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6F818C">
      <w:pPr>
        <w:spacing w:before="1300"/>
        <w:jc w:val="center"/>
      </w:pPr>
      <w:r>
        <w:rPr>
          <w:rFonts w:ascii="Arial" w:hAnsi="Arial"/>
          <w:b/>
          <w:color w:val="1F3E61"/>
          <w:sz w:val="48"/>
        </w:rPr>
        <w:t>SOFTWARE TESTING REPORT</w:t>
      </w:r>
    </w:p>
    <w:p w14:paraId="6BF14059">
      <w:pPr>
        <w:jc w:val="center"/>
      </w:pPr>
      <w:r>
        <w:rPr>
          <w:rFonts w:ascii="Arial" w:hAnsi="Arial"/>
          <w:color w:val="505A69"/>
          <w:sz w:val="28"/>
        </w:rPr>
        <w:t>TUTORIAL–12: AI-Powered Software Testing</w:t>
      </w:r>
    </w:p>
    <w:p w14:paraId="519992B2"/>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480"/>
      </w:tblGrid>
      <w:tr w14:paraId="6022F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1F3E61"/>
            <w:vAlign w:val="center"/>
          </w:tcPr>
          <w:p w14:paraId="524BE996">
            <w:pPr>
              <w:spacing w:after="20" w:line="240" w:lineRule="auto"/>
            </w:pPr>
            <w:r>
              <w:rPr>
                <w:rFonts w:ascii="Arial" w:hAnsi="Arial"/>
                <w:b/>
                <w:color w:val="FFFFFF"/>
                <w:sz w:val="19"/>
              </w:rPr>
              <w:t>Particulars</w:t>
            </w:r>
          </w:p>
        </w:tc>
        <w:tc>
          <w:tcPr>
            <w:tcW w:w="6480" w:type="dxa"/>
            <w:shd w:val="clear" w:color="auto" w:fill="1F3E61"/>
            <w:vAlign w:val="center"/>
          </w:tcPr>
          <w:p w14:paraId="57021F02">
            <w:pPr>
              <w:spacing w:after="20" w:line="240" w:lineRule="auto"/>
            </w:pPr>
            <w:r>
              <w:rPr>
                <w:rFonts w:ascii="Arial" w:hAnsi="Arial"/>
                <w:b/>
                <w:color w:val="FFFFFF"/>
                <w:sz w:val="19"/>
              </w:rPr>
              <w:t>Details</w:t>
            </w:r>
          </w:p>
        </w:tc>
      </w:tr>
      <w:tr w14:paraId="6D278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623720F">
            <w:pPr>
              <w:spacing w:after="20" w:line="240" w:lineRule="auto"/>
            </w:pPr>
            <w:r>
              <w:rPr>
                <w:rFonts w:ascii="Arial" w:hAnsi="Arial"/>
                <w:b w:val="0"/>
                <w:sz w:val="19"/>
              </w:rPr>
              <w:t>Student Name</w:t>
            </w:r>
          </w:p>
        </w:tc>
        <w:tc>
          <w:tcPr>
            <w:tcW w:w="6480" w:type="dxa"/>
            <w:vAlign w:val="center"/>
          </w:tcPr>
          <w:p w14:paraId="02E13C3A">
            <w:pPr>
              <w:spacing w:after="20" w:line="240" w:lineRule="auto"/>
            </w:pPr>
            <w:r>
              <w:rPr>
                <w:rFonts w:ascii="Arial" w:hAnsi="Arial"/>
                <w:b w:val="0"/>
                <w:sz w:val="19"/>
              </w:rPr>
              <w:t>Parth Fegade</w:t>
            </w:r>
          </w:p>
        </w:tc>
      </w:tr>
      <w:tr w14:paraId="7E3AD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2F5F8"/>
            <w:vAlign w:val="center"/>
          </w:tcPr>
          <w:p w14:paraId="4035035B">
            <w:pPr>
              <w:spacing w:after="20" w:line="240" w:lineRule="auto"/>
            </w:pPr>
            <w:r>
              <w:rPr>
                <w:rFonts w:ascii="Arial" w:hAnsi="Arial"/>
                <w:b w:val="0"/>
                <w:sz w:val="19"/>
              </w:rPr>
              <w:t>Enrollment Number</w:t>
            </w:r>
          </w:p>
        </w:tc>
        <w:tc>
          <w:tcPr>
            <w:tcW w:w="6480" w:type="dxa"/>
            <w:shd w:val="clear" w:color="auto" w:fill="F2F5F8"/>
            <w:vAlign w:val="center"/>
          </w:tcPr>
          <w:p w14:paraId="03F5581E">
            <w:pPr>
              <w:spacing w:after="20" w:line="240" w:lineRule="auto"/>
            </w:pPr>
            <w:r>
              <w:rPr>
                <w:rFonts w:hint="default" w:ascii="Arial" w:hAnsi="Arial" w:eastAsia="SimSun" w:cs="Arial"/>
                <w:sz w:val="19"/>
                <w:szCs w:val="19"/>
              </w:rPr>
              <w:t>2504030100083</w:t>
            </w:r>
          </w:p>
        </w:tc>
      </w:tr>
      <w:tr w14:paraId="4591F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EEB3DCA">
            <w:pPr>
              <w:spacing w:after="20" w:line="240" w:lineRule="auto"/>
            </w:pPr>
            <w:r>
              <w:rPr>
                <w:rFonts w:ascii="Arial" w:hAnsi="Arial"/>
                <w:b w:val="0"/>
                <w:sz w:val="19"/>
              </w:rPr>
              <w:t>Programme</w:t>
            </w:r>
          </w:p>
        </w:tc>
        <w:tc>
          <w:tcPr>
            <w:tcW w:w="6480" w:type="dxa"/>
            <w:vAlign w:val="center"/>
          </w:tcPr>
          <w:p w14:paraId="7EA52F57">
            <w:pPr>
              <w:spacing w:after="20" w:line="240" w:lineRule="auto"/>
            </w:pPr>
            <w:r>
              <w:rPr>
                <w:rFonts w:ascii="Arial" w:hAnsi="Arial"/>
                <w:b w:val="0"/>
                <w:sz w:val="19"/>
              </w:rPr>
              <w:t>BCA — Semester 3</w:t>
            </w:r>
          </w:p>
        </w:tc>
      </w:tr>
      <w:tr w14:paraId="5D8F8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2F5F8"/>
            <w:vAlign w:val="center"/>
          </w:tcPr>
          <w:p w14:paraId="37B1AE36">
            <w:pPr>
              <w:spacing w:after="20" w:line="240" w:lineRule="auto"/>
            </w:pPr>
            <w:r>
              <w:rPr>
                <w:rFonts w:ascii="Arial" w:hAnsi="Arial"/>
                <w:b w:val="0"/>
                <w:sz w:val="19"/>
              </w:rPr>
              <w:t>Testing Tools</w:t>
            </w:r>
          </w:p>
        </w:tc>
        <w:tc>
          <w:tcPr>
            <w:tcW w:w="6480" w:type="dxa"/>
            <w:shd w:val="clear" w:color="auto" w:fill="F2F5F8"/>
            <w:vAlign w:val="center"/>
          </w:tcPr>
          <w:p w14:paraId="05EAFD21">
            <w:pPr>
              <w:spacing w:after="20" w:line="240" w:lineRule="auto"/>
            </w:pPr>
            <w:r>
              <w:rPr>
                <w:rFonts w:ascii="Arial" w:hAnsi="Arial"/>
                <w:b w:val="0"/>
                <w:sz w:val="19"/>
              </w:rPr>
              <w:t>Python, Selenium WebDriver, PyCharm, Google Chrome, Generative AI</w:t>
            </w:r>
          </w:p>
        </w:tc>
      </w:tr>
      <w:tr w14:paraId="5C4B9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4B926AB">
            <w:pPr>
              <w:spacing w:after="20" w:line="240" w:lineRule="auto"/>
            </w:pPr>
            <w:r>
              <w:rPr>
                <w:rFonts w:ascii="Arial" w:hAnsi="Arial"/>
                <w:b w:val="0"/>
                <w:sz w:val="19"/>
              </w:rPr>
              <w:t>Application Under Test</w:t>
            </w:r>
          </w:p>
        </w:tc>
        <w:tc>
          <w:tcPr>
            <w:tcW w:w="6480" w:type="dxa"/>
            <w:vAlign w:val="center"/>
          </w:tcPr>
          <w:p w14:paraId="0D9DDF1A">
            <w:pPr>
              <w:spacing w:after="20" w:line="240" w:lineRule="auto"/>
            </w:pPr>
            <w:r>
              <w:rPr>
                <w:rFonts w:ascii="Arial" w:hAnsi="Arial"/>
                <w:b w:val="0"/>
                <w:sz w:val="19"/>
              </w:rPr>
              <w:t>SauceDemo — saucedemo.com</w:t>
            </w:r>
          </w:p>
        </w:tc>
      </w:tr>
      <w:tr w14:paraId="5F1D4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2F5F8"/>
            <w:vAlign w:val="center"/>
          </w:tcPr>
          <w:p w14:paraId="041E1F1F">
            <w:pPr>
              <w:spacing w:after="20" w:line="240" w:lineRule="auto"/>
            </w:pPr>
            <w:r>
              <w:rPr>
                <w:rFonts w:ascii="Arial" w:hAnsi="Arial"/>
                <w:b w:val="0"/>
                <w:sz w:val="19"/>
              </w:rPr>
              <w:t>Date</w:t>
            </w:r>
          </w:p>
        </w:tc>
        <w:tc>
          <w:tcPr>
            <w:tcW w:w="6480" w:type="dxa"/>
            <w:shd w:val="clear" w:color="auto" w:fill="F2F5F8"/>
            <w:vAlign w:val="center"/>
          </w:tcPr>
          <w:p w14:paraId="5B0C431E">
            <w:pPr>
              <w:spacing w:after="20" w:line="240" w:lineRule="auto"/>
            </w:pPr>
            <w:r>
              <w:rPr>
                <w:rFonts w:ascii="Arial" w:hAnsi="Arial"/>
                <w:b w:val="0"/>
                <w:sz w:val="19"/>
              </w:rPr>
              <w:t>29 October 2026</w:t>
            </w:r>
          </w:p>
        </w:tc>
      </w:tr>
    </w:tbl>
    <w:p w14:paraId="5DE816C0">
      <w:pPr>
        <w:spacing w:after="20"/>
      </w:pPr>
    </w:p>
    <w:p w14:paraId="3666BB0A">
      <w:r>
        <w:br w:type="page"/>
      </w:r>
    </w:p>
    <w:p w14:paraId="64DE1D5F">
      <w:pPr>
        <w:pStyle w:val="2"/>
      </w:pPr>
      <w:r>
        <w:t>1. Aim</w:t>
      </w:r>
    </w:p>
    <w:p w14:paraId="1CEAC895">
      <w:r>
        <w:t>To apply Generative AI techniques to login requirement analysis and test-case preparation, then execute a Selenium WebDriver test in Python to verify that valid SauceDemo credentials navigate to the inventory/products page.</w:t>
      </w:r>
    </w:p>
    <w:p w14:paraId="3B20062C">
      <w:pPr>
        <w:pStyle w:val="2"/>
      </w:pPr>
      <w:r>
        <w:t>2. Objectives</w:t>
      </w:r>
    </w:p>
    <w:p w14:paraId="11B76FA3">
      <w:pPr>
        <w:pStyle w:val="23"/>
        <w:spacing w:after="40"/>
      </w:pPr>
      <w:r>
        <w:t>Analyze the login requirement and identify positive and negative scenarios.</w:t>
      </w:r>
    </w:p>
    <w:p w14:paraId="56EEC3EC">
      <w:pPr>
        <w:pStyle w:val="23"/>
        <w:spacing w:after="40"/>
      </w:pPr>
      <w:r>
        <w:t>Prepare sample test cases, test data, and expected results.</w:t>
      </w:r>
    </w:p>
    <w:p w14:paraId="24FBBC43">
      <w:pPr>
        <w:pStyle w:val="23"/>
        <w:spacing w:after="40"/>
      </w:pPr>
      <w:r>
        <w:t>Identify possible defect-prone areas in the login module.</w:t>
      </w:r>
    </w:p>
    <w:p w14:paraId="34D5A9DE">
      <w:pPr>
        <w:pStyle w:val="23"/>
        <w:spacing w:after="40"/>
      </w:pPr>
      <w:r>
        <w:t>Review Selenium Python code before executing it in PyCharm.</w:t>
      </w:r>
    </w:p>
    <w:p w14:paraId="10E2A64E">
      <w:pPr>
        <w:pStyle w:val="23"/>
        <w:spacing w:after="40"/>
      </w:pPr>
      <w:r>
        <w:t>Verify successful login using the destination URL and console output.</w:t>
      </w:r>
    </w:p>
    <w:p w14:paraId="2CDB6487">
      <w:pPr>
        <w:pStyle w:val="2"/>
      </w:pPr>
      <w:r>
        <w:t>3. Tools and Technologies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480"/>
      </w:tblGrid>
      <w:tr w14:paraId="74800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1F3E61"/>
            <w:vAlign w:val="center"/>
          </w:tcPr>
          <w:p w14:paraId="3D34DC7E">
            <w:pPr>
              <w:spacing w:after="20" w:line="240" w:lineRule="auto"/>
            </w:pPr>
            <w:r>
              <w:rPr>
                <w:rFonts w:ascii="Arial" w:hAnsi="Arial"/>
                <w:b/>
                <w:color w:val="FFFFFF"/>
                <w:sz w:val="17"/>
              </w:rPr>
              <w:t>Tool</w:t>
            </w:r>
          </w:p>
        </w:tc>
        <w:tc>
          <w:tcPr>
            <w:tcW w:w="6480" w:type="dxa"/>
            <w:shd w:val="clear" w:color="auto" w:fill="1F3E61"/>
            <w:vAlign w:val="center"/>
          </w:tcPr>
          <w:p w14:paraId="7B035C3F">
            <w:pPr>
              <w:spacing w:after="20" w:line="240" w:lineRule="auto"/>
            </w:pPr>
            <w:r>
              <w:rPr>
                <w:rFonts w:ascii="Arial" w:hAnsi="Arial"/>
                <w:b/>
                <w:color w:val="FFFFFF"/>
                <w:sz w:val="17"/>
              </w:rPr>
              <w:t>Purpose</w:t>
            </w:r>
          </w:p>
        </w:tc>
      </w:tr>
      <w:tr w14:paraId="7288B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64EE913">
            <w:pPr>
              <w:spacing w:after="20" w:line="240" w:lineRule="auto"/>
            </w:pPr>
            <w:r>
              <w:rPr>
                <w:rFonts w:ascii="Arial" w:hAnsi="Arial"/>
                <w:b w:val="0"/>
                <w:sz w:val="17"/>
              </w:rPr>
              <w:t>Python</w:t>
            </w:r>
          </w:p>
        </w:tc>
        <w:tc>
          <w:tcPr>
            <w:tcW w:w="6480" w:type="dxa"/>
            <w:vAlign w:val="center"/>
          </w:tcPr>
          <w:p w14:paraId="1C64A6B9">
            <w:pPr>
              <w:spacing w:after="20" w:line="240" w:lineRule="auto"/>
            </w:pPr>
            <w:r>
              <w:rPr>
                <w:rFonts w:ascii="Arial" w:hAnsi="Arial"/>
                <w:b w:val="0"/>
                <w:sz w:val="17"/>
              </w:rPr>
              <w:t>Programming language used for the automated test.</w:t>
            </w:r>
          </w:p>
        </w:tc>
      </w:tr>
      <w:tr w14:paraId="24D2F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2F5F8"/>
            <w:vAlign w:val="center"/>
          </w:tcPr>
          <w:p w14:paraId="12D312FB">
            <w:pPr>
              <w:spacing w:after="20" w:line="240" w:lineRule="auto"/>
            </w:pPr>
            <w:r>
              <w:rPr>
                <w:rFonts w:ascii="Arial" w:hAnsi="Arial"/>
                <w:b w:val="0"/>
                <w:sz w:val="17"/>
              </w:rPr>
              <w:t>Generative AI</w:t>
            </w:r>
          </w:p>
        </w:tc>
        <w:tc>
          <w:tcPr>
            <w:tcW w:w="6480" w:type="dxa"/>
            <w:shd w:val="clear" w:color="auto" w:fill="F2F5F8"/>
            <w:vAlign w:val="center"/>
          </w:tcPr>
          <w:p w14:paraId="0359F45D">
            <w:pPr>
              <w:spacing w:after="20" w:line="240" w:lineRule="auto"/>
            </w:pPr>
            <w:r>
              <w:rPr>
                <w:rFonts w:ascii="Arial" w:hAnsi="Arial"/>
                <w:b w:val="0"/>
                <w:sz w:val="17"/>
              </w:rPr>
              <w:t>Assists with requirement analysis, test cases, test data, and code drafting.</w:t>
            </w:r>
          </w:p>
        </w:tc>
      </w:tr>
      <w:tr w14:paraId="1E24B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95FC043">
            <w:pPr>
              <w:spacing w:after="20" w:line="240" w:lineRule="auto"/>
            </w:pPr>
            <w:r>
              <w:rPr>
                <w:rFonts w:ascii="Arial" w:hAnsi="Arial"/>
                <w:b w:val="0"/>
                <w:sz w:val="17"/>
              </w:rPr>
              <w:t>Selenium WebDriver</w:t>
            </w:r>
          </w:p>
        </w:tc>
        <w:tc>
          <w:tcPr>
            <w:tcW w:w="6480" w:type="dxa"/>
            <w:vAlign w:val="center"/>
          </w:tcPr>
          <w:p w14:paraId="56C65965">
            <w:pPr>
              <w:spacing w:after="20" w:line="240" w:lineRule="auto"/>
            </w:pPr>
            <w:r>
              <w:rPr>
                <w:rFonts w:ascii="Arial" w:hAnsi="Arial"/>
                <w:b w:val="0"/>
                <w:sz w:val="17"/>
              </w:rPr>
              <w:t>Automates browser interaction and checks the login result.</w:t>
            </w:r>
          </w:p>
        </w:tc>
      </w:tr>
      <w:tr w14:paraId="08AED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2F5F8"/>
            <w:vAlign w:val="center"/>
          </w:tcPr>
          <w:p w14:paraId="79B8C264">
            <w:pPr>
              <w:spacing w:after="20" w:line="240" w:lineRule="auto"/>
            </w:pPr>
            <w:r>
              <w:rPr>
                <w:rFonts w:ascii="Arial" w:hAnsi="Arial"/>
                <w:b w:val="0"/>
                <w:sz w:val="17"/>
              </w:rPr>
              <w:t>PyCharm</w:t>
            </w:r>
          </w:p>
        </w:tc>
        <w:tc>
          <w:tcPr>
            <w:tcW w:w="6480" w:type="dxa"/>
            <w:shd w:val="clear" w:color="auto" w:fill="F2F5F8"/>
            <w:vAlign w:val="center"/>
          </w:tcPr>
          <w:p w14:paraId="31D3D624">
            <w:pPr>
              <w:spacing w:after="20" w:line="240" w:lineRule="auto"/>
            </w:pPr>
            <w:r>
              <w:rPr>
                <w:rFonts w:ascii="Arial" w:hAnsi="Arial"/>
                <w:b w:val="0"/>
                <w:sz w:val="17"/>
              </w:rPr>
              <w:t>IDE used to review and run the Python script.</w:t>
            </w:r>
          </w:p>
        </w:tc>
      </w:tr>
      <w:tr w14:paraId="25075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BFBB8C0">
            <w:pPr>
              <w:spacing w:after="20" w:line="240" w:lineRule="auto"/>
            </w:pPr>
            <w:r>
              <w:rPr>
                <w:rFonts w:ascii="Arial" w:hAnsi="Arial"/>
                <w:b w:val="0"/>
                <w:sz w:val="17"/>
              </w:rPr>
              <w:t>Google Chrome</w:t>
            </w:r>
          </w:p>
        </w:tc>
        <w:tc>
          <w:tcPr>
            <w:tcW w:w="6480" w:type="dxa"/>
            <w:vAlign w:val="center"/>
          </w:tcPr>
          <w:p w14:paraId="445FD57D">
            <w:pPr>
              <w:spacing w:after="20" w:line="240" w:lineRule="auto"/>
            </w:pPr>
            <w:r>
              <w:rPr>
                <w:rFonts w:ascii="Arial" w:hAnsi="Arial"/>
                <w:b w:val="0"/>
                <w:sz w:val="17"/>
              </w:rPr>
              <w:t>Browser used to execute the test.</w:t>
            </w:r>
          </w:p>
        </w:tc>
      </w:tr>
      <w:tr w14:paraId="25CD6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2F5F8"/>
            <w:vAlign w:val="center"/>
          </w:tcPr>
          <w:p w14:paraId="27DCC349">
            <w:pPr>
              <w:spacing w:after="20" w:line="240" w:lineRule="auto"/>
            </w:pPr>
            <w:r>
              <w:rPr>
                <w:rFonts w:ascii="Arial" w:hAnsi="Arial"/>
                <w:b w:val="0"/>
                <w:sz w:val="17"/>
              </w:rPr>
              <w:t>SauceDemo</w:t>
            </w:r>
          </w:p>
        </w:tc>
        <w:tc>
          <w:tcPr>
            <w:tcW w:w="6480" w:type="dxa"/>
            <w:shd w:val="clear" w:color="auto" w:fill="F2F5F8"/>
            <w:vAlign w:val="center"/>
          </w:tcPr>
          <w:p w14:paraId="60519196">
            <w:pPr>
              <w:spacing w:after="20" w:line="240" w:lineRule="auto"/>
            </w:pPr>
            <w:r>
              <w:rPr>
                <w:rFonts w:ascii="Arial" w:hAnsi="Arial"/>
                <w:b w:val="0"/>
                <w:sz w:val="17"/>
              </w:rPr>
              <w:t>Demo e-commerce website used as the application under test.</w:t>
            </w:r>
          </w:p>
        </w:tc>
      </w:tr>
      <w:tr w14:paraId="42433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D68C413">
            <w:pPr>
              <w:spacing w:after="20" w:line="240" w:lineRule="auto"/>
            </w:pPr>
            <w:r>
              <w:rPr>
                <w:rFonts w:ascii="Arial" w:hAnsi="Arial"/>
                <w:b w:val="0"/>
                <w:sz w:val="17"/>
              </w:rPr>
              <w:t>WebDriverWait / Expected Conditions</w:t>
            </w:r>
          </w:p>
        </w:tc>
        <w:tc>
          <w:tcPr>
            <w:tcW w:w="6480" w:type="dxa"/>
            <w:vAlign w:val="center"/>
          </w:tcPr>
          <w:p w14:paraId="61B02883">
            <w:pPr>
              <w:spacing w:after="20" w:line="240" w:lineRule="auto"/>
            </w:pPr>
            <w:r>
              <w:rPr>
                <w:rFonts w:ascii="Arial" w:hAnsi="Arial"/>
                <w:b w:val="0"/>
                <w:sz w:val="17"/>
              </w:rPr>
              <w:t>Waits for page elements or URL conditions before continuing.</w:t>
            </w:r>
          </w:p>
        </w:tc>
      </w:tr>
    </w:tbl>
    <w:p w14:paraId="3B1BCD34">
      <w:pPr>
        <w:spacing w:after="20"/>
      </w:pPr>
    </w:p>
    <w:p w14:paraId="4B66AD0E">
      <w:pPr>
        <w:pStyle w:val="2"/>
      </w:pPr>
      <w:r>
        <w:t>4. Test Case Details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7056"/>
      </w:tblGrid>
      <w:tr w14:paraId="32F12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1F3E61"/>
            <w:vAlign w:val="center"/>
          </w:tcPr>
          <w:p w14:paraId="776D250F">
            <w:pPr>
              <w:spacing w:after="20" w:line="240" w:lineRule="auto"/>
            </w:pPr>
            <w:r>
              <w:rPr>
                <w:rFonts w:ascii="Arial" w:hAnsi="Arial"/>
                <w:b/>
                <w:color w:val="FFFFFF"/>
                <w:sz w:val="17"/>
              </w:rPr>
              <w:t>Field</w:t>
            </w:r>
          </w:p>
        </w:tc>
        <w:tc>
          <w:tcPr>
            <w:tcW w:w="7056" w:type="dxa"/>
            <w:shd w:val="clear" w:color="auto" w:fill="1F3E61"/>
            <w:vAlign w:val="center"/>
          </w:tcPr>
          <w:p w14:paraId="055E538E">
            <w:pPr>
              <w:spacing w:after="20" w:line="240" w:lineRule="auto"/>
            </w:pPr>
            <w:r>
              <w:rPr>
                <w:rFonts w:ascii="Arial" w:hAnsi="Arial"/>
                <w:b/>
                <w:color w:val="FFFFFF"/>
                <w:sz w:val="17"/>
              </w:rPr>
              <w:t>Details</w:t>
            </w:r>
          </w:p>
        </w:tc>
      </w:tr>
      <w:tr w14:paraId="7303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B3CFC4E">
            <w:pPr>
              <w:spacing w:after="20" w:line="240" w:lineRule="auto"/>
            </w:pPr>
            <w:r>
              <w:rPr>
                <w:rFonts w:ascii="Arial" w:hAnsi="Arial"/>
                <w:b w:val="0"/>
                <w:sz w:val="17"/>
              </w:rPr>
              <w:t>Test Case ID</w:t>
            </w:r>
          </w:p>
        </w:tc>
        <w:tc>
          <w:tcPr>
            <w:tcW w:w="7056" w:type="dxa"/>
            <w:vAlign w:val="center"/>
          </w:tcPr>
          <w:p w14:paraId="7709479F">
            <w:pPr>
              <w:spacing w:after="20" w:line="240" w:lineRule="auto"/>
            </w:pPr>
            <w:r>
              <w:rPr>
                <w:rFonts w:ascii="Arial" w:hAnsi="Arial"/>
                <w:b w:val="0"/>
                <w:sz w:val="17"/>
              </w:rPr>
              <w:t>TC-12-01</w:t>
            </w:r>
          </w:p>
        </w:tc>
      </w:tr>
      <w:tr w14:paraId="6A5FD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5F8"/>
            <w:vAlign w:val="center"/>
          </w:tcPr>
          <w:p w14:paraId="021CC0E8">
            <w:pPr>
              <w:spacing w:after="20" w:line="240" w:lineRule="auto"/>
            </w:pPr>
            <w:r>
              <w:rPr>
                <w:rFonts w:ascii="Arial" w:hAnsi="Arial"/>
                <w:b w:val="0"/>
                <w:sz w:val="17"/>
              </w:rPr>
              <w:t>Scenario</w:t>
            </w:r>
          </w:p>
        </w:tc>
        <w:tc>
          <w:tcPr>
            <w:tcW w:w="7056" w:type="dxa"/>
            <w:shd w:val="clear" w:color="auto" w:fill="F2F5F8"/>
            <w:vAlign w:val="center"/>
          </w:tcPr>
          <w:p w14:paraId="481072D3">
            <w:pPr>
              <w:spacing w:after="20" w:line="240" w:lineRule="auto"/>
            </w:pPr>
            <w:r>
              <w:rPr>
                <w:rFonts w:ascii="Arial" w:hAnsi="Arial"/>
                <w:b w:val="0"/>
                <w:sz w:val="17"/>
              </w:rPr>
              <w:t>Login using valid credentials</w:t>
            </w:r>
          </w:p>
        </w:tc>
      </w:tr>
      <w:tr w14:paraId="1E29A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04DBA9A">
            <w:pPr>
              <w:spacing w:after="20" w:line="240" w:lineRule="auto"/>
            </w:pPr>
            <w:r>
              <w:rPr>
                <w:rFonts w:ascii="Arial" w:hAnsi="Arial"/>
                <w:b w:val="0"/>
                <w:sz w:val="17"/>
              </w:rPr>
              <w:t>Preconditions</w:t>
            </w:r>
          </w:p>
        </w:tc>
        <w:tc>
          <w:tcPr>
            <w:tcW w:w="7056" w:type="dxa"/>
            <w:vAlign w:val="center"/>
          </w:tcPr>
          <w:p w14:paraId="790F2F59">
            <w:pPr>
              <w:spacing w:after="20" w:line="240" w:lineRule="auto"/>
            </w:pPr>
            <w:r>
              <w:rPr>
                <w:rFonts w:ascii="Arial" w:hAnsi="Arial"/>
                <w:b w:val="0"/>
                <w:sz w:val="17"/>
              </w:rPr>
              <w:t>Python and Selenium are configured, Chrome is available, and SauceDemo is accessible.</w:t>
            </w:r>
          </w:p>
        </w:tc>
      </w:tr>
      <w:tr w14:paraId="2C69A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5F8"/>
            <w:vAlign w:val="center"/>
          </w:tcPr>
          <w:p w14:paraId="05715FB3">
            <w:pPr>
              <w:spacing w:after="20" w:line="240" w:lineRule="auto"/>
            </w:pPr>
            <w:r>
              <w:rPr>
                <w:rFonts w:ascii="Arial" w:hAnsi="Arial"/>
                <w:b w:val="0"/>
                <w:sz w:val="17"/>
              </w:rPr>
              <w:t>Test Data</w:t>
            </w:r>
          </w:p>
        </w:tc>
        <w:tc>
          <w:tcPr>
            <w:tcW w:w="7056" w:type="dxa"/>
            <w:shd w:val="clear" w:color="auto" w:fill="F2F5F8"/>
            <w:vAlign w:val="center"/>
          </w:tcPr>
          <w:p w14:paraId="5AD1655B">
            <w:pPr>
              <w:spacing w:after="20" w:line="240" w:lineRule="auto"/>
            </w:pPr>
            <w:r>
              <w:rPr>
                <w:rFonts w:ascii="Arial" w:hAnsi="Arial"/>
                <w:b w:val="0"/>
                <w:sz w:val="17"/>
              </w:rPr>
              <w:t>Username: standard_user; Password: secret_sauce</w:t>
            </w:r>
          </w:p>
        </w:tc>
      </w:tr>
      <w:tr w14:paraId="4FDEE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F85B9E9">
            <w:pPr>
              <w:spacing w:after="20" w:line="240" w:lineRule="auto"/>
            </w:pPr>
            <w:r>
              <w:rPr>
                <w:rFonts w:ascii="Arial" w:hAnsi="Arial"/>
                <w:b w:val="0"/>
                <w:sz w:val="17"/>
              </w:rPr>
              <w:t>Expected Result</w:t>
            </w:r>
          </w:p>
        </w:tc>
        <w:tc>
          <w:tcPr>
            <w:tcW w:w="7056" w:type="dxa"/>
            <w:vAlign w:val="center"/>
          </w:tcPr>
          <w:p w14:paraId="2A3F4190">
            <w:pPr>
              <w:spacing w:after="20" w:line="240" w:lineRule="auto"/>
            </w:pPr>
            <w:r>
              <w:rPr>
                <w:rFonts w:ascii="Arial" w:hAnsi="Arial"/>
                <w:b w:val="0"/>
                <w:sz w:val="17"/>
              </w:rPr>
              <w:t>Login succeeds and the browser navigates to the inventory/products page.</w:t>
            </w:r>
          </w:p>
        </w:tc>
      </w:tr>
      <w:tr w14:paraId="24888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5F8"/>
            <w:vAlign w:val="center"/>
          </w:tcPr>
          <w:p w14:paraId="6E1074F6">
            <w:pPr>
              <w:spacing w:after="20" w:line="240" w:lineRule="auto"/>
            </w:pPr>
            <w:r>
              <w:rPr>
                <w:rFonts w:ascii="Arial" w:hAnsi="Arial"/>
                <w:b w:val="0"/>
                <w:sz w:val="17"/>
              </w:rPr>
              <w:t>Observed Result</w:t>
            </w:r>
          </w:p>
        </w:tc>
        <w:tc>
          <w:tcPr>
            <w:tcW w:w="7056" w:type="dxa"/>
            <w:shd w:val="clear" w:color="auto" w:fill="F2F5F8"/>
            <w:vAlign w:val="center"/>
          </w:tcPr>
          <w:p w14:paraId="651C9B10">
            <w:pPr>
              <w:spacing w:after="20" w:line="240" w:lineRule="auto"/>
            </w:pPr>
            <w:r>
              <w:rPr>
                <w:rFonts w:ascii="Arial" w:hAnsi="Arial"/>
                <w:b w:val="0"/>
                <w:sz w:val="17"/>
              </w:rPr>
              <w:t>Supplied PyCharm console screenshot shows “AI-Assisted Selenium Test: PASS” and “Requirement Validation: PASS”.</w:t>
            </w:r>
          </w:p>
        </w:tc>
      </w:tr>
      <w:tr w14:paraId="42742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9545973">
            <w:pPr>
              <w:spacing w:after="20" w:line="240" w:lineRule="auto"/>
            </w:pPr>
            <w:r>
              <w:rPr>
                <w:rFonts w:ascii="Arial" w:hAnsi="Arial"/>
                <w:b w:val="0"/>
                <w:sz w:val="17"/>
              </w:rPr>
              <w:t>Status</w:t>
            </w:r>
          </w:p>
        </w:tc>
        <w:tc>
          <w:tcPr>
            <w:tcW w:w="7056" w:type="dxa"/>
            <w:vAlign w:val="center"/>
          </w:tcPr>
          <w:p w14:paraId="01287E42">
            <w:pPr>
              <w:spacing w:after="20" w:line="240" w:lineRule="auto"/>
            </w:pPr>
            <w:r>
              <w:rPr>
                <w:rFonts w:ascii="Arial" w:hAnsi="Arial"/>
                <w:b w:val="0"/>
                <w:sz w:val="17"/>
              </w:rPr>
              <w:t>PASS — based on supplied execution evidence</w:t>
            </w:r>
          </w:p>
        </w:tc>
      </w:tr>
    </w:tbl>
    <w:p w14:paraId="6A687AA0">
      <w:pPr>
        <w:spacing w:after="20"/>
      </w:pPr>
    </w:p>
    <w:p w14:paraId="6B9CA41B">
      <w:r>
        <w:t>Additional AI-generated scenarios from Tutorial–12: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1944"/>
        <w:gridCol w:w="2736"/>
        <w:gridCol w:w="3456"/>
      </w:tblGrid>
      <w:tr w14:paraId="2DAF9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8" w:type="dxa"/>
            <w:shd w:val="clear" w:color="auto" w:fill="1F3E61"/>
            <w:vAlign w:val="center"/>
          </w:tcPr>
          <w:p w14:paraId="65230BF6">
            <w:pPr>
              <w:spacing w:after="20" w:line="240" w:lineRule="auto"/>
            </w:pPr>
            <w:r>
              <w:rPr>
                <w:rFonts w:ascii="Arial" w:hAnsi="Arial"/>
                <w:b/>
                <w:color w:val="FFFFFF"/>
                <w:sz w:val="15"/>
              </w:rPr>
              <w:t>Test Case ID</w:t>
            </w:r>
          </w:p>
        </w:tc>
        <w:tc>
          <w:tcPr>
            <w:tcW w:w="1944" w:type="dxa"/>
            <w:shd w:val="clear" w:color="auto" w:fill="1F3E61"/>
            <w:vAlign w:val="center"/>
          </w:tcPr>
          <w:p w14:paraId="61562F4D">
            <w:pPr>
              <w:spacing w:after="20" w:line="240" w:lineRule="auto"/>
            </w:pPr>
            <w:r>
              <w:rPr>
                <w:rFonts w:ascii="Arial" w:hAnsi="Arial"/>
                <w:b/>
                <w:color w:val="FFFFFF"/>
                <w:sz w:val="15"/>
              </w:rPr>
              <w:t>Scenario</w:t>
            </w:r>
          </w:p>
        </w:tc>
        <w:tc>
          <w:tcPr>
            <w:tcW w:w="2736" w:type="dxa"/>
            <w:shd w:val="clear" w:color="auto" w:fill="1F3E61"/>
            <w:vAlign w:val="center"/>
          </w:tcPr>
          <w:p w14:paraId="296872D9">
            <w:pPr>
              <w:spacing w:after="20" w:line="240" w:lineRule="auto"/>
            </w:pPr>
            <w:r>
              <w:rPr>
                <w:rFonts w:ascii="Arial" w:hAnsi="Arial"/>
                <w:b/>
                <w:color w:val="FFFFFF"/>
                <w:sz w:val="15"/>
              </w:rPr>
              <w:t>Test Data</w:t>
            </w:r>
          </w:p>
        </w:tc>
        <w:tc>
          <w:tcPr>
            <w:tcW w:w="3456" w:type="dxa"/>
            <w:shd w:val="clear" w:color="auto" w:fill="1F3E61"/>
            <w:vAlign w:val="center"/>
          </w:tcPr>
          <w:p w14:paraId="3EACF61F">
            <w:pPr>
              <w:spacing w:after="20" w:line="240" w:lineRule="auto"/>
            </w:pPr>
            <w:r>
              <w:rPr>
                <w:rFonts w:ascii="Arial" w:hAnsi="Arial"/>
                <w:b/>
                <w:color w:val="FFFFFF"/>
                <w:sz w:val="15"/>
              </w:rPr>
              <w:t>Expected Result</w:t>
            </w:r>
          </w:p>
        </w:tc>
      </w:tr>
      <w:tr w14:paraId="4D7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8" w:type="dxa"/>
            <w:vAlign w:val="center"/>
          </w:tcPr>
          <w:p w14:paraId="70178CDE">
            <w:pPr>
              <w:spacing w:after="20" w:line="240" w:lineRule="auto"/>
            </w:pPr>
            <w:r>
              <w:rPr>
                <w:rFonts w:ascii="Arial" w:hAnsi="Arial"/>
                <w:b w:val="0"/>
                <w:sz w:val="15"/>
              </w:rPr>
              <w:t>TC-12-02</w:t>
            </w:r>
          </w:p>
        </w:tc>
        <w:tc>
          <w:tcPr>
            <w:tcW w:w="1944" w:type="dxa"/>
            <w:vAlign w:val="center"/>
          </w:tcPr>
          <w:p w14:paraId="51B3245E">
            <w:pPr>
              <w:spacing w:after="20" w:line="240" w:lineRule="auto"/>
            </w:pPr>
            <w:r>
              <w:rPr>
                <w:rFonts w:ascii="Arial" w:hAnsi="Arial"/>
                <w:b w:val="0"/>
                <w:sz w:val="15"/>
              </w:rPr>
              <w:t>Invalid Password</w:t>
            </w:r>
          </w:p>
        </w:tc>
        <w:tc>
          <w:tcPr>
            <w:tcW w:w="2736" w:type="dxa"/>
            <w:vAlign w:val="center"/>
          </w:tcPr>
          <w:p w14:paraId="45F74310">
            <w:pPr>
              <w:spacing w:after="20" w:line="240" w:lineRule="auto"/>
            </w:pPr>
            <w:r>
              <w:rPr>
                <w:rFonts w:ascii="Arial" w:hAnsi="Arial"/>
                <w:b w:val="0"/>
                <w:sz w:val="15"/>
              </w:rPr>
              <w:t>standard_user / wrong123</w:t>
            </w:r>
          </w:p>
        </w:tc>
        <w:tc>
          <w:tcPr>
            <w:tcW w:w="3456" w:type="dxa"/>
            <w:vAlign w:val="center"/>
          </w:tcPr>
          <w:p w14:paraId="26452D83">
            <w:pPr>
              <w:spacing w:after="20" w:line="240" w:lineRule="auto"/>
            </w:pPr>
            <w:r>
              <w:rPr>
                <w:rFonts w:ascii="Arial" w:hAnsi="Arial"/>
                <w:b w:val="0"/>
                <w:sz w:val="15"/>
              </w:rPr>
              <w:t>Login rejected; error displayed.</w:t>
            </w:r>
          </w:p>
        </w:tc>
      </w:tr>
      <w:tr w14:paraId="03059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8" w:type="dxa"/>
            <w:shd w:val="clear" w:color="auto" w:fill="F2F5F8"/>
            <w:vAlign w:val="center"/>
          </w:tcPr>
          <w:p w14:paraId="234A9B09">
            <w:pPr>
              <w:spacing w:after="20" w:line="240" w:lineRule="auto"/>
            </w:pPr>
            <w:r>
              <w:rPr>
                <w:rFonts w:ascii="Arial" w:hAnsi="Arial"/>
                <w:b w:val="0"/>
                <w:sz w:val="15"/>
              </w:rPr>
              <w:t>TC-12-03</w:t>
            </w:r>
          </w:p>
        </w:tc>
        <w:tc>
          <w:tcPr>
            <w:tcW w:w="1944" w:type="dxa"/>
            <w:shd w:val="clear" w:color="auto" w:fill="F2F5F8"/>
            <w:vAlign w:val="center"/>
          </w:tcPr>
          <w:p w14:paraId="63A2C491">
            <w:pPr>
              <w:spacing w:after="20" w:line="240" w:lineRule="auto"/>
            </w:pPr>
            <w:r>
              <w:rPr>
                <w:rFonts w:ascii="Arial" w:hAnsi="Arial"/>
                <w:b w:val="0"/>
                <w:sz w:val="15"/>
              </w:rPr>
              <w:t>Invalid Username</w:t>
            </w:r>
          </w:p>
        </w:tc>
        <w:tc>
          <w:tcPr>
            <w:tcW w:w="2736" w:type="dxa"/>
            <w:shd w:val="clear" w:color="auto" w:fill="F2F5F8"/>
            <w:vAlign w:val="center"/>
          </w:tcPr>
          <w:p w14:paraId="75DCA842">
            <w:pPr>
              <w:spacing w:after="20" w:line="240" w:lineRule="auto"/>
            </w:pPr>
            <w:r>
              <w:rPr>
                <w:rFonts w:ascii="Arial" w:hAnsi="Arial"/>
                <w:b w:val="0"/>
                <w:sz w:val="15"/>
              </w:rPr>
              <w:t>wrong_user / secret_sauce</w:t>
            </w:r>
          </w:p>
        </w:tc>
        <w:tc>
          <w:tcPr>
            <w:tcW w:w="3456" w:type="dxa"/>
            <w:shd w:val="clear" w:color="auto" w:fill="F2F5F8"/>
            <w:vAlign w:val="center"/>
          </w:tcPr>
          <w:p w14:paraId="0442931A">
            <w:pPr>
              <w:spacing w:after="20" w:line="240" w:lineRule="auto"/>
            </w:pPr>
            <w:r>
              <w:rPr>
                <w:rFonts w:ascii="Arial" w:hAnsi="Arial"/>
                <w:b w:val="0"/>
                <w:sz w:val="15"/>
              </w:rPr>
              <w:t>Login rejected; error displayed.</w:t>
            </w:r>
          </w:p>
        </w:tc>
      </w:tr>
      <w:tr w14:paraId="33A15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8" w:type="dxa"/>
            <w:vAlign w:val="center"/>
          </w:tcPr>
          <w:p w14:paraId="21E8FD64">
            <w:pPr>
              <w:spacing w:after="20" w:line="240" w:lineRule="auto"/>
            </w:pPr>
            <w:r>
              <w:rPr>
                <w:rFonts w:ascii="Arial" w:hAnsi="Arial"/>
                <w:b w:val="0"/>
                <w:sz w:val="15"/>
              </w:rPr>
              <w:t>TC-12-04</w:t>
            </w:r>
          </w:p>
        </w:tc>
        <w:tc>
          <w:tcPr>
            <w:tcW w:w="1944" w:type="dxa"/>
            <w:vAlign w:val="center"/>
          </w:tcPr>
          <w:p w14:paraId="253F02BF">
            <w:pPr>
              <w:spacing w:after="20" w:line="240" w:lineRule="auto"/>
            </w:pPr>
            <w:r>
              <w:rPr>
                <w:rFonts w:ascii="Arial" w:hAnsi="Arial"/>
                <w:b w:val="0"/>
                <w:sz w:val="15"/>
              </w:rPr>
              <w:t>Empty Username</w:t>
            </w:r>
          </w:p>
        </w:tc>
        <w:tc>
          <w:tcPr>
            <w:tcW w:w="2736" w:type="dxa"/>
            <w:vAlign w:val="center"/>
          </w:tcPr>
          <w:p w14:paraId="65B2F13D">
            <w:pPr>
              <w:spacing w:after="20" w:line="240" w:lineRule="auto"/>
            </w:pPr>
            <w:r>
              <w:rPr>
                <w:rFonts w:ascii="Arial" w:hAnsi="Arial"/>
                <w:b w:val="0"/>
                <w:sz w:val="15"/>
              </w:rPr>
              <w:t>Blank / secret_sauce</w:t>
            </w:r>
          </w:p>
        </w:tc>
        <w:tc>
          <w:tcPr>
            <w:tcW w:w="3456" w:type="dxa"/>
            <w:vAlign w:val="center"/>
          </w:tcPr>
          <w:p w14:paraId="1E1FE693">
            <w:pPr>
              <w:spacing w:after="20" w:line="240" w:lineRule="auto"/>
            </w:pPr>
            <w:r>
              <w:rPr>
                <w:rFonts w:ascii="Arial" w:hAnsi="Arial"/>
                <w:b w:val="0"/>
                <w:sz w:val="15"/>
              </w:rPr>
              <w:t>Username validation message displayed.</w:t>
            </w:r>
          </w:p>
        </w:tc>
      </w:tr>
      <w:tr w14:paraId="64EED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8" w:type="dxa"/>
            <w:shd w:val="clear" w:color="auto" w:fill="F2F5F8"/>
            <w:vAlign w:val="center"/>
          </w:tcPr>
          <w:p w14:paraId="4B741E7B">
            <w:pPr>
              <w:spacing w:after="20" w:line="240" w:lineRule="auto"/>
            </w:pPr>
            <w:r>
              <w:rPr>
                <w:rFonts w:ascii="Arial" w:hAnsi="Arial"/>
                <w:b w:val="0"/>
                <w:sz w:val="15"/>
              </w:rPr>
              <w:t>TC-12-05</w:t>
            </w:r>
          </w:p>
        </w:tc>
        <w:tc>
          <w:tcPr>
            <w:tcW w:w="1944" w:type="dxa"/>
            <w:shd w:val="clear" w:color="auto" w:fill="F2F5F8"/>
            <w:vAlign w:val="center"/>
          </w:tcPr>
          <w:p w14:paraId="42CDCB0A">
            <w:pPr>
              <w:spacing w:after="20" w:line="240" w:lineRule="auto"/>
            </w:pPr>
            <w:r>
              <w:rPr>
                <w:rFonts w:ascii="Arial" w:hAnsi="Arial"/>
                <w:b w:val="0"/>
                <w:sz w:val="15"/>
              </w:rPr>
              <w:t>Empty Password</w:t>
            </w:r>
          </w:p>
        </w:tc>
        <w:tc>
          <w:tcPr>
            <w:tcW w:w="2736" w:type="dxa"/>
            <w:shd w:val="clear" w:color="auto" w:fill="F2F5F8"/>
            <w:vAlign w:val="center"/>
          </w:tcPr>
          <w:p w14:paraId="4DC2239F">
            <w:pPr>
              <w:spacing w:after="20" w:line="240" w:lineRule="auto"/>
            </w:pPr>
            <w:r>
              <w:rPr>
                <w:rFonts w:ascii="Arial" w:hAnsi="Arial"/>
                <w:b w:val="0"/>
                <w:sz w:val="15"/>
              </w:rPr>
              <w:t>standard_user / Blank</w:t>
            </w:r>
          </w:p>
        </w:tc>
        <w:tc>
          <w:tcPr>
            <w:tcW w:w="3456" w:type="dxa"/>
            <w:shd w:val="clear" w:color="auto" w:fill="F2F5F8"/>
            <w:vAlign w:val="center"/>
          </w:tcPr>
          <w:p w14:paraId="3CFF42FC">
            <w:pPr>
              <w:spacing w:after="20" w:line="240" w:lineRule="auto"/>
            </w:pPr>
            <w:r>
              <w:rPr>
                <w:rFonts w:ascii="Arial" w:hAnsi="Arial"/>
                <w:b w:val="0"/>
                <w:sz w:val="15"/>
              </w:rPr>
              <w:t>Password validation message displayed.</w:t>
            </w:r>
          </w:p>
        </w:tc>
      </w:tr>
    </w:tbl>
    <w:p w14:paraId="3B44392D">
      <w:pPr>
        <w:spacing w:after="20"/>
      </w:pPr>
    </w:p>
    <w:p w14:paraId="60C81D44">
      <w:pPr>
        <w:pStyle w:val="2"/>
      </w:pPr>
      <w:r>
        <w:t>5. Test Procedure</w:t>
      </w:r>
    </w:p>
    <w:p w14:paraId="70201E0F">
      <w:pPr>
        <w:pStyle w:val="29"/>
        <w:spacing w:after="40"/>
      </w:pPr>
      <w:r>
        <w:t>Open PyCharm and open the Python project.</w:t>
      </w:r>
    </w:p>
    <w:p w14:paraId="1B6E9D94">
      <w:pPr>
        <w:pStyle w:val="29"/>
        <w:spacing w:after="40"/>
      </w:pPr>
      <w:r>
        <w:t>Import Selenium WebDriver, By, WebDriverWait, and expected conditions.</w:t>
      </w:r>
    </w:p>
    <w:p w14:paraId="57D436BA">
      <w:pPr>
        <w:pStyle w:val="29"/>
        <w:spacing w:after="40"/>
      </w:pPr>
      <w:r>
        <w:t>Launch Chrome and maximize the browser window.</w:t>
      </w:r>
    </w:p>
    <w:p w14:paraId="086E97CA">
      <w:pPr>
        <w:pStyle w:val="29"/>
        <w:spacing w:after="40"/>
      </w:pPr>
      <w:r>
        <w:t>Open https://www.saucedemo.com/ and wait for the username and password fields.</w:t>
      </w:r>
    </w:p>
    <w:p w14:paraId="052D818F">
      <w:pPr>
        <w:pStyle w:val="29"/>
        <w:spacing w:after="40"/>
      </w:pPr>
      <w:r>
        <w:t>Enter standard_user in the username field and secret_sauce in the password field.</w:t>
      </w:r>
    </w:p>
    <w:p w14:paraId="699400F2">
      <w:pPr>
        <w:pStyle w:val="29"/>
        <w:spacing w:after="40"/>
      </w:pPr>
      <w:r>
        <w:t>Click the Login button.</w:t>
      </w:r>
    </w:p>
    <w:p w14:paraId="04CB7F5F">
      <w:pPr>
        <w:pStyle w:val="29"/>
        <w:spacing w:after="40"/>
      </w:pPr>
      <w:r>
        <w:t>Wait until the current URL contains “inventory”.</w:t>
      </w:r>
    </w:p>
    <w:p w14:paraId="36D31FD9">
      <w:pPr>
        <w:pStyle w:val="29"/>
        <w:spacing w:after="40"/>
      </w:pPr>
      <w:r>
        <w:t>Assert that “inventory” is present in the current URL and print the PASS messages.</w:t>
      </w:r>
    </w:p>
    <w:p w14:paraId="3D6AAAFC">
      <w:pPr>
        <w:pStyle w:val="29"/>
        <w:spacing w:after="40"/>
      </w:pPr>
      <w:r>
        <w:t>Close the browser using driver.quit() in a finally block.</w:t>
      </w:r>
    </w:p>
    <w:p w14:paraId="0CB52ADB">
      <w:pPr>
        <w:pStyle w:val="2"/>
      </w:pPr>
      <w:r>
        <w:t>6. Result and Analysis</w:t>
      </w:r>
    </w:p>
    <w:p w14:paraId="575F733D">
      <w:r>
        <w:t>The supplied PyCharm screenshots show the Selenium script completing successfully. The console displays “AI-Assisted Selenium Test: PASS”, “Requirement Validation: PASS”, and “Process finished with exit code 0”. This evidence supports the successful-login result for the valid-credentials scenario. The screenshots do not independently demonstrate execution of every negative test case listed above.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5328"/>
        <w:gridCol w:w="1296"/>
      </w:tblGrid>
      <w:tr w14:paraId="100ED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3E61"/>
            <w:vAlign w:val="center"/>
          </w:tcPr>
          <w:p w14:paraId="5DB91D56">
            <w:pPr>
              <w:spacing w:after="20" w:line="240" w:lineRule="auto"/>
            </w:pPr>
            <w:r>
              <w:rPr>
                <w:rFonts w:ascii="Arial" w:hAnsi="Arial"/>
                <w:b/>
                <w:color w:val="FFFFFF"/>
                <w:sz w:val="17"/>
              </w:rPr>
              <w:t>Execution Item</w:t>
            </w:r>
          </w:p>
        </w:tc>
        <w:tc>
          <w:tcPr>
            <w:tcW w:w="5328" w:type="dxa"/>
            <w:shd w:val="clear" w:color="auto" w:fill="1F3E61"/>
            <w:vAlign w:val="center"/>
          </w:tcPr>
          <w:p w14:paraId="5CCD46C9">
            <w:pPr>
              <w:spacing w:after="20" w:line="240" w:lineRule="auto"/>
            </w:pPr>
            <w:r>
              <w:rPr>
                <w:rFonts w:ascii="Arial" w:hAnsi="Arial"/>
                <w:b/>
                <w:color w:val="FFFFFF"/>
                <w:sz w:val="17"/>
              </w:rPr>
              <w:t>Observed Result</w:t>
            </w:r>
          </w:p>
        </w:tc>
        <w:tc>
          <w:tcPr>
            <w:tcW w:w="1296" w:type="dxa"/>
            <w:shd w:val="clear" w:color="auto" w:fill="1F3E61"/>
            <w:vAlign w:val="center"/>
          </w:tcPr>
          <w:p w14:paraId="187DB909">
            <w:pPr>
              <w:spacing w:after="20" w:line="240" w:lineRule="auto"/>
            </w:pPr>
            <w:r>
              <w:rPr>
                <w:rFonts w:ascii="Arial" w:hAnsi="Arial"/>
                <w:b/>
                <w:color w:val="FFFFFF"/>
                <w:sz w:val="17"/>
              </w:rPr>
              <w:t>Status</w:t>
            </w:r>
          </w:p>
        </w:tc>
      </w:tr>
      <w:tr w14:paraId="6061A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BF03F9F">
            <w:pPr>
              <w:spacing w:after="20" w:line="240" w:lineRule="auto"/>
            </w:pPr>
            <w:r>
              <w:rPr>
                <w:rFonts w:ascii="Arial" w:hAnsi="Arial"/>
                <w:b w:val="0"/>
                <w:sz w:val="17"/>
              </w:rPr>
              <w:t>Open SauceDemo</w:t>
            </w:r>
          </w:p>
        </w:tc>
        <w:tc>
          <w:tcPr>
            <w:tcW w:w="5328" w:type="dxa"/>
            <w:vAlign w:val="center"/>
          </w:tcPr>
          <w:p w14:paraId="72D50A79">
            <w:pPr>
              <w:spacing w:after="20" w:line="240" w:lineRule="auto"/>
            </w:pPr>
            <w:r>
              <w:rPr>
                <w:rFonts w:ascii="Arial" w:hAnsi="Arial"/>
                <w:b w:val="0"/>
                <w:sz w:val="17"/>
              </w:rPr>
              <w:t>Login page opened for testing</w:t>
            </w:r>
          </w:p>
        </w:tc>
        <w:tc>
          <w:tcPr>
            <w:tcW w:w="1296" w:type="dxa"/>
            <w:vAlign w:val="center"/>
          </w:tcPr>
          <w:p w14:paraId="42E0E6BE">
            <w:pPr>
              <w:spacing w:after="20" w:line="240" w:lineRule="auto"/>
            </w:pPr>
            <w:r>
              <w:rPr>
                <w:rFonts w:ascii="Arial" w:hAnsi="Arial"/>
                <w:b w:val="0"/>
                <w:sz w:val="17"/>
              </w:rPr>
              <w:t>Pass</w:t>
            </w:r>
          </w:p>
        </w:tc>
      </w:tr>
      <w:tr w14:paraId="6B29F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5F8"/>
            <w:vAlign w:val="center"/>
          </w:tcPr>
          <w:p w14:paraId="2512FC92">
            <w:pPr>
              <w:spacing w:after="20" w:line="240" w:lineRule="auto"/>
            </w:pPr>
            <w:r>
              <w:rPr>
                <w:rFonts w:ascii="Arial" w:hAnsi="Arial"/>
                <w:b w:val="0"/>
                <w:sz w:val="17"/>
              </w:rPr>
              <w:t>Enter valid credentials</w:t>
            </w:r>
          </w:p>
        </w:tc>
        <w:tc>
          <w:tcPr>
            <w:tcW w:w="5328" w:type="dxa"/>
            <w:shd w:val="clear" w:color="auto" w:fill="F2F5F8"/>
            <w:vAlign w:val="center"/>
          </w:tcPr>
          <w:p w14:paraId="0D4130A8">
            <w:pPr>
              <w:spacing w:after="20" w:line="240" w:lineRule="auto"/>
            </w:pPr>
            <w:r>
              <w:rPr>
                <w:rFonts w:ascii="Arial" w:hAnsi="Arial"/>
                <w:b w:val="0"/>
                <w:sz w:val="17"/>
              </w:rPr>
              <w:t>Script entered the sample username and password</w:t>
            </w:r>
          </w:p>
        </w:tc>
        <w:tc>
          <w:tcPr>
            <w:tcW w:w="1296" w:type="dxa"/>
            <w:shd w:val="clear" w:color="auto" w:fill="F2F5F8"/>
            <w:vAlign w:val="center"/>
          </w:tcPr>
          <w:p w14:paraId="06B5BC19">
            <w:pPr>
              <w:spacing w:after="20" w:line="240" w:lineRule="auto"/>
            </w:pPr>
            <w:r>
              <w:rPr>
                <w:rFonts w:ascii="Arial" w:hAnsi="Arial"/>
                <w:b w:val="0"/>
                <w:sz w:val="17"/>
              </w:rPr>
              <w:t>Pass</w:t>
            </w:r>
          </w:p>
        </w:tc>
      </w:tr>
      <w:tr w14:paraId="35ED6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6F12B70">
            <w:pPr>
              <w:spacing w:after="20" w:line="240" w:lineRule="auto"/>
            </w:pPr>
            <w:r>
              <w:rPr>
                <w:rFonts w:ascii="Arial" w:hAnsi="Arial"/>
                <w:b w:val="0"/>
                <w:sz w:val="17"/>
              </w:rPr>
              <w:t>Submit login form</w:t>
            </w:r>
          </w:p>
        </w:tc>
        <w:tc>
          <w:tcPr>
            <w:tcW w:w="5328" w:type="dxa"/>
            <w:vAlign w:val="center"/>
          </w:tcPr>
          <w:p w14:paraId="26652038">
            <w:pPr>
              <w:spacing w:after="20" w:line="240" w:lineRule="auto"/>
            </w:pPr>
            <w:r>
              <w:rPr>
                <w:rFonts w:ascii="Arial" w:hAnsi="Arial"/>
                <w:b w:val="0"/>
                <w:sz w:val="17"/>
              </w:rPr>
              <w:t>Login button clicked</w:t>
            </w:r>
          </w:p>
        </w:tc>
        <w:tc>
          <w:tcPr>
            <w:tcW w:w="1296" w:type="dxa"/>
            <w:vAlign w:val="center"/>
          </w:tcPr>
          <w:p w14:paraId="79763F9C">
            <w:pPr>
              <w:spacing w:after="20" w:line="240" w:lineRule="auto"/>
            </w:pPr>
            <w:r>
              <w:rPr>
                <w:rFonts w:ascii="Arial" w:hAnsi="Arial"/>
                <w:b w:val="0"/>
                <w:sz w:val="17"/>
              </w:rPr>
              <w:t>Pass</w:t>
            </w:r>
          </w:p>
        </w:tc>
      </w:tr>
      <w:tr w14:paraId="02CD2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5F8"/>
            <w:vAlign w:val="center"/>
          </w:tcPr>
          <w:p w14:paraId="0C040BBA">
            <w:pPr>
              <w:spacing w:after="20" w:line="240" w:lineRule="auto"/>
            </w:pPr>
            <w:r>
              <w:rPr>
                <w:rFonts w:ascii="Arial" w:hAnsi="Arial"/>
                <w:b w:val="0"/>
                <w:sz w:val="17"/>
              </w:rPr>
              <w:t>Verify destination</w:t>
            </w:r>
          </w:p>
        </w:tc>
        <w:tc>
          <w:tcPr>
            <w:tcW w:w="5328" w:type="dxa"/>
            <w:shd w:val="clear" w:color="auto" w:fill="F2F5F8"/>
            <w:vAlign w:val="center"/>
          </w:tcPr>
          <w:p w14:paraId="4985E56F">
            <w:pPr>
              <w:spacing w:after="20" w:line="240" w:lineRule="auto"/>
            </w:pPr>
            <w:r>
              <w:rPr>
                <w:rFonts w:ascii="Arial" w:hAnsi="Arial"/>
                <w:b w:val="0"/>
                <w:sz w:val="17"/>
              </w:rPr>
              <w:t>Inventory URL condition and assertion passed</w:t>
            </w:r>
          </w:p>
        </w:tc>
        <w:tc>
          <w:tcPr>
            <w:tcW w:w="1296" w:type="dxa"/>
            <w:shd w:val="clear" w:color="auto" w:fill="F2F5F8"/>
            <w:vAlign w:val="center"/>
          </w:tcPr>
          <w:p w14:paraId="05EE2132">
            <w:pPr>
              <w:spacing w:after="20" w:line="240" w:lineRule="auto"/>
            </w:pPr>
            <w:r>
              <w:rPr>
                <w:rFonts w:ascii="Arial" w:hAnsi="Arial"/>
                <w:b w:val="0"/>
                <w:sz w:val="17"/>
              </w:rPr>
              <w:t>Pass</w:t>
            </w:r>
          </w:p>
        </w:tc>
      </w:tr>
      <w:tr w14:paraId="2B4EA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115142B">
            <w:pPr>
              <w:spacing w:after="20" w:line="240" w:lineRule="auto"/>
            </w:pPr>
            <w:r>
              <w:rPr>
                <w:rFonts w:ascii="Arial" w:hAnsi="Arial"/>
                <w:b w:val="0"/>
                <w:sz w:val="17"/>
              </w:rPr>
              <w:t>Script completion</w:t>
            </w:r>
          </w:p>
        </w:tc>
        <w:tc>
          <w:tcPr>
            <w:tcW w:w="5328" w:type="dxa"/>
            <w:vAlign w:val="center"/>
          </w:tcPr>
          <w:p w14:paraId="11EFFADA">
            <w:pPr>
              <w:spacing w:after="20" w:line="240" w:lineRule="auto"/>
            </w:pPr>
            <w:r>
              <w:rPr>
                <w:rFonts w:ascii="Arial" w:hAnsi="Arial"/>
                <w:b w:val="0"/>
                <w:sz w:val="17"/>
              </w:rPr>
              <w:t>Process finished with exit code 0</w:t>
            </w:r>
          </w:p>
        </w:tc>
        <w:tc>
          <w:tcPr>
            <w:tcW w:w="1296" w:type="dxa"/>
            <w:vAlign w:val="center"/>
          </w:tcPr>
          <w:p w14:paraId="4D5CB3B5">
            <w:pPr>
              <w:spacing w:after="20" w:line="240" w:lineRule="auto"/>
            </w:pPr>
            <w:r>
              <w:rPr>
                <w:rFonts w:ascii="Arial" w:hAnsi="Arial"/>
                <w:b w:val="0"/>
                <w:sz w:val="17"/>
              </w:rPr>
              <w:t>Pass</w:t>
            </w:r>
          </w:p>
        </w:tc>
      </w:tr>
    </w:tbl>
    <w:p w14:paraId="12708A6C">
      <w:pPr>
        <w:spacing w:after="20"/>
      </w:pPr>
    </w:p>
    <w:p w14:paraId="66F63FC9">
      <w:pPr>
        <w:pStyle w:val="2"/>
      </w:pPr>
      <w:r>
        <w:t>7. Screenshot Collage</w:t>
      </w:r>
    </w:p>
    <w:p w14:paraId="09E444D2">
      <w:r>
        <w:t>The four supplied screenshots are included as visual evidence. They show the test-data examples, the SauceDemo test-case table, the Selenium script in PyCharm, and the passing console output.</w:t>
      </w:r>
    </w:p>
    <w:tbl>
      <w:tblPr>
        <w:tblStyle w:val="12"/>
        <w:tblW w:w="0" w:type="auto"/>
        <w:jc w:val="center"/>
        <w:tblLayout w:type="autofit"/>
        <w:tblCellMar>
          <w:top w:w="0" w:type="dxa"/>
          <w:left w:w="108" w:type="dxa"/>
          <w:bottom w:w="0" w:type="dxa"/>
          <w:right w:w="108" w:type="dxa"/>
        </w:tblCellMar>
      </w:tblPr>
      <w:tblGrid>
        <w:gridCol w:w="4968"/>
        <w:gridCol w:w="4968"/>
      </w:tblGrid>
      <w:tr w14:paraId="234C4B64">
        <w:tblPrEx>
          <w:tblCellMar>
            <w:top w:w="0" w:type="dxa"/>
            <w:left w:w="108" w:type="dxa"/>
            <w:bottom w:w="0" w:type="dxa"/>
            <w:right w:w="108" w:type="dxa"/>
          </w:tblCellMar>
        </w:tblPrEx>
        <w:trPr>
          <w:jc w:val="center"/>
        </w:trPr>
        <w:tc>
          <w:tcPr>
            <w:tcW w:w="4968" w:type="dxa"/>
            <w:shd w:val="clear" w:color="auto" w:fill="F8FAFC"/>
            <w:vAlign w:val="center"/>
          </w:tcPr>
          <w:p w14:paraId="7A361328">
            <w:pPr>
              <w:jc w:val="center"/>
            </w:pPr>
            <w:r>
              <w:drawing>
                <wp:inline distT="0" distB="0" distL="114300" distR="114300">
                  <wp:extent cx="2743200" cy="1496060"/>
                  <wp:effectExtent l="0" t="0" r="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743200" cy="1496291"/>
                          </a:xfrm>
                          <a:prstGeom prst="rect">
                            <a:avLst/>
                          </a:prstGeom>
                        </pic:spPr>
                      </pic:pic>
                    </a:graphicData>
                  </a:graphic>
                </wp:inline>
              </w:drawing>
            </w:r>
          </w:p>
        </w:tc>
        <w:tc>
          <w:tcPr>
            <w:tcW w:w="4968" w:type="dxa"/>
            <w:shd w:val="clear" w:color="auto" w:fill="F8FAFC"/>
            <w:vAlign w:val="center"/>
          </w:tcPr>
          <w:p w14:paraId="248739EC">
            <w:pPr>
              <w:jc w:val="center"/>
            </w:pPr>
            <w:r>
              <w:drawing>
                <wp:inline distT="0" distB="0" distL="114300" distR="114300">
                  <wp:extent cx="2743200" cy="1341755"/>
                  <wp:effectExtent l="0" t="0" r="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2743200" cy="1342151"/>
                          </a:xfrm>
                          <a:prstGeom prst="rect">
                            <a:avLst/>
                          </a:prstGeom>
                        </pic:spPr>
                      </pic:pic>
                    </a:graphicData>
                  </a:graphic>
                </wp:inline>
              </w:drawing>
            </w:r>
          </w:p>
        </w:tc>
      </w:tr>
      <w:tr w14:paraId="3244FF13">
        <w:tblPrEx>
          <w:tblCellMar>
            <w:top w:w="0" w:type="dxa"/>
            <w:left w:w="108" w:type="dxa"/>
            <w:bottom w:w="0" w:type="dxa"/>
            <w:right w:w="108" w:type="dxa"/>
          </w:tblCellMar>
        </w:tblPrEx>
        <w:trPr>
          <w:jc w:val="center"/>
        </w:trPr>
        <w:tc>
          <w:tcPr>
            <w:tcW w:w="4968" w:type="dxa"/>
            <w:shd w:val="clear" w:color="auto" w:fill="F8FAFC"/>
            <w:vAlign w:val="center"/>
          </w:tcPr>
          <w:p w14:paraId="2903158F">
            <w:pPr>
              <w:jc w:val="center"/>
            </w:pPr>
            <w:r>
              <w:drawing>
                <wp:inline distT="0" distB="0" distL="114300" distR="114300">
                  <wp:extent cx="2743200" cy="146685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2743200" cy="1467326"/>
                          </a:xfrm>
                          <a:prstGeom prst="rect">
                            <a:avLst/>
                          </a:prstGeom>
                        </pic:spPr>
                      </pic:pic>
                    </a:graphicData>
                  </a:graphic>
                </wp:inline>
              </w:drawing>
            </w:r>
          </w:p>
        </w:tc>
        <w:tc>
          <w:tcPr>
            <w:tcW w:w="4968" w:type="dxa"/>
            <w:shd w:val="clear" w:color="auto" w:fill="F8FAFC"/>
            <w:vAlign w:val="center"/>
          </w:tcPr>
          <w:p w14:paraId="7D48579A">
            <w:pPr>
              <w:jc w:val="center"/>
            </w:pPr>
            <w:r>
              <w:drawing>
                <wp:inline distT="0" distB="0" distL="114300" distR="114300">
                  <wp:extent cx="2743200" cy="1466850"/>
                  <wp:effectExtent l="0" t="0" r="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2743200" cy="1467326"/>
                          </a:xfrm>
                          <a:prstGeom prst="rect">
                            <a:avLst/>
                          </a:prstGeom>
                        </pic:spPr>
                      </pic:pic>
                    </a:graphicData>
                  </a:graphic>
                </wp:inline>
              </w:drawing>
            </w:r>
          </w:p>
        </w:tc>
      </w:tr>
    </w:tbl>
    <w:p w14:paraId="1403758B"/>
    <w:p w14:paraId="0719822B">
      <w:r>
        <w:br w:type="page"/>
      </w:r>
    </w:p>
    <w:p w14:paraId="098D7E10">
      <w:pPr>
        <w:pStyle w:val="2"/>
      </w:pPr>
      <w:r>
        <w:t>8. Individual Screenshot Evidence</w:t>
      </w:r>
    </w:p>
    <w:p w14:paraId="22E7E1A7">
      <w:pPr>
        <w:spacing w:before="40" w:after="60"/>
      </w:pPr>
      <w:r>
        <w:rPr>
          <w:b/>
          <w:color w:val="2D5A91"/>
          <w:sz w:val="18"/>
        </w:rPr>
        <w:t>Screenshot 1 — Sample login test data and expected outcomes.</w:t>
      </w:r>
    </w:p>
    <w:p w14:paraId="10BF6CF0">
      <w:pPr>
        <w:jc w:val="center"/>
      </w:pPr>
      <w:r>
        <w:drawing>
          <wp:inline distT="0" distB="0" distL="114300" distR="114300">
            <wp:extent cx="5760720" cy="3141980"/>
            <wp:effectExtent l="0" t="0" r="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760720" cy="3142211"/>
                    </a:xfrm>
                    <a:prstGeom prst="rect">
                      <a:avLst/>
                    </a:prstGeom>
                  </pic:spPr>
                </pic:pic>
              </a:graphicData>
            </a:graphic>
          </wp:inline>
        </w:drawing>
      </w:r>
    </w:p>
    <w:p w14:paraId="2BCD0944">
      <w:pPr>
        <w:spacing w:before="40" w:after="60"/>
      </w:pPr>
      <w:r>
        <w:rPr>
          <w:b/>
          <w:color w:val="2D5A91"/>
          <w:sz w:val="18"/>
        </w:rPr>
        <w:t>Screenshot 2 — SauceDemo login test-case table.</w:t>
      </w:r>
    </w:p>
    <w:p w14:paraId="4B2F87DC">
      <w:pPr>
        <w:jc w:val="center"/>
      </w:pPr>
      <w:r>
        <w:drawing>
          <wp:inline distT="0" distB="0" distL="114300" distR="114300">
            <wp:extent cx="5760720" cy="28181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760720" cy="2818518"/>
                    </a:xfrm>
                    <a:prstGeom prst="rect">
                      <a:avLst/>
                    </a:prstGeom>
                  </pic:spPr>
                </pic:pic>
              </a:graphicData>
            </a:graphic>
          </wp:inline>
        </w:drawing>
      </w:r>
    </w:p>
    <w:p w14:paraId="14C7DCA9">
      <w:r>
        <w:br w:type="page"/>
      </w:r>
    </w:p>
    <w:p w14:paraId="769BF3D8">
      <w:pPr>
        <w:spacing w:before="40" w:after="60"/>
      </w:pPr>
      <w:r>
        <w:rPr>
          <w:b/>
          <w:color w:val="2D5A91"/>
          <w:sz w:val="18"/>
        </w:rPr>
        <w:t>Screenshot 3 — PyCharm Selenium script and passing console output.</w:t>
      </w:r>
    </w:p>
    <w:p w14:paraId="110C4276">
      <w:pPr>
        <w:jc w:val="center"/>
      </w:pPr>
      <w:r>
        <w:drawing>
          <wp:inline distT="0" distB="0" distL="114300" distR="114300">
            <wp:extent cx="5943600" cy="317881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943600" cy="3179207"/>
                    </a:xfrm>
                    <a:prstGeom prst="rect">
                      <a:avLst/>
                    </a:prstGeom>
                  </pic:spPr>
                </pic:pic>
              </a:graphicData>
            </a:graphic>
          </wp:inline>
        </w:drawing>
      </w:r>
    </w:p>
    <w:p w14:paraId="62FB4A0A">
      <w:pPr>
        <w:spacing w:before="40" w:after="60"/>
      </w:pPr>
      <w:r>
        <w:rPr>
          <w:b/>
          <w:color w:val="2D5A91"/>
          <w:sz w:val="18"/>
        </w:rPr>
        <w:t>Screenshot 4 — Console output showing PASS results and exit code 0.</w:t>
      </w:r>
    </w:p>
    <w:p w14:paraId="4918B62C">
      <w:pPr>
        <w:jc w:val="center"/>
      </w:pPr>
      <w:r>
        <w:drawing>
          <wp:inline distT="0" distB="0" distL="114300" distR="114300">
            <wp:extent cx="5943600" cy="317881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943600" cy="3179207"/>
                    </a:xfrm>
                    <a:prstGeom prst="rect">
                      <a:avLst/>
                    </a:prstGeom>
                  </pic:spPr>
                </pic:pic>
              </a:graphicData>
            </a:graphic>
          </wp:inline>
        </w:drawing>
      </w:r>
    </w:p>
    <w:p w14:paraId="3C797DB8">
      <w:pPr>
        <w:pStyle w:val="2"/>
      </w:pPr>
      <w:r>
        <w:t>9. Conclusion</w:t>
      </w:r>
    </w:p>
    <w:p w14:paraId="0206D239">
      <w:r>
        <w:t>Tutorial–12 demonstrated how Generative AI can support requirement analysis, test-case generation, test-data preparation, defect-prone area identification, and Selenium code drafting. The supplied execution evidence indicates that the valid SauceDemo credentials were accepted, navigation to the inventory page was verified, and the automation completed successfully. AI-generated outputs should be reviewed before execution, and negative scenarios should be run separately to confirm full coverage.</w:t>
      </w:r>
    </w:p>
    <w:p w14:paraId="2C3261DE">
      <w:pPr>
        <w:pStyle w:val="23"/>
        <w:numPr>
          <w:numId w:val="0"/>
        </w:numPr>
        <w:spacing w:after="40"/>
        <w:ind w:leftChars="0"/>
      </w:pPr>
      <w:bookmarkStart w:id="0" w:name="_GoBack"/>
      <w:bookmarkEnd w:id="0"/>
    </w:p>
    <w:sectPr>
      <w:headerReference r:id="rId5" w:type="default"/>
      <w:footerReference r:id="rId6" w:type="default"/>
      <w:pgSz w:w="12240" w:h="15840"/>
      <w:pgMar w:top="936" w:right="1152" w:bottom="936"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E437BB">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02B10">
    <w:pPr>
      <w:pStyle w:val="19"/>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20E27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3E61"/>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D5A91"/>
      <w:sz w:val="22"/>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706</Words>
  <Characters>4413</Characters>
  <Lines>0</Lines>
  <Paragraphs>0</Paragraphs>
  <TotalTime>1</TotalTime>
  <ScaleCrop>false</ScaleCrop>
  <LinksUpToDate>false</LinksUpToDate>
  <CharactersWithSpaces>4995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2026-10-29T15:27:57Z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eyJoZGlkIjoiMjllMjFjNjhhMTgyYTQ3NzNhZDE1NzExMGUwOWFiYmQifQ==</vt:lpwstr>
  </property>
  <property fmtid="{D5CDD505-2E9C-101B-9397-08002B2CF9AE}" pid="3" name="KSOProductBuildVer">
    <vt:lpwstr>1033-12.1.0.29162</vt:lpwstr>
  </property>
  <property fmtid="{D5CDD505-2E9C-101B-9397-08002B2CF9AE}" pid="4" name="ICV">
    <vt:lpwstr>91F7B58511A9429E8721A7406EE3E146_12</vt:lpwstr>
  </property>
</Properties>
</file>