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9</w:t>
      </w:r>
    </w:p>
    <w:p>
      <w:pPr>
        <w:jc w:val="center"/>
      </w:pPr>
      <w:r>
        <w:rPr>
          <w:b/>
          <w:sz w:val="26"/>
        </w:rPr>
        <w:t>Black-box, White-box, Integration and System Testing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analyze black-box testing, white-box testing, integration testing and system testing on a sample web application.</w:t>
      </w:r>
    </w:p>
    <w:p>
      <w:pPr>
        <w:pStyle w:val="Heading1"/>
      </w:pPr>
      <w:r>
        <w:t>Procedure</w:t>
      </w:r>
    </w:p>
    <w:p>
      <w:pPr>
        <w:pStyle w:val="ListNumber"/>
      </w:pPr>
      <w:r>
        <w:t>Select a sample web application with login and search modules.</w:t>
      </w:r>
    </w:p>
    <w:p>
      <w:pPr>
        <w:pStyle w:val="ListNumber"/>
      </w:pPr>
      <w:r>
        <w:t>Design black-box tests from inputs and expected outputs.</w:t>
      </w:r>
    </w:p>
    <w:p>
      <w:pPr>
        <w:pStyle w:val="ListNumber"/>
      </w:pPr>
      <w:r>
        <w:t>Review white-box testing as logic/path-oriented testing of code.</w:t>
      </w:r>
    </w:p>
    <w:p>
      <w:pPr>
        <w:pStyle w:val="ListNumber"/>
      </w:pPr>
      <w:r>
        <w:t>Test interactions between modules, then test the complete application.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Sample Web Application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9.1: Sample Web Application (illustrative sample)</w:t>
      </w:r>
    </w:p>
    <w:p>
      <w:pPr>
        <w:pStyle w:val="Heading2"/>
      </w:pPr>
      <w:r>
        <w:t>Output 2: Black-box Test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9.2: Black-box Test (illustrative sample)</w:t>
      </w:r>
    </w:p>
    <w:p>
      <w:pPr>
        <w:pStyle w:val="Heading2"/>
      </w:pPr>
      <w:r>
        <w:t>Output 3: White-box Test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9.3: White-box Test (illustrative sample)</w:t>
      </w:r>
    </w:p>
    <w:p>
      <w:pPr>
        <w:pStyle w:val="Heading2"/>
      </w:pPr>
      <w:r>
        <w:t>Output 4: Integration Test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9.4: Integration Test (illustrative sample)</w:t>
      </w:r>
    </w:p>
    <w:p>
      <w:pPr>
        <w:pStyle w:val="Heading2"/>
      </w:pPr>
      <w:r>
        <w:t>Output 5: System Test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9.5: System Test (illustrative sample)</w:t>
      </w:r>
    </w:p>
    <w:p>
      <w:pPr>
        <w:pStyle w:val="Heading1"/>
      </w:pPr>
      <w:r>
        <w:t>Result</w:t>
      </w:r>
    </w:p>
    <w:p>
      <w:r>
        <w:t>The four testing approaches were demonstrated using a sample web-application workflow.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