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安装所需的软件包。 </w:t>
      </w:r>
    </w:p>
    <w:p>
      <w:pPr>
        <w:rPr>
          <w:rFonts w:hint="eastAsia"/>
        </w:rPr>
      </w:pPr>
      <w:r>
        <w:rPr>
          <w:rFonts w:hint="eastAsia"/>
        </w:rPr>
        <w:t>sudo yum install -y yum-utils \</w:t>
      </w:r>
    </w:p>
    <w:p>
      <w:pPr>
        <w:rPr>
          <w:rFonts w:hint="eastAsia"/>
        </w:rPr>
      </w:pPr>
      <w:r>
        <w:rPr>
          <w:rFonts w:hint="eastAsia"/>
        </w:rPr>
        <w:t xml:space="preserve">  device-mapper-persistent-data \</w:t>
      </w:r>
    </w:p>
    <w:p>
      <w:pPr>
        <w:rPr>
          <w:rFonts w:hint="eastAsia"/>
        </w:rPr>
      </w:pPr>
      <w:r>
        <w:rPr>
          <w:rFonts w:hint="eastAsia"/>
        </w:rPr>
        <w:t xml:space="preserve">  lvm2</w:t>
      </w:r>
    </w:p>
    <w:p>
      <w:r>
        <w:drawing>
          <wp:inline distT="0" distB="0" distL="114300" distR="114300">
            <wp:extent cx="5269865" cy="2971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98704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使用以下命令来设置稳定的仓库。</w:t>
      </w:r>
    </w:p>
    <w:p>
      <w:pPr>
        <w:rPr>
          <w:rFonts w:hint="eastAsia"/>
        </w:rPr>
      </w:pPr>
      <w:r>
        <w:rPr>
          <w:rFonts w:hint="eastAsia"/>
        </w:rPr>
        <w:t>阿里云</w:t>
      </w:r>
    </w:p>
    <w:p>
      <w:pPr>
        <w:rPr>
          <w:rFonts w:hint="eastAsia"/>
        </w:rPr>
      </w:pPr>
      <w:r>
        <w:rPr>
          <w:rFonts w:hint="eastAsia"/>
        </w:rPr>
        <w:t>$ sudo yum-config-manager \</w:t>
      </w:r>
    </w:p>
    <w:p>
      <w:pPr>
        <w:rPr>
          <w:rFonts w:hint="eastAsia"/>
        </w:rPr>
      </w:pPr>
      <w:r>
        <w:rPr>
          <w:rFonts w:hint="eastAsia"/>
        </w:rPr>
        <w:t xml:space="preserve">    --add-repo \</w:t>
      </w:r>
    </w:p>
    <w:p>
      <w:pPr>
        <w:rPr>
          <w:rFonts w:hint="eastAsia"/>
        </w:rPr>
      </w:pPr>
      <w:r>
        <w:rPr>
          <w:rFonts w:hint="eastAsia"/>
        </w:rPr>
        <w:t xml:space="preserve">    http://mirrors.aliyun.com/docker-ce/linux/centos/docker-ce.repo</w:t>
      </w:r>
    </w:p>
    <w:p>
      <w:pPr>
        <w:rPr>
          <w:rFonts w:hint="eastAsia"/>
        </w:rPr>
      </w:pPr>
      <w:r>
        <w:rPr>
          <w:rFonts w:hint="eastAsia"/>
        </w:rPr>
        <w:t>使用</w:t>
      </w:r>
    </w:p>
    <w:p>
      <w:pPr>
        <w:rPr>
          <w:rFonts w:hint="eastAsia"/>
        </w:rPr>
      </w:pPr>
      <w:r>
        <w:rPr>
          <w:rFonts w:hint="eastAsia"/>
        </w:rPr>
        <w:t>yum-config-manager命令可以进行YUM配置管理。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8557E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85"/>
        <w:gridCol w:w="41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8557E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Verdana" w:hAnsi="Verdana" w:cs="Verdana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--add-repo=&lt;软件仓库&gt;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28557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从指定文件或URL添加（和启用）软件仓库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"https://www.cnblogs.com/bulh/articles/12985279.html"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https://www.cnblogs.com/bulh/articles/12985279.html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69230" cy="537210"/>
            <wp:effectExtent l="0" t="0" r="762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安装 Docker Engine-Community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安装最新版本的 Docker Engine-Community 和 containerd，或者转到下一步安装特定版本：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sudo yum install docker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ce docker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cli containerd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io</w:t>
      </w:r>
    </w:p>
    <w:p>
      <w:r>
        <w:drawing>
          <wp:inline distT="0" distB="0" distL="114300" distR="114300">
            <wp:extent cx="5264785" cy="2168525"/>
            <wp:effectExtent l="0" t="0" r="1206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491865"/>
            <wp:effectExtent l="0" t="0" r="698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启动 Docker。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sudo systemctl start docker</w:t>
      </w:r>
    </w:p>
    <w:p/>
    <w:p>
      <w:r>
        <w:drawing>
          <wp:inline distT="0" distB="0" distL="114300" distR="114300">
            <wp:extent cx="5264785" cy="164465"/>
            <wp:effectExtent l="0" t="0" r="1206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运行 hello-world 映像来验证是否正确安装了 Docker Engine-Community 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sudo docker run hello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world</w:t>
      </w:r>
    </w:p>
    <w:p>
      <w:r>
        <w:drawing>
          <wp:inline distT="0" distB="0" distL="114300" distR="114300">
            <wp:extent cx="5271135" cy="1844675"/>
            <wp:effectExtent l="0" t="0" r="571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国内从 DockerHub 拉取镜像有时会遇到困难，此时可以配置镜像加速器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运行 Docker 的云平台选择对应的镜像加速服务。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阿里云镜像获取地址：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"https://cr.console.aliyun.com/cn-hangzhou/instances/mirrors" \t "https://www.runoob.com/docker/_blank"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https://cr.console.aliyun.com/cn-hangzhou/instances/mirrors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，登陆后，左侧菜单选中镜像加速器就可以看到你的专属地址了：</w:t>
      </w:r>
    </w:p>
    <w:p>
      <w:r>
        <w:drawing>
          <wp:inline distT="0" distB="0" distL="114300" distR="114300">
            <wp:extent cx="5268595" cy="3471545"/>
            <wp:effectExtent l="0" t="0" r="825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95" w:afterAutospacing="0" w:line="450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666666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hd w:val="clear" w:fill="FFFFFF"/>
        </w:rPr>
        <w:t>配置镜像加速器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0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针对Docker客户端版本大于 1.10.0 的用户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0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您可以通过修改daemon配置文件</w:t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/etc/docker/daemon.json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来使用加速器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5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8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8FF"/>
        </w:rPr>
        <w:t>sudo mkdir -p /etc/docker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5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8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8FF"/>
        </w:rPr>
        <w:t>sudo tee /etc/docker/daemon.json &lt;&lt;-'EOF'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5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8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8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5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8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8FF"/>
        </w:rPr>
        <w:t xml:space="preserve">  "registry-mirrors": ["https://yxpz9yla.mirror.aliyuncs.com"]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5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8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8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5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8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8FF"/>
        </w:rPr>
        <w:t>EOF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5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8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8FF"/>
        </w:rPr>
        <w:t>sudo systemctl daemon-reload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8FF"/>
        </w:rPr>
        <w:t>sudo systemctl restart docker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4310" cy="482600"/>
            <wp:effectExtent l="0" t="0" r="254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之后重新启动服务：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C20CB9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sudo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systemctl daemon-reload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C20CB9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sudo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systemctl restart docker</w:t>
      </w:r>
    </w:p>
    <w:p>
      <w:r>
        <w:drawing>
          <wp:inline distT="0" distB="0" distL="114300" distR="114300">
            <wp:extent cx="5269865" cy="242570"/>
            <wp:effectExtent l="0" t="0" r="698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runoob@runoob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:~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docker run ubuntu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15.10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"Hello world"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world</w:t>
      </w:r>
    </w:p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以上命令完整的意思可以解释为：Docker 以 ubuntu15.10 镜像创建一个新容器，然后在容器里执行 bin/echo "Hello world"，然后输出结果。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docker run ubuntu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15.10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"Hello world"</w:t>
      </w:r>
    </w:p>
    <w:p>
      <w:r>
        <w:drawing>
          <wp:inline distT="0" distB="0" distL="114300" distR="114300">
            <wp:extent cx="5273040" cy="534670"/>
            <wp:effectExtent l="0" t="0" r="381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Docker 首先从本地主机上查找镜像是否存在，如果不存在，Docker 就会从镜像仓库 Docker Hub 下载公共镜像。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这里本地就是不存在。</w:t>
      </w:r>
    </w:p>
    <w:p>
      <w:r>
        <w:drawing>
          <wp:inline distT="0" distB="0" distL="114300" distR="114300">
            <wp:extent cx="5268595" cy="846455"/>
            <wp:effectExtent l="0" t="0" r="825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下载了镜像输出了helloworld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运行交互式的容器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我们通过 docker 的两个参数 -i -t，让 docker 运行的容器实现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"对话"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的能力：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runoob@runoob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:~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docker run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 ubuntu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15.10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bash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root@0123ce188bd8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:/#</w:t>
      </w:r>
    </w:p>
    <w:p>
      <w:r>
        <w:drawing>
          <wp:inline distT="0" distB="0" distL="114300" distR="114300">
            <wp:extent cx="5272405" cy="668655"/>
            <wp:effectExtent l="0" t="0" r="4445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启动容器（后台模式）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使用以下命令创建一个以进程方式运行的容器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runoob@runoob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:~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docker run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 ubuntu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15.10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"while true; do echo hello world; sleep 1; done"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2b1b7a428627c51ab8810d541d759f072b4fc75487eed05812646b8534a2fe63</w:t>
      </w:r>
    </w:p>
    <w:p>
      <w:r>
        <w:drawing>
          <wp:inline distT="0" distB="0" distL="114300" distR="114300">
            <wp:extent cx="5270500" cy="400685"/>
            <wp:effectExtent l="0" t="0" r="6350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在宿主主机内使用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docker logs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命令，查看容器内的标准输出：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runoob@runoob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:~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docker logs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2b1b7a428627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宋体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</w:pPr>
      <w:r>
        <w:rPr>
          <w:rFonts w:hint="eastAsia" w:ascii="Consolas" w:hAnsi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>后面的12位是容器ID。</w:t>
      </w:r>
    </w:p>
    <w:p>
      <w:r>
        <w:drawing>
          <wp:inline distT="0" distB="0" distL="114300" distR="114300">
            <wp:extent cx="5266690" cy="245110"/>
            <wp:effectExtent l="0" t="0" r="1016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193800"/>
            <wp:effectExtent l="0" t="0" r="381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停止容器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我们使用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docker stop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命令来停止容器:</w:t>
      </w:r>
    </w:p>
    <w:p>
      <w:r>
        <w:drawing>
          <wp:inline distT="0" distB="0" distL="114300" distR="114300">
            <wp:extent cx="5274310" cy="308610"/>
            <wp:effectExtent l="0" t="0" r="2540" b="15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会输出容器ID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此时再用docker ps查看</w:t>
      </w:r>
    </w:p>
    <w:p>
      <w:r>
        <w:drawing>
          <wp:inline distT="0" distB="0" distL="114300" distR="114300">
            <wp:extent cx="5270500" cy="285115"/>
            <wp:effectExtent l="0" t="0" r="635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启动已停止运行的容器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查看所有的容器命令如下：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docker ps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可以看出，一个docker可以运行多个容器。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docker start 启动一个已停止的容器：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docker start b750bbbcfd88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容器在后台运行时，可以命令进入容器。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attach</w:t>
      </w:r>
    </w:p>
    <w:p>
      <w:r>
        <w:drawing>
          <wp:inline distT="0" distB="0" distL="114300" distR="114300">
            <wp:extent cx="5271135" cy="495935"/>
            <wp:effectExtent l="0" t="0" r="5715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删除容器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删除容器使用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docker rm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命令：</w:t>
      </w:r>
    </w:p>
    <w:p>
      <w:r>
        <w:drawing>
          <wp:inline distT="0" distB="0" distL="114300" distR="114300">
            <wp:extent cx="4857750" cy="3143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下面的命令可以清理掉所有处于终止状态的容器。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$ docker container prune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在docker容器中运行一个 Python Flask 应用来运行一个web应用。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runoob@runoob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:~#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docker pull training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webapp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载入镜像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runoob@runoob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:~#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docker run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 training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webapp python app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py</w:t>
      </w:r>
    </w:p>
    <w:p>
      <w:r>
        <w:drawing>
          <wp:inline distT="0" distB="0" distL="114300" distR="114300">
            <wp:extent cx="5266690" cy="1221105"/>
            <wp:effectExtent l="0" t="0" r="10160" b="171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07010"/>
            <wp:effectExtent l="0" t="0" r="3175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返回的这一串是容器ID</w:t>
      </w:r>
    </w:p>
    <w:p>
      <w:r>
        <w:drawing>
          <wp:inline distT="0" distB="0" distL="114300" distR="114300">
            <wp:extent cx="5271135" cy="263525"/>
            <wp:effectExtent l="0" t="0" r="5715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Docker 开放了 5000 端口（默认 Python Flask 端口）映射到主机端口 32769 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这时我们可以通过浏览器访问WEB应用</w:t>
      </w:r>
    </w:p>
    <w:p>
      <w:r>
        <w:drawing>
          <wp:inline distT="0" distB="0" distL="114300" distR="114300">
            <wp:extent cx="5266690" cy="1810385"/>
            <wp:effectExtent l="0" t="0" r="10160" b="184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可以使用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docker images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来列出本地主机上的镜像。</w:t>
      </w:r>
    </w:p>
    <w:p>
      <w:r>
        <w:drawing>
          <wp:inline distT="0" distB="0" distL="114300" distR="114300">
            <wp:extent cx="5271135" cy="523875"/>
            <wp:effectExtent l="0" t="0" r="571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使用命令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docker build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， 从零开始来创建一个新的镜像。为此，我们需要创建一个 Dockerfile 文件，其中包含一组指令来告诉 Docker 如何构建我们的镜像。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 Dockerfile 文件，通过 docker build 命令来构建一个镜像。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runoob@runoob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:~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docker build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centos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6.7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</w:p>
    <w:p>
      <w:r>
        <w:drawing>
          <wp:inline distT="0" distB="0" distL="114300" distR="114300">
            <wp:extent cx="5269865" cy="5055870"/>
            <wp:effectExtent l="0" t="0" r="6985" b="114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892175"/>
            <wp:effectExtent l="0" t="0" r="5715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可以使用 docker tag 命令，为镜像添加一个新的标签。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runoob@runoob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:~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docker tag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860c279d2fec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centos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dev</w:t>
      </w:r>
    </w:p>
    <w:p>
      <w:pPr>
        <w:rPr>
          <w:rFonts w:hint="default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指定容器端口绑定到主机端口。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runoob@runoob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:~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docker run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5000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5000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training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webapp python app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py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容器绑定的网络地址，比如绑定 127.0.0.1。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runoob@runoob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:~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docker run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0.1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5001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5000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training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webapp python app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py</w:t>
      </w:r>
    </w:p>
    <w:p>
      <w:r>
        <w:drawing>
          <wp:inline distT="0" distB="0" distL="114300" distR="114300">
            <wp:extent cx="5274310" cy="267970"/>
            <wp:effectExtent l="0" t="0" r="2540" b="177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当我们创建一个容器的时候，docker 会自动对它进行命名。另外，我们也可以使用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--name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标识来命名容器，例如：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runoob@runoob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:~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 docker run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name runoob training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webapp python app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py</w:t>
      </w:r>
    </w:p>
    <w:p>
      <w:r>
        <w:drawing>
          <wp:inline distT="0" distB="0" distL="114300" distR="114300">
            <wp:extent cx="5273675" cy="671830"/>
            <wp:effectExtent l="0" t="0" r="3175" b="139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Dockerfile 是一个用来构建镜像的文本文件，文本内容包含了一条条构建镜像所需的指令和说明。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032A3"/>
    <w:rsid w:val="02AE07B4"/>
    <w:rsid w:val="0323019C"/>
    <w:rsid w:val="05F106C1"/>
    <w:rsid w:val="06610E9D"/>
    <w:rsid w:val="0AC27C6A"/>
    <w:rsid w:val="0CAD33B7"/>
    <w:rsid w:val="181379D9"/>
    <w:rsid w:val="1A226920"/>
    <w:rsid w:val="1AEF729B"/>
    <w:rsid w:val="24F75256"/>
    <w:rsid w:val="28BA3B86"/>
    <w:rsid w:val="2BE94601"/>
    <w:rsid w:val="305D6754"/>
    <w:rsid w:val="31F836FD"/>
    <w:rsid w:val="36FF7429"/>
    <w:rsid w:val="415131C0"/>
    <w:rsid w:val="41E35F2A"/>
    <w:rsid w:val="4A2C1FD5"/>
    <w:rsid w:val="4FFF120E"/>
    <w:rsid w:val="51FD19F7"/>
    <w:rsid w:val="53474647"/>
    <w:rsid w:val="55B97BE8"/>
    <w:rsid w:val="5BD87A9D"/>
    <w:rsid w:val="5C0F79E6"/>
    <w:rsid w:val="5CA40764"/>
    <w:rsid w:val="5CAD0B22"/>
    <w:rsid w:val="60346AF3"/>
    <w:rsid w:val="66F96135"/>
    <w:rsid w:val="6B8E75CA"/>
    <w:rsid w:val="73D63CA3"/>
    <w:rsid w:val="759578E3"/>
    <w:rsid w:val="7AB25BFC"/>
    <w:rsid w:val="7B6E2B29"/>
    <w:rsid w:val="7B787148"/>
    <w:rsid w:val="7BB9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2021-11-19T07:44:08Z</dcterms:created>
  <dc:creator>Administrator</dc:creator>
  <cp:lastModifiedBy>东方不败之鸭梨</cp:lastModifiedBy>
  <dcterms:modified xsi:type="dcterms:W3CDTF">2021-11-19T09:49:36Z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70192D502B9F41B7A5FD9956067E0242</vt:lpwstr>
  </property>
</Properties>
</file>