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6950"/>
      </w:tblGrid>
      <w:tr w14:paraId="26A2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9" w:hRule="atLeast"/>
          <w:jc w:val="center"/>
        </w:trPr>
        <w:tc>
          <w:tcPr>
            <w:tcW w:w="1346" w:type="dxa"/>
            <w:shd w:val="clear" w:color="auto" w:fill="D9D9D9"/>
            <w:noWrap w:val="0"/>
            <w:vAlign w:val="center"/>
          </w:tcPr>
          <w:p w14:paraId="439EE98F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行业竞争格局</w:t>
            </w:r>
          </w:p>
        </w:tc>
        <w:tc>
          <w:tcPr>
            <w:tcW w:w="6950" w:type="dxa"/>
            <w:noWrap w:val="0"/>
            <w:vAlign w:val="center"/>
          </w:tcPr>
          <w:p w14:paraId="265BC304">
            <w:pPr>
              <w:pStyle w:val="22"/>
              <w:numPr>
                <w:ilvl w:val="0"/>
                <w:numId w:val="3"/>
              </w:numPr>
              <w:ind w:left="0" w:leftChars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行业竞争格局：</w:t>
            </w:r>
            <w:r>
              <w:commentReference w:id="0"/>
            </w:r>
          </w:p>
          <w:p w14:paraId="2D4B3BB2">
            <w:pPr>
              <w:pStyle w:val="2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主要竞争者分析</w:t>
            </w:r>
          </w:p>
          <w:p w14:paraId="328EBA74">
            <w:p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1.Keep(体育健身类)</w:t>
            </w:r>
          </w:p>
          <w:p w14:paraId="63F7B09B">
            <w:p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优势：用户基数大（3亿+），品牌知名度高，课程种类丰富</w:t>
            </w:r>
          </w:p>
          <w:p w14:paraId="0F987E43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劣势：缺乏专业武术内容，AI分析功能较弱，社区氛围不够垂直</w:t>
            </w:r>
          </w:p>
          <w:p w14:paraId="065310CE">
            <w:p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2.咕咚运动</w:t>
            </w:r>
          </w:p>
          <w:p w14:paraId="60F15939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优势：运动数据记录完善，社交功能强大</w:t>
            </w:r>
          </w:p>
          <w:p w14:paraId="6C9582F7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劣势：主要面向跑步等有氧运动，缺乏武术专业性</w:t>
            </w:r>
          </w:p>
          <w:p w14:paraId="41D6C6BD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优势：运动数据记录完善，社交功能强大</w:t>
            </w:r>
          </w:p>
          <w:p w14:paraId="542C27EC">
            <w:p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3．传统武术培训机构的线上化尝试</w:t>
            </w:r>
          </w:p>
          <w:p w14:paraId="1EC7EB25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优势：师资专业，教学体系成熟</w:t>
            </w:r>
          </w:p>
          <w:p w14:paraId="6EFD7D54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劣势：技术能力弱，用户体验差，缺乏智能化功能</w:t>
            </w:r>
          </w:p>
          <w:p w14:paraId="0E13B7DC">
            <w:pPr>
              <w:pStyle w:val="2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市场定位分析</w:t>
            </w:r>
            <w:r>
              <w:commentReference w:id="1"/>
            </w:r>
          </w:p>
          <w:p w14:paraId="72ECD11A">
            <w:pPr>
              <w:ind w:left="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武道智评通过以下差异化定位占据独特市场位置：</w:t>
            </w:r>
          </w:p>
          <w:p w14:paraId="2A4C57EA">
            <w:pPr>
              <w:pStyle w:val="22"/>
              <w:numPr>
                <w:ilvl w:val="0"/>
                <w:numId w:val="0"/>
              </w:num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垂直细分：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专注武术领域，打造专业武术学习平台</w:t>
            </w:r>
          </w:p>
          <w:p w14:paraId="1498326F">
            <w:pPr>
              <w:pStyle w:val="22"/>
              <w:numPr>
                <w:ilvl w:val="0"/>
                <w:numId w:val="0"/>
              </w:num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技术驱动：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AI姿态分析技术领先，提供客观精准评估</w:t>
            </w:r>
          </w:p>
          <w:p w14:paraId="155AFEA9">
            <w:pPr>
              <w:pStyle w:val="22"/>
              <w:numPr>
                <w:ilvl w:val="0"/>
                <w:numId w:val="0"/>
              </w:num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生态完整：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集学习、教练、社区于一体的完整生态</w:t>
            </w:r>
          </w:p>
          <w:p w14:paraId="6CB66E61">
            <w:pPr>
              <w:pStyle w:val="22"/>
              <w:numPr>
                <w:ilvl w:val="0"/>
                <w:numId w:val="0"/>
              </w:numPr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文化传承：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结合传统文化传承与现代科技创新</w:t>
            </w:r>
          </w:p>
          <w:p w14:paraId="5B8FC379">
            <w:pPr>
              <w:pStyle w:val="2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三、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竞争优势总结</w:t>
            </w:r>
          </w:p>
          <w:p w14:paraId="70C9DFD9">
            <w:pPr>
              <w:pStyle w:val="22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技术壁垒：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自主研发的专业武术动作分析算法，深度定制的AI引擎</w:t>
            </w:r>
          </w:p>
          <w:p w14:paraId="6BA34E9A">
            <w:pPr>
              <w:pStyle w:val="22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内容优势：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系统化的武术课程体系和专业教练资源</w:t>
            </w:r>
          </w:p>
          <w:p w14:paraId="1423BB5E">
            <w:pPr>
              <w:pStyle w:val="22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用户粘性：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学习进度追踪、社区互动、成就系统</w:t>
            </w:r>
          </w:p>
          <w:p w14:paraId="486F0D8B">
            <w:pPr>
              <w:pStyle w:val="22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商业模式：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课程付费+教练预约双轮驱动</w:t>
            </w:r>
          </w:p>
          <w:p w14:paraId="64D4381A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52F1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1" w:hRule="atLeast"/>
          <w:jc w:val="center"/>
        </w:trPr>
        <w:tc>
          <w:tcPr>
            <w:tcW w:w="1346" w:type="dxa"/>
            <w:shd w:val="clear" w:color="auto" w:fill="D9D9D9"/>
            <w:noWrap w:val="0"/>
            <w:vAlign w:val="center"/>
          </w:tcPr>
          <w:p w14:paraId="3BEC83CF">
            <w:pPr>
              <w:pStyle w:val="3"/>
              <w:tabs>
                <w:tab w:val="left" w:pos="840"/>
                <w:tab w:val="clear" w:pos="0"/>
              </w:tabs>
              <w:spacing w:before="156" w:after="1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主要竞争对手</w:t>
            </w:r>
          </w:p>
        </w:tc>
        <w:tc>
          <w:tcPr>
            <w:tcW w:w="6950" w:type="dxa"/>
            <w:noWrap w:val="0"/>
            <w:vAlign w:val="center"/>
          </w:tcPr>
          <w:p w14:paraId="6F31C247">
            <w:pP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一、传统武术学校</w:t>
            </w:r>
            <w:r>
              <w:commentReference w:id="2"/>
            </w:r>
          </w:p>
          <w:p w14:paraId="763E4857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传统武术学校作为武术教育市场的资深力量，以系统、专业的武术教学为依托，拥有完善的训练设施、专业的教练团队和科学的训练方法。它们结合现代体育教育理念，为学员提供全面、个性化的培训方案。像少林文武学校等知名机构，凭借悠久的历史和深厚的武术文化底蕴，在市场中占据重要地位，吸引着众多武术爱好者。</w:t>
            </w:r>
          </w:p>
          <w:p w14:paraId="7869B285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二、在线体育教育平台</w:t>
            </w:r>
          </w:p>
          <w:p w14:paraId="0930CFB7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在线体育教育平台是新兴的竞争对手，以便捷性和灵活性满足用户碎片化学习需求。Keep、咕咚运动等平台，凭借庞大的用户基础和品牌影响力，虽缺乏专业武术内容，但通过丰富的课程种类和强大的社交功能，吸引众多用户。Keep拥有3亿+用户，课程涵盖多种运动类型，品牌知名度高。咕咚运动在运动数据记录和社交互动方面表现出色，但同样面临专业性不足的挑战。</w:t>
            </w:r>
          </w:p>
          <w:p w14:paraId="74C53E14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三、综合武术培训机构</w:t>
            </w:r>
          </w:p>
          <w:p w14:paraId="58E72D3F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综合武术培训机构以多种武术教学形式并存、满足不同学习需求为优势。它们提供线上课程、线下实体店、亲子班、夏令营等多种教学形式，其中线上课程因便捷性受年轻消费者青睐，线下实体店则注重教学质量和师资力量。这些机构通过多样化教学模式和灵活课程安排，吸引不同年龄、不同需求的学员，市场适应性强。</w:t>
            </w:r>
          </w:p>
        </w:tc>
      </w:tr>
      <w:tr w14:paraId="691F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296" w:type="dxa"/>
            <w:gridSpan w:val="2"/>
            <w:shd w:val="clear" w:color="auto" w:fill="FFFFFF"/>
            <w:noWrap w:val="0"/>
            <w:vAlign w:val="center"/>
          </w:tcPr>
          <w:p w14:paraId="36F50DB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、产品技术</w:t>
            </w:r>
          </w:p>
        </w:tc>
      </w:tr>
      <w:tr w14:paraId="4B98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1" w:hRule="atLeast"/>
          <w:jc w:val="center"/>
        </w:trPr>
        <w:tc>
          <w:tcPr>
            <w:tcW w:w="1346" w:type="dxa"/>
            <w:shd w:val="clear" w:color="auto" w:fill="D9D9D9"/>
            <w:noWrap w:val="0"/>
            <w:vAlign w:val="center"/>
          </w:tcPr>
          <w:p w14:paraId="43D35F80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主要产品</w:t>
            </w:r>
          </w:p>
        </w:tc>
        <w:tc>
          <w:tcPr>
            <w:tcW w:w="6950" w:type="dxa"/>
            <w:noWrap w:val="0"/>
            <w:vAlign w:val="center"/>
          </w:tcPr>
          <w:p w14:paraId="2EF913F1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AI姿势分析系统</w:t>
            </w:r>
            <w:r>
              <w:commentReference w:id="3"/>
            </w:r>
          </w:p>
          <w:p w14:paraId="6BE9392B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平台采用先进的深度学习算法，通过自主研发的姿态检测引擎，结合图像处理技术，对照武术动作标准数据库进行对比分析，最终通过AI评分算法生成综合评价，并提供个性化的改进建议。</w:t>
            </w:r>
          </w:p>
          <w:p w14:paraId="106EAEAD">
            <w:pPr>
              <w:numPr>
                <w:ilvl w:val="0"/>
                <w:numId w:val="5"/>
              </w:numPr>
              <w:ind w:left="-102" w:leftChars="0" w:firstLine="422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多模式分析：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支持图像上传、视频上传、实时摄像头三种输入方式</w:t>
            </w:r>
          </w:p>
          <w:p w14:paraId="3DBDBFFB">
            <w:pPr>
              <w:numPr>
                <w:ilvl w:val="0"/>
                <w:numId w:val="5"/>
              </w:numPr>
              <w:ind w:left="-102" w:leftChars="0" w:firstLine="422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高精度识别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：基于先进的计算机视觉技术，精准识别人体关键姿态点</w:t>
            </w:r>
          </w:p>
          <w:p w14:paraId="37BA6C63">
            <w:pPr>
              <w:numPr>
                <w:ilvl w:val="0"/>
                <w:numId w:val="5"/>
              </w:numPr>
              <w:ind w:left="-102" w:leftChars="0" w:firstLine="422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实时反馈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：毫秒级响应速度，动作分析延迟&lt;100ms</w:t>
            </w:r>
          </w:p>
          <w:p w14:paraId="2E055C01">
            <w:pPr>
              <w:numPr>
                <w:ilvl w:val="0"/>
                <w:numId w:val="5"/>
              </w:numPr>
              <w:ind w:left="-102" w:leftChars="0" w:firstLine="422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多维度评估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：从角度准确性、动作流畅度、姿势稳定性等维度综合评分</w:t>
            </w:r>
          </w:p>
          <w:p w14:paraId="6271367F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 w14:paraId="2B824148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课程中心</w:t>
            </w:r>
          </w:p>
          <w:p w14:paraId="5C88D399">
            <w:pPr>
              <w:numPr>
                <w:ilvl w:val="0"/>
                <w:numId w:val="6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基础课程：太极拳入门、基本功训练、武术礼仪</w:t>
            </w:r>
          </w:p>
          <w:p w14:paraId="082A8BDF">
            <w:pPr>
              <w:numPr>
                <w:ilvl w:val="0"/>
                <w:numId w:val="6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进阶课程：形意拳技法、八卦掌步法、器械基础</w:t>
            </w:r>
          </w:p>
          <w:p w14:paraId="7FA658B9">
            <w:pPr>
              <w:numPr>
                <w:ilvl w:val="0"/>
                <w:numId w:val="6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专业技巧：实战技击、武术表演、教练员培训</w:t>
            </w:r>
          </w:p>
          <w:p w14:paraId="10B0E917">
            <w:pPr>
              <w:pStyle w:val="22"/>
              <w:numPr>
                <w:ilvl w:val="0"/>
                <w:numId w:val="4"/>
              </w:numPr>
              <w:ind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教练预约系统</w:t>
            </w:r>
          </w:p>
          <w:p w14:paraId="37F51452">
            <w:pPr>
              <w:numPr>
                <w:ilvl w:val="0"/>
                <w:numId w:val="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认证教练资源库（专业教练员）</w:t>
            </w:r>
          </w:p>
          <w:p w14:paraId="50196B13">
            <w:pPr>
              <w:numPr>
                <w:ilvl w:val="0"/>
                <w:numId w:val="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实时预约管理系统</w:t>
            </w:r>
          </w:p>
          <w:p w14:paraId="7A2D9735">
            <w:pPr>
              <w:numPr>
                <w:ilvl w:val="0"/>
                <w:numId w:val="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支付宝安全支付集成</w:t>
            </w:r>
          </w:p>
          <w:p w14:paraId="66EF2EBA">
            <w:pPr>
              <w:numPr>
                <w:ilvl w:val="0"/>
                <w:numId w:val="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双向评价反馈机制</w:t>
            </w:r>
          </w:p>
          <w:p w14:paraId="31E95B72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4.协同训练视频标注系统</w:t>
            </w:r>
          </w:p>
          <w:p w14:paraId="356A2E3A">
            <w:pPr>
              <w:ind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武道智评平台提供了实用的训练视频标注系统，让学员可以上传自己的训练视频，教练可以对视频进行专业点评和指导，提升远程教学的效果。</w:t>
            </w:r>
          </w:p>
          <w:p w14:paraId="3DC882DD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视频上传管理：学员完成预约课程后，可以上传自己的训练视频，支持多种常见视频格式（MP4、AVI、MOV等）教练评分系统：教练可以对上传的训练视频进行综合评分（0-100分），并撰写详细的文字反馈</w:t>
            </w:r>
          </w:p>
          <w:p w14:paraId="52BB2CCD">
            <w:pPr>
              <w:ind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图形标注功能：教练可以在视频画面上使用画笔工具进行标注，圈出动作要点，支持不同颜色和线宽选择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时间戳定位：标注与视频时间点关联，学员可以快速定位到教练标注的具体动作片段</w:t>
            </w:r>
          </w:p>
          <w:p w14:paraId="17DABEA4">
            <w:pPr>
              <w:ind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发布管理机制：教练完成标注后可以选择发布，学员只能看到已发布的评分和反馈，保护教练的工作过程</w:t>
            </w:r>
          </w:p>
          <w:p w14:paraId="1C0CEF64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5.武友社区论坛</w:t>
            </w:r>
          </w:p>
          <w:p w14:paraId="3809848B">
            <w:pPr>
              <w:numPr>
                <w:ilvl w:val="0"/>
                <w:numId w:val="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经验分享与技术交流</w:t>
            </w:r>
          </w:p>
          <w:p w14:paraId="602E9466">
            <w:pPr>
              <w:numPr>
                <w:ilvl w:val="0"/>
                <w:numId w:val="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视频批注与协作学习</w:t>
            </w:r>
          </w:p>
          <w:p w14:paraId="75FFE6F7">
            <w:pPr>
              <w:numPr>
                <w:ilvl w:val="0"/>
                <w:numId w:val="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赛事活动组织发布</w:t>
            </w:r>
          </w:p>
          <w:p w14:paraId="1F77F38A">
            <w:pPr>
              <w:numPr>
                <w:ilvl w:val="0"/>
                <w:numId w:val="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内容审核与质量控制</w:t>
            </w:r>
          </w:p>
          <w:p w14:paraId="2DE3DEF1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 w14:paraId="78EFAF9D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3397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9" w:hRule="atLeast"/>
          <w:jc w:val="center"/>
        </w:trPr>
        <w:tc>
          <w:tcPr>
            <w:tcW w:w="1346" w:type="dxa"/>
            <w:shd w:val="clear" w:color="auto" w:fill="D9D9D9"/>
            <w:noWrap w:val="0"/>
            <w:vAlign w:val="center"/>
          </w:tcPr>
          <w:p w14:paraId="3F6E26C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技术竞争优势</w:t>
            </w:r>
          </w:p>
        </w:tc>
        <w:tc>
          <w:tcPr>
            <w:tcW w:w="6950" w:type="dxa"/>
            <w:noWrap w:val="0"/>
            <w:vAlign w:val="center"/>
          </w:tcPr>
          <w:p w14:paraId="7F2A5C5F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1．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深度定制的姿态识别引擎</w:t>
            </w:r>
            <w:r>
              <w:commentReference w:id="4"/>
            </w:r>
          </w:p>
          <w:p w14:paraId="3B19859C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系统采用先进的计算机视觉技术，构建了专业的武术姿态识别引擎：</w:t>
            </w:r>
          </w:p>
          <w:p w14:paraId="50E0B51B">
            <w:pPr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高精度关键点检测：通过深度优化的姿态估计算法，精准捕捉人体33个核心关节点，形成完整的骨骼模型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5790B422">
            <w:pPr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实时计算架构：采用高效的图像处理管线和优化算法，实现毫秒级的姿态分析响应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55B68B2">
            <w:pPr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多模态输入支持：灵活支持静态图像、动态视频和实时视频流三种分析模式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F81B4C1">
            <w:pPr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动作稳定追踪：针对武术快速动作特点，采用自适应滤波技术，确保关键点追踪的稳定性和连续性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7D616715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2. 智能动作评估系统</w:t>
            </w:r>
          </w:p>
          <w:p w14:paraId="076C3FF5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构建了多层次的动作分析和评估体系：</w:t>
            </w:r>
          </w:p>
          <w:p w14:paraId="5EDE4AB5">
            <w:pPr>
              <w:numPr>
                <w:ilvl w:val="0"/>
                <w:numId w:val="1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三维空间分析：不仅分析二维平面的关节角度，还考虑深度信息，实现立体化的动作评估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0E4DE25">
            <w:pPr>
              <w:numPr>
                <w:ilvl w:val="0"/>
                <w:numId w:val="1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动态标准库：建立了涵盖多种武术流派的标准动作数据库，通过专业武术教练验证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72AE37F">
            <w:pPr>
              <w:numPr>
                <w:ilvl w:val="0"/>
                <w:numId w:val="1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智能容错机制：采用模糊评判理论，根据不同水平设置合理的误差容限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C507265">
            <w:pPr>
              <w:numPr>
                <w:ilvl w:val="0"/>
                <w:numId w:val="1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可视化反馈：通过直观的图表和动画展示分析结果，帮助用户快速理解改进要点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3ADD7B5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3. 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智能视频分析与标注平台</w:t>
            </w:r>
          </w:p>
          <w:p w14:paraId="6D420C98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创新性地实现了交互式视频教学系统：</w:t>
            </w:r>
          </w:p>
          <w:p w14:paraId="19EA0E72"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智能视频处理引擎：支持主流视频格式的自动解码和优化，确保流畅播放体验</w:t>
            </w:r>
          </w:p>
          <w:p w14:paraId="4338DC31"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交互式标注技术：采用先进的画布渲染技术，实现精准的帧级标注和轨迹绘制</w:t>
            </w:r>
          </w:p>
          <w:p w14:paraId="77642727"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时空同步机制：精确的时间码管理系统，确保标注信息与视频内容的完美同步</w:t>
            </w:r>
          </w:p>
          <w:p w14:paraId="1DE8798D"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多层安全架构：基于角色的访问控制（RBAC）和数据加密，全方位保护用户隐私</w:t>
            </w:r>
          </w:p>
          <w:p w14:paraId="7EA190C3">
            <w:pP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系统架构优势</w:t>
            </w:r>
          </w:p>
          <w:p w14:paraId="24FADF84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1. 微服务化架构设计</w:t>
            </w:r>
          </w:p>
          <w:p w14:paraId="475D9342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采用先进的分布式架构理念，构建高度解耦的服务体系：</w:t>
            </w:r>
          </w:p>
          <w:p w14:paraId="6BE72FA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 w14:paraId="1F1D04D9"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服务化API网关：统一的API入口管理，支持动态路由和负载均衡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74FBC32"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领域驱动设计：按业务领域划分服务边界，包括用户域、教学域、支付域等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08F388F5"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高性能数据层：采用混合存储策略，热数据内存缓存，冷数据持久化存储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DA8BC22"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智能服务编排：基于事件驱动的服务协调机制，确保业务流程的可靠执行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609FD50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2. 前端工程化体系</w:t>
            </w:r>
          </w:p>
          <w:p w14:paraId="2F94C0E4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构建了完整的现代化前端开发体系：</w:t>
            </w:r>
          </w:p>
          <w:p w14:paraId="78B8AF62"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组件化架构：基于React 18最新特性，实现高度可复用的组件体系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02D4A85"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设计系统集成：深度定制的UI组件库，确保视觉一致性和开发效率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4490BD56"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自适应布局引擎：智能响应式设计，自动适配各种屏幕尺寸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7B4B9249"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性能优化策略：代码分割、懒加载、资源预加载等多重优化手段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D38025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3. 高性能后端架构</w:t>
            </w:r>
          </w:p>
          <w:p w14:paraId="37FB0DD9"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异步处理框架：基于协程的高并发处理能力，轻松应对高负载场景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54F07CA"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智能认证体系：多因素认证和细粒度权限控制，确保系统安全</w:t>
            </w:r>
          </w:p>
          <w:p w14:paraId="33EA8E93"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金融级支付集成：符合PCI DSS标准的支付处理流程，保障交易安全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D4D4166"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弹性伸缩能力：支持水平扩展，可根据负载动态调整服务实例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B2FC714">
            <w:pP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业务能力优势</w:t>
            </w:r>
          </w:p>
          <w:p w14:paraId="12F50E4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1. 智能学习生态系统</w:t>
            </w:r>
          </w:p>
          <w:p w14:paraId="7FADDD1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构建了完整的"学-练-测-评"闭环体系：</w:t>
            </w:r>
          </w:p>
          <w:p w14:paraId="4C08D55D">
            <w:pPr>
              <w:numPr>
                <w:ilvl w:val="0"/>
                <w:numId w:val="15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自适应学习路径：基于用户水平和进度的智能课程推荐算法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09EE283B">
            <w:pPr>
              <w:numPr>
                <w:ilvl w:val="0"/>
                <w:numId w:val="15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维度进度追踪：全方位记录和分析学习数据，生成个性化报告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BDEE800">
            <w:pPr>
              <w:numPr>
                <w:ilvl w:val="0"/>
                <w:numId w:val="15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社交化学习网络：构建学习社群，促进知识分享和经验交流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EBE3F33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 w14:paraId="6B5B9D3F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用户体验创新</w:t>
            </w:r>
          </w:p>
          <w:p w14:paraId="55DD8CA9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1. 视觉设计语言</w:t>
            </w:r>
          </w:p>
          <w:p w14:paraId="2F6A0111">
            <w:pPr>
              <w:numPr>
                <w:ilvl w:val="0"/>
                <w:numId w:val="16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动态视觉系统：基于用户行为的自适应界面风格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2C5AAA71">
            <w:pPr>
              <w:numPr>
                <w:ilvl w:val="0"/>
                <w:numId w:val="16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信息可视化：复杂数据的直观呈现，降低理解门槛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74DBB29E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2. 全球化能力</w:t>
            </w:r>
          </w:p>
          <w:p w14:paraId="25E8D07D">
            <w:pPr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多语言：支持动态语言包加载和实时切换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F9324DF">
            <w:pPr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国际化框架：完整的i18n/L10n支持，便于全球推广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7AFA7A91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 w14:paraId="1C6C44C9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  <w:t>核心竞争力</w:t>
            </w:r>
          </w:p>
          <w:p w14:paraId="5106BCB0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1. 领域专业度</w:t>
            </w:r>
          </w:p>
          <w:p w14:paraId="0A817C31">
            <w:pPr>
              <w:numPr>
                <w:ilvl w:val="0"/>
                <w:numId w:val="1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武术知识体系：与专业机构合作构建的权威知识库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42A7FCF">
            <w:pPr>
              <w:numPr>
                <w:ilvl w:val="0"/>
                <w:numId w:val="18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标准化体系：参与制定行业标准的动作规范体系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CC435AA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2. 技术创新力</w:t>
            </w:r>
          </w:p>
          <w:p w14:paraId="3E4BB198">
            <w:pPr>
              <w:numPr>
                <w:ilvl w:val="0"/>
                <w:numId w:val="1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持续研发投入：保持技术领先的研发机制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78E8F15A">
            <w:pPr>
              <w:numPr>
                <w:ilvl w:val="0"/>
                <w:numId w:val="1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开放创新平台：支持第三方开发者接入的生态系统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8C3BCFE">
            <w:pPr>
              <w:numPr>
                <w:ilvl w:val="0"/>
                <w:numId w:val="19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知识产权布局：多项软件著作权和技术专利申请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3FD889F6">
            <w:pP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3. 文化影响力</w:t>
            </w:r>
          </w:p>
          <w:p w14:paraId="71317D2D">
            <w:pPr>
              <w:numPr>
                <w:ilvl w:val="0"/>
                <w:numId w:val="2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文化传承价值：获得文化部门认可的传承创新项目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129C2D3F">
            <w:pPr>
              <w:numPr>
                <w:ilvl w:val="0"/>
                <w:numId w:val="2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社会责任践行：推动武术文化普及的公益属性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  <w:p w14:paraId="6ACF8FCD">
            <w:pPr>
              <w:numPr>
                <w:ilvl w:val="0"/>
                <w:numId w:val="20"/>
              </w:numPr>
              <w:ind w:left="0" w:leftChars="0" w:firstLine="420" w:firstLineChars="20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国际传播能力：助力中华武术文化走向世界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08108D3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光" w:date="2025-06-03T11:33:00Z" w:initials="">
    <w:p w14:paraId="54D63CD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行业竞争格局从宏观上进行分析，和你们竞争的对手来自哪里，宏观概况 可用ai工具帮助撰写</w:t>
      </w:r>
    </w:p>
  </w:comment>
  <w:comment w:id="1" w:author="光" w:date="2025-06-03T11:32:25Z" w:initials="">
    <w:p w14:paraId="3D24DFE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这里你们的优势详细展开说说，不要只列关键点</w:t>
      </w:r>
    </w:p>
  </w:comment>
  <w:comment w:id="2" w:author="光" w:date="2025-06-03T11:33:54Z" w:initials="">
    <w:p w14:paraId="7F4945E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主要竞争对手就需要更细致的分析，这里可以把上面的主要竞争者放过来</w:t>
      </w:r>
    </w:p>
  </w:comment>
  <w:comment w:id="3" w:author="光" w:date="2025-06-03T11:35:03Z" w:initials="">
    <w:p w14:paraId="4BF3B75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这里插入一些你们ppt里产品的页面图</w:t>
      </w:r>
    </w:p>
  </w:comment>
  <w:comment w:id="4" w:author="光" w:date="2025-06-03T11:35:59Z" w:initials="">
    <w:p w14:paraId="0D9976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插入图片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D63CD9" w15:done="0"/>
  <w15:commentEx w15:paraId="3D24DFE0" w15:done="0"/>
  <w15:commentEx w15:paraId="7F4945E1" w15:done="0"/>
  <w15:commentEx w15:paraId="4BF3B751" w15:done="0"/>
  <w15:commentEx w15:paraId="0D99761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2A437"/>
    <w:multiLevelType w:val="multilevel"/>
    <w:tmpl w:val="95D2A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A4F899E9"/>
    <w:multiLevelType w:val="singleLevel"/>
    <w:tmpl w:val="A4F899E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6901E91"/>
    <w:multiLevelType w:val="singleLevel"/>
    <w:tmpl w:val="B6901E9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1481409"/>
    <w:multiLevelType w:val="singleLevel"/>
    <w:tmpl w:val="C1481409"/>
    <w:lvl w:ilvl="0" w:tentative="0">
      <w:start w:val="1"/>
      <w:numFmt w:val="decimalEnclosedCircleChinese"/>
      <w:suff w:val="nothing"/>
      <w:lvlText w:val="%1　"/>
      <w:lvlJc w:val="left"/>
      <w:pPr>
        <w:ind w:left="-102" w:firstLine="400"/>
      </w:pPr>
      <w:rPr>
        <w:rFonts w:hint="eastAsia"/>
      </w:rPr>
    </w:lvl>
  </w:abstractNum>
  <w:abstractNum w:abstractNumId="4">
    <w:nsid w:val="C24FA0F2"/>
    <w:multiLevelType w:val="singleLevel"/>
    <w:tmpl w:val="C24FA0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CD453825"/>
    <w:multiLevelType w:val="singleLevel"/>
    <w:tmpl w:val="CD4538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E5B120DE"/>
    <w:multiLevelType w:val="multilevel"/>
    <w:tmpl w:val="E5B120DE"/>
    <w:lvl w:ilvl="0" w:tentative="0">
      <w:start w:val="1"/>
      <w:numFmt w:val="decimalFullWidth"/>
      <w:lvlText w:val="%1"/>
      <w:lvlJc w:val="left"/>
      <w:pPr>
        <w:tabs>
          <w:tab w:val="left" w:pos="399"/>
        </w:tabs>
        <w:ind w:left="142" w:leftChars="0" w:hanging="142" w:firstLineChars="0"/>
      </w:pPr>
      <w:rPr>
        <w:rFonts w:hint="eastAsia"/>
      </w:rPr>
    </w:lvl>
    <w:lvl w:ilvl="1" w:tentative="0">
      <w:start w:val="1"/>
      <w:numFmt w:val="decimal"/>
      <w:pStyle w:val="3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eastAsia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eastAsia"/>
      </w:rPr>
    </w:lvl>
  </w:abstractNum>
  <w:abstractNum w:abstractNumId="7">
    <w:nsid w:val="F97819EB"/>
    <w:multiLevelType w:val="singleLevel"/>
    <w:tmpl w:val="F97819E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03AA0622"/>
    <w:multiLevelType w:val="singleLevel"/>
    <w:tmpl w:val="03AA06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836EDB3"/>
    <w:multiLevelType w:val="singleLevel"/>
    <w:tmpl w:val="0836EDB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0D937C45"/>
    <w:multiLevelType w:val="multilevel"/>
    <w:tmpl w:val="0D937C4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/>
        <w:sz w:val="24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156B1947"/>
    <w:multiLevelType w:val="singleLevel"/>
    <w:tmpl w:val="156B19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209FF112"/>
    <w:multiLevelType w:val="singleLevel"/>
    <w:tmpl w:val="209FF11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34F64780"/>
    <w:multiLevelType w:val="singleLevel"/>
    <w:tmpl w:val="34F647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55FB4E62"/>
    <w:multiLevelType w:val="singleLevel"/>
    <w:tmpl w:val="55FB4E6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590618EC"/>
    <w:multiLevelType w:val="singleLevel"/>
    <w:tmpl w:val="590618E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623734A3"/>
    <w:multiLevelType w:val="singleLevel"/>
    <w:tmpl w:val="623734A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6257722B"/>
    <w:multiLevelType w:val="multilevel"/>
    <w:tmpl w:val="6257722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6259EE9C"/>
    <w:multiLevelType w:val="singleLevel"/>
    <w:tmpl w:val="6259EE9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764EE9B7"/>
    <w:multiLevelType w:val="singleLevel"/>
    <w:tmpl w:val="764EE9B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17"/>
  </w:num>
  <w:num w:numId="5">
    <w:abstractNumId w:val="3"/>
  </w:num>
  <w:num w:numId="6">
    <w:abstractNumId w:val="9"/>
  </w:num>
  <w:num w:numId="7">
    <w:abstractNumId w:val="14"/>
  </w:num>
  <w:num w:numId="8">
    <w:abstractNumId w:val="12"/>
  </w:num>
  <w:num w:numId="9">
    <w:abstractNumId w:val="11"/>
  </w:num>
  <w:num w:numId="10">
    <w:abstractNumId w:val="5"/>
  </w:num>
  <w:num w:numId="11">
    <w:abstractNumId w:val="13"/>
  </w:num>
  <w:num w:numId="12">
    <w:abstractNumId w:val="18"/>
  </w:num>
  <w:num w:numId="13">
    <w:abstractNumId w:val="4"/>
  </w:num>
  <w:num w:numId="14">
    <w:abstractNumId w:val="2"/>
  </w:num>
  <w:num w:numId="15">
    <w:abstractNumId w:val="19"/>
  </w:num>
  <w:num w:numId="16">
    <w:abstractNumId w:val="7"/>
  </w:num>
  <w:num w:numId="17">
    <w:abstractNumId w:val="8"/>
  </w:num>
  <w:num w:numId="18">
    <w:abstractNumId w:val="1"/>
  </w:num>
  <w:num w:numId="19">
    <w:abstractNumId w:val="15"/>
  </w:num>
  <w:num w:numId="20">
    <w:abstractNumId w:val="1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光">
    <w15:presenceInfo w15:providerId="WPS Office" w15:userId="2703858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D69B0"/>
    <w:rsid w:val="00207642"/>
    <w:rsid w:val="00B71268"/>
    <w:rsid w:val="0187343E"/>
    <w:rsid w:val="01A112D9"/>
    <w:rsid w:val="0227660E"/>
    <w:rsid w:val="0444100C"/>
    <w:rsid w:val="096C4EC1"/>
    <w:rsid w:val="0A40755F"/>
    <w:rsid w:val="0A727546"/>
    <w:rsid w:val="0B361B8C"/>
    <w:rsid w:val="0B686BFE"/>
    <w:rsid w:val="0CA8099D"/>
    <w:rsid w:val="0D104EF5"/>
    <w:rsid w:val="0D2C599F"/>
    <w:rsid w:val="0E42656C"/>
    <w:rsid w:val="0EFE541C"/>
    <w:rsid w:val="10201F26"/>
    <w:rsid w:val="110F1B4D"/>
    <w:rsid w:val="127A3977"/>
    <w:rsid w:val="13236669"/>
    <w:rsid w:val="13695CFD"/>
    <w:rsid w:val="13830320"/>
    <w:rsid w:val="139A77EB"/>
    <w:rsid w:val="144B5E56"/>
    <w:rsid w:val="14DA3C44"/>
    <w:rsid w:val="14DD69B0"/>
    <w:rsid w:val="14FF39A5"/>
    <w:rsid w:val="1553719F"/>
    <w:rsid w:val="155A7A56"/>
    <w:rsid w:val="159C3A59"/>
    <w:rsid w:val="17BF4EB7"/>
    <w:rsid w:val="19147F7E"/>
    <w:rsid w:val="19891E66"/>
    <w:rsid w:val="1B376BCE"/>
    <w:rsid w:val="1B641F01"/>
    <w:rsid w:val="1CF94F18"/>
    <w:rsid w:val="1D147423"/>
    <w:rsid w:val="1D26687E"/>
    <w:rsid w:val="1E590D06"/>
    <w:rsid w:val="1E750390"/>
    <w:rsid w:val="1F1C0AA0"/>
    <w:rsid w:val="1F565926"/>
    <w:rsid w:val="20980A74"/>
    <w:rsid w:val="20D66EB8"/>
    <w:rsid w:val="21671FD8"/>
    <w:rsid w:val="221217D8"/>
    <w:rsid w:val="224A5341"/>
    <w:rsid w:val="232D49DD"/>
    <w:rsid w:val="24DA13AB"/>
    <w:rsid w:val="27CB52F8"/>
    <w:rsid w:val="280603FB"/>
    <w:rsid w:val="291B0412"/>
    <w:rsid w:val="29CF1278"/>
    <w:rsid w:val="29E53C0F"/>
    <w:rsid w:val="2AE04879"/>
    <w:rsid w:val="2AEB3AB2"/>
    <w:rsid w:val="2BC05E73"/>
    <w:rsid w:val="2E5B5EDC"/>
    <w:rsid w:val="2F822AE4"/>
    <w:rsid w:val="306B695F"/>
    <w:rsid w:val="30FD2A3C"/>
    <w:rsid w:val="313478CC"/>
    <w:rsid w:val="31C10830"/>
    <w:rsid w:val="341A6B21"/>
    <w:rsid w:val="346D09B4"/>
    <w:rsid w:val="35C94407"/>
    <w:rsid w:val="36877708"/>
    <w:rsid w:val="36A7439C"/>
    <w:rsid w:val="37BA25DA"/>
    <w:rsid w:val="381A2F12"/>
    <w:rsid w:val="390461B9"/>
    <w:rsid w:val="3AA262EC"/>
    <w:rsid w:val="3C2C5993"/>
    <w:rsid w:val="3D9F5E45"/>
    <w:rsid w:val="3F1A1B65"/>
    <w:rsid w:val="3F8878AD"/>
    <w:rsid w:val="426A3C94"/>
    <w:rsid w:val="44060E31"/>
    <w:rsid w:val="44932857"/>
    <w:rsid w:val="44BB5910"/>
    <w:rsid w:val="46C122CD"/>
    <w:rsid w:val="471D2A7D"/>
    <w:rsid w:val="47BC2D10"/>
    <w:rsid w:val="47DA2FB8"/>
    <w:rsid w:val="48825491"/>
    <w:rsid w:val="49206B20"/>
    <w:rsid w:val="49E466CC"/>
    <w:rsid w:val="4A101525"/>
    <w:rsid w:val="4AD00387"/>
    <w:rsid w:val="4AD93460"/>
    <w:rsid w:val="4C3861DB"/>
    <w:rsid w:val="4E925439"/>
    <w:rsid w:val="4EF82C72"/>
    <w:rsid w:val="4F7B4914"/>
    <w:rsid w:val="50742650"/>
    <w:rsid w:val="513D4DB5"/>
    <w:rsid w:val="51C94968"/>
    <w:rsid w:val="520B3A21"/>
    <w:rsid w:val="530D68AF"/>
    <w:rsid w:val="54E832A5"/>
    <w:rsid w:val="550B1E99"/>
    <w:rsid w:val="555D69A3"/>
    <w:rsid w:val="558E6967"/>
    <w:rsid w:val="56661A71"/>
    <w:rsid w:val="57B076DD"/>
    <w:rsid w:val="5A983A5D"/>
    <w:rsid w:val="5B1B214F"/>
    <w:rsid w:val="5B8A09A9"/>
    <w:rsid w:val="5C214A2C"/>
    <w:rsid w:val="5C6977A3"/>
    <w:rsid w:val="5CE21C51"/>
    <w:rsid w:val="5D493FA9"/>
    <w:rsid w:val="5D5E0BFC"/>
    <w:rsid w:val="5DB532A0"/>
    <w:rsid w:val="5F377955"/>
    <w:rsid w:val="60637A40"/>
    <w:rsid w:val="61993968"/>
    <w:rsid w:val="61AC3928"/>
    <w:rsid w:val="624F20D3"/>
    <w:rsid w:val="631453D9"/>
    <w:rsid w:val="63CC21C7"/>
    <w:rsid w:val="640C0830"/>
    <w:rsid w:val="6432593F"/>
    <w:rsid w:val="64396391"/>
    <w:rsid w:val="64404A28"/>
    <w:rsid w:val="65052A17"/>
    <w:rsid w:val="65B0366A"/>
    <w:rsid w:val="66964C21"/>
    <w:rsid w:val="673F2E0E"/>
    <w:rsid w:val="6830174F"/>
    <w:rsid w:val="68E13987"/>
    <w:rsid w:val="68E64908"/>
    <w:rsid w:val="6A9B45B6"/>
    <w:rsid w:val="6D806098"/>
    <w:rsid w:val="6ECD684B"/>
    <w:rsid w:val="6FF219D9"/>
    <w:rsid w:val="72BE3B46"/>
    <w:rsid w:val="73BF62C0"/>
    <w:rsid w:val="74C30821"/>
    <w:rsid w:val="74C64BEA"/>
    <w:rsid w:val="7556393C"/>
    <w:rsid w:val="75A74375"/>
    <w:rsid w:val="76C322EF"/>
    <w:rsid w:val="79270FA9"/>
    <w:rsid w:val="793A6F7D"/>
    <w:rsid w:val="7B133954"/>
    <w:rsid w:val="7B93624A"/>
    <w:rsid w:val="7CD62611"/>
    <w:rsid w:val="7DE73E7E"/>
    <w:rsid w:val="7F8B768D"/>
    <w:rsid w:val="7FED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rFonts w:ascii="Calibri" w:hAnsi="Calibri" w:eastAsia="黑体" w:cs="宋体"/>
      <w:b/>
      <w:kern w:val="44"/>
      <w:sz w:val="32"/>
      <w:szCs w:val="24"/>
    </w:rPr>
  </w:style>
  <w:style w:type="paragraph" w:styleId="3">
    <w:name w:val="heading 2"/>
    <w:basedOn w:val="1"/>
    <w:next w:val="1"/>
    <w:link w:val="21"/>
    <w:autoRedefine/>
    <w:semiHidden/>
    <w:unhideWhenUsed/>
    <w:qFormat/>
    <w:uiPriority w:val="0"/>
    <w:pPr>
      <w:numPr>
        <w:ilvl w:val="1"/>
        <w:numId w:val="1"/>
      </w:numPr>
      <w:tabs>
        <w:tab w:val="left" w:pos="0"/>
        <w:tab w:val="clear" w:pos="840"/>
      </w:tabs>
      <w:spacing w:before="50" w:after="50"/>
      <w:ind w:left="567" w:hanging="567"/>
      <w:outlineLvl w:val="1"/>
    </w:pPr>
    <w:rPr>
      <w:rFonts w:ascii="Arial" w:hAnsi="Arial" w:eastAsia="黑体" w:cstheme="minorBidi"/>
      <w:b/>
      <w:kern w:val="2"/>
      <w:sz w:val="28"/>
    </w:rPr>
  </w:style>
  <w:style w:type="paragraph" w:styleId="4">
    <w:name w:val="heading 3"/>
    <w:autoRedefine/>
    <w:semiHidden/>
    <w:unhideWhenUsed/>
    <w:qFormat/>
    <w:uiPriority w:val="0"/>
    <w:pPr>
      <w:numPr>
        <w:ilvl w:val="2"/>
        <w:numId w:val="2"/>
      </w:numPr>
      <w:tabs>
        <w:tab w:val="left" w:pos="312"/>
      </w:tabs>
      <w:spacing w:line="360" w:lineRule="auto"/>
      <w:ind w:left="709" w:hanging="709"/>
      <w:outlineLvl w:val="2"/>
    </w:pPr>
    <w:rPr>
      <w:rFonts w:ascii="Arial" w:hAnsi="Arial" w:eastAsia="黑体" w:cstheme="minorBidi"/>
      <w:b/>
      <w:sz w:val="28"/>
      <w:szCs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50" w:hanging="85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991" w:hanging="991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34" w:hanging="1134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autoRedefine/>
    <w:semiHidden/>
    <w:qFormat/>
    <w:uiPriority w:val="0"/>
  </w:style>
  <w:style w:type="table" w:default="1" w:styleId="1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nhideWhenUsed/>
    <w:qFormat/>
    <w:uiPriority w:val="99"/>
    <w:pPr>
      <w:jc w:val="left"/>
    </w:pPr>
  </w:style>
  <w:style w:type="paragraph" w:styleId="12">
    <w:name w:val="Body Text"/>
    <w:basedOn w:val="1"/>
    <w:autoRedefine/>
    <w:qFormat/>
    <w:uiPriority w:val="0"/>
    <w:pPr>
      <w:spacing w:after="120" w:afterLines="0" w:afterAutospacing="0"/>
    </w:pPr>
  </w:style>
  <w:style w:type="paragraph" w:styleId="13">
    <w:name w:val="Title"/>
    <w:basedOn w:val="1"/>
    <w:link w:val="20"/>
    <w:autoRedefine/>
    <w:qFormat/>
    <w:uiPriority w:val="0"/>
    <w:pPr>
      <w:spacing w:line="240" w:lineRule="auto"/>
      <w:jc w:val="center"/>
      <w:outlineLvl w:val="0"/>
    </w:pPr>
    <w:rPr>
      <w:rFonts w:ascii="Arial" w:hAnsi="Arial" w:eastAsia="黑体"/>
      <w:b/>
      <w:sz w:val="32"/>
      <w:szCs w:val="40"/>
    </w:rPr>
  </w:style>
  <w:style w:type="paragraph" w:styleId="14">
    <w:name w:val="Body Text First Indent"/>
    <w:basedOn w:val="12"/>
    <w:autoRedefine/>
    <w:qFormat/>
    <w:uiPriority w:val="0"/>
    <w:pPr>
      <w:ind w:firstLine="420" w:firstLineChars="100"/>
    </w:pPr>
  </w:style>
  <w:style w:type="character" w:customStyle="1" w:styleId="17">
    <w:name w:val="标题 1 Char"/>
    <w:link w:val="2"/>
    <w:autoRedefine/>
    <w:qFormat/>
    <w:uiPriority w:val="0"/>
    <w:rPr>
      <w:rFonts w:ascii="Calibri" w:hAnsi="Calibri" w:eastAsia="黑体" w:cs="宋体"/>
      <w:b/>
      <w:kern w:val="44"/>
      <w:sz w:val="32"/>
      <w:szCs w:val="24"/>
    </w:rPr>
  </w:style>
  <w:style w:type="paragraph" w:customStyle="1" w:styleId="18">
    <w:name w:val="样式1"/>
    <w:basedOn w:val="1"/>
    <w:qFormat/>
    <w:uiPriority w:val="0"/>
    <w:pPr>
      <w:jc w:val="left"/>
      <w:outlineLvl w:val="0"/>
    </w:pPr>
    <w:rPr>
      <w:sz w:val="21"/>
    </w:rPr>
  </w:style>
  <w:style w:type="paragraph" w:customStyle="1" w:styleId="19">
    <w:name w:val="样式2"/>
    <w:basedOn w:val="13"/>
    <w:qFormat/>
    <w:uiPriority w:val="0"/>
    <w:pPr>
      <w:shd w:val="clear" w:fill="FFFFFF" w:themeFill="background1"/>
      <w:spacing w:line="360" w:lineRule="auto"/>
    </w:pPr>
    <w:rPr>
      <w:rFonts w:hint="eastAsia" w:ascii="黑体" w:hAnsi="黑体" w:eastAsia="黑体" w:cs="黑体"/>
      <w:bCs/>
      <w:color w:val="auto"/>
      <w:sz w:val="32"/>
      <w:szCs w:val="32"/>
      <w:shd w:val="clear" w:fill="FFFFFF"/>
    </w:rPr>
  </w:style>
  <w:style w:type="character" w:customStyle="1" w:styleId="20">
    <w:name w:val="标题 Char"/>
    <w:link w:val="13"/>
    <w:qFormat/>
    <w:uiPriority w:val="0"/>
    <w:rPr>
      <w:rFonts w:ascii="Arial" w:hAnsi="Arial" w:eastAsia="黑体"/>
      <w:b/>
      <w:sz w:val="32"/>
      <w:szCs w:val="40"/>
    </w:rPr>
  </w:style>
  <w:style w:type="character" w:customStyle="1" w:styleId="21">
    <w:name w:val="标题 2 Char"/>
    <w:link w:val="3"/>
    <w:autoRedefine/>
    <w:qFormat/>
    <w:uiPriority w:val="0"/>
    <w:rPr>
      <w:rFonts w:ascii="Arial" w:hAnsi="Arial" w:eastAsia="黑体" w:cs="宋体"/>
      <w:b/>
      <w:sz w:val="28"/>
    </w:rPr>
  </w:style>
  <w:style w:type="paragraph" w:styleId="2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2025-06-04T09:12:00Z</dcterms:created>
  <dc:creator>Zql-ice</dc:creator>
  <cp:lastModifiedBy>Zql-ice</cp:lastModifiedBy>
  <dcterms:modified xsi:type="dcterms:W3CDTF">2025-06-04T09:12:58Z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CBD19BE0F982415498103A2EC6B800CE_13</vt:lpwstr>
  </property>
  <property fmtid="{D5CDD505-2E9C-101B-9397-08002B2CF9AE}" pid="4" name="KSOTemplateDocerSaveRecord">
    <vt:lpwstr>eyJoZGlkIjoiNmUwOWUzY2MyYWJkN2M3YjgwYmZhZmUzNmI0MmNlZDIiLCJ1c2VySWQiOiIyNjM4OTQwMjgifQ==</vt:lpwstr>
  </property>
</Properties>
</file>