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Requirements Specification</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0"/>
          <w:bCs w:val="0"/>
          <w:color w:val="1a1a1a"/>
          <w:sz w:val="24"/>
          <w:szCs w:val="24"/>
          <w:rtl w:val="0"/>
        </w:rPr>
        <w:t xml:space="preserve">Patient Record Management System</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4">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Cleverson Ojeabu Akhimien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6">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2509609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19 March 2026</w:t>
            </w:r>
            <w:r w:rsidDel="00000000" w:rsidR="00000000" w:rsidRPr="00000000">
              <w:rPr>
                <w:rtl w:val="0"/>
              </w:rPr>
            </w:r>
          </w:p>
        </w:tc>
      </w:tr>
    </w:tbl>
    <w:p w:rsidR="00000000" w:rsidDel="00000000" w:rsidP="00000000" w:rsidRDefault="00000000" w:rsidRPr="00000000" w14:paraId="0000000E">
      <w:pPr>
        <w:spacing w:after="0" w:before="600" w:lineRule="auto"/>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2.  Introduction</w:t>
      </w:r>
      <w:r w:rsidDel="00000000" w:rsidR="00000000" w:rsidRPr="00000000">
        <w:rPr>
          <w:rtl w:val="0"/>
        </w:rPr>
      </w:r>
    </w:p>
    <w:p w:rsidR="00000000" w:rsidDel="00000000" w:rsidP="00000000" w:rsidRDefault="00000000" w:rsidRPr="00000000" w14:paraId="00000011">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Purpose</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This Requirements Specification defines the functional and non-functional requirements for the Patient Record Management System (PRMS), a web-based healthcare information system. The document serves as the primary contract between stakeholders and the development team, establishing a verifiable baseline for design, implementation, and testing activities (IEEE, 2018).</w:t>
      </w:r>
      <w:r w:rsidDel="00000000" w:rsidR="00000000" w:rsidRPr="00000000">
        <w:rPr>
          <w:rtl w:val="0"/>
        </w:rPr>
      </w:r>
    </w:p>
    <w:p w:rsidR="00000000" w:rsidDel="00000000" w:rsidP="00000000" w:rsidRDefault="00000000" w:rsidRPr="00000000" w14:paraId="0000001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Scope</w:t>
      </w:r>
      <w:r w:rsidDel="00000000" w:rsidR="00000000" w:rsidRPr="00000000">
        <w:rPr>
          <w:rtl w:val="0"/>
        </w:rPr>
      </w:r>
    </w:p>
    <w:p w:rsidR="00000000" w:rsidDel="00000000" w:rsidP="00000000" w:rsidRDefault="00000000" w:rsidRPr="00000000" w14:paraId="00000014">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is a multi-user web application built using the Flask 3.1 web framework (Python), MongoDB 7.x (patient and clinical data), and SQLite (user authentication). The system supports four user roles  Admin, Doctor, Nurse, and Patient  across nine functional modules: authentication, patient records, appointments, prescriptions, payments, emergency contacts, medical file uploads, administration, and a main dashboard. The application is intended for use within a clinical or educational healthcare setting.</w:t>
      </w:r>
      <w:r w:rsidDel="00000000" w:rsidR="00000000" w:rsidRPr="00000000">
        <w:rPr>
          <w:rtl w:val="0"/>
        </w:rPr>
      </w:r>
    </w:p>
    <w:p w:rsidR="00000000" w:rsidDel="00000000" w:rsidP="00000000" w:rsidRDefault="00000000" w:rsidRPr="00000000" w14:paraId="0000001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2.3  Definitions and Abbreviations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Term / 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 Record Management System  the software product described by this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Functional Requirement  a statement of system behaviour or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Non-Functional Requirement  a quality attribute or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Create, Read, Update, Delete  the four basic data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Role-Based Access Control  restricting access based on user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CSRF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Cross-Site Request Forgery  a web security attack mitigated by token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UK 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United Kingdom General Data Protection Regulation  data protection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Object Identifier  MongoDB's default primary key (_id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Device-independent X-units  Microsoft's unit of measurement for OOXML documents</w:t>
            </w:r>
            <w:r w:rsidDel="00000000" w:rsidR="00000000" w:rsidRPr="00000000">
              <w:rPr>
                <w:rtl w:val="0"/>
              </w:rPr>
            </w:r>
          </w:p>
        </w:tc>
      </w:tr>
    </w:tbl>
    <w:p w:rsidR="00000000" w:rsidDel="00000000" w:rsidP="00000000" w:rsidRDefault="00000000" w:rsidRPr="00000000" w14:paraId="0000002C">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2.4  Document Conventions</w:t>
      </w:r>
      <w:r w:rsidDel="00000000" w:rsidR="00000000" w:rsidRPr="00000000">
        <w:rPr>
          <w:rtl w:val="0"/>
        </w:rPr>
      </w:r>
    </w:p>
    <w:p w:rsidR="00000000" w:rsidDel="00000000" w:rsidP="00000000" w:rsidRDefault="00000000" w:rsidRPr="00000000" w14:paraId="0000002D">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Requirements are identified by a unique alphanumeric identifier in the format FR-XX.Y (Functional Requirement, group XX, item Y) or NFR-XX.Y (Non-Functional Requirement). Priorities are classified as High, Medium, or Low. Implementation status uses Met, Partially Met, or Not Met.</w:t>
      </w: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2.5  Intended Audience</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This document is intended for: the development team, academic assessors, quality assurance engineers, and system administrators responsible for deploying and maintaining the PRMS.</w:t>
      </w:r>
      <w:r w:rsidDel="00000000" w:rsidR="00000000" w:rsidRPr="00000000">
        <w:rPr>
          <w:rtl w:val="0"/>
        </w:rPr>
      </w:r>
    </w:p>
    <w:p w:rsidR="00000000" w:rsidDel="00000000" w:rsidP="00000000" w:rsidRDefault="00000000" w:rsidRPr="00000000" w14:paraId="00000030">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3.  System Overview</w:t>
      </w:r>
      <w:r w:rsidDel="00000000" w:rsidR="00000000" w:rsidRPr="00000000">
        <w:rPr>
          <w:rtl w:val="0"/>
        </w:rPr>
      </w:r>
    </w:p>
    <w:p w:rsidR="00000000" w:rsidDel="00000000" w:rsidP="00000000" w:rsidRDefault="00000000" w:rsidRPr="00000000" w14:paraId="00000031">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System Description</w:t>
      </w:r>
      <w:r w:rsidDel="00000000" w:rsidR="00000000" w:rsidRPr="00000000">
        <w:rPr>
          <w:rtl w:val="0"/>
        </w:rPr>
      </w:r>
    </w:p>
    <w:p w:rsidR="00000000" w:rsidDel="00000000" w:rsidP="00000000" w:rsidRDefault="00000000" w:rsidRPr="00000000" w14:paraId="00000032">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is a web-based application that enables clinical staff and patients to manage healthcare records through a browser interface. The system uses a factory-pattern Flask application with nine registered blueprints, a dual-database architecture (MongoDB for clinical data and SQLite for user management), and Tailwind CSS v4 for a responsive user interface.</w:t>
      </w:r>
      <w:r w:rsidDel="00000000" w:rsidR="00000000" w:rsidRPr="00000000">
        <w:rPr>
          <w:rtl w:val="0"/>
        </w:rPr>
      </w:r>
    </w:p>
    <w:p w:rsidR="00000000" w:rsidDel="00000000" w:rsidP="00000000" w:rsidRDefault="00000000" w:rsidRPr="00000000" w14:paraId="0000003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3.2  User Roles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960"/>
        <w:tblGridChange w:id="0">
          <w:tblGrid>
            <w:gridCol w:w="1400"/>
            <w:gridCol w:w="20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SQLite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Full system access: user management, approvals, audit log, all patient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Create/edit patients, prescriptions, appointments; view uploads; confirm appointments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View-only access to patient records, appointments; cannot create or 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Self-service: book appointments, view prescriptions, manage emergency contacts, payments</w:t>
            </w:r>
            <w:r w:rsidDel="00000000" w:rsidR="00000000" w:rsidRPr="00000000">
              <w:rPr>
                <w:rtl w:val="0"/>
              </w:rPr>
            </w:r>
          </w:p>
        </w:tc>
      </w:tr>
    </w:tbl>
    <w:p w:rsidR="00000000" w:rsidDel="00000000" w:rsidP="00000000" w:rsidRDefault="00000000" w:rsidRPr="00000000" w14:paraId="0000004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3.3  Technical Architecture Summary</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system is structured as a Flask application factory (app/__init__.py) that registers nine Flask Blueprints: auth, main, patients, admin, appointments, prescriptions, emergency_contacts, payments, and uploads. MongoDB collections (managed via PyMongo and app/extensions.py) store all clinical data; SQLite (users.db) persists user credentials and role assignments. The UI is rendered server-side using Jinja2 templates styled with Tailwind CSS v4.</w:t>
      </w:r>
      <w:r w:rsidDel="00000000" w:rsidR="00000000" w:rsidRPr="00000000">
        <w:rPr>
          <w:rtl w:val="0"/>
        </w:rPr>
      </w:r>
    </w:p>
    <w:p w:rsidR="00000000" w:rsidDel="00000000" w:rsidP="00000000" w:rsidRDefault="00000000" w:rsidRPr="00000000" w14:paraId="00000045">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4.  Functional Requirements</w:t>
      </w:r>
      <w:r w:rsidDel="00000000" w:rsidR="00000000" w:rsidRPr="00000000">
        <w:rPr>
          <w:rtl w:val="0"/>
        </w:rPr>
      </w:r>
    </w:p>
    <w:p w:rsidR="00000000" w:rsidDel="00000000" w:rsidP="00000000" w:rsidRDefault="00000000" w:rsidRPr="00000000" w14:paraId="00000046">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4.1  FR-01: Authentication and Account Management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users to register with a username, email address, and password (minimum 6 characters). New accounts are created with status 'pending' and role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authenticate users via a username and hashed password (PBKDF2-SHA256 via Werkzeug). On success the user ID, username, and role are stored in the Flask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prevent login for accounts with status 'pending' or 'rejected' and display an appropriate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provide a logout route that clears the session and records the logout timestamp and session duration in the login_history MongoDB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POST endpoints shall validate a CSRF token (secrets.token_hex(16), stored in session) against the submitted form token. Invalid tokens redirect with an error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5F">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4.2  FR-02: Patient Record Management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6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display a paginated list (10 per page) of active patient records. Admins, doctors, and nurses may view the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and doctors to create new patient records with fields: patient_id (auto-generated, 3-digit zero-padded), age, sex, blood_pressure, cholesterol, fasting_blood_sugar, resting_ecg, exercise_angina.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validate patient form submissions: age must be numeric (0-150), sex is required, blood_pressure (if provided) must match the pattern \d{2,3}/\d{2,3}.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and doctors to edit existing patient records. All changes must pass the same validation as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to soft-delete (archive) patient records by setting status to 'archived' and recording archived_at.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to restore archived patient records (status returned to 'active'; archived_at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permanently purge archived records where archived_at predates the configured ARCHIVE_RETENTION_DAYS threshold (default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support search of patient records by patient_id using a case-insensitive regular expression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8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4.3  FR-03: Appointments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patients to book appointments by selecting a doctor (approved), a date, a time, and a reason. Appointments are assigned a unique APT-prefixed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patients to cancel their own appointments; admins and doctors may cancel any 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and doctors to confirm or complete appointments, optionally adding consultation notes on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display appointments to the relevant role: patients see only their own; doctors, nurses, and admins see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prevent duplicate payments by checking for an existing payment record before allowing checkout for an 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9D">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4.4  FR-04: Prescriptions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doctors to create prescriptions linked to a patient user. Each prescription contains one or more medications with name, dosage, frequency, and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assign each prescription a unique RX-prefixed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doctors and admins to cancel or complete prescriptions. Patients may view but not modify their 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display prescriptions to the relevant role: patients see only their own; doctors, nurses, and admins see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B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4.5  FR-05: Payments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provide a demo checkout flow for appointment payments. Patients select an appointment, enter a (simulated) card number, and the system records payment status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generate a receipt page for each payment, displaying the payment ID, appointment ID, amount, and card last-four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display payment history for the logged-in patient, paginated at 10 records per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C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4.6  FR-06: Emergency Contacts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patients to add up to two emergency contacts, each with name, relationship, phone, and optional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patients to edit and delete their own emergency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D0">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4.7  FR-07: Medical File Uploads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and doctors to upload medical files (jpg, jpeg, png, gif, pdf, doc, docx) for a patient record. Maximum file size is 16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store uploaded files on the server file system under a UUID-based filename and record metadata in the medical_files MongoDB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allow admins and doctors to delete uploaded files, removing both the filesystem entry and the MongoDB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Uploaded files shall be accessible to admins, doctors, and nurses via a protected route (/uploads/&lt;stored_filename&gt;).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E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4.8  FR-08: Administration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provide admins with a paginated user management page showing all users with columns: username, email, role, status,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provide admins with an approvals page listing all pending accounts, with options to approve or reject each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provide admins with an audit log page, showing all recorded actions (create, view, edit, archive, restore) with user, patient_id, and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system shall provide admins with a login history page showing user login and logout times, session durations, and IP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admin dashboard shall display aggregated statistics: total users by role (admin, doctor, nurse, patient), pending approval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0FE">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5.  Non-Functional Requirements</w:t>
      </w:r>
      <w:r w:rsidDel="00000000" w:rsidR="00000000" w:rsidRPr="00000000">
        <w:rPr>
          <w:rtl w:val="0"/>
        </w:rPr>
      </w:r>
    </w:p>
    <w:p w:rsidR="00000000" w:rsidDel="00000000" w:rsidP="00000000" w:rsidRDefault="00000000" w:rsidRPr="00000000" w14:paraId="000000FF">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5.1  NFR-01: Security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passwords shall be hashed using PBKDF2-SHA256 via Werkzeug's generate_password_hash function before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state-mutating POST requests shall be protected by a CSRF token generated via Python's secrets.token_hex(16).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Access to all routes (except /login and /signup) shall require an authenticated session validated by the @login_required decorator.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Role-based access control shall be enforced using the @role_required(*roles) decorator, restricting route access to specified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patient-data mutation operations (create, edit, archive, restore) shall be recorded in the MongoDB audit_log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118">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5.2  NFR-02: Performance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list views (patients, users, appointments, prescriptions, payments) shall paginate at 10 records per page to limit response payload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MongoDB collections shall carry compound indexes on frequently queried fields: patient_id, status, patient_user_id, clinician_user_id,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12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5.3  NFR-03: Usability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UI shall use Tailwind CSS v4 with a sidebar navigation layout; active menu items shall be visually highlighted.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Role-based navigation items shall be visible only to users with the appropriate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Flash messages shall be displayed for all significant actions using categorised severity (success,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136">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5.4  NFR-04: Maintainability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The application shall follow the Flask application factory pattern, with all functional modules implemented as Blueprints registered in app/__init__.py.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Shared MongoDB collections and helper functions shall be centralised in app/extensions.py.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database migrations shall be handled using PRAGMA table_info checks and ALTER TABLE statements in app/db.py init_db().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147">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5.5  NFR-05: Data Integrity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760"/>
        <w:gridCol w:w="1200"/>
        <w:gridCol w:w="1300"/>
        <w:tblGridChange w:id="0">
          <w:tblGrid>
            <w:gridCol w:w="1100"/>
            <w:gridCol w:w="5760"/>
            <w:gridCol w:w="1200"/>
            <w:gridCol w:w="1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IDs shall be generated sequentially in zero-padded 3-digit format by querying the highest existing patient_id and incrementing by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Archived patient records shall be retained for ARCHIVE_RETENTION_DAYS (default 30) before permanent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Uploaded medical files shall be assigned a UUID-based filename to prevent collisions and stored in the server-side uploads/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Met</w:t>
            </w:r>
            <w:r w:rsidDel="00000000" w:rsidR="00000000" w:rsidRPr="00000000">
              <w:rPr>
                <w:rtl w:val="0"/>
              </w:rPr>
            </w:r>
          </w:p>
        </w:tc>
      </w:tr>
    </w:tbl>
    <w:p w:rsidR="00000000" w:rsidDel="00000000" w:rsidP="00000000" w:rsidRDefault="00000000" w:rsidRPr="00000000" w14:paraId="00000158">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6.  Data Model</w:t>
      </w:r>
      <w:r w:rsidDel="00000000" w:rsidR="00000000" w:rsidRPr="00000000">
        <w:rPr>
          <w:rtl w:val="0"/>
        </w:rPr>
      </w:r>
    </w:p>
    <w:p w:rsidR="00000000" w:rsidDel="00000000" w:rsidP="00000000" w:rsidRDefault="00000000" w:rsidRPr="00000000" w14:paraId="00000159">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6.1  SQLite  users Table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5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5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5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INTEGER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Auto-increment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Unique login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PBKDF2-SHA256 hashed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'doctor', 'nurse', or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'pending', 'approved', or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ISO 8601 timestamp of account creation</w:t>
            </w:r>
            <w:r w:rsidDel="00000000" w:rsidR="00000000" w:rsidRPr="00000000">
              <w:rPr>
                <w:rtl w:val="0"/>
              </w:rPr>
            </w:r>
          </w:p>
        </w:tc>
      </w:tr>
    </w:tbl>
    <w:p w:rsidR="00000000" w:rsidDel="00000000" w:rsidP="00000000" w:rsidRDefault="00000000" w:rsidRPr="00000000" w14:paraId="0000017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6.2  MongoDB Collections</w:t>
      </w:r>
      <w:r w:rsidDel="00000000" w:rsidR="00000000" w:rsidRPr="00000000">
        <w:rPr>
          <w:rtl w:val="0"/>
        </w:rPr>
      </w:r>
    </w:p>
    <w:p w:rsidR="00000000" w:rsidDel="00000000" w:rsidP="00000000" w:rsidRDefault="00000000" w:rsidRPr="00000000" w14:paraId="00000173">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collections reside in the patient_records database (configurable via MONGO_DB_NAME):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7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7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patient_id (indexed), age, sex, blood_pressure, cholesterol, fasting_blood_sugar, resting_ecg, exercise_angina, created_by, created_at, status, archived_at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audit_log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user_id, username, action, patient_id,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login_history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user_id, username, role, login_at, logout_at, duration_seconds, ip_address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appointment_id, patient_user_id (indexed), clinician_user_id (indexed), date, time, reason, status, notes,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prescription_id, patient_user_id (indexed), doctor_user_id, medications (array), notes, status,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emergency_contacts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patient_user_id (indexed), name, relationship, phone, email,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medical_files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patient_id, filename, stored_filename, mime_type, file_size, description, uploaded_by, uploaded_at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payment_id, patient_user_id (indexed), appointment_id, amount, status, card_last_four, paid_at</w:t>
            </w:r>
            <w:r w:rsidDel="00000000" w:rsidR="00000000" w:rsidRPr="00000000">
              <w:rPr>
                <w:rtl w:val="0"/>
              </w:rPr>
            </w:r>
          </w:p>
        </w:tc>
      </w:tr>
    </w:tbl>
    <w:p w:rsidR="00000000" w:rsidDel="00000000" w:rsidP="00000000" w:rsidRDefault="00000000" w:rsidRPr="00000000" w14:paraId="00000186">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87">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7.  Requirements Traceability Matrix</w:t>
      </w:r>
      <w:r w:rsidDel="00000000" w:rsidR="00000000" w:rsidRPr="00000000">
        <w:rPr>
          <w:rtl w:val="0"/>
        </w:rPr>
      </w:r>
    </w:p>
    <w:p w:rsidR="00000000" w:rsidDel="00000000" w:rsidP="00000000" w:rsidRDefault="00000000" w:rsidRPr="00000000" w14:paraId="00000188">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matrix maps each requirement to its implementing module and corresponding test case. All requirements listed below have been implemented in the current codebase.</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r>
    </w:p>
    <w:tbl>
      <w:tblPr>
        <w:tblStyle w:val="Table1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000"/>
        <w:gridCol w:w="3060"/>
        <w:gridCol w:w="1400"/>
        <w:gridCol w:w="800"/>
        <w:tblGridChange w:id="0">
          <w:tblGrid>
            <w:gridCol w:w="1100"/>
            <w:gridCol w:w="2000"/>
            <w:gridCol w:w="3060"/>
            <w:gridCol w:w="1400"/>
            <w:gridCol w:w="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8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Req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8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8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8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8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Auth &amp; CSRF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app/auth/routes.py, app/__init__.py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T-01-T-08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3">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4">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CRUD &amp;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6">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app/patients/routes.py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T-12-T-18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8">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app/appointments/routes.py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D">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E">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app/prescriptions/routes.py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2">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app/payments/routes.py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7">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8">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Emergency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A">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app/emergency_contacts/routes.py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C">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Medical file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app/uploads/routes.py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1">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2">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FR-08.1-5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4">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app/admin/routes.py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T-23-T-24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6">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NFR-01.1-5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Security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app/auth/decorators.py, __init__.py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T-07-T-08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B">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C">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NFR-02.1-2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Performance &amp; 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E">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app/extensions.py, all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0">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NFR-03.1-3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UI &amp; 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templates/, 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5">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6">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NFR-04.1-3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8">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 (factory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A">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NFR-05.1-3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Data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app/patients/routes.py,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T-09-T-11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F">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Met</w:t>
            </w:r>
            <w:r w:rsidDel="00000000" w:rsidR="00000000" w:rsidRPr="00000000">
              <w:rPr>
                <w:rtl w:val="0"/>
              </w:rPr>
            </w:r>
          </w:p>
        </w:tc>
      </w:tr>
    </w:tbl>
    <w:p w:rsidR="00000000" w:rsidDel="00000000" w:rsidP="00000000" w:rsidRDefault="00000000" w:rsidRPr="00000000" w14:paraId="000001D0">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D1">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8.  Constraints and Assumptions</w:t>
      </w:r>
      <w:r w:rsidDel="00000000" w:rsidR="00000000" w:rsidRPr="00000000">
        <w:rPr>
          <w:rtl w:val="0"/>
        </w:rPr>
      </w:r>
    </w:p>
    <w:p w:rsidR="00000000" w:rsidDel="00000000" w:rsidP="00000000" w:rsidRDefault="00000000" w:rsidRPr="00000000" w14:paraId="000001D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8.1  Constraints</w:t>
      </w:r>
      <w:r w:rsidDel="00000000" w:rsidR="00000000" w:rsidRPr="00000000">
        <w:rPr>
          <w:rtl w:val="0"/>
        </w:rPr>
      </w:r>
    </w:p>
    <w:p w:rsidR="00000000" w:rsidDel="00000000" w:rsidP="00000000" w:rsidRDefault="00000000" w:rsidRPr="00000000" w14:paraId="000001D3">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The application is intended for local or development deployment; it is not hardened for production use (DEBUG mode is enabled by default).</w:t>
      </w:r>
      <w:r w:rsidDel="00000000" w:rsidR="00000000" w:rsidRPr="00000000">
        <w:rPr>
          <w:rtl w:val="0"/>
        </w:rPr>
      </w:r>
    </w:p>
    <w:p w:rsidR="00000000" w:rsidDel="00000000" w:rsidP="00000000" w:rsidRDefault="00000000" w:rsidRPr="00000000" w14:paraId="000001D4">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Payment processing is simulated (demo only); no real financial transactions occur.</w:t>
      </w:r>
      <w:r w:rsidDel="00000000" w:rsidR="00000000" w:rsidRPr="00000000">
        <w:rPr>
          <w:rtl w:val="0"/>
        </w:rPr>
      </w:r>
    </w:p>
    <w:p w:rsidR="00000000" w:rsidDel="00000000" w:rsidP="00000000" w:rsidRDefault="00000000" w:rsidRPr="00000000" w14:paraId="000001D5">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File uploads are stored on the local filesystem and not replicated or backed up automatically.</w:t>
      </w:r>
      <w:r w:rsidDel="00000000" w:rsidR="00000000" w:rsidRPr="00000000">
        <w:rPr>
          <w:rtl w:val="0"/>
        </w:rPr>
      </w:r>
    </w:p>
    <w:p w:rsidR="00000000" w:rsidDel="00000000" w:rsidP="00000000" w:rsidRDefault="00000000" w:rsidRPr="00000000" w14:paraId="000001D6">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The system depends on a running MongoDB instance, configurable via the MONGO_URI environment variable.</w:t>
      </w:r>
      <w:r w:rsidDel="00000000" w:rsidR="00000000" w:rsidRPr="00000000">
        <w:rPr>
          <w:rtl w:val="0"/>
        </w:rPr>
      </w:r>
    </w:p>
    <w:p w:rsidR="00000000" w:rsidDel="00000000" w:rsidP="00000000" w:rsidRDefault="00000000" w:rsidRPr="00000000" w14:paraId="000001D7">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Patient IDs use sequential 3-digit integers and will require a schema change if record counts exceed 999.</w:t>
      </w:r>
      <w:r w:rsidDel="00000000" w:rsidR="00000000" w:rsidRPr="00000000">
        <w:rPr>
          <w:rtl w:val="0"/>
        </w:rPr>
      </w:r>
    </w:p>
    <w:p w:rsidR="00000000" w:rsidDel="00000000" w:rsidP="00000000" w:rsidRDefault="00000000" w:rsidRPr="00000000" w14:paraId="000001D8">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8.2  Assumptions</w:t>
      </w:r>
      <w:r w:rsidDel="00000000" w:rsidR="00000000" w:rsidRPr="00000000">
        <w:rPr>
          <w:rtl w:val="0"/>
        </w:rPr>
      </w:r>
    </w:p>
    <w:p w:rsidR="00000000" w:rsidDel="00000000" w:rsidP="00000000" w:rsidRDefault="00000000" w:rsidRPr="00000000" w14:paraId="000001D9">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All users are assumed to access the system over a trusted internal network.</w:t>
      </w:r>
      <w:r w:rsidDel="00000000" w:rsidR="00000000" w:rsidRPr="00000000">
        <w:rPr>
          <w:rtl w:val="0"/>
        </w:rPr>
      </w:r>
    </w:p>
    <w:p w:rsidR="00000000" w:rsidDel="00000000" w:rsidP="00000000" w:rsidRDefault="00000000" w:rsidRPr="00000000" w14:paraId="000001DA">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The database and application server are co-located in the same Docker Compose network.</w:t>
      </w:r>
      <w:r w:rsidDel="00000000" w:rsidR="00000000" w:rsidRPr="00000000">
        <w:rPr>
          <w:rtl w:val="0"/>
        </w:rPr>
      </w:r>
    </w:p>
    <w:p w:rsidR="00000000" w:rsidDel="00000000" w:rsidP="00000000" w:rsidRDefault="00000000" w:rsidRPr="00000000" w14:paraId="000001DB">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Academic assessors and examiners are the primary audience for this document.</w:t>
      </w:r>
      <w:r w:rsidDel="00000000" w:rsidR="00000000" w:rsidRPr="00000000">
        <w:rPr>
          <w:rtl w:val="0"/>
        </w:rPr>
      </w:r>
    </w:p>
    <w:p w:rsidR="00000000" w:rsidDel="00000000" w:rsidP="00000000" w:rsidRDefault="00000000" w:rsidRPr="00000000" w14:paraId="000001DC">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D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Author /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D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Anderson, R.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Security Engineering: A Guide to Building Dependable Distributed Systems (3rd ed.). Wiley.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ICO.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Guide to the UK General Data Protection Regulation (UK GDPR). Information Commissioner's Office. https://ico.org.uk/for-organisations/guide-to-data-protection/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Std 829-2008: IEEE Standard for Software and System Test Documentation. IEEE.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Std 830-1998 (Reaffirmed 2009): IEEE Recommended Practice for Software Requirements Specifications. IEEE.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Khorikov, V.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Unit Testing: Principles, Practices, and Patterns. Manning Publications.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Microsoft Corporation.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The STRIDE Threat Model. Microsoft Developer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NHS Digital.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Data Security and Protection Toolkit. https://www.dsptoolkit.nhs.uk/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NIST.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NIST Special Publication 800-63B: Digital Identity Guidelines  Authentication and Lifecycle Management. National Institute of Standards and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Top Ten: A10:2021  Server-Side Request Forgery (SSRF); A05:2021  Security Misconfiguration. https://owasp.org/Top10/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Pallets Projects.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Documentation (3.x). https://flask.palletsprojects.com/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Shostack, A. (2014).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Threat Modeling: Designing for Security. Wiley.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Sommerville, I.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Engineering (10th ed.). Pearson Education.</w:t>
            </w:r>
            <w:r w:rsidDel="00000000" w:rsidR="00000000" w:rsidRPr="00000000">
              <w:rPr>
                <w:rtl w:val="0"/>
              </w:rPr>
            </w:r>
          </w:p>
        </w:tc>
      </w:tr>
    </w:tbl>
    <w:p w:rsidR="00000000" w:rsidDel="00000000" w:rsidP="00000000" w:rsidRDefault="00000000" w:rsidRPr="00000000" w14:paraId="000001F7">
      <w:pPr>
        <w:widowControl w:val="0"/>
        <w:spacing w:line="276" w:lineRule="auto"/>
        <w:rPr/>
      </w:pPr>
      <w:r w:rsidDel="00000000" w:rsidR="00000000" w:rsidRPr="00000000">
        <w:rPr>
          <w:rtl w:val="0"/>
        </w:rPr>
      </w:r>
    </w:p>
    <w:p w:rsidR="00000000" w:rsidDel="00000000" w:rsidP="00000000" w:rsidRDefault="00000000" w:rsidRPr="00000000" w14:paraId="000001F8">
      <w:pPr>
        <w:widowControl w:val="0"/>
        <w:spacing w:line="276" w:lineRule="auto"/>
        <w:rPr/>
      </w:pPr>
      <w:r w:rsidDel="00000000" w:rsidR="00000000" w:rsidRPr="00000000">
        <w:rPr>
          <w:rtl w:val="0"/>
        </w:rPr>
      </w:r>
    </w:p>
    <w:p w:rsidR="00000000" w:rsidDel="00000000" w:rsidP="00000000" w:rsidRDefault="00000000" w:rsidRPr="00000000" w14:paraId="000001F9">
      <w:pPr>
        <w:widowControl w:val="0"/>
        <w:spacing w:line="276" w:lineRule="auto"/>
        <w:rPr/>
      </w:pPr>
      <w:r w:rsidDel="00000000" w:rsidR="00000000" w:rsidRPr="00000000">
        <w:rPr>
          <w:rtl w:val="0"/>
        </w:rPr>
      </w:r>
    </w:p>
    <w:p w:rsidR="00000000" w:rsidDel="00000000" w:rsidP="00000000" w:rsidRDefault="00000000" w:rsidRPr="00000000" w14:paraId="000001FA">
      <w:pPr>
        <w:widowControl w:val="0"/>
        <w:spacing w:line="276" w:lineRule="auto"/>
        <w:rPr/>
      </w:pPr>
      <w:r w:rsidDel="00000000" w:rsidR="00000000" w:rsidRPr="00000000">
        <w:rPr>
          <w:rtl w:val="0"/>
        </w:rPr>
      </w:r>
    </w:p>
    <w:p w:rsidR="00000000" w:rsidDel="00000000" w:rsidP="00000000" w:rsidRDefault="00000000" w:rsidRPr="00000000" w14:paraId="000001FB">
      <w:pPr>
        <w:widowControl w:val="0"/>
        <w:spacing w:line="276" w:lineRule="auto"/>
        <w:rPr/>
      </w:pPr>
      <w:r w:rsidDel="00000000" w:rsidR="00000000" w:rsidRPr="00000000">
        <w:rPr>
          <w:rtl w:val="0"/>
        </w:rPr>
      </w:r>
    </w:p>
    <w:p w:rsidR="00000000" w:rsidDel="00000000" w:rsidP="00000000" w:rsidRDefault="00000000" w:rsidRPr="00000000" w14:paraId="000001FC">
      <w:pPr>
        <w:widowControl w:val="0"/>
        <w:spacing w:line="276" w:lineRule="auto"/>
        <w:rPr/>
      </w:pPr>
      <w:r w:rsidDel="00000000" w:rsidR="00000000" w:rsidRPr="00000000">
        <w:rPr>
          <w:rtl w:val="0"/>
        </w:rPr>
      </w:r>
    </w:p>
    <w:p w:rsidR="00000000" w:rsidDel="00000000" w:rsidP="00000000" w:rsidRDefault="00000000" w:rsidRPr="00000000" w14:paraId="000001FD">
      <w:pPr>
        <w:widowControl w:val="0"/>
        <w:spacing w:line="276" w:lineRule="auto"/>
        <w:rPr/>
      </w:pPr>
      <w:r w:rsidDel="00000000" w:rsidR="00000000" w:rsidRPr="00000000">
        <w:rPr>
          <w:rtl w:val="0"/>
        </w:rPr>
      </w:r>
    </w:p>
    <w:p w:rsidR="00000000" w:rsidDel="00000000" w:rsidP="00000000" w:rsidRDefault="00000000" w:rsidRPr="00000000" w14:paraId="000001FE">
      <w:pPr>
        <w:widowControl w:val="0"/>
        <w:spacing w:line="276" w:lineRule="auto"/>
        <w:rPr/>
      </w:pPr>
      <w:r w:rsidDel="00000000" w:rsidR="00000000" w:rsidRPr="00000000">
        <w:rPr>
          <w:rtl w:val="0"/>
        </w:rPr>
      </w:r>
    </w:p>
    <w:p w:rsidR="00000000" w:rsidDel="00000000" w:rsidP="00000000" w:rsidRDefault="00000000" w:rsidRPr="00000000" w14:paraId="000001FF">
      <w:pPr>
        <w:widowControl w:val="0"/>
        <w:spacing w:line="276" w:lineRule="auto"/>
        <w:rPr/>
      </w:pPr>
      <w:r w:rsidDel="00000000" w:rsidR="00000000" w:rsidRPr="00000000">
        <w:rPr>
          <w:rtl w:val="0"/>
        </w:rPr>
      </w:r>
    </w:p>
    <w:p w:rsidR="00000000" w:rsidDel="00000000" w:rsidP="00000000" w:rsidRDefault="00000000" w:rsidRPr="00000000" w14:paraId="00000200">
      <w:pPr>
        <w:widowControl w:val="0"/>
        <w:spacing w:line="276" w:lineRule="auto"/>
        <w:rPr/>
      </w:pPr>
      <w:r w:rsidDel="00000000" w:rsidR="00000000" w:rsidRPr="00000000">
        <w:rPr>
          <w:rtl w:val="0"/>
        </w:rPr>
      </w:r>
    </w:p>
    <w:p w:rsidR="00000000" w:rsidDel="00000000" w:rsidP="00000000" w:rsidRDefault="00000000" w:rsidRPr="00000000" w14:paraId="00000201">
      <w:pPr>
        <w:widowControl w:val="0"/>
        <w:spacing w:line="276" w:lineRule="auto"/>
        <w:rPr/>
      </w:pPr>
      <w:r w:rsidDel="00000000" w:rsidR="00000000" w:rsidRPr="00000000">
        <w:rPr>
          <w:rtl w:val="0"/>
        </w:rPr>
      </w:r>
    </w:p>
    <w:p w:rsidR="00000000" w:rsidDel="00000000" w:rsidP="00000000" w:rsidRDefault="00000000" w:rsidRPr="00000000" w14:paraId="00000202">
      <w:pPr>
        <w:widowControl w:val="0"/>
        <w:spacing w:line="276" w:lineRule="auto"/>
        <w:rPr/>
      </w:pPr>
      <w:r w:rsidDel="00000000" w:rsidR="00000000" w:rsidRPr="00000000">
        <w:rPr>
          <w:rtl w:val="0"/>
        </w:rPr>
      </w:r>
    </w:p>
    <w:p w:rsidR="00000000" w:rsidDel="00000000" w:rsidP="00000000" w:rsidRDefault="00000000" w:rsidRPr="00000000" w14:paraId="00000203">
      <w:pPr>
        <w:widowControl w:val="0"/>
        <w:spacing w:line="276" w:lineRule="auto"/>
        <w:rPr/>
      </w:pPr>
      <w:r w:rsidDel="00000000" w:rsidR="00000000" w:rsidRPr="00000000">
        <w:rPr>
          <w:rtl w:val="0"/>
        </w:rPr>
      </w:r>
    </w:p>
    <w:p w:rsidR="00000000" w:rsidDel="00000000" w:rsidP="00000000" w:rsidRDefault="00000000" w:rsidRPr="00000000" w14:paraId="00000204">
      <w:pPr>
        <w:widowControl w:val="0"/>
        <w:spacing w:line="276" w:lineRule="auto"/>
        <w:rPr/>
      </w:pPr>
      <w:r w:rsidDel="00000000" w:rsidR="00000000" w:rsidRPr="00000000">
        <w:rPr>
          <w:rtl w:val="0"/>
        </w:rPr>
      </w:r>
    </w:p>
    <w:p w:rsidR="00000000" w:rsidDel="00000000" w:rsidP="00000000" w:rsidRDefault="00000000" w:rsidRPr="00000000" w14:paraId="00000205">
      <w:pPr>
        <w:widowControl w:val="0"/>
        <w:spacing w:line="276" w:lineRule="auto"/>
        <w:rPr/>
      </w:pPr>
      <w:r w:rsidDel="00000000" w:rsidR="00000000" w:rsidRPr="00000000">
        <w:rPr>
          <w:rtl w:val="0"/>
        </w:rPr>
      </w:r>
    </w:p>
    <w:p w:rsidR="00000000" w:rsidDel="00000000" w:rsidP="00000000" w:rsidRDefault="00000000" w:rsidRPr="00000000" w14:paraId="00000206">
      <w:pPr>
        <w:widowControl w:val="0"/>
        <w:spacing w:line="276" w:lineRule="auto"/>
        <w:rPr/>
      </w:pPr>
      <w:r w:rsidDel="00000000" w:rsidR="00000000" w:rsidRPr="00000000">
        <w:rPr>
          <w:rtl w:val="0"/>
        </w:rPr>
      </w:r>
    </w:p>
    <w:p w:rsidR="00000000" w:rsidDel="00000000" w:rsidP="00000000" w:rsidRDefault="00000000" w:rsidRPr="00000000" w14:paraId="00000207">
      <w:pPr>
        <w:widowControl w:val="0"/>
        <w:spacing w:line="276" w:lineRule="auto"/>
        <w:rPr/>
      </w:pPr>
      <w:r w:rsidDel="00000000" w:rsidR="00000000" w:rsidRPr="00000000">
        <w:rPr>
          <w:rtl w:val="0"/>
        </w:rPr>
      </w:r>
    </w:p>
    <w:p w:rsidR="00000000" w:rsidDel="00000000" w:rsidP="00000000" w:rsidRDefault="00000000" w:rsidRPr="00000000" w14:paraId="00000208">
      <w:pPr>
        <w:widowControl w:val="0"/>
        <w:spacing w:line="276" w:lineRule="auto"/>
        <w:rPr/>
      </w:pPr>
      <w:r w:rsidDel="00000000" w:rsidR="00000000" w:rsidRPr="00000000">
        <w:rPr>
          <w:rtl w:val="0"/>
        </w:rPr>
      </w:r>
    </w:p>
    <w:p w:rsidR="00000000" w:rsidDel="00000000" w:rsidP="00000000" w:rsidRDefault="00000000" w:rsidRPr="00000000" w14:paraId="00000209">
      <w:pPr>
        <w:widowControl w:val="0"/>
        <w:spacing w:line="276" w:lineRule="auto"/>
        <w:rPr/>
      </w:pPr>
      <w:r w:rsidDel="00000000" w:rsidR="00000000" w:rsidRPr="00000000">
        <w:rPr>
          <w:rtl w:val="0"/>
        </w:rPr>
      </w:r>
    </w:p>
    <w:p w:rsidR="00000000" w:rsidDel="00000000" w:rsidP="00000000" w:rsidRDefault="00000000" w:rsidRPr="00000000" w14:paraId="0000020A">
      <w:pPr>
        <w:widowControl w:val="0"/>
        <w:spacing w:line="276" w:lineRule="auto"/>
        <w:rPr/>
      </w:pPr>
      <w:r w:rsidDel="00000000" w:rsidR="00000000" w:rsidRPr="00000000">
        <w:rPr>
          <w:rtl w:val="0"/>
        </w:rPr>
      </w:r>
    </w:p>
    <w:p w:rsidR="00000000" w:rsidDel="00000000" w:rsidP="00000000" w:rsidRDefault="00000000" w:rsidRPr="00000000" w14:paraId="0000020B">
      <w:pPr>
        <w:widowControl w:val="0"/>
        <w:spacing w:line="276" w:lineRule="auto"/>
        <w:rPr/>
      </w:pPr>
      <w:r w:rsidDel="00000000" w:rsidR="00000000" w:rsidRPr="00000000">
        <w:rPr>
          <w:rtl w:val="0"/>
        </w:rPr>
      </w:r>
    </w:p>
    <w:p w:rsidR="00000000" w:rsidDel="00000000" w:rsidP="00000000" w:rsidRDefault="00000000" w:rsidRPr="00000000" w14:paraId="0000020C">
      <w:pPr>
        <w:widowControl w:val="0"/>
        <w:spacing w:line="276" w:lineRule="auto"/>
        <w:rPr/>
      </w:pPr>
      <w:r w:rsidDel="00000000" w:rsidR="00000000" w:rsidRPr="00000000">
        <w:rPr>
          <w:rtl w:val="0"/>
        </w:rPr>
      </w:r>
    </w:p>
    <w:p w:rsidR="00000000" w:rsidDel="00000000" w:rsidP="00000000" w:rsidRDefault="00000000" w:rsidRPr="00000000" w14:paraId="0000020D">
      <w:pPr>
        <w:widowControl w:val="0"/>
        <w:spacing w:line="276" w:lineRule="auto"/>
        <w:rPr/>
      </w:pPr>
      <w:r w:rsidDel="00000000" w:rsidR="00000000" w:rsidRPr="00000000">
        <w:rPr>
          <w:rtl w:val="0"/>
        </w:rPr>
      </w:r>
    </w:p>
    <w:p w:rsidR="00000000" w:rsidDel="00000000" w:rsidP="00000000" w:rsidRDefault="00000000" w:rsidRPr="00000000" w14:paraId="0000020E">
      <w:pPr>
        <w:widowControl w:val="0"/>
        <w:spacing w:line="276" w:lineRule="auto"/>
        <w:rPr/>
      </w:pPr>
      <w:r w:rsidDel="00000000" w:rsidR="00000000" w:rsidRPr="00000000">
        <w:rPr>
          <w:rtl w:val="0"/>
        </w:rPr>
      </w:r>
    </w:p>
    <w:p w:rsidR="00000000" w:rsidDel="00000000" w:rsidP="00000000" w:rsidRDefault="00000000" w:rsidRPr="00000000" w14:paraId="0000020F">
      <w:pPr>
        <w:widowControl w:val="0"/>
        <w:spacing w:line="276" w:lineRule="auto"/>
        <w:rPr/>
      </w:pPr>
      <w:r w:rsidDel="00000000" w:rsidR="00000000" w:rsidRPr="00000000">
        <w:rPr>
          <w:rtl w:val="0"/>
        </w:rPr>
      </w:r>
    </w:p>
    <w:p w:rsidR="00000000" w:rsidDel="00000000" w:rsidP="00000000" w:rsidRDefault="00000000" w:rsidRPr="00000000" w14:paraId="00000210">
      <w:pPr>
        <w:pBdr>
          <w:bottom w:color="000000" w:space="1" w:sz="6" w:val="single"/>
        </w:pBdr>
        <w:spacing w:after="120" w:before="320" w:lineRule="auto"/>
        <w:rPr/>
      </w:pPr>
      <w:r w:rsidDel="00000000" w:rsidR="00000000" w:rsidRPr="00000000">
        <w:rPr>
          <w:b w:val="1"/>
          <w:bCs w:val="1"/>
          <w:sz w:val="28"/>
          <w:szCs w:val="28"/>
          <w:rtl w:val="0"/>
        </w:rPr>
        <w:t xml:space="preserve">Use of Generative AI</w:t>
      </w:r>
      <w:r w:rsidDel="00000000" w:rsidR="00000000" w:rsidRPr="00000000">
        <w:rPr>
          <w:rtl w:val="0"/>
        </w:rPr>
      </w:r>
    </w:p>
    <w:p w:rsidR="00000000" w:rsidDel="00000000" w:rsidP="00000000" w:rsidRDefault="00000000" w:rsidRPr="00000000" w14:paraId="00000211">
      <w:pPr>
        <w:widowControl w:val="0"/>
        <w:spacing w:line="276" w:lineRule="auto"/>
        <w:rPr/>
      </w:pPr>
      <w:r w:rsidDel="00000000" w:rsidR="00000000" w:rsidRPr="00000000">
        <w:rPr>
          <w:rtl w:val="0"/>
        </w:rPr>
      </w:r>
    </w:p>
    <w:p w:rsidR="00000000" w:rsidDel="00000000" w:rsidP="00000000" w:rsidRDefault="00000000" w:rsidRPr="00000000" w14:paraId="00000212">
      <w:pPr>
        <w:widowControl w:val="0"/>
        <w:spacing w:line="276" w:lineRule="auto"/>
        <w:rPr/>
      </w:pPr>
      <w:r w:rsidDel="00000000" w:rsidR="00000000" w:rsidRPr="00000000">
        <w:rPr>
          <w:rtl w:val="0"/>
        </w:rPr>
        <w:t xml:space="preserve">This assignment used generative artificial intelligence tools to support the development of this work. AI tools were used for brainstorming ideas, structuring content, refining explanations, and improving clarity of writing.</w:t>
      </w:r>
    </w:p>
    <w:p w:rsidR="00000000" w:rsidDel="00000000" w:rsidP="00000000" w:rsidRDefault="00000000" w:rsidRPr="00000000" w14:paraId="00000213">
      <w:pPr>
        <w:widowControl w:val="0"/>
        <w:spacing w:line="276" w:lineRule="auto"/>
        <w:rPr/>
      </w:pPr>
      <w:r w:rsidDel="00000000" w:rsidR="00000000" w:rsidRPr="00000000">
        <w:rPr>
          <w:rtl w:val="0"/>
        </w:rPr>
      </w:r>
    </w:p>
    <w:p w:rsidR="00000000" w:rsidDel="00000000" w:rsidP="00000000" w:rsidRDefault="00000000" w:rsidRPr="00000000" w14:paraId="00000214">
      <w:pPr>
        <w:widowControl w:val="0"/>
        <w:spacing w:line="276" w:lineRule="auto"/>
        <w:rPr>
          <w:b w:val="1"/>
          <w:bCs w:val="1"/>
          <w:sz w:val="28"/>
          <w:szCs w:val="28"/>
        </w:rPr>
      </w:pPr>
      <w:r w:rsidDel="00000000" w:rsidR="00000000" w:rsidRPr="00000000">
        <w:rPr>
          <w:rtl w:val="0"/>
        </w:rPr>
        <w:t xml:space="preserve">All content has been reviewed, edited, and validated to ensure accuracy, relevance, and alignment with the requirements of the assignment. Any AI-generated outputs, including written suggestions and visual elements such as system diagrams or logos, were adapted and integrated. Evidence of AI use, including interaction logs and prompts, is provided in the appendix.</w:t>
      </w:r>
      <w:r w:rsidDel="00000000" w:rsidR="00000000" w:rsidRPr="00000000">
        <w:rPr>
          <w:rtl w:val="0"/>
        </w:rPr>
      </w:r>
    </w:p>
    <w:p w:rsidR="00000000" w:rsidDel="00000000" w:rsidP="00000000" w:rsidRDefault="00000000" w:rsidRPr="00000000" w14:paraId="00000215">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216">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217">
      <w:pPr>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 A: Glossary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21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21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Blueprint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 Flask component used to organise routes and views into reusable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Factory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 design pattern where the application is created inside a function (create_app()) to allow testing and configuration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Marking a record as inactive (archived) rather than permanently removing it from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CSRF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 random secret value included in each form to prevent cross-site request forgery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PBKDF2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Password-Based Key Derivation Function 2  a cryptographic hash function used to securely store passwords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Jinja2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 templating engine for Python used by Flask to render HTML pages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 utility-first CSS framework used to style the user interface</w:t>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pageBreakBefore w:val="1"/>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B: Use of Gen. AI</w:t>
      </w:r>
    </w:p>
    <w:p w:rsidR="00000000" w:rsidDel="00000000" w:rsidP="00000000" w:rsidRDefault="00000000" w:rsidRPr="00000000" w14:paraId="0000023C">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ageBreakBefore w:val="1"/>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C: Use of Gen. AI</w:t>
      </w:r>
    </w:p>
    <w:p w:rsidR="00000000" w:rsidDel="00000000" w:rsidP="00000000" w:rsidRDefault="00000000" w:rsidRPr="00000000" w14:paraId="0000023E">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251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J4y7bj+rjEr4RT4s6DcmtE443Q==">CgMxLjA4AHIhMTRfamdUMkZiYk9LTmJHektuTkFOWWdFSklGRk8yTTcy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2026-03-19T09:56:41.140Z</dcterms:created>
  <dc:creator>Un-named</dc:creator>
</cp:coreProperties>
</file>

<file path=docProps/custom.xml><?xml version="1.0" encoding="utf-8"?>
<Properties xmlns="http://schemas.openxmlformats.org/officeDocument/2006/custom-properties" xmlns:vt="http://schemas.openxmlformats.org/officeDocument/2006/docPropsVTypes"/>
</file>