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1. Which of the following statements is TRUE</w:t>
        <w:br w:type="textWrapping"/>
        <w:t xml:space="preserve">a. Elastic deformation result in movement of dislocations on the microstructural level</w:t>
        <w:br w:type="textWrapping"/>
        <w:t xml:space="preserve">b. Plastic deformations result in reversible changes in the interatomic distances</w:t>
        <w:br w:type="textWrapping"/>
        <w:t xml:space="preserve">c. If the stress values are proportional to strain, the modulus of elasticity is stress-dependent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On the microscopic level plastic deformations correspond to irreversible displacements of atms.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2. A 6400 N force is applied to a 5mm diameter nickel wire having a yield strength of 250MPa and a tensile strength of 310MPa. What will happen to the wire?</w:t>
        <w:br w:type="textWrapping"/>
        <w:t xml:space="preserve">a. The wire will deform plastically and uniformely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The wire will fracture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The wire will experience necking</w:t>
        <w:br w:type="textWrapping"/>
      </w:r>
      <w:r w:rsidDel="00000000" w:rsidR="00000000" w:rsidRPr="00000000">
        <w:rPr>
          <w:rtl w:val="0"/>
        </w:rPr>
        <w:t xml:space="preserve">d. The wire will recover its original length when unloaded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3. Which strengthening mechanism in metallic materials is based on significant increase in number of dislocations:</w:t>
        <w:br w:type="textWrapping"/>
        <w:t xml:space="preserve">a. Solid solutions hardening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Strain hardening</w:t>
      </w:r>
      <w:r w:rsidDel="00000000" w:rsidR="00000000" w:rsidRPr="00000000">
        <w:rPr>
          <w:rtl w:val="0"/>
        </w:rPr>
        <w:br w:type="textWrapping"/>
        <w:t xml:space="preserve">c. Precipitation hardening</w:t>
        <w:br w:type="textWrapping"/>
        <w:t xml:space="preserve">d. Grain refining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4. With an increase in the temperature the electrical conductivity of metals: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Decreases due to higher scattering of electrons</w:t>
      </w:r>
      <w:r w:rsidDel="00000000" w:rsidR="00000000" w:rsidRPr="00000000">
        <w:rPr>
          <w:rtl w:val="0"/>
        </w:rPr>
        <w:br w:type="textWrapping"/>
        <w:t xml:space="preserve">b. Increases due to higher number of electrons</w:t>
        <w:br w:type="textWrapping"/>
        <w:t xml:space="preserve">c. Increases due to higher number of lattice imperfections</w:t>
        <w:br w:type="textWrapping"/>
        <w:t xml:space="preserve">d. Decreases due to lower thermal vibrations of atoms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5. Extrinsic semiconductor behaves as an intrinsic one only:</w:t>
        <w:br w:type="textWrapping"/>
        <w:t xml:space="preserve">a. If it is a p type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At very high temperature </w:t>
      </w:r>
      <w:r w:rsidDel="00000000" w:rsidR="00000000" w:rsidRPr="00000000">
        <w:rPr>
          <w:rtl w:val="0"/>
        </w:rPr>
        <w:br w:type="textWrapping"/>
        <w:t xml:space="preserve">c. If it is an n type</w:t>
        <w:br w:type="textWrapping"/>
        <w:t xml:space="preserve">d. At very low temperatures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6. Microstructure of steel with 0.5 wt% C below 727ºC consists of:</w:t>
        <w:br w:type="textWrapping"/>
        <w:t xml:space="preserve">a. Pearlite matrix with proeutectoid austenite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Pearlite matrix with proeutectoid ferrite</w:t>
      </w:r>
      <w:r w:rsidDel="00000000" w:rsidR="00000000" w:rsidRPr="00000000">
        <w:rPr>
          <w:rtl w:val="0"/>
        </w:rPr>
        <w:br w:type="textWrapping"/>
        <w:t xml:space="preserve">c. Austenite matrix with proeutectoid ferrite</w:t>
        <w:br w:type="textWrapping"/>
        <w:t xml:space="preserve">d. Austenite matrix with proeutectoid cementite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7. From the Pb-Sn phase diagram, indicate which alloys will go through the eutectic transformation: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283845</wp:posOffset>
            </wp:positionH>
            <wp:positionV relativeFrom="paragraph">
              <wp:posOffset>9525</wp:posOffset>
            </wp:positionV>
            <wp:extent cx="4224387" cy="323278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87" cy="3232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a. All the compositions of alloys from 18.3 wt% Sn to 97.8 wt% Sn</w:t>
        <w:br w:type="textWrapping"/>
      </w:r>
      <w:r w:rsidDel="00000000" w:rsidR="00000000" w:rsidRPr="00000000">
        <w:rPr>
          <w:rtl w:val="0"/>
        </w:rPr>
        <w:t xml:space="preserve">b. Alloys with composition lower than the solubility limit of Sn in the </w:t>
      </w:r>
      <w:r w:rsidDel="00000000" w:rsidR="00000000" w:rsidRPr="00000000">
        <w:rPr>
          <w:color w:val="222222"/>
          <w:highlight w:val="white"/>
          <w:rtl w:val="0"/>
        </w:rPr>
        <w:t xml:space="preserve">α phase</w:t>
        <w:br w:type="textWrapping"/>
        <w:t xml:space="preserve">c. All the compositions of alloys from 18.3 wt% Sn to eutectic composition</w:t>
        <w:br w:type="textWrapping"/>
        <w:t xml:space="preserve">d. Only the alloy with composition 61.9 wt% Sn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8. Determine the modulus of elasticity of some hypothetical alloy if it has a diameter of 8.0 mm, Poisson’s ratio 0.35 and a tensile force of 1122 N produces an elastic reduction in diameter of 2.5*10-4mm</w:t>
        <w:br w:type="textWrapping"/>
        <w:t xml:space="preserve">a. 160 GPa</w:t>
        <w:br w:type="textWrapping"/>
        <w:t xml:space="preserve">b. 190 GPa</w:t>
        <w:br w:type="textWrapping"/>
        <w:t xml:space="preserve">c. 220 GPa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250 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9. Which picture describes paramagnetic material before application of an external field?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266700</wp:posOffset>
                </wp:positionV>
                <wp:extent cx="5431790" cy="6534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3750" y="3453275"/>
                          <a:ext cx="5431790" cy="653415"/>
                          <a:chOff x="2623750" y="3453275"/>
                          <a:chExt cx="5438150" cy="653450"/>
                        </a:xfrm>
                      </wpg:grpSpPr>
                      <wpg:grpSp>
                        <wpg:cNvGrpSpPr/>
                        <wpg:grpSpPr>
                          <a:xfrm>
                            <a:off x="2630105" y="3453293"/>
                            <a:ext cx="5431790" cy="653415"/>
                            <a:chOff x="0" y="0"/>
                            <a:chExt cx="5431790" cy="6534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1775" cy="65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750" y="0"/>
                              <a:ext cx="5400040" cy="653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190500"/>
                              <a:ext cx="234950" cy="254000"/>
                            </a:xfrm>
                            <a:prstGeom prst="donut">
                              <a:avLst>
                                <a:gd fmla="val 25000" name="adj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31538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250950" y="158750"/>
                              <a:ext cx="234950" cy="254000"/>
                            </a:xfrm>
                            <a:prstGeom prst="donut">
                              <a:avLst>
                                <a:gd fmla="val 25000" name="adj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31538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083050" y="190500"/>
                              <a:ext cx="234950" cy="254000"/>
                            </a:xfrm>
                            <a:prstGeom prst="donut">
                              <a:avLst>
                                <a:gd fmla="val 25000" name="adj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31538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698750" y="171450"/>
                              <a:ext cx="234950" cy="254000"/>
                            </a:xfrm>
                            <a:prstGeom prst="donut">
                              <a:avLst>
                                <a:gd fmla="val 25000" name="adj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31538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266700</wp:posOffset>
                </wp:positionV>
                <wp:extent cx="5431790" cy="65341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1790" cy="653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10. The linear coefficient of thermal expansion:</w:t>
        <w:br w:type="textWrapping"/>
        <w:t xml:space="preserve">a. is high when atomic bonding is strong</w:t>
        <w:br w:type="textWrapping"/>
        <w:t xml:space="preserve">b. is not affected by allotropic changes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is low when material shows a deep bonding energy</w:t>
      </w:r>
      <w:r w:rsidDel="00000000" w:rsidR="00000000" w:rsidRPr="00000000">
        <w:rPr>
          <w:rtl w:val="0"/>
        </w:rPr>
        <w:br w:type="textWrapping"/>
        <w:t xml:space="preserve">d. of iron is higher than that of lead; due to higher melting temperature</w:t>
      </w:r>
    </w:p>
    <w:p w:rsidR="00000000" w:rsidDel="00000000" w:rsidP="00000000" w:rsidRDefault="00000000" w:rsidRPr="00000000" w14:paraId="00000023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Using the following Ni-Nb phase diagram answer the questions:</w:t>
        <w:br w:type="textWrapping"/>
        <w:t xml:space="preserve">a) Determine all the invariant reactions, writing the type of reaction, temperature they occur and composition (in at% of Nb) of all phases involved in the reaction</w:t>
        <w:br w:type="textWrapping"/>
        <w:t xml:space="preserve">b) For an alloy with 30 at% of Nb at a temperature of 1175-</w:t>
      </w:r>
      <w:r w:rsidDel="00000000" w:rsidR="00000000" w:rsidRPr="00000000">
        <w:rPr>
          <w:color w:val="222222"/>
          <w:highlight w:val="white"/>
          <w:rtl w:val="0"/>
        </w:rPr>
        <w:t xml:space="preserve">ΔTºC indicate the microconstituents present and their quantities.</w:t>
        <w:br w:type="textWrapping"/>
        <w:t xml:space="preserve">c) Sketch the microstructure of an alloy with 45 at% of Nb at temperature of </w:t>
      </w:r>
      <w:r w:rsidDel="00000000" w:rsidR="00000000" w:rsidRPr="00000000">
        <w:rPr>
          <w:rtl w:val="0"/>
        </w:rPr>
        <w:t xml:space="preserve">1175+</w:t>
      </w:r>
      <w:r w:rsidDel="00000000" w:rsidR="00000000" w:rsidRPr="00000000">
        <w:rPr>
          <w:color w:val="222222"/>
          <w:highlight w:val="white"/>
          <w:rtl w:val="0"/>
        </w:rPr>
        <w:t xml:space="preserve">ΔT and </w:t>
      </w:r>
      <w:r w:rsidDel="00000000" w:rsidR="00000000" w:rsidRPr="00000000">
        <w:rPr>
          <w:rtl w:val="0"/>
        </w:rPr>
        <w:t xml:space="preserve">1175-</w:t>
      </w:r>
      <w:r w:rsidDel="00000000" w:rsidR="00000000" w:rsidRPr="00000000">
        <w:rPr>
          <w:color w:val="222222"/>
          <w:highlight w:val="white"/>
          <w:rtl w:val="0"/>
        </w:rPr>
        <w:t xml:space="preserve">ΔT</w:t>
        <w:br w:type="textWrapping"/>
        <w:t xml:space="preserve">d) Indicate which intermetallic compounds have incongruent melting. What is the maximum solubility of Nb in Nickel and at what temperatures is it observed?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400040" cy="38246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1. Which of the following statements is TRUE</w:t>
        <w:br w:type="textWrapping"/>
        <w:t xml:space="preserve">a. Elastic deformation result in movement of dislocations on the microstructural level</w:t>
        <w:br w:type="textWrapping"/>
        <w:t xml:space="preserve">b. Plastic deformations result in reversible changes in the interatomic distances</w:t>
        <w:br w:type="textWrapping"/>
        <w:t xml:space="preserve">c. If the stress values are proportional to strain, the modulus of elasticity is stress-dependent</w:t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On the microscopic level plastic deformations correspond to irreversible displacements of atms.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2. A 6400 N force is applied to a 5mm diameter nickel wire having a yield strength of 250MPa and a tensile strength of 310MPa. What will happen to the wire?</w:t>
        <w:br w:type="textWrapping"/>
        <w:t xml:space="preserve">a. The wire will deform plastically and uniformely</w:t>
        <w:br w:type="textWrapping"/>
        <w:t xml:space="preserve">b. The wire will fracture</w:t>
        <w:br w:type="textWrapping"/>
        <w:t xml:space="preserve">c. The wire will experience necking</w:t>
        <w:br w:type="textWrapping"/>
        <w:t xml:space="preserve">d. The wire will recover its original length when unloaded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3. Which strengthening mechanism in metallic materials is based on significant increase in number of dislocations:</w:t>
        <w:br w:type="textWrapping"/>
        <w:t xml:space="preserve">a. Solid solutions hardening</w:t>
        <w:br w:type="textWrapping"/>
        <w:t xml:space="preserve">b. Strain hardening</w:t>
        <w:br w:type="textWrapping"/>
        <w:t xml:space="preserve">c. Precipitation hardening</w:t>
        <w:br w:type="textWrapping"/>
        <w:t xml:space="preserve">d. Grain refining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4. With an increase in the temperature the electrical conductivity of metals:</w:t>
        <w:br w:type="textWrapping"/>
        <w:t xml:space="preserve">a. Decreases due to higher scattering of electrons</w:t>
        <w:br w:type="textWrapping"/>
        <w:t xml:space="preserve">b. Increases due to higher number of electrons</w:t>
        <w:br w:type="textWrapping"/>
        <w:t xml:space="preserve">c. Increases due to higher number of lattice imperfections</w:t>
        <w:br w:type="textWrapping"/>
        <w:t xml:space="preserve">d. Decreases due to lower thermal vibrations of atoms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5. Extrinsic semiconductor behaves as an intrinsic one only:</w:t>
        <w:br w:type="textWrapping"/>
        <w:t xml:space="preserve">a. If it is a p type</w:t>
        <w:br w:type="textWrapping"/>
        <w:t xml:space="preserve">b. At very high temperature  </w:t>
        <w:br w:type="textWrapping"/>
        <w:t xml:space="preserve">c. If it is an n type  </w:t>
        <w:br w:type="textWrapping"/>
        <w:t xml:space="preserve">d. At very low temperatures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6. Microstructure of steel with 0.5 wt% C below 727ºC consists of:</w:t>
        <w:br w:type="textWrapping"/>
        <w:t xml:space="preserve">a. Pearlite matrix with proeutectoid austenite</w:t>
        <w:br w:type="textWrapping"/>
        <w:t xml:space="preserve">b. Pearlite matrix with proeutectoid ferrite</w:t>
        <w:br w:type="textWrapping"/>
        <w:t xml:space="preserve">c. Austenite matrix with proeutectoid ferrite</w:t>
        <w:br w:type="textWrapping"/>
        <w:t xml:space="preserve">d. Austenite matrix with proeutectoid cementite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7. From the Pb-Sn phase diagram, indicate which alloys will go through the eutectic transformation: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283845</wp:posOffset>
            </wp:positionH>
            <wp:positionV relativeFrom="paragraph">
              <wp:posOffset>9525</wp:posOffset>
            </wp:positionV>
            <wp:extent cx="4224387" cy="323278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87" cy="3232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a. All the compositions of alloys from 18.3 wt% Sn to 97.8 wt% Sn</w:t>
        <w:br w:type="textWrapping"/>
        <w:t xml:space="preserve">b. Alloys with composition lower than the solubility limit of Sn in the </w:t>
      </w:r>
      <w:r w:rsidDel="00000000" w:rsidR="00000000" w:rsidRPr="00000000">
        <w:rPr>
          <w:color w:val="222222"/>
          <w:highlight w:val="white"/>
          <w:rtl w:val="0"/>
        </w:rPr>
        <w:t xml:space="preserve">α phase</w:t>
        <w:br w:type="textWrapping"/>
        <w:t xml:space="preserve">c. All the compositions of alloys from 18.3 wt% Sn to eutectic composition</w:t>
        <w:br w:type="textWrapping"/>
        <w:t xml:space="preserve">d. Only the alloy with composition 61.9 wt% Sn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8. Determine the modulus of elasticity of some hypothetical alloy if it has a diameter of 8.0 mm, Poisson’s ratio 0.35 and a tensile force of 1122 N produces an elastic reduction in diameter of 2.5*10-4mm</w:t>
        <w:br w:type="textWrapping"/>
        <w:t xml:space="preserve">a. 160 GPa</w:t>
        <w:br w:type="textWrapping"/>
        <w:t xml:space="preserve">b. 190 GPa</w:t>
        <w:br w:type="textWrapping"/>
        <w:t xml:space="preserve">c. 220 GPa</w:t>
        <w:br w:type="textWrapping"/>
        <w:t xml:space="preserve">d. 250 GPa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9. Which picture describes paramagnetic material before application of an external field?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-182879</wp:posOffset>
            </wp:positionH>
            <wp:positionV relativeFrom="paragraph">
              <wp:posOffset>235584</wp:posOffset>
            </wp:positionV>
            <wp:extent cx="5400040" cy="65341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10. The linear coefficient of thermal expansion:</w:t>
        <w:br w:type="textWrapping"/>
        <w:t xml:space="preserve">a. is high when atomic bonding is strong</w:t>
        <w:br w:type="textWrapping"/>
        <w:t xml:space="preserve">b. is not affected by allotropic changes</w:t>
        <w:br w:type="textWrapping"/>
        <w:t xml:space="preserve">c. is low when material shows a deep bonding energy</w:t>
        <w:br w:type="textWrapping"/>
        <w:t xml:space="preserve">d. of iron is higher than that of lead; due to higher melting temperature</w:t>
      </w:r>
    </w:p>
    <w:p w:rsidR="00000000" w:rsidDel="00000000" w:rsidP="00000000" w:rsidRDefault="00000000" w:rsidRPr="00000000" w14:paraId="00000057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Using the following Ni-Nb phase diagram answer the questions:</w:t>
        <w:br w:type="textWrapping"/>
        <w:t xml:space="preserve">a) Determine all the invariant reactions, writing the type of reaction, temperature they occur and composition (in at% of Nb) of all phases involved in the reaction</w:t>
        <w:br w:type="textWrapping"/>
        <w:t xml:space="preserve">b) For an alloy with 30 at% of Nb at a temperature of 1175-</w:t>
      </w:r>
      <w:r w:rsidDel="00000000" w:rsidR="00000000" w:rsidRPr="00000000">
        <w:rPr>
          <w:color w:val="222222"/>
          <w:highlight w:val="white"/>
          <w:rtl w:val="0"/>
        </w:rPr>
        <w:t xml:space="preserve">ΔTºC indicate the microconstituents present and their quantities.</w:t>
        <w:br w:type="textWrapping"/>
        <w:t xml:space="preserve">c) Sketch the microstructure of an alloy with 45 at% of Nb at temperature of </w:t>
      </w:r>
      <w:r w:rsidDel="00000000" w:rsidR="00000000" w:rsidRPr="00000000">
        <w:rPr>
          <w:rtl w:val="0"/>
        </w:rPr>
        <w:t xml:space="preserve">1175+</w:t>
      </w:r>
      <w:r w:rsidDel="00000000" w:rsidR="00000000" w:rsidRPr="00000000">
        <w:rPr>
          <w:color w:val="222222"/>
          <w:highlight w:val="white"/>
          <w:rtl w:val="0"/>
        </w:rPr>
        <w:t xml:space="preserve">ΔT and </w:t>
      </w:r>
      <w:r w:rsidDel="00000000" w:rsidR="00000000" w:rsidRPr="00000000">
        <w:rPr>
          <w:rtl w:val="0"/>
        </w:rPr>
        <w:t xml:space="preserve">1175-</w:t>
      </w:r>
      <w:r w:rsidDel="00000000" w:rsidR="00000000" w:rsidRPr="00000000">
        <w:rPr>
          <w:color w:val="222222"/>
          <w:highlight w:val="white"/>
          <w:rtl w:val="0"/>
        </w:rPr>
        <w:t xml:space="preserve">ΔT</w:t>
        <w:br w:type="textWrapping"/>
        <w:t xml:space="preserve">d) Indicate which intermetallic compounds have incongruent melting. What is the maximum solubility of Nb in Nickel and at what temperatures is it observed?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400040" cy="382460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