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8981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sdtEndPr>
      <w:sdtContent>
        <w:p w14:paraId="4C60D31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C828C37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"1-9"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_Toc27927 </w:instrText>
          </w:r>
          <w:r>
            <w:fldChar w:fldCharType="separate"/>
          </w:r>
          <w:r>
            <w:rPr>
              <w:rFonts w:eastAsia="宋体"/>
              <w:i w:val="0"/>
              <w:strike w:val="0"/>
            </w:rPr>
            <w:t>1. 引言</w:t>
          </w:r>
          <w:r>
            <w:tab/>
          </w:r>
          <w:r>
            <w:fldChar w:fldCharType="begin"/>
          </w:r>
          <w:r>
            <w:instrText xml:space="preserve"> PAGEREF _Toc27927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05B09B0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_Toc4841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i w:val="0"/>
              <w:strike w:val="0"/>
              <w:kern w:val="0"/>
              <w:szCs w:val="27"/>
              <w:lang w:val="en-US" w:eastAsia="zh-CN" w:bidi="ar"/>
            </w:rPr>
            <w:t>1.1 目的</w:t>
          </w:r>
          <w:r>
            <w:tab/>
          </w:r>
          <w:r>
            <w:fldChar w:fldCharType="begin"/>
          </w:r>
          <w:r>
            <w:instrText xml:space="preserve"> PAGEREF _Toc4841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B7CE68A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_Toc32032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i w:val="0"/>
              <w:strike w:val="0"/>
              <w:kern w:val="0"/>
              <w:szCs w:val="27"/>
              <w:lang w:val="en-US" w:eastAsia="zh-CN" w:bidi="ar"/>
            </w:rPr>
            <w:t>1.2 项目背景与意义</w:t>
          </w:r>
          <w:r>
            <w:tab/>
          </w:r>
          <w:r>
            <w:fldChar w:fldCharType="begin"/>
          </w:r>
          <w:r>
            <w:instrText xml:space="preserve"> PAGEREF _Toc32032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2C6C93E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_Toc36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i w:val="0"/>
              <w:strike w:val="0"/>
              <w:kern w:val="0"/>
              <w:szCs w:val="27"/>
              <w:lang w:val="en-US" w:eastAsia="zh-CN" w:bidi="ar"/>
            </w:rPr>
            <w:t>1.3 定义与缩写</w:t>
          </w:r>
          <w:r>
            <w:tab/>
          </w:r>
          <w:r>
            <w:fldChar w:fldCharType="begin"/>
          </w:r>
          <w:r>
            <w:instrText xml:space="preserve"> PAGEREF _Toc36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D6844CF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_Toc29712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i w:val="0"/>
              <w:strike w:val="0"/>
              <w:kern w:val="0"/>
              <w:szCs w:val="27"/>
              <w:lang w:val="en-US" w:eastAsia="zh-CN" w:bidi="ar"/>
            </w:rPr>
            <w:t>1.4 参考文献</w:t>
          </w:r>
          <w:r>
            <w:tab/>
          </w:r>
          <w:r>
            <w:fldChar w:fldCharType="begin"/>
          </w:r>
          <w:r>
            <w:instrText xml:space="preserve"> PAGEREF _Toc29712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A0B6C56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_Toc7059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i w:val="0"/>
              <w:strike w:val="0"/>
              <w:kern w:val="0"/>
              <w:szCs w:val="27"/>
              <w:lang w:val="en-US" w:eastAsia="zh-CN" w:bidi="ar"/>
            </w:rPr>
            <w:t>2. 总体描述</w:t>
          </w:r>
          <w:r>
            <w:tab/>
          </w:r>
          <w:r>
            <w:fldChar w:fldCharType="begin"/>
          </w:r>
          <w:r>
            <w:instrText xml:space="preserve"> PAGEREF _Toc7059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4BFA291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_Toc27817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i w:val="0"/>
              <w:strike w:val="0"/>
              <w:kern w:val="0"/>
              <w:szCs w:val="27"/>
              <w:lang w:val="en-US" w:eastAsia="zh-CN" w:bidi="ar"/>
            </w:rPr>
            <w:t>2.1 产品视角</w:t>
          </w:r>
          <w:r>
            <w:tab/>
          </w:r>
          <w:r>
            <w:fldChar w:fldCharType="begin"/>
          </w:r>
          <w:r>
            <w:instrText xml:space="preserve"> PAGEREF _Toc27817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7A86E29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_Toc28218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i w:val="0"/>
              <w:strike w:val="0"/>
              <w:kern w:val="0"/>
              <w:szCs w:val="27"/>
              <w:lang w:val="en-US" w:eastAsia="zh-CN" w:bidi="ar"/>
            </w:rPr>
            <w:t>2.2 系统用户</w:t>
          </w:r>
          <w:r>
            <w:tab/>
          </w:r>
          <w:r>
            <w:fldChar w:fldCharType="begin"/>
          </w:r>
          <w:r>
            <w:instrText xml:space="preserve"> PAGEREF _Toc28218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8A80F40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_Toc26623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i w:val="0"/>
              <w:strike w:val="0"/>
              <w:kern w:val="0"/>
              <w:szCs w:val="27"/>
              <w:lang w:val="en-US" w:eastAsia="zh-CN" w:bidi="ar"/>
            </w:rPr>
            <w:t>2.3 运行环境</w:t>
          </w:r>
          <w:r>
            <w:tab/>
          </w:r>
          <w:r>
            <w:fldChar w:fldCharType="begin"/>
          </w:r>
          <w:r>
            <w:instrText xml:space="preserve"> PAGEREF _Toc26623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695F1C2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_Toc10359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i w:val="0"/>
              <w:strike w:val="0"/>
              <w:kern w:val="0"/>
              <w:szCs w:val="27"/>
              <w:lang w:val="en-US" w:eastAsia="zh-CN" w:bidi="ar"/>
            </w:rPr>
            <w:t>2.4 设计与实现约束</w:t>
          </w:r>
          <w:r>
            <w:tab/>
          </w:r>
          <w:r>
            <w:fldChar w:fldCharType="begin"/>
          </w:r>
          <w:r>
            <w:instrText xml:space="preserve"> PAGEREF _Toc10359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7895CD3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_Toc8747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i w:val="0"/>
              <w:strike w:val="0"/>
              <w:kern w:val="0"/>
              <w:szCs w:val="27"/>
              <w:lang w:val="en-US" w:eastAsia="zh-CN" w:bidi="ar"/>
            </w:rPr>
            <w:t>2.5 假设与依赖</w:t>
          </w:r>
          <w:r>
            <w:tab/>
          </w:r>
          <w:r>
            <w:fldChar w:fldCharType="begin"/>
          </w:r>
          <w:r>
            <w:instrText xml:space="preserve"> PAGEREF _Toc8747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8160137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_Toc30313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i w:val="0"/>
              <w:strike w:val="0"/>
              <w:kern w:val="0"/>
              <w:szCs w:val="27"/>
              <w:lang w:val="en-US" w:eastAsia="zh-CN" w:bidi="ar"/>
            </w:rPr>
            <w:t>3. 具体需求</w:t>
          </w:r>
          <w:r>
            <w:tab/>
          </w:r>
          <w:r>
            <w:fldChar w:fldCharType="begin"/>
          </w:r>
          <w:r>
            <w:instrText xml:space="preserve"> PAGEREF _Toc30313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9CD5E06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_Toc7571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i w:val="0"/>
              <w:strike w:val="0"/>
              <w:kern w:val="0"/>
              <w:szCs w:val="27"/>
              <w:lang w:val="en-US" w:eastAsia="zh-CN" w:bidi="ar"/>
            </w:rPr>
            <w:t>3.1 功能需求</w:t>
          </w:r>
          <w:r>
            <w:tab/>
          </w:r>
          <w:r>
            <w:fldChar w:fldCharType="begin"/>
          </w:r>
          <w:r>
            <w:instrText xml:space="preserve"> PAGEREF _Toc7571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7E49747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_Toc17561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i w:val="0"/>
              <w:strike w:val="0"/>
              <w:kern w:val="0"/>
              <w:szCs w:val="27"/>
              <w:lang w:val="en-US" w:eastAsia="zh-CN" w:bidi="ar"/>
            </w:rPr>
            <w:t>3.1.1 用户管理与学生画像（基础模块）</w:t>
          </w:r>
          <w:r>
            <w:tab/>
          </w:r>
          <w:r>
            <w:fldChar w:fldCharType="begin"/>
          </w:r>
          <w:r>
            <w:instrText xml:space="preserve"> PAGEREF _Toc17561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385594D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_Toc8557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i w:val="0"/>
              <w:strike w:val="0"/>
              <w:kern w:val="0"/>
              <w:szCs w:val="27"/>
              <w:lang w:val="en-US" w:eastAsia="zh-CN" w:bidi="ar"/>
            </w:rPr>
            <w:t>3.1.2 学习需求诊断Agent</w:t>
          </w:r>
          <w:r>
            <w:tab/>
          </w:r>
          <w:r>
            <w:fldChar w:fldCharType="begin"/>
          </w:r>
          <w:r>
            <w:instrText xml:space="preserve"> PAGEREF _Toc8557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950A611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_Toc24300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i w:val="0"/>
              <w:strike w:val="0"/>
              <w:kern w:val="0"/>
              <w:szCs w:val="27"/>
              <w:lang w:val="en-US" w:eastAsia="zh-CN" w:bidi="ar"/>
            </w:rPr>
            <w:t>3.1.3 个性化资源生成Agent（核心亮点）</w:t>
          </w:r>
          <w:r>
            <w:tab/>
          </w:r>
          <w:r>
            <w:fldChar w:fldCharType="begin"/>
          </w:r>
          <w:r>
            <w:instrText xml:space="preserve"> PAGEREF _Toc24300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BB4DD41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_Toc3436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i w:val="0"/>
              <w:strike w:val="0"/>
              <w:kern w:val="0"/>
              <w:szCs w:val="27"/>
              <w:lang w:val="en-US" w:eastAsia="zh-CN" w:bidi="ar"/>
            </w:rPr>
            <w:t>3.1.4 学习交互与评估Agent</w:t>
          </w:r>
          <w:r>
            <w:tab/>
          </w:r>
          <w:r>
            <w:fldChar w:fldCharType="begin"/>
          </w:r>
          <w:r>
            <w:instrText xml:space="preserve"> PAGEREF _Toc3436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46FC81F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_Toc25639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i w:val="0"/>
              <w:strike w:val="0"/>
              <w:kern w:val="0"/>
              <w:szCs w:val="27"/>
              <w:lang w:val="en-US" w:eastAsia="zh-CN" w:bidi="ar"/>
            </w:rPr>
            <w:t>3.1.5 多智能体协调Agent（体现协作）</w:t>
          </w:r>
          <w:r>
            <w:tab/>
          </w:r>
          <w:r>
            <w:fldChar w:fldCharType="begin"/>
          </w:r>
          <w:r>
            <w:instrText xml:space="preserve"> PAGEREF _Toc25639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E8D7088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_Toc13234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i w:val="0"/>
              <w:strike w:val="0"/>
              <w:kern w:val="0"/>
              <w:szCs w:val="27"/>
              <w:lang w:val="en-US" w:eastAsia="zh-CN" w:bidi="ar"/>
            </w:rPr>
            <w:t>3.1.6 学习报告与路径推荐</w:t>
          </w:r>
          <w:r>
            <w:tab/>
          </w:r>
          <w:r>
            <w:fldChar w:fldCharType="begin"/>
          </w:r>
          <w:r>
            <w:instrText xml:space="preserve"> PAGEREF _Toc13234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A7903EC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_Toc6795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i w:val="0"/>
              <w:strike w:val="0"/>
              <w:kern w:val="0"/>
              <w:szCs w:val="27"/>
              <w:lang w:val="en-US" w:eastAsia="zh-CN" w:bidi="ar"/>
            </w:rPr>
            <w:t>3.2 非功能需求</w:t>
          </w:r>
          <w:r>
            <w:tab/>
          </w:r>
          <w:r>
            <w:fldChar w:fldCharType="begin"/>
          </w:r>
          <w:r>
            <w:instrText xml:space="preserve"> PAGEREF _Toc6795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EA72AA6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_Toc13184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i w:val="0"/>
              <w:strike w:val="0"/>
              <w:kern w:val="0"/>
              <w:szCs w:val="27"/>
              <w:lang w:val="en-US" w:eastAsia="zh-CN" w:bidi="ar"/>
            </w:rPr>
            <w:t>3.3 优先级与阶段划分（适合大二团队）</w:t>
          </w:r>
          <w:r>
            <w:tab/>
          </w:r>
          <w:r>
            <w:fldChar w:fldCharType="begin"/>
          </w:r>
          <w:r>
            <w:instrText xml:space="preserve"> PAGEREF _Toc13184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7EE71F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_Toc22098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i w:val="0"/>
              <w:strike w:val="0"/>
              <w:kern w:val="0"/>
              <w:szCs w:val="27"/>
              <w:lang w:val="en-US" w:eastAsia="zh-CN" w:bidi="ar"/>
            </w:rPr>
            <w:t>4. 其他需求</w:t>
          </w:r>
          <w:r>
            <w:tab/>
          </w:r>
          <w:r>
            <w:fldChar w:fldCharType="begin"/>
          </w:r>
          <w:r>
            <w:instrText xml:space="preserve"> PAGEREF _Toc22098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B4F2CC3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_Toc25148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i w:val="0"/>
              <w:strike w:val="0"/>
              <w:kern w:val="0"/>
              <w:szCs w:val="27"/>
              <w:lang w:val="en-US" w:eastAsia="zh-CN" w:bidi="ar"/>
            </w:rPr>
            <w:t>5. 附录</w:t>
          </w:r>
          <w:r>
            <w:tab/>
          </w:r>
          <w:r>
            <w:fldChar w:fldCharType="begin"/>
          </w:r>
          <w:r>
            <w:instrText xml:space="preserve"> PAGEREF _Toc25148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3B75C47">
          <w:r>
            <w:fldChar w:fldCharType="end"/>
          </w:r>
        </w:p>
      </w:sdtContent>
    </w:sdt>
    <w:p w14:paraId="14F598E6"/>
    <w:p w14:paraId="44FC468F">
      <w:pPr>
        <w:pStyle w:val="7"/>
        <w:keepNext w:val="0"/>
        <w:keepLines w:val="0"/>
        <w:widowControl/>
        <w:suppressLineNumbers w:val="0"/>
        <w:jc w:val="center"/>
        <w:rPr>
          <w:rStyle w:val="10"/>
          <w:rFonts w:eastAsia="黑体"/>
          <w:b w:val="0"/>
          <w:i w:val="0"/>
          <w:strike w:val="0"/>
          <w:color w:val="auto"/>
          <w:sz w:val="36"/>
          <w:u w:val="none"/>
        </w:rPr>
      </w:pPr>
    </w:p>
    <w:p w14:paraId="035B699A">
      <w:pPr>
        <w:pStyle w:val="7"/>
        <w:keepNext w:val="0"/>
        <w:keepLines w:val="0"/>
        <w:widowControl/>
        <w:suppressLineNumbers w:val="0"/>
        <w:jc w:val="center"/>
        <w:rPr>
          <w:rStyle w:val="10"/>
          <w:rFonts w:eastAsia="黑体"/>
          <w:b w:val="0"/>
          <w:i w:val="0"/>
          <w:strike w:val="0"/>
          <w:color w:val="auto"/>
          <w:sz w:val="36"/>
          <w:u w:val="none"/>
        </w:rPr>
      </w:pPr>
    </w:p>
    <w:p w14:paraId="6F5D7987">
      <w:pPr>
        <w:pStyle w:val="7"/>
        <w:keepNext w:val="0"/>
        <w:keepLines w:val="0"/>
        <w:widowControl/>
        <w:suppressLineNumbers w:val="0"/>
        <w:jc w:val="center"/>
        <w:rPr>
          <w:rStyle w:val="10"/>
          <w:rFonts w:eastAsia="黑体"/>
          <w:b w:val="0"/>
          <w:i w:val="0"/>
          <w:strike w:val="0"/>
          <w:color w:val="auto"/>
          <w:sz w:val="36"/>
          <w:u w:val="none"/>
        </w:rPr>
      </w:pPr>
    </w:p>
    <w:p w14:paraId="5D24E15B">
      <w:pPr>
        <w:pStyle w:val="7"/>
        <w:keepNext w:val="0"/>
        <w:keepLines w:val="0"/>
        <w:widowControl/>
        <w:suppressLineNumbers w:val="0"/>
        <w:jc w:val="center"/>
        <w:rPr>
          <w:rStyle w:val="10"/>
          <w:rFonts w:eastAsia="黑体"/>
          <w:b w:val="0"/>
          <w:i w:val="0"/>
          <w:strike w:val="0"/>
          <w:color w:val="auto"/>
          <w:sz w:val="36"/>
          <w:u w:val="none"/>
        </w:rPr>
      </w:pPr>
    </w:p>
    <w:p w14:paraId="3F8BB76D">
      <w:pPr>
        <w:pStyle w:val="7"/>
        <w:keepNext w:val="0"/>
        <w:keepLines w:val="0"/>
        <w:widowControl/>
        <w:suppressLineNumbers w:val="0"/>
        <w:jc w:val="center"/>
        <w:rPr>
          <w:rStyle w:val="10"/>
          <w:rFonts w:eastAsia="黑体"/>
          <w:b w:val="0"/>
          <w:i w:val="0"/>
          <w:strike w:val="0"/>
          <w:color w:val="auto"/>
          <w:sz w:val="36"/>
          <w:u w:val="none"/>
        </w:rPr>
      </w:pPr>
    </w:p>
    <w:p w14:paraId="331359BD">
      <w:pPr>
        <w:pStyle w:val="7"/>
        <w:keepNext w:val="0"/>
        <w:keepLines w:val="0"/>
        <w:widowControl/>
        <w:suppressLineNumbers w:val="0"/>
        <w:jc w:val="center"/>
        <w:rPr>
          <w:rFonts w:eastAsia="黑体"/>
          <w:b w:val="0"/>
          <w:i w:val="0"/>
          <w:strike w:val="0"/>
          <w:color w:val="auto"/>
          <w:sz w:val="36"/>
          <w:u w:val="none"/>
        </w:rPr>
      </w:pPr>
      <w:r>
        <w:rPr>
          <w:rStyle w:val="10"/>
          <w:rFonts w:eastAsia="黑体"/>
          <w:b w:val="0"/>
          <w:i w:val="0"/>
          <w:strike w:val="0"/>
          <w:color w:val="auto"/>
          <w:sz w:val="36"/>
          <w:u w:val="none"/>
        </w:rPr>
        <w:t>《智</w:t>
      </w:r>
      <w:r>
        <w:rPr>
          <w:rStyle w:val="10"/>
          <w:rFonts w:hint="eastAsia" w:eastAsia="黑体"/>
          <w:b w:val="0"/>
          <w:i w:val="0"/>
          <w:strike w:val="0"/>
          <w:color w:val="auto"/>
          <w:sz w:val="36"/>
          <w:u w:val="none"/>
          <w:lang w:val="en-US" w:eastAsia="zh-CN"/>
        </w:rPr>
        <w:t>知因</w:t>
      </w:r>
      <w:r>
        <w:rPr>
          <w:rStyle w:val="10"/>
          <w:rFonts w:eastAsia="黑体"/>
          <w:b w:val="0"/>
          <w:i w:val="0"/>
          <w:strike w:val="0"/>
          <w:color w:val="auto"/>
          <w:sz w:val="36"/>
          <w:u w:val="none"/>
        </w:rPr>
        <w:t xml:space="preserve"> — 基于大模型的多智能体个性化学习系统》</w:t>
      </w:r>
      <w:r>
        <w:rPr>
          <w:rFonts w:eastAsia="黑体"/>
          <w:b w:val="0"/>
          <w:i w:val="0"/>
          <w:strike w:val="0"/>
          <w:color w:val="auto"/>
          <w:sz w:val="36"/>
          <w:u w:val="none"/>
        </w:rPr>
        <w:t xml:space="preserve"> </w:t>
      </w:r>
      <w:r>
        <w:rPr>
          <w:rStyle w:val="10"/>
          <w:rFonts w:eastAsia="黑体"/>
          <w:b w:val="0"/>
          <w:i w:val="0"/>
          <w:strike w:val="0"/>
          <w:color w:val="auto"/>
          <w:sz w:val="36"/>
          <w:u w:val="none"/>
        </w:rPr>
        <w:t>软件需求规格说明书（SRS）</w:t>
      </w:r>
    </w:p>
    <w:p w14:paraId="3EE3F036">
      <w:pPr>
        <w:pStyle w:val="7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Style w:val="10"/>
        </w:rPr>
        <w:t>版本</w:t>
      </w:r>
      <w:r>
        <w:t>：V1.</w:t>
      </w:r>
      <w:r>
        <w:rPr>
          <w:rFonts w:hint="eastAsia"/>
          <w:lang w:val="en-US" w:eastAsia="zh-CN"/>
        </w:rPr>
        <w:t>1</w:t>
      </w:r>
      <w:r>
        <w:t xml:space="preserve">（初稿） </w:t>
      </w:r>
      <w:r>
        <w:rPr>
          <w:rStyle w:val="10"/>
        </w:rPr>
        <w:t>日期</w:t>
      </w:r>
      <w:r>
        <w:t xml:space="preserve">：2026年4月 </w:t>
      </w:r>
      <w:r>
        <w:rPr>
          <w:rStyle w:val="10"/>
        </w:rPr>
        <w:t>团队名称</w:t>
      </w:r>
      <w:r>
        <w:t>：</w:t>
      </w:r>
      <w:r>
        <w:rPr>
          <w:rFonts w:hint="eastAsia"/>
          <w:lang w:val="en-US" w:eastAsia="zh-CN"/>
        </w:rPr>
        <w:t>IKUN</w:t>
      </w:r>
      <w:r>
        <w:t xml:space="preserve"> </w:t>
      </w:r>
      <w:r>
        <w:rPr>
          <w:rStyle w:val="10"/>
        </w:rPr>
        <w:t>成员分工</w:t>
      </w:r>
      <w:r>
        <w:t>：（请填写，例如：</w:t>
      </w:r>
      <w:r>
        <w:rPr>
          <w:rFonts w:hint="eastAsia"/>
          <w:lang w:val="en-US" w:eastAsia="zh-CN"/>
        </w:rPr>
        <w:t xml:space="preserve">徐颖 </w:t>
      </w:r>
      <w:r>
        <w:t>负责多智能体核心逻辑与Prompt工程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 xml:space="preserve">姚畅 </w:t>
      </w:r>
      <w:r>
        <w:t>负责前端界面与集成；</w:t>
      </w:r>
      <w:r>
        <w:rPr>
          <w:rFonts w:hint="eastAsia"/>
          <w:lang w:val="en-US" w:eastAsia="zh-CN"/>
        </w:rPr>
        <w:t xml:space="preserve">廖宏伟 </w:t>
      </w:r>
      <w:r>
        <w:t xml:space="preserve">负责测试与文档） </w:t>
      </w:r>
      <w:r>
        <w:rPr>
          <w:rStyle w:val="10"/>
        </w:rPr>
        <w:t>指导教师</w:t>
      </w:r>
      <w:r>
        <w:t>：</w:t>
      </w:r>
      <w:r>
        <w:rPr>
          <w:rFonts w:hint="eastAsia"/>
          <w:lang w:val="en-US" w:eastAsia="zh-CN"/>
        </w:rPr>
        <w:t>满国晶</w:t>
      </w:r>
    </w:p>
    <w:p w14:paraId="2CE16E13">
      <w:pPr>
        <w:pStyle w:val="2"/>
        <w:keepNext w:val="0"/>
        <w:keepLines w:val="0"/>
        <w:widowControl/>
        <w:suppressLineNumbers w:val="0"/>
        <w:jc w:val="both"/>
        <w:outlineLvl w:val="0"/>
        <w:rPr>
          <w:rFonts w:eastAsia="宋体"/>
          <w:b/>
          <w:i w:val="0"/>
          <w:strike w:val="0"/>
          <w:color w:val="auto"/>
          <w:sz w:val="28"/>
          <w:u w:val="none"/>
        </w:rPr>
      </w:pPr>
      <w:bookmarkStart w:id="0" w:name="_Toc27927"/>
      <w:r>
        <w:rPr>
          <w:rFonts w:eastAsia="宋体"/>
          <w:b/>
          <w:i w:val="0"/>
          <w:strike w:val="0"/>
          <w:color w:val="auto"/>
          <w:sz w:val="28"/>
          <w:u w:val="none"/>
        </w:rPr>
        <w:t>1. 引言</w:t>
      </w:r>
      <w:bookmarkEnd w:id="0"/>
    </w:p>
    <w:p w14:paraId="1F204355">
      <w:pPr>
        <w:keepNext w:val="0"/>
        <w:keepLines w:val="0"/>
        <w:widowControl/>
        <w:suppressLineNumbers w:val="0"/>
        <w:spacing w:before="0" w:beforeAutospacing="1" w:after="0" w:afterAutospacing="1"/>
        <w:jc w:val="both"/>
        <w:outlineLvl w:val="1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27"/>
          <w:u w:val="none"/>
          <w:lang w:val="en-US" w:eastAsia="zh-CN" w:bidi="ar"/>
        </w:rPr>
      </w:pPr>
      <w:bookmarkStart w:id="1" w:name="_Toc4841"/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27"/>
          <w:u w:val="none"/>
          <w:lang w:val="en-US" w:eastAsia="zh-CN" w:bidi="ar"/>
        </w:rPr>
        <w:t>1.1 目的</w:t>
      </w:r>
      <w:bookmarkEnd w:id="1"/>
    </w:p>
    <w:p w14:paraId="5AB4C6F3">
      <w:pPr>
        <w:pStyle w:val="7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bookmarkStart w:id="2" w:name="_Toc32032"/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本文档规定了“智知因”系统的功能需求、非功能需求及约束条件，为系统设计、开发、测试和文档编制提供依据。该系统利用大语言模型（LLM）和多智能体技术，为高等教育学生提供个性化学习资源生成与智能学习引导服务。</w:t>
      </w:r>
    </w:p>
    <w:p w14:paraId="78EFCC0F">
      <w:pPr>
        <w:keepNext w:val="0"/>
        <w:keepLines w:val="0"/>
        <w:widowControl/>
        <w:suppressLineNumbers w:val="0"/>
        <w:spacing w:before="0" w:beforeAutospacing="1" w:after="0" w:afterAutospacing="1"/>
        <w:jc w:val="both"/>
        <w:outlineLvl w:val="1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27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27"/>
          <w:u w:val="none"/>
          <w:lang w:val="en-US" w:eastAsia="zh-CN" w:bidi="ar"/>
        </w:rPr>
        <w:t>1.2 项目背景与意义</w:t>
      </w:r>
      <w:bookmarkEnd w:id="2"/>
    </w:p>
    <w:p w14:paraId="044E5519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高等教育中学生个体差异显著，传统“一刀切”教学难以满足个性化需求。大模型虽能生成丰富内容，但单一模型易产生幻觉且缺乏连续性。多智能体系统通过Agent分工协作，形成“学生画像构建 → 需求诊断 → 资源生成 → 审核优化 → 评估反馈 → 路径推荐”的闭环。</w:t>
      </w:r>
    </w:p>
    <w:p w14:paraId="2C235053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创新价值（评委重点关注）：</w:t>
      </w:r>
    </w:p>
    <w:p w14:paraId="0EC112B6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bookmarkStart w:id="3" w:name="_Toc36"/>
      <w:r>
        <w:rPr>
          <w:rFonts w:ascii="Symbol" w:hAnsi="Symbol" w:eastAsia="Symbol" w:cs="Symbol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·</w:t>
      </w:r>
      <w:r>
        <w:rPr>
          <w:rFonts w:hint="eastAsia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与传统教学对比：从静态、统一的资源供给转向动态、个性化的智能学习闭环。</w:t>
      </w:r>
    </w:p>
    <w:p w14:paraId="6DF48211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ymbol" w:hAnsi="Symbol" w:eastAsia="Symbol" w:cs="Symbol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·</w:t>
      </w:r>
      <w:r>
        <w:rPr>
          <w:rFonts w:hint="eastAsia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技术融合亮点：大模型 + LangGraph多智能体 + Prompt Engineering + RAG（检索增强生成） + 反思审核机制。</w:t>
      </w:r>
    </w:p>
    <w:p w14:paraId="2AF8F76E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ymbol" w:hAnsi="Symbol" w:eastAsia="Symbol" w:cs="Symbol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·</w:t>
      </w:r>
      <w:r>
        <w:rPr>
          <w:rFonts w:hint="eastAsia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RAG应用：系统挂载教材PDF或课程大纲作为知识库，确保生成的内容不偏离教学要求，显著提升专业性和准确性。</w:t>
      </w:r>
    </w:p>
    <w:p w14:paraId="2B397126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ymbol" w:hAnsi="Symbol" w:eastAsia="Symbol" w:cs="Symbol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·</w:t>
      </w:r>
      <w:r>
        <w:rPr>
          <w:rFonts w:hint="eastAsia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实际意义：辅助高校课程自学、课后辅导与个性化复习，提升学习效率和教学质量。</w:t>
      </w:r>
    </w:p>
    <w:p w14:paraId="4B55FF18">
      <w:pPr>
        <w:keepNext w:val="0"/>
        <w:keepLines w:val="0"/>
        <w:widowControl/>
        <w:suppressLineNumbers w:val="0"/>
        <w:spacing w:before="0" w:beforeAutospacing="1" w:after="0" w:afterAutospacing="1"/>
        <w:jc w:val="both"/>
        <w:outlineLvl w:val="1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27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27"/>
          <w:u w:val="none"/>
          <w:lang w:val="en-US" w:eastAsia="zh-CN" w:bidi="ar"/>
        </w:rPr>
        <w:t>1.3 定义与缩写</w:t>
      </w:r>
      <w:bookmarkEnd w:id="3"/>
    </w:p>
    <w:p w14:paraId="373543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0" w:afterAutospacing="1" w:line="360" w:lineRule="auto"/>
        <w:ind w:left="900" w:leftChars="20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LLM：Large Language Model（大语言模型，如DeepSeek、通义千问、Kimi等）</w:t>
      </w:r>
    </w:p>
    <w:p w14:paraId="799287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0" w:afterAutospacing="1" w:line="360" w:lineRule="auto"/>
        <w:ind w:left="900" w:leftChars="20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Agent：智能体（具有独立感知、决策、执行能力的模块）</w:t>
      </w:r>
    </w:p>
    <w:p w14:paraId="527E4E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0" w:afterAutospacing="1" w:line="360" w:lineRule="auto"/>
        <w:ind w:left="900" w:leftChars="20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LangGraph：用于构建多智能体工作流的框架</w:t>
      </w:r>
    </w:p>
    <w:p w14:paraId="18BB8B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0" w:afterAutospacing="1" w:line="360" w:lineRule="auto"/>
        <w:ind w:left="900" w:leftChars="20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学生画像：包含水平、偏好、历史记录的动态用户模型</w:t>
      </w:r>
    </w:p>
    <w:p w14:paraId="7BE030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0" w:afterAutospacing="1" w:line="360" w:lineRule="auto"/>
        <w:ind w:left="900" w:leftChars="20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多模态资源：文本、习题、思维导图、讲解脚本等（可扩展语音/图像）</w:t>
      </w:r>
    </w:p>
    <w:p w14:paraId="140CCF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0" w:afterAutospacing="1" w:line="360" w:lineRule="auto"/>
        <w:ind w:left="900" w:leftChars="20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RAG（Retrieval-Augmented Generation，检索增强生成）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：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是当前大语言模型（LLM）应用中最常用的一种技术框架。</w:t>
      </w:r>
    </w:p>
    <w:p w14:paraId="64B7CA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0" w:afterAutospacing="1" w:line="360" w:lineRule="auto"/>
        <w:ind w:left="900" w:leftChars="20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Stateful Graph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：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将 LLM 驱动的工作流建模为一个有状态的图（Graph）</w:t>
      </w:r>
    </w:p>
    <w:p w14:paraId="165AED29">
      <w:pPr>
        <w:keepNext w:val="0"/>
        <w:keepLines w:val="0"/>
        <w:widowControl/>
        <w:suppressLineNumbers w:val="0"/>
        <w:spacing w:before="0" w:beforeAutospacing="1" w:after="0" w:afterAutospacing="1"/>
        <w:jc w:val="both"/>
        <w:outlineLvl w:val="1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27"/>
          <w:u w:val="none"/>
          <w:lang w:val="en-US" w:eastAsia="zh-CN" w:bidi="ar"/>
        </w:rPr>
      </w:pPr>
      <w:bookmarkStart w:id="4" w:name="_Toc29712"/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27"/>
          <w:u w:val="none"/>
          <w:lang w:val="en-US" w:eastAsia="zh-CN" w:bidi="ar"/>
        </w:rPr>
        <w:t>1.4 参考文献</w:t>
      </w:r>
      <w:bookmarkEnd w:id="4"/>
    </w:p>
    <w:p w14:paraId="38EE301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20" w:afterAutospacing="1" w:line="360" w:lineRule="auto"/>
        <w:ind w:left="900" w:leftChars="20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中国软件杯第十五届A3赛题官方要求</w:t>
      </w:r>
    </w:p>
    <w:p w14:paraId="53C38CB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20" w:afterAutospacing="1" w:line="360" w:lineRule="auto"/>
        <w:ind w:left="900" w:leftChars="20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《软件工程规范》（团队自定或参考教材）</w:t>
      </w:r>
    </w:p>
    <w:p w14:paraId="5D2744D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20" w:afterAutospacing="1" w:line="360" w:lineRule="auto"/>
        <w:ind w:left="900" w:leftChars="20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LangChain/LangGraph官方文档</w:t>
      </w:r>
    </w:p>
    <w:p w14:paraId="6544787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20" w:afterAutospacing="1" w:line="360" w:lineRule="auto"/>
        <w:ind w:left="900" w:leftChars="20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大模型Prompt Engineering最佳实践</w:t>
      </w:r>
    </w:p>
    <w:p w14:paraId="77E949F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本系统开发过程中使用了以下开源项目及AI工具，特此标注：</w:t>
      </w:r>
    </w:p>
    <w:tbl>
      <w:tblPr>
        <w:tblW w:w="840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74"/>
        <w:gridCol w:w="1370"/>
        <w:gridCol w:w="4295"/>
        <w:gridCol w:w="1263"/>
      </w:tblGrid>
      <w:tr w14:paraId="0AE6AF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2C6BC4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napToGrid w:val="0"/>
              <w:spacing w:before="0" w:beforeAutospacing="1" w:after="120" w:afterAutospacing="1" w:line="240" w:lineRule="auto"/>
              <w:ind w:left="0" w:leftChars="0" w:right="0" w:rightChars="0" w:firstLine="0" w:firstLineChars="0"/>
              <w:jc w:val="center"/>
              <w:rPr>
                <w:rFonts w:hint="default" w:eastAsia="宋体" w:asciiTheme="minorHAnsi" w:hAnsiTheme="minorHAnsi" w:cstheme="minorBidi"/>
                <w:b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eastAsia="宋体" w:asciiTheme="minorHAnsi" w:hAnsiTheme="minorHAnsi" w:cstheme="minorBidi"/>
                <w:b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工具/框架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49E7EA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napToGrid w:val="0"/>
              <w:spacing w:before="0" w:beforeAutospacing="1" w:after="120" w:afterAutospacing="1" w:line="240" w:lineRule="auto"/>
              <w:ind w:left="0" w:leftChars="0" w:right="0" w:rightChars="0" w:firstLine="0" w:firstLineChars="0"/>
              <w:jc w:val="center"/>
              <w:rPr>
                <w:rFonts w:hint="default" w:eastAsia="宋体" w:asciiTheme="minorHAnsi" w:hAnsiTheme="minorHAnsi" w:cstheme="minorBidi"/>
                <w:b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eastAsia="宋体" w:asciiTheme="minorHAnsi" w:hAnsiTheme="minorHAnsi" w:cstheme="minorBidi"/>
                <w:b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用途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AD333F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napToGrid w:val="0"/>
              <w:spacing w:before="0" w:beforeAutospacing="1" w:after="120" w:afterAutospacing="1" w:line="240" w:lineRule="auto"/>
              <w:ind w:left="0" w:leftChars="0" w:right="0" w:rightChars="0" w:firstLine="0" w:firstLineChars="0"/>
              <w:jc w:val="center"/>
              <w:rPr>
                <w:rFonts w:hint="default" w:eastAsia="宋体" w:asciiTheme="minorHAnsi" w:hAnsiTheme="minorHAnsi" w:cstheme="minorBidi"/>
                <w:b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eastAsia="宋体" w:asciiTheme="minorHAnsi" w:hAnsiTheme="minorHAnsi" w:cstheme="minorBidi"/>
                <w:b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来源</w:t>
            </w:r>
          </w:p>
        </w:tc>
        <w:tc>
          <w:tcPr>
            <w:tcW w:w="126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B6F6DC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napToGrid w:val="0"/>
              <w:spacing w:before="0" w:beforeAutospacing="1" w:after="120" w:afterAutospacing="1" w:line="240" w:lineRule="auto"/>
              <w:ind w:left="0" w:leftChars="0" w:right="0" w:rightChars="0" w:firstLine="0" w:firstLineChars="0"/>
              <w:jc w:val="center"/>
              <w:rPr>
                <w:rFonts w:hint="default" w:eastAsia="宋体" w:asciiTheme="minorHAnsi" w:hAnsiTheme="minorHAnsi" w:cstheme="minorBidi"/>
                <w:b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eastAsia="宋体" w:asciiTheme="minorHAnsi" w:hAnsiTheme="minorHAnsi" w:cstheme="minorBidi"/>
                <w:b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协议要求</w:t>
            </w:r>
          </w:p>
        </w:tc>
      </w:tr>
      <w:tr w14:paraId="262A1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5132E0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napToGrid w:val="0"/>
              <w:spacing w:before="0" w:beforeAutospacing="1" w:after="120" w:afterAutospacing="1" w:line="240" w:lineRule="auto"/>
              <w:ind w:left="0" w:leftChars="0" w:right="0" w:rightChars="0" w:firstLine="0" w:firstLineChars="0"/>
              <w:jc w:val="center"/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LangGraph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0D62EA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napToGrid w:val="0"/>
              <w:spacing w:before="0" w:beforeAutospacing="1" w:after="120" w:afterAutospacing="1" w:line="240" w:lineRule="auto"/>
              <w:ind w:left="0" w:leftChars="0" w:right="0" w:rightChars="0" w:firstLine="0" w:firstLineChars="0"/>
              <w:jc w:val="left"/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多智能体协同框架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594743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napToGrid w:val="0"/>
              <w:spacing w:before="0" w:beforeAutospacing="1" w:after="120" w:afterAutospacing="1" w:line="240" w:lineRule="auto"/>
              <w:ind w:left="0" w:leftChars="0" w:right="0" w:rightChars="0" w:firstLine="0" w:firstLineChars="0"/>
              <w:jc w:val="left"/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begin"/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instrText xml:space="preserve"> HYPERLINK "https://github.com/langchain-ai/langgraph" \t "_blank" </w:instrText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separate"/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begin"/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instrText xml:space="preserve"> HYPERLINK "https://github.com/langchain-ai/langgraph" \t "_blank" </w:instrText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separate"/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https://github.com/langchain-ai/langgraph</w:t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end"/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126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59B768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napToGrid w:val="0"/>
              <w:spacing w:before="0" w:beforeAutospacing="1" w:after="120" w:afterAutospacing="1" w:line="240" w:lineRule="auto"/>
              <w:ind w:left="0" w:leftChars="0" w:right="0" w:rightChars="0" w:firstLine="0" w:firstLineChars="0"/>
              <w:jc w:val="left"/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Apache 2.0</w:t>
            </w:r>
          </w:p>
        </w:tc>
      </w:tr>
      <w:tr w14:paraId="4E3AD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4273E8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napToGrid w:val="0"/>
              <w:spacing w:before="0" w:beforeAutospacing="1" w:after="120" w:afterAutospacing="1" w:line="240" w:lineRule="auto"/>
              <w:ind w:left="0" w:leftChars="0" w:right="0" w:rightChars="0" w:firstLine="0" w:firstLineChars="0"/>
              <w:jc w:val="center"/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ChromaDB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10DE24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napToGrid w:val="0"/>
              <w:spacing w:before="0" w:beforeAutospacing="1" w:after="120" w:afterAutospacing="1" w:line="240" w:lineRule="auto"/>
              <w:ind w:left="0" w:leftChars="0" w:right="0" w:rightChars="0" w:firstLine="0" w:firstLineChars="0"/>
              <w:jc w:val="left"/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向量知识库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81123F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napToGrid w:val="0"/>
              <w:spacing w:before="0" w:beforeAutospacing="1" w:after="120" w:afterAutospacing="1" w:line="240" w:lineRule="auto"/>
              <w:ind w:left="0" w:leftChars="0" w:right="0" w:rightChars="0" w:firstLine="0" w:firstLineChars="0"/>
              <w:jc w:val="left"/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begin"/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instrText xml:space="preserve"> HYPERLINK "https://github.com/chroma-core/chroma" \t "_blank" </w:instrText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separate"/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begin"/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instrText xml:space="preserve"> HYPERLINK "https://github.com/chroma-core/chroma" \t "_blank" </w:instrText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separate"/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https://github.com/chroma-core/chroma</w:t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end"/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126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472EB5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napToGrid w:val="0"/>
              <w:spacing w:before="0" w:beforeAutospacing="1" w:after="120" w:afterAutospacing="1" w:line="240" w:lineRule="auto"/>
              <w:ind w:left="0" w:leftChars="0" w:right="0" w:rightChars="0" w:firstLine="0" w:firstLineChars="0"/>
              <w:jc w:val="left"/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Apache 2.0</w:t>
            </w:r>
          </w:p>
        </w:tc>
      </w:tr>
      <w:tr w14:paraId="71C85A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1096F4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napToGrid w:val="0"/>
              <w:spacing w:before="0" w:beforeAutospacing="1" w:after="120" w:afterAutospacing="1" w:line="240" w:lineRule="auto"/>
              <w:ind w:left="0" w:leftChars="0" w:right="0" w:rightChars="0" w:firstLine="0" w:firstLineChars="0"/>
              <w:jc w:val="center"/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Streamlit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1D8894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napToGrid w:val="0"/>
              <w:spacing w:before="0" w:beforeAutospacing="1" w:after="120" w:afterAutospacing="1" w:line="240" w:lineRule="auto"/>
              <w:ind w:left="0" w:leftChars="0" w:right="0" w:rightChars="0" w:firstLine="0" w:firstLineChars="0"/>
              <w:jc w:val="left"/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Web前端框架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05112B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napToGrid w:val="0"/>
              <w:spacing w:before="0" w:beforeAutospacing="1" w:after="120" w:afterAutospacing="1" w:line="240" w:lineRule="auto"/>
              <w:ind w:left="0" w:leftChars="0" w:right="0" w:rightChars="0" w:firstLine="0" w:firstLineChars="0"/>
              <w:jc w:val="left"/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begin"/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instrText xml:space="preserve"> HYPERLINK "https://github.com/streamlit/streamlit" \t "_blank" </w:instrText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separate"/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begin"/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instrText xml:space="preserve"> HYPERLINK "https://github.com/streamlit/streamlit" \t "_blank" </w:instrText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separate"/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https://github.com/streamlit/streamlit</w:t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end"/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126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5F7833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napToGrid w:val="0"/>
              <w:spacing w:before="0" w:beforeAutospacing="1" w:after="120" w:afterAutospacing="1" w:line="240" w:lineRule="auto"/>
              <w:ind w:left="0" w:leftChars="0" w:right="0" w:rightChars="0" w:firstLine="0" w:firstLineChars="0"/>
              <w:jc w:val="left"/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Apache 2.0</w:t>
            </w:r>
          </w:p>
        </w:tc>
      </w:tr>
      <w:tr w14:paraId="05E1E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9D7F09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napToGrid w:val="0"/>
              <w:spacing w:before="0" w:beforeAutospacing="1" w:after="120" w:afterAutospacing="1" w:line="240" w:lineRule="auto"/>
              <w:ind w:left="0" w:leftChars="0" w:right="0" w:rightChars="0" w:firstLine="0" w:firstLineChars="0"/>
              <w:jc w:val="center"/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FastAPI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03104C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napToGrid w:val="0"/>
              <w:spacing w:before="0" w:beforeAutospacing="1" w:after="120" w:afterAutospacing="1" w:line="240" w:lineRule="auto"/>
              <w:ind w:left="0" w:leftChars="0" w:right="0" w:rightChars="0" w:firstLine="0" w:firstLineChars="0"/>
              <w:jc w:val="left"/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后端API框架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6A7E1A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napToGrid w:val="0"/>
              <w:spacing w:before="0" w:beforeAutospacing="1" w:after="120" w:afterAutospacing="1" w:line="240" w:lineRule="auto"/>
              <w:ind w:left="0" w:leftChars="0" w:right="0" w:rightChars="0" w:firstLine="0" w:firstLineChars="0"/>
              <w:jc w:val="left"/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begin"/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instrText xml:space="preserve"> HYPERLINK "https://github.com/tiangolo/fastapi" \t "_blank" </w:instrText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separate"/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begin"/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instrText xml:space="preserve"> HYPERLINK "https://github.com/tiangolo/fastapi" \t "_blank" </w:instrText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separate"/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https://github.com/tiangolo/fastapi</w:t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end"/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126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1FA574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napToGrid w:val="0"/>
              <w:spacing w:before="0" w:beforeAutospacing="1" w:after="120" w:afterAutospacing="1" w:line="240" w:lineRule="auto"/>
              <w:ind w:left="0" w:leftChars="0" w:right="0" w:rightChars="0" w:firstLine="0" w:firstLineChars="0"/>
              <w:jc w:val="left"/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MIT</w:t>
            </w:r>
          </w:p>
        </w:tc>
      </w:tr>
      <w:tr w14:paraId="53F458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1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9683B3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napToGrid w:val="0"/>
              <w:spacing w:before="0" w:beforeAutospacing="1" w:after="120" w:afterAutospacing="1" w:line="240" w:lineRule="auto"/>
              <w:ind w:left="0" w:leftChars="0" w:right="0" w:rightChars="0" w:firstLine="0" w:firstLineChars="0"/>
              <w:jc w:val="center"/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DeepSeek API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3CB9D3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napToGrid w:val="0"/>
              <w:spacing w:before="0" w:beforeAutospacing="1" w:after="120" w:afterAutospacing="1" w:line="240" w:lineRule="auto"/>
              <w:ind w:left="0" w:leftChars="0" w:right="0" w:rightChars="0" w:firstLine="0" w:firstLineChars="0"/>
              <w:jc w:val="left"/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大语言模型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646B7F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napToGrid w:val="0"/>
              <w:spacing w:before="0" w:beforeAutospacing="1" w:after="120" w:afterAutospacing="1" w:line="240" w:lineRule="auto"/>
              <w:ind w:left="0" w:leftChars="0" w:right="0" w:rightChars="0" w:firstLine="0" w:firstLineChars="0"/>
              <w:jc w:val="left"/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begin"/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instrText xml:space="preserve"> HYPERLINK "https://platform.deepseek.com/" \t "_blank" </w:instrText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separate"/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begin"/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instrText xml:space="preserve"> HYPERLINK "https://platform.deepseek.com/" \t "_blank" </w:instrText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separate"/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https://platform.deepseek.com</w:t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end"/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126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B486F8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napToGrid w:val="0"/>
              <w:spacing w:before="0" w:beforeAutospacing="1" w:after="120" w:afterAutospacing="1" w:line="240" w:lineRule="auto"/>
              <w:ind w:left="0" w:leftChars="0" w:right="0" w:rightChars="0" w:firstLine="0" w:firstLineChars="0"/>
              <w:jc w:val="left"/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API服务协议</w:t>
            </w:r>
          </w:p>
        </w:tc>
      </w:tr>
      <w:tr w14:paraId="703169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062CF0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napToGrid w:val="0"/>
              <w:spacing w:before="0" w:beforeAutospacing="1" w:after="120" w:afterAutospacing="1" w:line="240" w:lineRule="auto"/>
              <w:ind w:left="0" w:leftChars="0" w:right="0" w:rightChars="0" w:firstLine="0" w:firstLineChars="0"/>
              <w:jc w:val="center"/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通义千问 API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0F42C1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napToGrid w:val="0"/>
              <w:spacing w:before="0" w:beforeAutospacing="1" w:after="120" w:afterAutospacing="1" w:line="240" w:lineRule="auto"/>
              <w:ind w:left="0" w:leftChars="0" w:right="0" w:rightChars="0" w:firstLine="0" w:firstLineChars="0"/>
              <w:jc w:val="left"/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大语言模型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EC7113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napToGrid w:val="0"/>
              <w:spacing w:before="0" w:beforeAutospacing="1" w:after="120" w:afterAutospacing="1" w:line="240" w:lineRule="auto"/>
              <w:ind w:left="0" w:leftChars="0" w:right="0" w:rightChars="0" w:firstLine="0" w:firstLineChars="0"/>
              <w:jc w:val="left"/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begin"/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instrText xml:space="preserve"> HYPERLINK "https://dashscope.console.aliyun.com/" \t "_blank" </w:instrText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separate"/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begin"/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instrText xml:space="preserve"> HYPERLINK "https://dashscope.console.aliyun.com/" \t "_blank" </w:instrText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separate"/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https://dashscope.console.aliyun.com</w:t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end"/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126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6FD0DE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napToGrid w:val="0"/>
              <w:spacing w:before="0" w:beforeAutospacing="1" w:after="120" w:afterAutospacing="1" w:line="240" w:lineRule="auto"/>
              <w:ind w:left="0" w:leftChars="0" w:right="0" w:rightChars="0" w:firstLine="0" w:firstLineChars="0"/>
              <w:jc w:val="left"/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API服务协议</w:t>
            </w:r>
          </w:p>
        </w:tc>
      </w:tr>
      <w:tr w14:paraId="3C75AC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BF6F1B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napToGrid w:val="0"/>
              <w:spacing w:before="0" w:beforeAutospacing="1" w:after="120" w:afterAutospacing="1" w:line="240" w:lineRule="auto"/>
              <w:ind w:left="0" w:leftChars="0" w:right="0" w:rightChars="0" w:firstLine="0" w:firstLineChars="0"/>
              <w:jc w:val="center"/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讯飞星火大模型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9FE3DA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napToGrid w:val="0"/>
              <w:spacing w:before="0" w:beforeAutospacing="1" w:after="120" w:afterAutospacing="1" w:line="240" w:lineRule="auto"/>
              <w:ind w:left="0" w:leftChars="0" w:right="0" w:rightChars="0" w:firstLine="0" w:firstLineChars="0"/>
              <w:jc w:val="left"/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大语言模型（赛题要求）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64ADDE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napToGrid w:val="0"/>
              <w:spacing w:before="0" w:beforeAutospacing="1" w:after="120" w:afterAutospacing="1" w:line="240" w:lineRule="auto"/>
              <w:ind w:left="0" w:leftChars="0" w:right="0" w:rightChars="0" w:firstLine="0" w:firstLineChars="0"/>
              <w:jc w:val="left"/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begin"/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instrText xml:space="preserve"> HYPERLINK "https://xinghuo.xfyun.cn/" \t "_blank" </w:instrText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separate"/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begin"/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instrText xml:space="preserve"> HYPERLINK "https://xinghuo.xfyun.cn/" \t "_blank" </w:instrText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separate"/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https://xinghuo.xfyun.cn</w:t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end"/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126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3A510D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napToGrid w:val="0"/>
              <w:spacing w:before="0" w:beforeAutospacing="1" w:after="120" w:afterAutospacing="1" w:line="240" w:lineRule="auto"/>
              <w:ind w:left="0" w:leftChars="0" w:right="0" w:rightChars="0" w:firstLine="0" w:firstLineChars="0"/>
              <w:jc w:val="left"/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科大讯飞服务协议</w:t>
            </w:r>
          </w:p>
        </w:tc>
      </w:tr>
      <w:tr w14:paraId="19BF8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74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66DA69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napToGrid w:val="0"/>
              <w:spacing w:before="0" w:beforeAutospacing="1" w:after="120" w:afterAutospacing="1" w:line="240" w:lineRule="auto"/>
              <w:ind w:left="0" w:leftChars="0" w:right="0" w:rightChars="0" w:firstLine="0" w:firstLineChars="0"/>
              <w:jc w:val="center"/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讯飞语音合成(TTS)</w:t>
            </w:r>
          </w:p>
        </w:tc>
        <w:tc>
          <w:tcPr>
            <w:tcW w:w="137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EB1BD9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napToGrid w:val="0"/>
              <w:spacing w:before="0" w:beforeAutospacing="1" w:after="120" w:afterAutospacing="1" w:line="240" w:lineRule="auto"/>
              <w:ind w:left="0" w:leftChars="0" w:right="0" w:rightChars="0" w:firstLine="0" w:firstLineChars="0"/>
              <w:jc w:val="left"/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语音播报功能</w:t>
            </w:r>
          </w:p>
        </w:tc>
        <w:tc>
          <w:tcPr>
            <w:tcW w:w="429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E4BD7F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napToGrid w:val="0"/>
              <w:spacing w:before="0" w:beforeAutospacing="1" w:after="120" w:afterAutospacing="1" w:line="240" w:lineRule="auto"/>
              <w:ind w:left="0" w:leftChars="0" w:right="0" w:rightChars="0" w:firstLine="0" w:firstLineChars="0"/>
              <w:jc w:val="left"/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begin"/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instrText xml:space="preserve"> HYPERLINK "https://www.xfyun.cn/services/tts" \t "_blank" </w:instrText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separate"/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begin"/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instrText xml:space="preserve"> HYPERLINK "https://www.xfyun.cn/services/tts" \t "_blank" </w:instrText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separate"/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https://www.xfyun.cn/services/tts</w:t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end"/>
            </w: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126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A71B91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napToGrid w:val="0"/>
              <w:spacing w:before="0" w:beforeAutospacing="1" w:after="120" w:afterAutospacing="1" w:line="240" w:lineRule="auto"/>
              <w:ind w:left="0" w:leftChars="0" w:right="0" w:rightChars="0" w:firstLine="0" w:firstLineChars="0"/>
              <w:jc w:val="left"/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eastAsia="宋体" w:asciiTheme="minorHAnsi" w:hAnsiTheme="minorHAnsi" w:cstheme="minorBidi"/>
                <w:b w:val="0"/>
                <w:i w:val="0"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科大讯飞服务协议</w:t>
            </w:r>
          </w:p>
        </w:tc>
      </w:tr>
    </w:tbl>
    <w:p w14:paraId="7B40D75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</w:p>
    <w:p w14:paraId="525525BF">
      <w:pPr>
        <w:keepNext w:val="0"/>
        <w:keepLines w:val="0"/>
        <w:widowControl/>
        <w:suppressLineNumbers w:val="0"/>
        <w:spacing w:before="0" w:beforeAutospacing="1" w:after="0" w:afterAutospacing="1"/>
        <w:jc w:val="both"/>
        <w:outlineLvl w:val="0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27"/>
          <w:u w:val="none"/>
          <w:lang w:val="en-US" w:eastAsia="zh-CN" w:bidi="ar"/>
        </w:rPr>
      </w:pPr>
      <w:bookmarkStart w:id="5" w:name="_Toc7059"/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27"/>
          <w:u w:val="none"/>
          <w:lang w:val="en-US" w:eastAsia="zh-CN" w:bidi="ar"/>
        </w:rPr>
        <w:t>2. 总体描述</w:t>
      </w:r>
      <w:bookmarkEnd w:id="5"/>
    </w:p>
    <w:p w14:paraId="568C6615">
      <w:pPr>
        <w:keepNext w:val="0"/>
        <w:keepLines w:val="0"/>
        <w:widowControl/>
        <w:suppressLineNumbers w:val="0"/>
        <w:spacing w:before="0" w:beforeAutospacing="1" w:after="0" w:afterAutospacing="1"/>
        <w:jc w:val="both"/>
        <w:outlineLvl w:val="1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27"/>
          <w:u w:val="none"/>
          <w:lang w:val="en-US" w:eastAsia="zh-CN" w:bidi="ar"/>
        </w:rPr>
      </w:pPr>
      <w:bookmarkStart w:id="6" w:name="_Toc27817"/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27"/>
          <w:u w:val="none"/>
          <w:lang w:val="en-US" w:eastAsia="zh-CN" w:bidi="ar"/>
        </w:rPr>
        <w:t>2.1 产品视角</w:t>
      </w:r>
      <w:bookmarkEnd w:id="6"/>
    </w:p>
    <w:p w14:paraId="4D0306B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20" w:afterAutospacing="1" w:line="360" w:lineRule="auto"/>
        <w:ind w:left="900" w:leftChars="20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bookmarkStart w:id="7" w:name="_Toc28218"/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“智知因”是一个基于Web的多智能体个性化学习平台。学生登录后，选择学习主题，系统通过多Agent协作完成个性化诊断、资源生成与交互学习，最终输出可视化学习报告。</w:t>
      </w:r>
    </w:p>
    <w:p w14:paraId="1F9539A1">
      <w:pPr>
        <w:keepNext w:val="0"/>
        <w:keepLines w:val="0"/>
        <w:widowControl/>
        <w:suppressLineNumbers w:val="0"/>
        <w:spacing w:before="0" w:beforeAutospacing="1" w:after="0" w:afterAutospacing="1"/>
        <w:jc w:val="both"/>
        <w:outlineLvl w:val="1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27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27"/>
          <w:u w:val="none"/>
          <w:lang w:val="en-US" w:eastAsia="zh-CN" w:bidi="ar"/>
        </w:rPr>
        <w:t>2.2 系统用户</w:t>
      </w:r>
      <w:bookmarkEnd w:id="7"/>
    </w:p>
    <w:p w14:paraId="7A41C0E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120" w:afterAutospacing="1" w:line="360" w:lineRule="auto"/>
        <w:ind w:left="900" w:leftChars="20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主要用户：本科</w:t>
      </w: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生、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研究生（学生）</w:t>
      </w:r>
    </w:p>
    <w:p w14:paraId="5A3F4D8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120" w:afterAutospacing="1" w:line="360" w:lineRule="auto"/>
        <w:ind w:left="900" w:leftChars="20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次要用户：教师（查看学生学习报告，辅助教学）</w:t>
      </w:r>
    </w:p>
    <w:p w14:paraId="29F2BD53">
      <w:pPr>
        <w:keepNext w:val="0"/>
        <w:keepLines w:val="0"/>
        <w:widowControl/>
        <w:suppressLineNumbers w:val="0"/>
        <w:spacing w:before="0" w:beforeAutospacing="1" w:after="0" w:afterAutospacing="1"/>
        <w:jc w:val="both"/>
        <w:outlineLvl w:val="1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27"/>
          <w:u w:val="none"/>
          <w:lang w:val="en-US" w:eastAsia="zh-CN" w:bidi="ar"/>
        </w:rPr>
      </w:pPr>
      <w:bookmarkStart w:id="8" w:name="_Toc26623"/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27"/>
          <w:u w:val="none"/>
          <w:lang w:val="en-US" w:eastAsia="zh-CN" w:bidi="ar"/>
        </w:rPr>
        <w:t>2.3 运行环境</w:t>
      </w:r>
      <w:bookmarkEnd w:id="8"/>
    </w:p>
    <w:p w14:paraId="1A3BACC9">
      <w:pPr>
        <w:keepNext w:val="0"/>
        <w:keepLines w:val="0"/>
        <w:widowControl/>
        <w:suppressLineNumbers w:val="0"/>
        <w:ind w:firstLine="420" w:firstLineChars="0"/>
        <w:rPr>
          <w:rFonts w:hint="eastAsia" w:ascii="宋体" w:hAnsi="宋体" w:eastAsia="宋体" w:cs="宋体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·  后端：Python 3.10+</w:t>
      </w:r>
    </w:p>
    <w:p w14:paraId="7DC1DB0B">
      <w:pPr>
        <w:keepNext w:val="0"/>
        <w:keepLines w:val="0"/>
        <w:widowControl/>
        <w:suppressLineNumbers w:val="0"/>
        <w:ind w:firstLine="420" w:firstLineChars="0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·  多智能体框架：LangChain + LangGraph（Stateful Graph）</w:t>
      </w:r>
    </w:p>
    <w:p w14:paraId="466566FD">
      <w:pPr>
        <w:keepNext w:val="0"/>
        <w:keepLines w:val="0"/>
        <w:widowControl/>
        <w:suppressLineNumbers w:val="0"/>
        <w:ind w:left="0" w:leftChars="0" w:firstLine="420" w:firstLineChars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·  大模型：国产优先（DeepSeek、通义千问、Kimi等API）</w:t>
      </w:r>
    </w:p>
    <w:p w14:paraId="1BE36ACD">
      <w:pPr>
        <w:keepNext w:val="0"/>
        <w:keepLines w:val="0"/>
        <w:widowControl/>
        <w:suppressLineNumbers w:val="0"/>
        <w:ind w:left="0" w:leftChars="0" w:firstLine="420" w:firstLineChars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·  前端：Streamlit（快速原型）或Gradio</w:t>
      </w:r>
    </w:p>
    <w:p w14:paraId="2A86B11E">
      <w:pPr>
        <w:keepNext w:val="0"/>
        <w:keepLines w:val="0"/>
        <w:widowControl/>
        <w:suppressLineNumbers w:val="0"/>
        <w:ind w:left="0" w:leftChars="0" w:firstLine="420" w:firstLineChars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·  数据库：SQLite + ChromaDB（向量数据库，用于RAG）</w:t>
      </w:r>
    </w:p>
    <w:p w14:paraId="3807CDC7">
      <w:pPr>
        <w:keepNext w:val="0"/>
        <w:keepLines w:val="0"/>
        <w:widowControl/>
        <w:suppressLineNumbers w:val="0"/>
        <w:ind w:left="0" w:leftChars="0" w:firstLine="420" w:firstLineChars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·  部署：本地运行，支持演示</w:t>
      </w:r>
    </w:p>
    <w:p w14:paraId="38A41861">
      <w:pPr>
        <w:keepNext w:val="0"/>
        <w:keepLines w:val="0"/>
        <w:widowControl/>
        <w:suppressLineNumbers w:val="0"/>
        <w:spacing w:before="0" w:beforeAutospacing="1" w:after="0" w:afterAutospacing="1"/>
        <w:jc w:val="both"/>
        <w:outlineLvl w:val="1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27"/>
          <w:u w:val="none"/>
          <w:lang w:val="en-US" w:eastAsia="zh-CN" w:bidi="ar"/>
        </w:rPr>
      </w:pPr>
      <w:bookmarkStart w:id="9" w:name="_Toc10359"/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27"/>
          <w:u w:val="none"/>
          <w:lang w:val="en-US" w:eastAsia="zh-CN" w:bidi="ar"/>
        </w:rPr>
        <w:t>2.4 设计与实现约束</w:t>
      </w:r>
      <w:bookmarkEnd w:id="9"/>
    </w:p>
    <w:p w14:paraId="4761A32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120" w:afterAutospacing="1" w:line="360" w:lineRule="auto"/>
        <w:ind w:left="900" w:leftChars="20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bookmarkStart w:id="10" w:name="_Toc8747"/>
      <w:r>
        <w:rPr>
          <w:rFonts w:hint="eastAsia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必须使用大模型实现核心资源生成</w:t>
      </w:r>
    </w:p>
    <w:p w14:paraId="37BE478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120" w:afterAutospacing="1" w:line="360" w:lineRule="auto"/>
        <w:ind w:left="900" w:leftChars="20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必须体现至少4个Agent的明确分工与协作（含反思审核Agent）</w:t>
      </w:r>
    </w:p>
    <w:p w14:paraId="43ACBA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120" w:afterAutospacing="1" w:line="360" w:lineRule="auto"/>
        <w:ind w:left="900" w:leftChars="20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优先采用成熟开源框架，代码结构清晰、注释规范</w:t>
      </w:r>
    </w:p>
    <w:p w14:paraId="1948F47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120" w:afterAutospacing="1" w:line="360" w:lineRule="auto"/>
        <w:ind w:left="900" w:leftChars="20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兼容国产大模型，确保可运行性</w:t>
      </w:r>
    </w:p>
    <w:p w14:paraId="5BE26154">
      <w:pPr>
        <w:keepNext w:val="0"/>
        <w:keepLines w:val="0"/>
        <w:widowControl/>
        <w:suppressLineNumbers w:val="0"/>
        <w:spacing w:before="0" w:beforeAutospacing="1" w:after="0" w:afterAutospacing="1"/>
        <w:jc w:val="both"/>
        <w:outlineLvl w:val="1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27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27"/>
          <w:u w:val="none"/>
          <w:lang w:val="en-US" w:eastAsia="zh-CN" w:bidi="ar"/>
        </w:rPr>
        <w:t>2.5 假设与依赖</w:t>
      </w:r>
      <w:bookmarkEnd w:id="10"/>
    </w:p>
    <w:p w14:paraId="1588A2D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120" w:afterAutospacing="1" w:line="360" w:lineRule="auto"/>
        <w:ind w:left="900" w:leftChars="20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团队可访问大模型API（免费额度足够）</w:t>
      </w:r>
    </w:p>
    <w:p w14:paraId="001FB8D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120" w:afterAutospacing="1" w:line="360" w:lineRule="auto"/>
        <w:ind w:left="900" w:leftChars="20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学生测试数据可模拟或小规模收集</w:t>
      </w:r>
    </w:p>
    <w:p w14:paraId="5B15306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120" w:afterAutospacing="1" w:line="360" w:lineRule="auto"/>
        <w:ind w:left="900" w:leftChars="20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无需真实大规模部署</w:t>
      </w:r>
    </w:p>
    <w:p w14:paraId="2ECFABA4">
      <w:pPr>
        <w:keepNext w:val="0"/>
        <w:keepLines w:val="0"/>
        <w:widowControl/>
        <w:suppressLineNumbers w:val="0"/>
        <w:spacing w:before="0" w:beforeAutospacing="1" w:after="0" w:afterAutospacing="1"/>
        <w:jc w:val="both"/>
        <w:outlineLvl w:val="0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27"/>
          <w:u w:val="none"/>
          <w:lang w:val="en-US" w:eastAsia="zh-CN" w:bidi="ar"/>
        </w:rPr>
      </w:pPr>
      <w:bookmarkStart w:id="11" w:name="_Toc30313"/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27"/>
          <w:u w:val="none"/>
          <w:lang w:val="en-US" w:eastAsia="zh-CN" w:bidi="ar"/>
        </w:rPr>
        <w:t>3. 具体需求</w:t>
      </w:r>
      <w:bookmarkEnd w:id="11"/>
    </w:p>
    <w:p w14:paraId="50830985">
      <w:pPr>
        <w:keepNext w:val="0"/>
        <w:keepLines w:val="0"/>
        <w:widowControl/>
        <w:suppressLineNumbers w:val="0"/>
        <w:spacing w:before="0" w:beforeAutospacing="1" w:after="0" w:afterAutospacing="1"/>
        <w:jc w:val="both"/>
        <w:outlineLvl w:val="1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27"/>
          <w:u w:val="none"/>
          <w:lang w:val="en-US" w:eastAsia="zh-CN" w:bidi="ar"/>
        </w:rPr>
      </w:pPr>
      <w:bookmarkStart w:id="12" w:name="_Toc7571"/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27"/>
          <w:u w:val="none"/>
          <w:lang w:val="en-US" w:eastAsia="zh-CN" w:bidi="ar"/>
        </w:rPr>
        <w:t>3.1 功能需求</w:t>
      </w:r>
      <w:bookmarkEnd w:id="12"/>
    </w:p>
    <w:p w14:paraId="3BC71FEF">
      <w:pPr>
        <w:keepNext w:val="0"/>
        <w:keepLines w:val="0"/>
        <w:widowControl/>
        <w:suppressLineNumbers w:val="0"/>
        <w:spacing w:before="0" w:beforeAutospacing="1" w:after="0" w:afterAutospacing="1"/>
        <w:jc w:val="both"/>
        <w:outlineLvl w:val="1"/>
        <w:rPr>
          <w:rFonts w:ascii="Segoe UI Emoji" w:hAnsi="Segoe UI Emoji" w:eastAsia="Segoe UI Emoji" w:cs="Segoe UI Emoji"/>
          <w:b/>
          <w:bCs/>
          <w:i w:val="0"/>
          <w:strike w:val="0"/>
          <w:kern w:val="0"/>
          <w:sz w:val="28"/>
          <w:szCs w:val="27"/>
          <w:u w:val="none"/>
          <w:lang w:val="en-US" w:eastAsia="zh-CN" w:bidi="ar"/>
        </w:rPr>
      </w:pPr>
      <w:bookmarkStart w:id="13" w:name="_Toc8557"/>
      <w:r>
        <w:rPr>
          <w:rFonts w:hint="default" w:ascii="Segoe UI Emoji" w:hAnsi="Segoe UI Emoji" w:eastAsia="Segoe UI Emoji" w:cs="Segoe UI Emoji"/>
          <w:b/>
          <w:bCs/>
          <w:i w:val="0"/>
          <w:strike w:val="0"/>
          <w:kern w:val="0"/>
          <w:sz w:val="28"/>
          <w:szCs w:val="27"/>
          <w:u w:val="none"/>
          <w:lang w:val="en-US" w:eastAsia="zh-CN" w:bidi="ar"/>
        </w:rPr>
        <w:t>3.1.1 用户管理与学生画像（基础模块）</w:t>
      </w:r>
    </w:p>
    <w:p w14:paraId="5CBA3F4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120" w:afterAutospacing="1" w:line="360" w:lineRule="auto"/>
        <w:ind w:left="480" w:leftChars="0" w:right="0" w:rightChars="0" w:hanging="480" w:hangingChars="200"/>
        <w:jc w:val="both"/>
        <w:rPr>
          <w:rFonts w:hint="default" w:ascii="Segoe UI Emoji" w:hAnsi="Segoe UI Emoji" w:eastAsia="Segoe UI Emoji" w:cs="Segoe UI Emoji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 Emoji" w:hAnsi="Segoe UI Emoji" w:eastAsia="Segoe UI Emoji" w:cs="Segoe UI Emoji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支持注册/登录（学号+姓名）</w:t>
      </w:r>
    </w:p>
    <w:p w14:paraId="55737DE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120" w:afterAutospacing="1" w:line="360" w:lineRule="auto"/>
        <w:ind w:left="480" w:leftChars="0" w:right="0" w:rightChars="0" w:hanging="480" w:hangingChars="200"/>
        <w:jc w:val="both"/>
        <w:rPr>
          <w:rFonts w:hint="default" w:ascii="Segoe UI Emoji" w:hAnsi="Segoe UI Emoji" w:eastAsia="Segoe UI Emoji" w:cs="Segoe UI Emoji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 Emoji" w:hAnsi="Segoe UI Emoji" w:eastAsia="Segoe UI Emoji" w:cs="Segoe UI Emoji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初始水平测试（选择题或简答）</w:t>
      </w:r>
    </w:p>
    <w:p w14:paraId="53589D0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120" w:afterAutospacing="1" w:line="360" w:lineRule="auto"/>
        <w:ind w:left="480" w:leftChars="0" w:right="0" w:rightChars="0" w:hanging="480" w:hangingChars="200"/>
        <w:jc w:val="both"/>
        <w:rPr>
          <w:rFonts w:hint="default" w:ascii="Segoe UI Emoji" w:hAnsi="Segoe UI Emoji" w:eastAsia="Segoe UI Emoji" w:cs="Segoe UI Emoji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 Emoji" w:hAnsi="Segoe UI Emoji" w:eastAsia="Segoe UI Emoji" w:cs="Segoe UI Emoji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构建/更新动态学生画像</w:t>
      </w:r>
    </w:p>
    <w:p w14:paraId="03926BC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/>
        <w:rPr>
          <w:rFonts w:hint="default" w:ascii="Segoe UI Emoji" w:hAnsi="Segoe UI Emoji" w:eastAsia="Segoe UI Emoji" w:cs="Segoe UI Emoji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 Emoji" w:hAnsi="Segoe UI Emoji" w:eastAsia="Segoe UI Emoji" w:cs="Segoe UI Emoji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学生画像六维度定义（符合赛题"不少于6个维度"要求）：</w:t>
      </w:r>
    </w:p>
    <w:tbl>
      <w:tblPr>
        <w:tblW w:w="839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53"/>
        <w:gridCol w:w="1187"/>
        <w:gridCol w:w="4494"/>
        <w:gridCol w:w="2165"/>
      </w:tblGrid>
      <w:tr w14:paraId="63030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7052C7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Segoe UI Emoji" w:hAnsi="Segoe UI Emoji" w:eastAsia="Segoe UI Emoji" w:cs="Segoe UI Emoji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E86DD0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维度名称</w:t>
            </w:r>
          </w:p>
        </w:tc>
        <w:tc>
          <w:tcPr>
            <w:tcW w:w="0" w:type="auto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A6909C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2165" w:type="dxa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4DC2B0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数据来源</w:t>
            </w:r>
          </w:p>
        </w:tc>
      </w:tr>
      <w:tr w14:paraId="77ABB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EAACF7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4AC9EF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Style w:val="10"/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知识基础</w:t>
            </w:r>
          </w:p>
        </w:tc>
        <w:tc>
          <w:tcPr>
            <w:tcW w:w="0" w:type="auto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F71902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学生已掌握的专业知识点、学习历史</w:t>
            </w:r>
          </w:p>
        </w:tc>
        <w:tc>
          <w:tcPr>
            <w:tcW w:w="2165" w:type="dxa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EDC435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初始测试 + 学习记录</w:t>
            </w:r>
          </w:p>
        </w:tc>
      </w:tr>
      <w:tr w14:paraId="2FA436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B5BEB3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32FF11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Style w:val="10"/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认知风格</w:t>
            </w:r>
          </w:p>
        </w:tc>
        <w:tc>
          <w:tcPr>
            <w:tcW w:w="0" w:type="auto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E95930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视觉型/听觉型/动手型学习偏好</w:t>
            </w:r>
          </w:p>
        </w:tc>
        <w:tc>
          <w:tcPr>
            <w:tcW w:w="2165" w:type="dxa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E55523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对话分析 + 行为数据</w:t>
            </w:r>
          </w:p>
        </w:tc>
      </w:tr>
      <w:tr w14:paraId="45C523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EF86E4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1E6FD3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Style w:val="10"/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易错点偏好</w:t>
            </w:r>
          </w:p>
        </w:tc>
        <w:tc>
          <w:tcPr>
            <w:tcW w:w="0" w:type="auto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A3A040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常犯错误类型（概念混淆/计算失误/理解偏差）</w:t>
            </w:r>
          </w:p>
        </w:tc>
        <w:tc>
          <w:tcPr>
            <w:tcW w:w="2165" w:type="dxa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2022CE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练习答题分析</w:t>
            </w:r>
          </w:p>
        </w:tc>
      </w:tr>
      <w:tr w14:paraId="473CB0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ECEF80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16245B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Style w:val="10"/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学习进度</w:t>
            </w:r>
          </w:p>
        </w:tc>
        <w:tc>
          <w:tcPr>
            <w:tcW w:w="0" w:type="auto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DAB7E1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当前所学科目章节、整体完成度</w:t>
            </w:r>
          </w:p>
        </w:tc>
        <w:tc>
          <w:tcPr>
            <w:tcW w:w="2165" w:type="dxa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3CE41E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系统记录</w:t>
            </w:r>
          </w:p>
        </w:tc>
      </w:tr>
      <w:tr w14:paraId="0E17A0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  <w:jc w:val="center"/>
        </w:trPr>
        <w:tc>
          <w:tcPr>
            <w:tcW w:w="0" w:type="auto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C627FC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43E01D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Style w:val="10"/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学习偏好</w:t>
            </w:r>
          </w:p>
        </w:tc>
        <w:tc>
          <w:tcPr>
            <w:tcW w:w="0" w:type="auto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AF5E2A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难度偏好、时间安排、注意力时长</w:t>
            </w:r>
          </w:p>
        </w:tc>
        <w:tc>
          <w:tcPr>
            <w:tcW w:w="2165" w:type="dxa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FA1E66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用户设置 + 行为分析</w:t>
            </w:r>
          </w:p>
        </w:tc>
      </w:tr>
      <w:tr w14:paraId="533DF8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553" w:type="dxa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227E06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1187" w:type="dxa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18F35D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Style w:val="10"/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学习目标</w:t>
            </w:r>
          </w:p>
        </w:tc>
        <w:tc>
          <w:tcPr>
            <w:tcW w:w="4494" w:type="dxa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85B7BA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考研/就业/竞赛/兴趣等学习目的</w:t>
            </w:r>
          </w:p>
        </w:tc>
        <w:tc>
          <w:tcPr>
            <w:tcW w:w="2165" w:type="dxa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369A67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用户选择</w:t>
            </w:r>
          </w:p>
        </w:tc>
      </w:tr>
    </w:tbl>
    <w:p w14:paraId="3A87948B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hint="default" w:ascii="Segoe UI Emoji" w:hAnsi="Segoe UI Emoji" w:eastAsia="宋体" w:cs="Segoe UI Emoj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5"/>
          <w:u w:val="none"/>
        </w:rPr>
        <w:t>冷启动机制：根据专业、年级快速初始化画像（如大一计算机专业默认开启Python基础节点）</w:t>
      </w:r>
    </w:p>
    <w:p w14:paraId="238D1FBA">
      <w:pPr>
        <w:keepNext w:val="0"/>
        <w:keepLines w:val="0"/>
        <w:widowControl/>
        <w:suppressLineNumbers w:val="0"/>
        <w:spacing w:before="0" w:beforeAutospacing="1" w:after="0" w:afterAutospacing="1"/>
        <w:jc w:val="both"/>
        <w:outlineLvl w:val="2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27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27"/>
          <w:u w:val="none"/>
          <w:lang w:val="en-US" w:eastAsia="zh-CN" w:bidi="ar"/>
        </w:rPr>
        <w:t>3.1.2 学习需求诊断Agent</w:t>
      </w:r>
      <w:bookmarkEnd w:id="13"/>
    </w:p>
    <w:p w14:paraId="29BB44B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120" w:afterAutospacing="1" w:line="360" w:lineRule="auto"/>
        <w:ind w:left="420" w:leftChars="0" w:right="0" w:rightChars="0" w:firstLine="480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输入：学生画像 + 当前学习主题</w:t>
      </w:r>
    </w:p>
    <w:p w14:paraId="78C0D86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120" w:afterAutospacing="1" w:line="360" w:lineRule="auto"/>
        <w:ind w:left="420" w:leftChars="0" w:right="0" w:rightChars="0" w:firstLine="480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输出：知识缺口列表、学习痛点、推荐难度等级</w:t>
      </w:r>
    </w:p>
    <w:p w14:paraId="13AA31D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120" w:afterAutospacing="1" w:line="360" w:lineRule="auto"/>
        <w:ind w:left="420" w:leftChars="0" w:right="0" w:rightChars="0" w:firstLine="480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与协调Agent交互，驱动后续流程</w:t>
      </w:r>
    </w:p>
    <w:p w14:paraId="755C9367">
      <w:pPr>
        <w:keepNext w:val="0"/>
        <w:keepLines w:val="0"/>
        <w:widowControl/>
        <w:suppressLineNumbers w:val="0"/>
        <w:spacing w:before="0" w:beforeAutospacing="1" w:after="0" w:afterAutospacing="1"/>
        <w:jc w:val="both"/>
        <w:outlineLvl w:val="2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27"/>
          <w:u w:val="none"/>
          <w:lang w:val="en-US" w:eastAsia="zh-CN" w:bidi="ar"/>
        </w:rPr>
      </w:pPr>
      <w:bookmarkStart w:id="14" w:name="_Toc24300"/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27"/>
          <w:u w:val="none"/>
          <w:lang w:val="en-US" w:eastAsia="zh-CN" w:bidi="ar"/>
        </w:rPr>
        <w:t>3.1.3 个性化资源生成Agent（核心亮点）</w:t>
      </w:r>
      <w:bookmarkEnd w:id="14"/>
    </w:p>
    <w:p w14:paraId="60C9DB01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</w:pPr>
      <w:bookmarkStart w:id="15" w:name="_Toc3436"/>
      <w:r>
        <w:rPr>
          <w:rFonts w:hint="default" w:ascii="Symbol" w:hAnsi="Symbol" w:eastAsia="Symbol" w:cs="Symbol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·</w:t>
      </w:r>
      <w:r>
        <w:rPr>
          <w:rFonts w:hint="eastAsia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根据诊断结果生成以下资源：</w:t>
      </w:r>
    </w:p>
    <w:p w14:paraId="1EF19C38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ascii="Segoe UI Emoji" w:hAnsi="Segoe UI Emoji" w:eastAsia="Segoe UI Emoji" w:cs="Segoe UI Emoji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Segoe UI Emoji" w:hAnsi="Segoe UI Emoji" w:eastAsia="Segoe UI Emoji" w:cs="Segoe UI Emoji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五种资源类型（符合赛题"至少5种类型"要求）：</w:t>
      </w:r>
    </w:p>
    <w:tbl>
      <w:tblPr>
        <w:tblW w:w="839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18"/>
        <w:gridCol w:w="1892"/>
        <w:gridCol w:w="2862"/>
        <w:gridCol w:w="3127"/>
      </w:tblGrid>
      <w:tr w14:paraId="5F2C85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1234F1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Segoe UI Emoji" w:hAnsi="Segoe UI Emoji" w:eastAsia="Segoe UI Emoji" w:cs="Segoe UI Emoji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D23CBA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资源类型</w:t>
            </w:r>
          </w:p>
        </w:tc>
        <w:tc>
          <w:tcPr>
            <w:tcW w:w="0" w:type="auto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DEB200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3127" w:type="dxa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30E1F7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输出格式</w:t>
            </w:r>
          </w:p>
        </w:tc>
      </w:tr>
      <w:tr w14:paraId="4BF44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8DDA46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6A4D99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Style w:val="10"/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专业课程讲解文档</w:t>
            </w:r>
          </w:p>
        </w:tc>
        <w:tc>
          <w:tcPr>
            <w:tcW w:w="0" w:type="auto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121537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讲义、知识点解析、学习笔记</w:t>
            </w:r>
          </w:p>
        </w:tc>
        <w:tc>
          <w:tcPr>
            <w:tcW w:w="3127" w:type="dxa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2E04DC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Markdown/PDF</w:t>
            </w:r>
          </w:p>
        </w:tc>
      </w:tr>
      <w:tr w14:paraId="00CCD9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AF824F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843328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Style w:val="10"/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知识点思维导图</w:t>
            </w:r>
          </w:p>
        </w:tc>
        <w:tc>
          <w:tcPr>
            <w:tcW w:w="0" w:type="auto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234D91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章节结构图、概念关系图</w:t>
            </w:r>
          </w:p>
        </w:tc>
        <w:tc>
          <w:tcPr>
            <w:tcW w:w="3127" w:type="dxa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57D071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Markdown结构文本/可扩展为图像</w:t>
            </w:r>
          </w:p>
        </w:tc>
      </w:tr>
      <w:tr w14:paraId="4F201B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384CBC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6F0760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Style w:val="10"/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适应性练习题目</w:t>
            </w:r>
          </w:p>
        </w:tc>
        <w:tc>
          <w:tcPr>
            <w:tcW w:w="0" w:type="auto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22D2CD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选择/填空/简答/编程题</w:t>
            </w:r>
          </w:p>
        </w:tc>
        <w:tc>
          <w:tcPr>
            <w:tcW w:w="3127" w:type="dxa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CA81B9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JSON结构化数据</w:t>
            </w:r>
          </w:p>
        </w:tc>
      </w:tr>
      <w:tr w14:paraId="26763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82D0C0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955E72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Style w:val="10"/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拓展阅读材料</w:t>
            </w:r>
          </w:p>
        </w:tc>
        <w:tc>
          <w:tcPr>
            <w:tcW w:w="0" w:type="auto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39FAB7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参考文献、案例分析、延伸知识</w:t>
            </w:r>
          </w:p>
        </w:tc>
        <w:tc>
          <w:tcPr>
            <w:tcW w:w="3127" w:type="dxa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211A4F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Markdown/链接列表</w:t>
            </w:r>
          </w:p>
        </w:tc>
      </w:tr>
      <w:tr w14:paraId="6F76B0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518" w:type="dxa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126B27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892" w:type="dxa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906DFA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Style w:val="10"/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多模态教学视频脚本</w:t>
            </w:r>
          </w:p>
        </w:tc>
        <w:tc>
          <w:tcPr>
            <w:tcW w:w="2862" w:type="dxa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DBEE61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讲解脚本（可扩展为视频生成）</w:t>
            </w:r>
          </w:p>
        </w:tc>
        <w:tc>
          <w:tcPr>
            <w:tcW w:w="3127" w:type="dxa"/>
            <w:shd w:val="clear" w:color="auto" w:fill="FFFFFF" w:themeFill="background1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D672A3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Markdown</w:t>
            </w:r>
          </w:p>
        </w:tc>
      </w:tr>
    </w:tbl>
    <w:p w14:paraId="2C086393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5"/>
          <w:u w:val="none"/>
        </w:rPr>
      </w:pPr>
      <w:r>
        <w:rPr>
          <w:rFonts w:hint="default"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5"/>
          <w:u w:val="none"/>
        </w:rPr>
        <w:t>结合RAG技术，从挂载的教材PDF/课程大纲中检索相关知识，确保生成内容权威、专业且不偏离教学大纲。</w:t>
      </w:r>
    </w:p>
    <w:p w14:paraId="28B09B59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ascii="Segoe UI Emoji" w:hAnsi="Segoe UI Emoji" w:eastAsia="Segoe UI Emoji" w:cs="Segoe UI Emoji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 Emoji" w:hAnsi="Segoe UI Emoji" w:eastAsia="宋体" w:cs="Segoe UI Emoji"/>
          <w:b w:val="0"/>
          <w:i w:val="0"/>
          <w:iCs w:val="0"/>
          <w:caps w:val="0"/>
          <w:strike w:val="0"/>
          <w:color w:val="auto"/>
          <w:spacing w:val="0"/>
          <w:sz w:val="24"/>
          <w:szCs w:val="15"/>
          <w:u w:val="none"/>
        </w:rPr>
        <w:t>支持Prompt控制风格（如"通俗易懂""增加实践题"）</w:t>
      </w:r>
    </w:p>
    <w:p w14:paraId="4CCC97ED">
      <w:pPr>
        <w:keepNext w:val="0"/>
        <w:keepLines w:val="0"/>
        <w:widowControl/>
        <w:suppressLineNumbers w:val="0"/>
        <w:spacing w:before="0" w:beforeAutospacing="1" w:after="0" w:afterAutospacing="1"/>
        <w:jc w:val="both"/>
        <w:outlineLvl w:val="2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27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27"/>
          <w:u w:val="none"/>
          <w:lang w:val="en-US" w:eastAsia="zh-CN" w:bidi="ar"/>
        </w:rPr>
        <w:t>3.1.4 学习交互与评估Agent</w:t>
      </w:r>
      <w:bookmarkEnd w:id="15"/>
    </w:p>
    <w:p w14:paraId="50160E5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120" w:afterAutospacing="1" w:line="360" w:lineRule="auto"/>
        <w:ind w:left="1140" w:leftChars="200" w:right="0" w:rightChars="0" w:hanging="720" w:firstLineChars="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支持对话式答题与追问</w:t>
      </w:r>
    </w:p>
    <w:p w14:paraId="6727D37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120" w:afterAutospacing="1" w:line="360" w:lineRule="auto"/>
        <w:ind w:left="1140" w:leftChars="200" w:right="0" w:rightChars="0" w:hanging="720" w:firstLineChars="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自动评估学生回答（正确率、错误原因分析、针对性反馈）</w:t>
      </w:r>
    </w:p>
    <w:p w14:paraId="1BEB088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120" w:afterAutospacing="1" w:line="360" w:lineRule="auto"/>
        <w:ind w:left="1140" w:leftChars="200" w:right="0" w:rightChars="0" w:hanging="720" w:firstLineChars="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根据评估结果动态调整后续难度</w:t>
      </w:r>
    </w:p>
    <w:p w14:paraId="5D9B3585">
      <w:pPr>
        <w:keepNext w:val="0"/>
        <w:keepLines w:val="0"/>
        <w:widowControl/>
        <w:suppressLineNumbers w:val="0"/>
        <w:spacing w:before="0" w:beforeAutospacing="1" w:after="0" w:afterAutospacing="1"/>
        <w:jc w:val="both"/>
        <w:outlineLvl w:val="2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27"/>
          <w:u w:val="none"/>
          <w:lang w:val="en-US" w:eastAsia="zh-CN" w:bidi="ar"/>
        </w:rPr>
      </w:pPr>
      <w:bookmarkStart w:id="16" w:name="_Toc25639"/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27"/>
          <w:u w:val="none"/>
          <w:lang w:val="en-US" w:eastAsia="zh-CN" w:bidi="ar"/>
        </w:rPr>
        <w:t>3.1.5 多智能体协调Agent（体现协作）</w:t>
      </w:r>
      <w:bookmarkEnd w:id="16"/>
    </w:p>
    <w:p w14:paraId="356B04F1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ascii="Symbol" w:hAnsi="Symbol" w:eastAsia="Symbol" w:cs="Symbol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·</w:t>
      </w:r>
      <w:r>
        <w:rPr>
          <w:rFonts w:hint="eastAsia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基于LangGraph实现有状态的工作流（Stateful Graph）</w:t>
      </w:r>
    </w:p>
    <w:p w14:paraId="1F72265A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ymbol" w:hAnsi="Symbol" w:eastAsia="Symbol" w:cs="Symbol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·</w:t>
      </w:r>
      <w:r>
        <w:rPr>
          <w:rFonts w:hint="eastAsia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负责Agent间路由、任务调度与状态维护</w:t>
      </w:r>
    </w:p>
    <w:p w14:paraId="42087D2C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ymbol" w:hAnsi="Symbol" w:eastAsia="Symbol" w:cs="Symbol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·</w:t>
      </w:r>
      <w:r>
        <w:rPr>
          <w:rFonts w:hint="eastAsia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引入反思/审核Agent：在生成Agent输出后，对习题准确性、逻辑严密性进行二次检查</w:t>
      </w:r>
    </w:p>
    <w:p w14:paraId="64FAE2A5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ymbol" w:hAnsi="Symbol" w:eastAsia="Symbol" w:cs="Symbol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·</w:t>
      </w:r>
      <w:r>
        <w:rPr>
          <w:rFonts w:hint="eastAsia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支持并行任务（例如同时生成习题与思维导图）</w:t>
      </w:r>
    </w:p>
    <w:p w14:paraId="4423BBE5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ymbol" w:hAnsi="Symbol" w:eastAsia="Symbol" w:cs="Symbol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·</w:t>
      </w:r>
      <w:r>
        <w:rPr>
          <w:rFonts w:hint="eastAsia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维护短期对话记忆与长期学生画像</w:t>
      </w:r>
    </w:p>
    <w:p w14:paraId="02619F4B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ymbol" w:hAnsi="Symbol" w:eastAsia="Symbol" w:cs="Symbol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·</w:t>
      </w:r>
      <w:r>
        <w:rPr>
          <w:rFonts w:hint="eastAsia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Agent间通讯采用结构化数据格式，例如：{"knowledge_gaps": [...], "current_resources": "...", "evaluation_score": 0.85}</w:t>
      </w:r>
    </w:p>
    <w:p w14:paraId="5B5C83D8">
      <w:pPr>
        <w:keepNext w:val="0"/>
        <w:keepLines w:val="0"/>
        <w:widowControl/>
        <w:suppressLineNumbers w:val="0"/>
        <w:spacing w:before="0" w:beforeAutospacing="1" w:after="0" w:afterAutospacing="1"/>
        <w:jc w:val="both"/>
        <w:outlineLvl w:val="2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27"/>
          <w:u w:val="none"/>
          <w:lang w:val="en-US" w:eastAsia="zh-CN" w:bidi="ar"/>
        </w:rPr>
      </w:pPr>
      <w:bookmarkStart w:id="17" w:name="_Toc13234"/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27"/>
          <w:u w:val="none"/>
          <w:lang w:val="en-US" w:eastAsia="zh-CN" w:bidi="ar"/>
        </w:rPr>
        <w:t>3.1.6 学习报告与路径推荐</w:t>
      </w:r>
      <w:bookmarkEnd w:id="17"/>
    </w:p>
    <w:p w14:paraId="389F74D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120" w:afterAutospacing="1" w:line="360" w:lineRule="auto"/>
        <w:ind w:left="900" w:leftChars="20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生成阶段/课程结束报告（掌握度、建议路径）</w:t>
      </w:r>
    </w:p>
    <w:p w14:paraId="07AD14F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120" w:afterAutospacing="1" w:line="360" w:lineRule="auto"/>
        <w:ind w:left="900" w:leftChars="20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可视化展示（进度条、知识点雷达图）</w:t>
      </w:r>
    </w:p>
    <w:p w14:paraId="44633DD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用例图建议（后续设计文档补充）：</w:t>
      </w:r>
    </w:p>
    <w:p w14:paraId="346268A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120" w:afterAutospacing="1" w:line="360" w:lineRule="auto"/>
        <w:ind w:left="900" w:leftChars="20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学生使用主流程：登录 → 测试 → 选择主题 → 交互学习 → 生成报告</w:t>
      </w:r>
    </w:p>
    <w:p w14:paraId="3AA69CA8">
      <w:pPr>
        <w:keepNext w:val="0"/>
        <w:keepLines w:val="0"/>
        <w:widowControl/>
        <w:suppressLineNumbers w:val="0"/>
        <w:spacing w:before="0" w:beforeAutospacing="1" w:after="0" w:afterAutospacing="1"/>
        <w:jc w:val="both"/>
        <w:outlineLvl w:val="1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27"/>
          <w:u w:val="none"/>
          <w:lang w:val="en-US" w:eastAsia="zh-CN" w:bidi="ar"/>
        </w:rPr>
      </w:pPr>
      <w:bookmarkStart w:id="18" w:name="_Toc6795"/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27"/>
          <w:u w:val="none"/>
          <w:lang w:val="en-US" w:eastAsia="zh-CN" w:bidi="ar"/>
        </w:rPr>
        <w:t>3.2 非功能需求</w:t>
      </w:r>
      <w:bookmarkEnd w:id="18"/>
    </w:p>
    <w:p w14:paraId="5934416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360" w:lineRule="auto"/>
        <w:ind w:left="900" w:leftChars="20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性能：单次资源生成响应时间 &lt; 10秒（API调用为主）</w:t>
      </w:r>
    </w:p>
    <w:p w14:paraId="144DCAA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360" w:lineRule="auto"/>
        <w:ind w:left="900" w:leftChars="20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可用性：界面简洁友好，支持中文交互</w:t>
      </w:r>
    </w:p>
    <w:p w14:paraId="012FAE6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360" w:lineRule="auto"/>
        <w:ind w:left="900" w:leftChars="20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可靠性：生成内容需逻辑合理（可通过Prompt + RAG优化）</w:t>
      </w:r>
    </w:p>
    <w:p w14:paraId="67A01AC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360" w:lineRule="auto"/>
        <w:ind w:left="900" w:leftChars="20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可扩展性：易添加新Agent或新资源类型</w:t>
      </w:r>
    </w:p>
    <w:p w14:paraId="12B9F36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360" w:lineRule="auto"/>
        <w:ind w:left="900" w:leftChars="20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安全性：学生数据本地存储，不泄露</w:t>
      </w:r>
    </w:p>
    <w:p w14:paraId="382B35E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360" w:lineRule="auto"/>
        <w:ind w:left="900" w:leftChars="20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文档与演示：系统运行流畅，便于录制7分钟以内演示视频</w:t>
      </w:r>
    </w:p>
    <w:p w14:paraId="7B407AE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360" w:lineRule="auto"/>
        <w:ind w:left="900" w:leftChars="20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准确率指标：基础知识点生成的逻辑准确率需达到 90% 以上。</w:t>
      </w:r>
    </w:p>
    <w:p w14:paraId="2F5BA06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360" w:lineRule="auto"/>
        <w:ind w:left="900" w:leftChars="20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并发支持：系统需支持至少 5 名用户同时在线进行对话式学习。</w:t>
      </w:r>
    </w:p>
    <w:p w14:paraId="7EFCE645">
      <w:pPr>
        <w:keepNext w:val="0"/>
        <w:keepLines w:val="0"/>
        <w:widowControl/>
        <w:suppressLineNumbers w:val="0"/>
        <w:spacing w:before="0" w:beforeAutospacing="1" w:after="0" w:afterAutospacing="1"/>
        <w:jc w:val="both"/>
        <w:outlineLvl w:val="1"/>
        <w:rPr>
          <w:rFonts w:ascii="Segoe UI Emoji" w:hAnsi="Segoe UI Emoji" w:eastAsia="Segoe UI Emoji" w:cs="Segoe UI Emoji"/>
          <w:b/>
          <w:bCs/>
          <w:i w:val="0"/>
          <w:strike w:val="0"/>
          <w:kern w:val="0"/>
          <w:sz w:val="28"/>
          <w:szCs w:val="27"/>
          <w:u w:val="none"/>
          <w:lang w:val="en-US" w:eastAsia="zh-CN" w:bidi="ar"/>
        </w:rPr>
      </w:pPr>
      <w:r>
        <w:rPr>
          <w:rFonts w:hint="default" w:ascii="Segoe UI Emoji" w:hAnsi="Segoe UI Emoji" w:eastAsia="Segoe UI Emoji" w:cs="Segoe UI Emoji"/>
          <w:b/>
          <w:bCs/>
          <w:i w:val="0"/>
          <w:strike w:val="0"/>
          <w:kern w:val="0"/>
          <w:sz w:val="28"/>
          <w:szCs w:val="27"/>
          <w:u w:val="none"/>
          <w:lang w:val="en-US" w:eastAsia="zh-CN" w:bidi="ar"/>
        </w:rPr>
        <w:t>3.</w:t>
      </w:r>
      <w:r>
        <w:rPr>
          <w:rFonts w:hint="eastAsia" w:ascii="Segoe UI Emoji" w:hAnsi="Segoe UI Emoji" w:eastAsia="Segoe UI Emoji" w:cs="Segoe UI Emoji"/>
          <w:b/>
          <w:bCs/>
          <w:i w:val="0"/>
          <w:strike w:val="0"/>
          <w:kern w:val="0"/>
          <w:sz w:val="28"/>
          <w:szCs w:val="27"/>
          <w:u w:val="none"/>
          <w:lang w:val="en-US" w:eastAsia="zh-CN" w:bidi="ar"/>
        </w:rPr>
        <w:t>3</w:t>
      </w:r>
      <w:r>
        <w:rPr>
          <w:rFonts w:hint="default" w:ascii="Segoe UI Emoji" w:hAnsi="Segoe UI Emoji" w:eastAsia="Segoe UI Emoji" w:cs="Segoe UI Emoji"/>
          <w:b/>
          <w:bCs/>
          <w:i w:val="0"/>
          <w:strike w:val="0"/>
          <w:kern w:val="0"/>
          <w:sz w:val="28"/>
          <w:szCs w:val="27"/>
          <w:u w:val="none"/>
          <w:lang w:val="en-US" w:eastAsia="zh-CN" w:bidi="ar"/>
        </w:rPr>
        <w:t xml:space="preserve"> 防幻觉与内容安全机制（非功能性需求）</w:t>
      </w:r>
    </w:p>
    <w:p w14:paraId="270DF2A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360" w:lineRule="auto"/>
        <w:ind w:left="480" w:leftChars="0" w:right="0" w:rightChars="0" w:hanging="480" w:hangingChars="200"/>
        <w:jc w:val="both"/>
        <w:rPr>
          <w:rFonts w:hint="default" w:ascii="Segoe UI Emoji" w:hAnsi="Segoe UI Emoji" w:eastAsia="Segoe UI Emoji" w:cs="Segoe UI Emoji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 Emoji" w:hAnsi="Segoe UI Emoji" w:eastAsia="Segoe UI Emoji" w:cs="Segoe UI Emoji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为确保生成的学术内容无事实性错误、无敏感违规信息，系统采用以下多层防护机制：</w:t>
      </w:r>
    </w:p>
    <w:p w14:paraId="6EF2D63F">
      <w:pPr>
        <w:keepNext w:val="0"/>
        <w:keepLines w:val="0"/>
        <w:widowControl/>
        <w:suppressLineNumbers w:val="0"/>
        <w:spacing w:before="0" w:beforeAutospacing="1" w:after="0" w:afterAutospacing="1"/>
        <w:jc w:val="both"/>
        <w:outlineLvl w:val="1"/>
        <w:rPr>
          <w:rFonts w:hint="default" w:ascii="Segoe UI Emoji" w:hAnsi="Segoe UI Emoji" w:eastAsia="Segoe UI Emoji" w:cs="Segoe UI Emoji"/>
          <w:b/>
          <w:bCs/>
          <w:i w:val="0"/>
          <w:strike w:val="0"/>
          <w:kern w:val="0"/>
          <w:sz w:val="28"/>
          <w:szCs w:val="27"/>
          <w:u w:val="none"/>
          <w:lang w:val="en-US" w:eastAsia="zh-CN" w:bidi="ar"/>
        </w:rPr>
      </w:pPr>
      <w:r>
        <w:rPr>
          <w:rFonts w:hint="default" w:ascii="Segoe UI Emoji" w:hAnsi="Segoe UI Emoji" w:eastAsia="Segoe UI Emoji" w:cs="Segoe UI Emoji"/>
          <w:b/>
          <w:bCs/>
          <w:i w:val="0"/>
          <w:strike w:val="0"/>
          <w:kern w:val="0"/>
          <w:sz w:val="28"/>
          <w:szCs w:val="27"/>
          <w:u w:val="none"/>
          <w:lang w:val="en-US" w:eastAsia="zh-CN" w:bidi="ar"/>
        </w:rPr>
        <w:t>3.</w:t>
      </w:r>
      <w:r>
        <w:rPr>
          <w:rFonts w:hint="eastAsia" w:ascii="Segoe UI Emoji" w:hAnsi="Segoe UI Emoji" w:eastAsia="Segoe UI Emoji" w:cs="Segoe UI Emoji"/>
          <w:b/>
          <w:bCs/>
          <w:i w:val="0"/>
          <w:strike w:val="0"/>
          <w:kern w:val="0"/>
          <w:sz w:val="28"/>
          <w:szCs w:val="27"/>
          <w:u w:val="none"/>
          <w:lang w:val="en-US" w:eastAsia="zh-CN" w:bidi="ar"/>
        </w:rPr>
        <w:t>3</w:t>
      </w:r>
      <w:r>
        <w:rPr>
          <w:rFonts w:hint="default" w:ascii="Segoe UI Emoji" w:hAnsi="Segoe UI Emoji" w:eastAsia="Segoe UI Emoji" w:cs="Segoe UI Emoji"/>
          <w:b/>
          <w:bCs/>
          <w:i w:val="0"/>
          <w:strike w:val="0"/>
          <w:kern w:val="0"/>
          <w:sz w:val="28"/>
          <w:szCs w:val="27"/>
          <w:u w:val="none"/>
          <w:lang w:val="en-US" w:eastAsia="zh-CN" w:bidi="ar"/>
        </w:rPr>
        <w:t>.1 RAG检索增强（第一层防护）</w:t>
      </w:r>
    </w:p>
    <w:p w14:paraId="0BEA327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120" w:afterAutospacing="1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 Emoji" w:hAnsi="Segoe UI Emoji" w:eastAsia="Segoe UI Emoji" w:cs="Segoe UI Emoji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挂载权威教材PDF、课程大纲作为知识库</w:t>
      </w:r>
    </w:p>
    <w:p w14:paraId="4F0F740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120" w:afterAutospacing="1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 Emoji" w:hAnsi="Segoe UI Emoji" w:eastAsia="Segoe UI Emoji" w:cs="Segoe UI Emoji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生成内容前强制检索相关知识片段</w:t>
      </w:r>
    </w:p>
    <w:p w14:paraId="75DAFB5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120" w:afterAutospacing="1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 Emoji" w:hAnsi="Segoe UI Emoji" w:eastAsia="Segoe UI Emoji" w:cs="Segoe UI Emoji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引用来源标注，确保学术规范性</w:t>
      </w:r>
    </w:p>
    <w:p w14:paraId="505FDA9E">
      <w:pPr>
        <w:keepNext w:val="0"/>
        <w:keepLines w:val="0"/>
        <w:widowControl/>
        <w:suppressLineNumbers w:val="0"/>
        <w:spacing w:before="0" w:beforeAutospacing="1" w:after="0" w:afterAutospacing="1"/>
        <w:jc w:val="both"/>
        <w:outlineLvl w:val="1"/>
        <w:rPr>
          <w:rFonts w:hint="default" w:ascii="Segoe UI Emoji" w:hAnsi="Segoe UI Emoji" w:eastAsia="Segoe UI Emoji" w:cs="Segoe UI Emoji"/>
          <w:b/>
          <w:bCs/>
          <w:i w:val="0"/>
          <w:strike w:val="0"/>
          <w:kern w:val="0"/>
          <w:sz w:val="28"/>
          <w:szCs w:val="27"/>
          <w:u w:val="none"/>
          <w:lang w:val="en-US" w:eastAsia="zh-CN" w:bidi="ar"/>
        </w:rPr>
      </w:pPr>
      <w:r>
        <w:rPr>
          <w:rFonts w:hint="default" w:ascii="Segoe UI Emoji" w:hAnsi="Segoe UI Emoji" w:eastAsia="Segoe UI Emoji" w:cs="Segoe UI Emoji"/>
          <w:b/>
          <w:bCs/>
          <w:i w:val="0"/>
          <w:strike w:val="0"/>
          <w:kern w:val="0"/>
          <w:sz w:val="28"/>
          <w:szCs w:val="27"/>
          <w:u w:val="none"/>
          <w:lang w:val="en-US" w:eastAsia="zh-CN" w:bidi="ar"/>
        </w:rPr>
        <w:t>3.</w:t>
      </w:r>
      <w:r>
        <w:rPr>
          <w:rFonts w:hint="eastAsia" w:ascii="Segoe UI Emoji" w:hAnsi="Segoe UI Emoji" w:eastAsia="Segoe UI Emoji" w:cs="Segoe UI Emoji"/>
          <w:b/>
          <w:bCs/>
          <w:i w:val="0"/>
          <w:strike w:val="0"/>
          <w:kern w:val="0"/>
          <w:sz w:val="28"/>
          <w:szCs w:val="27"/>
          <w:u w:val="none"/>
          <w:lang w:val="en-US" w:eastAsia="zh-CN" w:bidi="ar"/>
        </w:rPr>
        <w:t>3</w:t>
      </w:r>
      <w:r>
        <w:rPr>
          <w:rFonts w:hint="default" w:ascii="Segoe UI Emoji" w:hAnsi="Segoe UI Emoji" w:eastAsia="Segoe UI Emoji" w:cs="Segoe UI Emoji"/>
          <w:b/>
          <w:bCs/>
          <w:i w:val="0"/>
          <w:strike w:val="0"/>
          <w:kern w:val="0"/>
          <w:sz w:val="28"/>
          <w:szCs w:val="27"/>
          <w:u w:val="none"/>
          <w:lang w:val="en-US" w:eastAsia="zh-CN" w:bidi="ar"/>
        </w:rPr>
        <w:t>.2 反思审核Agent（第二层防护）</w:t>
      </w:r>
    </w:p>
    <w:p w14:paraId="34CB230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20" w:afterAutospacing="1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 Emoji" w:hAnsi="Segoe UI Emoji" w:eastAsia="Segoe UI Emoji" w:cs="Segoe UI Emoji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对生成内容进行二次校验</w:t>
      </w:r>
    </w:p>
    <w:p w14:paraId="11533E3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20" w:afterAutospacing="1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 Emoji" w:hAnsi="Segoe UI Emoji" w:eastAsia="Segoe UI Emoji" w:cs="Segoe UI Emoji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检查事实准确性、逻辑一致性</w:t>
      </w:r>
    </w:p>
    <w:p w14:paraId="76C9927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20" w:afterAutospacing="1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 Emoji" w:hAnsi="Segoe UI Emoji" w:eastAsia="Segoe UI Emoji" w:cs="Segoe UI Emoji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识别并修正大模型幻觉输出</w:t>
      </w:r>
    </w:p>
    <w:p w14:paraId="0192A6BD">
      <w:pPr>
        <w:keepNext w:val="0"/>
        <w:keepLines w:val="0"/>
        <w:widowControl/>
        <w:suppressLineNumbers w:val="0"/>
        <w:spacing w:before="0" w:beforeAutospacing="1" w:after="0" w:afterAutospacing="1"/>
        <w:jc w:val="both"/>
        <w:outlineLvl w:val="1"/>
        <w:rPr>
          <w:rFonts w:hint="default" w:ascii="Segoe UI Emoji" w:hAnsi="Segoe UI Emoji" w:eastAsia="Segoe UI Emoji" w:cs="Segoe UI Emoji"/>
          <w:b/>
          <w:bCs/>
          <w:i w:val="0"/>
          <w:strike w:val="0"/>
          <w:kern w:val="0"/>
          <w:sz w:val="28"/>
          <w:szCs w:val="27"/>
          <w:u w:val="none"/>
          <w:lang w:val="en-US" w:eastAsia="zh-CN" w:bidi="ar"/>
        </w:rPr>
      </w:pPr>
      <w:r>
        <w:rPr>
          <w:rFonts w:hint="default" w:ascii="Segoe UI Emoji" w:hAnsi="Segoe UI Emoji" w:eastAsia="Segoe UI Emoji" w:cs="Segoe UI Emoji"/>
          <w:b/>
          <w:bCs/>
          <w:i w:val="0"/>
          <w:strike w:val="0"/>
          <w:kern w:val="0"/>
          <w:sz w:val="28"/>
          <w:szCs w:val="27"/>
          <w:u w:val="none"/>
          <w:lang w:val="en-US" w:eastAsia="zh-CN" w:bidi="ar"/>
        </w:rPr>
        <w:t>3.</w:t>
      </w:r>
      <w:r>
        <w:rPr>
          <w:rFonts w:hint="eastAsia" w:ascii="Segoe UI Emoji" w:hAnsi="Segoe UI Emoji" w:eastAsia="Segoe UI Emoji" w:cs="Segoe UI Emoji"/>
          <w:b/>
          <w:bCs/>
          <w:i w:val="0"/>
          <w:strike w:val="0"/>
          <w:kern w:val="0"/>
          <w:sz w:val="28"/>
          <w:szCs w:val="27"/>
          <w:u w:val="none"/>
          <w:lang w:val="en-US" w:eastAsia="zh-CN" w:bidi="ar"/>
        </w:rPr>
        <w:t>3</w:t>
      </w:r>
      <w:r>
        <w:rPr>
          <w:rFonts w:hint="default" w:ascii="Segoe UI Emoji" w:hAnsi="Segoe UI Emoji" w:eastAsia="Segoe UI Emoji" w:cs="Segoe UI Emoji"/>
          <w:b/>
          <w:bCs/>
          <w:i w:val="0"/>
          <w:strike w:val="0"/>
          <w:kern w:val="0"/>
          <w:sz w:val="28"/>
          <w:szCs w:val="27"/>
          <w:u w:val="none"/>
          <w:lang w:val="en-US" w:eastAsia="zh-CN" w:bidi="ar"/>
        </w:rPr>
        <w:t>.3 多事实源交叉验证（第三层防护）</w:t>
      </w:r>
    </w:p>
    <w:p w14:paraId="2E187E1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120" w:afterAutospacing="1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 Emoji" w:hAnsi="Segoe UI Emoji" w:eastAsia="Segoe UI Emoji" w:cs="Segoe UI Emoji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关键知识点通过多个检索结果交叉验证</w:t>
      </w:r>
    </w:p>
    <w:p w14:paraId="0846D6A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120" w:afterAutospacing="1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 Emoji" w:hAnsi="Segoe UI Emoji" w:eastAsia="Segoe UI Emoji" w:cs="Segoe UI Emoji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置信度低于阈值时触发重新生成</w:t>
      </w:r>
    </w:p>
    <w:p w14:paraId="3132B48B">
      <w:pPr>
        <w:keepNext w:val="0"/>
        <w:keepLines w:val="0"/>
        <w:widowControl/>
        <w:suppressLineNumbers w:val="0"/>
        <w:spacing w:before="0" w:beforeAutospacing="1" w:after="0" w:afterAutospacing="1"/>
        <w:jc w:val="both"/>
        <w:outlineLvl w:val="1"/>
        <w:rPr>
          <w:rFonts w:hint="default" w:ascii="Segoe UI Emoji" w:hAnsi="Segoe UI Emoji" w:eastAsia="Segoe UI Emoji" w:cs="Segoe UI Emoji"/>
          <w:b/>
          <w:bCs/>
          <w:i w:val="0"/>
          <w:strike w:val="0"/>
          <w:kern w:val="0"/>
          <w:sz w:val="28"/>
          <w:szCs w:val="27"/>
          <w:u w:val="none"/>
          <w:lang w:val="en-US" w:eastAsia="zh-CN" w:bidi="ar"/>
        </w:rPr>
      </w:pPr>
      <w:r>
        <w:rPr>
          <w:rFonts w:hint="default" w:ascii="Segoe UI Emoji" w:hAnsi="Segoe UI Emoji" w:eastAsia="Segoe UI Emoji" w:cs="Segoe UI Emoji"/>
          <w:b/>
          <w:bCs/>
          <w:i w:val="0"/>
          <w:strike w:val="0"/>
          <w:kern w:val="0"/>
          <w:sz w:val="28"/>
          <w:szCs w:val="27"/>
          <w:u w:val="none"/>
          <w:lang w:val="en-US" w:eastAsia="zh-CN" w:bidi="ar"/>
        </w:rPr>
        <w:t>3.</w:t>
      </w:r>
      <w:r>
        <w:rPr>
          <w:rFonts w:hint="eastAsia" w:ascii="Segoe UI Emoji" w:hAnsi="Segoe UI Emoji" w:eastAsia="Segoe UI Emoji" w:cs="Segoe UI Emoji"/>
          <w:b/>
          <w:bCs/>
          <w:i w:val="0"/>
          <w:strike w:val="0"/>
          <w:kern w:val="0"/>
          <w:sz w:val="28"/>
          <w:szCs w:val="27"/>
          <w:u w:val="none"/>
          <w:lang w:val="en-US" w:eastAsia="zh-CN" w:bidi="ar"/>
        </w:rPr>
        <w:t>3</w:t>
      </w:r>
      <w:r>
        <w:rPr>
          <w:rFonts w:hint="default" w:ascii="Segoe UI Emoji" w:hAnsi="Segoe UI Emoji" w:eastAsia="Segoe UI Emoji" w:cs="Segoe UI Emoji"/>
          <w:b/>
          <w:bCs/>
          <w:i w:val="0"/>
          <w:strike w:val="0"/>
          <w:kern w:val="0"/>
          <w:sz w:val="28"/>
          <w:szCs w:val="27"/>
          <w:u w:val="none"/>
          <w:lang w:val="en-US" w:eastAsia="zh-CN" w:bidi="ar"/>
        </w:rPr>
        <w:t>.4 专业术语白名单校验（第四层防护）</w:t>
      </w:r>
    </w:p>
    <w:p w14:paraId="11B15BA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120" w:afterAutospacing="1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 Emoji" w:hAnsi="Segoe UI Emoji" w:eastAsia="Segoe UI Emoji" w:cs="Segoe UI Emoji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内置专业术语白名单</w:t>
      </w:r>
    </w:p>
    <w:p w14:paraId="14AB066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120" w:afterAutospacing="1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 Emoji" w:hAnsi="Segoe UI Emoji" w:eastAsia="Segoe UI Emoji" w:cs="Segoe UI Emoji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检测并修正非标准表述</w:t>
      </w:r>
    </w:p>
    <w:p w14:paraId="78049B17">
      <w:pPr>
        <w:keepNext w:val="0"/>
        <w:keepLines w:val="0"/>
        <w:widowControl/>
        <w:suppressLineNumbers w:val="0"/>
        <w:spacing w:before="0" w:beforeAutospacing="1" w:after="0" w:afterAutospacing="1"/>
        <w:jc w:val="both"/>
        <w:outlineLvl w:val="1"/>
        <w:rPr>
          <w:rFonts w:hint="default" w:ascii="Segoe UI Emoji" w:hAnsi="Segoe UI Emoji" w:eastAsia="Segoe UI Emoji" w:cs="Segoe UI Emoji"/>
          <w:b/>
          <w:bCs/>
          <w:i w:val="0"/>
          <w:strike w:val="0"/>
          <w:kern w:val="0"/>
          <w:sz w:val="28"/>
          <w:szCs w:val="27"/>
          <w:u w:val="none"/>
          <w:lang w:val="en-US" w:eastAsia="zh-CN" w:bidi="ar"/>
        </w:rPr>
      </w:pPr>
      <w:r>
        <w:rPr>
          <w:rFonts w:hint="default" w:ascii="Segoe UI Emoji" w:hAnsi="Segoe UI Emoji" w:eastAsia="Segoe UI Emoji" w:cs="Segoe UI Emoji"/>
          <w:b/>
          <w:bCs/>
          <w:i w:val="0"/>
          <w:strike w:val="0"/>
          <w:kern w:val="0"/>
          <w:sz w:val="28"/>
          <w:szCs w:val="27"/>
          <w:u w:val="none"/>
          <w:lang w:val="en-US" w:eastAsia="zh-CN" w:bidi="ar"/>
        </w:rPr>
        <w:t>3.</w:t>
      </w:r>
      <w:r>
        <w:rPr>
          <w:rFonts w:hint="eastAsia" w:ascii="Segoe UI Emoji" w:hAnsi="Segoe UI Emoji" w:eastAsia="Segoe UI Emoji" w:cs="Segoe UI Emoji"/>
          <w:b/>
          <w:bCs/>
          <w:i w:val="0"/>
          <w:strike w:val="0"/>
          <w:kern w:val="0"/>
          <w:sz w:val="28"/>
          <w:szCs w:val="27"/>
          <w:u w:val="none"/>
          <w:lang w:val="en-US" w:eastAsia="zh-CN" w:bidi="ar"/>
        </w:rPr>
        <w:t>3</w:t>
      </w:r>
      <w:r>
        <w:rPr>
          <w:rFonts w:hint="default" w:ascii="Segoe UI Emoji" w:hAnsi="Segoe UI Emoji" w:eastAsia="Segoe UI Emoji" w:cs="Segoe UI Emoji"/>
          <w:b/>
          <w:bCs/>
          <w:i w:val="0"/>
          <w:strike w:val="0"/>
          <w:kern w:val="0"/>
          <w:sz w:val="28"/>
          <w:szCs w:val="27"/>
          <w:u w:val="none"/>
          <w:lang w:val="en-US" w:eastAsia="zh-CN" w:bidi="ar"/>
        </w:rPr>
        <w:t>.5 内容安全过滤（第五层防护）</w:t>
      </w:r>
    </w:p>
    <w:p w14:paraId="6F18F40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120" w:afterAutospacing="1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 Emoji" w:hAnsi="Segoe UI Emoji" w:eastAsia="Segoe UI Emoji" w:cs="Segoe UI Emoji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敏感词检测与过滤</w:t>
      </w:r>
    </w:p>
    <w:p w14:paraId="71605AE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120" w:afterAutospacing="1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 Emoji" w:hAnsi="Segoe UI Emoji" w:eastAsia="Segoe UI Emoji" w:cs="Segoe UI Emoji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政治敏感内容自动识别</w:t>
      </w:r>
    </w:p>
    <w:p w14:paraId="6D469F2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120" w:afterAutospacing="1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 Emoji" w:hAnsi="Segoe UI Emoji" w:eastAsia="Segoe UI Emoji" w:cs="Segoe UI Emoji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违规内容自动拦截</w:t>
      </w:r>
    </w:p>
    <w:p w14:paraId="4D98AD86">
      <w:pPr>
        <w:keepNext w:val="0"/>
        <w:keepLines w:val="0"/>
        <w:widowControl/>
        <w:suppressLineNumbers w:val="0"/>
        <w:spacing w:before="0" w:beforeAutospacing="1" w:after="0" w:afterAutospacing="1"/>
        <w:jc w:val="both"/>
        <w:outlineLvl w:val="1"/>
        <w:rPr>
          <w:rFonts w:ascii="Segoe UI Emoji" w:hAnsi="Segoe UI Emoji" w:eastAsia="Segoe UI Emoji" w:cs="Segoe UI Emoji"/>
          <w:b/>
          <w:bCs/>
          <w:i w:val="0"/>
          <w:strike w:val="0"/>
          <w:kern w:val="0"/>
          <w:sz w:val="28"/>
          <w:szCs w:val="27"/>
          <w:u w:val="none"/>
          <w:lang w:val="en-US" w:eastAsia="zh-CN" w:bidi="ar"/>
        </w:rPr>
      </w:pPr>
      <w:r>
        <w:rPr>
          <w:rFonts w:hint="default" w:ascii="Segoe UI Emoji" w:hAnsi="Segoe UI Emoji" w:eastAsia="Segoe UI Emoji" w:cs="Segoe UI Emoji"/>
          <w:b/>
          <w:bCs/>
          <w:i w:val="0"/>
          <w:strike w:val="0"/>
          <w:kern w:val="0"/>
          <w:sz w:val="28"/>
          <w:szCs w:val="27"/>
          <w:u w:val="none"/>
          <w:lang w:val="en-US" w:eastAsia="zh-CN" w:bidi="ar"/>
        </w:rPr>
        <w:t>3.</w:t>
      </w:r>
      <w:r>
        <w:rPr>
          <w:rFonts w:hint="eastAsia" w:ascii="Segoe UI Emoji" w:hAnsi="Segoe UI Emoji" w:eastAsia="Segoe UI Emoji" w:cs="Segoe UI Emoji"/>
          <w:b/>
          <w:bCs/>
          <w:i w:val="0"/>
          <w:strike w:val="0"/>
          <w:kern w:val="0"/>
          <w:sz w:val="28"/>
          <w:szCs w:val="27"/>
          <w:u w:val="none"/>
          <w:lang w:val="en-US" w:eastAsia="zh-CN" w:bidi="ar"/>
        </w:rPr>
        <w:t>4</w:t>
      </w:r>
      <w:r>
        <w:rPr>
          <w:rFonts w:hint="default" w:ascii="Segoe UI Emoji" w:hAnsi="Segoe UI Emoji" w:eastAsia="Segoe UI Emoji" w:cs="Segoe UI Emoji"/>
          <w:b/>
          <w:bCs/>
          <w:i w:val="0"/>
          <w:strike w:val="0"/>
          <w:kern w:val="0"/>
          <w:sz w:val="28"/>
          <w:szCs w:val="27"/>
          <w:u w:val="none"/>
          <w:lang w:val="en-US" w:eastAsia="zh-CN" w:bidi="ar"/>
        </w:rPr>
        <w:t xml:space="preserve"> 科大讯飞工具集成（接口需求）</w:t>
      </w:r>
    </w:p>
    <w:p w14:paraId="296FFF0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360" w:lineRule="auto"/>
        <w:ind w:left="480" w:leftChars="0" w:right="0" w:rightChars="0" w:hanging="480" w:hangingChars="200"/>
        <w:jc w:val="both"/>
        <w:rPr>
          <w:rFonts w:hint="default" w:ascii="Segoe UI Emoji" w:hAnsi="Segoe UI Emoji" w:eastAsia="Segoe UI Emoji" w:cs="Segoe UI Emoji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 Emoji" w:hAnsi="Segoe UI Emoji" w:eastAsia="Segoe UI Emoji" w:cs="Segoe UI Emoji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根据赛题要求，本系统选用以下科大讯飞相关工具：</w:t>
      </w:r>
    </w:p>
    <w:p w14:paraId="070CB72D">
      <w:pPr>
        <w:keepNext w:val="0"/>
        <w:keepLines w:val="0"/>
        <w:widowControl/>
        <w:suppressLineNumbers w:val="0"/>
        <w:spacing w:before="0" w:beforeAutospacing="1" w:after="0" w:afterAutospacing="1"/>
        <w:jc w:val="both"/>
        <w:outlineLvl w:val="1"/>
        <w:rPr>
          <w:rFonts w:hint="default" w:ascii="Segoe UI Emoji" w:hAnsi="Segoe UI Emoji" w:eastAsia="Segoe UI Emoji" w:cs="Segoe UI Emoji"/>
          <w:b/>
          <w:bCs/>
          <w:i w:val="0"/>
          <w:strike w:val="0"/>
          <w:kern w:val="0"/>
          <w:sz w:val="28"/>
          <w:szCs w:val="27"/>
          <w:u w:val="none"/>
          <w:lang w:val="en-US" w:eastAsia="zh-CN" w:bidi="ar"/>
        </w:rPr>
      </w:pPr>
      <w:r>
        <w:rPr>
          <w:rFonts w:hint="default" w:ascii="Segoe UI Emoji" w:hAnsi="Segoe UI Emoji" w:eastAsia="Segoe UI Emoji" w:cs="Segoe UI Emoji"/>
          <w:b/>
          <w:bCs/>
          <w:i w:val="0"/>
          <w:strike w:val="0"/>
          <w:kern w:val="0"/>
          <w:sz w:val="28"/>
          <w:szCs w:val="27"/>
          <w:u w:val="none"/>
          <w:lang w:val="en-US" w:eastAsia="zh-CN" w:bidi="ar"/>
        </w:rPr>
        <w:t>3.</w:t>
      </w:r>
      <w:r>
        <w:rPr>
          <w:rFonts w:hint="eastAsia" w:ascii="Segoe UI Emoji" w:hAnsi="Segoe UI Emoji" w:eastAsia="Segoe UI Emoji" w:cs="Segoe UI Emoji"/>
          <w:b/>
          <w:bCs/>
          <w:i w:val="0"/>
          <w:strike w:val="0"/>
          <w:kern w:val="0"/>
          <w:sz w:val="28"/>
          <w:szCs w:val="27"/>
          <w:u w:val="none"/>
          <w:lang w:val="en-US" w:eastAsia="zh-CN" w:bidi="ar"/>
        </w:rPr>
        <w:t>4</w:t>
      </w:r>
      <w:r>
        <w:rPr>
          <w:rFonts w:hint="default" w:ascii="Segoe UI Emoji" w:hAnsi="Segoe UI Emoji" w:eastAsia="Segoe UI Emoji" w:cs="Segoe UI Emoji"/>
          <w:b/>
          <w:bCs/>
          <w:i w:val="0"/>
          <w:strike w:val="0"/>
          <w:kern w:val="0"/>
          <w:sz w:val="28"/>
          <w:szCs w:val="27"/>
          <w:u w:val="none"/>
          <w:lang w:val="en-US" w:eastAsia="zh-CN" w:bidi="ar"/>
        </w:rPr>
        <w:t>.1 讯飞星火大模型</w:t>
      </w:r>
    </w:p>
    <w:p w14:paraId="42AACE8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20" w:afterAutospacing="1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 Emoji" w:hAnsi="Segoe UI Emoji" w:eastAsia="Segoe UI Emoji" w:cs="Segoe UI Emoji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用途：核心语言模型能力，支持多轮对话、资源生成</w:t>
      </w:r>
    </w:p>
    <w:p w14:paraId="5D51296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20" w:afterAutospacing="1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 Emoji" w:hAnsi="Segoe UI Emoji" w:eastAsia="Segoe UI Emoji" w:cs="Segoe UI Emoji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API：讯飞开放平台星火认知大模型API</w:t>
      </w:r>
    </w:p>
    <w:p w14:paraId="28352FD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20" w:afterAutospacing="1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 Emoji" w:hAnsi="Segoe UI Emoji" w:eastAsia="Segoe UI Emoji" w:cs="Segoe UI Emoji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配置参数：</w:t>
      </w:r>
    </w:p>
    <w:p w14:paraId="7179AF23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1" w:after="120" w:afterAutospacing="1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 Emoji" w:hAnsi="Segoe UI Emoji" w:eastAsia="Segoe UI Emoji" w:cs="Segoe UI Emoji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AppID：13614c79</w:t>
      </w:r>
    </w:p>
    <w:p w14:paraId="5E46AB5C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1" w:after="120" w:afterAutospacing="1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 Emoji" w:hAnsi="Segoe UI Emoji" w:eastAsia="Segoe UI Emoji" w:cs="Segoe UI Emoji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APIKey：0264187a785244377159c7fb10153369</w:t>
      </w:r>
    </w:p>
    <w:p w14:paraId="23385D7C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1" w:after="120" w:afterAutospacing="1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 Emoji" w:hAnsi="Segoe UI Emoji" w:eastAsia="Segoe UI Emoji" w:cs="Segoe UI Emoji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API版本：V3.5</w:t>
      </w:r>
      <w:bookmarkStart w:id="22" w:name="_GoBack"/>
      <w:bookmarkEnd w:id="22"/>
    </w:p>
    <w:p w14:paraId="171C0298">
      <w:pPr>
        <w:keepNext w:val="0"/>
        <w:keepLines w:val="0"/>
        <w:widowControl/>
        <w:suppressLineNumbers w:val="0"/>
        <w:spacing w:before="0" w:beforeAutospacing="1" w:after="0" w:afterAutospacing="1"/>
        <w:jc w:val="both"/>
        <w:outlineLvl w:val="1"/>
        <w:rPr>
          <w:rFonts w:hint="default" w:ascii="Segoe UI Emoji" w:hAnsi="Segoe UI Emoji" w:eastAsia="Segoe UI Emoji" w:cs="Segoe UI Emoji"/>
          <w:b/>
          <w:bCs/>
          <w:i w:val="0"/>
          <w:strike w:val="0"/>
          <w:kern w:val="0"/>
          <w:sz w:val="28"/>
          <w:szCs w:val="27"/>
          <w:u w:val="none"/>
          <w:lang w:val="en-US" w:eastAsia="zh-CN" w:bidi="ar"/>
        </w:rPr>
      </w:pPr>
      <w:r>
        <w:rPr>
          <w:rFonts w:hint="default" w:ascii="Segoe UI Emoji" w:hAnsi="Segoe UI Emoji" w:eastAsia="Segoe UI Emoji" w:cs="Segoe UI Emoji"/>
          <w:b/>
          <w:bCs/>
          <w:i w:val="0"/>
          <w:strike w:val="0"/>
          <w:kern w:val="0"/>
          <w:sz w:val="28"/>
          <w:szCs w:val="27"/>
          <w:u w:val="none"/>
          <w:lang w:val="en-US" w:eastAsia="zh-CN" w:bidi="ar"/>
        </w:rPr>
        <w:t>3.</w:t>
      </w:r>
      <w:r>
        <w:rPr>
          <w:rFonts w:hint="eastAsia" w:ascii="Segoe UI Emoji" w:hAnsi="Segoe UI Emoji" w:eastAsia="Segoe UI Emoji" w:cs="Segoe UI Emoji"/>
          <w:b/>
          <w:bCs/>
          <w:i w:val="0"/>
          <w:strike w:val="0"/>
          <w:kern w:val="0"/>
          <w:sz w:val="28"/>
          <w:szCs w:val="27"/>
          <w:u w:val="none"/>
          <w:lang w:val="en-US" w:eastAsia="zh-CN" w:bidi="ar"/>
        </w:rPr>
        <w:t>4</w:t>
      </w:r>
      <w:r>
        <w:rPr>
          <w:rFonts w:hint="default" w:ascii="Segoe UI Emoji" w:hAnsi="Segoe UI Emoji" w:eastAsia="Segoe UI Emoji" w:cs="Segoe UI Emoji"/>
          <w:b/>
          <w:bCs/>
          <w:i w:val="0"/>
          <w:strike w:val="0"/>
          <w:kern w:val="0"/>
          <w:sz w:val="28"/>
          <w:szCs w:val="27"/>
          <w:u w:val="none"/>
          <w:lang w:val="en-US" w:eastAsia="zh-CN" w:bidi="ar"/>
        </w:rPr>
        <w:t>.2 讯飞语音合成TTS</w:t>
      </w:r>
    </w:p>
    <w:p w14:paraId="5CBD99F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120" w:afterAutospacing="1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 Emoji" w:hAnsi="Segoe UI Emoji" w:eastAsia="Segoe UI Emoji" w:cs="Segoe UI Emoji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用途：将生成的学习内容转换为语音播报，支持听觉型学习者</w:t>
      </w:r>
    </w:p>
    <w:p w14:paraId="27AC2C0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120" w:afterAutospacing="1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 Emoji" w:hAnsi="Segoe UI Emoji" w:eastAsia="Segoe UI Emoji" w:cs="Segoe UI Emoji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API：讯飞开放平台语音合成API</w:t>
      </w:r>
    </w:p>
    <w:p w14:paraId="4131E5FA">
      <w:pPr>
        <w:keepNext w:val="0"/>
        <w:keepLines w:val="0"/>
        <w:widowControl/>
        <w:suppressLineNumbers w:val="0"/>
        <w:spacing w:before="0" w:beforeAutospacing="1" w:after="0" w:afterAutospacing="1"/>
        <w:jc w:val="both"/>
        <w:outlineLvl w:val="1"/>
        <w:rPr>
          <w:rFonts w:hint="default" w:ascii="Segoe UI Emoji" w:hAnsi="Segoe UI Emoji" w:eastAsia="Segoe UI Emoji" w:cs="Segoe UI Emoji"/>
          <w:b/>
          <w:bCs/>
          <w:i w:val="0"/>
          <w:strike w:val="0"/>
          <w:kern w:val="0"/>
          <w:sz w:val="28"/>
          <w:szCs w:val="27"/>
          <w:u w:val="none"/>
          <w:lang w:val="en-US" w:eastAsia="zh-CN" w:bidi="ar"/>
        </w:rPr>
      </w:pPr>
      <w:r>
        <w:rPr>
          <w:rFonts w:hint="default" w:ascii="Segoe UI Emoji" w:hAnsi="Segoe UI Emoji" w:eastAsia="Segoe UI Emoji" w:cs="Segoe UI Emoji"/>
          <w:b/>
          <w:bCs/>
          <w:i w:val="0"/>
          <w:strike w:val="0"/>
          <w:kern w:val="0"/>
          <w:sz w:val="28"/>
          <w:szCs w:val="27"/>
          <w:u w:val="none"/>
          <w:lang w:val="en-US" w:eastAsia="zh-CN" w:bidi="ar"/>
        </w:rPr>
        <w:t>3.</w:t>
      </w:r>
      <w:r>
        <w:rPr>
          <w:rFonts w:hint="eastAsia" w:ascii="Segoe UI Emoji" w:hAnsi="Segoe UI Emoji" w:eastAsia="Segoe UI Emoji" w:cs="Segoe UI Emoji"/>
          <w:b/>
          <w:bCs/>
          <w:i w:val="0"/>
          <w:strike w:val="0"/>
          <w:kern w:val="0"/>
          <w:sz w:val="28"/>
          <w:szCs w:val="27"/>
          <w:u w:val="none"/>
          <w:lang w:val="en-US" w:eastAsia="zh-CN" w:bidi="ar"/>
        </w:rPr>
        <w:t>4</w:t>
      </w:r>
      <w:r>
        <w:rPr>
          <w:rFonts w:hint="default" w:ascii="Segoe UI Emoji" w:hAnsi="Segoe UI Emoji" w:eastAsia="Segoe UI Emoji" w:cs="Segoe UI Emoji"/>
          <w:b/>
          <w:bCs/>
          <w:i w:val="0"/>
          <w:strike w:val="0"/>
          <w:kern w:val="0"/>
          <w:sz w:val="28"/>
          <w:szCs w:val="27"/>
          <w:u w:val="none"/>
          <w:lang w:val="en-US" w:eastAsia="zh-CN" w:bidi="ar"/>
        </w:rPr>
        <w:t>.3 讯飞语音识别ASR</w:t>
      </w:r>
    </w:p>
    <w:p w14:paraId="1118358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120" w:afterAutospacing="1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 Emoji" w:hAnsi="Segoe UI Emoji" w:eastAsia="Segoe UI Emoji" w:cs="Segoe UI Emoji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用途：支持语音问答输入，提升多模态交互体验</w:t>
      </w:r>
    </w:p>
    <w:p w14:paraId="3CC0AA0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120" w:afterAutospacing="1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Segoe UI Emoji" w:hAnsi="Segoe UI Emoji" w:eastAsia="Segoe UI Emoji" w:cs="Segoe UI Emoji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API：讯飞开放平台语音识别API</w:t>
      </w:r>
    </w:p>
    <w:p w14:paraId="7486A59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</w:p>
    <w:p w14:paraId="3AA26A78">
      <w:pPr>
        <w:keepNext w:val="0"/>
        <w:keepLines w:val="0"/>
        <w:widowControl/>
        <w:suppressLineNumbers w:val="0"/>
        <w:spacing w:before="0" w:beforeAutospacing="1" w:after="0" w:afterAutospacing="1"/>
        <w:jc w:val="both"/>
        <w:outlineLvl w:val="1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27"/>
          <w:u w:val="none"/>
          <w:lang w:val="en-US" w:eastAsia="zh-CN" w:bidi="ar"/>
        </w:rPr>
      </w:pPr>
      <w:bookmarkStart w:id="19" w:name="_Toc13184"/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27"/>
          <w:u w:val="none"/>
          <w:lang w:val="en-US" w:eastAsia="zh-CN" w:bidi="ar"/>
        </w:rPr>
        <w:t>3.5 优先级与阶段划分</w:t>
      </w:r>
      <w:bookmarkEnd w:id="19"/>
    </w:p>
    <w:p w14:paraId="7145F9F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120" w:afterAutospacing="1" w:line="360" w:lineRule="auto"/>
        <w:ind w:left="900" w:leftChars="20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bookmarkStart w:id="20" w:name="_Toc22098"/>
      <w:r>
        <w:rPr>
          <w:rFonts w:hint="eastAsia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MVP阶段（5月底前）：学生画像 + 诊断 + 生成 + 简单评估 + 协调工作流 + 基础界面 + RAG基础实现</w:t>
      </w:r>
    </w:p>
    <w:p w14:paraId="1F39F3A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120" w:afterAutospacing="1" w:line="360" w:lineRule="auto"/>
        <w:ind w:left="900" w:leftChars="20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进阶阶段：多轮记忆、反思审核Agent完整集成、报告可视化</w:t>
      </w:r>
    </w:p>
    <w:p w14:paraId="5B7850A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120" w:afterAutospacing="1" w:line="360" w:lineRule="auto"/>
        <w:ind w:left="900" w:leftChars="20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/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b w:val="0"/>
          <w:i w:val="0"/>
          <w:strike w:val="0"/>
          <w:kern w:val="0"/>
          <w:sz w:val="24"/>
          <w:szCs w:val="24"/>
          <w:u w:val="none"/>
          <w:lang w:val="en-US" w:eastAsia="zh-CN" w:bidi="ar"/>
        </w:rPr>
        <w:t>加分项：语音交互、多课程支持、教师端视图</w:t>
      </w:r>
    </w:p>
    <w:p w14:paraId="35A3D8DC">
      <w:pPr>
        <w:keepNext w:val="0"/>
        <w:keepLines w:val="0"/>
        <w:widowControl/>
        <w:suppressLineNumbers w:val="0"/>
        <w:spacing w:before="0" w:beforeAutospacing="1" w:after="0" w:afterAutospacing="1"/>
        <w:jc w:val="both"/>
        <w:outlineLvl w:val="0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27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27"/>
          <w:u w:val="none"/>
          <w:lang w:val="en-US" w:eastAsia="zh-CN" w:bidi="ar"/>
        </w:rPr>
        <w:t>4. 其他需求</w:t>
      </w:r>
      <w:bookmarkEnd w:id="20"/>
    </w:p>
    <w:p w14:paraId="53547F7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120" w:afterAutospacing="1" w:line="360" w:lineRule="auto"/>
        <w:ind w:left="900" w:leftChars="20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数据需求：模拟学生档案、课程知识点列表（可自行整理计算机/数学/英语等基础课程）</w:t>
      </w:r>
    </w:p>
    <w:p w14:paraId="52CD8B6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120" w:afterAutospacing="1" w:line="360" w:lineRule="auto"/>
        <w:ind w:left="900" w:leftChars="20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接口需求：大模型API调用接口、数据库CRUD</w:t>
      </w:r>
    </w:p>
    <w:p w14:paraId="00602CF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120" w:afterAutospacing="1" w:line="360" w:lineRule="auto"/>
        <w:ind w:left="900" w:leftChars="20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测试需求：功能测试（覆盖主要用例）、性能测试、用户满意度小问卷（10-20名同学）</w:t>
      </w:r>
    </w:p>
    <w:p w14:paraId="1537C29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120" w:afterAutospacing="1" w:line="360" w:lineRule="auto"/>
        <w:ind w:left="900" w:leftChars="20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日志记录：记录 Agent 的思考链（CoT），方便调试和展示给评委看 Agent 是如何工作的。</w:t>
      </w:r>
    </w:p>
    <w:p w14:paraId="3EBCE66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120" w:afterAutospacing="1" w:line="360" w:lineRule="auto"/>
        <w:ind w:left="900" w:leftChars="20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RAG知识库构建需求：需准备1-2门课程的PDF教材用于向量嵌入</w:t>
      </w:r>
    </w:p>
    <w:p w14:paraId="5C528D51">
      <w:pPr>
        <w:keepNext w:val="0"/>
        <w:keepLines w:val="0"/>
        <w:widowControl/>
        <w:suppressLineNumbers w:val="0"/>
        <w:spacing w:before="0" w:beforeAutospacing="1" w:after="0" w:afterAutospacing="1"/>
        <w:jc w:val="both"/>
        <w:outlineLvl w:val="0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27"/>
          <w:u w:val="none"/>
          <w:lang w:val="en-US" w:eastAsia="zh-CN" w:bidi="ar"/>
        </w:rPr>
      </w:pPr>
      <w:bookmarkStart w:id="21" w:name="_Toc25148"/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27"/>
          <w:u w:val="none"/>
          <w:lang w:val="en-US" w:eastAsia="zh-CN" w:bidi="ar"/>
        </w:rPr>
        <w:t>5. 附录</w:t>
      </w:r>
      <w:bookmarkEnd w:id="21"/>
    </w:p>
    <w:p w14:paraId="3C6B6C8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120" w:afterAutospacing="1" w:line="360" w:lineRule="auto"/>
        <w:ind w:left="900" w:leftChars="20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初步系统架构草图描述（文字版，后续可画UML）：</w:t>
      </w:r>
    </w:p>
    <w:p w14:paraId="1C21855D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120" w:afterAutospacing="1" w:line="360" w:lineRule="auto"/>
        <w:ind w:left="1320" w:leftChars="40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用户层（前端） → API层（FastAPI） → 协调Agent（LangGraph） → 子Agent群 → LLM API</w:t>
      </w:r>
    </w:p>
    <w:p w14:paraId="24B061B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120" w:afterAutospacing="1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初步Prompt模板示例（后续提供详细版）：</w:t>
      </w:r>
    </w:p>
    <w:p w14:paraId="4B2C6563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320" w:leftChars="400" w:hanging="480" w:hangingChars="20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生成Agent Prompt：“你是一位优秀的高校教师，根据学生水平[画像]，为主题[XXX]生成[资源类型]，要求难度适中、讲解清晰、包含例子……”</w:t>
      </w:r>
    </w:p>
    <w:p w14:paraId="093A320C"/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C1A9B9"/>
    <w:multiLevelType w:val="multilevel"/>
    <w:tmpl w:val="82C1A9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33EAC31"/>
    <w:multiLevelType w:val="multilevel"/>
    <w:tmpl w:val="833EAC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90ABBA90"/>
    <w:multiLevelType w:val="multilevel"/>
    <w:tmpl w:val="90ABBA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5F1A19B"/>
    <w:multiLevelType w:val="multilevel"/>
    <w:tmpl w:val="A5F1A1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B6A92B3E"/>
    <w:multiLevelType w:val="multilevel"/>
    <w:tmpl w:val="B6A92B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0744D98"/>
    <w:multiLevelType w:val="multilevel"/>
    <w:tmpl w:val="C0744D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D1AD949"/>
    <w:multiLevelType w:val="multilevel"/>
    <w:tmpl w:val="FD1AD9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EF19935"/>
    <w:multiLevelType w:val="multilevel"/>
    <w:tmpl w:val="FEF199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402FC34"/>
    <w:multiLevelType w:val="multilevel"/>
    <w:tmpl w:val="0402FC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11A714DB"/>
    <w:multiLevelType w:val="multilevel"/>
    <w:tmpl w:val="11A714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1B42AD99"/>
    <w:multiLevelType w:val="multilevel"/>
    <w:tmpl w:val="1B42AD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ED52C87"/>
    <w:multiLevelType w:val="multilevel"/>
    <w:tmpl w:val="2ED52C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305BB076"/>
    <w:multiLevelType w:val="multilevel"/>
    <w:tmpl w:val="305BB0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0EC0C91"/>
    <w:multiLevelType w:val="multilevel"/>
    <w:tmpl w:val="30EC0C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56BF9AB0"/>
    <w:multiLevelType w:val="multilevel"/>
    <w:tmpl w:val="56BF9A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5C233833"/>
    <w:multiLevelType w:val="multilevel"/>
    <w:tmpl w:val="5C2338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7B98378B"/>
    <w:multiLevelType w:val="multilevel"/>
    <w:tmpl w:val="7B9837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5"/>
  </w:num>
  <w:num w:numId="3">
    <w:abstractNumId w:val="12"/>
  </w:num>
  <w:num w:numId="4">
    <w:abstractNumId w:val="7"/>
  </w:num>
  <w:num w:numId="5">
    <w:abstractNumId w:val="16"/>
  </w:num>
  <w:num w:numId="6">
    <w:abstractNumId w:val="4"/>
  </w:num>
  <w:num w:numId="7">
    <w:abstractNumId w:val="2"/>
  </w:num>
  <w:num w:numId="8">
    <w:abstractNumId w:val="9"/>
  </w:num>
  <w:num w:numId="9">
    <w:abstractNumId w:val="11"/>
  </w:num>
  <w:num w:numId="10">
    <w:abstractNumId w:val="1"/>
  </w:num>
  <w:num w:numId="11">
    <w:abstractNumId w:val="8"/>
  </w:num>
  <w:num w:numId="12">
    <w:abstractNumId w:val="15"/>
  </w:num>
  <w:num w:numId="13">
    <w:abstractNumId w:val="0"/>
  </w:num>
  <w:num w:numId="14">
    <w:abstractNumId w:val="13"/>
  </w:num>
  <w:num w:numId="15">
    <w:abstractNumId w:val="3"/>
  </w:num>
  <w:num w:numId="16">
    <w:abstractNumId w:val="10"/>
  </w:num>
  <w:num w:numId="17">
    <w:abstractNumId w:val="14"/>
  </w:num>
  <w:num w:numId="1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B1812"/>
    <w:rsid w:val="07444F23"/>
    <w:rsid w:val="0A4724A2"/>
    <w:rsid w:val="0CB16402"/>
    <w:rsid w:val="0CD213B4"/>
    <w:rsid w:val="0E75778E"/>
    <w:rsid w:val="155913E5"/>
    <w:rsid w:val="167209B0"/>
    <w:rsid w:val="1D0F7928"/>
    <w:rsid w:val="23AD74CB"/>
    <w:rsid w:val="315947EF"/>
    <w:rsid w:val="358F4CB9"/>
    <w:rsid w:val="367156F0"/>
    <w:rsid w:val="37CE75B8"/>
    <w:rsid w:val="3BF202B6"/>
    <w:rsid w:val="3DDB1953"/>
    <w:rsid w:val="3E481E73"/>
    <w:rsid w:val="3F6A35F7"/>
    <w:rsid w:val="521020AA"/>
    <w:rsid w:val="68701E42"/>
    <w:rsid w:val="69EE1271"/>
    <w:rsid w:val="74D6302D"/>
    <w:rsid w:val="7730111A"/>
    <w:rsid w:val="7F0E3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qFormat/>
    <w:uiPriority w:val="0"/>
    <w:pPr>
      <w:ind w:left="840" w:leftChars="400"/>
    </w:pPr>
  </w:style>
  <w:style w:type="paragraph" w:styleId="5">
    <w:name w:val="toc 1"/>
    <w:basedOn w:val="1"/>
    <w:next w:val="1"/>
    <w:uiPriority w:val="0"/>
  </w:style>
  <w:style w:type="paragraph" w:styleId="6">
    <w:name w:val="toc 2"/>
    <w:basedOn w:val="1"/>
    <w:next w:val="1"/>
    <w:qFormat/>
    <w:uiPriority w:val="0"/>
    <w:pPr>
      <w:ind w:left="420" w:leftChars="200"/>
    </w:p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2499</Words>
  <Characters>3122</Characters>
  <Lines>0</Lines>
  <Paragraphs>0</Paragraphs>
  <TotalTime>10</TotalTime>
  <ScaleCrop>false</ScaleCrop>
  <LinksUpToDate>false</LinksUpToDate>
  <CharactersWithSpaces>3401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2026-04-13T01:09:00Z</dcterms:created>
  <dc:creator>Administrator</dc:creator>
  <cp:lastModifiedBy>Sweet heart</cp:lastModifiedBy>
  <dcterms:modified xsi:type="dcterms:W3CDTF">2026-04-15T11:15:04Z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eyJoZGlkIjoiMzYyYjNkMDFhOTg4ZjM0ZGMwNWZlMDQzZGE1MWU5M2EiLCJ1c2VySWQiOiI4MzU4NTUxMjgifQ==</vt:lpwstr>
  </property>
  <property fmtid="{D5CDD505-2E9C-101B-9397-08002B2CF9AE}" pid="4" name="ICV">
    <vt:lpwstr>638F8A3A3B5043948DFF27340D94E1B7_13</vt:lpwstr>
  </property>
</Properties>
</file>