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6905" w:rsidRDefault="002163C7" w:rsidP="00933BBF">
      <w:pPr>
        <w:rPr>
          <w:sz w:val="36"/>
          <w:szCs w:val="36"/>
        </w:rPr>
      </w:pPr>
      <w:r>
        <w:rPr>
          <w:sz w:val="36"/>
          <w:szCs w:val="36"/>
        </w:rPr>
        <w:t>2</w:t>
      </w:r>
      <w:r w:rsidRPr="002163C7">
        <w:rPr>
          <w:sz w:val="36"/>
          <w:szCs w:val="36"/>
          <w:vertAlign w:val="superscript"/>
        </w:rPr>
        <w:t>nd</w:t>
      </w:r>
      <w:r>
        <w:rPr>
          <w:sz w:val="36"/>
          <w:szCs w:val="36"/>
        </w:rPr>
        <w:t xml:space="preserve"> </w:t>
      </w:r>
      <w:r w:rsidR="00933BBF">
        <w:rPr>
          <w:sz w:val="36"/>
          <w:szCs w:val="36"/>
        </w:rPr>
        <w:t>QC Topics</w:t>
      </w:r>
      <w:r w:rsidR="00D95F7B">
        <w:rPr>
          <w:sz w:val="36"/>
          <w:szCs w:val="36"/>
        </w:rPr>
        <w:t xml:space="preserve"> Week3</w:t>
      </w:r>
    </w:p>
    <w:p w:rsidR="00933BBF" w:rsidRDefault="00933BBF" w:rsidP="00933BBF">
      <w:r>
        <w:t>Live server on VSCode</w:t>
      </w:r>
    </w:p>
    <w:p w:rsidR="00933BBF" w:rsidRDefault="00933BBF" w:rsidP="00933BBF"/>
    <w:p w:rsidR="00933BBF" w:rsidRDefault="00933BBF" w:rsidP="00933BBF">
      <w:r w:rsidRPr="00933BBF">
        <w:rPr>
          <w:b/>
          <w:bCs/>
        </w:rPr>
        <w:t>BSON</w:t>
      </w:r>
      <w:r>
        <w:t xml:space="preserve"> – Binary encoded format</w:t>
      </w:r>
    </w:p>
    <w:p w:rsidR="00933BBF" w:rsidRDefault="00933BBF" w:rsidP="00933BBF">
      <w:r>
        <w:tab/>
        <w:t>Used by MongoDB</w:t>
      </w:r>
    </w:p>
    <w:p w:rsidR="00933BBF" w:rsidRDefault="00933BBF" w:rsidP="00933BBF">
      <w:r>
        <w:tab/>
        <w:t>Is easier to generate and parse for machines and also supports more data types than JSON</w:t>
      </w:r>
    </w:p>
    <w:p w:rsidR="00D95F7B" w:rsidRDefault="00D95F7B" w:rsidP="00933BBF">
      <w:r w:rsidRPr="00D95F7B">
        <w:rPr>
          <w:b/>
          <w:bCs/>
        </w:rPr>
        <w:t>HTTP</w:t>
      </w:r>
      <w:r>
        <w:t xml:space="preserve"> – </w:t>
      </w:r>
    </w:p>
    <w:p w:rsidR="00933BBF" w:rsidRDefault="00933BBF" w:rsidP="00933BBF"/>
    <w:p w:rsidR="00933BBF" w:rsidRDefault="00933BBF" w:rsidP="00933BBF"/>
    <w:p w:rsidR="00933BBF" w:rsidRDefault="00933BBF" w:rsidP="00933BBF">
      <w:r>
        <w:rPr>
          <w:noProof/>
        </w:rPr>
        <w:drawing>
          <wp:inline distT="0" distB="0" distL="0" distR="0">
            <wp:extent cx="5943600" cy="1969770"/>
            <wp:effectExtent l="0" t="0" r="0" b="0"/>
            <wp:docPr id="147404769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7693" name="Picture 1" descr="A black and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969770"/>
                    </a:xfrm>
                    <a:prstGeom prst="rect">
                      <a:avLst/>
                    </a:prstGeom>
                  </pic:spPr>
                </pic:pic>
              </a:graphicData>
            </a:graphic>
          </wp:inline>
        </w:drawing>
      </w:r>
    </w:p>
    <w:p w:rsidR="002163C7" w:rsidRDefault="002163C7" w:rsidP="00933BBF">
      <w:r>
        <w:rPr>
          <w:noProof/>
        </w:rPr>
        <w:drawing>
          <wp:inline distT="0" distB="0" distL="0" distR="0" wp14:anchorId="0A7FE855" wp14:editId="6800C145">
            <wp:extent cx="5943600" cy="681990"/>
            <wp:effectExtent l="0" t="0" r="0" b="3810"/>
            <wp:docPr id="315652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2994" name="Picture 315652994"/>
                    <pic:cNvPicPr/>
                  </pic:nvPicPr>
                  <pic:blipFill>
                    <a:blip r:embed="rId6">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inline>
        </w:drawing>
      </w:r>
    </w:p>
    <w:p w:rsidR="002163C7" w:rsidRDefault="002163C7" w:rsidP="00933BBF">
      <w:r>
        <w:rPr>
          <w:noProof/>
        </w:rPr>
        <w:drawing>
          <wp:inline distT="0" distB="0" distL="0" distR="0">
            <wp:extent cx="5943600" cy="1984375"/>
            <wp:effectExtent l="0" t="0" r="0" b="0"/>
            <wp:docPr id="2111367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7201" name="Picture 2111367201"/>
                    <pic:cNvPicPr/>
                  </pic:nvPicPr>
                  <pic:blipFill>
                    <a:blip r:embed="rId7">
                      <a:extLst>
                        <a:ext uri="{28A0092B-C50C-407E-A947-70E740481C1C}">
                          <a14:useLocalDpi xmlns:a14="http://schemas.microsoft.com/office/drawing/2010/main" val="0"/>
                        </a:ext>
                      </a:extLst>
                    </a:blip>
                    <a:stretch>
                      <a:fillRect/>
                    </a:stretch>
                  </pic:blipFill>
                  <pic:spPr>
                    <a:xfrm>
                      <a:off x="0" y="0"/>
                      <a:ext cx="5943600" cy="1984375"/>
                    </a:xfrm>
                    <a:prstGeom prst="rect">
                      <a:avLst/>
                    </a:prstGeom>
                  </pic:spPr>
                </pic:pic>
              </a:graphicData>
            </a:graphic>
          </wp:inline>
        </w:drawing>
      </w:r>
    </w:p>
    <w:p w:rsidR="002163C7" w:rsidRDefault="002163C7" w:rsidP="00933BBF">
      <w:r>
        <w:rPr>
          <w:noProof/>
        </w:rPr>
        <w:drawing>
          <wp:inline distT="0" distB="0" distL="0" distR="0">
            <wp:extent cx="5943600" cy="728345"/>
            <wp:effectExtent l="0" t="0" r="0" b="0"/>
            <wp:docPr id="259474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4475" name="Picture 259474475"/>
                    <pic:cNvPicPr/>
                  </pic:nvPicPr>
                  <pic:blipFill>
                    <a:blip r:embed="rId8">
                      <a:extLst>
                        <a:ext uri="{28A0092B-C50C-407E-A947-70E740481C1C}">
                          <a14:useLocalDpi xmlns:a14="http://schemas.microsoft.com/office/drawing/2010/main" val="0"/>
                        </a:ext>
                      </a:extLst>
                    </a:blip>
                    <a:stretch>
                      <a:fillRect/>
                    </a:stretch>
                  </pic:blipFill>
                  <pic:spPr>
                    <a:xfrm>
                      <a:off x="0" y="0"/>
                      <a:ext cx="5943600" cy="728345"/>
                    </a:xfrm>
                    <a:prstGeom prst="rect">
                      <a:avLst/>
                    </a:prstGeom>
                  </pic:spPr>
                </pic:pic>
              </a:graphicData>
            </a:graphic>
          </wp:inline>
        </w:drawing>
      </w:r>
    </w:p>
    <w:p w:rsidR="002163C7" w:rsidRDefault="002163C7" w:rsidP="00933BBF">
      <w:r>
        <w:rPr>
          <w:noProof/>
        </w:rPr>
        <w:lastRenderedPageBreak/>
        <w:drawing>
          <wp:inline distT="0" distB="0" distL="0" distR="0">
            <wp:extent cx="5943600" cy="1995805"/>
            <wp:effectExtent l="0" t="0" r="0" b="0"/>
            <wp:docPr id="26822835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8359"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p>
    <w:p w:rsidR="002163C7" w:rsidRDefault="002163C7" w:rsidP="00933BBF">
      <w:r>
        <w:rPr>
          <w:noProof/>
        </w:rPr>
        <w:drawing>
          <wp:inline distT="0" distB="0" distL="0" distR="0">
            <wp:extent cx="5809785" cy="689610"/>
            <wp:effectExtent l="0" t="0" r="0" b="0"/>
            <wp:docPr id="79267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252" name="Picture 79267252"/>
                    <pic:cNvPicPr/>
                  </pic:nvPicPr>
                  <pic:blipFill rotWithShape="1">
                    <a:blip r:embed="rId10">
                      <a:extLst>
                        <a:ext uri="{28A0092B-C50C-407E-A947-70E740481C1C}">
                          <a14:useLocalDpi xmlns:a14="http://schemas.microsoft.com/office/drawing/2010/main" val="0"/>
                        </a:ext>
                      </a:extLst>
                    </a:blip>
                    <a:srcRect l="2252"/>
                    <a:stretch>
                      <a:fillRect/>
                    </a:stretch>
                  </pic:blipFill>
                  <pic:spPr bwMode="auto">
                    <a:xfrm>
                      <a:off x="0" y="0"/>
                      <a:ext cx="5809785" cy="689610"/>
                    </a:xfrm>
                    <a:prstGeom prst="rect">
                      <a:avLst/>
                    </a:prstGeom>
                    <a:ln>
                      <a:noFill/>
                    </a:ln>
                    <a:extLst>
                      <a:ext uri="{53640926-AAD7-44D8-BBD7-CCE9431645EC}">
                        <a14:shadowObscured xmlns:a14="http://schemas.microsoft.com/office/drawing/2010/main"/>
                      </a:ext>
                    </a:extLst>
                  </pic:spPr>
                </pic:pic>
              </a:graphicData>
            </a:graphic>
          </wp:inline>
        </w:drawing>
      </w:r>
    </w:p>
    <w:p w:rsidR="002163C7" w:rsidRDefault="002163C7" w:rsidP="00933BBF">
      <w:r>
        <w:rPr>
          <w:noProof/>
        </w:rPr>
        <w:drawing>
          <wp:inline distT="0" distB="0" distL="0" distR="0">
            <wp:extent cx="5943600" cy="2100580"/>
            <wp:effectExtent l="0" t="0" r="0" b="0"/>
            <wp:docPr id="163830209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2092"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100580"/>
                    </a:xfrm>
                    <a:prstGeom prst="rect">
                      <a:avLst/>
                    </a:prstGeom>
                  </pic:spPr>
                </pic:pic>
              </a:graphicData>
            </a:graphic>
          </wp:inline>
        </w:drawing>
      </w:r>
    </w:p>
    <w:p w:rsidR="002163C7" w:rsidRDefault="002163C7" w:rsidP="00933BBF">
      <w:r>
        <w:rPr>
          <w:noProof/>
        </w:rPr>
        <w:drawing>
          <wp:inline distT="0" distB="0" distL="0" distR="0">
            <wp:extent cx="5943600" cy="1963420"/>
            <wp:effectExtent l="0" t="0" r="0" b="5080"/>
            <wp:docPr id="133302461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4610"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963420"/>
                    </a:xfrm>
                    <a:prstGeom prst="rect">
                      <a:avLst/>
                    </a:prstGeom>
                  </pic:spPr>
                </pic:pic>
              </a:graphicData>
            </a:graphic>
          </wp:inline>
        </w:drawing>
      </w:r>
    </w:p>
    <w:p w:rsidR="002163C7" w:rsidRDefault="002163C7" w:rsidP="00933BBF">
      <w:r>
        <w:rPr>
          <w:noProof/>
        </w:rPr>
        <w:drawing>
          <wp:inline distT="0" distB="0" distL="0" distR="0">
            <wp:extent cx="5943600" cy="527685"/>
            <wp:effectExtent l="0" t="0" r="0" b="5715"/>
            <wp:docPr id="436550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0635" name="Picture 43655063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7685"/>
                    </a:xfrm>
                    <a:prstGeom prst="rect">
                      <a:avLst/>
                    </a:prstGeom>
                  </pic:spPr>
                </pic:pic>
              </a:graphicData>
            </a:graphic>
          </wp:inline>
        </w:drawing>
      </w:r>
    </w:p>
    <w:p w:rsidR="002163C7" w:rsidRDefault="002163C7" w:rsidP="00933BBF">
      <w:r>
        <w:rPr>
          <w:noProof/>
        </w:rPr>
        <w:lastRenderedPageBreak/>
        <w:drawing>
          <wp:inline distT="0" distB="0" distL="0" distR="0">
            <wp:extent cx="5943600" cy="1496695"/>
            <wp:effectExtent l="0" t="0" r="0" b="1905"/>
            <wp:docPr id="120352477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24776"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496695"/>
                    </a:xfrm>
                    <a:prstGeom prst="rect">
                      <a:avLst/>
                    </a:prstGeom>
                  </pic:spPr>
                </pic:pic>
              </a:graphicData>
            </a:graphic>
          </wp:inline>
        </w:drawing>
      </w:r>
    </w:p>
    <w:p w:rsidR="002163C7" w:rsidRDefault="002163C7" w:rsidP="00933BBF">
      <w:r>
        <w:rPr>
          <w:noProof/>
        </w:rPr>
        <w:drawing>
          <wp:inline distT="0" distB="0" distL="0" distR="0">
            <wp:extent cx="5943600" cy="903605"/>
            <wp:effectExtent l="0" t="0" r="0" b="0"/>
            <wp:docPr id="11897809" name="Picture 1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09" name="Picture 11" descr="A close-up of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903605"/>
                    </a:xfrm>
                    <a:prstGeom prst="rect">
                      <a:avLst/>
                    </a:prstGeom>
                  </pic:spPr>
                </pic:pic>
              </a:graphicData>
            </a:graphic>
          </wp:inline>
        </w:drawing>
      </w:r>
    </w:p>
    <w:p w:rsidR="002163C7" w:rsidRDefault="002163C7" w:rsidP="00933BBF">
      <w:r>
        <w:rPr>
          <w:noProof/>
        </w:rPr>
        <w:drawing>
          <wp:inline distT="0" distB="0" distL="0" distR="0">
            <wp:extent cx="5943600" cy="2146935"/>
            <wp:effectExtent l="0" t="0" r="0" b="0"/>
            <wp:docPr id="899305148" name="Picture 12"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5148" name="Picture 12" descr="A black and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146935"/>
                    </a:xfrm>
                    <a:prstGeom prst="rect">
                      <a:avLst/>
                    </a:prstGeom>
                  </pic:spPr>
                </pic:pic>
              </a:graphicData>
            </a:graphic>
          </wp:inline>
        </w:drawing>
      </w:r>
    </w:p>
    <w:p w:rsidR="002163C7" w:rsidRDefault="002163C7" w:rsidP="00933BBF">
      <w:r>
        <w:rPr>
          <w:noProof/>
        </w:rPr>
        <w:drawing>
          <wp:inline distT="0" distB="0" distL="0" distR="0">
            <wp:extent cx="5943600" cy="497840"/>
            <wp:effectExtent l="0" t="0" r="0" b="0"/>
            <wp:docPr id="60573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566" name="Picture 60573566"/>
                    <pic:cNvPicPr/>
                  </pic:nvPicPr>
                  <pic:blipFill>
                    <a:blip r:embed="rId17">
                      <a:extLst>
                        <a:ext uri="{28A0092B-C50C-407E-A947-70E740481C1C}">
                          <a14:useLocalDpi xmlns:a14="http://schemas.microsoft.com/office/drawing/2010/main" val="0"/>
                        </a:ext>
                      </a:extLst>
                    </a:blip>
                    <a:stretch>
                      <a:fillRect/>
                    </a:stretch>
                  </pic:blipFill>
                  <pic:spPr>
                    <a:xfrm>
                      <a:off x="0" y="0"/>
                      <a:ext cx="5943600" cy="497840"/>
                    </a:xfrm>
                    <a:prstGeom prst="rect">
                      <a:avLst/>
                    </a:prstGeom>
                  </pic:spPr>
                </pic:pic>
              </a:graphicData>
            </a:graphic>
          </wp:inline>
        </w:drawing>
      </w:r>
    </w:p>
    <w:p w:rsidR="002163C7" w:rsidRDefault="002163C7" w:rsidP="00933BBF">
      <w:r>
        <w:rPr>
          <w:noProof/>
        </w:rPr>
        <w:drawing>
          <wp:inline distT="0" distB="0" distL="0" distR="0">
            <wp:extent cx="5943600" cy="2160270"/>
            <wp:effectExtent l="0" t="0" r="0" b="0"/>
            <wp:docPr id="711485629" name="Picture 14" descr="A close-up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5629" name="Picture 14" descr="A close-up of a questi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160270"/>
                    </a:xfrm>
                    <a:prstGeom prst="rect">
                      <a:avLst/>
                    </a:prstGeom>
                  </pic:spPr>
                </pic:pic>
              </a:graphicData>
            </a:graphic>
          </wp:inline>
        </w:drawing>
      </w:r>
    </w:p>
    <w:p w:rsidR="002163C7" w:rsidRDefault="002163C7" w:rsidP="00933BBF"/>
    <w:p w:rsidR="004C5FC4" w:rsidRDefault="004C5FC4" w:rsidP="00933BBF"/>
    <w:p w:rsidR="004C5FC4" w:rsidRDefault="004C5FC4" w:rsidP="00933BBF"/>
    <w:p w:rsidR="004C5FC4" w:rsidRDefault="004C5FC4" w:rsidP="00933BBF"/>
    <w:p w:rsidR="004C5FC4" w:rsidRPr="004C5FC4" w:rsidRDefault="004C5FC4" w:rsidP="00933BBF">
      <w:pPr>
        <w:rPr>
          <w:sz w:val="32"/>
          <w:szCs w:val="32"/>
        </w:rPr>
      </w:pPr>
      <w:r>
        <w:rPr>
          <w:sz w:val="32"/>
          <w:szCs w:val="32"/>
        </w:rPr>
        <w:t>Non-Technical Questions:</w:t>
      </w:r>
    </w:p>
    <w:p w:rsidR="004C5FC4" w:rsidRDefault="004C5FC4" w:rsidP="00933BBF">
      <w:r>
        <w:lastRenderedPageBreak/>
        <w:t>Tell me about yourself:</w:t>
      </w:r>
    </w:p>
    <w:p w:rsidR="0071426E" w:rsidRDefault="0071426E" w:rsidP="00933BBF">
      <w:r>
        <w:t>My name is Sidney Gil. I graduated from the University of Texas Rio Grande Valley in May of 2024. I would say I’m most proficient in Java, C++, and Python, and I have worked with tools such as Active Directory, Docker, and Angular. I’ve had hands on experience with at an internship for Walmart where I got to work with databases and create dashboards for endpoint devices so that vendors could see how their devices were being used throughout the company. I most recently got to work with Revature on a project where I am creating a Java program that is able to create and alter Pokémon card deck tables using PostgreSQL. Currently, I am looking for a job where I am able to work in a team and develop even more useful skills that I can put into real world products.</w:t>
      </w:r>
    </w:p>
    <w:p w:rsidR="004C5FC4" w:rsidRDefault="004C5FC4" w:rsidP="00933BBF"/>
    <w:p w:rsidR="004C5FC4" w:rsidRDefault="004C5FC4" w:rsidP="00933BBF">
      <w:r>
        <w:t>Tell me about your most recent project:</w:t>
      </w:r>
    </w:p>
    <w:p w:rsidR="004C5FC4" w:rsidRDefault="004C5FC4" w:rsidP="00933BBF"/>
    <w:p w:rsidR="004C5FC4" w:rsidRDefault="004C5FC4" w:rsidP="00933BBF">
      <w:r>
        <w:rPr>
          <w:noProof/>
        </w:rPr>
        <w:drawing>
          <wp:inline distT="0" distB="0" distL="0" distR="0" wp14:anchorId="36F7B5E8" wp14:editId="580A4B7D">
            <wp:extent cx="5943600" cy="2138045"/>
            <wp:effectExtent l="0" t="0" r="0" b="0"/>
            <wp:docPr id="1033229529" name="Picture 15" descr="A close-up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29529" name="Picture 15" descr="A close-up of a questio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138045"/>
                    </a:xfrm>
                    <a:prstGeom prst="rect">
                      <a:avLst/>
                    </a:prstGeom>
                  </pic:spPr>
                </pic:pic>
              </a:graphicData>
            </a:graphic>
          </wp:inline>
        </w:drawing>
      </w:r>
    </w:p>
    <w:p w:rsidR="0071426E" w:rsidRDefault="0071426E">
      <w:pPr>
        <w:spacing w:after="160" w:line="278" w:lineRule="auto"/>
      </w:pPr>
      <w:r>
        <w:br w:type="page"/>
      </w:r>
    </w:p>
    <w:p w:rsidR="00662C50" w:rsidRPr="00662C50" w:rsidRDefault="00E4216D" w:rsidP="00662C50">
      <w:r w:rsidRPr="00E4216D">
        <w:rPr>
          <w:noProof/>
          <w14:ligatures w14:val="standardContextual"/>
        </w:rPr>
        <w:lastRenderedPageBreak/>
        <w:pict>
          <v:rect id="_x0000_i1094"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1. MongoDB &amp; NoSQL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 xml:space="preserve">Aggregation Framework vs </w:t>
      </w:r>
      <w:r w:rsidRPr="00662C50">
        <w:rPr>
          <w:rFonts w:ascii="Courier New" w:hAnsi="Courier New" w:cs="Courier New"/>
          <w:b/>
          <w:bCs/>
          <w:sz w:val="20"/>
          <w:szCs w:val="20"/>
        </w:rPr>
        <w:t>find()</w:t>
      </w:r>
    </w:p>
    <w:p w:rsidR="00662C50" w:rsidRPr="00662C50" w:rsidRDefault="00662C50" w:rsidP="00662C50">
      <w:pPr>
        <w:numPr>
          <w:ilvl w:val="0"/>
          <w:numId w:val="1"/>
        </w:numPr>
        <w:spacing w:before="100" w:beforeAutospacing="1" w:after="100" w:afterAutospacing="1"/>
      </w:pPr>
      <w:r w:rsidRPr="00662C50">
        <w:rPr>
          <w:rFonts w:ascii="Courier New" w:hAnsi="Courier New" w:cs="Courier New"/>
          <w:b/>
          <w:bCs/>
          <w:sz w:val="20"/>
          <w:szCs w:val="20"/>
        </w:rPr>
        <w:t>find()</w:t>
      </w:r>
    </w:p>
    <w:p w:rsidR="00662C50" w:rsidRPr="00662C50" w:rsidRDefault="00662C50" w:rsidP="00662C50">
      <w:pPr>
        <w:numPr>
          <w:ilvl w:val="1"/>
          <w:numId w:val="1"/>
        </w:numPr>
        <w:spacing w:before="100" w:beforeAutospacing="1" w:after="100" w:afterAutospacing="1"/>
      </w:pPr>
      <w:r w:rsidRPr="00662C50">
        <w:t>Simple query + projection.</w:t>
      </w:r>
    </w:p>
    <w:p w:rsidR="00662C50" w:rsidRPr="00662C50" w:rsidRDefault="00662C50" w:rsidP="00662C50">
      <w:pPr>
        <w:numPr>
          <w:ilvl w:val="1"/>
          <w:numId w:val="1"/>
        </w:numPr>
        <w:spacing w:before="100" w:beforeAutospacing="1" w:after="100" w:afterAutospacing="1"/>
      </w:pPr>
      <w:r w:rsidRPr="00662C50">
        <w:t>Can filter documents and return matching ones.</w:t>
      </w:r>
    </w:p>
    <w:p w:rsidR="00662C50" w:rsidRPr="00662C50" w:rsidRDefault="00662C50" w:rsidP="00662C50">
      <w:pPr>
        <w:numPr>
          <w:ilvl w:val="1"/>
          <w:numId w:val="1"/>
        </w:numPr>
        <w:spacing w:before="100" w:beforeAutospacing="1" w:after="100" w:afterAutospacing="1"/>
      </w:pPr>
      <w:r w:rsidRPr="00662C50">
        <w:t>Limited transformation (mostly field inclusion/exclusion).</w:t>
      </w:r>
    </w:p>
    <w:p w:rsidR="00662C50" w:rsidRPr="00662C50" w:rsidRDefault="00662C50" w:rsidP="00662C50">
      <w:pPr>
        <w:numPr>
          <w:ilvl w:val="0"/>
          <w:numId w:val="1"/>
        </w:numPr>
        <w:spacing w:before="100" w:beforeAutospacing="1" w:after="100" w:afterAutospacing="1"/>
      </w:pPr>
      <w:r w:rsidRPr="00662C50">
        <w:rPr>
          <w:b/>
          <w:bCs/>
        </w:rPr>
        <w:t>Aggregation Pipeline</w:t>
      </w:r>
    </w:p>
    <w:p w:rsidR="00662C50" w:rsidRPr="00662C50" w:rsidRDefault="00662C50" w:rsidP="00662C50">
      <w:pPr>
        <w:numPr>
          <w:ilvl w:val="1"/>
          <w:numId w:val="1"/>
        </w:numPr>
        <w:spacing w:before="100" w:beforeAutospacing="1" w:after="100" w:afterAutospacing="1"/>
      </w:pPr>
      <w:r w:rsidRPr="00662C50">
        <w:t xml:space="preserve">Chain of stages: </w:t>
      </w:r>
      <w:r w:rsidRPr="00662C50">
        <w:rPr>
          <w:rFonts w:ascii="Courier New" w:hAnsi="Courier New" w:cs="Courier New"/>
          <w:sz w:val="20"/>
          <w:szCs w:val="20"/>
        </w:rPr>
        <w:t>$match</w:t>
      </w:r>
      <w:r w:rsidRPr="00662C50">
        <w:t xml:space="preserve">, </w:t>
      </w:r>
      <w:r w:rsidRPr="00662C50">
        <w:rPr>
          <w:rFonts w:ascii="Courier New" w:hAnsi="Courier New" w:cs="Courier New"/>
          <w:sz w:val="20"/>
          <w:szCs w:val="20"/>
        </w:rPr>
        <w:t>$group</w:t>
      </w:r>
      <w:r w:rsidRPr="00662C50">
        <w:t xml:space="preserve">, </w:t>
      </w:r>
      <w:r w:rsidRPr="00662C50">
        <w:rPr>
          <w:rFonts w:ascii="Courier New" w:hAnsi="Courier New" w:cs="Courier New"/>
          <w:sz w:val="20"/>
          <w:szCs w:val="20"/>
        </w:rPr>
        <w:t>$project</w:t>
      </w:r>
      <w:r w:rsidRPr="00662C50">
        <w:t xml:space="preserve">, </w:t>
      </w:r>
      <w:r w:rsidRPr="00662C50">
        <w:rPr>
          <w:rFonts w:ascii="Courier New" w:hAnsi="Courier New" w:cs="Courier New"/>
          <w:sz w:val="20"/>
          <w:szCs w:val="20"/>
        </w:rPr>
        <w:t>$sort</w:t>
      </w:r>
      <w:r w:rsidRPr="00662C50">
        <w:t xml:space="preserve">, </w:t>
      </w:r>
      <w:r w:rsidRPr="00662C50">
        <w:rPr>
          <w:rFonts w:ascii="Courier New" w:hAnsi="Courier New" w:cs="Courier New"/>
          <w:sz w:val="20"/>
          <w:szCs w:val="20"/>
        </w:rPr>
        <w:t>$lookup</w:t>
      </w:r>
      <w:r w:rsidRPr="00662C50">
        <w:t xml:space="preserve">, </w:t>
      </w:r>
      <w:r w:rsidRPr="00662C50">
        <w:rPr>
          <w:rFonts w:ascii="Courier New" w:hAnsi="Courier New" w:cs="Courier New"/>
          <w:sz w:val="20"/>
          <w:szCs w:val="20"/>
        </w:rPr>
        <w:t>$unwind</w:t>
      </w:r>
      <w:r w:rsidRPr="00662C50">
        <w:t>, etc.</w:t>
      </w:r>
    </w:p>
    <w:p w:rsidR="00662C50" w:rsidRPr="00662C50" w:rsidRDefault="00662C50" w:rsidP="00662C50">
      <w:pPr>
        <w:numPr>
          <w:ilvl w:val="1"/>
          <w:numId w:val="1"/>
        </w:numPr>
        <w:spacing w:before="100" w:beforeAutospacing="1" w:after="100" w:afterAutospacing="1"/>
      </w:pPr>
      <w:r w:rsidRPr="00662C50">
        <w:t>Can:</w:t>
      </w:r>
    </w:p>
    <w:p w:rsidR="00662C50" w:rsidRPr="00662C50" w:rsidRDefault="00662C50" w:rsidP="00662C50">
      <w:pPr>
        <w:numPr>
          <w:ilvl w:val="2"/>
          <w:numId w:val="1"/>
        </w:numPr>
        <w:spacing w:before="100" w:beforeAutospacing="1" w:after="100" w:afterAutospacing="1"/>
      </w:pPr>
      <w:r w:rsidRPr="00662C50">
        <w:t>Group and aggregate (sums, counts, averages).</w:t>
      </w:r>
    </w:p>
    <w:p w:rsidR="00662C50" w:rsidRPr="00662C50" w:rsidRDefault="00662C50" w:rsidP="00662C50">
      <w:pPr>
        <w:numPr>
          <w:ilvl w:val="2"/>
          <w:numId w:val="1"/>
        </w:numPr>
        <w:spacing w:before="100" w:beforeAutospacing="1" w:after="100" w:afterAutospacing="1"/>
      </w:pPr>
      <w:r w:rsidRPr="00662C50">
        <w:t>Reshape documents (add/remove/rename fields).</w:t>
      </w:r>
    </w:p>
    <w:p w:rsidR="00662C50" w:rsidRPr="00662C50" w:rsidRDefault="00662C50" w:rsidP="00662C50">
      <w:pPr>
        <w:numPr>
          <w:ilvl w:val="2"/>
          <w:numId w:val="1"/>
        </w:numPr>
        <w:spacing w:before="100" w:beforeAutospacing="1" w:after="100" w:afterAutospacing="1"/>
      </w:pPr>
      <w:r w:rsidRPr="00662C50">
        <w:t>Join collections (</w:t>
      </w:r>
      <w:r w:rsidRPr="00662C50">
        <w:rPr>
          <w:rFonts w:ascii="Courier New" w:hAnsi="Courier New" w:cs="Courier New"/>
          <w:sz w:val="20"/>
          <w:szCs w:val="20"/>
        </w:rPr>
        <w:t>$lookup</w:t>
      </w:r>
      <w:r w:rsidRPr="00662C50">
        <w:t>).</w:t>
      </w:r>
    </w:p>
    <w:p w:rsidR="00662C50" w:rsidRPr="00662C50" w:rsidRDefault="00662C50" w:rsidP="00662C50">
      <w:pPr>
        <w:numPr>
          <w:ilvl w:val="2"/>
          <w:numId w:val="1"/>
        </w:numPr>
        <w:spacing w:before="100" w:beforeAutospacing="1" w:after="100" w:afterAutospacing="1"/>
      </w:pPr>
      <w:r w:rsidRPr="00662C50">
        <w:t xml:space="preserve">Do multi-step analytics in the DB (similar to SQL </w:t>
      </w:r>
      <w:r w:rsidRPr="00662C50">
        <w:rPr>
          <w:rFonts w:ascii="Courier New" w:hAnsi="Courier New" w:cs="Courier New"/>
          <w:sz w:val="20"/>
          <w:szCs w:val="20"/>
        </w:rPr>
        <w:t>GROUP BY</w:t>
      </w:r>
      <w:r w:rsidRPr="00662C50">
        <w:t xml:space="preserve">, </w:t>
      </w:r>
      <w:r w:rsidRPr="00662C50">
        <w:rPr>
          <w:rFonts w:ascii="Courier New" w:hAnsi="Courier New" w:cs="Courier New"/>
          <w:sz w:val="20"/>
          <w:szCs w:val="20"/>
        </w:rPr>
        <w:t>JOIN</w:t>
      </w:r>
      <w:r w:rsidRPr="00662C50">
        <w:t>, window-like operations).</w:t>
      </w:r>
    </w:p>
    <w:p w:rsidR="00662C50" w:rsidRPr="00662C50" w:rsidRDefault="00662C50" w:rsidP="00662C50">
      <w:pPr>
        <w:numPr>
          <w:ilvl w:val="1"/>
          <w:numId w:val="1"/>
        </w:numPr>
        <w:spacing w:before="100" w:beforeAutospacing="1" w:after="100" w:afterAutospacing="1"/>
      </w:pPr>
      <w:r w:rsidRPr="00662C50">
        <w:t>More powerful for reporting/analytics and complex transformations.</w:t>
      </w:r>
    </w:p>
    <w:p w:rsidR="00662C50" w:rsidRPr="00662C50" w:rsidRDefault="00E4216D" w:rsidP="00662C50">
      <w:r w:rsidRPr="00E4216D">
        <w:rPr>
          <w:noProof/>
          <w14:ligatures w14:val="standardContextual"/>
        </w:rPr>
        <w:pict>
          <v:rect id="_x0000_i1093"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BSON vs JSON</w:t>
      </w:r>
    </w:p>
    <w:p w:rsidR="00662C50" w:rsidRPr="00662C50" w:rsidRDefault="00662C50" w:rsidP="00662C50">
      <w:pPr>
        <w:numPr>
          <w:ilvl w:val="0"/>
          <w:numId w:val="2"/>
        </w:numPr>
        <w:spacing w:before="100" w:beforeAutospacing="1" w:after="100" w:afterAutospacing="1"/>
      </w:pPr>
      <w:r w:rsidRPr="00662C50">
        <w:rPr>
          <w:b/>
          <w:bCs/>
        </w:rPr>
        <w:t>JSON</w:t>
      </w:r>
    </w:p>
    <w:p w:rsidR="00662C50" w:rsidRPr="00662C50" w:rsidRDefault="00662C50" w:rsidP="00662C50">
      <w:pPr>
        <w:numPr>
          <w:ilvl w:val="1"/>
          <w:numId w:val="2"/>
        </w:numPr>
        <w:spacing w:before="100" w:beforeAutospacing="1" w:after="100" w:afterAutospacing="1"/>
      </w:pPr>
      <w:r w:rsidRPr="00662C50">
        <w:t>Text-based, limited types: string, number, boolean, array, object, null.</w:t>
      </w:r>
    </w:p>
    <w:p w:rsidR="00662C50" w:rsidRPr="00662C50" w:rsidRDefault="00662C50" w:rsidP="00662C50">
      <w:pPr>
        <w:numPr>
          <w:ilvl w:val="0"/>
          <w:numId w:val="2"/>
        </w:numPr>
        <w:spacing w:before="100" w:beforeAutospacing="1" w:after="100" w:afterAutospacing="1"/>
      </w:pPr>
      <w:r w:rsidRPr="00662C50">
        <w:rPr>
          <w:b/>
          <w:bCs/>
        </w:rPr>
        <w:t>BSON (Binary JSON)</w:t>
      </w:r>
    </w:p>
    <w:p w:rsidR="00662C50" w:rsidRPr="00662C50" w:rsidRDefault="00662C50" w:rsidP="00662C50">
      <w:pPr>
        <w:numPr>
          <w:ilvl w:val="1"/>
          <w:numId w:val="2"/>
        </w:numPr>
        <w:spacing w:before="100" w:beforeAutospacing="1" w:after="100" w:afterAutospacing="1"/>
      </w:pPr>
      <w:r w:rsidRPr="00662C50">
        <w:t>Binary format; richer types:</w:t>
      </w:r>
    </w:p>
    <w:p w:rsidR="00662C50" w:rsidRPr="00662C50" w:rsidRDefault="00662C50" w:rsidP="00662C50">
      <w:pPr>
        <w:numPr>
          <w:ilvl w:val="2"/>
          <w:numId w:val="2"/>
        </w:numPr>
        <w:spacing w:before="100" w:beforeAutospacing="1" w:after="100" w:afterAutospacing="1"/>
      </w:pPr>
      <w:r w:rsidRPr="00662C50">
        <w:rPr>
          <w:rFonts w:ascii="Courier New" w:hAnsi="Courier New" w:cs="Courier New"/>
          <w:sz w:val="20"/>
          <w:szCs w:val="20"/>
        </w:rPr>
        <w:t>ObjectId</w:t>
      </w:r>
      <w:r w:rsidRPr="00662C50">
        <w:t xml:space="preserve">, </w:t>
      </w:r>
      <w:r w:rsidRPr="00662C50">
        <w:rPr>
          <w:rFonts w:ascii="Courier New" w:hAnsi="Courier New" w:cs="Courier New"/>
          <w:sz w:val="20"/>
          <w:szCs w:val="20"/>
        </w:rPr>
        <w:t>Date</w:t>
      </w:r>
      <w:r w:rsidRPr="00662C50">
        <w:t xml:space="preserve">, </w:t>
      </w:r>
      <w:r w:rsidRPr="00662C50">
        <w:rPr>
          <w:rFonts w:ascii="Courier New" w:hAnsi="Courier New" w:cs="Courier New"/>
          <w:sz w:val="20"/>
          <w:szCs w:val="20"/>
        </w:rPr>
        <w:t>Binary</w:t>
      </w:r>
      <w:r w:rsidRPr="00662C50">
        <w:t xml:space="preserve">, </w:t>
      </w:r>
      <w:r w:rsidRPr="00662C50">
        <w:rPr>
          <w:rFonts w:ascii="Courier New" w:hAnsi="Courier New" w:cs="Courier New"/>
          <w:sz w:val="20"/>
          <w:szCs w:val="20"/>
        </w:rPr>
        <w:t>Decimal128</w:t>
      </w:r>
      <w:r w:rsidRPr="00662C50">
        <w:t>, etc.</w:t>
      </w:r>
    </w:p>
    <w:p w:rsidR="00662C50" w:rsidRPr="00662C50" w:rsidRDefault="00662C50" w:rsidP="00662C50">
      <w:pPr>
        <w:numPr>
          <w:ilvl w:val="1"/>
          <w:numId w:val="2"/>
        </w:numPr>
        <w:spacing w:before="100" w:beforeAutospacing="1" w:after="100" w:afterAutospacing="1"/>
      </w:pPr>
      <w:r w:rsidRPr="00662C50">
        <w:t>More compact + faster to parse for MongoDB.</w:t>
      </w:r>
    </w:p>
    <w:p w:rsidR="00662C50" w:rsidRPr="00662C50" w:rsidRDefault="00662C50" w:rsidP="00662C50">
      <w:pPr>
        <w:numPr>
          <w:ilvl w:val="1"/>
          <w:numId w:val="2"/>
        </w:numPr>
        <w:spacing w:before="100" w:beforeAutospacing="1" w:after="100" w:afterAutospacing="1"/>
      </w:pPr>
      <w:r w:rsidRPr="00662C50">
        <w:t>Designed for efficient storage + transport in the database engine.</w:t>
      </w:r>
    </w:p>
    <w:p w:rsidR="00662C50" w:rsidRPr="00662C50" w:rsidRDefault="00E4216D" w:rsidP="00662C50">
      <w:r w:rsidRPr="00E4216D">
        <w:rPr>
          <w:noProof/>
          <w14:ligatures w14:val="standardContextual"/>
        </w:rPr>
        <w:pict>
          <v:rect id="_x0000_i1092"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Embedding vs Referencing (Schema Design)</w:t>
      </w:r>
    </w:p>
    <w:p w:rsidR="00662C50" w:rsidRPr="00662C50" w:rsidRDefault="00662C50" w:rsidP="00662C50">
      <w:pPr>
        <w:numPr>
          <w:ilvl w:val="0"/>
          <w:numId w:val="3"/>
        </w:numPr>
        <w:spacing w:before="100" w:beforeAutospacing="1" w:after="100" w:afterAutospacing="1"/>
      </w:pPr>
      <w:r w:rsidRPr="00662C50">
        <w:rPr>
          <w:b/>
          <w:bCs/>
        </w:rPr>
        <w:t>Embedding documents</w:t>
      </w:r>
    </w:p>
    <w:p w:rsidR="00662C50" w:rsidRPr="00662C50" w:rsidRDefault="00662C50" w:rsidP="00662C50">
      <w:pPr>
        <w:numPr>
          <w:ilvl w:val="1"/>
          <w:numId w:val="3"/>
        </w:numPr>
        <w:spacing w:before="100" w:beforeAutospacing="1" w:after="100" w:afterAutospacing="1"/>
      </w:pPr>
      <w:r w:rsidRPr="00662C50">
        <w:t>Put related data inside the parent document as subdocuments/arrays.</w:t>
      </w:r>
    </w:p>
    <w:p w:rsidR="00662C50" w:rsidRPr="00662C50" w:rsidRDefault="00662C50" w:rsidP="00662C50">
      <w:pPr>
        <w:numPr>
          <w:ilvl w:val="1"/>
          <w:numId w:val="3"/>
        </w:numPr>
        <w:spacing w:before="100" w:beforeAutospacing="1" w:after="100" w:afterAutospacing="1"/>
      </w:pPr>
      <w:r w:rsidRPr="00662C50">
        <w:t>Use when:</w:t>
      </w:r>
    </w:p>
    <w:p w:rsidR="00662C50" w:rsidRPr="00662C50" w:rsidRDefault="00662C50" w:rsidP="00662C50">
      <w:pPr>
        <w:numPr>
          <w:ilvl w:val="2"/>
          <w:numId w:val="3"/>
        </w:numPr>
        <w:spacing w:before="100" w:beforeAutospacing="1" w:after="100" w:afterAutospacing="1"/>
      </w:pPr>
      <w:r w:rsidRPr="00662C50">
        <w:t>Strong ownership (e.g., User → Address).</w:t>
      </w:r>
    </w:p>
    <w:p w:rsidR="00662C50" w:rsidRPr="00662C50" w:rsidRDefault="00662C50" w:rsidP="00662C50">
      <w:pPr>
        <w:numPr>
          <w:ilvl w:val="2"/>
          <w:numId w:val="3"/>
        </w:numPr>
        <w:spacing w:before="100" w:beforeAutospacing="1" w:after="100" w:afterAutospacing="1"/>
      </w:pPr>
      <w:r w:rsidRPr="00662C50">
        <w:t>“One-to-few” or bounded array size.</w:t>
      </w:r>
    </w:p>
    <w:p w:rsidR="00662C50" w:rsidRPr="00662C50" w:rsidRDefault="00662C50" w:rsidP="00662C50">
      <w:pPr>
        <w:numPr>
          <w:ilvl w:val="2"/>
          <w:numId w:val="3"/>
        </w:numPr>
        <w:spacing w:before="100" w:beforeAutospacing="1" w:after="100" w:afterAutospacing="1"/>
      </w:pPr>
      <w:r w:rsidRPr="00662C50">
        <w:t>Data usually read together.</w:t>
      </w:r>
    </w:p>
    <w:p w:rsidR="00662C50" w:rsidRPr="00662C50" w:rsidRDefault="00662C50" w:rsidP="00662C50">
      <w:pPr>
        <w:numPr>
          <w:ilvl w:val="2"/>
          <w:numId w:val="3"/>
        </w:numPr>
        <w:spacing w:before="100" w:beforeAutospacing="1" w:after="100" w:afterAutospacing="1"/>
      </w:pPr>
      <w:r w:rsidRPr="00662C50">
        <w:t>You want atomic updates of the whole structure.</w:t>
      </w:r>
    </w:p>
    <w:p w:rsidR="00662C50" w:rsidRPr="00662C50" w:rsidRDefault="00662C50" w:rsidP="00662C50">
      <w:pPr>
        <w:numPr>
          <w:ilvl w:val="0"/>
          <w:numId w:val="3"/>
        </w:numPr>
        <w:spacing w:before="100" w:beforeAutospacing="1" w:after="100" w:afterAutospacing="1"/>
      </w:pPr>
      <w:r w:rsidRPr="00662C50">
        <w:rPr>
          <w:b/>
          <w:bCs/>
        </w:rPr>
        <w:t>Referencing documents</w:t>
      </w:r>
    </w:p>
    <w:p w:rsidR="00662C50" w:rsidRPr="00662C50" w:rsidRDefault="00662C50" w:rsidP="00662C50">
      <w:pPr>
        <w:numPr>
          <w:ilvl w:val="1"/>
          <w:numId w:val="3"/>
        </w:numPr>
        <w:spacing w:before="100" w:beforeAutospacing="1" w:after="100" w:afterAutospacing="1"/>
      </w:pPr>
      <w:r w:rsidRPr="00662C50">
        <w:t>Store foreign key (ID) and keep related data in separate collection.</w:t>
      </w:r>
    </w:p>
    <w:p w:rsidR="00662C50" w:rsidRPr="00662C50" w:rsidRDefault="00662C50" w:rsidP="00662C50">
      <w:pPr>
        <w:numPr>
          <w:ilvl w:val="1"/>
          <w:numId w:val="3"/>
        </w:numPr>
        <w:spacing w:before="100" w:beforeAutospacing="1" w:after="100" w:afterAutospacing="1"/>
      </w:pPr>
      <w:r w:rsidRPr="00662C50">
        <w:lastRenderedPageBreak/>
        <w:t>Use when:</w:t>
      </w:r>
    </w:p>
    <w:p w:rsidR="00662C50" w:rsidRPr="00662C50" w:rsidRDefault="00662C50" w:rsidP="00662C50">
      <w:pPr>
        <w:numPr>
          <w:ilvl w:val="2"/>
          <w:numId w:val="3"/>
        </w:numPr>
        <w:spacing w:before="100" w:beforeAutospacing="1" w:after="100" w:afterAutospacing="1"/>
      </w:pPr>
      <w:r w:rsidRPr="00662C50">
        <w:t>Many-to-many or “one-to-many with unbounded size”.</w:t>
      </w:r>
    </w:p>
    <w:p w:rsidR="00662C50" w:rsidRPr="00662C50" w:rsidRDefault="00662C50" w:rsidP="00662C50">
      <w:pPr>
        <w:numPr>
          <w:ilvl w:val="2"/>
          <w:numId w:val="3"/>
        </w:numPr>
        <w:spacing w:before="100" w:beforeAutospacing="1" w:after="100" w:afterAutospacing="1"/>
      </w:pPr>
      <w:r w:rsidRPr="00662C50">
        <w:t>Related data large or frequently updated independently.</w:t>
      </w:r>
    </w:p>
    <w:p w:rsidR="00662C50" w:rsidRPr="00662C50" w:rsidRDefault="00662C50" w:rsidP="00662C50">
      <w:pPr>
        <w:numPr>
          <w:ilvl w:val="2"/>
          <w:numId w:val="3"/>
        </w:numPr>
        <w:spacing w:before="100" w:beforeAutospacing="1" w:after="100" w:afterAutospacing="1"/>
      </w:pPr>
      <w:r w:rsidRPr="00662C50">
        <w:t>Same child referenced by many parents (avoid duplication).</w:t>
      </w:r>
    </w:p>
    <w:p w:rsidR="00662C50" w:rsidRPr="00662C50" w:rsidRDefault="00E4216D" w:rsidP="00662C50">
      <w:r w:rsidRPr="00E4216D">
        <w:rPr>
          <w:noProof/>
          <w14:ligatures w14:val="standardContextual"/>
        </w:rPr>
        <w:pict>
          <v:rect id="_x0000_i1091"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Indexes in MongoDB</w:t>
      </w:r>
    </w:p>
    <w:p w:rsidR="00662C50" w:rsidRPr="00662C50" w:rsidRDefault="00662C50" w:rsidP="00662C50">
      <w:pPr>
        <w:numPr>
          <w:ilvl w:val="0"/>
          <w:numId w:val="4"/>
        </w:numPr>
        <w:spacing w:before="100" w:beforeAutospacing="1" w:after="100" w:afterAutospacing="1"/>
      </w:pPr>
      <w:r w:rsidRPr="00662C50">
        <w:rPr>
          <w:b/>
          <w:bCs/>
        </w:rPr>
        <w:t>Pros</w:t>
      </w:r>
    </w:p>
    <w:p w:rsidR="00662C50" w:rsidRPr="00662C50" w:rsidRDefault="00662C50" w:rsidP="00662C50">
      <w:pPr>
        <w:numPr>
          <w:ilvl w:val="1"/>
          <w:numId w:val="4"/>
        </w:numPr>
        <w:spacing w:before="100" w:beforeAutospacing="1" w:after="100" w:afterAutospacing="1"/>
      </w:pPr>
      <w:r w:rsidRPr="00662C50">
        <w:t>Speed up reads: queries can use index instead of scanning entire collection.</w:t>
      </w:r>
    </w:p>
    <w:p w:rsidR="00662C50" w:rsidRPr="00662C50" w:rsidRDefault="00662C50" w:rsidP="00662C50">
      <w:pPr>
        <w:numPr>
          <w:ilvl w:val="1"/>
          <w:numId w:val="4"/>
        </w:numPr>
        <w:spacing w:before="100" w:beforeAutospacing="1" w:after="100" w:afterAutospacing="1"/>
      </w:pPr>
      <w:r w:rsidRPr="00662C50">
        <w:t>Support sorting without in-memory sort (if query uses index order).</w:t>
      </w:r>
    </w:p>
    <w:p w:rsidR="00662C50" w:rsidRPr="00662C50" w:rsidRDefault="00662C50" w:rsidP="00662C50">
      <w:pPr>
        <w:numPr>
          <w:ilvl w:val="0"/>
          <w:numId w:val="4"/>
        </w:numPr>
        <w:spacing w:before="100" w:beforeAutospacing="1" w:after="100" w:afterAutospacing="1"/>
      </w:pPr>
      <w:r w:rsidRPr="00662C50">
        <w:rPr>
          <w:b/>
          <w:bCs/>
        </w:rPr>
        <w:t>Cons</w:t>
      </w:r>
    </w:p>
    <w:p w:rsidR="00662C50" w:rsidRPr="00662C50" w:rsidRDefault="00662C50" w:rsidP="00662C50">
      <w:pPr>
        <w:numPr>
          <w:ilvl w:val="1"/>
          <w:numId w:val="4"/>
        </w:numPr>
        <w:spacing w:before="100" w:beforeAutospacing="1" w:after="100" w:afterAutospacing="1"/>
      </w:pPr>
      <w:r w:rsidRPr="00662C50">
        <w:t>Slower writes:</w:t>
      </w:r>
    </w:p>
    <w:p w:rsidR="00662C50" w:rsidRPr="00662C50" w:rsidRDefault="00662C50" w:rsidP="00662C50">
      <w:pPr>
        <w:numPr>
          <w:ilvl w:val="2"/>
          <w:numId w:val="4"/>
        </w:numPr>
        <w:spacing w:before="100" w:beforeAutospacing="1" w:after="100" w:afterAutospacing="1"/>
      </w:pPr>
      <w:r w:rsidRPr="00662C50">
        <w:t>Every insert/update/delete must also update affected indexes.</w:t>
      </w:r>
    </w:p>
    <w:p w:rsidR="00662C50" w:rsidRPr="00662C50" w:rsidRDefault="00662C50" w:rsidP="00662C50">
      <w:pPr>
        <w:numPr>
          <w:ilvl w:val="1"/>
          <w:numId w:val="4"/>
        </w:numPr>
        <w:spacing w:before="100" w:beforeAutospacing="1" w:after="100" w:afterAutospacing="1"/>
      </w:pPr>
      <w:r w:rsidRPr="00662C50">
        <w:t>Extra disk and memory usage.</w:t>
      </w:r>
    </w:p>
    <w:p w:rsidR="00662C50" w:rsidRPr="00662C50" w:rsidRDefault="00662C50" w:rsidP="00662C50">
      <w:pPr>
        <w:numPr>
          <w:ilvl w:val="1"/>
          <w:numId w:val="4"/>
        </w:numPr>
        <w:spacing w:before="100" w:beforeAutospacing="1" w:after="100" w:afterAutospacing="1"/>
      </w:pPr>
      <w:r w:rsidRPr="00662C50">
        <w:t>Too many indexes = heavy maintenance cost.</w:t>
      </w:r>
    </w:p>
    <w:p w:rsidR="00662C50" w:rsidRPr="00662C50" w:rsidRDefault="00E4216D" w:rsidP="00662C50">
      <w:r w:rsidRPr="00E4216D">
        <w:rPr>
          <w:noProof/>
          <w14:ligatures w14:val="standardContextual"/>
        </w:rPr>
        <w:pict>
          <v:rect id="_x0000_i1090"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MongoDB Query vs SQL SELECT</w:t>
      </w:r>
    </w:p>
    <w:p w:rsidR="00662C50" w:rsidRPr="00662C50" w:rsidRDefault="00662C50" w:rsidP="00662C50">
      <w:pPr>
        <w:numPr>
          <w:ilvl w:val="0"/>
          <w:numId w:val="5"/>
        </w:numPr>
        <w:spacing w:before="100" w:beforeAutospacing="1" w:after="100" w:afterAutospacing="1"/>
      </w:pPr>
      <w:r w:rsidRPr="00662C50">
        <w:rPr>
          <w:b/>
          <w:bCs/>
        </w:rPr>
        <w:t>SQL</w:t>
      </w:r>
    </w:p>
    <w:p w:rsidR="00662C50" w:rsidRPr="00662C50" w:rsidRDefault="00662C50" w:rsidP="00662C50">
      <w:pPr>
        <w:numPr>
          <w:ilvl w:val="1"/>
          <w:numId w:val="5"/>
        </w:numPr>
        <w:spacing w:before="100" w:beforeAutospacing="1" w:after="100" w:afterAutospacing="1"/>
      </w:pPr>
      <w:r w:rsidRPr="00662C50">
        <w:rPr>
          <w:rFonts w:ascii="Courier New" w:hAnsi="Courier New" w:cs="Courier New"/>
          <w:sz w:val="20"/>
          <w:szCs w:val="20"/>
        </w:rPr>
        <w:t>SELECT columns FROM table WHERE condition</w:t>
      </w:r>
      <w:r w:rsidRPr="00662C50">
        <w:t>.</w:t>
      </w:r>
    </w:p>
    <w:p w:rsidR="00662C50" w:rsidRPr="00662C50" w:rsidRDefault="00662C50" w:rsidP="00662C50">
      <w:pPr>
        <w:numPr>
          <w:ilvl w:val="1"/>
          <w:numId w:val="5"/>
        </w:numPr>
        <w:spacing w:before="100" w:beforeAutospacing="1" w:after="100" w:afterAutospacing="1"/>
      </w:pPr>
      <w:r w:rsidRPr="00662C50">
        <w:t>Tables, rows, fixed schema.</w:t>
      </w:r>
    </w:p>
    <w:p w:rsidR="00662C50" w:rsidRPr="00662C50" w:rsidRDefault="00662C50" w:rsidP="00662C50">
      <w:pPr>
        <w:numPr>
          <w:ilvl w:val="0"/>
          <w:numId w:val="5"/>
        </w:numPr>
        <w:spacing w:before="100" w:beforeAutospacing="1" w:after="100" w:afterAutospacing="1"/>
      </w:pPr>
      <w:r w:rsidRPr="00662C50">
        <w:rPr>
          <w:b/>
          <w:bCs/>
        </w:rPr>
        <w:t>MongoDB</w:t>
      </w:r>
    </w:p>
    <w:p w:rsidR="00662C50" w:rsidRPr="00662C50" w:rsidRDefault="00662C50" w:rsidP="00662C50">
      <w:pPr>
        <w:numPr>
          <w:ilvl w:val="1"/>
          <w:numId w:val="5"/>
        </w:numPr>
        <w:spacing w:before="100" w:beforeAutospacing="1" w:after="100" w:afterAutospacing="1"/>
      </w:pPr>
      <w:r w:rsidRPr="00662C50">
        <w:rPr>
          <w:rFonts w:ascii="Courier New" w:hAnsi="Courier New" w:cs="Courier New"/>
          <w:sz w:val="20"/>
          <w:szCs w:val="20"/>
        </w:rPr>
        <w:t>db.collection.find( { filter }, { projection })</w:t>
      </w:r>
    </w:p>
    <w:p w:rsidR="00662C50" w:rsidRPr="00662C50" w:rsidRDefault="00662C50" w:rsidP="00662C50">
      <w:pPr>
        <w:numPr>
          <w:ilvl w:val="1"/>
          <w:numId w:val="5"/>
        </w:numPr>
        <w:spacing w:before="100" w:beforeAutospacing="1" w:after="100" w:afterAutospacing="1"/>
      </w:pPr>
      <w:r w:rsidRPr="00662C50">
        <w:t xml:space="preserve">Query is a </w:t>
      </w:r>
      <w:r w:rsidRPr="00662C50">
        <w:rPr>
          <w:b/>
          <w:bCs/>
        </w:rPr>
        <w:t>document</w:t>
      </w:r>
      <w:r w:rsidRPr="00662C50">
        <w:t xml:space="preserve"> with operators (</w:t>
      </w:r>
      <w:r w:rsidRPr="00662C50">
        <w:rPr>
          <w:rFonts w:ascii="Courier New" w:hAnsi="Courier New" w:cs="Courier New"/>
          <w:sz w:val="20"/>
          <w:szCs w:val="20"/>
        </w:rPr>
        <w:t>$gt</w:t>
      </w:r>
      <w:r w:rsidRPr="00662C50">
        <w:t xml:space="preserve">, </w:t>
      </w:r>
      <w:r w:rsidRPr="00662C50">
        <w:rPr>
          <w:rFonts w:ascii="Courier New" w:hAnsi="Courier New" w:cs="Courier New"/>
          <w:sz w:val="20"/>
          <w:szCs w:val="20"/>
        </w:rPr>
        <w:t>$and</w:t>
      </w:r>
      <w:r w:rsidRPr="00662C50">
        <w:t>, etc.).</w:t>
      </w:r>
    </w:p>
    <w:p w:rsidR="00662C50" w:rsidRPr="00662C50" w:rsidRDefault="00662C50" w:rsidP="00662C50">
      <w:pPr>
        <w:numPr>
          <w:ilvl w:val="1"/>
          <w:numId w:val="5"/>
        </w:numPr>
        <w:spacing w:before="100" w:beforeAutospacing="1" w:after="100" w:afterAutospacing="1"/>
      </w:pPr>
      <w:r w:rsidRPr="00662C50">
        <w:t xml:space="preserve">Nested fields via </w:t>
      </w:r>
      <w:r w:rsidRPr="00662C50">
        <w:rPr>
          <w:b/>
          <w:bCs/>
        </w:rPr>
        <w:t>dot notation</w:t>
      </w:r>
      <w:r w:rsidRPr="00662C50">
        <w:t xml:space="preserve">: </w:t>
      </w:r>
      <w:r w:rsidRPr="00662C50">
        <w:rPr>
          <w:rFonts w:ascii="Courier New" w:hAnsi="Courier New" w:cs="Courier New"/>
          <w:sz w:val="20"/>
          <w:szCs w:val="20"/>
        </w:rPr>
        <w:t>"address.city": "Austin"</w:t>
      </w:r>
      <w:r w:rsidRPr="00662C50">
        <w:t>.</w:t>
      </w:r>
    </w:p>
    <w:p w:rsidR="00662C50" w:rsidRPr="00662C50" w:rsidRDefault="00662C50" w:rsidP="00662C50">
      <w:pPr>
        <w:numPr>
          <w:ilvl w:val="0"/>
          <w:numId w:val="5"/>
        </w:numPr>
        <w:spacing w:before="100" w:beforeAutospacing="1" w:after="100" w:afterAutospacing="1"/>
      </w:pPr>
      <w:r w:rsidRPr="00662C50">
        <w:t>Queries for nested fields:</w:t>
      </w:r>
    </w:p>
    <w:p w:rsidR="00662C50" w:rsidRPr="00662C50" w:rsidRDefault="00662C50" w:rsidP="00662C50">
      <w:pPr>
        <w:numPr>
          <w:ilvl w:val="1"/>
          <w:numId w:val="5"/>
        </w:numPr>
        <w:spacing w:before="100" w:beforeAutospacing="1" w:after="100" w:afterAutospacing="1"/>
      </w:pPr>
      <w:r w:rsidRPr="00662C50">
        <w:t xml:space="preserve">Example: </w:t>
      </w:r>
      <w:r w:rsidRPr="00662C50">
        <w:rPr>
          <w:rFonts w:ascii="Courier New" w:hAnsi="Courier New" w:cs="Courier New"/>
          <w:sz w:val="20"/>
          <w:szCs w:val="20"/>
        </w:rPr>
        <w:t>db.users.find({ "address.city": "Austin" })</w:t>
      </w:r>
      <w:r w:rsidRPr="00662C50">
        <w:t>.</w:t>
      </w:r>
    </w:p>
    <w:p w:rsidR="00662C50" w:rsidRPr="00662C50" w:rsidRDefault="00E4216D" w:rsidP="00662C50">
      <w:r w:rsidRPr="00E4216D">
        <w:rPr>
          <w:noProof/>
          <w14:ligatures w14:val="standardContextual"/>
        </w:rPr>
        <w:pict>
          <v:rect id="_x0000_i1089"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2. Java Collections &amp; Data Structures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ArrayDeque vs Stack for LIFO</w:t>
      </w:r>
    </w:p>
    <w:p w:rsidR="00662C50" w:rsidRPr="00662C50" w:rsidRDefault="00662C50" w:rsidP="00662C50">
      <w:pPr>
        <w:numPr>
          <w:ilvl w:val="0"/>
          <w:numId w:val="6"/>
        </w:numPr>
        <w:spacing w:before="100" w:beforeAutospacing="1" w:after="100" w:afterAutospacing="1"/>
      </w:pPr>
      <w:r w:rsidRPr="00662C50">
        <w:rPr>
          <w:b/>
          <w:bCs/>
        </w:rPr>
        <w:t>Stack</w:t>
      </w:r>
    </w:p>
    <w:p w:rsidR="00662C50" w:rsidRPr="00662C50" w:rsidRDefault="00662C50" w:rsidP="00662C50">
      <w:pPr>
        <w:numPr>
          <w:ilvl w:val="1"/>
          <w:numId w:val="6"/>
        </w:numPr>
        <w:spacing w:before="100" w:beforeAutospacing="1" w:after="100" w:afterAutospacing="1"/>
      </w:pPr>
      <w:r w:rsidRPr="00662C50">
        <w:t xml:space="preserve">Old class; extends </w:t>
      </w:r>
      <w:r w:rsidRPr="00662C50">
        <w:rPr>
          <w:rFonts w:ascii="Courier New" w:hAnsi="Courier New" w:cs="Courier New"/>
          <w:sz w:val="20"/>
          <w:szCs w:val="20"/>
        </w:rPr>
        <w:t>Vector</w:t>
      </w:r>
      <w:r w:rsidRPr="00662C50">
        <w:t>.</w:t>
      </w:r>
    </w:p>
    <w:p w:rsidR="00662C50" w:rsidRPr="00662C50" w:rsidRDefault="00662C50" w:rsidP="00662C50">
      <w:pPr>
        <w:numPr>
          <w:ilvl w:val="1"/>
          <w:numId w:val="6"/>
        </w:numPr>
        <w:spacing w:before="100" w:beforeAutospacing="1" w:after="100" w:afterAutospacing="1"/>
      </w:pPr>
      <w:r w:rsidRPr="00662C50">
        <w:t>Synchronized methods → slower; considered legacy.</w:t>
      </w:r>
    </w:p>
    <w:p w:rsidR="00662C50" w:rsidRPr="00662C50" w:rsidRDefault="00662C50" w:rsidP="00662C50">
      <w:pPr>
        <w:numPr>
          <w:ilvl w:val="0"/>
          <w:numId w:val="6"/>
        </w:numPr>
        <w:spacing w:before="100" w:beforeAutospacing="1" w:after="100" w:afterAutospacing="1"/>
      </w:pPr>
      <w:r w:rsidRPr="00662C50">
        <w:rPr>
          <w:b/>
          <w:bCs/>
        </w:rPr>
        <w:t>ArrayDeque</w:t>
      </w:r>
    </w:p>
    <w:p w:rsidR="00662C50" w:rsidRPr="00662C50" w:rsidRDefault="00662C50" w:rsidP="00662C50">
      <w:pPr>
        <w:numPr>
          <w:ilvl w:val="1"/>
          <w:numId w:val="6"/>
        </w:numPr>
        <w:spacing w:before="100" w:beforeAutospacing="1" w:after="100" w:afterAutospacing="1"/>
      </w:pPr>
      <w:r w:rsidRPr="00662C50">
        <w:t>Modern, resizable array-based deque.</w:t>
      </w:r>
    </w:p>
    <w:p w:rsidR="00662C50" w:rsidRPr="00662C50" w:rsidRDefault="00662C50" w:rsidP="00662C50">
      <w:pPr>
        <w:numPr>
          <w:ilvl w:val="1"/>
          <w:numId w:val="6"/>
        </w:numPr>
        <w:spacing w:before="100" w:beforeAutospacing="1" w:after="100" w:afterAutospacing="1"/>
      </w:pPr>
      <w:r w:rsidRPr="00662C50">
        <w:t>No unnecessary synchronization → faster for single-threaded use.</w:t>
      </w:r>
    </w:p>
    <w:p w:rsidR="00662C50" w:rsidRPr="00662C50" w:rsidRDefault="00662C50" w:rsidP="00662C50">
      <w:pPr>
        <w:numPr>
          <w:ilvl w:val="1"/>
          <w:numId w:val="6"/>
        </w:numPr>
        <w:spacing w:before="100" w:beforeAutospacing="1" w:after="100" w:afterAutospacing="1"/>
      </w:pPr>
      <w:r w:rsidRPr="00662C50">
        <w:t xml:space="preserve">Recommended for stack behavior with </w:t>
      </w:r>
      <w:r w:rsidRPr="00662C50">
        <w:rPr>
          <w:rFonts w:ascii="Courier New" w:hAnsi="Courier New" w:cs="Courier New"/>
          <w:sz w:val="20"/>
          <w:szCs w:val="20"/>
        </w:rPr>
        <w:t>push()</w:t>
      </w:r>
      <w:r w:rsidRPr="00662C50">
        <w:t xml:space="preserve">, </w:t>
      </w:r>
      <w:r w:rsidRPr="00662C50">
        <w:rPr>
          <w:rFonts w:ascii="Courier New" w:hAnsi="Courier New" w:cs="Courier New"/>
          <w:sz w:val="20"/>
          <w:szCs w:val="20"/>
        </w:rPr>
        <w:t>pop()</w:t>
      </w:r>
      <w:r w:rsidRPr="00662C50">
        <w:t xml:space="preserve">, </w:t>
      </w:r>
      <w:r w:rsidRPr="00662C50">
        <w:rPr>
          <w:rFonts w:ascii="Courier New" w:hAnsi="Courier New" w:cs="Courier New"/>
          <w:sz w:val="20"/>
          <w:szCs w:val="20"/>
        </w:rPr>
        <w:t>peek()</w:t>
      </w:r>
      <w:r w:rsidRPr="00662C50">
        <w:t>.</w:t>
      </w:r>
    </w:p>
    <w:p w:rsidR="00662C50" w:rsidRPr="00662C50" w:rsidRDefault="00E4216D" w:rsidP="00662C50">
      <w:r w:rsidRPr="00E4216D">
        <w:rPr>
          <w:noProof/>
          <w14:ligatures w14:val="standardContextual"/>
        </w:rPr>
        <w:lastRenderedPageBreak/>
        <w:pict>
          <v:rect id="_x0000_i1088"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ArrayList vs LinkedList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1760"/>
        <w:gridCol w:w="2975"/>
      </w:tblGrid>
      <w:tr w:rsidR="00662C50" w:rsidRPr="00662C50">
        <w:trPr>
          <w:tblHeader/>
          <w:tblCellSpacing w:w="15" w:type="dxa"/>
        </w:trPr>
        <w:tc>
          <w:tcPr>
            <w:tcW w:w="0" w:type="auto"/>
            <w:vAlign w:val="center"/>
            <w:hideMark/>
          </w:tcPr>
          <w:p w:rsidR="00662C50" w:rsidRPr="00662C50" w:rsidRDefault="00662C50" w:rsidP="00662C50">
            <w:pPr>
              <w:jc w:val="center"/>
              <w:rPr>
                <w:b/>
                <w:bCs/>
              </w:rPr>
            </w:pPr>
            <w:r w:rsidRPr="00662C50">
              <w:rPr>
                <w:b/>
                <w:bCs/>
              </w:rPr>
              <w:t>Operation</w:t>
            </w:r>
          </w:p>
        </w:tc>
        <w:tc>
          <w:tcPr>
            <w:tcW w:w="0" w:type="auto"/>
            <w:vAlign w:val="center"/>
            <w:hideMark/>
          </w:tcPr>
          <w:p w:rsidR="00662C50" w:rsidRPr="00662C50" w:rsidRDefault="00662C50" w:rsidP="00662C50">
            <w:pPr>
              <w:jc w:val="center"/>
              <w:rPr>
                <w:b/>
                <w:bCs/>
              </w:rPr>
            </w:pPr>
            <w:r w:rsidRPr="00662C50">
              <w:rPr>
                <w:b/>
                <w:bCs/>
              </w:rPr>
              <w:t>ArrayList</w:t>
            </w:r>
          </w:p>
        </w:tc>
        <w:tc>
          <w:tcPr>
            <w:tcW w:w="0" w:type="auto"/>
            <w:vAlign w:val="center"/>
            <w:hideMark/>
          </w:tcPr>
          <w:p w:rsidR="00662C50" w:rsidRPr="00662C50" w:rsidRDefault="00662C50" w:rsidP="00662C50">
            <w:pPr>
              <w:jc w:val="center"/>
              <w:rPr>
                <w:b/>
                <w:bCs/>
              </w:rPr>
            </w:pPr>
            <w:r w:rsidRPr="00662C50">
              <w:rPr>
                <w:b/>
                <w:bCs/>
              </w:rPr>
              <w:t>LinkedList</w:t>
            </w:r>
          </w:p>
        </w:tc>
      </w:tr>
      <w:tr w:rsidR="00662C50" w:rsidRPr="00662C50">
        <w:trPr>
          <w:tblCellSpacing w:w="15" w:type="dxa"/>
        </w:trPr>
        <w:tc>
          <w:tcPr>
            <w:tcW w:w="0" w:type="auto"/>
            <w:vAlign w:val="center"/>
            <w:hideMark/>
          </w:tcPr>
          <w:p w:rsidR="00662C50" w:rsidRPr="00662C50" w:rsidRDefault="00662C50" w:rsidP="00662C50">
            <w:r w:rsidRPr="00662C50">
              <w:t xml:space="preserve">Random access </w:t>
            </w:r>
            <w:r w:rsidRPr="00662C50">
              <w:rPr>
                <w:rFonts w:ascii="Courier New" w:hAnsi="Courier New" w:cs="Courier New"/>
                <w:sz w:val="20"/>
                <w:szCs w:val="20"/>
              </w:rPr>
              <w:t>get(i)</w:t>
            </w:r>
          </w:p>
        </w:tc>
        <w:tc>
          <w:tcPr>
            <w:tcW w:w="0" w:type="auto"/>
            <w:vAlign w:val="center"/>
            <w:hideMark/>
          </w:tcPr>
          <w:p w:rsidR="00662C50" w:rsidRPr="00662C50" w:rsidRDefault="00662C50" w:rsidP="00662C50">
            <w:r w:rsidRPr="00662C50">
              <w:t>O(1)</w:t>
            </w:r>
          </w:p>
        </w:tc>
        <w:tc>
          <w:tcPr>
            <w:tcW w:w="0" w:type="auto"/>
            <w:vAlign w:val="center"/>
            <w:hideMark/>
          </w:tcPr>
          <w:p w:rsidR="00662C50" w:rsidRPr="00662C50" w:rsidRDefault="00662C50" w:rsidP="00662C50">
            <w:r w:rsidRPr="00662C50">
              <w:t>O(n) – must traverse</w:t>
            </w:r>
          </w:p>
        </w:tc>
      </w:tr>
      <w:tr w:rsidR="00662C50" w:rsidRPr="00662C50">
        <w:trPr>
          <w:tblCellSpacing w:w="15" w:type="dxa"/>
        </w:trPr>
        <w:tc>
          <w:tcPr>
            <w:tcW w:w="0" w:type="auto"/>
            <w:vAlign w:val="center"/>
            <w:hideMark/>
          </w:tcPr>
          <w:p w:rsidR="00662C50" w:rsidRPr="00662C50" w:rsidRDefault="00662C50" w:rsidP="00662C50">
            <w:r w:rsidRPr="00662C50">
              <w:t>Insert/delete at end</w:t>
            </w:r>
          </w:p>
        </w:tc>
        <w:tc>
          <w:tcPr>
            <w:tcW w:w="0" w:type="auto"/>
            <w:vAlign w:val="center"/>
            <w:hideMark/>
          </w:tcPr>
          <w:p w:rsidR="00662C50" w:rsidRPr="00662C50" w:rsidRDefault="00662C50" w:rsidP="00662C50">
            <w:r w:rsidRPr="00662C50">
              <w:t>Amortized O(1)</w:t>
            </w:r>
          </w:p>
        </w:tc>
        <w:tc>
          <w:tcPr>
            <w:tcW w:w="0" w:type="auto"/>
            <w:vAlign w:val="center"/>
            <w:hideMark/>
          </w:tcPr>
          <w:p w:rsidR="00662C50" w:rsidRPr="00662C50" w:rsidRDefault="00662C50" w:rsidP="00662C50">
            <w:r w:rsidRPr="00662C50">
              <w:t>O(1) if at tail</w:t>
            </w:r>
          </w:p>
        </w:tc>
      </w:tr>
      <w:tr w:rsidR="00662C50" w:rsidRPr="00662C50">
        <w:trPr>
          <w:tblCellSpacing w:w="15" w:type="dxa"/>
        </w:trPr>
        <w:tc>
          <w:tcPr>
            <w:tcW w:w="0" w:type="auto"/>
            <w:vAlign w:val="center"/>
            <w:hideMark/>
          </w:tcPr>
          <w:p w:rsidR="00662C50" w:rsidRPr="00662C50" w:rsidRDefault="00662C50" w:rsidP="00662C50">
            <w:r w:rsidRPr="00662C50">
              <w:t>Insert/delete in middle (index)</w:t>
            </w:r>
          </w:p>
        </w:tc>
        <w:tc>
          <w:tcPr>
            <w:tcW w:w="0" w:type="auto"/>
            <w:vAlign w:val="center"/>
            <w:hideMark/>
          </w:tcPr>
          <w:p w:rsidR="00662C50" w:rsidRPr="00662C50" w:rsidRDefault="00662C50" w:rsidP="00662C50">
            <w:r w:rsidRPr="00662C50">
              <w:t>O(n) – shift items</w:t>
            </w:r>
          </w:p>
        </w:tc>
        <w:tc>
          <w:tcPr>
            <w:tcW w:w="0" w:type="auto"/>
            <w:vAlign w:val="center"/>
            <w:hideMark/>
          </w:tcPr>
          <w:p w:rsidR="00662C50" w:rsidRPr="00662C50" w:rsidRDefault="00662C50" w:rsidP="00662C50">
            <w:r w:rsidRPr="00662C50">
              <w:t>O(n) – traverse to position</w:t>
            </w:r>
          </w:p>
        </w:tc>
      </w:tr>
      <w:tr w:rsidR="00662C50" w:rsidRPr="00662C50">
        <w:trPr>
          <w:tblCellSpacing w:w="15" w:type="dxa"/>
        </w:trPr>
        <w:tc>
          <w:tcPr>
            <w:tcW w:w="0" w:type="auto"/>
            <w:vAlign w:val="center"/>
            <w:hideMark/>
          </w:tcPr>
          <w:p w:rsidR="00662C50" w:rsidRPr="00662C50" w:rsidRDefault="00662C50" w:rsidP="00662C50">
            <w:r w:rsidRPr="00662C50">
              <w:t>Memory layout</w:t>
            </w:r>
          </w:p>
        </w:tc>
        <w:tc>
          <w:tcPr>
            <w:tcW w:w="0" w:type="auto"/>
            <w:vAlign w:val="center"/>
            <w:hideMark/>
          </w:tcPr>
          <w:p w:rsidR="00662C50" w:rsidRPr="00662C50" w:rsidRDefault="00662C50" w:rsidP="00662C50">
            <w:r w:rsidRPr="00662C50">
              <w:t>Contiguous array</w:t>
            </w:r>
          </w:p>
        </w:tc>
        <w:tc>
          <w:tcPr>
            <w:tcW w:w="0" w:type="auto"/>
            <w:vAlign w:val="center"/>
            <w:hideMark/>
          </w:tcPr>
          <w:p w:rsidR="00662C50" w:rsidRPr="00662C50" w:rsidRDefault="00662C50" w:rsidP="00662C50">
            <w:r w:rsidRPr="00662C50">
              <w:t>Nodes with next/prev pointers</w:t>
            </w:r>
          </w:p>
        </w:tc>
      </w:tr>
    </w:tbl>
    <w:p w:rsidR="00662C50" w:rsidRPr="00662C50" w:rsidRDefault="00662C50" w:rsidP="00662C50">
      <w:pPr>
        <w:numPr>
          <w:ilvl w:val="0"/>
          <w:numId w:val="7"/>
        </w:numPr>
        <w:spacing w:before="100" w:beforeAutospacing="1" w:after="100" w:afterAutospacing="1"/>
      </w:pPr>
      <w:r w:rsidRPr="00662C50">
        <w:t xml:space="preserve">Use </w:t>
      </w:r>
      <w:r w:rsidRPr="00662C50">
        <w:rPr>
          <w:b/>
          <w:bCs/>
        </w:rPr>
        <w:t>ArrayList</w:t>
      </w:r>
      <w:r w:rsidRPr="00662C50">
        <w:t xml:space="preserve"> for frequent random access.</w:t>
      </w:r>
    </w:p>
    <w:p w:rsidR="00662C50" w:rsidRPr="00662C50" w:rsidRDefault="00662C50" w:rsidP="00662C50">
      <w:pPr>
        <w:numPr>
          <w:ilvl w:val="0"/>
          <w:numId w:val="7"/>
        </w:numPr>
        <w:spacing w:before="100" w:beforeAutospacing="1" w:after="100" w:afterAutospacing="1"/>
      </w:pPr>
      <w:r w:rsidRPr="00662C50">
        <w:t xml:space="preserve">Use </w:t>
      </w:r>
      <w:r w:rsidRPr="00662C50">
        <w:rPr>
          <w:b/>
          <w:bCs/>
        </w:rPr>
        <w:t>LinkedList</w:t>
      </w:r>
      <w:r w:rsidRPr="00662C50">
        <w:t xml:space="preserve"> when you often add/remove at ends and don’t care about indexed access.</w:t>
      </w:r>
    </w:p>
    <w:p w:rsidR="00662C50" w:rsidRPr="00662C50" w:rsidRDefault="00E4216D" w:rsidP="00662C50">
      <w:r w:rsidRPr="00E4216D">
        <w:rPr>
          <w:noProof/>
          <w14:ligatures w14:val="standardContextual"/>
        </w:rPr>
        <w:pict>
          <v:rect id="_x0000_i1087"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Comparable vs Comparator</w:t>
      </w:r>
    </w:p>
    <w:p w:rsidR="00662C50" w:rsidRPr="00662C50" w:rsidRDefault="00662C50" w:rsidP="00662C50">
      <w:pPr>
        <w:numPr>
          <w:ilvl w:val="0"/>
          <w:numId w:val="8"/>
        </w:numPr>
        <w:spacing w:before="100" w:beforeAutospacing="1" w:after="100" w:afterAutospacing="1"/>
      </w:pPr>
      <w:r w:rsidRPr="00662C50">
        <w:rPr>
          <w:b/>
          <w:bCs/>
        </w:rPr>
        <w:t>Comparable</w:t>
      </w:r>
    </w:p>
    <w:p w:rsidR="00662C50" w:rsidRPr="00662C50" w:rsidRDefault="00662C50" w:rsidP="00662C50">
      <w:pPr>
        <w:numPr>
          <w:ilvl w:val="1"/>
          <w:numId w:val="8"/>
        </w:numPr>
        <w:spacing w:before="100" w:beforeAutospacing="1" w:after="100" w:afterAutospacing="1"/>
      </w:pPr>
      <w:r w:rsidRPr="00662C50">
        <w:t>Implemented by the class itself (</w:t>
      </w:r>
      <w:r w:rsidRPr="00662C50">
        <w:rPr>
          <w:rFonts w:ascii="Courier New" w:hAnsi="Courier New" w:cs="Courier New"/>
          <w:sz w:val="20"/>
          <w:szCs w:val="20"/>
        </w:rPr>
        <w:t>compareTo</w:t>
      </w:r>
      <w:r w:rsidRPr="00662C50">
        <w:t>).</w:t>
      </w:r>
    </w:p>
    <w:p w:rsidR="00662C50" w:rsidRPr="00662C50" w:rsidRDefault="00662C50" w:rsidP="00662C50">
      <w:pPr>
        <w:numPr>
          <w:ilvl w:val="1"/>
          <w:numId w:val="8"/>
        </w:numPr>
        <w:spacing w:before="100" w:beforeAutospacing="1" w:after="100" w:afterAutospacing="1"/>
      </w:pPr>
      <w:r w:rsidRPr="00662C50">
        <w:t xml:space="preserve">Defines </w:t>
      </w:r>
      <w:r w:rsidRPr="00662C50">
        <w:rPr>
          <w:b/>
          <w:bCs/>
        </w:rPr>
        <w:t>natural ordering</w:t>
      </w:r>
      <w:r w:rsidRPr="00662C50">
        <w:t xml:space="preserve"> (e.g., </w:t>
      </w:r>
      <w:r w:rsidRPr="00662C50">
        <w:rPr>
          <w:rFonts w:ascii="Courier New" w:hAnsi="Courier New" w:cs="Courier New"/>
          <w:sz w:val="20"/>
          <w:szCs w:val="20"/>
        </w:rPr>
        <w:t>String</w:t>
      </w:r>
      <w:r w:rsidRPr="00662C50">
        <w:t xml:space="preserve">, </w:t>
      </w:r>
      <w:r w:rsidRPr="00662C50">
        <w:rPr>
          <w:rFonts w:ascii="Courier New" w:hAnsi="Courier New" w:cs="Courier New"/>
          <w:sz w:val="20"/>
          <w:szCs w:val="20"/>
        </w:rPr>
        <w:t>Integer</w:t>
      </w:r>
      <w:r w:rsidRPr="00662C50">
        <w:t>).</w:t>
      </w:r>
    </w:p>
    <w:p w:rsidR="00662C50" w:rsidRPr="00662C50" w:rsidRDefault="00662C50" w:rsidP="00662C50">
      <w:pPr>
        <w:numPr>
          <w:ilvl w:val="0"/>
          <w:numId w:val="8"/>
        </w:numPr>
        <w:spacing w:before="100" w:beforeAutospacing="1" w:after="100" w:afterAutospacing="1"/>
      </w:pPr>
      <w:r w:rsidRPr="00662C50">
        <w:rPr>
          <w:b/>
          <w:bCs/>
        </w:rPr>
        <w:t>Comparator</w:t>
      </w:r>
    </w:p>
    <w:p w:rsidR="00662C50" w:rsidRPr="00662C50" w:rsidRDefault="00662C50" w:rsidP="00662C50">
      <w:pPr>
        <w:numPr>
          <w:ilvl w:val="1"/>
          <w:numId w:val="8"/>
        </w:numPr>
        <w:spacing w:before="100" w:beforeAutospacing="1" w:after="100" w:afterAutospacing="1"/>
      </w:pPr>
      <w:r w:rsidRPr="00662C50">
        <w:t>Separate object that defines custom order (</w:t>
      </w:r>
      <w:r w:rsidRPr="00662C50">
        <w:rPr>
          <w:rFonts w:ascii="Courier New" w:hAnsi="Courier New" w:cs="Courier New"/>
          <w:sz w:val="20"/>
          <w:szCs w:val="20"/>
        </w:rPr>
        <w:t>compare</w:t>
      </w:r>
      <w:r w:rsidRPr="00662C50">
        <w:t>).</w:t>
      </w:r>
    </w:p>
    <w:p w:rsidR="00662C50" w:rsidRPr="00662C50" w:rsidRDefault="00662C50" w:rsidP="00662C50">
      <w:pPr>
        <w:numPr>
          <w:ilvl w:val="1"/>
          <w:numId w:val="8"/>
        </w:numPr>
        <w:spacing w:before="100" w:beforeAutospacing="1" w:after="100" w:afterAutospacing="1"/>
      </w:pPr>
      <w:r w:rsidRPr="00662C50">
        <w:t>Passed to sort methods (</w:t>
      </w:r>
      <w:r w:rsidRPr="00662C50">
        <w:rPr>
          <w:rFonts w:ascii="Courier New" w:hAnsi="Courier New" w:cs="Courier New"/>
          <w:sz w:val="20"/>
          <w:szCs w:val="20"/>
        </w:rPr>
        <w:t>Collections.sort(list, comparator)</w:t>
      </w:r>
      <w:r w:rsidRPr="00662C50">
        <w:t>).</w:t>
      </w:r>
    </w:p>
    <w:p w:rsidR="00662C50" w:rsidRPr="00662C50" w:rsidRDefault="00662C50" w:rsidP="00662C50">
      <w:pPr>
        <w:numPr>
          <w:ilvl w:val="0"/>
          <w:numId w:val="8"/>
        </w:numPr>
        <w:spacing w:before="100" w:beforeAutospacing="1" w:after="100" w:afterAutospacing="1"/>
      </w:pPr>
      <w:r w:rsidRPr="00662C50">
        <w:rPr>
          <w:b/>
          <w:bCs/>
        </w:rPr>
        <w:t>Use Comparator when:</w:t>
      </w:r>
    </w:p>
    <w:p w:rsidR="00662C50" w:rsidRPr="00662C50" w:rsidRDefault="00662C50" w:rsidP="00662C50">
      <w:pPr>
        <w:numPr>
          <w:ilvl w:val="1"/>
          <w:numId w:val="8"/>
        </w:numPr>
        <w:spacing w:before="100" w:beforeAutospacing="1" w:after="100" w:afterAutospacing="1"/>
      </w:pPr>
      <w:r w:rsidRPr="00662C50">
        <w:t>You can’t modify the class.</w:t>
      </w:r>
    </w:p>
    <w:p w:rsidR="00662C50" w:rsidRPr="00662C50" w:rsidRDefault="00662C50" w:rsidP="00662C50">
      <w:pPr>
        <w:numPr>
          <w:ilvl w:val="1"/>
          <w:numId w:val="8"/>
        </w:numPr>
        <w:spacing w:before="100" w:beforeAutospacing="1" w:after="100" w:afterAutospacing="1"/>
      </w:pPr>
      <w:r w:rsidRPr="00662C50">
        <w:t>You need multiple sort orders (by name, then by age, etc.).</w:t>
      </w:r>
    </w:p>
    <w:p w:rsidR="00662C50" w:rsidRPr="00662C50" w:rsidRDefault="00662C50" w:rsidP="00662C50">
      <w:pPr>
        <w:numPr>
          <w:ilvl w:val="1"/>
          <w:numId w:val="8"/>
        </w:numPr>
        <w:spacing w:before="100" w:beforeAutospacing="1" w:after="100" w:afterAutospacing="1"/>
      </w:pPr>
      <w:r w:rsidRPr="00662C50">
        <w:t>You want sorting logic outside the model class.</w:t>
      </w:r>
    </w:p>
    <w:p w:rsidR="00662C50" w:rsidRPr="00662C50" w:rsidRDefault="00E4216D" w:rsidP="00662C50">
      <w:r w:rsidRPr="00E4216D">
        <w:rPr>
          <w:noProof/>
          <w14:ligatures w14:val="standardContextual"/>
        </w:rPr>
        <w:pict>
          <v:rect id="_x0000_i1086"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HashMap Internals &amp; hashCode/equals</w:t>
      </w:r>
    </w:p>
    <w:p w:rsidR="00662C50" w:rsidRPr="00662C50" w:rsidRDefault="00662C50" w:rsidP="00662C50">
      <w:pPr>
        <w:numPr>
          <w:ilvl w:val="0"/>
          <w:numId w:val="9"/>
        </w:numPr>
        <w:spacing w:before="100" w:beforeAutospacing="1" w:after="100" w:afterAutospacing="1"/>
      </w:pPr>
      <w:r w:rsidRPr="00662C50">
        <w:rPr>
          <w:b/>
          <w:bCs/>
        </w:rPr>
        <w:t>How HashMap works</w:t>
      </w:r>
    </w:p>
    <w:p w:rsidR="00662C50" w:rsidRPr="00662C50" w:rsidRDefault="00662C50" w:rsidP="00662C50">
      <w:pPr>
        <w:numPr>
          <w:ilvl w:val="1"/>
          <w:numId w:val="9"/>
        </w:numPr>
        <w:spacing w:before="100" w:beforeAutospacing="1" w:after="100" w:afterAutospacing="1"/>
      </w:pPr>
      <w:r w:rsidRPr="00662C50">
        <w:t xml:space="preserve">Uses </w:t>
      </w:r>
      <w:r w:rsidRPr="00662C50">
        <w:rPr>
          <w:rFonts w:ascii="Courier New" w:hAnsi="Courier New" w:cs="Courier New"/>
          <w:sz w:val="20"/>
          <w:szCs w:val="20"/>
        </w:rPr>
        <w:t>hashCode()</w:t>
      </w:r>
      <w:r w:rsidRPr="00662C50">
        <w:t xml:space="preserve"> of key → bucket index.</w:t>
      </w:r>
    </w:p>
    <w:p w:rsidR="00662C50" w:rsidRPr="00662C50" w:rsidRDefault="00662C50" w:rsidP="00662C50">
      <w:pPr>
        <w:numPr>
          <w:ilvl w:val="1"/>
          <w:numId w:val="9"/>
        </w:numPr>
        <w:spacing w:before="100" w:beforeAutospacing="1" w:after="100" w:afterAutospacing="1"/>
      </w:pPr>
      <w:r w:rsidRPr="00662C50">
        <w:t xml:space="preserve">Within bucket: compares keys using </w:t>
      </w:r>
      <w:r w:rsidRPr="00662C50">
        <w:rPr>
          <w:rFonts w:ascii="Courier New" w:hAnsi="Courier New" w:cs="Courier New"/>
          <w:sz w:val="20"/>
          <w:szCs w:val="20"/>
        </w:rPr>
        <w:t>equals()</w:t>
      </w:r>
      <w:r w:rsidRPr="00662C50">
        <w:t xml:space="preserve"> to find match.</w:t>
      </w:r>
    </w:p>
    <w:p w:rsidR="00662C50" w:rsidRPr="00662C50" w:rsidRDefault="00662C50" w:rsidP="00662C50">
      <w:pPr>
        <w:numPr>
          <w:ilvl w:val="1"/>
          <w:numId w:val="9"/>
        </w:numPr>
        <w:spacing w:before="100" w:beforeAutospacing="1" w:after="100" w:afterAutospacing="1"/>
      </w:pPr>
      <w:r w:rsidRPr="00662C50">
        <w:t>Collisions:</w:t>
      </w:r>
    </w:p>
    <w:p w:rsidR="00662C50" w:rsidRPr="00662C50" w:rsidRDefault="00662C50" w:rsidP="00662C50">
      <w:pPr>
        <w:numPr>
          <w:ilvl w:val="2"/>
          <w:numId w:val="9"/>
        </w:numPr>
        <w:spacing w:before="100" w:beforeAutospacing="1" w:after="100" w:afterAutospacing="1"/>
      </w:pPr>
      <w:r w:rsidRPr="00662C50">
        <w:t>Multiple keys with same bucket → linked list or tree of entries.</w:t>
      </w:r>
    </w:p>
    <w:p w:rsidR="00662C50" w:rsidRPr="00662C50" w:rsidRDefault="00662C50" w:rsidP="00662C50">
      <w:pPr>
        <w:numPr>
          <w:ilvl w:val="0"/>
          <w:numId w:val="9"/>
        </w:numPr>
        <w:spacing w:before="100" w:beforeAutospacing="1" w:after="100" w:afterAutospacing="1"/>
      </w:pPr>
      <w:r w:rsidRPr="00662C50">
        <w:rPr>
          <w:b/>
          <w:bCs/>
        </w:rPr>
        <w:t>hashCode / equals contract</w:t>
      </w:r>
    </w:p>
    <w:p w:rsidR="00662C50" w:rsidRPr="00662C50" w:rsidRDefault="00662C50" w:rsidP="00662C50">
      <w:pPr>
        <w:numPr>
          <w:ilvl w:val="1"/>
          <w:numId w:val="9"/>
        </w:numPr>
        <w:spacing w:before="100" w:beforeAutospacing="1" w:after="100" w:afterAutospacing="1"/>
      </w:pPr>
      <w:r w:rsidRPr="00662C50">
        <w:t xml:space="preserve">If </w:t>
      </w:r>
      <w:r w:rsidRPr="00662C50">
        <w:rPr>
          <w:rFonts w:ascii="Courier New" w:hAnsi="Courier New" w:cs="Courier New"/>
          <w:sz w:val="20"/>
          <w:szCs w:val="20"/>
        </w:rPr>
        <w:t>a.equals(b)</w:t>
      </w:r>
      <w:r w:rsidRPr="00662C50">
        <w:t xml:space="preserve"> is true </w:t>
      </w:r>
      <w:r w:rsidRPr="00662C50">
        <w:rPr>
          <w:rFonts w:ascii="Cambria Math" w:hAnsi="Cambria Math" w:cs="Cambria Math"/>
        </w:rPr>
        <w:t>⇒</w:t>
      </w:r>
      <w:r w:rsidRPr="00662C50">
        <w:t xml:space="preserve"> </w:t>
      </w:r>
      <w:r w:rsidRPr="00662C50">
        <w:rPr>
          <w:rFonts w:ascii="Courier New" w:hAnsi="Courier New" w:cs="Courier New"/>
          <w:sz w:val="20"/>
          <w:szCs w:val="20"/>
        </w:rPr>
        <w:t>a.hashCode() == b.hashCode()</w:t>
      </w:r>
      <w:r w:rsidRPr="00662C50">
        <w:t xml:space="preserve"> must be true.</w:t>
      </w:r>
    </w:p>
    <w:p w:rsidR="00662C50" w:rsidRPr="00662C50" w:rsidRDefault="00662C50" w:rsidP="00662C50">
      <w:pPr>
        <w:numPr>
          <w:ilvl w:val="1"/>
          <w:numId w:val="9"/>
        </w:numPr>
        <w:spacing w:before="100" w:beforeAutospacing="1" w:after="100" w:afterAutospacing="1"/>
      </w:pPr>
      <w:r w:rsidRPr="00662C50">
        <w:t xml:space="preserve">If you override </w:t>
      </w:r>
      <w:r w:rsidRPr="00662C50">
        <w:rPr>
          <w:rFonts w:ascii="Courier New" w:hAnsi="Courier New" w:cs="Courier New"/>
          <w:sz w:val="20"/>
          <w:szCs w:val="20"/>
        </w:rPr>
        <w:t>equals()</w:t>
      </w:r>
      <w:r w:rsidRPr="00662C50">
        <w:t xml:space="preserve">, you MUST override </w:t>
      </w:r>
      <w:r w:rsidRPr="00662C50">
        <w:rPr>
          <w:rFonts w:ascii="Courier New" w:hAnsi="Courier New" w:cs="Courier New"/>
          <w:sz w:val="20"/>
          <w:szCs w:val="20"/>
        </w:rPr>
        <w:t>hashCode()</w:t>
      </w:r>
      <w:r w:rsidRPr="00662C50">
        <w:t xml:space="preserve"> accordingly.</w:t>
      </w:r>
    </w:p>
    <w:p w:rsidR="00662C50" w:rsidRPr="00662C50" w:rsidRDefault="00662C50" w:rsidP="00662C50">
      <w:pPr>
        <w:numPr>
          <w:ilvl w:val="1"/>
          <w:numId w:val="9"/>
        </w:numPr>
        <w:spacing w:before="100" w:beforeAutospacing="1" w:after="100" w:afterAutospacing="1"/>
      </w:pPr>
      <w:r w:rsidRPr="00662C50">
        <w:t>If violated:</w:t>
      </w:r>
    </w:p>
    <w:p w:rsidR="00662C50" w:rsidRPr="00662C50" w:rsidRDefault="00662C50" w:rsidP="00662C50">
      <w:pPr>
        <w:numPr>
          <w:ilvl w:val="2"/>
          <w:numId w:val="9"/>
        </w:numPr>
        <w:spacing w:before="100" w:beforeAutospacing="1" w:after="100" w:afterAutospacing="1"/>
      </w:pPr>
      <w:r w:rsidRPr="00662C50">
        <w:t>Keys become “invisible” in maps/sets (can’t find them).</w:t>
      </w:r>
    </w:p>
    <w:p w:rsidR="00662C50" w:rsidRPr="00662C50" w:rsidRDefault="00662C50" w:rsidP="00662C50">
      <w:pPr>
        <w:numPr>
          <w:ilvl w:val="2"/>
          <w:numId w:val="9"/>
        </w:numPr>
        <w:spacing w:before="100" w:beforeAutospacing="1" w:after="100" w:afterAutospacing="1"/>
      </w:pPr>
      <w:r w:rsidRPr="00662C50">
        <w:t xml:space="preserve">Duplicates or missing entries in </w:t>
      </w:r>
      <w:r w:rsidRPr="00662C50">
        <w:rPr>
          <w:rFonts w:ascii="Courier New" w:hAnsi="Courier New" w:cs="Courier New"/>
          <w:sz w:val="20"/>
          <w:szCs w:val="20"/>
        </w:rPr>
        <w:t>HashMap</w:t>
      </w:r>
      <w:r w:rsidRPr="00662C50">
        <w:t xml:space="preserve">, </w:t>
      </w:r>
      <w:r w:rsidRPr="00662C50">
        <w:rPr>
          <w:rFonts w:ascii="Courier New" w:hAnsi="Courier New" w:cs="Courier New"/>
          <w:sz w:val="20"/>
          <w:szCs w:val="20"/>
        </w:rPr>
        <w:t>HashSet</w:t>
      </w:r>
      <w:r w:rsidRPr="00662C50">
        <w:t>.</w:t>
      </w:r>
    </w:p>
    <w:p w:rsidR="00662C50" w:rsidRPr="00662C50" w:rsidRDefault="00E4216D" w:rsidP="00662C50">
      <w:r w:rsidRPr="00E4216D">
        <w:rPr>
          <w:noProof/>
          <w14:ligatures w14:val="standardContextual"/>
        </w:rPr>
        <w:lastRenderedPageBreak/>
        <w:pict>
          <v:rect id="_x0000_i1085"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Iterators &amp; Fail-Fast Behavior</w:t>
      </w:r>
    </w:p>
    <w:p w:rsidR="00662C50" w:rsidRPr="00662C50" w:rsidRDefault="00662C50" w:rsidP="00662C50">
      <w:pPr>
        <w:numPr>
          <w:ilvl w:val="0"/>
          <w:numId w:val="10"/>
        </w:numPr>
        <w:spacing w:before="100" w:beforeAutospacing="1" w:after="100" w:afterAutospacing="1"/>
      </w:pPr>
      <w:r w:rsidRPr="00662C50">
        <w:rPr>
          <w:b/>
          <w:bCs/>
        </w:rPr>
        <w:t>Iterator advantages</w:t>
      </w:r>
    </w:p>
    <w:p w:rsidR="00662C50" w:rsidRPr="00662C50" w:rsidRDefault="00662C50" w:rsidP="00662C50">
      <w:pPr>
        <w:numPr>
          <w:ilvl w:val="1"/>
          <w:numId w:val="10"/>
        </w:numPr>
        <w:spacing w:before="100" w:beforeAutospacing="1" w:after="100" w:afterAutospacing="1"/>
      </w:pPr>
      <w:r w:rsidRPr="00662C50">
        <w:t>Provides generic way to traverse a collection.</w:t>
      </w:r>
    </w:p>
    <w:p w:rsidR="00662C50" w:rsidRPr="00662C50" w:rsidRDefault="00662C50" w:rsidP="00662C50">
      <w:pPr>
        <w:numPr>
          <w:ilvl w:val="1"/>
          <w:numId w:val="10"/>
        </w:numPr>
        <w:spacing w:before="100" w:beforeAutospacing="1" w:after="100" w:afterAutospacing="1"/>
      </w:pPr>
      <w:r w:rsidRPr="00662C50">
        <w:t xml:space="preserve">Safe removal via </w:t>
      </w:r>
      <w:r w:rsidRPr="00662C50">
        <w:rPr>
          <w:rFonts w:ascii="Courier New" w:hAnsi="Courier New" w:cs="Courier New"/>
          <w:sz w:val="20"/>
          <w:szCs w:val="20"/>
        </w:rPr>
        <w:t>iterator.remove()</w:t>
      </w:r>
      <w:r w:rsidRPr="00662C50">
        <w:t xml:space="preserve"> during iteration.</w:t>
      </w:r>
    </w:p>
    <w:p w:rsidR="00662C50" w:rsidRPr="00662C50" w:rsidRDefault="00662C50" w:rsidP="00662C50">
      <w:pPr>
        <w:numPr>
          <w:ilvl w:val="0"/>
          <w:numId w:val="10"/>
        </w:numPr>
        <w:spacing w:before="100" w:beforeAutospacing="1" w:after="100" w:afterAutospacing="1"/>
      </w:pPr>
      <w:r w:rsidRPr="00662C50">
        <w:rPr>
          <w:b/>
          <w:bCs/>
        </w:rPr>
        <w:t>Fail-fast</w:t>
      </w:r>
    </w:p>
    <w:p w:rsidR="00662C50" w:rsidRPr="00662C50" w:rsidRDefault="00662C50" w:rsidP="00662C50">
      <w:pPr>
        <w:numPr>
          <w:ilvl w:val="1"/>
          <w:numId w:val="10"/>
        </w:numPr>
        <w:spacing w:before="100" w:beforeAutospacing="1" w:after="100" w:afterAutospacing="1"/>
      </w:pPr>
      <w:r w:rsidRPr="00662C50">
        <w:t xml:space="preserve">Standard iterators detect </w:t>
      </w:r>
      <w:r w:rsidRPr="00662C50">
        <w:rPr>
          <w:b/>
          <w:bCs/>
        </w:rPr>
        <w:t>structural modification</w:t>
      </w:r>
      <w:r w:rsidRPr="00662C50">
        <w:t xml:space="preserve"> of collection (add/remove) not done through iterator.</w:t>
      </w:r>
    </w:p>
    <w:p w:rsidR="00662C50" w:rsidRPr="00662C50" w:rsidRDefault="00662C50" w:rsidP="00662C50">
      <w:pPr>
        <w:numPr>
          <w:ilvl w:val="1"/>
          <w:numId w:val="10"/>
        </w:numPr>
        <w:spacing w:before="100" w:beforeAutospacing="1" w:after="100" w:afterAutospacing="1"/>
      </w:pPr>
      <w:r w:rsidRPr="00662C50">
        <w:t xml:space="preserve">On detection, they throw </w:t>
      </w:r>
      <w:r w:rsidRPr="00662C50">
        <w:rPr>
          <w:rFonts w:ascii="Courier New" w:hAnsi="Courier New" w:cs="Courier New"/>
          <w:sz w:val="20"/>
          <w:szCs w:val="20"/>
        </w:rPr>
        <w:t>ConcurrentModificationException</w:t>
      </w:r>
      <w:r w:rsidRPr="00662C50">
        <w:t>.</w:t>
      </w:r>
    </w:p>
    <w:p w:rsidR="00662C50" w:rsidRPr="00662C50" w:rsidRDefault="00662C50" w:rsidP="00662C50">
      <w:pPr>
        <w:numPr>
          <w:ilvl w:val="1"/>
          <w:numId w:val="10"/>
        </w:numPr>
        <w:spacing w:before="100" w:beforeAutospacing="1" w:after="100" w:afterAutospacing="1"/>
      </w:pPr>
      <w:r w:rsidRPr="00662C50">
        <w:t>Intent: signal bugs rather than silently behaving incorrectly.</w:t>
      </w:r>
    </w:p>
    <w:p w:rsidR="00662C50" w:rsidRPr="00662C50" w:rsidRDefault="00E4216D" w:rsidP="00662C50">
      <w:r w:rsidRPr="00E4216D">
        <w:rPr>
          <w:noProof/>
          <w14:ligatures w14:val="standardContextual"/>
        </w:rPr>
        <w:pict>
          <v:rect id="_x0000_i1084"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3. Generics, Functional Interfaces, Lambdas, Optional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Generics &amp; Type Erasure</w:t>
      </w:r>
    </w:p>
    <w:p w:rsidR="00662C50" w:rsidRPr="00662C50" w:rsidRDefault="00662C50" w:rsidP="00662C50">
      <w:pPr>
        <w:numPr>
          <w:ilvl w:val="0"/>
          <w:numId w:val="11"/>
        </w:numPr>
        <w:spacing w:before="100" w:beforeAutospacing="1" w:after="100" w:afterAutospacing="1"/>
      </w:pPr>
      <w:r w:rsidRPr="00662C50">
        <w:rPr>
          <w:b/>
          <w:bCs/>
        </w:rPr>
        <w:t>Why Generics</w:t>
      </w:r>
    </w:p>
    <w:p w:rsidR="00662C50" w:rsidRPr="00662C50" w:rsidRDefault="00662C50" w:rsidP="00662C50">
      <w:pPr>
        <w:numPr>
          <w:ilvl w:val="1"/>
          <w:numId w:val="11"/>
        </w:numPr>
        <w:spacing w:before="100" w:beforeAutospacing="1" w:after="100" w:afterAutospacing="1"/>
      </w:pPr>
      <w:r w:rsidRPr="00662C50">
        <w:t>Compile-time type safety (</w:t>
      </w:r>
      <w:r w:rsidRPr="00662C50">
        <w:rPr>
          <w:rFonts w:ascii="Courier New" w:hAnsi="Courier New" w:cs="Courier New"/>
          <w:sz w:val="20"/>
          <w:szCs w:val="20"/>
        </w:rPr>
        <w:t>List&lt;String&gt;</w:t>
      </w:r>
      <w:r w:rsidRPr="00662C50">
        <w:t xml:space="preserve"> vs raw </w:t>
      </w:r>
      <w:r w:rsidRPr="00662C50">
        <w:rPr>
          <w:rFonts w:ascii="Courier New" w:hAnsi="Courier New" w:cs="Courier New"/>
          <w:sz w:val="20"/>
          <w:szCs w:val="20"/>
        </w:rPr>
        <w:t>List</w:t>
      </w:r>
      <w:r w:rsidRPr="00662C50">
        <w:t>).</w:t>
      </w:r>
    </w:p>
    <w:p w:rsidR="00662C50" w:rsidRPr="00662C50" w:rsidRDefault="00662C50" w:rsidP="00662C50">
      <w:pPr>
        <w:numPr>
          <w:ilvl w:val="1"/>
          <w:numId w:val="11"/>
        </w:numPr>
        <w:spacing w:before="100" w:beforeAutospacing="1" w:after="100" w:afterAutospacing="1"/>
      </w:pPr>
      <w:r w:rsidRPr="00662C50">
        <w:t xml:space="preserve">Avoid casts and </w:t>
      </w:r>
      <w:r w:rsidRPr="00662C50">
        <w:rPr>
          <w:rFonts w:ascii="Courier New" w:hAnsi="Courier New" w:cs="Courier New"/>
          <w:sz w:val="20"/>
          <w:szCs w:val="20"/>
        </w:rPr>
        <w:t>ClassCastException</w:t>
      </w:r>
      <w:r w:rsidRPr="00662C50">
        <w:t xml:space="preserve"> at runtime.</w:t>
      </w:r>
    </w:p>
    <w:p w:rsidR="00662C50" w:rsidRPr="00662C50" w:rsidRDefault="00662C50" w:rsidP="00662C50">
      <w:pPr>
        <w:numPr>
          <w:ilvl w:val="0"/>
          <w:numId w:val="11"/>
        </w:numPr>
        <w:spacing w:before="100" w:beforeAutospacing="1" w:after="100" w:afterAutospacing="1"/>
      </w:pPr>
      <w:r w:rsidRPr="00662C50">
        <w:rPr>
          <w:b/>
          <w:bCs/>
        </w:rPr>
        <w:t>Type Erasure</w:t>
      </w:r>
    </w:p>
    <w:p w:rsidR="00662C50" w:rsidRPr="00662C50" w:rsidRDefault="00662C50" w:rsidP="00662C50">
      <w:pPr>
        <w:numPr>
          <w:ilvl w:val="1"/>
          <w:numId w:val="11"/>
        </w:numPr>
        <w:spacing w:before="100" w:beforeAutospacing="1" w:after="100" w:afterAutospacing="1"/>
      </w:pPr>
      <w:r w:rsidRPr="00662C50">
        <w:t>Generic type info removed at runtime.</w:t>
      </w:r>
    </w:p>
    <w:p w:rsidR="00662C50" w:rsidRPr="00662C50" w:rsidRDefault="00662C50" w:rsidP="00662C50">
      <w:pPr>
        <w:numPr>
          <w:ilvl w:val="1"/>
          <w:numId w:val="11"/>
        </w:numPr>
        <w:spacing w:before="100" w:beforeAutospacing="1" w:after="100" w:afterAutospacing="1"/>
      </w:pPr>
      <w:r w:rsidRPr="00662C50">
        <w:t>JVM sees raw types; generics enforced by compiler.</w:t>
      </w:r>
    </w:p>
    <w:p w:rsidR="00662C50" w:rsidRPr="00662C50" w:rsidRDefault="00662C50" w:rsidP="00662C50">
      <w:pPr>
        <w:numPr>
          <w:ilvl w:val="1"/>
          <w:numId w:val="11"/>
        </w:numPr>
        <w:spacing w:before="100" w:beforeAutospacing="1" w:after="100" w:afterAutospacing="1"/>
      </w:pPr>
      <w:r w:rsidRPr="00662C50">
        <w:t>Consequences:</w:t>
      </w:r>
    </w:p>
    <w:p w:rsidR="00662C50" w:rsidRPr="00662C50" w:rsidRDefault="00662C50" w:rsidP="00662C50">
      <w:pPr>
        <w:numPr>
          <w:ilvl w:val="2"/>
          <w:numId w:val="11"/>
        </w:numPr>
        <w:spacing w:before="100" w:beforeAutospacing="1" w:after="100" w:afterAutospacing="1"/>
      </w:pPr>
      <w:r w:rsidRPr="00662C50">
        <w:t xml:space="preserve">Can’t do </w:t>
      </w:r>
      <w:r w:rsidRPr="00662C50">
        <w:rPr>
          <w:rFonts w:ascii="Courier New" w:hAnsi="Courier New" w:cs="Courier New"/>
          <w:sz w:val="20"/>
          <w:szCs w:val="20"/>
        </w:rPr>
        <w:t>new T[]</w:t>
      </w:r>
      <w:r w:rsidRPr="00662C50">
        <w:t xml:space="preserve">, </w:t>
      </w:r>
      <w:r w:rsidRPr="00662C50">
        <w:rPr>
          <w:rFonts w:ascii="Courier New" w:hAnsi="Courier New" w:cs="Courier New"/>
          <w:sz w:val="20"/>
          <w:szCs w:val="20"/>
        </w:rPr>
        <w:t>instanceof List&lt;String&gt;</w:t>
      </w:r>
      <w:r w:rsidRPr="00662C50">
        <w:t>, or overload solely by generic parameter.</w:t>
      </w:r>
    </w:p>
    <w:p w:rsidR="00662C50" w:rsidRPr="00662C50" w:rsidRDefault="00E4216D" w:rsidP="00662C50">
      <w:r w:rsidRPr="00E4216D">
        <w:rPr>
          <w:noProof/>
          <w14:ligatures w14:val="standardContextual"/>
        </w:rPr>
        <w:pict>
          <v:rect id="_x0000_i1083"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 xml:space="preserve">Functional Interfaces &amp; </w:t>
      </w:r>
      <w:r w:rsidRPr="00662C50">
        <w:rPr>
          <w:rFonts w:ascii="Courier New" w:hAnsi="Courier New" w:cs="Courier New"/>
          <w:b/>
          <w:bCs/>
          <w:sz w:val="20"/>
          <w:szCs w:val="20"/>
        </w:rPr>
        <w:t>@FunctionalInterface</w:t>
      </w:r>
    </w:p>
    <w:p w:rsidR="00662C50" w:rsidRPr="00662C50" w:rsidRDefault="00662C50" w:rsidP="00662C50">
      <w:pPr>
        <w:numPr>
          <w:ilvl w:val="0"/>
          <w:numId w:val="12"/>
        </w:numPr>
        <w:spacing w:before="100" w:beforeAutospacing="1" w:after="100" w:afterAutospacing="1"/>
      </w:pPr>
      <w:r w:rsidRPr="00662C50">
        <w:rPr>
          <w:b/>
          <w:bCs/>
        </w:rPr>
        <w:t>Functional Interface</w:t>
      </w:r>
    </w:p>
    <w:p w:rsidR="00662C50" w:rsidRPr="00662C50" w:rsidRDefault="00662C50" w:rsidP="00662C50">
      <w:pPr>
        <w:numPr>
          <w:ilvl w:val="1"/>
          <w:numId w:val="12"/>
        </w:numPr>
        <w:spacing w:before="100" w:beforeAutospacing="1" w:after="100" w:afterAutospacing="1"/>
      </w:pPr>
      <w:r w:rsidRPr="00662C50">
        <w:t xml:space="preserve">An interface with exactly </w:t>
      </w:r>
      <w:r w:rsidRPr="00662C50">
        <w:rPr>
          <w:b/>
          <w:bCs/>
        </w:rPr>
        <w:t>one abstract method</w:t>
      </w:r>
      <w:r w:rsidRPr="00662C50">
        <w:t>.</w:t>
      </w:r>
    </w:p>
    <w:p w:rsidR="00662C50" w:rsidRPr="00662C50" w:rsidRDefault="00662C50" w:rsidP="00662C50">
      <w:pPr>
        <w:numPr>
          <w:ilvl w:val="1"/>
          <w:numId w:val="12"/>
        </w:numPr>
        <w:spacing w:before="100" w:beforeAutospacing="1" w:after="100" w:afterAutospacing="1"/>
      </w:pPr>
      <w:r w:rsidRPr="00662C50">
        <w:t>May have:</w:t>
      </w:r>
    </w:p>
    <w:p w:rsidR="00662C50" w:rsidRPr="00662C50" w:rsidRDefault="00662C50" w:rsidP="00662C50">
      <w:pPr>
        <w:numPr>
          <w:ilvl w:val="2"/>
          <w:numId w:val="12"/>
        </w:numPr>
        <w:spacing w:before="100" w:beforeAutospacing="1" w:after="100" w:afterAutospacing="1"/>
      </w:pPr>
      <w:r w:rsidRPr="00662C50">
        <w:t xml:space="preserve">Any number of </w:t>
      </w:r>
      <w:r w:rsidRPr="00662C50">
        <w:rPr>
          <w:rFonts w:ascii="Courier New" w:hAnsi="Courier New" w:cs="Courier New"/>
          <w:sz w:val="20"/>
          <w:szCs w:val="20"/>
        </w:rPr>
        <w:t>default</w:t>
      </w:r>
      <w:r w:rsidRPr="00662C50">
        <w:t xml:space="preserve"> methods.</w:t>
      </w:r>
    </w:p>
    <w:p w:rsidR="00662C50" w:rsidRPr="00662C50" w:rsidRDefault="00662C50" w:rsidP="00662C50">
      <w:pPr>
        <w:numPr>
          <w:ilvl w:val="2"/>
          <w:numId w:val="12"/>
        </w:numPr>
        <w:spacing w:before="100" w:beforeAutospacing="1" w:after="100" w:afterAutospacing="1"/>
      </w:pPr>
      <w:r w:rsidRPr="00662C50">
        <w:t xml:space="preserve">Any number of </w:t>
      </w:r>
      <w:r w:rsidRPr="00662C50">
        <w:rPr>
          <w:rFonts w:ascii="Courier New" w:hAnsi="Courier New" w:cs="Courier New"/>
          <w:sz w:val="20"/>
          <w:szCs w:val="20"/>
        </w:rPr>
        <w:t>static</w:t>
      </w:r>
      <w:r w:rsidRPr="00662C50">
        <w:t xml:space="preserve"> methods.</w:t>
      </w:r>
    </w:p>
    <w:p w:rsidR="00662C50" w:rsidRPr="00662C50" w:rsidRDefault="00662C50" w:rsidP="00662C50">
      <w:pPr>
        <w:numPr>
          <w:ilvl w:val="0"/>
          <w:numId w:val="12"/>
        </w:numPr>
        <w:spacing w:before="100" w:beforeAutospacing="1" w:after="100" w:afterAutospacing="1"/>
      </w:pPr>
      <w:r w:rsidRPr="00662C50">
        <w:rPr>
          <w:rFonts w:ascii="Courier New" w:hAnsi="Courier New" w:cs="Courier New"/>
          <w:sz w:val="20"/>
          <w:szCs w:val="20"/>
        </w:rPr>
        <w:t>@FunctionalInterface</w:t>
      </w:r>
      <w:r w:rsidRPr="00662C50">
        <w:t xml:space="preserve"> annotation:</w:t>
      </w:r>
    </w:p>
    <w:p w:rsidR="00662C50" w:rsidRPr="00662C50" w:rsidRDefault="00662C50" w:rsidP="00662C50">
      <w:pPr>
        <w:numPr>
          <w:ilvl w:val="1"/>
          <w:numId w:val="12"/>
        </w:numPr>
        <w:spacing w:before="100" w:beforeAutospacing="1" w:after="100" w:afterAutospacing="1"/>
      </w:pPr>
      <w:r w:rsidRPr="00662C50">
        <w:t>Optional, but tells compiler to enforce the rule.</w:t>
      </w:r>
    </w:p>
    <w:p w:rsidR="00662C50" w:rsidRPr="00662C50" w:rsidRDefault="00662C50" w:rsidP="00662C50">
      <w:pPr>
        <w:numPr>
          <w:ilvl w:val="0"/>
          <w:numId w:val="12"/>
        </w:numPr>
        <w:spacing w:before="100" w:beforeAutospacing="1" w:after="100" w:afterAutospacing="1"/>
      </w:pPr>
      <w:r w:rsidRPr="00662C50">
        <w:t>Examples:</w:t>
      </w:r>
    </w:p>
    <w:p w:rsidR="00662C50" w:rsidRPr="00662C50" w:rsidRDefault="00662C50" w:rsidP="00662C50">
      <w:pPr>
        <w:numPr>
          <w:ilvl w:val="1"/>
          <w:numId w:val="12"/>
        </w:numPr>
        <w:spacing w:before="100" w:beforeAutospacing="1" w:after="100" w:afterAutospacing="1"/>
      </w:pPr>
      <w:r w:rsidRPr="00662C50">
        <w:rPr>
          <w:rFonts w:ascii="Courier New" w:hAnsi="Courier New" w:cs="Courier New"/>
          <w:sz w:val="20"/>
          <w:szCs w:val="20"/>
        </w:rPr>
        <w:t>Runnable</w:t>
      </w:r>
      <w:r w:rsidRPr="00662C50">
        <w:t xml:space="preserve"> (run), </w:t>
      </w:r>
      <w:r w:rsidRPr="00662C50">
        <w:rPr>
          <w:rFonts w:ascii="Courier New" w:hAnsi="Courier New" w:cs="Courier New"/>
          <w:sz w:val="20"/>
          <w:szCs w:val="20"/>
        </w:rPr>
        <w:t>Callable&lt;V&gt;</w:t>
      </w:r>
      <w:r w:rsidRPr="00662C50">
        <w:t xml:space="preserve"> (call), </w:t>
      </w:r>
      <w:r w:rsidRPr="00662C50">
        <w:rPr>
          <w:rFonts w:ascii="Courier New" w:hAnsi="Courier New" w:cs="Courier New"/>
          <w:sz w:val="20"/>
          <w:szCs w:val="20"/>
        </w:rPr>
        <w:t>Comparator&lt;T&gt;</w:t>
      </w:r>
      <w:r w:rsidRPr="00662C50">
        <w:t xml:space="preserve"> (compare), </w:t>
      </w:r>
      <w:r w:rsidRPr="00662C50">
        <w:rPr>
          <w:rFonts w:ascii="Courier New" w:hAnsi="Courier New" w:cs="Courier New"/>
          <w:sz w:val="20"/>
          <w:szCs w:val="20"/>
        </w:rPr>
        <w:t>Supplier&lt;T&gt;</w:t>
      </w:r>
      <w:r w:rsidRPr="00662C50">
        <w:t xml:space="preserve">, </w:t>
      </w:r>
      <w:r w:rsidRPr="00662C50">
        <w:rPr>
          <w:rFonts w:ascii="Courier New" w:hAnsi="Courier New" w:cs="Courier New"/>
          <w:sz w:val="20"/>
          <w:szCs w:val="20"/>
        </w:rPr>
        <w:t>Function&lt;T,R&gt;</w:t>
      </w:r>
      <w:r w:rsidRPr="00662C50">
        <w:t>.</w:t>
      </w:r>
    </w:p>
    <w:p w:rsidR="00662C50" w:rsidRPr="00662C50" w:rsidRDefault="00E4216D" w:rsidP="00662C50">
      <w:r w:rsidRPr="00E4216D">
        <w:rPr>
          <w:noProof/>
          <w14:ligatures w14:val="standardContextual"/>
        </w:rPr>
        <w:lastRenderedPageBreak/>
        <w:pict>
          <v:rect id="_x0000_i1082"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Lambdas &amp; Method References</w:t>
      </w:r>
    </w:p>
    <w:p w:rsidR="00662C50" w:rsidRPr="00662C50" w:rsidRDefault="00662C50" w:rsidP="00662C50">
      <w:pPr>
        <w:numPr>
          <w:ilvl w:val="0"/>
          <w:numId w:val="13"/>
        </w:numPr>
        <w:spacing w:before="100" w:beforeAutospacing="1" w:after="100" w:afterAutospacing="1"/>
      </w:pPr>
      <w:r w:rsidRPr="00662C50">
        <w:rPr>
          <w:b/>
          <w:bCs/>
        </w:rPr>
        <w:t>Lambda Expression</w:t>
      </w:r>
    </w:p>
    <w:p w:rsidR="00662C50" w:rsidRPr="00662C50" w:rsidRDefault="00662C50" w:rsidP="00662C50">
      <w:pPr>
        <w:numPr>
          <w:ilvl w:val="1"/>
          <w:numId w:val="13"/>
        </w:numPr>
        <w:spacing w:before="100" w:beforeAutospacing="1" w:after="100" w:afterAutospacing="1"/>
      </w:pPr>
      <w:r w:rsidRPr="00662C50">
        <w:t>Short syntax for implementing functional interface.</w:t>
      </w:r>
    </w:p>
    <w:p w:rsidR="00662C50" w:rsidRPr="00662C50" w:rsidRDefault="00662C50" w:rsidP="00662C50">
      <w:pPr>
        <w:numPr>
          <w:ilvl w:val="1"/>
          <w:numId w:val="13"/>
        </w:numPr>
        <w:spacing w:before="100" w:beforeAutospacing="1" w:after="100" w:afterAutospacing="1"/>
      </w:pPr>
      <w:r w:rsidRPr="00662C50">
        <w:t xml:space="preserve">Example: </w:t>
      </w:r>
      <w:r w:rsidRPr="00662C50">
        <w:rPr>
          <w:rFonts w:ascii="Courier New" w:hAnsi="Courier New" w:cs="Courier New"/>
          <w:sz w:val="20"/>
          <w:szCs w:val="20"/>
        </w:rPr>
        <w:t>Comparator&lt;String&gt; c = (a, b) -&gt; a.length() - b.length();</w:t>
      </w:r>
    </w:p>
    <w:p w:rsidR="00662C50" w:rsidRPr="00662C50" w:rsidRDefault="00662C50" w:rsidP="00662C50">
      <w:pPr>
        <w:numPr>
          <w:ilvl w:val="0"/>
          <w:numId w:val="13"/>
        </w:numPr>
        <w:spacing w:before="100" w:beforeAutospacing="1" w:after="100" w:afterAutospacing="1"/>
      </w:pPr>
      <w:r w:rsidRPr="00662C50">
        <w:rPr>
          <w:b/>
          <w:bCs/>
        </w:rPr>
        <w:t>Relation to functional interface</w:t>
      </w:r>
    </w:p>
    <w:p w:rsidR="00662C50" w:rsidRPr="00662C50" w:rsidRDefault="00662C50" w:rsidP="00662C50">
      <w:pPr>
        <w:numPr>
          <w:ilvl w:val="1"/>
          <w:numId w:val="13"/>
        </w:numPr>
        <w:spacing w:before="100" w:beforeAutospacing="1" w:after="100" w:afterAutospacing="1"/>
      </w:pPr>
      <w:r w:rsidRPr="00662C50">
        <w:t>Lambda body becomes the implementation of the single abstract method.</w:t>
      </w:r>
    </w:p>
    <w:p w:rsidR="00662C50" w:rsidRPr="00662C50" w:rsidRDefault="00662C50" w:rsidP="00662C50">
      <w:pPr>
        <w:numPr>
          <w:ilvl w:val="0"/>
          <w:numId w:val="13"/>
        </w:numPr>
        <w:spacing w:before="100" w:beforeAutospacing="1" w:after="100" w:afterAutospacing="1"/>
      </w:pPr>
      <w:r w:rsidRPr="00662C50">
        <w:rPr>
          <w:b/>
          <w:bCs/>
        </w:rPr>
        <w:t>Method Reference</w:t>
      </w:r>
    </w:p>
    <w:p w:rsidR="00662C50" w:rsidRPr="00662C50" w:rsidRDefault="00662C50" w:rsidP="00662C50">
      <w:pPr>
        <w:numPr>
          <w:ilvl w:val="1"/>
          <w:numId w:val="13"/>
        </w:numPr>
        <w:spacing w:before="100" w:beforeAutospacing="1" w:after="100" w:afterAutospacing="1"/>
      </w:pPr>
      <w:r w:rsidRPr="00662C50">
        <w:t>Shorthand when lambda just calls an existing method.</w:t>
      </w:r>
    </w:p>
    <w:p w:rsidR="00662C50" w:rsidRPr="00662C50" w:rsidRDefault="00662C50" w:rsidP="00662C50">
      <w:pPr>
        <w:numPr>
          <w:ilvl w:val="1"/>
          <w:numId w:val="13"/>
        </w:numPr>
        <w:spacing w:before="100" w:beforeAutospacing="1" w:after="100" w:afterAutospacing="1"/>
      </w:pPr>
      <w:r w:rsidRPr="00662C50">
        <w:t>Forms:</w:t>
      </w:r>
    </w:p>
    <w:p w:rsidR="00662C50" w:rsidRPr="00662C50" w:rsidRDefault="00662C50" w:rsidP="00662C50">
      <w:pPr>
        <w:numPr>
          <w:ilvl w:val="2"/>
          <w:numId w:val="13"/>
        </w:numPr>
        <w:spacing w:before="100" w:beforeAutospacing="1" w:after="100" w:afterAutospacing="1"/>
      </w:pPr>
      <w:r w:rsidRPr="00662C50">
        <w:rPr>
          <w:rFonts w:ascii="Courier New" w:hAnsi="Courier New" w:cs="Courier New"/>
          <w:sz w:val="20"/>
          <w:szCs w:val="20"/>
        </w:rPr>
        <w:t>ClassName::staticMethod</w:t>
      </w:r>
      <w:r w:rsidRPr="00662C50">
        <w:t xml:space="preserve"> (e.g., </w:t>
      </w:r>
      <w:r w:rsidRPr="00662C50">
        <w:rPr>
          <w:rFonts w:ascii="Courier New" w:hAnsi="Courier New" w:cs="Courier New"/>
          <w:sz w:val="20"/>
          <w:szCs w:val="20"/>
        </w:rPr>
        <w:t>Math::max</w:t>
      </w:r>
      <w:r w:rsidRPr="00662C50">
        <w:t>)</w:t>
      </w:r>
    </w:p>
    <w:p w:rsidR="00662C50" w:rsidRPr="00662C50" w:rsidRDefault="00662C50" w:rsidP="00662C50">
      <w:pPr>
        <w:numPr>
          <w:ilvl w:val="2"/>
          <w:numId w:val="13"/>
        </w:numPr>
        <w:spacing w:before="100" w:beforeAutospacing="1" w:after="100" w:afterAutospacing="1"/>
      </w:pPr>
      <w:r w:rsidRPr="00662C50">
        <w:rPr>
          <w:rFonts w:ascii="Courier New" w:hAnsi="Courier New" w:cs="Courier New"/>
          <w:sz w:val="20"/>
          <w:szCs w:val="20"/>
        </w:rPr>
        <w:t>instance::instanceMethod</w:t>
      </w:r>
      <w:r w:rsidRPr="00662C50">
        <w:t xml:space="preserve"> (e.g., </w:t>
      </w:r>
      <w:r w:rsidRPr="00662C50">
        <w:rPr>
          <w:rFonts w:ascii="Courier New" w:hAnsi="Courier New" w:cs="Courier New"/>
          <w:sz w:val="20"/>
          <w:szCs w:val="20"/>
        </w:rPr>
        <w:t>System.out::println</w:t>
      </w:r>
      <w:r w:rsidRPr="00662C50">
        <w:t>)</w:t>
      </w:r>
    </w:p>
    <w:p w:rsidR="00662C50" w:rsidRPr="00662C50" w:rsidRDefault="00662C50" w:rsidP="00662C50">
      <w:pPr>
        <w:numPr>
          <w:ilvl w:val="2"/>
          <w:numId w:val="13"/>
        </w:numPr>
        <w:spacing w:before="100" w:beforeAutospacing="1" w:after="100" w:afterAutospacing="1"/>
      </w:pPr>
      <w:r w:rsidRPr="00662C50">
        <w:rPr>
          <w:rFonts w:ascii="Courier New" w:hAnsi="Courier New" w:cs="Courier New"/>
          <w:sz w:val="20"/>
          <w:szCs w:val="20"/>
        </w:rPr>
        <w:t>ClassName::instanceMethod</w:t>
      </w:r>
      <w:r w:rsidRPr="00662C50">
        <w:t xml:space="preserve"> (e.g., </w:t>
      </w:r>
      <w:r w:rsidRPr="00662C50">
        <w:rPr>
          <w:rFonts w:ascii="Courier New" w:hAnsi="Courier New" w:cs="Courier New"/>
          <w:sz w:val="20"/>
          <w:szCs w:val="20"/>
        </w:rPr>
        <w:t>String::compareToIgnoreCase</w:t>
      </w:r>
      <w:r w:rsidRPr="00662C50">
        <w:t>)</w:t>
      </w:r>
    </w:p>
    <w:p w:rsidR="00662C50" w:rsidRPr="00662C50" w:rsidRDefault="00662C50" w:rsidP="00662C50">
      <w:pPr>
        <w:numPr>
          <w:ilvl w:val="1"/>
          <w:numId w:val="13"/>
        </w:numPr>
        <w:spacing w:before="100" w:beforeAutospacing="1" w:after="100" w:afterAutospacing="1"/>
      </w:pPr>
      <w:r w:rsidRPr="00662C50">
        <w:t>Use when signature of method matches functional interface method.</w:t>
      </w:r>
    </w:p>
    <w:p w:rsidR="00662C50" w:rsidRPr="00662C50" w:rsidRDefault="00E4216D" w:rsidP="00662C50">
      <w:r w:rsidRPr="00E4216D">
        <w:rPr>
          <w:noProof/>
          <w14:ligatures w14:val="standardContextual"/>
        </w:rPr>
        <w:pict>
          <v:rect id="_x0000_i1081"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Optional</w:t>
      </w:r>
    </w:p>
    <w:p w:rsidR="00662C50" w:rsidRPr="00662C50" w:rsidRDefault="00662C50" w:rsidP="00662C50">
      <w:pPr>
        <w:numPr>
          <w:ilvl w:val="0"/>
          <w:numId w:val="14"/>
        </w:numPr>
        <w:spacing w:before="100" w:beforeAutospacing="1" w:after="100" w:afterAutospacing="1"/>
      </w:pPr>
      <w:r w:rsidRPr="00662C50">
        <w:rPr>
          <w:b/>
          <w:bCs/>
        </w:rPr>
        <w:t>Purpose</w:t>
      </w:r>
    </w:p>
    <w:p w:rsidR="00662C50" w:rsidRPr="00662C50" w:rsidRDefault="00662C50" w:rsidP="00662C50">
      <w:pPr>
        <w:numPr>
          <w:ilvl w:val="1"/>
          <w:numId w:val="14"/>
        </w:numPr>
        <w:spacing w:before="100" w:beforeAutospacing="1" w:after="100" w:afterAutospacing="1"/>
      </w:pPr>
      <w:r w:rsidRPr="00662C50">
        <w:t>Explicitly represent “value may be absent”.</w:t>
      </w:r>
    </w:p>
    <w:p w:rsidR="00662C50" w:rsidRPr="00662C50" w:rsidRDefault="00662C50" w:rsidP="00662C50">
      <w:pPr>
        <w:numPr>
          <w:ilvl w:val="1"/>
          <w:numId w:val="14"/>
        </w:numPr>
        <w:spacing w:before="100" w:beforeAutospacing="1" w:after="100" w:afterAutospacing="1"/>
      </w:pPr>
      <w:r w:rsidRPr="00662C50">
        <w:t xml:space="preserve">Encourage callers to handle “no value” case instead of </w:t>
      </w:r>
      <w:r w:rsidRPr="00662C50">
        <w:rPr>
          <w:rFonts w:ascii="Courier New" w:hAnsi="Courier New" w:cs="Courier New"/>
          <w:sz w:val="20"/>
          <w:szCs w:val="20"/>
        </w:rPr>
        <w:t>null</w:t>
      </w:r>
      <w:r w:rsidRPr="00662C50">
        <w:t>.</w:t>
      </w:r>
    </w:p>
    <w:p w:rsidR="00662C50" w:rsidRPr="00662C50" w:rsidRDefault="00662C50" w:rsidP="00662C50">
      <w:pPr>
        <w:numPr>
          <w:ilvl w:val="0"/>
          <w:numId w:val="14"/>
        </w:numPr>
        <w:spacing w:before="100" w:beforeAutospacing="1" w:after="100" w:afterAutospacing="1"/>
      </w:pPr>
      <w:r w:rsidRPr="00662C50">
        <w:rPr>
          <w:b/>
          <w:bCs/>
        </w:rPr>
        <w:t>Usage patterns</w:t>
      </w:r>
    </w:p>
    <w:p w:rsidR="00662C50" w:rsidRPr="00662C50" w:rsidRDefault="00662C50" w:rsidP="00662C50">
      <w:pPr>
        <w:numPr>
          <w:ilvl w:val="1"/>
          <w:numId w:val="14"/>
        </w:numPr>
        <w:spacing w:before="100" w:beforeAutospacing="1" w:after="100" w:afterAutospacing="1"/>
      </w:pPr>
      <w:r w:rsidRPr="00662C50">
        <w:t xml:space="preserve">As return type: </w:t>
      </w:r>
      <w:r w:rsidRPr="00662C50">
        <w:rPr>
          <w:rFonts w:ascii="Courier New" w:hAnsi="Courier New" w:cs="Courier New"/>
          <w:sz w:val="20"/>
          <w:szCs w:val="20"/>
        </w:rPr>
        <w:t>Optional&lt;User&gt; findUser(...)</w:t>
      </w:r>
      <w:r w:rsidRPr="00662C50">
        <w:t>.</w:t>
      </w:r>
    </w:p>
    <w:p w:rsidR="00662C50" w:rsidRPr="00662C50" w:rsidRDefault="00662C50" w:rsidP="00662C50">
      <w:pPr>
        <w:numPr>
          <w:ilvl w:val="1"/>
          <w:numId w:val="14"/>
        </w:numPr>
        <w:spacing w:before="100" w:beforeAutospacing="1" w:after="100" w:afterAutospacing="1"/>
      </w:pPr>
      <w:r w:rsidRPr="00662C50">
        <w:t xml:space="preserve">Methods: </w:t>
      </w:r>
      <w:r w:rsidRPr="00662C50">
        <w:rPr>
          <w:rFonts w:ascii="Courier New" w:hAnsi="Courier New" w:cs="Courier New"/>
          <w:sz w:val="20"/>
          <w:szCs w:val="20"/>
        </w:rPr>
        <w:t>isPresent()</w:t>
      </w:r>
      <w:r w:rsidRPr="00662C50">
        <w:t xml:space="preserve">, </w:t>
      </w:r>
      <w:r w:rsidRPr="00662C50">
        <w:rPr>
          <w:rFonts w:ascii="Courier New" w:hAnsi="Courier New" w:cs="Courier New"/>
          <w:sz w:val="20"/>
          <w:szCs w:val="20"/>
        </w:rPr>
        <w:t>ifPresent()</w:t>
      </w:r>
      <w:r w:rsidRPr="00662C50">
        <w:t xml:space="preserve">, </w:t>
      </w:r>
      <w:r w:rsidRPr="00662C50">
        <w:rPr>
          <w:rFonts w:ascii="Courier New" w:hAnsi="Courier New" w:cs="Courier New"/>
          <w:sz w:val="20"/>
          <w:szCs w:val="20"/>
        </w:rPr>
        <w:t>orElse()</w:t>
      </w:r>
      <w:r w:rsidRPr="00662C50">
        <w:t xml:space="preserve">, </w:t>
      </w:r>
      <w:r w:rsidRPr="00662C50">
        <w:rPr>
          <w:rFonts w:ascii="Courier New" w:hAnsi="Courier New" w:cs="Courier New"/>
          <w:sz w:val="20"/>
          <w:szCs w:val="20"/>
        </w:rPr>
        <w:t>orElseThrow()</w:t>
      </w:r>
      <w:r w:rsidRPr="00662C50">
        <w:t xml:space="preserve">, </w:t>
      </w:r>
      <w:r w:rsidRPr="00662C50">
        <w:rPr>
          <w:rFonts w:ascii="Courier New" w:hAnsi="Courier New" w:cs="Courier New"/>
          <w:sz w:val="20"/>
          <w:szCs w:val="20"/>
        </w:rPr>
        <w:t>map()</w:t>
      </w:r>
      <w:r w:rsidRPr="00662C50">
        <w:t xml:space="preserve">, </w:t>
      </w:r>
      <w:r w:rsidRPr="00662C50">
        <w:rPr>
          <w:rFonts w:ascii="Courier New" w:hAnsi="Courier New" w:cs="Courier New"/>
          <w:sz w:val="20"/>
          <w:szCs w:val="20"/>
        </w:rPr>
        <w:t>flatMap()</w:t>
      </w:r>
      <w:r w:rsidRPr="00662C50">
        <w:t>.</w:t>
      </w:r>
    </w:p>
    <w:p w:rsidR="00662C50" w:rsidRPr="00662C50" w:rsidRDefault="00662C50" w:rsidP="00662C50">
      <w:pPr>
        <w:numPr>
          <w:ilvl w:val="0"/>
          <w:numId w:val="14"/>
        </w:numPr>
        <w:spacing w:before="100" w:beforeAutospacing="1" w:after="100" w:afterAutospacing="1"/>
      </w:pPr>
      <w:r w:rsidRPr="00662C50">
        <w:rPr>
          <w:b/>
          <w:bCs/>
        </w:rPr>
        <w:t>Best practices</w:t>
      </w:r>
    </w:p>
    <w:p w:rsidR="00662C50" w:rsidRPr="00662C50" w:rsidRDefault="00662C50" w:rsidP="00662C50">
      <w:pPr>
        <w:numPr>
          <w:ilvl w:val="1"/>
          <w:numId w:val="14"/>
        </w:numPr>
        <w:spacing w:before="100" w:beforeAutospacing="1" w:after="100" w:afterAutospacing="1"/>
      </w:pPr>
      <w:r w:rsidRPr="00662C50">
        <w:t xml:space="preserve">Do </w:t>
      </w:r>
      <w:r w:rsidRPr="00662C50">
        <w:rPr>
          <w:b/>
          <w:bCs/>
        </w:rPr>
        <w:t>not</w:t>
      </w:r>
      <w:r w:rsidRPr="00662C50">
        <w:t xml:space="preserve"> use Optional for:</w:t>
      </w:r>
    </w:p>
    <w:p w:rsidR="00662C50" w:rsidRPr="00662C50" w:rsidRDefault="00662C50" w:rsidP="00662C50">
      <w:pPr>
        <w:numPr>
          <w:ilvl w:val="2"/>
          <w:numId w:val="14"/>
        </w:numPr>
        <w:spacing w:before="100" w:beforeAutospacing="1" w:after="100" w:afterAutospacing="1"/>
      </w:pPr>
      <w:r w:rsidRPr="00662C50">
        <w:t>Fields in JPA entities, or method parameters.</w:t>
      </w:r>
    </w:p>
    <w:p w:rsidR="00662C50" w:rsidRPr="00662C50" w:rsidRDefault="00662C50" w:rsidP="00662C50">
      <w:pPr>
        <w:numPr>
          <w:ilvl w:val="1"/>
          <w:numId w:val="14"/>
        </w:numPr>
        <w:spacing w:before="100" w:beforeAutospacing="1" w:after="100" w:afterAutospacing="1"/>
      </w:pPr>
      <w:r w:rsidRPr="00662C50">
        <w:t xml:space="preserve">Use it to avoid returning </w:t>
      </w:r>
      <w:r w:rsidRPr="00662C50">
        <w:rPr>
          <w:rFonts w:ascii="Courier New" w:hAnsi="Courier New" w:cs="Courier New"/>
          <w:sz w:val="20"/>
          <w:szCs w:val="20"/>
        </w:rPr>
        <w:t>null</w:t>
      </w:r>
      <w:r w:rsidRPr="00662C50">
        <w:t xml:space="preserve"> and to make absence explicit.</w:t>
      </w:r>
    </w:p>
    <w:p w:rsidR="00662C50" w:rsidRPr="00662C50" w:rsidRDefault="00E4216D" w:rsidP="00662C50">
      <w:r w:rsidRPr="00E4216D">
        <w:rPr>
          <w:noProof/>
          <w14:ligatures w14:val="standardContextual"/>
        </w:rPr>
        <w:pict>
          <v:rect id="_x0000_i1080"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4. Concurrency &amp; Threading Cram Sheet</w:t>
      </w:r>
    </w:p>
    <w:p w:rsidR="00662C50" w:rsidRPr="00662C50" w:rsidRDefault="00662C50" w:rsidP="00662C50">
      <w:pPr>
        <w:spacing w:before="100" w:beforeAutospacing="1" w:after="100" w:afterAutospacing="1"/>
        <w:outlineLvl w:val="2"/>
        <w:rPr>
          <w:b/>
          <w:bCs/>
          <w:sz w:val="27"/>
          <w:szCs w:val="27"/>
        </w:rPr>
      </w:pPr>
      <w:r w:rsidRPr="00662C50">
        <w:rPr>
          <w:rFonts w:ascii="Courier New" w:hAnsi="Courier New" w:cs="Courier New"/>
          <w:b/>
          <w:bCs/>
          <w:sz w:val="20"/>
          <w:szCs w:val="20"/>
        </w:rPr>
        <w:t>wait()</w:t>
      </w:r>
      <w:r w:rsidRPr="00662C50">
        <w:rPr>
          <w:b/>
          <w:bCs/>
          <w:sz w:val="27"/>
          <w:szCs w:val="27"/>
        </w:rPr>
        <w:t xml:space="preserve"> vs </w:t>
      </w:r>
      <w:r w:rsidRPr="00662C50">
        <w:rPr>
          <w:rFonts w:ascii="Courier New" w:hAnsi="Courier New" w:cs="Courier New"/>
          <w:b/>
          <w:bCs/>
          <w:sz w:val="20"/>
          <w:szCs w:val="20"/>
        </w:rPr>
        <w:t>sleep()</w:t>
      </w:r>
    </w:p>
    <w:p w:rsidR="00662C50" w:rsidRPr="00662C50" w:rsidRDefault="00662C50" w:rsidP="00662C50">
      <w:pPr>
        <w:numPr>
          <w:ilvl w:val="0"/>
          <w:numId w:val="15"/>
        </w:numPr>
        <w:spacing w:before="100" w:beforeAutospacing="1" w:after="100" w:afterAutospacing="1"/>
      </w:pPr>
      <w:r w:rsidRPr="00662C50">
        <w:rPr>
          <w:rFonts w:ascii="Courier New" w:hAnsi="Courier New" w:cs="Courier New"/>
          <w:b/>
          <w:bCs/>
          <w:sz w:val="20"/>
          <w:szCs w:val="20"/>
        </w:rPr>
        <w:t>sleep(long ms)</w:t>
      </w:r>
    </w:p>
    <w:p w:rsidR="00662C50" w:rsidRPr="00662C50" w:rsidRDefault="00662C50" w:rsidP="00662C50">
      <w:pPr>
        <w:numPr>
          <w:ilvl w:val="1"/>
          <w:numId w:val="15"/>
        </w:numPr>
        <w:spacing w:before="100" w:beforeAutospacing="1" w:after="100" w:afterAutospacing="1"/>
      </w:pPr>
      <w:r w:rsidRPr="00662C50">
        <w:t xml:space="preserve">Static method in </w:t>
      </w:r>
      <w:r w:rsidRPr="00662C50">
        <w:rPr>
          <w:rFonts w:ascii="Courier New" w:hAnsi="Courier New" w:cs="Courier New"/>
          <w:sz w:val="20"/>
          <w:szCs w:val="20"/>
        </w:rPr>
        <w:t>Thread</w:t>
      </w:r>
      <w:r w:rsidRPr="00662C50">
        <w:t>.</w:t>
      </w:r>
    </w:p>
    <w:p w:rsidR="00662C50" w:rsidRPr="00662C50" w:rsidRDefault="00662C50" w:rsidP="00662C50">
      <w:pPr>
        <w:numPr>
          <w:ilvl w:val="1"/>
          <w:numId w:val="15"/>
        </w:numPr>
        <w:spacing w:before="100" w:beforeAutospacing="1" w:after="100" w:afterAutospacing="1"/>
      </w:pPr>
      <w:r w:rsidRPr="00662C50">
        <w:t>Pauses thread for given time.</w:t>
      </w:r>
    </w:p>
    <w:p w:rsidR="00662C50" w:rsidRPr="00662C50" w:rsidRDefault="00662C50" w:rsidP="00662C50">
      <w:pPr>
        <w:numPr>
          <w:ilvl w:val="1"/>
          <w:numId w:val="15"/>
        </w:numPr>
        <w:spacing w:before="100" w:beforeAutospacing="1" w:after="100" w:afterAutospacing="1"/>
      </w:pPr>
      <w:r w:rsidRPr="00662C50">
        <w:t xml:space="preserve">Does </w:t>
      </w:r>
      <w:r w:rsidRPr="00662C50">
        <w:rPr>
          <w:b/>
          <w:bCs/>
        </w:rPr>
        <w:t>NOT</w:t>
      </w:r>
      <w:r w:rsidRPr="00662C50">
        <w:t xml:space="preserve"> release any monitor/lock.</w:t>
      </w:r>
    </w:p>
    <w:p w:rsidR="00662C50" w:rsidRPr="00662C50" w:rsidRDefault="00662C50" w:rsidP="00662C50">
      <w:pPr>
        <w:numPr>
          <w:ilvl w:val="0"/>
          <w:numId w:val="15"/>
        </w:numPr>
        <w:spacing w:before="100" w:beforeAutospacing="1" w:after="100" w:afterAutospacing="1"/>
      </w:pPr>
      <w:r w:rsidRPr="00662C50">
        <w:rPr>
          <w:rFonts w:ascii="Courier New" w:hAnsi="Courier New" w:cs="Courier New"/>
          <w:b/>
          <w:bCs/>
          <w:sz w:val="20"/>
          <w:szCs w:val="20"/>
        </w:rPr>
        <w:t>wait()</w:t>
      </w:r>
    </w:p>
    <w:p w:rsidR="00662C50" w:rsidRPr="00662C50" w:rsidRDefault="00662C50" w:rsidP="00662C50">
      <w:pPr>
        <w:numPr>
          <w:ilvl w:val="1"/>
          <w:numId w:val="15"/>
        </w:numPr>
        <w:spacing w:before="100" w:beforeAutospacing="1" w:after="100" w:afterAutospacing="1"/>
      </w:pPr>
      <w:r w:rsidRPr="00662C50">
        <w:t xml:space="preserve">Instance method in </w:t>
      </w:r>
      <w:r w:rsidRPr="00662C50">
        <w:rPr>
          <w:rFonts w:ascii="Courier New" w:hAnsi="Courier New" w:cs="Courier New"/>
          <w:sz w:val="20"/>
          <w:szCs w:val="20"/>
        </w:rPr>
        <w:t>Object</w:t>
      </w:r>
      <w:r w:rsidRPr="00662C50">
        <w:t>.</w:t>
      </w:r>
    </w:p>
    <w:p w:rsidR="00662C50" w:rsidRPr="00662C50" w:rsidRDefault="00662C50" w:rsidP="00662C50">
      <w:pPr>
        <w:numPr>
          <w:ilvl w:val="1"/>
          <w:numId w:val="15"/>
        </w:numPr>
        <w:spacing w:before="100" w:beforeAutospacing="1" w:after="100" w:afterAutospacing="1"/>
      </w:pPr>
      <w:r w:rsidRPr="00662C50">
        <w:lastRenderedPageBreak/>
        <w:t>Must be called inside synchronized block on that object.</w:t>
      </w:r>
    </w:p>
    <w:p w:rsidR="00662C50" w:rsidRPr="00662C50" w:rsidRDefault="00662C50" w:rsidP="00662C50">
      <w:pPr>
        <w:numPr>
          <w:ilvl w:val="1"/>
          <w:numId w:val="15"/>
        </w:numPr>
        <w:spacing w:before="100" w:beforeAutospacing="1" w:after="100" w:afterAutospacing="1"/>
      </w:pPr>
      <w:r w:rsidRPr="00662C50">
        <w:t xml:space="preserve">Releases the monitor; thread goes into WAITING state until </w:t>
      </w:r>
      <w:r w:rsidRPr="00662C50">
        <w:rPr>
          <w:rFonts w:ascii="Courier New" w:hAnsi="Courier New" w:cs="Courier New"/>
          <w:sz w:val="20"/>
          <w:szCs w:val="20"/>
        </w:rPr>
        <w:t>notify()</w:t>
      </w:r>
      <w:r w:rsidRPr="00662C50">
        <w:t xml:space="preserve"> / </w:t>
      </w:r>
      <w:r w:rsidRPr="00662C50">
        <w:rPr>
          <w:rFonts w:ascii="Courier New" w:hAnsi="Courier New" w:cs="Courier New"/>
          <w:sz w:val="20"/>
          <w:szCs w:val="20"/>
        </w:rPr>
        <w:t>notifyAll()</w:t>
      </w:r>
      <w:r w:rsidRPr="00662C50">
        <w:t xml:space="preserve"> / timeout.</w:t>
      </w:r>
    </w:p>
    <w:p w:rsidR="00662C50" w:rsidRPr="00662C50" w:rsidRDefault="00E4216D" w:rsidP="00662C50">
      <w:r w:rsidRPr="00E4216D">
        <w:rPr>
          <w:noProof/>
          <w14:ligatures w14:val="standardContextual"/>
        </w:rPr>
        <w:pict>
          <v:rect id="_x0000_i1079"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Deadlock vs Livelock</w:t>
      </w:r>
    </w:p>
    <w:p w:rsidR="00662C50" w:rsidRPr="00662C50" w:rsidRDefault="00662C50" w:rsidP="00662C50">
      <w:pPr>
        <w:numPr>
          <w:ilvl w:val="0"/>
          <w:numId w:val="16"/>
        </w:numPr>
        <w:spacing w:before="100" w:beforeAutospacing="1" w:after="100" w:afterAutospacing="1"/>
      </w:pPr>
      <w:r w:rsidRPr="00662C50">
        <w:rPr>
          <w:b/>
          <w:bCs/>
        </w:rPr>
        <w:t>Deadlock</w:t>
      </w:r>
    </w:p>
    <w:p w:rsidR="00662C50" w:rsidRPr="00662C50" w:rsidRDefault="00662C50" w:rsidP="00662C50">
      <w:pPr>
        <w:numPr>
          <w:ilvl w:val="1"/>
          <w:numId w:val="16"/>
        </w:numPr>
        <w:spacing w:before="100" w:beforeAutospacing="1" w:after="100" w:afterAutospacing="1"/>
      </w:pPr>
      <w:r w:rsidRPr="00662C50">
        <w:t>Threads permanently blocked waiting for locks held by each other.</w:t>
      </w:r>
    </w:p>
    <w:p w:rsidR="00662C50" w:rsidRPr="00662C50" w:rsidRDefault="00662C50" w:rsidP="00662C50">
      <w:pPr>
        <w:numPr>
          <w:ilvl w:val="1"/>
          <w:numId w:val="16"/>
        </w:numPr>
        <w:spacing w:before="100" w:beforeAutospacing="1" w:after="100" w:afterAutospacing="1"/>
      </w:pPr>
      <w:r w:rsidRPr="00662C50">
        <w:t>No progress; states don’t change.</w:t>
      </w:r>
    </w:p>
    <w:p w:rsidR="00662C50" w:rsidRPr="00662C50" w:rsidRDefault="00662C50" w:rsidP="00662C50">
      <w:pPr>
        <w:numPr>
          <w:ilvl w:val="0"/>
          <w:numId w:val="16"/>
        </w:numPr>
        <w:spacing w:before="100" w:beforeAutospacing="1" w:after="100" w:afterAutospacing="1"/>
      </w:pPr>
      <w:r w:rsidRPr="00662C50">
        <w:rPr>
          <w:b/>
          <w:bCs/>
        </w:rPr>
        <w:t>Livelock</w:t>
      </w:r>
    </w:p>
    <w:p w:rsidR="00662C50" w:rsidRPr="00662C50" w:rsidRDefault="00662C50" w:rsidP="00662C50">
      <w:pPr>
        <w:numPr>
          <w:ilvl w:val="1"/>
          <w:numId w:val="16"/>
        </w:numPr>
        <w:spacing w:before="100" w:beforeAutospacing="1" w:after="100" w:afterAutospacing="1"/>
      </w:pPr>
      <w:r w:rsidRPr="00662C50">
        <w:t>Threads actively change state (e.g., constantly retry) but still make no progress.</w:t>
      </w:r>
    </w:p>
    <w:p w:rsidR="00662C50" w:rsidRPr="00662C50" w:rsidRDefault="00662C50" w:rsidP="00662C50">
      <w:pPr>
        <w:numPr>
          <w:ilvl w:val="0"/>
          <w:numId w:val="16"/>
        </w:numPr>
        <w:spacing w:before="100" w:beforeAutospacing="1" w:after="100" w:afterAutospacing="1"/>
      </w:pPr>
      <w:r w:rsidRPr="00662C50">
        <w:rPr>
          <w:b/>
          <w:bCs/>
        </w:rPr>
        <w:t>Detection / Recovery</w:t>
      </w:r>
    </w:p>
    <w:p w:rsidR="00662C50" w:rsidRPr="00662C50" w:rsidRDefault="00662C50" w:rsidP="00662C50">
      <w:pPr>
        <w:numPr>
          <w:ilvl w:val="1"/>
          <w:numId w:val="16"/>
        </w:numPr>
        <w:spacing w:before="100" w:beforeAutospacing="1" w:after="100" w:afterAutospacing="1"/>
      </w:pPr>
      <w:r w:rsidRPr="00662C50">
        <w:t>Thread dump / monitoring tools to see cycles of lock ownership.</w:t>
      </w:r>
    </w:p>
    <w:p w:rsidR="00662C50" w:rsidRPr="00662C50" w:rsidRDefault="00662C50" w:rsidP="00662C50">
      <w:pPr>
        <w:numPr>
          <w:ilvl w:val="1"/>
          <w:numId w:val="16"/>
        </w:numPr>
        <w:spacing w:before="100" w:beforeAutospacing="1" w:after="100" w:afterAutospacing="1"/>
      </w:pPr>
      <w:r w:rsidRPr="00662C50">
        <w:t>Prevention:</w:t>
      </w:r>
    </w:p>
    <w:p w:rsidR="00662C50" w:rsidRPr="00662C50" w:rsidRDefault="00662C50" w:rsidP="00662C50">
      <w:pPr>
        <w:numPr>
          <w:ilvl w:val="2"/>
          <w:numId w:val="16"/>
        </w:numPr>
        <w:spacing w:before="100" w:beforeAutospacing="1" w:after="100" w:afterAutospacing="1"/>
      </w:pPr>
      <w:r w:rsidRPr="00662C50">
        <w:t>Consistent lock ordering.</w:t>
      </w:r>
    </w:p>
    <w:p w:rsidR="00662C50" w:rsidRPr="00662C50" w:rsidRDefault="00662C50" w:rsidP="00662C50">
      <w:pPr>
        <w:numPr>
          <w:ilvl w:val="2"/>
          <w:numId w:val="16"/>
        </w:numPr>
        <w:spacing w:before="100" w:beforeAutospacing="1" w:after="100" w:afterAutospacing="1"/>
      </w:pPr>
      <w:r w:rsidRPr="00662C50">
        <w:t>Using timeouts.</w:t>
      </w:r>
    </w:p>
    <w:p w:rsidR="00662C50" w:rsidRPr="00662C50" w:rsidRDefault="00662C50" w:rsidP="00662C50">
      <w:pPr>
        <w:numPr>
          <w:ilvl w:val="2"/>
          <w:numId w:val="16"/>
        </w:numPr>
        <w:spacing w:before="100" w:beforeAutospacing="1" w:after="100" w:afterAutospacing="1"/>
      </w:pPr>
      <w:r w:rsidRPr="00662C50">
        <w:t xml:space="preserve">Using higher-level concurrency utilities (e.g., </w:t>
      </w:r>
      <w:r w:rsidRPr="00662C50">
        <w:rPr>
          <w:rFonts w:ascii="Courier New" w:hAnsi="Courier New" w:cs="Courier New"/>
          <w:sz w:val="20"/>
          <w:szCs w:val="20"/>
        </w:rPr>
        <w:t>java.util.concurrent</w:t>
      </w:r>
      <w:r w:rsidRPr="00662C50">
        <w:t xml:space="preserve"> locks, semaphores).</w:t>
      </w:r>
    </w:p>
    <w:p w:rsidR="00662C50" w:rsidRPr="00662C50" w:rsidRDefault="00E4216D" w:rsidP="00662C50">
      <w:r w:rsidRPr="00E4216D">
        <w:rPr>
          <w:noProof/>
          <w14:ligatures w14:val="standardContextual"/>
        </w:rPr>
        <w:pict>
          <v:rect id="_x0000_i1078"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volatile vs synchronized</w:t>
      </w:r>
    </w:p>
    <w:p w:rsidR="00662C50" w:rsidRPr="00662C50" w:rsidRDefault="00662C50" w:rsidP="00662C50">
      <w:pPr>
        <w:numPr>
          <w:ilvl w:val="0"/>
          <w:numId w:val="17"/>
        </w:numPr>
        <w:spacing w:before="100" w:beforeAutospacing="1" w:after="100" w:afterAutospacing="1"/>
      </w:pPr>
      <w:r w:rsidRPr="00662C50">
        <w:rPr>
          <w:b/>
          <w:bCs/>
        </w:rPr>
        <w:t>volatile</w:t>
      </w:r>
    </w:p>
    <w:p w:rsidR="00662C50" w:rsidRPr="00662C50" w:rsidRDefault="00662C50" w:rsidP="00662C50">
      <w:pPr>
        <w:numPr>
          <w:ilvl w:val="1"/>
          <w:numId w:val="17"/>
        </w:numPr>
        <w:spacing w:before="100" w:beforeAutospacing="1" w:after="100" w:afterAutospacing="1"/>
      </w:pPr>
      <w:r w:rsidRPr="00662C50">
        <w:t xml:space="preserve">Guarantees </w:t>
      </w:r>
      <w:r w:rsidRPr="00662C50">
        <w:rPr>
          <w:b/>
          <w:bCs/>
        </w:rPr>
        <w:t>visibility</w:t>
      </w:r>
      <w:r w:rsidRPr="00662C50">
        <w:t>: writes by one thread are immediately visible to others.</w:t>
      </w:r>
    </w:p>
    <w:p w:rsidR="00662C50" w:rsidRPr="00662C50" w:rsidRDefault="00662C50" w:rsidP="00662C50">
      <w:pPr>
        <w:numPr>
          <w:ilvl w:val="1"/>
          <w:numId w:val="17"/>
        </w:numPr>
        <w:spacing w:before="100" w:beforeAutospacing="1" w:after="100" w:afterAutospacing="1"/>
      </w:pPr>
      <w:r w:rsidRPr="00662C50">
        <w:t>Prevents reordering around volatile read/write.</w:t>
      </w:r>
    </w:p>
    <w:p w:rsidR="00662C50" w:rsidRPr="00662C50" w:rsidRDefault="00662C50" w:rsidP="00662C50">
      <w:pPr>
        <w:numPr>
          <w:ilvl w:val="1"/>
          <w:numId w:val="17"/>
        </w:numPr>
        <w:spacing w:before="100" w:beforeAutospacing="1" w:after="100" w:afterAutospacing="1"/>
      </w:pPr>
      <w:r w:rsidRPr="00662C50">
        <w:t xml:space="preserve">Does </w:t>
      </w:r>
      <w:r w:rsidRPr="00662C50">
        <w:rPr>
          <w:b/>
          <w:bCs/>
        </w:rPr>
        <w:t>not</w:t>
      </w:r>
      <w:r w:rsidRPr="00662C50">
        <w:t xml:space="preserve"> provide atomicity for compound operations (</w:t>
      </w:r>
      <w:r w:rsidRPr="00662C50">
        <w:rPr>
          <w:rFonts w:ascii="Courier New" w:hAnsi="Courier New" w:cs="Courier New"/>
          <w:sz w:val="20"/>
          <w:szCs w:val="20"/>
        </w:rPr>
        <w:t>x++</w:t>
      </w:r>
      <w:r w:rsidRPr="00662C50">
        <w:t xml:space="preserve"> is still unsafe).</w:t>
      </w:r>
    </w:p>
    <w:p w:rsidR="00662C50" w:rsidRPr="00662C50" w:rsidRDefault="00662C50" w:rsidP="00662C50">
      <w:pPr>
        <w:numPr>
          <w:ilvl w:val="0"/>
          <w:numId w:val="17"/>
        </w:numPr>
        <w:spacing w:before="100" w:beforeAutospacing="1" w:after="100" w:afterAutospacing="1"/>
      </w:pPr>
      <w:r w:rsidRPr="00662C50">
        <w:rPr>
          <w:b/>
          <w:bCs/>
        </w:rPr>
        <w:t>synchronized</w:t>
      </w:r>
    </w:p>
    <w:p w:rsidR="00662C50" w:rsidRPr="00662C50" w:rsidRDefault="00662C50" w:rsidP="00662C50">
      <w:pPr>
        <w:numPr>
          <w:ilvl w:val="1"/>
          <w:numId w:val="17"/>
        </w:numPr>
        <w:spacing w:before="100" w:beforeAutospacing="1" w:after="100" w:afterAutospacing="1"/>
      </w:pPr>
      <w:r w:rsidRPr="00662C50">
        <w:t>Provides mutual exclusion + visibility.</w:t>
      </w:r>
    </w:p>
    <w:p w:rsidR="00662C50" w:rsidRPr="00662C50" w:rsidRDefault="00662C50" w:rsidP="00662C50">
      <w:pPr>
        <w:numPr>
          <w:ilvl w:val="1"/>
          <w:numId w:val="17"/>
        </w:numPr>
        <w:spacing w:before="100" w:beforeAutospacing="1" w:after="100" w:afterAutospacing="1"/>
      </w:pPr>
      <w:r w:rsidRPr="00662C50">
        <w:t>Ensures only one thread executes critical section at a time.</w:t>
      </w:r>
    </w:p>
    <w:p w:rsidR="00662C50" w:rsidRPr="00662C50" w:rsidRDefault="00662C50" w:rsidP="00662C50">
      <w:pPr>
        <w:numPr>
          <w:ilvl w:val="1"/>
          <w:numId w:val="17"/>
        </w:numPr>
        <w:spacing w:before="100" w:beforeAutospacing="1" w:after="100" w:afterAutospacing="1"/>
      </w:pPr>
      <w:r w:rsidRPr="00662C50">
        <w:t>More overhead (context switching, blocking).</w:t>
      </w:r>
    </w:p>
    <w:p w:rsidR="00662C50" w:rsidRPr="00662C50" w:rsidRDefault="00E4216D" w:rsidP="00662C50">
      <w:r w:rsidRPr="00E4216D">
        <w:rPr>
          <w:noProof/>
          <w14:ligatures w14:val="standardContextual"/>
        </w:rPr>
        <w:pict>
          <v:rect id="_x0000_i1077"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Race Conditions &amp; Check-Then-Act</w:t>
      </w:r>
    </w:p>
    <w:p w:rsidR="00662C50" w:rsidRPr="00662C50" w:rsidRDefault="00662C50" w:rsidP="00662C50">
      <w:pPr>
        <w:numPr>
          <w:ilvl w:val="0"/>
          <w:numId w:val="18"/>
        </w:numPr>
        <w:spacing w:before="100" w:beforeAutospacing="1" w:after="100" w:afterAutospacing="1"/>
      </w:pPr>
      <w:r w:rsidRPr="00662C50">
        <w:rPr>
          <w:b/>
          <w:bCs/>
        </w:rPr>
        <w:t>Race Condition</w:t>
      </w:r>
    </w:p>
    <w:p w:rsidR="00662C50" w:rsidRPr="00662C50" w:rsidRDefault="00662C50" w:rsidP="00662C50">
      <w:pPr>
        <w:numPr>
          <w:ilvl w:val="1"/>
          <w:numId w:val="18"/>
        </w:numPr>
        <w:spacing w:before="100" w:beforeAutospacing="1" w:after="100" w:afterAutospacing="1"/>
      </w:pPr>
      <w:r w:rsidRPr="00662C50">
        <w:t>Outcome depends on timing/interleaving of threads accessing shared state.</w:t>
      </w:r>
    </w:p>
    <w:p w:rsidR="00662C50" w:rsidRPr="00662C50" w:rsidRDefault="00662C50" w:rsidP="00662C50">
      <w:pPr>
        <w:numPr>
          <w:ilvl w:val="0"/>
          <w:numId w:val="18"/>
        </w:numPr>
        <w:spacing w:before="100" w:beforeAutospacing="1" w:after="100" w:afterAutospacing="1"/>
      </w:pPr>
      <w:r w:rsidRPr="00662C50">
        <w:rPr>
          <w:b/>
          <w:bCs/>
        </w:rPr>
        <w:t>Check-Then-Act pattern</w:t>
      </w:r>
    </w:p>
    <w:p w:rsidR="00662C50" w:rsidRPr="00662C50" w:rsidRDefault="00662C50" w:rsidP="00662C50">
      <w:pPr>
        <w:numPr>
          <w:ilvl w:val="1"/>
          <w:numId w:val="18"/>
        </w:numPr>
        <w:spacing w:before="100" w:beforeAutospacing="1" w:after="100" w:afterAutospacing="1"/>
      </w:pPr>
      <w:r w:rsidRPr="00662C50">
        <w:t xml:space="preserve">Example: </w:t>
      </w:r>
      <w:r w:rsidRPr="00662C50">
        <w:rPr>
          <w:rFonts w:ascii="Courier New" w:hAnsi="Courier New" w:cs="Courier New"/>
          <w:sz w:val="20"/>
          <w:szCs w:val="20"/>
        </w:rPr>
        <w:t>if (!list.contains(x)) { list.add(x); }</w:t>
      </w:r>
    </w:p>
    <w:p w:rsidR="00662C50" w:rsidRPr="00662C50" w:rsidRDefault="00662C50" w:rsidP="00662C50">
      <w:pPr>
        <w:numPr>
          <w:ilvl w:val="1"/>
          <w:numId w:val="18"/>
        </w:numPr>
        <w:spacing w:before="100" w:beforeAutospacing="1" w:after="100" w:afterAutospacing="1"/>
      </w:pPr>
      <w:r w:rsidRPr="00662C50">
        <w:t xml:space="preserve">Unsafe if not synchronized: two threads may pass </w:t>
      </w:r>
      <w:r w:rsidRPr="00662C50">
        <w:rPr>
          <w:rFonts w:ascii="Courier New" w:hAnsi="Courier New" w:cs="Courier New"/>
          <w:sz w:val="20"/>
          <w:szCs w:val="20"/>
        </w:rPr>
        <w:t>contains</w:t>
      </w:r>
      <w:r w:rsidRPr="00662C50">
        <w:t xml:space="preserve"> check and both add.</w:t>
      </w:r>
    </w:p>
    <w:p w:rsidR="00662C50" w:rsidRPr="00662C50" w:rsidRDefault="00662C50" w:rsidP="00662C50">
      <w:pPr>
        <w:numPr>
          <w:ilvl w:val="0"/>
          <w:numId w:val="18"/>
        </w:numPr>
        <w:spacing w:before="100" w:beforeAutospacing="1" w:after="100" w:afterAutospacing="1"/>
      </w:pPr>
      <w:r w:rsidRPr="00662C50">
        <w:rPr>
          <w:b/>
          <w:bCs/>
        </w:rPr>
        <w:t>Prevention</w:t>
      </w:r>
    </w:p>
    <w:p w:rsidR="00662C50" w:rsidRPr="00662C50" w:rsidRDefault="00662C50" w:rsidP="00662C50">
      <w:pPr>
        <w:numPr>
          <w:ilvl w:val="1"/>
          <w:numId w:val="18"/>
        </w:numPr>
        <w:spacing w:before="100" w:beforeAutospacing="1" w:after="100" w:afterAutospacing="1"/>
      </w:pPr>
      <w:r w:rsidRPr="00662C50">
        <w:t>Synchronize entire check+act block.</w:t>
      </w:r>
    </w:p>
    <w:p w:rsidR="00662C50" w:rsidRPr="00662C50" w:rsidRDefault="00662C50" w:rsidP="00662C50">
      <w:pPr>
        <w:numPr>
          <w:ilvl w:val="1"/>
          <w:numId w:val="18"/>
        </w:numPr>
        <w:spacing w:before="100" w:beforeAutospacing="1" w:after="100" w:afterAutospacing="1"/>
      </w:pPr>
      <w:r w:rsidRPr="00662C50">
        <w:lastRenderedPageBreak/>
        <w:t xml:space="preserve">Use </w:t>
      </w:r>
      <w:r w:rsidRPr="00662C50">
        <w:rPr>
          <w:rFonts w:ascii="Courier New" w:hAnsi="Courier New" w:cs="Courier New"/>
          <w:sz w:val="20"/>
          <w:szCs w:val="20"/>
        </w:rPr>
        <w:t>ReentrantLock</w:t>
      </w:r>
      <w:r w:rsidRPr="00662C50">
        <w:t xml:space="preserve"> or atomic classes (e.g., </w:t>
      </w:r>
      <w:r w:rsidRPr="00662C50">
        <w:rPr>
          <w:rFonts w:ascii="Courier New" w:hAnsi="Courier New" w:cs="Courier New"/>
          <w:sz w:val="20"/>
          <w:szCs w:val="20"/>
        </w:rPr>
        <w:t>ConcurrentHashMap</w:t>
      </w:r>
      <w:r w:rsidRPr="00662C50">
        <w:t xml:space="preserve">, </w:t>
      </w:r>
      <w:r w:rsidRPr="00662C50">
        <w:rPr>
          <w:rFonts w:ascii="Courier New" w:hAnsi="Courier New" w:cs="Courier New"/>
          <w:sz w:val="20"/>
          <w:szCs w:val="20"/>
        </w:rPr>
        <w:t>AtomicInteger</w:t>
      </w:r>
      <w:r w:rsidRPr="00662C50">
        <w:t>).</w:t>
      </w:r>
    </w:p>
    <w:p w:rsidR="00662C50" w:rsidRPr="00662C50" w:rsidRDefault="00E4216D" w:rsidP="00662C50">
      <w:r w:rsidRPr="00E4216D">
        <w:rPr>
          <w:noProof/>
          <w14:ligatures w14:val="standardContextual"/>
        </w:rPr>
        <w:pict>
          <v:rect id="_x0000_i1076"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Thread Lifecycle States</w:t>
      </w:r>
    </w:p>
    <w:p w:rsidR="00662C50" w:rsidRPr="00662C50" w:rsidRDefault="00662C50" w:rsidP="00662C50">
      <w:pPr>
        <w:numPr>
          <w:ilvl w:val="0"/>
          <w:numId w:val="19"/>
        </w:numPr>
        <w:spacing w:before="100" w:beforeAutospacing="1" w:after="100" w:afterAutospacing="1"/>
      </w:pPr>
      <w:r w:rsidRPr="00662C50">
        <w:rPr>
          <w:b/>
          <w:bCs/>
        </w:rPr>
        <w:t>NEW</w:t>
      </w:r>
      <w:r w:rsidRPr="00662C50">
        <w:t xml:space="preserve"> – created but not started.</w:t>
      </w:r>
    </w:p>
    <w:p w:rsidR="00662C50" w:rsidRPr="00662C50" w:rsidRDefault="00662C50" w:rsidP="00662C50">
      <w:pPr>
        <w:numPr>
          <w:ilvl w:val="0"/>
          <w:numId w:val="19"/>
        </w:numPr>
        <w:spacing w:before="100" w:beforeAutospacing="1" w:after="100" w:afterAutospacing="1"/>
      </w:pPr>
      <w:r w:rsidRPr="00662C50">
        <w:rPr>
          <w:b/>
          <w:bCs/>
        </w:rPr>
        <w:t>RUNNABLE</w:t>
      </w:r>
      <w:r w:rsidRPr="00662C50">
        <w:t xml:space="preserve"> – eligible to run (running or ready).</w:t>
      </w:r>
    </w:p>
    <w:p w:rsidR="00662C50" w:rsidRPr="00662C50" w:rsidRDefault="00662C50" w:rsidP="00662C50">
      <w:pPr>
        <w:numPr>
          <w:ilvl w:val="0"/>
          <w:numId w:val="19"/>
        </w:numPr>
        <w:spacing w:before="100" w:beforeAutospacing="1" w:after="100" w:afterAutospacing="1"/>
      </w:pPr>
      <w:r w:rsidRPr="00662C50">
        <w:rPr>
          <w:b/>
          <w:bCs/>
        </w:rPr>
        <w:t>BLOCKED</w:t>
      </w:r>
      <w:r w:rsidRPr="00662C50">
        <w:t xml:space="preserve"> – waiting for monitor lock.</w:t>
      </w:r>
    </w:p>
    <w:p w:rsidR="00662C50" w:rsidRPr="00662C50" w:rsidRDefault="00662C50" w:rsidP="00662C50">
      <w:pPr>
        <w:numPr>
          <w:ilvl w:val="0"/>
          <w:numId w:val="19"/>
        </w:numPr>
        <w:spacing w:before="100" w:beforeAutospacing="1" w:after="100" w:afterAutospacing="1"/>
      </w:pPr>
      <w:r w:rsidRPr="00662C50">
        <w:rPr>
          <w:b/>
          <w:bCs/>
        </w:rPr>
        <w:t>WAITING</w:t>
      </w:r>
      <w:r w:rsidRPr="00662C50">
        <w:t xml:space="preserve"> / </w:t>
      </w:r>
      <w:r w:rsidRPr="00662C50">
        <w:rPr>
          <w:b/>
          <w:bCs/>
        </w:rPr>
        <w:t>TIMED_WAITING</w:t>
      </w:r>
      <w:r w:rsidRPr="00662C50">
        <w:t xml:space="preserve"> – waiting for condition/timeout (</w:t>
      </w:r>
      <w:r w:rsidRPr="00662C50">
        <w:rPr>
          <w:rFonts w:ascii="Courier New" w:hAnsi="Courier New" w:cs="Courier New"/>
          <w:sz w:val="20"/>
          <w:szCs w:val="20"/>
        </w:rPr>
        <w:t>wait</w:t>
      </w:r>
      <w:r w:rsidRPr="00662C50">
        <w:t xml:space="preserve">, </w:t>
      </w:r>
      <w:r w:rsidRPr="00662C50">
        <w:rPr>
          <w:rFonts w:ascii="Courier New" w:hAnsi="Courier New" w:cs="Courier New"/>
          <w:sz w:val="20"/>
          <w:szCs w:val="20"/>
        </w:rPr>
        <w:t>join</w:t>
      </w:r>
      <w:r w:rsidRPr="00662C50">
        <w:t xml:space="preserve">, </w:t>
      </w:r>
      <w:r w:rsidRPr="00662C50">
        <w:rPr>
          <w:rFonts w:ascii="Courier New" w:hAnsi="Courier New" w:cs="Courier New"/>
          <w:sz w:val="20"/>
          <w:szCs w:val="20"/>
        </w:rPr>
        <w:t>sleep</w:t>
      </w:r>
      <w:r w:rsidRPr="00662C50">
        <w:t>).</w:t>
      </w:r>
    </w:p>
    <w:p w:rsidR="00662C50" w:rsidRPr="00662C50" w:rsidRDefault="00662C50" w:rsidP="00662C50">
      <w:pPr>
        <w:numPr>
          <w:ilvl w:val="0"/>
          <w:numId w:val="19"/>
        </w:numPr>
        <w:spacing w:before="100" w:beforeAutospacing="1" w:after="100" w:afterAutospacing="1"/>
      </w:pPr>
      <w:r w:rsidRPr="00662C50">
        <w:rPr>
          <w:b/>
          <w:bCs/>
        </w:rPr>
        <w:t>TERMINATED</w:t>
      </w:r>
      <w:r w:rsidRPr="00662C50">
        <w:t xml:space="preserve"> – run finished.</w:t>
      </w:r>
    </w:p>
    <w:p w:rsidR="00662C50" w:rsidRPr="00662C50" w:rsidRDefault="00E4216D" w:rsidP="00662C50">
      <w:r w:rsidRPr="00E4216D">
        <w:rPr>
          <w:noProof/>
          <w14:ligatures w14:val="standardContextual"/>
        </w:rPr>
        <w:pict>
          <v:rect id="_x0000_i1075"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Runnable vs Callable</w:t>
      </w:r>
    </w:p>
    <w:p w:rsidR="00662C50" w:rsidRPr="00662C50" w:rsidRDefault="00662C50" w:rsidP="00662C50">
      <w:pPr>
        <w:numPr>
          <w:ilvl w:val="0"/>
          <w:numId w:val="20"/>
        </w:numPr>
        <w:spacing w:before="100" w:beforeAutospacing="1" w:after="100" w:afterAutospacing="1"/>
      </w:pPr>
      <w:r w:rsidRPr="00662C50">
        <w:rPr>
          <w:b/>
          <w:bCs/>
        </w:rPr>
        <w:t>Runnable</w:t>
      </w:r>
    </w:p>
    <w:p w:rsidR="00662C50" w:rsidRPr="00662C50" w:rsidRDefault="00662C50" w:rsidP="00662C50">
      <w:pPr>
        <w:numPr>
          <w:ilvl w:val="1"/>
          <w:numId w:val="20"/>
        </w:numPr>
        <w:spacing w:before="100" w:beforeAutospacing="1" w:after="100" w:afterAutospacing="1"/>
      </w:pPr>
      <w:r w:rsidRPr="00662C50">
        <w:rPr>
          <w:rFonts w:ascii="Courier New" w:hAnsi="Courier New" w:cs="Courier New"/>
          <w:sz w:val="20"/>
          <w:szCs w:val="20"/>
        </w:rPr>
        <w:t>void run()</w:t>
      </w:r>
      <w:r w:rsidRPr="00662C50">
        <w:t>, cannot throw checked exceptions.</w:t>
      </w:r>
    </w:p>
    <w:p w:rsidR="00662C50" w:rsidRPr="00662C50" w:rsidRDefault="00662C50" w:rsidP="00662C50">
      <w:pPr>
        <w:numPr>
          <w:ilvl w:val="1"/>
          <w:numId w:val="20"/>
        </w:numPr>
        <w:spacing w:before="100" w:beforeAutospacing="1" w:after="100" w:afterAutospacing="1"/>
      </w:pPr>
      <w:r w:rsidRPr="00662C50">
        <w:t>No return value.</w:t>
      </w:r>
    </w:p>
    <w:p w:rsidR="00662C50" w:rsidRPr="00662C50" w:rsidRDefault="00662C50" w:rsidP="00662C50">
      <w:pPr>
        <w:numPr>
          <w:ilvl w:val="0"/>
          <w:numId w:val="20"/>
        </w:numPr>
        <w:spacing w:before="100" w:beforeAutospacing="1" w:after="100" w:afterAutospacing="1"/>
      </w:pPr>
      <w:r w:rsidRPr="00662C50">
        <w:rPr>
          <w:b/>
          <w:bCs/>
        </w:rPr>
        <w:t>Callable</w:t>
      </w:r>
    </w:p>
    <w:p w:rsidR="00662C50" w:rsidRPr="00662C50" w:rsidRDefault="00662C50" w:rsidP="00662C50">
      <w:pPr>
        <w:numPr>
          <w:ilvl w:val="1"/>
          <w:numId w:val="20"/>
        </w:numPr>
        <w:spacing w:before="100" w:beforeAutospacing="1" w:after="100" w:afterAutospacing="1"/>
      </w:pPr>
      <w:r w:rsidRPr="00662C50">
        <w:rPr>
          <w:rFonts w:ascii="Courier New" w:hAnsi="Courier New" w:cs="Courier New"/>
          <w:sz w:val="20"/>
          <w:szCs w:val="20"/>
        </w:rPr>
        <w:t>V call() throws Exception</w:t>
      </w:r>
      <w:r w:rsidRPr="00662C50">
        <w:t>.</w:t>
      </w:r>
    </w:p>
    <w:p w:rsidR="00662C50" w:rsidRPr="00662C50" w:rsidRDefault="00662C50" w:rsidP="00662C50">
      <w:pPr>
        <w:numPr>
          <w:ilvl w:val="1"/>
          <w:numId w:val="20"/>
        </w:numPr>
        <w:spacing w:before="100" w:beforeAutospacing="1" w:after="100" w:afterAutospacing="1"/>
      </w:pPr>
      <w:r w:rsidRPr="00662C50">
        <w:t xml:space="preserve">Returns a result; used with </w:t>
      </w:r>
      <w:r w:rsidRPr="00662C50">
        <w:rPr>
          <w:rFonts w:ascii="Courier New" w:hAnsi="Courier New" w:cs="Courier New"/>
          <w:sz w:val="20"/>
          <w:szCs w:val="20"/>
        </w:rPr>
        <w:t>Future</w:t>
      </w:r>
      <w:r w:rsidRPr="00662C50">
        <w:t xml:space="preserve"> / </w:t>
      </w:r>
      <w:r w:rsidRPr="00662C50">
        <w:rPr>
          <w:rFonts w:ascii="Courier New" w:hAnsi="Courier New" w:cs="Courier New"/>
          <w:sz w:val="20"/>
          <w:szCs w:val="20"/>
        </w:rPr>
        <w:t>ExecutorService.submit</w:t>
      </w:r>
      <w:r w:rsidRPr="00662C50">
        <w:t>.</w:t>
      </w:r>
    </w:p>
    <w:p w:rsidR="00662C50" w:rsidRPr="00662C50" w:rsidRDefault="00662C50" w:rsidP="00662C50">
      <w:pPr>
        <w:numPr>
          <w:ilvl w:val="0"/>
          <w:numId w:val="20"/>
        </w:numPr>
        <w:spacing w:before="100" w:beforeAutospacing="1" w:after="100" w:afterAutospacing="1"/>
      </w:pPr>
      <w:r w:rsidRPr="00662C50">
        <w:t xml:space="preserve">Use </w:t>
      </w:r>
      <w:r w:rsidRPr="00662C50">
        <w:rPr>
          <w:b/>
          <w:bCs/>
        </w:rPr>
        <w:t>Callable</w:t>
      </w:r>
      <w:r w:rsidRPr="00662C50">
        <w:t xml:space="preserve"> when you need a result or checked exceptions.</w:t>
      </w:r>
    </w:p>
    <w:p w:rsidR="00662C50" w:rsidRPr="00662C50" w:rsidRDefault="00E4216D" w:rsidP="00662C50">
      <w:r w:rsidRPr="00E4216D">
        <w:rPr>
          <w:noProof/>
          <w14:ligatures w14:val="standardContextual"/>
        </w:rPr>
        <w:pict>
          <v:rect id="_x0000_i1074"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Synchronization &amp; Performance</w:t>
      </w:r>
    </w:p>
    <w:p w:rsidR="00662C50" w:rsidRPr="00662C50" w:rsidRDefault="00662C50" w:rsidP="00662C50">
      <w:pPr>
        <w:numPr>
          <w:ilvl w:val="0"/>
          <w:numId w:val="21"/>
        </w:numPr>
        <w:spacing w:before="100" w:beforeAutospacing="1" w:after="100" w:afterAutospacing="1"/>
      </w:pPr>
      <w:r w:rsidRPr="00662C50">
        <w:rPr>
          <w:b/>
          <w:bCs/>
        </w:rPr>
        <w:t>Benefits</w:t>
      </w:r>
    </w:p>
    <w:p w:rsidR="00662C50" w:rsidRPr="00662C50" w:rsidRDefault="00662C50" w:rsidP="00662C50">
      <w:pPr>
        <w:numPr>
          <w:ilvl w:val="1"/>
          <w:numId w:val="21"/>
        </w:numPr>
        <w:spacing w:before="100" w:beforeAutospacing="1" w:after="100" w:afterAutospacing="1"/>
      </w:pPr>
      <w:r w:rsidRPr="00662C50">
        <w:t>Prevents race conditions.</w:t>
      </w:r>
    </w:p>
    <w:p w:rsidR="00662C50" w:rsidRPr="00662C50" w:rsidRDefault="00662C50" w:rsidP="00662C50">
      <w:pPr>
        <w:numPr>
          <w:ilvl w:val="1"/>
          <w:numId w:val="21"/>
        </w:numPr>
        <w:spacing w:before="100" w:beforeAutospacing="1" w:after="100" w:afterAutospacing="1"/>
      </w:pPr>
      <w:r w:rsidRPr="00662C50">
        <w:t>Ensures consistent view of shared data.</w:t>
      </w:r>
    </w:p>
    <w:p w:rsidR="00662C50" w:rsidRPr="00662C50" w:rsidRDefault="00662C50" w:rsidP="00662C50">
      <w:pPr>
        <w:numPr>
          <w:ilvl w:val="0"/>
          <w:numId w:val="21"/>
        </w:numPr>
        <w:spacing w:before="100" w:beforeAutospacing="1" w:after="100" w:afterAutospacing="1"/>
      </w:pPr>
      <w:r w:rsidRPr="00662C50">
        <w:rPr>
          <w:b/>
          <w:bCs/>
        </w:rPr>
        <w:t>Cost</w:t>
      </w:r>
    </w:p>
    <w:p w:rsidR="00662C50" w:rsidRPr="00662C50" w:rsidRDefault="00662C50" w:rsidP="00662C50">
      <w:pPr>
        <w:numPr>
          <w:ilvl w:val="1"/>
          <w:numId w:val="21"/>
        </w:numPr>
        <w:spacing w:before="100" w:beforeAutospacing="1" w:after="100" w:afterAutospacing="1"/>
      </w:pPr>
      <w:r w:rsidRPr="00662C50">
        <w:t>Blocking/waiting threads.</w:t>
      </w:r>
    </w:p>
    <w:p w:rsidR="00662C50" w:rsidRPr="00662C50" w:rsidRDefault="00662C50" w:rsidP="00662C50">
      <w:pPr>
        <w:numPr>
          <w:ilvl w:val="1"/>
          <w:numId w:val="21"/>
        </w:numPr>
        <w:spacing w:before="100" w:beforeAutospacing="1" w:after="100" w:afterAutospacing="1"/>
      </w:pPr>
      <w:r w:rsidRPr="00662C50">
        <w:t>Context switching + contention.</w:t>
      </w:r>
    </w:p>
    <w:p w:rsidR="00662C50" w:rsidRPr="00662C50" w:rsidRDefault="00662C50" w:rsidP="00662C50">
      <w:pPr>
        <w:numPr>
          <w:ilvl w:val="1"/>
          <w:numId w:val="21"/>
        </w:numPr>
        <w:spacing w:before="100" w:beforeAutospacing="1" w:after="100" w:afterAutospacing="1"/>
      </w:pPr>
      <w:r w:rsidRPr="00662C50">
        <w:t>Can hurt scalability if overused.</w:t>
      </w:r>
    </w:p>
    <w:p w:rsidR="00662C50" w:rsidRPr="00662C50" w:rsidRDefault="00E4216D" w:rsidP="00662C50">
      <w:r w:rsidRPr="00E4216D">
        <w:rPr>
          <w:noProof/>
          <w14:ligatures w14:val="standardContextual"/>
        </w:rPr>
        <w:pict>
          <v:rect id="_x0000_i1073"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5. Algorithms &amp; Patterns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Greedy Algorithms</w:t>
      </w:r>
    </w:p>
    <w:p w:rsidR="00662C50" w:rsidRPr="00662C50" w:rsidRDefault="00662C50" w:rsidP="00662C50">
      <w:pPr>
        <w:numPr>
          <w:ilvl w:val="0"/>
          <w:numId w:val="22"/>
        </w:numPr>
        <w:spacing w:before="100" w:beforeAutospacing="1" w:after="100" w:afterAutospacing="1"/>
      </w:pPr>
      <w:r w:rsidRPr="00662C50">
        <w:rPr>
          <w:b/>
          <w:bCs/>
        </w:rPr>
        <w:t>Idea</w:t>
      </w:r>
    </w:p>
    <w:p w:rsidR="00662C50" w:rsidRPr="00662C50" w:rsidRDefault="00662C50" w:rsidP="00662C50">
      <w:pPr>
        <w:numPr>
          <w:ilvl w:val="1"/>
          <w:numId w:val="22"/>
        </w:numPr>
        <w:spacing w:before="100" w:beforeAutospacing="1" w:after="100" w:afterAutospacing="1"/>
      </w:pPr>
      <w:r w:rsidRPr="00662C50">
        <w:t xml:space="preserve">Make the </w:t>
      </w:r>
      <w:r w:rsidRPr="00662C50">
        <w:rPr>
          <w:b/>
          <w:bCs/>
        </w:rPr>
        <w:t>locally optimal</w:t>
      </w:r>
      <w:r w:rsidRPr="00662C50">
        <w:t xml:space="preserve"> choice at each step; hope it leads to global optimum.</w:t>
      </w:r>
    </w:p>
    <w:p w:rsidR="00662C50" w:rsidRPr="00662C50" w:rsidRDefault="00662C50" w:rsidP="00662C50">
      <w:pPr>
        <w:numPr>
          <w:ilvl w:val="0"/>
          <w:numId w:val="22"/>
        </w:numPr>
        <w:spacing w:before="100" w:beforeAutospacing="1" w:after="100" w:afterAutospacing="1"/>
      </w:pPr>
      <w:r w:rsidRPr="00662C50">
        <w:rPr>
          <w:b/>
          <w:bCs/>
        </w:rPr>
        <w:lastRenderedPageBreak/>
        <w:t>Works well when</w:t>
      </w:r>
    </w:p>
    <w:p w:rsidR="00662C50" w:rsidRPr="00662C50" w:rsidRDefault="00662C50" w:rsidP="00662C50">
      <w:pPr>
        <w:numPr>
          <w:ilvl w:val="1"/>
          <w:numId w:val="22"/>
        </w:numPr>
        <w:spacing w:before="100" w:beforeAutospacing="1" w:after="100" w:afterAutospacing="1"/>
      </w:pPr>
      <w:r w:rsidRPr="00662C50">
        <w:t xml:space="preserve">Problem has </w:t>
      </w:r>
      <w:r w:rsidRPr="00662C50">
        <w:rPr>
          <w:b/>
          <w:bCs/>
        </w:rPr>
        <w:t>greedy-choice property</w:t>
      </w:r>
      <w:r w:rsidRPr="00662C50">
        <w:t xml:space="preserve"> and </w:t>
      </w:r>
      <w:r w:rsidRPr="00662C50">
        <w:rPr>
          <w:b/>
          <w:bCs/>
        </w:rPr>
        <w:t>optimal substructure</w:t>
      </w:r>
      <w:r w:rsidRPr="00662C50">
        <w:t>.</w:t>
      </w:r>
    </w:p>
    <w:p w:rsidR="00662C50" w:rsidRPr="00662C50" w:rsidRDefault="00662C50" w:rsidP="00662C50">
      <w:pPr>
        <w:numPr>
          <w:ilvl w:val="1"/>
          <w:numId w:val="22"/>
        </w:numPr>
        <w:spacing w:before="100" w:beforeAutospacing="1" w:after="100" w:afterAutospacing="1"/>
      </w:pPr>
      <w:r w:rsidRPr="00662C50">
        <w:t>Example: Change Making with US coins {1, 5, 10, 25} – greedy of largest coin first works.</w:t>
      </w:r>
    </w:p>
    <w:p w:rsidR="00662C50" w:rsidRPr="00662C50" w:rsidRDefault="00E4216D" w:rsidP="00662C50">
      <w:r w:rsidRPr="00E4216D">
        <w:rPr>
          <w:noProof/>
          <w14:ligatures w14:val="standardContextual"/>
        </w:rPr>
        <w:pict>
          <v:rect id="_x0000_i1072"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Factory Pattern</w:t>
      </w:r>
    </w:p>
    <w:p w:rsidR="00662C50" w:rsidRPr="00662C50" w:rsidRDefault="00662C50" w:rsidP="00662C50">
      <w:pPr>
        <w:numPr>
          <w:ilvl w:val="0"/>
          <w:numId w:val="23"/>
        </w:numPr>
        <w:spacing w:before="100" w:beforeAutospacing="1" w:after="100" w:afterAutospacing="1"/>
      </w:pPr>
      <w:r w:rsidRPr="00662C50">
        <w:rPr>
          <w:b/>
          <w:bCs/>
        </w:rPr>
        <w:t>Problem it solves</w:t>
      </w:r>
    </w:p>
    <w:p w:rsidR="00662C50" w:rsidRPr="00662C50" w:rsidRDefault="00662C50" w:rsidP="00662C50">
      <w:pPr>
        <w:numPr>
          <w:ilvl w:val="1"/>
          <w:numId w:val="23"/>
        </w:numPr>
        <w:spacing w:before="100" w:beforeAutospacing="1" w:after="100" w:afterAutospacing="1"/>
      </w:pPr>
      <w:r w:rsidRPr="00662C50">
        <w:t xml:space="preserve">Avoids </w:t>
      </w:r>
      <w:r w:rsidRPr="00662C50">
        <w:rPr>
          <w:rFonts w:ascii="Courier New" w:hAnsi="Courier New" w:cs="Courier New"/>
          <w:sz w:val="20"/>
          <w:szCs w:val="20"/>
        </w:rPr>
        <w:t>new</w:t>
      </w:r>
      <w:r w:rsidRPr="00662C50">
        <w:t xml:space="preserve"> scattered everywhere; centralizes object creation.</w:t>
      </w:r>
    </w:p>
    <w:p w:rsidR="00662C50" w:rsidRPr="00662C50" w:rsidRDefault="00662C50" w:rsidP="00662C50">
      <w:pPr>
        <w:numPr>
          <w:ilvl w:val="1"/>
          <w:numId w:val="23"/>
        </w:numPr>
        <w:spacing w:before="100" w:beforeAutospacing="1" w:after="100" w:afterAutospacing="1"/>
      </w:pPr>
      <w:r w:rsidRPr="00662C50">
        <w:t>Code depends on abstraction (interface) not concrete class.</w:t>
      </w:r>
    </w:p>
    <w:p w:rsidR="00662C50" w:rsidRPr="00662C50" w:rsidRDefault="00662C50" w:rsidP="00662C50">
      <w:pPr>
        <w:numPr>
          <w:ilvl w:val="0"/>
          <w:numId w:val="23"/>
        </w:numPr>
        <w:spacing w:before="100" w:beforeAutospacing="1" w:after="100" w:afterAutospacing="1"/>
      </w:pPr>
      <w:r w:rsidRPr="00662C50">
        <w:rPr>
          <w:b/>
          <w:bCs/>
        </w:rPr>
        <w:t>How it helps</w:t>
      </w:r>
    </w:p>
    <w:p w:rsidR="00662C50" w:rsidRPr="00662C50" w:rsidRDefault="00662C50" w:rsidP="00662C50">
      <w:pPr>
        <w:numPr>
          <w:ilvl w:val="1"/>
          <w:numId w:val="23"/>
        </w:numPr>
        <w:spacing w:before="100" w:beforeAutospacing="1" w:after="100" w:afterAutospacing="1"/>
      </w:pPr>
      <w:r w:rsidRPr="00662C50">
        <w:t>Loose coupling &amp; easier unit testing.</w:t>
      </w:r>
    </w:p>
    <w:p w:rsidR="00662C50" w:rsidRPr="00662C50" w:rsidRDefault="00662C50" w:rsidP="00662C50">
      <w:pPr>
        <w:numPr>
          <w:ilvl w:val="1"/>
          <w:numId w:val="23"/>
        </w:numPr>
        <w:spacing w:before="100" w:beforeAutospacing="1" w:after="100" w:afterAutospacing="1"/>
      </w:pPr>
      <w:r w:rsidRPr="00662C50">
        <w:t xml:space="preserve">Easy to switch implementations (e.g., </w:t>
      </w:r>
      <w:r w:rsidRPr="00662C50">
        <w:rPr>
          <w:rFonts w:ascii="Courier New" w:hAnsi="Courier New" w:cs="Courier New"/>
          <w:sz w:val="20"/>
          <w:szCs w:val="20"/>
        </w:rPr>
        <w:t>ShapeFactory.create("CIRCLE")</w:t>
      </w:r>
      <w:r w:rsidRPr="00662C50">
        <w:t>).</w:t>
      </w:r>
    </w:p>
    <w:p w:rsidR="00662C50" w:rsidRPr="00662C50" w:rsidRDefault="00E4216D" w:rsidP="00662C50">
      <w:r w:rsidRPr="00E4216D">
        <w:rPr>
          <w:noProof/>
          <w14:ligatures w14:val="standardContextual"/>
        </w:rPr>
        <w:pict>
          <v:rect id="_x0000_i1071"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Observer Pattern</w:t>
      </w:r>
    </w:p>
    <w:p w:rsidR="00662C50" w:rsidRPr="00662C50" w:rsidRDefault="00662C50" w:rsidP="00662C50">
      <w:pPr>
        <w:numPr>
          <w:ilvl w:val="0"/>
          <w:numId w:val="24"/>
        </w:numPr>
        <w:spacing w:before="100" w:beforeAutospacing="1" w:after="100" w:afterAutospacing="1"/>
      </w:pPr>
      <w:r w:rsidRPr="00662C50">
        <w:rPr>
          <w:b/>
          <w:bCs/>
        </w:rPr>
        <w:t>Participants</w:t>
      </w:r>
    </w:p>
    <w:p w:rsidR="00662C50" w:rsidRPr="00662C50" w:rsidRDefault="00662C50" w:rsidP="00662C50">
      <w:pPr>
        <w:numPr>
          <w:ilvl w:val="1"/>
          <w:numId w:val="24"/>
        </w:numPr>
        <w:spacing w:before="100" w:beforeAutospacing="1" w:after="100" w:afterAutospacing="1"/>
      </w:pPr>
      <w:r w:rsidRPr="00662C50">
        <w:rPr>
          <w:b/>
          <w:bCs/>
        </w:rPr>
        <w:t>Subject (Observable)</w:t>
      </w:r>
      <w:r w:rsidRPr="00662C50">
        <w:t>: keeps a list of observers, notifies them on state change.</w:t>
      </w:r>
    </w:p>
    <w:p w:rsidR="00662C50" w:rsidRPr="00662C50" w:rsidRDefault="00662C50" w:rsidP="00662C50">
      <w:pPr>
        <w:numPr>
          <w:ilvl w:val="1"/>
          <w:numId w:val="24"/>
        </w:numPr>
        <w:spacing w:before="100" w:beforeAutospacing="1" w:after="100" w:afterAutospacing="1"/>
      </w:pPr>
      <w:r w:rsidRPr="00662C50">
        <w:rPr>
          <w:b/>
          <w:bCs/>
        </w:rPr>
        <w:t>Observers</w:t>
      </w:r>
      <w:r w:rsidRPr="00662C50">
        <w:t>: implement an update interface.</w:t>
      </w:r>
    </w:p>
    <w:p w:rsidR="00662C50" w:rsidRPr="00662C50" w:rsidRDefault="00662C50" w:rsidP="00662C50">
      <w:pPr>
        <w:numPr>
          <w:ilvl w:val="0"/>
          <w:numId w:val="24"/>
        </w:numPr>
        <w:spacing w:before="100" w:beforeAutospacing="1" w:after="100" w:afterAutospacing="1"/>
      </w:pPr>
      <w:r w:rsidRPr="00662C50">
        <w:rPr>
          <w:b/>
          <w:bCs/>
        </w:rPr>
        <w:t>Use cases</w:t>
      </w:r>
    </w:p>
    <w:p w:rsidR="00662C50" w:rsidRPr="00662C50" w:rsidRDefault="00662C50" w:rsidP="00662C50">
      <w:pPr>
        <w:numPr>
          <w:ilvl w:val="1"/>
          <w:numId w:val="24"/>
        </w:numPr>
        <w:spacing w:before="100" w:beforeAutospacing="1" w:after="100" w:afterAutospacing="1"/>
      </w:pPr>
      <w:r w:rsidRPr="00662C50">
        <w:t>GUI: button click listeners.</w:t>
      </w:r>
    </w:p>
    <w:p w:rsidR="00662C50" w:rsidRPr="00662C50" w:rsidRDefault="00662C50" w:rsidP="00662C50">
      <w:pPr>
        <w:numPr>
          <w:ilvl w:val="1"/>
          <w:numId w:val="24"/>
        </w:numPr>
        <w:spacing w:before="100" w:beforeAutospacing="1" w:after="100" w:afterAutospacing="1"/>
      </w:pPr>
      <w:r w:rsidRPr="00662C50">
        <w:t>Event systems, pub-sub style notifications.</w:t>
      </w:r>
    </w:p>
    <w:p w:rsidR="00662C50" w:rsidRPr="00662C50" w:rsidRDefault="00E4216D" w:rsidP="00662C50">
      <w:r w:rsidRPr="00E4216D">
        <w:rPr>
          <w:noProof/>
          <w14:ligatures w14:val="standardContextual"/>
        </w:rPr>
        <w:pict>
          <v:rect id="_x0000_i1070"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6. Java Stream API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map() vs flatMap()</w:t>
      </w:r>
    </w:p>
    <w:p w:rsidR="00662C50" w:rsidRPr="00662C50" w:rsidRDefault="00662C50" w:rsidP="00662C50">
      <w:pPr>
        <w:numPr>
          <w:ilvl w:val="0"/>
          <w:numId w:val="25"/>
        </w:numPr>
        <w:spacing w:before="100" w:beforeAutospacing="1" w:after="100" w:afterAutospacing="1"/>
      </w:pPr>
      <w:r w:rsidRPr="00662C50">
        <w:rPr>
          <w:b/>
          <w:bCs/>
        </w:rPr>
        <w:t>map()</w:t>
      </w:r>
    </w:p>
    <w:p w:rsidR="00662C50" w:rsidRPr="00662C50" w:rsidRDefault="00662C50" w:rsidP="00662C50">
      <w:pPr>
        <w:numPr>
          <w:ilvl w:val="1"/>
          <w:numId w:val="25"/>
        </w:numPr>
        <w:spacing w:before="100" w:beforeAutospacing="1" w:after="100" w:afterAutospacing="1"/>
      </w:pPr>
      <w:r w:rsidRPr="00662C50">
        <w:t>1 input → 1 output element.</w:t>
      </w:r>
    </w:p>
    <w:p w:rsidR="00662C50" w:rsidRPr="00662C50" w:rsidRDefault="00662C50" w:rsidP="00662C50">
      <w:pPr>
        <w:numPr>
          <w:ilvl w:val="1"/>
          <w:numId w:val="25"/>
        </w:numPr>
        <w:spacing w:before="100" w:beforeAutospacing="1" w:after="100" w:afterAutospacing="1"/>
      </w:pPr>
      <w:r w:rsidRPr="00662C50">
        <w:t xml:space="preserve">Example: </w:t>
      </w:r>
      <w:r w:rsidRPr="00662C50">
        <w:rPr>
          <w:rFonts w:ascii="Courier New" w:hAnsi="Courier New" w:cs="Courier New"/>
          <w:sz w:val="20"/>
          <w:szCs w:val="20"/>
        </w:rPr>
        <w:t>Stream&lt;String&gt; names → Stream&lt;Integer&gt; lengths</w:t>
      </w:r>
      <w:r w:rsidRPr="00662C50">
        <w:t>.</w:t>
      </w:r>
    </w:p>
    <w:p w:rsidR="00662C50" w:rsidRPr="00662C50" w:rsidRDefault="00662C50" w:rsidP="00662C50">
      <w:pPr>
        <w:numPr>
          <w:ilvl w:val="0"/>
          <w:numId w:val="25"/>
        </w:numPr>
        <w:spacing w:before="100" w:beforeAutospacing="1" w:after="100" w:afterAutospacing="1"/>
      </w:pPr>
      <w:r w:rsidRPr="00662C50">
        <w:rPr>
          <w:b/>
          <w:bCs/>
        </w:rPr>
        <w:t>flatMap()</w:t>
      </w:r>
    </w:p>
    <w:p w:rsidR="00662C50" w:rsidRPr="00662C50" w:rsidRDefault="00662C50" w:rsidP="00662C50">
      <w:pPr>
        <w:numPr>
          <w:ilvl w:val="1"/>
          <w:numId w:val="25"/>
        </w:numPr>
        <w:spacing w:before="100" w:beforeAutospacing="1" w:after="100" w:afterAutospacing="1"/>
      </w:pPr>
      <w:r w:rsidRPr="00662C50">
        <w:t>1 input → many outputs, then flattened.</w:t>
      </w:r>
    </w:p>
    <w:p w:rsidR="00662C50" w:rsidRPr="00662C50" w:rsidRDefault="00662C50" w:rsidP="00662C50">
      <w:pPr>
        <w:numPr>
          <w:ilvl w:val="1"/>
          <w:numId w:val="25"/>
        </w:numPr>
        <w:spacing w:before="100" w:beforeAutospacing="1" w:after="100" w:afterAutospacing="1"/>
      </w:pPr>
      <w:r w:rsidRPr="00662C50">
        <w:t xml:space="preserve">Example: </w:t>
      </w:r>
      <w:r w:rsidRPr="00662C50">
        <w:rPr>
          <w:rFonts w:ascii="Courier New" w:hAnsi="Courier New" w:cs="Courier New"/>
          <w:sz w:val="20"/>
          <w:szCs w:val="20"/>
        </w:rPr>
        <w:t>Stream&lt;List&lt;Integer&gt;&gt;</w:t>
      </w:r>
      <w:r w:rsidRPr="00662C50">
        <w:t xml:space="preserve"> → </w:t>
      </w:r>
      <w:r w:rsidRPr="00662C50">
        <w:rPr>
          <w:rFonts w:ascii="Courier New" w:hAnsi="Courier New" w:cs="Courier New"/>
          <w:sz w:val="20"/>
          <w:szCs w:val="20"/>
        </w:rPr>
        <w:t>Stream&lt;Integer&gt;</w:t>
      </w:r>
      <w:r w:rsidRPr="00662C50">
        <w:t xml:space="preserve"> by </w:t>
      </w:r>
      <w:r w:rsidRPr="00662C50">
        <w:rPr>
          <w:rFonts w:ascii="Courier New" w:hAnsi="Courier New" w:cs="Courier New"/>
          <w:sz w:val="20"/>
          <w:szCs w:val="20"/>
        </w:rPr>
        <w:t>flatMap(List::stream)</w:t>
      </w:r>
      <w:r w:rsidRPr="00662C50">
        <w:t>.</w:t>
      </w:r>
    </w:p>
    <w:p w:rsidR="00662C50" w:rsidRPr="00662C50" w:rsidRDefault="00662C50" w:rsidP="00662C50">
      <w:pPr>
        <w:numPr>
          <w:ilvl w:val="1"/>
          <w:numId w:val="25"/>
        </w:numPr>
        <w:spacing w:before="100" w:beforeAutospacing="1" w:after="100" w:afterAutospacing="1"/>
      </w:pPr>
      <w:r w:rsidRPr="00662C50">
        <w:t>Needed when mapping each element to a stream/collection and you want a single combined stream.</w:t>
      </w:r>
    </w:p>
    <w:p w:rsidR="00662C50" w:rsidRPr="00662C50" w:rsidRDefault="00E4216D" w:rsidP="00662C50">
      <w:r w:rsidRPr="00E4216D">
        <w:rPr>
          <w:noProof/>
          <w14:ligatures w14:val="standardContextual"/>
        </w:rPr>
        <w:pict>
          <v:rect id="_x0000_i1069"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lastRenderedPageBreak/>
        <w:t>Intermediate vs Terminal Operations</w:t>
      </w:r>
    </w:p>
    <w:p w:rsidR="00662C50" w:rsidRPr="00662C50" w:rsidRDefault="00662C50" w:rsidP="00662C50">
      <w:pPr>
        <w:numPr>
          <w:ilvl w:val="0"/>
          <w:numId w:val="26"/>
        </w:numPr>
        <w:spacing w:before="100" w:beforeAutospacing="1" w:after="100" w:afterAutospacing="1"/>
      </w:pPr>
      <w:r w:rsidRPr="00662C50">
        <w:rPr>
          <w:b/>
          <w:bCs/>
        </w:rPr>
        <w:t>Intermediate</w:t>
      </w:r>
    </w:p>
    <w:p w:rsidR="00662C50" w:rsidRPr="00662C50" w:rsidRDefault="00662C50" w:rsidP="00662C50">
      <w:pPr>
        <w:numPr>
          <w:ilvl w:val="1"/>
          <w:numId w:val="26"/>
        </w:numPr>
        <w:spacing w:before="100" w:beforeAutospacing="1" w:after="100" w:afterAutospacing="1"/>
      </w:pPr>
      <w:r w:rsidRPr="00662C50">
        <w:t>Return another Stream, lazy.</w:t>
      </w:r>
    </w:p>
    <w:p w:rsidR="00662C50" w:rsidRPr="00662C50" w:rsidRDefault="00662C50" w:rsidP="00662C50">
      <w:pPr>
        <w:numPr>
          <w:ilvl w:val="1"/>
          <w:numId w:val="26"/>
        </w:numPr>
        <w:spacing w:before="100" w:beforeAutospacing="1" w:after="100" w:afterAutospacing="1"/>
      </w:pPr>
      <w:r w:rsidRPr="00662C50">
        <w:t xml:space="preserve">Examples: </w:t>
      </w:r>
      <w:r w:rsidRPr="00662C50">
        <w:rPr>
          <w:rFonts w:ascii="Courier New" w:hAnsi="Courier New" w:cs="Courier New"/>
          <w:sz w:val="20"/>
          <w:szCs w:val="20"/>
        </w:rPr>
        <w:t>filter</w:t>
      </w:r>
      <w:r w:rsidRPr="00662C50">
        <w:t xml:space="preserve">, </w:t>
      </w:r>
      <w:r w:rsidRPr="00662C50">
        <w:rPr>
          <w:rFonts w:ascii="Courier New" w:hAnsi="Courier New" w:cs="Courier New"/>
          <w:sz w:val="20"/>
          <w:szCs w:val="20"/>
        </w:rPr>
        <w:t>map</w:t>
      </w:r>
      <w:r w:rsidRPr="00662C50">
        <w:t xml:space="preserve">, </w:t>
      </w:r>
      <w:r w:rsidRPr="00662C50">
        <w:rPr>
          <w:rFonts w:ascii="Courier New" w:hAnsi="Courier New" w:cs="Courier New"/>
          <w:sz w:val="20"/>
          <w:szCs w:val="20"/>
        </w:rPr>
        <w:t>flatMap</w:t>
      </w:r>
      <w:r w:rsidRPr="00662C50">
        <w:t xml:space="preserve">, </w:t>
      </w:r>
      <w:r w:rsidRPr="00662C50">
        <w:rPr>
          <w:rFonts w:ascii="Courier New" w:hAnsi="Courier New" w:cs="Courier New"/>
          <w:sz w:val="20"/>
          <w:szCs w:val="20"/>
        </w:rPr>
        <w:t>sorted</w:t>
      </w:r>
      <w:r w:rsidRPr="00662C50">
        <w:t xml:space="preserve">, </w:t>
      </w:r>
      <w:r w:rsidRPr="00662C50">
        <w:rPr>
          <w:rFonts w:ascii="Courier New" w:hAnsi="Courier New" w:cs="Courier New"/>
          <w:sz w:val="20"/>
          <w:szCs w:val="20"/>
        </w:rPr>
        <w:t>distinct</w:t>
      </w:r>
      <w:r w:rsidRPr="00662C50">
        <w:t xml:space="preserve">, </w:t>
      </w:r>
      <w:r w:rsidRPr="00662C50">
        <w:rPr>
          <w:rFonts w:ascii="Courier New" w:hAnsi="Courier New" w:cs="Courier New"/>
          <w:sz w:val="20"/>
          <w:szCs w:val="20"/>
        </w:rPr>
        <w:t>limit</w:t>
      </w:r>
      <w:r w:rsidRPr="00662C50">
        <w:t>.</w:t>
      </w:r>
    </w:p>
    <w:p w:rsidR="00662C50" w:rsidRPr="00662C50" w:rsidRDefault="00662C50" w:rsidP="00662C50">
      <w:pPr>
        <w:numPr>
          <w:ilvl w:val="0"/>
          <w:numId w:val="26"/>
        </w:numPr>
        <w:spacing w:before="100" w:beforeAutospacing="1" w:after="100" w:afterAutospacing="1"/>
      </w:pPr>
      <w:r w:rsidRPr="00662C50">
        <w:rPr>
          <w:b/>
          <w:bCs/>
        </w:rPr>
        <w:t>Terminal</w:t>
      </w:r>
    </w:p>
    <w:p w:rsidR="00662C50" w:rsidRPr="00662C50" w:rsidRDefault="00662C50" w:rsidP="00662C50">
      <w:pPr>
        <w:numPr>
          <w:ilvl w:val="1"/>
          <w:numId w:val="26"/>
        </w:numPr>
        <w:spacing w:before="100" w:beforeAutospacing="1" w:after="100" w:afterAutospacing="1"/>
      </w:pPr>
      <w:r w:rsidRPr="00662C50">
        <w:t>Trigger pipeline execution, return non-stream result or side-effect.</w:t>
      </w:r>
    </w:p>
    <w:p w:rsidR="00662C50" w:rsidRPr="00662C50" w:rsidRDefault="00662C50" w:rsidP="00662C50">
      <w:pPr>
        <w:numPr>
          <w:ilvl w:val="1"/>
          <w:numId w:val="26"/>
        </w:numPr>
        <w:spacing w:before="100" w:beforeAutospacing="1" w:after="100" w:afterAutospacing="1"/>
      </w:pPr>
      <w:r w:rsidRPr="00662C50">
        <w:t xml:space="preserve">Examples: </w:t>
      </w:r>
      <w:r w:rsidRPr="00662C50">
        <w:rPr>
          <w:rFonts w:ascii="Courier New" w:hAnsi="Courier New" w:cs="Courier New"/>
          <w:sz w:val="20"/>
          <w:szCs w:val="20"/>
        </w:rPr>
        <w:t>collect</w:t>
      </w:r>
      <w:r w:rsidRPr="00662C50">
        <w:t xml:space="preserve">, </w:t>
      </w:r>
      <w:r w:rsidRPr="00662C50">
        <w:rPr>
          <w:rFonts w:ascii="Courier New" w:hAnsi="Courier New" w:cs="Courier New"/>
          <w:sz w:val="20"/>
          <w:szCs w:val="20"/>
        </w:rPr>
        <w:t>forEach</w:t>
      </w:r>
      <w:r w:rsidRPr="00662C50">
        <w:t xml:space="preserve">, </w:t>
      </w:r>
      <w:r w:rsidRPr="00662C50">
        <w:rPr>
          <w:rFonts w:ascii="Courier New" w:hAnsi="Courier New" w:cs="Courier New"/>
          <w:sz w:val="20"/>
          <w:szCs w:val="20"/>
        </w:rPr>
        <w:t>reduce</w:t>
      </w:r>
      <w:r w:rsidRPr="00662C50">
        <w:t xml:space="preserve">, </w:t>
      </w:r>
      <w:r w:rsidRPr="00662C50">
        <w:rPr>
          <w:rFonts w:ascii="Courier New" w:hAnsi="Courier New" w:cs="Courier New"/>
          <w:sz w:val="20"/>
          <w:szCs w:val="20"/>
        </w:rPr>
        <w:t>count</w:t>
      </w:r>
      <w:r w:rsidRPr="00662C50">
        <w:t xml:space="preserve">, </w:t>
      </w:r>
      <w:r w:rsidRPr="00662C50">
        <w:rPr>
          <w:rFonts w:ascii="Courier New" w:hAnsi="Courier New" w:cs="Courier New"/>
          <w:sz w:val="20"/>
          <w:szCs w:val="20"/>
        </w:rPr>
        <w:t>anyMatch</w:t>
      </w:r>
      <w:r w:rsidRPr="00662C50">
        <w:t xml:space="preserve">, </w:t>
      </w:r>
      <w:r w:rsidRPr="00662C50">
        <w:rPr>
          <w:rFonts w:ascii="Courier New" w:hAnsi="Courier New" w:cs="Courier New"/>
          <w:sz w:val="20"/>
          <w:szCs w:val="20"/>
        </w:rPr>
        <w:t>findFirst</w:t>
      </w:r>
      <w:r w:rsidRPr="00662C50">
        <w:t>.</w:t>
      </w:r>
    </w:p>
    <w:p w:rsidR="00662C50" w:rsidRPr="00662C50" w:rsidRDefault="00E4216D" w:rsidP="00662C50">
      <w:r w:rsidRPr="00E4216D">
        <w:rPr>
          <w:noProof/>
          <w14:ligatures w14:val="standardContextual"/>
        </w:rPr>
        <w:pict>
          <v:rect id="_x0000_i1068"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Lambdas + Method References in Streams</w:t>
      </w:r>
    </w:p>
    <w:p w:rsidR="00662C50" w:rsidRPr="00662C50" w:rsidRDefault="00662C50" w:rsidP="00662C50">
      <w:pPr>
        <w:numPr>
          <w:ilvl w:val="0"/>
          <w:numId w:val="27"/>
        </w:numPr>
        <w:spacing w:before="100" w:beforeAutospacing="1" w:after="100" w:afterAutospacing="1"/>
      </w:pPr>
      <w:r w:rsidRPr="00662C50">
        <w:t xml:space="preserve">Streams frequently accept </w:t>
      </w:r>
      <w:r w:rsidRPr="00662C50">
        <w:rPr>
          <w:b/>
          <w:bCs/>
        </w:rPr>
        <w:t>functional interfaces</w:t>
      </w:r>
      <w:r w:rsidRPr="00662C50">
        <w:t>:</w:t>
      </w:r>
    </w:p>
    <w:p w:rsidR="00662C50" w:rsidRPr="00662C50" w:rsidRDefault="00662C50" w:rsidP="00662C50">
      <w:pPr>
        <w:numPr>
          <w:ilvl w:val="1"/>
          <w:numId w:val="27"/>
        </w:numPr>
        <w:spacing w:before="100" w:beforeAutospacing="1" w:after="100" w:afterAutospacing="1"/>
      </w:pPr>
      <w:r w:rsidRPr="00662C50">
        <w:rPr>
          <w:rFonts w:ascii="Courier New" w:hAnsi="Courier New" w:cs="Courier New"/>
          <w:sz w:val="20"/>
          <w:szCs w:val="20"/>
        </w:rPr>
        <w:t>map(Function)</w:t>
      </w:r>
      <w:r w:rsidRPr="00662C50">
        <w:t xml:space="preserve">, </w:t>
      </w:r>
      <w:r w:rsidRPr="00662C50">
        <w:rPr>
          <w:rFonts w:ascii="Courier New" w:hAnsi="Courier New" w:cs="Courier New"/>
          <w:sz w:val="20"/>
          <w:szCs w:val="20"/>
        </w:rPr>
        <w:t>filter(Predicate)</w:t>
      </w:r>
      <w:r w:rsidRPr="00662C50">
        <w:t xml:space="preserve">, </w:t>
      </w:r>
      <w:r w:rsidRPr="00662C50">
        <w:rPr>
          <w:rFonts w:ascii="Courier New" w:hAnsi="Courier New" w:cs="Courier New"/>
          <w:sz w:val="20"/>
          <w:szCs w:val="20"/>
        </w:rPr>
        <w:t>forEach(Consumer)</w:t>
      </w:r>
      <w:r w:rsidRPr="00662C50">
        <w:t>, etc.</w:t>
      </w:r>
    </w:p>
    <w:p w:rsidR="00662C50" w:rsidRPr="00662C50" w:rsidRDefault="00662C50" w:rsidP="00662C50">
      <w:pPr>
        <w:numPr>
          <w:ilvl w:val="0"/>
          <w:numId w:val="27"/>
        </w:numPr>
        <w:spacing w:before="100" w:beforeAutospacing="1" w:after="100" w:afterAutospacing="1"/>
      </w:pPr>
      <w:r w:rsidRPr="00662C50">
        <w:t>Method references are shorter forms when possible:</w:t>
      </w:r>
    </w:p>
    <w:p w:rsidR="00662C50" w:rsidRPr="00662C50" w:rsidRDefault="00662C50" w:rsidP="00662C50">
      <w:pPr>
        <w:numPr>
          <w:ilvl w:val="1"/>
          <w:numId w:val="27"/>
        </w:numPr>
        <w:spacing w:before="100" w:beforeAutospacing="1" w:after="100" w:afterAutospacing="1"/>
      </w:pPr>
      <w:r w:rsidRPr="00662C50">
        <w:rPr>
          <w:rFonts w:ascii="Courier New" w:hAnsi="Courier New" w:cs="Courier New"/>
          <w:sz w:val="20"/>
          <w:szCs w:val="20"/>
        </w:rPr>
        <w:t>forEach(System.out::println);</w:t>
      </w:r>
    </w:p>
    <w:p w:rsidR="00662C50" w:rsidRPr="00662C50" w:rsidRDefault="00662C50" w:rsidP="00662C50">
      <w:pPr>
        <w:numPr>
          <w:ilvl w:val="1"/>
          <w:numId w:val="27"/>
        </w:numPr>
        <w:spacing w:before="100" w:beforeAutospacing="1" w:after="100" w:afterAutospacing="1"/>
      </w:pPr>
      <w:r w:rsidRPr="00662C50">
        <w:rPr>
          <w:rFonts w:ascii="Courier New" w:hAnsi="Courier New" w:cs="Courier New"/>
          <w:sz w:val="20"/>
          <w:szCs w:val="20"/>
        </w:rPr>
        <w:t>map(String::toUpperCase);</w:t>
      </w:r>
    </w:p>
    <w:p w:rsidR="00662C50" w:rsidRPr="00662C50" w:rsidRDefault="00E4216D" w:rsidP="00662C50">
      <w:r w:rsidRPr="00E4216D">
        <w:rPr>
          <w:noProof/>
          <w14:ligatures w14:val="standardContextual"/>
        </w:rPr>
        <w:pict>
          <v:rect id="_x0000_i1067"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1"/>
        <w:rPr>
          <w:b/>
          <w:bCs/>
          <w:sz w:val="36"/>
          <w:szCs w:val="36"/>
        </w:rPr>
      </w:pPr>
      <w:r w:rsidRPr="00662C50">
        <w:rPr>
          <w:b/>
          <w:bCs/>
          <w:sz w:val="36"/>
          <w:szCs w:val="36"/>
        </w:rPr>
        <w:t>7. JDBC &amp; SQL / Security Cram Sheet</w: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Standard JDBC Steps</w:t>
      </w:r>
    </w:p>
    <w:p w:rsidR="00662C50" w:rsidRPr="00662C50" w:rsidRDefault="00662C50" w:rsidP="00662C50">
      <w:pPr>
        <w:numPr>
          <w:ilvl w:val="0"/>
          <w:numId w:val="28"/>
        </w:numPr>
        <w:spacing w:before="100" w:beforeAutospacing="1" w:after="100" w:afterAutospacing="1"/>
      </w:pPr>
      <w:r w:rsidRPr="00662C50">
        <w:t xml:space="preserve">Obtain connection: </w:t>
      </w:r>
      <w:r w:rsidRPr="00662C50">
        <w:rPr>
          <w:rFonts w:ascii="Courier New" w:hAnsi="Courier New" w:cs="Courier New"/>
          <w:sz w:val="20"/>
          <w:szCs w:val="20"/>
        </w:rPr>
        <w:t>DriverManager.getConnection(...)</w:t>
      </w:r>
      <w:r w:rsidRPr="00662C50">
        <w:t>.</w:t>
      </w:r>
    </w:p>
    <w:p w:rsidR="00662C50" w:rsidRPr="00662C50" w:rsidRDefault="00662C50" w:rsidP="00662C50">
      <w:pPr>
        <w:numPr>
          <w:ilvl w:val="0"/>
          <w:numId w:val="28"/>
        </w:numPr>
        <w:spacing w:before="100" w:beforeAutospacing="1" w:after="100" w:afterAutospacing="1"/>
      </w:pPr>
      <w:r w:rsidRPr="00662C50">
        <w:t xml:space="preserve">Create </w:t>
      </w:r>
      <w:r w:rsidRPr="00662C50">
        <w:rPr>
          <w:rFonts w:ascii="Courier New" w:hAnsi="Courier New" w:cs="Courier New"/>
          <w:sz w:val="20"/>
          <w:szCs w:val="20"/>
        </w:rPr>
        <w:t>Statement</w:t>
      </w:r>
      <w:r w:rsidRPr="00662C50">
        <w:t xml:space="preserve"> or </w:t>
      </w:r>
      <w:r w:rsidRPr="00662C50">
        <w:rPr>
          <w:rFonts w:ascii="Courier New" w:hAnsi="Courier New" w:cs="Courier New"/>
          <w:sz w:val="20"/>
          <w:szCs w:val="20"/>
        </w:rPr>
        <w:t>PreparedStatement</w:t>
      </w:r>
      <w:r w:rsidRPr="00662C50">
        <w:t>.</w:t>
      </w:r>
    </w:p>
    <w:p w:rsidR="00662C50" w:rsidRPr="00662C50" w:rsidRDefault="00662C50" w:rsidP="00662C50">
      <w:pPr>
        <w:numPr>
          <w:ilvl w:val="0"/>
          <w:numId w:val="28"/>
        </w:numPr>
        <w:spacing w:before="100" w:beforeAutospacing="1" w:after="100" w:afterAutospacing="1"/>
      </w:pPr>
      <w:r w:rsidRPr="00662C50">
        <w:t>Execute query or update.</w:t>
      </w:r>
    </w:p>
    <w:p w:rsidR="00662C50" w:rsidRPr="00662C50" w:rsidRDefault="00662C50" w:rsidP="00662C50">
      <w:pPr>
        <w:numPr>
          <w:ilvl w:val="0"/>
          <w:numId w:val="28"/>
        </w:numPr>
        <w:spacing w:before="100" w:beforeAutospacing="1" w:after="100" w:afterAutospacing="1"/>
      </w:pPr>
      <w:r w:rsidRPr="00662C50">
        <w:t xml:space="preserve">Process </w:t>
      </w:r>
      <w:r w:rsidRPr="00662C50">
        <w:rPr>
          <w:rFonts w:ascii="Courier New" w:hAnsi="Courier New" w:cs="Courier New"/>
          <w:sz w:val="20"/>
          <w:szCs w:val="20"/>
        </w:rPr>
        <w:t>ResultSet</w:t>
      </w:r>
      <w:r w:rsidRPr="00662C50">
        <w:t xml:space="preserve"> (for queries).</w:t>
      </w:r>
    </w:p>
    <w:p w:rsidR="00662C50" w:rsidRPr="00662C50" w:rsidRDefault="00662C50" w:rsidP="00662C50">
      <w:pPr>
        <w:numPr>
          <w:ilvl w:val="0"/>
          <w:numId w:val="28"/>
        </w:numPr>
        <w:spacing w:before="100" w:beforeAutospacing="1" w:after="100" w:afterAutospacing="1"/>
      </w:pPr>
      <w:r w:rsidRPr="00662C50">
        <w:t>Close ResultSet, Statement, and Connection.</w:t>
      </w:r>
    </w:p>
    <w:p w:rsidR="00662C50" w:rsidRPr="00662C50" w:rsidRDefault="00E4216D" w:rsidP="00662C50">
      <w:r w:rsidRPr="00E4216D">
        <w:rPr>
          <w:noProof/>
          <w14:ligatures w14:val="standardContextual"/>
        </w:rPr>
        <w:pict>
          <v:rect id="_x0000_i1066"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Transactions &amp; Auto-commit</w:t>
      </w:r>
    </w:p>
    <w:p w:rsidR="00662C50" w:rsidRPr="00662C50" w:rsidRDefault="00662C50" w:rsidP="00662C50">
      <w:pPr>
        <w:numPr>
          <w:ilvl w:val="0"/>
          <w:numId w:val="29"/>
        </w:numPr>
        <w:spacing w:before="100" w:beforeAutospacing="1" w:after="100" w:afterAutospacing="1"/>
      </w:pPr>
      <w:r w:rsidRPr="00662C50">
        <w:rPr>
          <w:b/>
          <w:bCs/>
        </w:rPr>
        <w:t>Auto-commit (default)</w:t>
      </w:r>
    </w:p>
    <w:p w:rsidR="00662C50" w:rsidRPr="00662C50" w:rsidRDefault="00662C50" w:rsidP="00662C50">
      <w:pPr>
        <w:numPr>
          <w:ilvl w:val="1"/>
          <w:numId w:val="29"/>
        </w:numPr>
        <w:spacing w:before="100" w:beforeAutospacing="1" w:after="100" w:afterAutospacing="1"/>
      </w:pPr>
      <w:r w:rsidRPr="00662C50">
        <w:t>Every SQL statement is its own transaction.</w:t>
      </w:r>
    </w:p>
    <w:p w:rsidR="00662C50" w:rsidRPr="00662C50" w:rsidRDefault="00662C50" w:rsidP="00662C50">
      <w:pPr>
        <w:numPr>
          <w:ilvl w:val="0"/>
          <w:numId w:val="29"/>
        </w:numPr>
        <w:spacing w:before="100" w:beforeAutospacing="1" w:after="100" w:afterAutospacing="1"/>
      </w:pPr>
      <w:r w:rsidRPr="00662C50">
        <w:rPr>
          <w:b/>
          <w:bCs/>
        </w:rPr>
        <w:t>Manual transaction</w:t>
      </w:r>
    </w:p>
    <w:p w:rsidR="00662C50" w:rsidRPr="00662C50" w:rsidRDefault="00662C50" w:rsidP="00662C50">
      <w:pPr>
        <w:numPr>
          <w:ilvl w:val="1"/>
          <w:numId w:val="29"/>
        </w:numPr>
        <w:spacing w:before="100" w:beforeAutospacing="1" w:after="100" w:afterAutospacing="1"/>
      </w:pPr>
      <w:r w:rsidRPr="00662C50">
        <w:rPr>
          <w:rFonts w:ascii="Courier New" w:hAnsi="Courier New" w:cs="Courier New"/>
          <w:sz w:val="20"/>
          <w:szCs w:val="20"/>
        </w:rPr>
        <w:t>conn.setAutoCommit(false);</w:t>
      </w:r>
    </w:p>
    <w:p w:rsidR="00662C50" w:rsidRPr="00662C50" w:rsidRDefault="00662C50" w:rsidP="00662C50">
      <w:pPr>
        <w:numPr>
          <w:ilvl w:val="1"/>
          <w:numId w:val="29"/>
        </w:numPr>
        <w:spacing w:before="100" w:beforeAutospacing="1" w:after="100" w:afterAutospacing="1"/>
      </w:pPr>
      <w:r w:rsidRPr="00662C50">
        <w:t>Execute multiple statements.</w:t>
      </w:r>
    </w:p>
    <w:p w:rsidR="00662C50" w:rsidRPr="00662C50" w:rsidRDefault="00662C50" w:rsidP="00662C50">
      <w:pPr>
        <w:numPr>
          <w:ilvl w:val="1"/>
          <w:numId w:val="29"/>
        </w:numPr>
        <w:spacing w:before="100" w:beforeAutospacing="1" w:after="100" w:afterAutospacing="1"/>
      </w:pPr>
      <w:r w:rsidRPr="00662C50">
        <w:rPr>
          <w:rFonts w:ascii="Courier New" w:hAnsi="Courier New" w:cs="Courier New"/>
          <w:sz w:val="20"/>
          <w:szCs w:val="20"/>
        </w:rPr>
        <w:t>conn.commit();</w:t>
      </w:r>
      <w:r w:rsidRPr="00662C50">
        <w:t xml:space="preserve"> on success, </w:t>
      </w:r>
      <w:r w:rsidRPr="00662C50">
        <w:rPr>
          <w:rFonts w:ascii="Courier New" w:hAnsi="Courier New" w:cs="Courier New"/>
          <w:sz w:val="20"/>
          <w:szCs w:val="20"/>
        </w:rPr>
        <w:t>conn.rollback();</w:t>
      </w:r>
      <w:r w:rsidRPr="00662C50">
        <w:t xml:space="preserve"> on failure.</w:t>
      </w:r>
    </w:p>
    <w:p w:rsidR="00662C50" w:rsidRPr="00662C50" w:rsidRDefault="00662C50" w:rsidP="00662C50">
      <w:pPr>
        <w:numPr>
          <w:ilvl w:val="1"/>
          <w:numId w:val="29"/>
        </w:numPr>
        <w:spacing w:before="100" w:beforeAutospacing="1" w:after="100" w:afterAutospacing="1"/>
      </w:pPr>
      <w:r w:rsidRPr="00662C50">
        <w:t>Group multiple operations into one atomic unit of work.</w:t>
      </w:r>
    </w:p>
    <w:p w:rsidR="00662C50" w:rsidRPr="00662C50" w:rsidRDefault="00E4216D" w:rsidP="00662C50">
      <w:r w:rsidRPr="00E4216D">
        <w:rPr>
          <w:noProof/>
          <w14:ligatures w14:val="standardContextual"/>
        </w:rPr>
        <w:pict>
          <v:rect id="_x0000_i1065"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lastRenderedPageBreak/>
        <w:t>Statement vs PreparedStatement</w:t>
      </w:r>
    </w:p>
    <w:p w:rsidR="00662C50" w:rsidRPr="00662C50" w:rsidRDefault="00662C50" w:rsidP="00662C50">
      <w:pPr>
        <w:numPr>
          <w:ilvl w:val="0"/>
          <w:numId w:val="30"/>
        </w:numPr>
        <w:spacing w:before="100" w:beforeAutospacing="1" w:after="100" w:afterAutospacing="1"/>
      </w:pPr>
      <w:r w:rsidRPr="00662C50">
        <w:rPr>
          <w:b/>
          <w:bCs/>
        </w:rPr>
        <w:t>Statement</w:t>
      </w:r>
    </w:p>
    <w:p w:rsidR="00662C50" w:rsidRPr="00662C50" w:rsidRDefault="00662C50" w:rsidP="00662C50">
      <w:pPr>
        <w:numPr>
          <w:ilvl w:val="1"/>
          <w:numId w:val="30"/>
        </w:numPr>
        <w:spacing w:before="100" w:beforeAutospacing="1" w:after="100" w:afterAutospacing="1"/>
      </w:pPr>
      <w:r w:rsidRPr="00662C50">
        <w:t>SQL as plain string.</w:t>
      </w:r>
    </w:p>
    <w:p w:rsidR="00662C50" w:rsidRPr="00662C50" w:rsidRDefault="00662C50" w:rsidP="00662C50">
      <w:pPr>
        <w:numPr>
          <w:ilvl w:val="1"/>
          <w:numId w:val="30"/>
        </w:numPr>
        <w:spacing w:before="100" w:beforeAutospacing="1" w:after="100" w:afterAutospacing="1"/>
      </w:pPr>
      <w:r w:rsidRPr="00662C50">
        <w:t>Susceptible to SQL injection if concatenating user input.</w:t>
      </w:r>
    </w:p>
    <w:p w:rsidR="00662C50" w:rsidRPr="00662C50" w:rsidRDefault="00662C50" w:rsidP="00662C50">
      <w:pPr>
        <w:numPr>
          <w:ilvl w:val="1"/>
          <w:numId w:val="30"/>
        </w:numPr>
        <w:spacing w:before="100" w:beforeAutospacing="1" w:after="100" w:afterAutospacing="1"/>
      </w:pPr>
      <w:r w:rsidRPr="00662C50">
        <w:t>Re-parsed each time.</w:t>
      </w:r>
    </w:p>
    <w:p w:rsidR="00662C50" w:rsidRPr="00662C50" w:rsidRDefault="00662C50" w:rsidP="00662C50">
      <w:pPr>
        <w:numPr>
          <w:ilvl w:val="0"/>
          <w:numId w:val="30"/>
        </w:numPr>
        <w:spacing w:before="100" w:beforeAutospacing="1" w:after="100" w:afterAutospacing="1"/>
      </w:pPr>
      <w:r w:rsidRPr="00662C50">
        <w:rPr>
          <w:b/>
          <w:bCs/>
        </w:rPr>
        <w:t>PreparedStatement</w:t>
      </w:r>
    </w:p>
    <w:p w:rsidR="00662C50" w:rsidRPr="00662C50" w:rsidRDefault="00662C50" w:rsidP="00662C50">
      <w:pPr>
        <w:numPr>
          <w:ilvl w:val="1"/>
          <w:numId w:val="30"/>
        </w:numPr>
        <w:spacing w:before="100" w:beforeAutospacing="1" w:after="100" w:afterAutospacing="1"/>
      </w:pPr>
      <w:r w:rsidRPr="00662C50">
        <w:t>SQL with placeholders (</w:t>
      </w:r>
      <w:r w:rsidRPr="00662C50">
        <w:rPr>
          <w:rFonts w:ascii="Courier New" w:hAnsi="Courier New" w:cs="Courier New"/>
          <w:sz w:val="20"/>
          <w:szCs w:val="20"/>
        </w:rPr>
        <w:t>?</w:t>
      </w:r>
      <w:r w:rsidRPr="00662C50">
        <w:t>).</w:t>
      </w:r>
    </w:p>
    <w:p w:rsidR="00662C50" w:rsidRPr="00662C50" w:rsidRDefault="00662C50" w:rsidP="00662C50">
      <w:pPr>
        <w:numPr>
          <w:ilvl w:val="1"/>
          <w:numId w:val="30"/>
        </w:numPr>
        <w:spacing w:before="100" w:beforeAutospacing="1" w:after="100" w:afterAutospacing="1"/>
      </w:pPr>
      <w:r w:rsidRPr="00662C50">
        <w:t>Parameters set with setter methods.</w:t>
      </w:r>
    </w:p>
    <w:p w:rsidR="00662C50" w:rsidRPr="00662C50" w:rsidRDefault="00662C50" w:rsidP="00662C50">
      <w:pPr>
        <w:numPr>
          <w:ilvl w:val="1"/>
          <w:numId w:val="30"/>
        </w:numPr>
        <w:spacing w:before="100" w:beforeAutospacing="1" w:after="100" w:afterAutospacing="1"/>
      </w:pPr>
      <w:r w:rsidRPr="00662C50">
        <w:t>Benefits:</w:t>
      </w:r>
    </w:p>
    <w:p w:rsidR="00662C50" w:rsidRPr="00662C50" w:rsidRDefault="00662C50" w:rsidP="00662C50">
      <w:pPr>
        <w:numPr>
          <w:ilvl w:val="2"/>
          <w:numId w:val="30"/>
        </w:numPr>
        <w:spacing w:before="100" w:beforeAutospacing="1" w:after="100" w:afterAutospacing="1"/>
      </w:pPr>
      <w:r w:rsidRPr="00662C50">
        <w:t>Prevents SQL injection (parameters not treated as SQL).</w:t>
      </w:r>
    </w:p>
    <w:p w:rsidR="00662C50" w:rsidRPr="00662C50" w:rsidRDefault="00662C50" w:rsidP="00662C50">
      <w:pPr>
        <w:numPr>
          <w:ilvl w:val="2"/>
          <w:numId w:val="30"/>
        </w:numPr>
        <w:spacing w:before="100" w:beforeAutospacing="1" w:after="100" w:afterAutospacing="1"/>
      </w:pPr>
      <w:r w:rsidRPr="00662C50">
        <w:t>Prepared query can be compiled once and reused → better performance.</w:t>
      </w:r>
    </w:p>
    <w:p w:rsidR="00662C50" w:rsidRPr="00662C50" w:rsidRDefault="00662C50" w:rsidP="00662C50">
      <w:pPr>
        <w:numPr>
          <w:ilvl w:val="2"/>
          <w:numId w:val="30"/>
        </w:numPr>
        <w:spacing w:before="100" w:beforeAutospacing="1" w:after="100" w:afterAutospacing="1"/>
      </w:pPr>
      <w:r w:rsidRPr="00662C50">
        <w:t>Type-safe parameter binding.</w:t>
      </w:r>
    </w:p>
    <w:p w:rsidR="00662C50" w:rsidRPr="00662C50" w:rsidRDefault="00E4216D" w:rsidP="00662C50">
      <w:r w:rsidRPr="00E4216D">
        <w:rPr>
          <w:noProof/>
          <w14:ligatures w14:val="standardContextual"/>
        </w:rPr>
        <w:pict>
          <v:rect id="_x0000_i1064"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SQL Injection</w:t>
      </w:r>
    </w:p>
    <w:p w:rsidR="00662C50" w:rsidRPr="00662C50" w:rsidRDefault="00662C50" w:rsidP="00662C50">
      <w:pPr>
        <w:numPr>
          <w:ilvl w:val="0"/>
          <w:numId w:val="31"/>
        </w:numPr>
        <w:spacing w:before="100" w:beforeAutospacing="1" w:after="100" w:afterAutospacing="1"/>
      </w:pPr>
      <w:r w:rsidRPr="00662C50">
        <w:rPr>
          <w:b/>
          <w:bCs/>
        </w:rPr>
        <w:t>What it is</w:t>
      </w:r>
    </w:p>
    <w:p w:rsidR="00662C50" w:rsidRPr="00662C50" w:rsidRDefault="00662C50" w:rsidP="00662C50">
      <w:pPr>
        <w:numPr>
          <w:ilvl w:val="1"/>
          <w:numId w:val="31"/>
        </w:numPr>
        <w:spacing w:before="100" w:beforeAutospacing="1" w:after="100" w:afterAutospacing="1"/>
      </w:pPr>
      <w:r w:rsidRPr="00662C50">
        <w:t xml:space="preserve">Attacker injects SQL via user input to alter query (e.g., </w:t>
      </w:r>
      <w:r w:rsidRPr="00662C50">
        <w:rPr>
          <w:rFonts w:ascii="Courier New" w:hAnsi="Courier New" w:cs="Courier New"/>
          <w:sz w:val="20"/>
          <w:szCs w:val="20"/>
        </w:rPr>
        <w:t>OR 1=1</w:t>
      </w:r>
      <w:r w:rsidRPr="00662C50">
        <w:t>).</w:t>
      </w:r>
    </w:p>
    <w:p w:rsidR="00662C50" w:rsidRPr="00662C50" w:rsidRDefault="00662C50" w:rsidP="00662C50">
      <w:pPr>
        <w:numPr>
          <w:ilvl w:val="0"/>
          <w:numId w:val="31"/>
        </w:numPr>
        <w:spacing w:before="100" w:beforeAutospacing="1" w:after="100" w:afterAutospacing="1"/>
      </w:pPr>
      <w:r w:rsidRPr="00662C50">
        <w:rPr>
          <w:b/>
          <w:bCs/>
        </w:rPr>
        <w:t>Prevention</w:t>
      </w:r>
    </w:p>
    <w:p w:rsidR="00662C50" w:rsidRPr="00662C50" w:rsidRDefault="00662C50" w:rsidP="00662C50">
      <w:pPr>
        <w:numPr>
          <w:ilvl w:val="1"/>
          <w:numId w:val="31"/>
        </w:numPr>
        <w:spacing w:before="100" w:beforeAutospacing="1" w:after="100" w:afterAutospacing="1"/>
      </w:pPr>
      <w:r w:rsidRPr="00662C50">
        <w:t xml:space="preserve">Use </w:t>
      </w:r>
      <w:r w:rsidRPr="00662C50">
        <w:rPr>
          <w:rFonts w:ascii="Courier New" w:hAnsi="Courier New" w:cs="Courier New"/>
          <w:sz w:val="20"/>
          <w:szCs w:val="20"/>
        </w:rPr>
        <w:t>PreparedStatement</w:t>
      </w:r>
      <w:r w:rsidRPr="00662C50">
        <w:t xml:space="preserve"> with parameter placeholders.</w:t>
      </w:r>
    </w:p>
    <w:p w:rsidR="00662C50" w:rsidRPr="00662C50" w:rsidRDefault="00662C50" w:rsidP="00662C50">
      <w:pPr>
        <w:numPr>
          <w:ilvl w:val="1"/>
          <w:numId w:val="31"/>
        </w:numPr>
        <w:spacing w:before="100" w:beforeAutospacing="1" w:after="100" w:afterAutospacing="1"/>
      </w:pPr>
      <w:r w:rsidRPr="00662C50">
        <w:t>Never concatenate raw user input into SQL string.</w:t>
      </w:r>
    </w:p>
    <w:p w:rsidR="00662C50" w:rsidRPr="00662C50" w:rsidRDefault="00E4216D" w:rsidP="00662C50">
      <w:r w:rsidRPr="00E4216D">
        <w:rPr>
          <w:noProof/>
          <w14:ligatures w14:val="standardContextual"/>
        </w:rPr>
        <w:pict>
          <v:rect id="_x0000_i1063"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ResultSet Traversal</w:t>
      </w:r>
    </w:p>
    <w:p w:rsidR="00662C50" w:rsidRPr="00662C50" w:rsidRDefault="00662C50" w:rsidP="00662C50">
      <w:pPr>
        <w:numPr>
          <w:ilvl w:val="0"/>
          <w:numId w:val="32"/>
        </w:numPr>
        <w:spacing w:before="100" w:beforeAutospacing="1" w:after="100" w:afterAutospacing="1"/>
      </w:pPr>
      <w:r w:rsidRPr="00662C50">
        <w:t xml:space="preserve">After executing query, </w:t>
      </w:r>
      <w:r w:rsidRPr="00662C50">
        <w:rPr>
          <w:rFonts w:ascii="Courier New" w:hAnsi="Courier New" w:cs="Courier New"/>
          <w:sz w:val="20"/>
          <w:szCs w:val="20"/>
        </w:rPr>
        <w:t>ResultSet</w:t>
      </w:r>
      <w:r w:rsidRPr="00662C50">
        <w:t xml:space="preserve"> cursor:</w:t>
      </w:r>
    </w:p>
    <w:p w:rsidR="00662C50" w:rsidRPr="00662C50" w:rsidRDefault="00662C50" w:rsidP="00662C50">
      <w:pPr>
        <w:numPr>
          <w:ilvl w:val="1"/>
          <w:numId w:val="32"/>
        </w:numPr>
        <w:spacing w:before="100" w:beforeAutospacing="1" w:after="100" w:afterAutospacing="1"/>
      </w:pPr>
      <w:r w:rsidRPr="00662C50">
        <w:t xml:space="preserve">Initially </w:t>
      </w:r>
      <w:r w:rsidRPr="00662C50">
        <w:rPr>
          <w:b/>
          <w:bCs/>
        </w:rPr>
        <w:t>before</w:t>
      </w:r>
      <w:r w:rsidRPr="00662C50">
        <w:t xml:space="preserve"> the first row.</w:t>
      </w:r>
    </w:p>
    <w:p w:rsidR="00662C50" w:rsidRPr="00662C50" w:rsidRDefault="00662C50" w:rsidP="00662C50">
      <w:pPr>
        <w:numPr>
          <w:ilvl w:val="1"/>
          <w:numId w:val="32"/>
        </w:numPr>
        <w:spacing w:before="100" w:beforeAutospacing="1" w:after="100" w:afterAutospacing="1"/>
      </w:pPr>
      <w:r w:rsidRPr="00662C50">
        <w:t xml:space="preserve">You must call </w:t>
      </w:r>
      <w:r w:rsidRPr="00662C50">
        <w:rPr>
          <w:rFonts w:ascii="Courier New" w:hAnsi="Courier New" w:cs="Courier New"/>
          <w:sz w:val="20"/>
          <w:szCs w:val="20"/>
        </w:rPr>
        <w:t>rs.next()</w:t>
      </w:r>
      <w:r w:rsidRPr="00662C50">
        <w:t xml:space="preserve"> to move to the first row.</w:t>
      </w:r>
    </w:p>
    <w:p w:rsidR="00662C50" w:rsidRPr="00662C50" w:rsidRDefault="00662C50" w:rsidP="00662C50">
      <w:pPr>
        <w:numPr>
          <w:ilvl w:val="0"/>
          <w:numId w:val="32"/>
        </w:numPr>
        <w:spacing w:before="100" w:beforeAutospacing="1" w:after="100" w:afterAutospacing="1"/>
      </w:pPr>
      <w:r w:rsidRPr="00662C50">
        <w:t>Typical loop:</w:t>
      </w:r>
    </w:p>
    <w:p w:rsidR="00662C50" w:rsidRPr="00662C50" w:rsidRDefault="00662C50" w:rsidP="00662C5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2C50">
        <w:rPr>
          <w:rFonts w:ascii="Courier New" w:hAnsi="Courier New" w:cs="Courier New"/>
          <w:sz w:val="20"/>
          <w:szCs w:val="20"/>
        </w:rPr>
        <w:t>while (rs.next()) {</w:t>
      </w:r>
    </w:p>
    <w:p w:rsidR="00662C50" w:rsidRPr="00662C50" w:rsidRDefault="00662C50" w:rsidP="00662C5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2C50">
        <w:rPr>
          <w:rFonts w:ascii="Courier New" w:hAnsi="Courier New" w:cs="Courier New"/>
          <w:sz w:val="20"/>
          <w:szCs w:val="20"/>
        </w:rPr>
        <w:t xml:space="preserve">    // read columns</w:t>
      </w:r>
    </w:p>
    <w:p w:rsidR="00662C50" w:rsidRPr="00662C50" w:rsidRDefault="00662C50" w:rsidP="00662C5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2C50">
        <w:rPr>
          <w:rFonts w:ascii="Courier New" w:hAnsi="Courier New" w:cs="Courier New"/>
          <w:sz w:val="20"/>
          <w:szCs w:val="20"/>
        </w:rPr>
        <w:t>}</w:t>
      </w:r>
    </w:p>
    <w:p w:rsidR="00662C50" w:rsidRPr="00662C50" w:rsidRDefault="00E4216D" w:rsidP="00662C50">
      <w:r w:rsidRPr="00E4216D">
        <w:rPr>
          <w:noProof/>
          <w14:ligatures w14:val="standardContextual"/>
        </w:rPr>
        <w:pict>
          <v:rect id="_x0000_i1062" alt="" style="width:468pt;height:.05pt;mso-width-percent:0;mso-height-percent:0;mso-width-percent:0;mso-height-percent:0" o:hralign="center" o:hrstd="t" o:hr="t" fillcolor="#a0a0a0" stroked="f"/>
        </w:pict>
      </w:r>
    </w:p>
    <w:p w:rsidR="00662C50" w:rsidRPr="00662C50" w:rsidRDefault="00662C50" w:rsidP="00662C50">
      <w:pPr>
        <w:spacing w:before="100" w:beforeAutospacing="1" w:after="100" w:afterAutospacing="1"/>
        <w:outlineLvl w:val="2"/>
        <w:rPr>
          <w:b/>
          <w:bCs/>
          <w:sz w:val="27"/>
          <w:szCs w:val="27"/>
        </w:rPr>
      </w:pPr>
      <w:r w:rsidRPr="00662C50">
        <w:rPr>
          <w:b/>
          <w:bCs/>
          <w:sz w:val="27"/>
          <w:szCs w:val="27"/>
        </w:rPr>
        <w:t>SQL vs NoSQL (relational vs MongoDB)</w:t>
      </w:r>
    </w:p>
    <w:p w:rsidR="00662C50" w:rsidRPr="00662C50" w:rsidRDefault="00662C50" w:rsidP="00662C50">
      <w:pPr>
        <w:numPr>
          <w:ilvl w:val="0"/>
          <w:numId w:val="33"/>
        </w:numPr>
        <w:spacing w:before="100" w:beforeAutospacing="1" w:after="100" w:afterAutospacing="1"/>
      </w:pPr>
      <w:r w:rsidRPr="00662C50">
        <w:rPr>
          <w:b/>
          <w:bCs/>
        </w:rPr>
        <w:t>Relational (SQL)</w:t>
      </w:r>
    </w:p>
    <w:p w:rsidR="00662C50" w:rsidRPr="00662C50" w:rsidRDefault="00662C50" w:rsidP="00662C50">
      <w:pPr>
        <w:numPr>
          <w:ilvl w:val="1"/>
          <w:numId w:val="33"/>
        </w:numPr>
        <w:spacing w:before="100" w:beforeAutospacing="1" w:after="100" w:afterAutospacing="1"/>
      </w:pPr>
      <w:r w:rsidRPr="00662C50">
        <w:t>Tables, rows, columns, fixed schema.</w:t>
      </w:r>
    </w:p>
    <w:p w:rsidR="00662C50" w:rsidRPr="00662C50" w:rsidRDefault="00662C50" w:rsidP="00662C50">
      <w:pPr>
        <w:numPr>
          <w:ilvl w:val="1"/>
          <w:numId w:val="33"/>
        </w:numPr>
        <w:spacing w:before="100" w:beforeAutospacing="1" w:after="100" w:afterAutospacing="1"/>
      </w:pPr>
      <w:r w:rsidRPr="00662C50">
        <w:t>Strong consistency, joins, ACID transactions.</w:t>
      </w:r>
    </w:p>
    <w:p w:rsidR="00662C50" w:rsidRPr="00662C50" w:rsidRDefault="00662C50" w:rsidP="00662C50">
      <w:pPr>
        <w:numPr>
          <w:ilvl w:val="0"/>
          <w:numId w:val="33"/>
        </w:numPr>
        <w:spacing w:before="100" w:beforeAutospacing="1" w:after="100" w:afterAutospacing="1"/>
      </w:pPr>
      <w:r w:rsidRPr="00662C50">
        <w:rPr>
          <w:b/>
          <w:bCs/>
        </w:rPr>
        <w:t>NoSQL / MongoDB</w:t>
      </w:r>
    </w:p>
    <w:p w:rsidR="00662C50" w:rsidRPr="00662C50" w:rsidRDefault="00662C50" w:rsidP="00662C50">
      <w:pPr>
        <w:numPr>
          <w:ilvl w:val="1"/>
          <w:numId w:val="33"/>
        </w:numPr>
        <w:spacing w:before="100" w:beforeAutospacing="1" w:after="100" w:afterAutospacing="1"/>
      </w:pPr>
      <w:r w:rsidRPr="00662C50">
        <w:t>Collections of JSON-like documents.</w:t>
      </w:r>
    </w:p>
    <w:p w:rsidR="00662C50" w:rsidRPr="00662C50" w:rsidRDefault="00662C50" w:rsidP="00662C50">
      <w:pPr>
        <w:numPr>
          <w:ilvl w:val="1"/>
          <w:numId w:val="33"/>
        </w:numPr>
        <w:spacing w:before="100" w:beforeAutospacing="1" w:after="100" w:afterAutospacing="1"/>
      </w:pPr>
      <w:r w:rsidRPr="00662C50">
        <w:t>Flexible schema; good for rapidly evolving data models.</w:t>
      </w:r>
    </w:p>
    <w:p w:rsidR="00662C50" w:rsidRPr="00662C50" w:rsidRDefault="00662C50" w:rsidP="00662C50">
      <w:pPr>
        <w:numPr>
          <w:ilvl w:val="1"/>
          <w:numId w:val="33"/>
        </w:numPr>
        <w:spacing w:before="100" w:beforeAutospacing="1" w:after="100" w:afterAutospacing="1"/>
      </w:pPr>
      <w:r w:rsidRPr="00662C50">
        <w:t>Scales horizontally easily; data often denormalized (embedded).</w:t>
      </w:r>
    </w:p>
    <w:p w:rsidR="00662C50" w:rsidRPr="00662C50" w:rsidRDefault="00662C50" w:rsidP="00662C50">
      <w:pPr>
        <w:numPr>
          <w:ilvl w:val="0"/>
          <w:numId w:val="33"/>
        </w:numPr>
        <w:spacing w:before="100" w:beforeAutospacing="1" w:after="100" w:afterAutospacing="1"/>
      </w:pPr>
      <w:r w:rsidRPr="00662C50">
        <w:rPr>
          <w:b/>
          <w:bCs/>
        </w:rPr>
        <w:lastRenderedPageBreak/>
        <w:t>Choose NoSQL when</w:t>
      </w:r>
    </w:p>
    <w:p w:rsidR="00662C50" w:rsidRPr="00662C50" w:rsidRDefault="00662C50" w:rsidP="00662C50">
      <w:pPr>
        <w:numPr>
          <w:ilvl w:val="1"/>
          <w:numId w:val="33"/>
        </w:numPr>
        <w:spacing w:before="100" w:beforeAutospacing="1" w:after="100" w:afterAutospacing="1"/>
      </w:pPr>
      <w:r w:rsidRPr="00662C50">
        <w:t>Schema needs to be flexible.</w:t>
      </w:r>
    </w:p>
    <w:p w:rsidR="00662C50" w:rsidRPr="00662C50" w:rsidRDefault="00662C50" w:rsidP="00662C50">
      <w:pPr>
        <w:numPr>
          <w:ilvl w:val="1"/>
          <w:numId w:val="33"/>
        </w:numPr>
        <w:spacing w:before="100" w:beforeAutospacing="1" w:after="100" w:afterAutospacing="1"/>
      </w:pPr>
      <w:r w:rsidRPr="00662C50">
        <w:t>Large, high-velocity data.</w:t>
      </w:r>
    </w:p>
    <w:p w:rsidR="00662C50" w:rsidRPr="00662C50" w:rsidRDefault="00662C50" w:rsidP="00662C50">
      <w:pPr>
        <w:numPr>
          <w:ilvl w:val="1"/>
          <w:numId w:val="33"/>
        </w:numPr>
        <w:spacing w:before="100" w:beforeAutospacing="1" w:after="100" w:afterAutospacing="1"/>
      </w:pPr>
      <w:r w:rsidRPr="00662C50">
        <w:t>Read patterns fit document model (lots of nested data).</w:t>
      </w:r>
    </w:p>
    <w:p w:rsidR="00662C50" w:rsidRPr="00662C50" w:rsidRDefault="00E4216D" w:rsidP="00662C50">
      <w:r w:rsidRPr="00E4216D">
        <w:rPr>
          <w:noProof/>
          <w14:ligatures w14:val="standardContextual"/>
        </w:rPr>
        <w:pict>
          <v:rect id="_x0000_i1061" alt="" style="width:468pt;height:.05pt;mso-width-percent:0;mso-height-percent:0;mso-width-percent:0;mso-height-percent:0" o:hralign="center" o:hrstd="t" o:hr="t" fillcolor="#a0a0a0" stroked="f"/>
        </w:pict>
      </w:r>
    </w:p>
    <w:p w:rsidR="00D72BB8" w:rsidRPr="00097BAB" w:rsidRDefault="00D72BB8" w:rsidP="00097BAB">
      <w:pPr>
        <w:spacing w:after="160" w:line="278" w:lineRule="auto"/>
        <w:ind w:left="1530"/>
        <w:rPr>
          <w:sz w:val="28"/>
          <w:szCs w:val="28"/>
        </w:rPr>
      </w:pPr>
      <w:r>
        <w:br w:type="page"/>
      </w:r>
      <w:r w:rsidR="00E4216D" w:rsidRPr="00E4216D">
        <w:rPr>
          <w:noProof/>
          <w:sz w:val="28"/>
          <w:szCs w:val="28"/>
          <w14:ligatures w14:val="standardContextual"/>
        </w:rPr>
        <w:lastRenderedPageBreak/>
        <w:pict>
          <v:rect id="_x0000_i1060" alt="" style="width:327.7pt;height:.05pt;mso-width-percent:0;mso-height-percent:0;mso-width-percent:0;mso-height-percent:0" o:hrpct="837" o:hralign="center" o:hrstd="t" o:hr="t" fillcolor="#a0a0a0" stroked="f"/>
        </w:pict>
      </w:r>
    </w:p>
    <w:p w:rsidR="00D72BB8" w:rsidRPr="00097BAB" w:rsidRDefault="00D72BB8" w:rsidP="00097BAB">
      <w:pPr>
        <w:ind w:left="1530"/>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MongoDB &amp; NoSQL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the MongoDB Aggregation Framework, and how is it different from a normal </w:t>
      </w:r>
      <w:r w:rsidRPr="00097BAB">
        <w:rPr>
          <w:rStyle w:val="HTMLCode"/>
          <w:rFonts w:ascii="Times New Roman" w:eastAsiaTheme="majorEastAsia" w:hAnsi="Times New Roman" w:cs="Times New Roman"/>
          <w:b/>
          <w:bCs/>
          <w:sz w:val="28"/>
          <w:szCs w:val="28"/>
        </w:rPr>
        <w:t>find()</w:t>
      </w:r>
      <w:r w:rsidRPr="00097BAB">
        <w:rPr>
          <w:rStyle w:val="Strong"/>
          <w:rFonts w:eastAsiaTheme="majorEastAsia"/>
          <w:sz w:val="28"/>
          <w:szCs w:val="28"/>
        </w:rPr>
        <w:t xml:space="preserve"> query?</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00097BAB" w:rsidRPr="00097BAB">
        <w:rPr>
          <w:sz w:val="28"/>
          <w:szCs w:val="28"/>
        </w:rPr>
        <w:t>i</w:t>
      </w:r>
      <w:r w:rsidRPr="00097BAB">
        <w:rPr>
          <w:sz w:val="28"/>
          <w:szCs w:val="28"/>
        </w:rPr>
        <w:t xml:space="preserve">t’s a pipeline of stages (e.g., </w:t>
      </w:r>
      <w:r w:rsidRPr="00097BAB">
        <w:rPr>
          <w:rStyle w:val="HTMLCode"/>
          <w:rFonts w:ascii="Times New Roman" w:eastAsiaTheme="majorEastAsia" w:hAnsi="Times New Roman" w:cs="Times New Roman"/>
          <w:sz w:val="28"/>
          <w:szCs w:val="28"/>
        </w:rPr>
        <w:t>$match</w:t>
      </w:r>
      <w:r w:rsidRPr="00097BAB">
        <w:rPr>
          <w:sz w:val="28"/>
          <w:szCs w:val="28"/>
        </w:rPr>
        <w:t xml:space="preserve">, </w:t>
      </w:r>
      <w:r w:rsidRPr="00097BAB">
        <w:rPr>
          <w:rStyle w:val="HTMLCode"/>
          <w:rFonts w:ascii="Times New Roman" w:eastAsiaTheme="majorEastAsia" w:hAnsi="Times New Roman" w:cs="Times New Roman"/>
          <w:sz w:val="28"/>
          <w:szCs w:val="28"/>
        </w:rPr>
        <w:t>$group</w:t>
      </w:r>
      <w:r w:rsidRPr="00097BAB">
        <w:rPr>
          <w:sz w:val="28"/>
          <w:szCs w:val="28"/>
        </w:rPr>
        <w:t xml:space="preserve">, </w:t>
      </w:r>
      <w:r w:rsidRPr="00097BAB">
        <w:rPr>
          <w:rStyle w:val="HTMLCode"/>
          <w:rFonts w:ascii="Times New Roman" w:eastAsiaTheme="majorEastAsia" w:hAnsi="Times New Roman" w:cs="Times New Roman"/>
          <w:sz w:val="28"/>
          <w:szCs w:val="28"/>
        </w:rPr>
        <w:t>$project</w:t>
      </w:r>
      <w:r w:rsidRPr="00097BAB">
        <w:rPr>
          <w:sz w:val="28"/>
          <w:szCs w:val="28"/>
        </w:rPr>
        <w:t xml:space="preserve">, </w:t>
      </w:r>
      <w:r w:rsidRPr="00097BAB">
        <w:rPr>
          <w:rStyle w:val="HTMLCode"/>
          <w:rFonts w:ascii="Times New Roman" w:eastAsiaTheme="majorEastAsia" w:hAnsi="Times New Roman" w:cs="Times New Roman"/>
          <w:sz w:val="28"/>
          <w:szCs w:val="28"/>
        </w:rPr>
        <w:t>$sort</w:t>
      </w:r>
      <w:r w:rsidRPr="00097BAB">
        <w:rPr>
          <w:sz w:val="28"/>
          <w:szCs w:val="28"/>
        </w:rPr>
        <w:t xml:space="preserve">, </w:t>
      </w:r>
      <w:r w:rsidRPr="00097BAB">
        <w:rPr>
          <w:rStyle w:val="HTMLCode"/>
          <w:rFonts w:ascii="Times New Roman" w:eastAsiaTheme="majorEastAsia" w:hAnsi="Times New Roman" w:cs="Times New Roman"/>
          <w:sz w:val="28"/>
          <w:szCs w:val="28"/>
        </w:rPr>
        <w:t>$lookup</w:t>
      </w:r>
      <w:r w:rsidRPr="00097BAB">
        <w:rPr>
          <w:sz w:val="28"/>
          <w:szCs w:val="28"/>
        </w:rPr>
        <w:t xml:space="preserve">) that can transform and group documents, similar to SQL </w:t>
      </w:r>
      <w:r w:rsidRPr="00097BAB">
        <w:rPr>
          <w:rStyle w:val="HTMLCode"/>
          <w:rFonts w:ascii="Times New Roman" w:eastAsiaTheme="majorEastAsia" w:hAnsi="Times New Roman" w:cs="Times New Roman"/>
          <w:sz w:val="28"/>
          <w:szCs w:val="28"/>
        </w:rPr>
        <w:t>GROUP BY</w:t>
      </w:r>
      <w:r w:rsidRPr="00097BAB">
        <w:rPr>
          <w:sz w:val="28"/>
          <w:szCs w:val="28"/>
        </w:rPr>
        <w:t>/</w:t>
      </w:r>
      <w:r w:rsidRPr="00097BAB">
        <w:rPr>
          <w:rStyle w:val="HTMLCode"/>
          <w:rFonts w:ascii="Times New Roman" w:eastAsiaTheme="majorEastAsia" w:hAnsi="Times New Roman" w:cs="Times New Roman"/>
          <w:sz w:val="28"/>
          <w:szCs w:val="28"/>
        </w:rPr>
        <w:t>JOIN</w:t>
      </w:r>
      <w:r w:rsidRPr="00097BAB">
        <w:rPr>
          <w:sz w:val="28"/>
          <w:szCs w:val="28"/>
        </w:rPr>
        <w:t xml:space="preserve">. A </w:t>
      </w:r>
      <w:r w:rsidRPr="00097BAB">
        <w:rPr>
          <w:rStyle w:val="HTMLCode"/>
          <w:rFonts w:ascii="Times New Roman" w:eastAsiaTheme="majorEastAsia" w:hAnsi="Times New Roman" w:cs="Times New Roman"/>
          <w:sz w:val="28"/>
          <w:szCs w:val="28"/>
        </w:rPr>
        <w:t>find()</w:t>
      </w:r>
      <w:r w:rsidRPr="00097BAB">
        <w:rPr>
          <w:sz w:val="28"/>
          <w:szCs w:val="28"/>
        </w:rPr>
        <w:t xml:space="preserve"> just filters and projects existing documents; aggregation can reshape, aggregate, and combine data in multiple steps.</w:t>
      </w:r>
    </w:p>
    <w:p w:rsidR="00D72BB8" w:rsidRPr="00097BAB" w:rsidRDefault="00D72BB8" w:rsidP="00097BAB">
      <w:pPr>
        <w:pStyle w:val="NormalWeb"/>
        <w:spacing w:before="0" w:beforeAutospacing="0" w:after="0" w:afterAutospacing="0"/>
        <w:ind w:left="1530"/>
        <w:jc w:val="center"/>
        <w:rPr>
          <w:sz w:val="28"/>
          <w:szCs w:val="28"/>
        </w:rPr>
      </w:pPr>
    </w:p>
    <w:p w:rsidR="00D72BB8" w:rsidRPr="00097BAB" w:rsidRDefault="00E4216D" w:rsidP="00097BAB">
      <w:pPr>
        <w:ind w:left="1530"/>
        <w:jc w:val="center"/>
        <w:rPr>
          <w:sz w:val="28"/>
          <w:szCs w:val="28"/>
        </w:rPr>
      </w:pPr>
      <w:r w:rsidRPr="00E4216D">
        <w:rPr>
          <w:noProof/>
          <w:sz w:val="28"/>
          <w:szCs w:val="28"/>
          <w14:ligatures w14:val="standardContextual"/>
        </w:rPr>
        <w:pict>
          <v:rect id="_x0000_i1059"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MongoDB &amp; NoSQL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does BSON differ from JSON, and why does MongoDB use it?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BSON is a binary format that extends JSON with extra types (e.g., </w:t>
      </w:r>
      <w:r w:rsidRPr="00097BAB">
        <w:rPr>
          <w:rStyle w:val="HTMLCode"/>
          <w:rFonts w:ascii="Times New Roman" w:eastAsiaTheme="majorEastAsia" w:hAnsi="Times New Roman" w:cs="Times New Roman"/>
          <w:sz w:val="28"/>
          <w:szCs w:val="28"/>
        </w:rPr>
        <w:t>ObjectId</w:t>
      </w:r>
      <w:r w:rsidRPr="00097BAB">
        <w:rPr>
          <w:sz w:val="28"/>
          <w:szCs w:val="28"/>
        </w:rPr>
        <w:t xml:space="preserve">, </w:t>
      </w:r>
      <w:r w:rsidRPr="00097BAB">
        <w:rPr>
          <w:rStyle w:val="HTMLCode"/>
          <w:rFonts w:ascii="Times New Roman" w:eastAsiaTheme="majorEastAsia" w:hAnsi="Times New Roman" w:cs="Times New Roman"/>
          <w:sz w:val="28"/>
          <w:szCs w:val="28"/>
        </w:rPr>
        <w:t>Date</w:t>
      </w:r>
      <w:r w:rsidRPr="00097BAB">
        <w:rPr>
          <w:sz w:val="28"/>
          <w:szCs w:val="28"/>
        </w:rPr>
        <w:t xml:space="preserve">, </w:t>
      </w:r>
      <w:r w:rsidRPr="00097BAB">
        <w:rPr>
          <w:rStyle w:val="HTMLCode"/>
          <w:rFonts w:ascii="Times New Roman" w:eastAsiaTheme="majorEastAsia" w:hAnsi="Times New Roman" w:cs="Times New Roman"/>
          <w:sz w:val="28"/>
          <w:szCs w:val="28"/>
        </w:rPr>
        <w:t>Binary</w:t>
      </w:r>
      <w:r w:rsidRPr="00097BAB">
        <w:rPr>
          <w:sz w:val="28"/>
          <w:szCs w:val="28"/>
        </w:rPr>
        <w:t xml:space="preserve">, </w:t>
      </w:r>
      <w:r w:rsidRPr="00097BAB">
        <w:rPr>
          <w:rStyle w:val="HTMLCode"/>
          <w:rFonts w:ascii="Times New Roman" w:eastAsiaTheme="majorEastAsia" w:hAnsi="Times New Roman" w:cs="Times New Roman"/>
          <w:sz w:val="28"/>
          <w:szCs w:val="28"/>
        </w:rPr>
        <w:t>Decimal128</w:t>
      </w:r>
      <w:r w:rsidRPr="00097BAB">
        <w:rPr>
          <w:sz w:val="28"/>
          <w:szCs w:val="28"/>
        </w:rPr>
        <w:t>) and is more compact and faster for the server to parse. MongoDB uses BSON for efficient storage and transmission plus richer type support than plain text JSON.</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8"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ind w:left="1530"/>
        <w:jc w:val="center"/>
        <w:rPr>
          <w:sz w:val="28"/>
          <w:szCs w:val="28"/>
        </w:rPr>
      </w:pPr>
      <w:r w:rsidRPr="00097BAB">
        <w:rPr>
          <w:sz w:val="28"/>
          <w:szCs w:val="28"/>
        </w:rPr>
        <w:t>MongoDB &amp; NoSQL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When designing a MongoDB schema, when would you embed documents instead of referencing them?</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Embed when there is strong ownership and data is usually read together (e.g., order with its line items), the related data is “one-to-few” or bounded, and you want atomic updates of the whole structure. Reference when relationships are many-to-many, child objects are large or shared, or the collection size is unbounded.</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7"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097BAB" w:rsidRDefault="00097BAB" w:rsidP="00097BAB">
      <w:pPr>
        <w:ind w:left="1530"/>
        <w:jc w:val="center"/>
        <w:rPr>
          <w:sz w:val="28"/>
          <w:szCs w:val="28"/>
        </w:rPr>
      </w:pPr>
    </w:p>
    <w:p w:rsidR="00097BAB" w:rsidRDefault="00097BAB" w:rsidP="00097BAB">
      <w:pPr>
        <w:ind w:left="1530"/>
        <w:jc w:val="center"/>
        <w:rPr>
          <w:sz w:val="28"/>
          <w:szCs w:val="28"/>
        </w:rPr>
      </w:pPr>
    </w:p>
    <w:p w:rsidR="00097BAB" w:rsidRPr="00097BAB" w:rsidRDefault="00097BAB" w:rsidP="00097BAB">
      <w:pPr>
        <w:ind w:left="1530"/>
        <w:jc w:val="center"/>
        <w:rPr>
          <w:sz w:val="28"/>
          <w:szCs w:val="28"/>
        </w:rPr>
      </w:pPr>
    </w:p>
    <w:p w:rsidR="00D72BB8" w:rsidRPr="00097BAB" w:rsidRDefault="00D72BB8" w:rsidP="00097BAB">
      <w:pPr>
        <w:ind w:left="1530"/>
        <w:jc w:val="center"/>
        <w:rPr>
          <w:sz w:val="28"/>
          <w:szCs w:val="28"/>
        </w:rPr>
      </w:pPr>
    </w:p>
    <w:p w:rsidR="00D72BB8" w:rsidRPr="00097BAB" w:rsidRDefault="00D72BB8" w:rsidP="00097BAB">
      <w:pPr>
        <w:ind w:left="1530"/>
        <w:jc w:val="center"/>
        <w:rPr>
          <w:sz w:val="28"/>
          <w:szCs w:val="28"/>
        </w:rPr>
      </w:pPr>
      <w:r w:rsidRPr="00097BAB">
        <w:rPr>
          <w:sz w:val="28"/>
          <w:szCs w:val="28"/>
        </w:rPr>
        <w:lastRenderedPageBreak/>
        <w:t>MongoDB &amp; NoSQL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 indexes in MongoDB affect reads and writes?</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Indexes speed up reads by letting queries search a smaller, sorted structure instead of scanning the whole collection. They slow writes because each insert, update, or delete must also update any affected index entries and they consume extra disk and memory.</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6"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ind w:left="1530"/>
        <w:jc w:val="center"/>
        <w:rPr>
          <w:sz w:val="28"/>
          <w:szCs w:val="28"/>
        </w:rPr>
      </w:pPr>
      <w:r w:rsidRPr="00097BAB">
        <w:rPr>
          <w:sz w:val="28"/>
          <w:szCs w:val="28"/>
        </w:rPr>
        <w:t>MongoDB &amp; NoSQL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How is a MongoDB query structured differently from a SQL </w:t>
      </w:r>
      <w:r w:rsidRPr="00097BAB">
        <w:rPr>
          <w:rStyle w:val="HTMLCode"/>
          <w:rFonts w:ascii="Times New Roman" w:eastAsiaTheme="majorEastAsia" w:hAnsi="Times New Roman" w:cs="Times New Roman"/>
          <w:b/>
          <w:bCs/>
          <w:sz w:val="28"/>
          <w:szCs w:val="28"/>
        </w:rPr>
        <w:t>SELECT</w:t>
      </w:r>
      <w:r w:rsidRPr="00097BAB">
        <w:rPr>
          <w:rStyle w:val="Strong"/>
          <w:rFonts w:eastAsiaTheme="majorEastAsia"/>
          <w:sz w:val="28"/>
          <w:szCs w:val="28"/>
        </w:rPr>
        <w: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SQL uses text like </w:t>
      </w:r>
      <w:r w:rsidRPr="00097BAB">
        <w:rPr>
          <w:rStyle w:val="HTMLCode"/>
          <w:rFonts w:ascii="Times New Roman" w:eastAsiaTheme="majorEastAsia" w:hAnsi="Times New Roman" w:cs="Times New Roman"/>
          <w:sz w:val="28"/>
          <w:szCs w:val="28"/>
        </w:rPr>
        <w:t>SELECT cols FROM table WHERE condition</w:t>
      </w:r>
      <w:r w:rsidRPr="00097BAB">
        <w:rPr>
          <w:sz w:val="28"/>
          <w:szCs w:val="28"/>
        </w:rPr>
        <w:t xml:space="preserve">. MongoDB uses a query document: </w:t>
      </w:r>
      <w:r w:rsidRPr="00097BAB">
        <w:rPr>
          <w:rStyle w:val="HTMLCode"/>
          <w:rFonts w:ascii="Times New Roman" w:eastAsiaTheme="majorEastAsia" w:hAnsi="Times New Roman" w:cs="Times New Roman"/>
          <w:sz w:val="28"/>
          <w:szCs w:val="28"/>
        </w:rPr>
        <w:t>db.collection.find({ filter }, { projection })</w:t>
      </w:r>
      <w:r w:rsidRPr="00097BAB">
        <w:rPr>
          <w:sz w:val="28"/>
          <w:szCs w:val="28"/>
        </w:rPr>
        <w:t xml:space="preserve">, with operators like </w:t>
      </w:r>
      <w:r w:rsidRPr="00097BAB">
        <w:rPr>
          <w:rStyle w:val="HTMLCode"/>
          <w:rFonts w:ascii="Times New Roman" w:eastAsiaTheme="majorEastAsia" w:hAnsi="Times New Roman" w:cs="Times New Roman"/>
          <w:sz w:val="28"/>
          <w:szCs w:val="28"/>
        </w:rPr>
        <w:t>$gt</w:t>
      </w:r>
      <w:r w:rsidRPr="00097BAB">
        <w:rPr>
          <w:sz w:val="28"/>
          <w:szCs w:val="28"/>
        </w:rPr>
        <w:t xml:space="preserve">, </w:t>
      </w:r>
      <w:r w:rsidRPr="00097BAB">
        <w:rPr>
          <w:rStyle w:val="HTMLCode"/>
          <w:rFonts w:ascii="Times New Roman" w:eastAsiaTheme="majorEastAsia" w:hAnsi="Times New Roman" w:cs="Times New Roman"/>
          <w:sz w:val="28"/>
          <w:szCs w:val="28"/>
        </w:rPr>
        <w:t>$and</w:t>
      </w:r>
      <w:r w:rsidRPr="00097BAB">
        <w:rPr>
          <w:sz w:val="28"/>
          <w:szCs w:val="28"/>
        </w:rPr>
        <w:t xml:space="preserve">. Nested fields are accessed using dot notation, e.g. </w:t>
      </w:r>
      <w:r w:rsidRPr="00097BAB">
        <w:rPr>
          <w:rStyle w:val="HTMLCode"/>
          <w:rFonts w:ascii="Times New Roman" w:eastAsiaTheme="majorEastAsia" w:hAnsi="Times New Roman" w:cs="Times New Roman"/>
          <w:sz w:val="28"/>
          <w:szCs w:val="28"/>
        </w:rPr>
        <w:t>{ "address.city": "Austin" }</w:t>
      </w:r>
      <w:r w:rsidRPr="00097BAB">
        <w:rPr>
          <w:sz w:val="28"/>
          <w:szCs w:val="28"/>
        </w:rPr>
        <w: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5"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Why is </w:t>
      </w:r>
      <w:r w:rsidRPr="00097BAB">
        <w:rPr>
          <w:rStyle w:val="HTMLCode"/>
          <w:rFonts w:ascii="Times New Roman" w:eastAsiaTheme="majorEastAsia" w:hAnsi="Times New Roman" w:cs="Times New Roman"/>
          <w:b/>
          <w:bCs/>
          <w:sz w:val="28"/>
          <w:szCs w:val="28"/>
        </w:rPr>
        <w:t>ArrayDeque</w:t>
      </w:r>
      <w:r w:rsidRPr="00097BAB">
        <w:rPr>
          <w:rStyle w:val="Strong"/>
          <w:rFonts w:eastAsiaTheme="majorEastAsia"/>
          <w:sz w:val="28"/>
          <w:szCs w:val="28"/>
        </w:rPr>
        <w:t xml:space="preserve"> preferred over </w:t>
      </w:r>
      <w:r w:rsidRPr="00097BAB">
        <w:rPr>
          <w:rStyle w:val="HTMLCode"/>
          <w:rFonts w:ascii="Times New Roman" w:eastAsiaTheme="majorEastAsia" w:hAnsi="Times New Roman" w:cs="Times New Roman"/>
          <w:b/>
          <w:bCs/>
          <w:sz w:val="28"/>
          <w:szCs w:val="28"/>
        </w:rPr>
        <w:t>Stack</w:t>
      </w:r>
      <w:r w:rsidRPr="00097BAB">
        <w:rPr>
          <w:rStyle w:val="Strong"/>
          <w:rFonts w:eastAsiaTheme="majorEastAsia"/>
          <w:sz w:val="28"/>
          <w:szCs w:val="28"/>
        </w:rPr>
        <w:t xml:space="preserve"> for a LIFO structure in modern Java?</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Stack</w:t>
      </w:r>
      <w:r w:rsidRPr="00097BAB">
        <w:rPr>
          <w:sz w:val="28"/>
          <w:szCs w:val="28"/>
        </w:rPr>
        <w:t xml:space="preserve"> is a legacy, synchronized class extending </w:t>
      </w:r>
      <w:r w:rsidRPr="00097BAB">
        <w:rPr>
          <w:rStyle w:val="HTMLCode"/>
          <w:rFonts w:ascii="Times New Roman" w:eastAsiaTheme="majorEastAsia" w:hAnsi="Times New Roman" w:cs="Times New Roman"/>
          <w:sz w:val="28"/>
          <w:szCs w:val="28"/>
        </w:rPr>
        <w:t>Vector</w:t>
      </w:r>
      <w:r w:rsidRPr="00097BAB">
        <w:rPr>
          <w:sz w:val="28"/>
          <w:szCs w:val="28"/>
        </w:rPr>
        <w:t xml:space="preserve">, making it slower and less flexible. </w:t>
      </w:r>
      <w:r w:rsidRPr="00097BAB">
        <w:rPr>
          <w:rStyle w:val="HTMLCode"/>
          <w:rFonts w:ascii="Times New Roman" w:eastAsiaTheme="majorEastAsia" w:hAnsi="Times New Roman" w:cs="Times New Roman"/>
          <w:sz w:val="28"/>
          <w:szCs w:val="28"/>
        </w:rPr>
        <w:t>ArrayDeque</w:t>
      </w:r>
      <w:r w:rsidRPr="00097BAB">
        <w:rPr>
          <w:sz w:val="28"/>
          <w:szCs w:val="28"/>
        </w:rPr>
        <w:t xml:space="preserve"> is unsynchronized, resizable, and provides efficient </w:t>
      </w:r>
      <w:r w:rsidRPr="00097BAB">
        <w:rPr>
          <w:rStyle w:val="HTMLCode"/>
          <w:rFonts w:ascii="Times New Roman" w:eastAsiaTheme="majorEastAsia" w:hAnsi="Times New Roman" w:cs="Times New Roman"/>
          <w:sz w:val="28"/>
          <w:szCs w:val="28"/>
        </w:rPr>
        <w:t>push/pop/peek</w:t>
      </w:r>
      <w:r w:rsidRPr="00097BAB">
        <w:rPr>
          <w:sz w:val="28"/>
          <w:szCs w:val="28"/>
        </w:rPr>
        <w:t>, so it’s recommended for stack usage in single-threaded or externally synchronized code.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4" alt="" style="width:327.7pt;height:.05pt;mso-width-percent:0;mso-height-percent:0;mso-width-percent:0;mso-height-percent:0" o:hrpct="837" o:hralign="center" o:hrstd="t" o:hr="t" fillcolor="#a0a0a0" stroked="f"/>
        </w:pict>
      </w:r>
    </w:p>
    <w:p w:rsidR="00D72BB8" w:rsidRPr="00097BAB" w:rsidRDefault="00D72BB8" w:rsidP="00097BAB">
      <w:pP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Compare </w:t>
      </w:r>
      <w:r w:rsidRPr="00097BAB">
        <w:rPr>
          <w:rStyle w:val="HTMLCode"/>
          <w:rFonts w:ascii="Times New Roman" w:eastAsiaTheme="majorEastAsia" w:hAnsi="Times New Roman" w:cs="Times New Roman"/>
          <w:b/>
          <w:bCs/>
          <w:sz w:val="28"/>
          <w:szCs w:val="28"/>
        </w:rPr>
        <w:t>ArrayList</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LinkedList</w:t>
      </w:r>
      <w:r w:rsidRPr="00097BAB">
        <w:rPr>
          <w:rStyle w:val="Strong"/>
          <w:rFonts w:eastAsiaTheme="majorEastAsia"/>
          <w:sz w:val="28"/>
          <w:szCs w:val="28"/>
        </w:rPr>
        <w:t xml:space="preserve"> in terms of Big-O complexity.</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ArrayList</w:t>
      </w:r>
      <w:r w:rsidRPr="00097BAB">
        <w:rPr>
          <w:sz w:val="28"/>
          <w:szCs w:val="28"/>
        </w:rPr>
        <w:t xml:space="preserve">: O(1) random access, amortized O(1) append, but O(n) insert/delete in middle (shifting elements). </w:t>
      </w:r>
      <w:r w:rsidRPr="00097BAB">
        <w:rPr>
          <w:rStyle w:val="HTMLCode"/>
          <w:rFonts w:ascii="Times New Roman" w:eastAsiaTheme="majorEastAsia" w:hAnsi="Times New Roman" w:cs="Times New Roman"/>
          <w:sz w:val="28"/>
          <w:szCs w:val="28"/>
        </w:rPr>
        <w:t>LinkedList</w:t>
      </w:r>
      <w:r w:rsidRPr="00097BAB">
        <w:rPr>
          <w:sz w:val="28"/>
          <w:szCs w:val="28"/>
        </w:rPr>
        <w:t>: O(n) random access (must traverse), O(1) insert/delete at known ends or node, but still O(n) to reach a given index.</w:t>
      </w:r>
    </w:p>
    <w:p w:rsidR="00D72BB8" w:rsidRPr="00097BAB" w:rsidRDefault="00D72BB8" w:rsidP="00097BAB">
      <w:pPr>
        <w:pStyle w:val="NormalWeb"/>
        <w:spacing w:before="0" w:beforeAutospacing="0" w:after="0" w:afterAutospacing="0"/>
        <w:ind w:left="1530"/>
        <w:jc w:val="center"/>
        <w:rPr>
          <w:sz w:val="28"/>
          <w:szCs w:val="28"/>
        </w:rPr>
      </w:pPr>
    </w:p>
    <w:p w:rsidR="00D72BB8" w:rsidRPr="00097BAB" w:rsidRDefault="00E4216D" w:rsidP="00097BAB">
      <w:pPr>
        <w:ind w:left="1530"/>
        <w:jc w:val="center"/>
        <w:rPr>
          <w:sz w:val="28"/>
          <w:szCs w:val="28"/>
        </w:rPr>
      </w:pPr>
      <w:r w:rsidRPr="00E4216D">
        <w:rPr>
          <w:noProof/>
          <w:sz w:val="28"/>
          <w:szCs w:val="28"/>
          <w14:ligatures w14:val="standardContextual"/>
        </w:rPr>
        <w:pict>
          <v:rect id="_x0000_i1053"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lastRenderedPageBreak/>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the difference between </w:t>
      </w:r>
      <w:r w:rsidRPr="00097BAB">
        <w:rPr>
          <w:rStyle w:val="HTMLCode"/>
          <w:rFonts w:ascii="Times New Roman" w:eastAsiaTheme="majorEastAsia" w:hAnsi="Times New Roman" w:cs="Times New Roman"/>
          <w:b/>
          <w:bCs/>
          <w:sz w:val="28"/>
          <w:szCs w:val="28"/>
        </w:rPr>
        <w:t>Comparable</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Comparator</w:t>
      </w:r>
      <w:r w:rsidRPr="00097BAB">
        <w:rPr>
          <w:rStyle w:val="Strong"/>
          <w:rFonts w:eastAsiaTheme="majorEastAsia"/>
          <w:sz w:val="28"/>
          <w:szCs w:val="28"/>
        </w:rPr>
        <w: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Comparable&lt;T&gt;</w:t>
      </w:r>
      <w:r w:rsidRPr="00097BAB">
        <w:rPr>
          <w:sz w:val="28"/>
          <w:szCs w:val="28"/>
        </w:rPr>
        <w:t xml:space="preserve"> is implemented by the class itself and defines its natural order via </w:t>
      </w:r>
      <w:r w:rsidRPr="00097BAB">
        <w:rPr>
          <w:rStyle w:val="HTMLCode"/>
          <w:rFonts w:ascii="Times New Roman" w:eastAsiaTheme="majorEastAsia" w:hAnsi="Times New Roman" w:cs="Times New Roman"/>
          <w:sz w:val="28"/>
          <w:szCs w:val="28"/>
        </w:rPr>
        <w:t>compareTo</w:t>
      </w:r>
      <w:r w:rsidRPr="00097BAB">
        <w:rPr>
          <w:sz w:val="28"/>
          <w:szCs w:val="28"/>
        </w:rPr>
        <w:t xml:space="preserve">. </w:t>
      </w:r>
      <w:r w:rsidRPr="00097BAB">
        <w:rPr>
          <w:rStyle w:val="HTMLCode"/>
          <w:rFonts w:ascii="Times New Roman" w:eastAsiaTheme="majorEastAsia" w:hAnsi="Times New Roman" w:cs="Times New Roman"/>
          <w:sz w:val="28"/>
          <w:szCs w:val="28"/>
        </w:rPr>
        <w:t>Comparator&lt;T&gt;</w:t>
      </w:r>
      <w:r w:rsidRPr="00097BAB">
        <w:rPr>
          <w:sz w:val="28"/>
          <w:szCs w:val="28"/>
        </w:rPr>
        <w:t xml:space="preserve"> is a separate object that defines a custom order via </w:t>
      </w:r>
      <w:r w:rsidRPr="00097BAB">
        <w:rPr>
          <w:rStyle w:val="HTMLCode"/>
          <w:rFonts w:ascii="Times New Roman" w:eastAsiaTheme="majorEastAsia" w:hAnsi="Times New Roman" w:cs="Times New Roman"/>
          <w:sz w:val="28"/>
          <w:szCs w:val="28"/>
        </w:rPr>
        <w:t>compare</w:t>
      </w:r>
      <w:r w:rsidRPr="00097BAB">
        <w:rPr>
          <w:sz w:val="28"/>
          <w:szCs w:val="28"/>
        </w:rPr>
        <w:t xml:space="preserve"> and can be passed to sort methods. Use a </w:t>
      </w:r>
      <w:r w:rsidRPr="00097BAB">
        <w:rPr>
          <w:rStyle w:val="HTMLCode"/>
          <w:rFonts w:ascii="Times New Roman" w:eastAsiaTheme="majorEastAsia" w:hAnsi="Times New Roman" w:cs="Times New Roman"/>
          <w:sz w:val="28"/>
          <w:szCs w:val="28"/>
        </w:rPr>
        <w:t>Comparator</w:t>
      </w:r>
      <w:r w:rsidRPr="00097BAB">
        <w:rPr>
          <w:sz w:val="28"/>
          <w:szCs w:val="28"/>
        </w:rPr>
        <w:t xml:space="preserve"> when you need multiple sort orders or can’t modify the class.</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2"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How does a </w:t>
      </w:r>
      <w:r w:rsidRPr="00097BAB">
        <w:rPr>
          <w:rStyle w:val="HTMLCode"/>
          <w:rFonts w:ascii="Times New Roman" w:eastAsiaTheme="majorEastAsia" w:hAnsi="Times New Roman" w:cs="Times New Roman"/>
          <w:b/>
          <w:bCs/>
          <w:sz w:val="28"/>
          <w:szCs w:val="28"/>
        </w:rPr>
        <w:t>HashMap</w:t>
      </w:r>
      <w:r w:rsidRPr="00097BAB">
        <w:rPr>
          <w:rStyle w:val="Strong"/>
          <w:rFonts w:eastAsiaTheme="majorEastAsia"/>
          <w:sz w:val="28"/>
          <w:szCs w:val="28"/>
        </w:rPr>
        <w:t xml:space="preserve"> work internally, and what happens on collisions?</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It uses the key’s </w:t>
      </w:r>
      <w:r w:rsidRPr="00097BAB">
        <w:rPr>
          <w:rStyle w:val="HTMLCode"/>
          <w:rFonts w:ascii="Times New Roman" w:eastAsiaTheme="majorEastAsia" w:hAnsi="Times New Roman" w:cs="Times New Roman"/>
          <w:sz w:val="28"/>
          <w:szCs w:val="28"/>
        </w:rPr>
        <w:t>hashCode()</w:t>
      </w:r>
      <w:r w:rsidRPr="00097BAB">
        <w:rPr>
          <w:sz w:val="28"/>
          <w:szCs w:val="28"/>
        </w:rPr>
        <w:t xml:space="preserve"> to choose a bucket index. Within that bucket, it linearly or tree-searches entries and compares keys with </w:t>
      </w:r>
      <w:r w:rsidRPr="00097BAB">
        <w:rPr>
          <w:rStyle w:val="HTMLCode"/>
          <w:rFonts w:ascii="Times New Roman" w:eastAsiaTheme="majorEastAsia" w:hAnsi="Times New Roman" w:cs="Times New Roman"/>
          <w:sz w:val="28"/>
          <w:szCs w:val="28"/>
        </w:rPr>
        <w:t>equals()</w:t>
      </w:r>
      <w:r w:rsidRPr="00097BAB">
        <w:rPr>
          <w:sz w:val="28"/>
          <w:szCs w:val="28"/>
        </w:rPr>
        <w:t xml:space="preserve">. If two keys produce the same hash/bucket, they collide and share the bucket; </w:t>
      </w:r>
      <w:r w:rsidRPr="00097BAB">
        <w:rPr>
          <w:rStyle w:val="HTMLCode"/>
          <w:rFonts w:ascii="Times New Roman" w:eastAsiaTheme="majorEastAsia" w:hAnsi="Times New Roman" w:cs="Times New Roman"/>
          <w:sz w:val="28"/>
          <w:szCs w:val="28"/>
        </w:rPr>
        <w:t>equals()</w:t>
      </w:r>
      <w:r w:rsidRPr="00097BAB">
        <w:rPr>
          <w:sz w:val="28"/>
          <w:szCs w:val="28"/>
        </w:rPr>
        <w:t xml:space="preserve"> distinguishes them.</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1" alt="" style="width:327.7pt;height:.05pt;mso-width-percent:0;mso-height-percent:0;mso-width-percent:0;mso-height-percent:0" o:hrpct="837" o:hralign="center" o:hrstd="t" o:hr="t" fillcolor="#a0a0a0" stroked="f"/>
        </w:pict>
      </w:r>
    </w:p>
    <w:p w:rsidR="00D72BB8" w:rsidRPr="00097BAB" w:rsidRDefault="00D72BB8" w:rsidP="00D83B31">
      <w:pP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Why must you override </w:t>
      </w:r>
      <w:r w:rsidRPr="00097BAB">
        <w:rPr>
          <w:rStyle w:val="HTMLCode"/>
          <w:rFonts w:ascii="Times New Roman" w:eastAsiaTheme="majorEastAsia" w:hAnsi="Times New Roman" w:cs="Times New Roman"/>
          <w:b/>
          <w:bCs/>
          <w:sz w:val="28"/>
          <w:szCs w:val="28"/>
        </w:rPr>
        <w:t>hashCode()</w:t>
      </w:r>
      <w:r w:rsidRPr="00097BAB">
        <w:rPr>
          <w:rStyle w:val="Strong"/>
          <w:rFonts w:eastAsiaTheme="majorEastAsia"/>
          <w:sz w:val="28"/>
          <w:szCs w:val="28"/>
        </w:rPr>
        <w:t xml:space="preserve"> when you override </w:t>
      </w:r>
      <w:r w:rsidRPr="00097BAB">
        <w:rPr>
          <w:rStyle w:val="HTMLCode"/>
          <w:rFonts w:ascii="Times New Roman" w:eastAsiaTheme="majorEastAsia" w:hAnsi="Times New Roman" w:cs="Times New Roman"/>
          <w:b/>
          <w:bCs/>
          <w:sz w:val="28"/>
          <w:szCs w:val="28"/>
        </w:rPr>
        <w:t>equals()</w:t>
      </w:r>
      <w:r w:rsidRPr="00097BAB">
        <w:rPr>
          <w:rStyle w:val="Strong"/>
          <w:rFonts w:eastAsiaTheme="majorEastAsia"/>
          <w:sz w:val="28"/>
          <w:szCs w:val="28"/>
        </w:rPr>
        <w:t xml:space="preserve"> in a class used as a </w:t>
      </w:r>
      <w:r w:rsidRPr="00097BAB">
        <w:rPr>
          <w:rStyle w:val="HTMLCode"/>
          <w:rFonts w:ascii="Times New Roman" w:eastAsiaTheme="majorEastAsia" w:hAnsi="Times New Roman" w:cs="Times New Roman"/>
          <w:b/>
          <w:bCs/>
          <w:sz w:val="28"/>
          <w:szCs w:val="28"/>
        </w:rPr>
        <w:t>HashMap</w:t>
      </w:r>
      <w:r w:rsidRPr="00097BAB">
        <w:rPr>
          <w:rStyle w:val="Strong"/>
          <w:rFonts w:eastAsiaTheme="majorEastAsia"/>
          <w:sz w:val="28"/>
          <w:szCs w:val="28"/>
        </w:rPr>
        <w:t xml:space="preserve"> key?</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The contract requires equal objects to have equal hash codes. If </w:t>
      </w:r>
      <w:r w:rsidRPr="00097BAB">
        <w:rPr>
          <w:rStyle w:val="HTMLCode"/>
          <w:rFonts w:ascii="Times New Roman" w:eastAsiaTheme="majorEastAsia" w:hAnsi="Times New Roman" w:cs="Times New Roman"/>
          <w:sz w:val="28"/>
          <w:szCs w:val="28"/>
        </w:rPr>
        <w:t>equals()</w:t>
      </w:r>
      <w:r w:rsidRPr="00097BAB">
        <w:rPr>
          <w:sz w:val="28"/>
          <w:szCs w:val="28"/>
        </w:rPr>
        <w:t xml:space="preserve"> says two keys are equal but their hash codes differ, they end up in different buckets; the map can’t find or de-duplicate them, breaking lookups and causing inconsistent behavior.</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50"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does “fail-fast” mean for Java iterators?</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If a collection is structurally modified outside the iterator after its creation, the iterator quickly throws </w:t>
      </w:r>
      <w:r w:rsidRPr="00097BAB">
        <w:rPr>
          <w:rStyle w:val="HTMLCode"/>
          <w:rFonts w:ascii="Times New Roman" w:eastAsiaTheme="majorEastAsia" w:hAnsi="Times New Roman" w:cs="Times New Roman"/>
          <w:sz w:val="28"/>
          <w:szCs w:val="28"/>
        </w:rPr>
        <w:t>ConcurrentModificationException</w:t>
      </w:r>
      <w:r w:rsidRPr="00097BAB">
        <w:rPr>
          <w:sz w:val="28"/>
          <w:szCs w:val="28"/>
        </w:rPr>
        <w:t xml:space="preserve"> rather than silently producing incorrect results.</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9"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sz w:val="28"/>
          <w:szCs w:val="28"/>
        </w:rPr>
      </w:pPr>
      <w:r w:rsidRPr="00097BAB">
        <w:rPr>
          <w:rFonts w:ascii="Times New Roman" w:hAnsi="Times New Roman" w:cs="Times New Roman"/>
          <w:color w:val="auto"/>
          <w:sz w:val="28"/>
          <w:szCs w:val="28"/>
        </w:rPr>
        <w:lastRenderedPageBreak/>
        <w:t>Java Collections &amp; Data Structures</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Why might you choose an </w:t>
      </w:r>
      <w:r w:rsidRPr="00097BAB">
        <w:rPr>
          <w:rStyle w:val="HTMLCode"/>
          <w:rFonts w:ascii="Times New Roman" w:eastAsiaTheme="majorEastAsia" w:hAnsi="Times New Roman" w:cs="Times New Roman"/>
          <w:b/>
          <w:bCs/>
          <w:sz w:val="28"/>
          <w:szCs w:val="28"/>
        </w:rPr>
        <w:t>Iterator</w:t>
      </w:r>
      <w:r w:rsidRPr="00097BAB">
        <w:rPr>
          <w:rStyle w:val="Strong"/>
          <w:rFonts w:eastAsiaTheme="majorEastAsia"/>
          <w:sz w:val="28"/>
          <w:szCs w:val="28"/>
        </w:rPr>
        <w:t xml:space="preserve"> over a </w:t>
      </w:r>
      <w:r w:rsidRPr="00097BAB">
        <w:rPr>
          <w:rStyle w:val="HTMLCode"/>
          <w:rFonts w:ascii="Times New Roman" w:eastAsiaTheme="majorEastAsia" w:hAnsi="Times New Roman" w:cs="Times New Roman"/>
          <w:b/>
          <w:bCs/>
          <w:sz w:val="28"/>
          <w:szCs w:val="28"/>
        </w:rPr>
        <w:t>for</w:t>
      </w:r>
      <w:r w:rsidRPr="00097BAB">
        <w:rPr>
          <w:rStyle w:val="Strong"/>
          <w:rFonts w:eastAsiaTheme="majorEastAsia"/>
          <w:sz w:val="28"/>
          <w:szCs w:val="28"/>
        </w:rPr>
        <w:t xml:space="preserve"> loop over indices?</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Iterator</w:t>
      </w:r>
      <w:r w:rsidRPr="00097BAB">
        <w:rPr>
          <w:sz w:val="28"/>
          <w:szCs w:val="28"/>
        </w:rPr>
        <w:t xml:space="preserve"> abstracts the traversal for all collection types (even those without efficient indexing like </w:t>
      </w:r>
      <w:r w:rsidRPr="00097BAB">
        <w:rPr>
          <w:rStyle w:val="HTMLCode"/>
          <w:rFonts w:ascii="Times New Roman" w:eastAsiaTheme="majorEastAsia" w:hAnsi="Times New Roman" w:cs="Times New Roman"/>
          <w:sz w:val="28"/>
          <w:szCs w:val="28"/>
        </w:rPr>
        <w:t>LinkedList</w:t>
      </w:r>
      <w:r w:rsidRPr="00097BAB">
        <w:rPr>
          <w:sz w:val="28"/>
          <w:szCs w:val="28"/>
        </w:rPr>
        <w:t xml:space="preserve">) and allows safe removal of elements during iteration via </w:t>
      </w:r>
      <w:r w:rsidRPr="00097BAB">
        <w:rPr>
          <w:rStyle w:val="HTMLCode"/>
          <w:rFonts w:ascii="Times New Roman" w:eastAsiaTheme="majorEastAsia" w:hAnsi="Times New Roman" w:cs="Times New Roman"/>
          <w:sz w:val="28"/>
          <w:szCs w:val="28"/>
        </w:rPr>
        <w:t>iterator.remove()</w:t>
      </w:r>
      <w:r w:rsidRPr="00097BAB">
        <w:rPr>
          <w:sz w:val="28"/>
          <w:szCs w:val="28"/>
        </w:rPr>
        <w: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8"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Generics, Functional Interfaces, Lambdas, Optional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Why are generics important, and what is “type erasure”?</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Generics add compile-time type safety (e.g., </w:t>
      </w:r>
      <w:r w:rsidRPr="00097BAB">
        <w:rPr>
          <w:rStyle w:val="HTMLCode"/>
          <w:rFonts w:ascii="Times New Roman" w:eastAsiaTheme="majorEastAsia" w:hAnsi="Times New Roman" w:cs="Times New Roman"/>
          <w:sz w:val="28"/>
          <w:szCs w:val="28"/>
        </w:rPr>
        <w:t>List&lt;String&gt;</w:t>
      </w:r>
      <w:r w:rsidRPr="00097BAB">
        <w:rPr>
          <w:sz w:val="28"/>
          <w:szCs w:val="28"/>
        </w:rPr>
        <w:t xml:space="preserve">), reducing casts and runtime </w:t>
      </w:r>
      <w:r w:rsidRPr="00097BAB">
        <w:rPr>
          <w:rStyle w:val="HTMLCode"/>
          <w:rFonts w:ascii="Times New Roman" w:eastAsiaTheme="majorEastAsia" w:hAnsi="Times New Roman" w:cs="Times New Roman"/>
          <w:sz w:val="28"/>
          <w:szCs w:val="28"/>
        </w:rPr>
        <w:t>ClassCastException</w:t>
      </w:r>
      <w:r w:rsidRPr="00097BAB">
        <w:rPr>
          <w:sz w:val="28"/>
          <w:szCs w:val="28"/>
        </w:rPr>
        <w:t xml:space="preserve">. Type erasure means generic type info is removed at runtime; the JVM mostly sees raw types, which is why you can’t do </w:t>
      </w:r>
      <w:r w:rsidRPr="00097BAB">
        <w:rPr>
          <w:rStyle w:val="HTMLCode"/>
          <w:rFonts w:ascii="Times New Roman" w:eastAsiaTheme="majorEastAsia" w:hAnsi="Times New Roman" w:cs="Times New Roman"/>
          <w:sz w:val="28"/>
          <w:szCs w:val="28"/>
        </w:rPr>
        <w:t>new T[]</w:t>
      </w:r>
      <w:r w:rsidRPr="00097BAB">
        <w:rPr>
          <w:sz w:val="28"/>
          <w:szCs w:val="28"/>
        </w:rPr>
        <w:t xml:space="preserve"> or check </w:t>
      </w:r>
      <w:r w:rsidRPr="00097BAB">
        <w:rPr>
          <w:rStyle w:val="HTMLCode"/>
          <w:rFonts w:ascii="Times New Roman" w:eastAsiaTheme="majorEastAsia" w:hAnsi="Times New Roman" w:cs="Times New Roman"/>
          <w:sz w:val="28"/>
          <w:szCs w:val="28"/>
        </w:rPr>
        <w:t>instanceof List&lt;String&gt;</w:t>
      </w:r>
      <w:r w:rsidRPr="00097BAB">
        <w:rPr>
          <w:sz w:val="28"/>
          <w:szCs w:val="28"/>
        </w:rPr>
        <w: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7" alt="" style="width:327.7pt;height:.05pt;mso-width-percent:0;mso-height-percent:0;mso-width-percent:0;mso-height-percent:0" o:hrpct="837" o:hralign="center" o:hrstd="t" o:hr="t" fillcolor="#a0a0a0" stroked="f"/>
        </w:pict>
      </w: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Generics, Functional Interfaces, Lambdas, Optional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defines a valid Functional Interface in Java?</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Exactly one abstract method; it may have any number of default or static methods. The </w:t>
      </w:r>
      <w:r w:rsidRPr="00097BAB">
        <w:rPr>
          <w:rStyle w:val="HTMLCode"/>
          <w:rFonts w:ascii="Times New Roman" w:eastAsiaTheme="majorEastAsia" w:hAnsi="Times New Roman" w:cs="Times New Roman"/>
          <w:sz w:val="28"/>
          <w:szCs w:val="28"/>
        </w:rPr>
        <w:t>@FunctionalInterface</w:t>
      </w:r>
      <w:r w:rsidRPr="00097BAB">
        <w:rPr>
          <w:sz w:val="28"/>
          <w:szCs w:val="28"/>
        </w:rPr>
        <w:t xml:space="preserve"> annotation simply makes the compiler enforce this rule.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6"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Generics, Functional Interfaces, Lambdas, Optional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 lambda expressions relate to Functional Interfaces?</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A lambda is a concise way to provide an implementation for the single abstract method of a functional interface. The lambda’s parameter and return types must be compatible with that method’s signature.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5"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Generics, Functional Interfaces, Lambdas, Optional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is a Method Reference, and when can you use one?</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 xml:space="preserve">It’s shorthand for a lambda that just calls an existing method, e.g. </w:t>
      </w:r>
      <w:r w:rsidRPr="00097BAB">
        <w:rPr>
          <w:rStyle w:val="HTMLCode"/>
          <w:rFonts w:ascii="Times New Roman" w:eastAsiaTheme="majorEastAsia" w:hAnsi="Times New Roman" w:cs="Times New Roman"/>
          <w:sz w:val="28"/>
          <w:szCs w:val="28"/>
        </w:rPr>
        <w:t>System.out::println</w:t>
      </w:r>
      <w:r w:rsidRPr="00097BAB">
        <w:rPr>
          <w:sz w:val="28"/>
          <w:szCs w:val="28"/>
        </w:rPr>
        <w:t>. You can use one when the target method’s signature matches the functional interface method (static, specific instance, or instance of the type being operated on).</w:t>
      </w:r>
    </w:p>
    <w:p w:rsidR="00D72BB8" w:rsidRPr="00097BAB" w:rsidRDefault="00E4216D" w:rsidP="00097BAB">
      <w:pPr>
        <w:ind w:left="1530"/>
        <w:jc w:val="center"/>
        <w:rPr>
          <w:sz w:val="28"/>
          <w:szCs w:val="28"/>
        </w:rPr>
      </w:pPr>
      <w:r w:rsidRPr="00E4216D">
        <w:rPr>
          <w:noProof/>
          <w:sz w:val="28"/>
          <w:szCs w:val="28"/>
          <w14:ligatures w14:val="standardContextual"/>
        </w:rPr>
        <w:lastRenderedPageBreak/>
        <w:pict>
          <v:rect id="_x0000_i1044" alt="" style="width:327.7pt;height:.05pt;mso-width-percent:0;mso-height-percent:0;mso-width-percent:0;mso-height-percent:0" o:hrpct="837" o:hralign="center" o:hrstd="t" o:hr="t" fillcolor="#a0a0a0" stroked="f"/>
        </w:pic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Generics, Functional Interfaces, Lambdas, Optional</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the purpose of </w:t>
      </w:r>
      <w:r w:rsidRPr="00097BAB">
        <w:rPr>
          <w:rStyle w:val="HTMLCode"/>
          <w:rFonts w:ascii="Times New Roman" w:eastAsiaTheme="majorEastAsia" w:hAnsi="Times New Roman" w:cs="Times New Roman"/>
          <w:b/>
          <w:bCs/>
          <w:sz w:val="28"/>
          <w:szCs w:val="28"/>
        </w:rPr>
        <w:t>Optional</w:t>
      </w:r>
      <w:r w:rsidRPr="00097BAB">
        <w:rPr>
          <w:rStyle w:val="Strong"/>
          <w:rFonts w:eastAsiaTheme="majorEastAsia"/>
          <w:sz w:val="28"/>
          <w:szCs w:val="28"/>
        </w:rPr>
        <w:t xml:space="preserve">, and how does it help avoid </w:t>
      </w:r>
      <w:r w:rsidRPr="00097BAB">
        <w:rPr>
          <w:rStyle w:val="HTMLCode"/>
          <w:rFonts w:ascii="Times New Roman" w:eastAsiaTheme="majorEastAsia" w:hAnsi="Times New Roman" w:cs="Times New Roman"/>
          <w:b/>
          <w:bCs/>
          <w:sz w:val="28"/>
          <w:szCs w:val="28"/>
        </w:rPr>
        <w:t>NullPointerException</w:t>
      </w:r>
      <w:r w:rsidRPr="00097BAB">
        <w:rPr>
          <w:rStyle w:val="Strong"/>
          <w:rFonts w:eastAsiaTheme="majorEastAsia"/>
          <w:sz w:val="28"/>
          <w:szCs w:val="28"/>
        </w:rPr>
        <w: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Optional&lt;T&gt;</w:t>
      </w:r>
      <w:r w:rsidRPr="00097BAB">
        <w:rPr>
          <w:sz w:val="28"/>
          <w:szCs w:val="28"/>
        </w:rPr>
        <w:t xml:space="preserve"> explicitly models a “maybe present” value. Instead of returning </w:t>
      </w:r>
      <w:r w:rsidRPr="00097BAB">
        <w:rPr>
          <w:rStyle w:val="HTMLCode"/>
          <w:rFonts w:ascii="Times New Roman" w:eastAsiaTheme="majorEastAsia" w:hAnsi="Times New Roman" w:cs="Times New Roman"/>
          <w:sz w:val="28"/>
          <w:szCs w:val="28"/>
        </w:rPr>
        <w:t>null</w:t>
      </w:r>
      <w:r w:rsidRPr="00097BAB">
        <w:rPr>
          <w:sz w:val="28"/>
          <w:szCs w:val="28"/>
        </w:rPr>
        <w:t xml:space="preserve">, a method returns </w:t>
      </w:r>
      <w:r w:rsidRPr="00097BAB">
        <w:rPr>
          <w:rStyle w:val="HTMLCode"/>
          <w:rFonts w:ascii="Times New Roman" w:eastAsiaTheme="majorEastAsia" w:hAnsi="Times New Roman" w:cs="Times New Roman"/>
          <w:sz w:val="28"/>
          <w:szCs w:val="28"/>
        </w:rPr>
        <w:t>Optional.empty()</w:t>
      </w:r>
      <w:r w:rsidRPr="00097BAB">
        <w:rPr>
          <w:sz w:val="28"/>
          <w:szCs w:val="28"/>
        </w:rPr>
        <w:t xml:space="preserve"> or </w:t>
      </w:r>
      <w:r w:rsidRPr="00097BAB">
        <w:rPr>
          <w:rStyle w:val="HTMLCode"/>
          <w:rFonts w:ascii="Times New Roman" w:eastAsiaTheme="majorEastAsia" w:hAnsi="Times New Roman" w:cs="Times New Roman"/>
          <w:sz w:val="28"/>
          <w:szCs w:val="28"/>
        </w:rPr>
        <w:t>Optional.of(value)</w:t>
      </w:r>
      <w:r w:rsidRPr="00097BAB">
        <w:rPr>
          <w:sz w:val="28"/>
          <w:szCs w:val="28"/>
        </w:rPr>
        <w:t xml:space="preserve">, forcing callers to handle absence via </w:t>
      </w:r>
      <w:r w:rsidRPr="00097BAB">
        <w:rPr>
          <w:rStyle w:val="HTMLCode"/>
          <w:rFonts w:ascii="Times New Roman" w:eastAsiaTheme="majorEastAsia" w:hAnsi="Times New Roman" w:cs="Times New Roman"/>
          <w:sz w:val="28"/>
          <w:szCs w:val="28"/>
        </w:rPr>
        <w:t>orElse</w:t>
      </w:r>
      <w:r w:rsidRPr="00097BAB">
        <w:rPr>
          <w:sz w:val="28"/>
          <w:szCs w:val="28"/>
        </w:rPr>
        <w:t xml:space="preserve">, </w:t>
      </w:r>
      <w:r w:rsidRPr="00097BAB">
        <w:rPr>
          <w:rStyle w:val="HTMLCode"/>
          <w:rFonts w:ascii="Times New Roman" w:eastAsiaTheme="majorEastAsia" w:hAnsi="Times New Roman" w:cs="Times New Roman"/>
          <w:sz w:val="28"/>
          <w:szCs w:val="28"/>
        </w:rPr>
        <w:t>ifPresent</w:t>
      </w:r>
      <w:r w:rsidRPr="00097BAB">
        <w:rPr>
          <w:sz w:val="28"/>
          <w:szCs w:val="28"/>
        </w:rPr>
        <w:t xml:space="preserve">, etc., which reduces accidental dereferencing of </w:t>
      </w:r>
      <w:r w:rsidRPr="00097BAB">
        <w:rPr>
          <w:rStyle w:val="HTMLCode"/>
          <w:rFonts w:ascii="Times New Roman" w:eastAsiaTheme="majorEastAsia" w:hAnsi="Times New Roman" w:cs="Times New Roman"/>
          <w:sz w:val="28"/>
          <w:szCs w:val="28"/>
        </w:rPr>
        <w:t>null</w:t>
      </w:r>
      <w:r w:rsidRPr="00097BAB">
        <w:rPr>
          <w:sz w:val="28"/>
          <w:szCs w:val="28"/>
        </w:rPr>
        <w:t>.</w:t>
      </w:r>
    </w:p>
    <w:p w:rsidR="00D72BB8" w:rsidRDefault="00E4216D" w:rsidP="00097BAB">
      <w:pPr>
        <w:ind w:left="1530"/>
        <w:jc w:val="center"/>
        <w:rPr>
          <w:sz w:val="28"/>
          <w:szCs w:val="28"/>
        </w:rPr>
      </w:pPr>
      <w:r w:rsidRPr="00E4216D">
        <w:rPr>
          <w:noProof/>
          <w:sz w:val="28"/>
          <w:szCs w:val="28"/>
          <w14:ligatures w14:val="standardContextual"/>
        </w:rPr>
        <w:pict>
          <v:rect id="_x0000_i1043" alt="" style="width:327.7pt;height:.05pt;mso-width-percent:0;mso-height-percent:0;mso-width-percent:0;mso-height-percent:0" o:hrpct="837" o:hralign="center" o:hrstd="t" o:hr="t" fillcolor="#a0a0a0" stroked="f"/>
        </w:pict>
      </w:r>
    </w:p>
    <w:p w:rsidR="00D83B31" w:rsidRPr="00097BAB" w:rsidRDefault="00D83B31"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How do </w:t>
      </w:r>
      <w:r w:rsidRPr="00097BAB">
        <w:rPr>
          <w:rStyle w:val="HTMLCode"/>
          <w:rFonts w:ascii="Times New Roman" w:eastAsiaTheme="majorEastAsia" w:hAnsi="Times New Roman" w:cs="Times New Roman"/>
          <w:b/>
          <w:bCs/>
          <w:sz w:val="28"/>
          <w:szCs w:val="28"/>
        </w:rPr>
        <w:t>wait()</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sleep()</w:t>
      </w:r>
      <w:r w:rsidRPr="00097BAB">
        <w:rPr>
          <w:rStyle w:val="Strong"/>
          <w:rFonts w:eastAsiaTheme="majorEastAsia"/>
          <w:sz w:val="28"/>
          <w:szCs w:val="28"/>
        </w:rPr>
        <w:t xml:space="preserve"> differ in Java?</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sleep(ms)</w:t>
      </w:r>
      <w:r w:rsidRPr="00097BAB">
        <w:rPr>
          <w:sz w:val="28"/>
          <w:szCs w:val="28"/>
        </w:rPr>
        <w:t xml:space="preserve"> is a static method in </w:t>
      </w:r>
      <w:r w:rsidRPr="00097BAB">
        <w:rPr>
          <w:rStyle w:val="HTMLCode"/>
          <w:rFonts w:ascii="Times New Roman" w:eastAsiaTheme="majorEastAsia" w:hAnsi="Times New Roman" w:cs="Times New Roman"/>
          <w:sz w:val="28"/>
          <w:szCs w:val="28"/>
        </w:rPr>
        <w:t>Thread</w:t>
      </w:r>
      <w:r w:rsidRPr="00097BAB">
        <w:rPr>
          <w:sz w:val="28"/>
          <w:szCs w:val="28"/>
        </w:rPr>
        <w:t xml:space="preserve"> that pauses execution without releasing locks. </w:t>
      </w:r>
      <w:r w:rsidRPr="00097BAB">
        <w:rPr>
          <w:rStyle w:val="HTMLCode"/>
          <w:rFonts w:ascii="Times New Roman" w:eastAsiaTheme="majorEastAsia" w:hAnsi="Times New Roman" w:cs="Times New Roman"/>
          <w:sz w:val="28"/>
          <w:szCs w:val="28"/>
        </w:rPr>
        <w:t>wait()</w:t>
      </w:r>
      <w:r w:rsidRPr="00097BAB">
        <w:rPr>
          <w:sz w:val="28"/>
          <w:szCs w:val="28"/>
        </w:rPr>
        <w:t xml:space="preserve"> is an instance method of </w:t>
      </w:r>
      <w:r w:rsidRPr="00097BAB">
        <w:rPr>
          <w:rStyle w:val="HTMLCode"/>
          <w:rFonts w:ascii="Times New Roman" w:eastAsiaTheme="majorEastAsia" w:hAnsi="Times New Roman" w:cs="Times New Roman"/>
          <w:sz w:val="28"/>
          <w:szCs w:val="28"/>
        </w:rPr>
        <w:t>Object</w:t>
      </w:r>
      <w:r w:rsidRPr="00097BAB">
        <w:rPr>
          <w:sz w:val="28"/>
          <w:szCs w:val="28"/>
        </w:rPr>
        <w:t xml:space="preserve"> that must be called in a synchronized block; it releases the monitor and waits until another thread calls </w:t>
      </w:r>
      <w:r w:rsidRPr="00097BAB">
        <w:rPr>
          <w:rStyle w:val="HTMLCode"/>
          <w:rFonts w:ascii="Times New Roman" w:eastAsiaTheme="majorEastAsia" w:hAnsi="Times New Roman" w:cs="Times New Roman"/>
          <w:sz w:val="28"/>
          <w:szCs w:val="28"/>
        </w:rPr>
        <w:t>notify()</w:t>
      </w:r>
      <w:r w:rsidRPr="00097BAB">
        <w:rPr>
          <w:sz w:val="28"/>
          <w:szCs w:val="28"/>
        </w:rPr>
        <w:t>/</w:t>
      </w:r>
      <w:r w:rsidRPr="00097BAB">
        <w:rPr>
          <w:rStyle w:val="HTMLCode"/>
          <w:rFonts w:ascii="Times New Roman" w:eastAsiaTheme="majorEastAsia" w:hAnsi="Times New Roman" w:cs="Times New Roman"/>
          <w:sz w:val="28"/>
          <w:szCs w:val="28"/>
        </w:rPr>
        <w:t>notifyAll()</w:t>
      </w:r>
      <w:r w:rsidRPr="00097BAB">
        <w:rPr>
          <w:sz w:val="28"/>
          <w:szCs w:val="28"/>
        </w:rPr>
        <w:t xml:space="preserve"> or a timeout occurs.</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2"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is a deadlock, and how does it differ from a livelock?</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In a deadlock, threads are permanently blocked each holding resources another needs; nothing progresses. In a livelock, threads are active and constantly changing state (e.g., continuously retrying) but still make no progress (they keep getting in each other’s way).</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1" alt="" style="width:327.7pt;height:.05pt;mso-width-percent:0;mso-height-percent:0;mso-width-percent:0;mso-height-percent:0" o:hrpct="837" o:hralign="center" o:hrstd="t" o:hr="t" fillcolor="#a0a0a0" stroked="f"/>
        </w:pict>
      </w:r>
    </w:p>
    <w:p w:rsidR="00D72BB8" w:rsidRPr="00097BAB" w:rsidRDefault="00D72BB8"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D72BB8"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guarantee does the </w:t>
      </w:r>
      <w:r w:rsidRPr="00097BAB">
        <w:rPr>
          <w:rStyle w:val="HTMLCode"/>
          <w:rFonts w:ascii="Times New Roman" w:eastAsiaTheme="majorEastAsia" w:hAnsi="Times New Roman" w:cs="Times New Roman"/>
          <w:b/>
          <w:bCs/>
          <w:sz w:val="28"/>
          <w:szCs w:val="28"/>
        </w:rPr>
        <w:t>volatile</w:t>
      </w:r>
      <w:r w:rsidRPr="00097BAB">
        <w:rPr>
          <w:rStyle w:val="Strong"/>
          <w:rFonts w:eastAsiaTheme="majorEastAsia"/>
          <w:sz w:val="28"/>
          <w:szCs w:val="28"/>
        </w:rPr>
        <w:t xml:space="preserve"> keyword give?</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It guarantees </w:t>
      </w:r>
      <w:r w:rsidRPr="00097BAB">
        <w:rPr>
          <w:rStyle w:val="Strong"/>
          <w:rFonts w:eastAsiaTheme="majorEastAsia"/>
          <w:sz w:val="28"/>
          <w:szCs w:val="28"/>
        </w:rPr>
        <w:t>visibility</w:t>
      </w:r>
      <w:r w:rsidRPr="00097BAB">
        <w:rPr>
          <w:sz w:val="28"/>
          <w:szCs w:val="28"/>
        </w:rPr>
        <w:t xml:space="preserve">—writes to a volatile variable by one thread are immediately visible to other threads and prevents certain reordering. It does </w:t>
      </w:r>
      <w:r w:rsidRPr="00097BAB">
        <w:rPr>
          <w:rStyle w:val="Strong"/>
          <w:rFonts w:eastAsiaTheme="majorEastAsia"/>
          <w:sz w:val="28"/>
          <w:szCs w:val="28"/>
        </w:rPr>
        <w:t>not</w:t>
      </w:r>
      <w:r w:rsidRPr="00097BAB">
        <w:rPr>
          <w:sz w:val="28"/>
          <w:szCs w:val="28"/>
        </w:rPr>
        <w:t xml:space="preserve"> make compound operations (like </w:t>
      </w:r>
      <w:r w:rsidRPr="00097BAB">
        <w:rPr>
          <w:rStyle w:val="HTMLCode"/>
          <w:rFonts w:ascii="Times New Roman" w:eastAsiaTheme="majorEastAsia" w:hAnsi="Times New Roman" w:cs="Times New Roman"/>
          <w:sz w:val="28"/>
          <w:szCs w:val="28"/>
        </w:rPr>
        <w:t>x++</w:t>
      </w:r>
      <w:r w:rsidRPr="00097BAB">
        <w:rPr>
          <w:sz w:val="28"/>
          <w:szCs w:val="28"/>
        </w:rPr>
        <w:t>) atomic; you still need synchronization or atomics for that.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40"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lastRenderedPageBreak/>
        <w:t>Concurrency &amp; Threading</w:t>
      </w:r>
    </w:p>
    <w:p w:rsidR="00D72BB8" w:rsidRPr="00097BAB" w:rsidRDefault="00D72BB8" w:rsidP="00097BAB">
      <w:pPr>
        <w:pStyle w:val="NormalWeb"/>
        <w:spacing w:before="0" w:beforeAutospacing="0" w:after="0" w:afterAutospacing="0"/>
        <w:ind w:left="1530"/>
        <w:jc w:val="center"/>
        <w:rPr>
          <w:sz w:val="28"/>
          <w:szCs w:val="28"/>
        </w:rPr>
      </w:pPr>
      <w:r w:rsidRPr="00097BAB">
        <w:rPr>
          <w:rStyle w:val="Strong"/>
          <w:rFonts w:eastAsiaTheme="majorEastAsia"/>
          <w:sz w:val="28"/>
          <w:szCs w:val="28"/>
        </w:rPr>
        <w:t xml:space="preserve">How does the </w:t>
      </w:r>
      <w:r w:rsidRPr="00097BAB">
        <w:rPr>
          <w:rStyle w:val="HTMLCode"/>
          <w:rFonts w:ascii="Times New Roman" w:eastAsiaTheme="majorEastAsia" w:hAnsi="Times New Roman" w:cs="Times New Roman"/>
          <w:b/>
          <w:bCs/>
          <w:sz w:val="28"/>
          <w:szCs w:val="28"/>
        </w:rPr>
        <w:t>synchronized</w:t>
      </w:r>
      <w:r w:rsidRPr="00097BAB">
        <w:rPr>
          <w:rStyle w:val="Strong"/>
          <w:rFonts w:eastAsiaTheme="majorEastAsia"/>
          <w:sz w:val="28"/>
          <w:szCs w:val="28"/>
        </w:rPr>
        <w:t xml:space="preserve"> keyword help with thread safety, and what is its cost?</w:t>
      </w:r>
    </w:p>
    <w:p w:rsidR="00D72BB8" w:rsidRPr="00097BAB" w:rsidRDefault="00D72BB8" w:rsidP="00097BAB">
      <w:pPr>
        <w:pStyle w:val="NormalWeb"/>
        <w:spacing w:before="0" w:beforeAutospacing="0" w:after="0" w:afterAutospacing="0"/>
        <w:ind w:left="1530"/>
        <w:jc w:val="center"/>
        <w:rPr>
          <w:sz w:val="28"/>
          <w:szCs w:val="28"/>
        </w:rPr>
      </w:pP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It enforces mutual exclusion and visibility: only one thread can execute a synchronized block on the same monitor at a time, and updates are made visible to others when the lock is released. The cost is contention, context switching, and potential blocking, which can reduce performance and scalability.</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9"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is a race condition, and how does the “Check-Then-Act” pattern cause one?</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A race condition occurs when the correctness of an operation depends on the timing of threads accessing shared state. In Check-Then-Act (</w:t>
      </w:r>
      <w:r w:rsidRPr="00097BAB">
        <w:rPr>
          <w:rStyle w:val="HTMLCode"/>
          <w:rFonts w:ascii="Times New Roman" w:eastAsiaTheme="majorEastAsia" w:hAnsi="Times New Roman" w:cs="Times New Roman"/>
          <w:sz w:val="28"/>
          <w:szCs w:val="28"/>
        </w:rPr>
        <w:t>if (!exists) { create(); }</w:t>
      </w:r>
      <w:r w:rsidRPr="00097BAB">
        <w:rPr>
          <w:sz w:val="28"/>
          <w:szCs w:val="28"/>
        </w:rPr>
        <w:t>) two threads can both pass the check before either acts, leading to duplicate or inconsistent state unless the check and act are performed atomically (e.g., inside a synchronized block).</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8"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are the main states of a Java thread during its lifecycle?</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NEW (created, not started), RUNNABLE (running or ready), BLOCKED (waiting for a monitor lock), WAITING/TIMED_WAITING (waiting for another thread’s action or a timeout), and TERMINATED (finished execution).</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7" alt="" style="width:327.7pt;height:.05pt;mso-width-percent:0;mso-height-percent:0;mso-width-percent:0;mso-height-percent:0" o:hrpct="837" o:hralign="center" o:hrstd="t" o:hr="t" fillcolor="#a0a0a0" stroked="f"/>
        </w:pict>
      </w:r>
    </w:p>
    <w:p w:rsidR="00C9742A" w:rsidRPr="00097BAB" w:rsidRDefault="00C9742A" w:rsidP="00097BAB">
      <w:pPr>
        <w:pStyle w:val="NormalWeb"/>
        <w:spacing w:before="0" w:beforeAutospacing="0" w:after="0" w:afterAutospacing="0"/>
        <w:ind w:left="1530"/>
        <w:jc w:val="center"/>
        <w:rPr>
          <w:rStyle w:val="Strong"/>
          <w:rFonts w:eastAsiaTheme="majorEastAsia"/>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Concurrency &amp; Threading</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the difference between </w:t>
      </w:r>
      <w:r w:rsidRPr="00097BAB">
        <w:rPr>
          <w:rStyle w:val="HTMLCode"/>
          <w:rFonts w:ascii="Times New Roman" w:eastAsiaTheme="majorEastAsia" w:hAnsi="Times New Roman" w:cs="Times New Roman"/>
          <w:b/>
          <w:bCs/>
          <w:sz w:val="28"/>
          <w:szCs w:val="28"/>
        </w:rPr>
        <w:t>Runnable</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Callable</w:t>
      </w:r>
      <w:r w:rsidRPr="00097BAB">
        <w:rPr>
          <w:rStyle w:val="Strong"/>
          <w:rFonts w:eastAsiaTheme="majorEastAsia"/>
          <w:sz w:val="28"/>
          <w:szCs w:val="28"/>
        </w:rPr>
        <w:t>?</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rStyle w:val="HTMLCode"/>
          <w:rFonts w:ascii="Times New Roman" w:eastAsiaTheme="majorEastAsia" w:hAnsi="Times New Roman" w:cs="Times New Roman"/>
          <w:sz w:val="28"/>
          <w:szCs w:val="28"/>
        </w:rPr>
        <w:t>Runnable</w:t>
      </w:r>
      <w:r w:rsidRPr="00097BAB">
        <w:rPr>
          <w:sz w:val="28"/>
          <w:szCs w:val="28"/>
        </w:rPr>
        <w:t xml:space="preserve">’s </w:t>
      </w:r>
      <w:r w:rsidRPr="00097BAB">
        <w:rPr>
          <w:rStyle w:val="HTMLCode"/>
          <w:rFonts w:ascii="Times New Roman" w:eastAsiaTheme="majorEastAsia" w:hAnsi="Times New Roman" w:cs="Times New Roman"/>
          <w:sz w:val="28"/>
          <w:szCs w:val="28"/>
        </w:rPr>
        <w:t>run()</w:t>
      </w:r>
      <w:r w:rsidRPr="00097BAB">
        <w:rPr>
          <w:sz w:val="28"/>
          <w:szCs w:val="28"/>
        </w:rPr>
        <w:t xml:space="preserve"> returns </w:t>
      </w:r>
      <w:r w:rsidRPr="00097BAB">
        <w:rPr>
          <w:rStyle w:val="HTMLCode"/>
          <w:rFonts w:ascii="Times New Roman" w:eastAsiaTheme="majorEastAsia" w:hAnsi="Times New Roman" w:cs="Times New Roman"/>
          <w:sz w:val="28"/>
          <w:szCs w:val="28"/>
        </w:rPr>
        <w:t>void</w:t>
      </w:r>
      <w:r w:rsidRPr="00097BAB">
        <w:rPr>
          <w:sz w:val="28"/>
          <w:szCs w:val="28"/>
        </w:rPr>
        <w:t xml:space="preserve"> and cannot throw checked exceptions; </w:t>
      </w:r>
      <w:r w:rsidRPr="00097BAB">
        <w:rPr>
          <w:rStyle w:val="HTMLCode"/>
          <w:rFonts w:ascii="Times New Roman" w:eastAsiaTheme="majorEastAsia" w:hAnsi="Times New Roman" w:cs="Times New Roman"/>
          <w:sz w:val="28"/>
          <w:szCs w:val="28"/>
        </w:rPr>
        <w:t>Callable&lt;V&gt;</w:t>
      </w:r>
      <w:r w:rsidRPr="00097BAB">
        <w:rPr>
          <w:sz w:val="28"/>
          <w:szCs w:val="28"/>
        </w:rPr>
        <w:t xml:space="preserve">’s </w:t>
      </w:r>
      <w:r w:rsidRPr="00097BAB">
        <w:rPr>
          <w:rStyle w:val="HTMLCode"/>
          <w:rFonts w:ascii="Times New Roman" w:eastAsiaTheme="majorEastAsia" w:hAnsi="Times New Roman" w:cs="Times New Roman"/>
          <w:sz w:val="28"/>
          <w:szCs w:val="28"/>
        </w:rPr>
        <w:t>call()</w:t>
      </w:r>
      <w:r w:rsidRPr="00097BAB">
        <w:rPr>
          <w:sz w:val="28"/>
          <w:szCs w:val="28"/>
        </w:rPr>
        <w:t xml:space="preserve"> returns a value and can throw checked exceptions. </w:t>
      </w:r>
      <w:r w:rsidRPr="00097BAB">
        <w:rPr>
          <w:rStyle w:val="HTMLCode"/>
          <w:rFonts w:ascii="Times New Roman" w:eastAsiaTheme="majorEastAsia" w:hAnsi="Times New Roman" w:cs="Times New Roman"/>
          <w:sz w:val="28"/>
          <w:szCs w:val="28"/>
        </w:rPr>
        <w:t>Callable</w:t>
      </w:r>
      <w:r w:rsidRPr="00097BAB">
        <w:rPr>
          <w:sz w:val="28"/>
          <w:szCs w:val="28"/>
        </w:rPr>
        <w:t xml:space="preserve"> is used with </w:t>
      </w:r>
      <w:r w:rsidRPr="00097BAB">
        <w:rPr>
          <w:rStyle w:val="HTMLCode"/>
          <w:rFonts w:ascii="Times New Roman" w:eastAsiaTheme="majorEastAsia" w:hAnsi="Times New Roman" w:cs="Times New Roman"/>
          <w:sz w:val="28"/>
          <w:szCs w:val="28"/>
        </w:rPr>
        <w:t>ExecutorService.submit()</w:t>
      </w:r>
      <w:r w:rsidRPr="00097BAB">
        <w:rPr>
          <w:sz w:val="28"/>
          <w:szCs w:val="28"/>
        </w:rPr>
        <w:t xml:space="preserve"> to obtain a </w:t>
      </w:r>
      <w:r w:rsidRPr="00097BAB">
        <w:rPr>
          <w:rStyle w:val="HTMLCode"/>
          <w:rFonts w:ascii="Times New Roman" w:eastAsiaTheme="majorEastAsia" w:hAnsi="Times New Roman" w:cs="Times New Roman"/>
          <w:sz w:val="28"/>
          <w:szCs w:val="28"/>
        </w:rPr>
        <w:t>Future</w:t>
      </w:r>
      <w:r w:rsidRPr="00097BAB">
        <w:rPr>
          <w:sz w:val="28"/>
          <w:szCs w:val="28"/>
        </w:rPr>
        <w:t xml:space="preserve"> result.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6"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Algorithms &amp; Design Patterns</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characterizes a Greedy algorithm, and when does it work well?</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It makes the locally optimal choice at each step, hoping for a global optimum. It works when the problem has the greedy-choice property and optimal substructure—for example, making change using standard US coin denominations by always taking the largest coin that fits.</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5" alt="" style="width:327.7pt;height:.05pt;mso-width-percent:0;mso-height-percent:0;mso-width-percent:0;mso-height-percent:0" o:hrpct="837" o:hralign="center" o:hrstd="t" o:hr="t" fillcolor="#a0a0a0" stroked="f"/>
        </w:pict>
      </w:r>
    </w:p>
    <w:p w:rsidR="00C9742A" w:rsidRPr="00097BAB" w:rsidRDefault="00C9742A" w:rsidP="00097BAB">
      <w:pPr>
        <w:pStyle w:val="NormalWeb"/>
        <w:spacing w:before="0" w:beforeAutospacing="0" w:after="0" w:afterAutospacing="0"/>
        <w:ind w:left="1530"/>
        <w:jc w:val="center"/>
        <w:rPr>
          <w:rStyle w:val="Strong"/>
          <w:rFonts w:eastAsiaTheme="majorEastAsia"/>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Algorithms &amp; Design Patterns</w:t>
      </w:r>
    </w:p>
    <w:p w:rsidR="00D72BB8" w:rsidRPr="00097BAB" w:rsidRDefault="00D72BB8" w:rsidP="00097BAB">
      <w:pPr>
        <w:pStyle w:val="NormalWeb"/>
        <w:spacing w:before="0" w:beforeAutospacing="0" w:after="0" w:afterAutospacing="0"/>
        <w:ind w:left="1530"/>
        <w:jc w:val="center"/>
        <w:rPr>
          <w:sz w:val="28"/>
          <w:szCs w:val="28"/>
        </w:rPr>
      </w:pPr>
      <w:r w:rsidRPr="00097BAB">
        <w:rPr>
          <w:rStyle w:val="Strong"/>
          <w:rFonts w:eastAsiaTheme="majorEastAsia"/>
          <w:sz w:val="28"/>
          <w:szCs w:val="28"/>
        </w:rPr>
        <w:t>What problem does the Factory pattern solve?</w:t>
      </w:r>
      <w:r w:rsidRPr="00097BAB">
        <w:rPr>
          <w:sz w:val="28"/>
          <w:szCs w:val="28"/>
        </w:rPr>
        <w:br/>
        <w:t>It centralizes and abstracts object creation so that code depends on interfaces or abstract classes, not concrete implementations. This improves loose coupling, testability, and makes it easy to swap implementations (e.g., different repository types) without changing client code.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4" alt="" style="width:327.7pt;height:.05pt;mso-width-percent:0;mso-height-percent:0;mso-width-percent:0;mso-height-percent:0" o:hrpct="837" o:hralign="center" o:hrstd="t" o:hr="t" fillcolor="#a0a0a0" stroked="f"/>
        </w:pict>
      </w:r>
    </w:p>
    <w:p w:rsidR="00C9742A" w:rsidRPr="00097BAB" w:rsidRDefault="00C9742A" w:rsidP="00097BAB">
      <w:pPr>
        <w:pStyle w:val="NormalWeb"/>
        <w:spacing w:before="0" w:beforeAutospacing="0" w:after="0" w:afterAutospacing="0"/>
        <w:ind w:left="1530"/>
        <w:jc w:val="center"/>
        <w:rPr>
          <w:rStyle w:val="Strong"/>
          <w:rFonts w:eastAsiaTheme="majorEastAsia"/>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Algorithms &amp; Design Patterns</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does the Observer pattern work, and where is it used?</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A subject maintains a list of observers and notifies them when its state changes (usually by calling an update method). It’s used in event systems like GUI frameworks (button listeners), messaging, and other pub-sub scenarios.</w:t>
      </w:r>
    </w:p>
    <w:p w:rsidR="00D72BB8" w:rsidRDefault="00E4216D" w:rsidP="00097BAB">
      <w:pPr>
        <w:ind w:left="1530"/>
        <w:jc w:val="center"/>
        <w:rPr>
          <w:sz w:val="28"/>
          <w:szCs w:val="28"/>
        </w:rPr>
      </w:pPr>
      <w:r w:rsidRPr="00E4216D">
        <w:rPr>
          <w:noProof/>
          <w:sz w:val="28"/>
          <w:szCs w:val="28"/>
          <w14:ligatures w14:val="standardContextual"/>
        </w:rPr>
        <w:pict>
          <v:rect id="_x0000_i1033" alt="" style="width:327.7pt;height:.05pt;mso-width-percent:0;mso-height-percent:0;mso-width-percent:0;mso-height-percent:0" o:hrpct="837" o:hralign="center" o:hrstd="t" o:hr="t" fillcolor="#a0a0a0" stroked="f"/>
        </w:pict>
      </w:r>
    </w:p>
    <w:p w:rsidR="00D83B31" w:rsidRPr="00097BAB" w:rsidRDefault="00D83B31"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Java Stream API &amp; Functional Style</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the difference between </w:t>
      </w:r>
      <w:r w:rsidRPr="00097BAB">
        <w:rPr>
          <w:rStyle w:val="HTMLCode"/>
          <w:rFonts w:ascii="Times New Roman" w:eastAsiaTheme="majorEastAsia" w:hAnsi="Times New Roman" w:cs="Times New Roman"/>
          <w:b/>
          <w:bCs/>
          <w:sz w:val="28"/>
          <w:szCs w:val="28"/>
        </w:rPr>
        <w:t>map()</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flatMap()</w:t>
      </w:r>
      <w:r w:rsidRPr="00097BAB">
        <w:rPr>
          <w:rStyle w:val="Strong"/>
          <w:rFonts w:eastAsiaTheme="majorEastAsia"/>
          <w:sz w:val="28"/>
          <w:szCs w:val="28"/>
        </w:rPr>
        <w:t xml:space="preserve"> in the Stream API?</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r>
      <w:r w:rsidRPr="00097BAB">
        <w:rPr>
          <w:rStyle w:val="HTMLCode"/>
          <w:rFonts w:ascii="Times New Roman" w:eastAsiaTheme="majorEastAsia" w:hAnsi="Times New Roman" w:cs="Times New Roman"/>
          <w:sz w:val="28"/>
          <w:szCs w:val="28"/>
        </w:rPr>
        <w:t>map()</w:t>
      </w:r>
      <w:r w:rsidRPr="00097BAB">
        <w:rPr>
          <w:sz w:val="28"/>
          <w:szCs w:val="28"/>
        </w:rPr>
        <w:t xml:space="preserve"> transforms each element into exactly one element (1→1). </w:t>
      </w:r>
      <w:r w:rsidRPr="00097BAB">
        <w:rPr>
          <w:rStyle w:val="HTMLCode"/>
          <w:rFonts w:ascii="Times New Roman" w:eastAsiaTheme="majorEastAsia" w:hAnsi="Times New Roman" w:cs="Times New Roman"/>
          <w:sz w:val="28"/>
          <w:szCs w:val="28"/>
        </w:rPr>
        <w:t>flatMap()</w:t>
      </w:r>
      <w:r w:rsidRPr="00097BAB">
        <w:rPr>
          <w:sz w:val="28"/>
          <w:szCs w:val="28"/>
        </w:rPr>
        <w:t xml:space="preserve"> transforms each element into a stream or collection and then flattens them into a single stream (1→0..n), e.g., from </w:t>
      </w:r>
      <w:r w:rsidRPr="00097BAB">
        <w:rPr>
          <w:rStyle w:val="HTMLCode"/>
          <w:rFonts w:ascii="Times New Roman" w:eastAsiaTheme="majorEastAsia" w:hAnsi="Times New Roman" w:cs="Times New Roman"/>
          <w:sz w:val="28"/>
          <w:szCs w:val="28"/>
        </w:rPr>
        <w:t>Stream&lt;List&lt;T&gt;&gt;</w:t>
      </w:r>
      <w:r w:rsidRPr="00097BAB">
        <w:rPr>
          <w:sz w:val="28"/>
          <w:szCs w:val="28"/>
        </w:rPr>
        <w:t xml:space="preserve"> to </w:t>
      </w:r>
      <w:r w:rsidRPr="00097BAB">
        <w:rPr>
          <w:rStyle w:val="HTMLCode"/>
          <w:rFonts w:ascii="Times New Roman" w:eastAsiaTheme="majorEastAsia" w:hAnsi="Times New Roman" w:cs="Times New Roman"/>
          <w:sz w:val="28"/>
          <w:szCs w:val="28"/>
        </w:rPr>
        <w:t>Stream&lt;T&gt;</w:t>
      </w:r>
      <w:r w:rsidRPr="00097BAB">
        <w:rPr>
          <w:sz w:val="28"/>
          <w:szCs w:val="28"/>
        </w:rPr>
        <w: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2" alt="" style="width:327.7pt;height:.05pt;mso-width-percent:0;mso-height-percent:0;mso-width-percent:0;mso-height-percent:0" o:hrpct="837" o:hralign="center" o:hrstd="t" o:hr="t" fillcolor="#a0a0a0" stroked="f"/>
        </w:pict>
      </w:r>
    </w:p>
    <w:p w:rsidR="00C9742A" w:rsidRPr="00097BAB" w:rsidRDefault="00C9742A" w:rsidP="00097BAB">
      <w:pPr>
        <w:pStyle w:val="NormalWeb"/>
        <w:spacing w:before="0" w:beforeAutospacing="0" w:after="0" w:afterAutospacing="0"/>
        <w:ind w:left="1530"/>
        <w:jc w:val="center"/>
        <w:rPr>
          <w:rStyle w:val="Strong"/>
          <w:rFonts w:eastAsiaTheme="majorEastAsia"/>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lastRenderedPageBreak/>
        <w:t>Java Stream API &amp; Functional Style</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is the difference between an intermediate and a terminal operation in Streams?</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 xml:space="preserve">Intermediate operations (like </w:t>
      </w:r>
      <w:r w:rsidRPr="00097BAB">
        <w:rPr>
          <w:rStyle w:val="HTMLCode"/>
          <w:rFonts w:ascii="Times New Roman" w:eastAsiaTheme="majorEastAsia" w:hAnsi="Times New Roman" w:cs="Times New Roman"/>
          <w:sz w:val="28"/>
          <w:szCs w:val="28"/>
        </w:rPr>
        <w:t>map</w:t>
      </w:r>
      <w:r w:rsidRPr="00097BAB">
        <w:rPr>
          <w:sz w:val="28"/>
          <w:szCs w:val="28"/>
        </w:rPr>
        <w:t xml:space="preserve">, </w:t>
      </w:r>
      <w:r w:rsidRPr="00097BAB">
        <w:rPr>
          <w:rStyle w:val="HTMLCode"/>
          <w:rFonts w:ascii="Times New Roman" w:eastAsiaTheme="majorEastAsia" w:hAnsi="Times New Roman" w:cs="Times New Roman"/>
          <w:sz w:val="28"/>
          <w:szCs w:val="28"/>
        </w:rPr>
        <w:t>filter</w:t>
      </w:r>
      <w:r w:rsidRPr="00097BAB">
        <w:rPr>
          <w:sz w:val="28"/>
          <w:szCs w:val="28"/>
        </w:rPr>
        <w:t xml:space="preserve">, </w:t>
      </w:r>
      <w:r w:rsidRPr="00097BAB">
        <w:rPr>
          <w:rStyle w:val="HTMLCode"/>
          <w:rFonts w:ascii="Times New Roman" w:eastAsiaTheme="majorEastAsia" w:hAnsi="Times New Roman" w:cs="Times New Roman"/>
          <w:sz w:val="28"/>
          <w:szCs w:val="28"/>
        </w:rPr>
        <w:t>sorted</w:t>
      </w:r>
      <w:r w:rsidRPr="00097BAB">
        <w:rPr>
          <w:sz w:val="28"/>
          <w:szCs w:val="28"/>
        </w:rPr>
        <w:t>) are lazy and return another stream; they describe the pipeline. Terminal operations (</w:t>
      </w:r>
      <w:r w:rsidRPr="00097BAB">
        <w:rPr>
          <w:rStyle w:val="HTMLCode"/>
          <w:rFonts w:ascii="Times New Roman" w:eastAsiaTheme="majorEastAsia" w:hAnsi="Times New Roman" w:cs="Times New Roman"/>
          <w:sz w:val="28"/>
          <w:szCs w:val="28"/>
        </w:rPr>
        <w:t>collect</w:t>
      </w:r>
      <w:r w:rsidRPr="00097BAB">
        <w:rPr>
          <w:sz w:val="28"/>
          <w:szCs w:val="28"/>
        </w:rPr>
        <w:t xml:space="preserve">, </w:t>
      </w:r>
      <w:r w:rsidRPr="00097BAB">
        <w:rPr>
          <w:rStyle w:val="HTMLCode"/>
          <w:rFonts w:ascii="Times New Roman" w:eastAsiaTheme="majorEastAsia" w:hAnsi="Times New Roman" w:cs="Times New Roman"/>
          <w:sz w:val="28"/>
          <w:szCs w:val="28"/>
        </w:rPr>
        <w:t>forEach</w:t>
      </w:r>
      <w:r w:rsidRPr="00097BAB">
        <w:rPr>
          <w:sz w:val="28"/>
          <w:szCs w:val="28"/>
        </w:rPr>
        <w:t xml:space="preserve">, </w:t>
      </w:r>
      <w:r w:rsidRPr="00097BAB">
        <w:rPr>
          <w:rStyle w:val="HTMLCode"/>
          <w:rFonts w:ascii="Times New Roman" w:eastAsiaTheme="majorEastAsia" w:hAnsi="Times New Roman" w:cs="Times New Roman"/>
          <w:sz w:val="28"/>
          <w:szCs w:val="28"/>
        </w:rPr>
        <w:t>reduce</w:t>
      </w:r>
      <w:r w:rsidRPr="00097BAB">
        <w:rPr>
          <w:sz w:val="28"/>
          <w:szCs w:val="28"/>
        </w:rPr>
        <w:t xml:space="preserve">, </w:t>
      </w:r>
      <w:r w:rsidRPr="00097BAB">
        <w:rPr>
          <w:rStyle w:val="HTMLCode"/>
          <w:rFonts w:ascii="Times New Roman" w:eastAsiaTheme="majorEastAsia" w:hAnsi="Times New Roman" w:cs="Times New Roman"/>
          <w:sz w:val="28"/>
          <w:szCs w:val="28"/>
        </w:rPr>
        <w:t>count</w:t>
      </w:r>
      <w:r w:rsidRPr="00097BAB">
        <w:rPr>
          <w:sz w:val="28"/>
          <w:szCs w:val="28"/>
        </w:rPr>
        <w:t>) trigger execution and produce a non-stream result or side effects.</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31" alt="" style="width:327.7pt;height:.05pt;mso-width-percent:0;mso-height-percent:0;mso-width-percent:0;mso-height-percent:0" o:hrpct="837" o:hralign="center" o:hrstd="t" o:hr="t" fillcolor="#a0a0a0" stroked="f"/>
        </w:pict>
      </w:r>
    </w:p>
    <w:p w:rsidR="00C9742A" w:rsidRPr="00097BAB" w:rsidRDefault="00C9742A" w:rsidP="00097BAB">
      <w:pPr>
        <w:pStyle w:val="NormalWeb"/>
        <w:spacing w:before="0" w:beforeAutospacing="0" w:after="0" w:afterAutospacing="0"/>
        <w:ind w:left="1530"/>
        <w:jc w:val="center"/>
        <w:rPr>
          <w:rStyle w:val="Strong"/>
          <w:rFonts w:eastAsiaTheme="majorEastAsia"/>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Java Stream API &amp; Functional Style</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 lambdas and method references integrate with Streams?</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 xml:space="preserve">Streams rely on functional interfaces (e.g., </w:t>
      </w:r>
      <w:r w:rsidRPr="00097BAB">
        <w:rPr>
          <w:rStyle w:val="HTMLCode"/>
          <w:rFonts w:ascii="Times New Roman" w:eastAsiaTheme="majorEastAsia" w:hAnsi="Times New Roman" w:cs="Times New Roman"/>
          <w:sz w:val="28"/>
          <w:szCs w:val="28"/>
        </w:rPr>
        <w:t>Function</w:t>
      </w:r>
      <w:r w:rsidRPr="00097BAB">
        <w:rPr>
          <w:sz w:val="28"/>
          <w:szCs w:val="28"/>
        </w:rPr>
        <w:t xml:space="preserve">, </w:t>
      </w:r>
      <w:r w:rsidRPr="00097BAB">
        <w:rPr>
          <w:rStyle w:val="HTMLCode"/>
          <w:rFonts w:ascii="Times New Roman" w:eastAsiaTheme="majorEastAsia" w:hAnsi="Times New Roman" w:cs="Times New Roman"/>
          <w:sz w:val="28"/>
          <w:szCs w:val="28"/>
        </w:rPr>
        <w:t>Predicate</w:t>
      </w:r>
      <w:r w:rsidRPr="00097BAB">
        <w:rPr>
          <w:sz w:val="28"/>
          <w:szCs w:val="28"/>
        </w:rPr>
        <w:t xml:space="preserve">, </w:t>
      </w:r>
      <w:r w:rsidRPr="00097BAB">
        <w:rPr>
          <w:rStyle w:val="HTMLCode"/>
          <w:rFonts w:ascii="Times New Roman" w:eastAsiaTheme="majorEastAsia" w:hAnsi="Times New Roman" w:cs="Times New Roman"/>
          <w:sz w:val="28"/>
          <w:szCs w:val="28"/>
        </w:rPr>
        <w:t>Consumer</w:t>
      </w:r>
      <w:r w:rsidRPr="00097BAB">
        <w:rPr>
          <w:sz w:val="28"/>
          <w:szCs w:val="28"/>
        </w:rPr>
        <w:t xml:space="preserve">) for operations like </w:t>
      </w:r>
      <w:r w:rsidRPr="00097BAB">
        <w:rPr>
          <w:rStyle w:val="HTMLCode"/>
          <w:rFonts w:ascii="Times New Roman" w:eastAsiaTheme="majorEastAsia" w:hAnsi="Times New Roman" w:cs="Times New Roman"/>
          <w:sz w:val="28"/>
          <w:szCs w:val="28"/>
        </w:rPr>
        <w:t>map</w:t>
      </w:r>
      <w:r w:rsidRPr="00097BAB">
        <w:rPr>
          <w:sz w:val="28"/>
          <w:szCs w:val="28"/>
        </w:rPr>
        <w:t xml:space="preserve">, </w:t>
      </w:r>
      <w:r w:rsidRPr="00097BAB">
        <w:rPr>
          <w:rStyle w:val="HTMLCode"/>
          <w:rFonts w:ascii="Times New Roman" w:eastAsiaTheme="majorEastAsia" w:hAnsi="Times New Roman" w:cs="Times New Roman"/>
          <w:sz w:val="28"/>
          <w:szCs w:val="28"/>
        </w:rPr>
        <w:t>filter</w:t>
      </w:r>
      <w:r w:rsidRPr="00097BAB">
        <w:rPr>
          <w:sz w:val="28"/>
          <w:szCs w:val="28"/>
        </w:rPr>
        <w:t xml:space="preserve">, </w:t>
      </w:r>
      <w:r w:rsidRPr="00097BAB">
        <w:rPr>
          <w:rStyle w:val="HTMLCode"/>
          <w:rFonts w:ascii="Times New Roman" w:eastAsiaTheme="majorEastAsia" w:hAnsi="Times New Roman" w:cs="Times New Roman"/>
          <w:sz w:val="28"/>
          <w:szCs w:val="28"/>
        </w:rPr>
        <w:t>forEach</w:t>
      </w:r>
      <w:r w:rsidRPr="00097BAB">
        <w:rPr>
          <w:sz w:val="28"/>
          <w:szCs w:val="28"/>
        </w:rPr>
        <w:t>. Lambdas or method references are passed as implementations of these interfaces, making stream pipelines concise and expressive.</w:t>
      </w:r>
    </w:p>
    <w:p w:rsidR="00C9742A" w:rsidRPr="00097BAB" w:rsidRDefault="00E4216D" w:rsidP="00D83B31">
      <w:pPr>
        <w:ind w:left="1530"/>
        <w:jc w:val="center"/>
        <w:rPr>
          <w:sz w:val="28"/>
          <w:szCs w:val="28"/>
        </w:rPr>
      </w:pPr>
      <w:r w:rsidRPr="00E4216D">
        <w:rPr>
          <w:noProof/>
          <w:sz w:val="28"/>
          <w:szCs w:val="28"/>
          <w14:ligatures w14:val="standardContextual"/>
        </w:rPr>
        <w:pict>
          <v:rect id="_x0000_i1030"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D72BB8" w:rsidRPr="00097BAB" w:rsidRDefault="00D72BB8"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JDBC, SQL &amp; Security</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are the standard steps to connect to a database using JDBC?</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Get a </w:t>
      </w:r>
      <w:r w:rsidRPr="00097BAB">
        <w:rPr>
          <w:rStyle w:val="HTMLCode"/>
          <w:rFonts w:ascii="Times New Roman" w:eastAsiaTheme="majorEastAsia" w:hAnsi="Times New Roman" w:cs="Times New Roman"/>
          <w:sz w:val="28"/>
          <w:szCs w:val="28"/>
        </w:rPr>
        <w:t>Connection</w:t>
      </w:r>
      <w:r w:rsidRPr="00097BAB">
        <w:rPr>
          <w:sz w:val="28"/>
          <w:szCs w:val="28"/>
        </w:rPr>
        <w:t xml:space="preserve"> (e.g., via </w:t>
      </w:r>
      <w:r w:rsidRPr="00097BAB">
        <w:rPr>
          <w:rStyle w:val="HTMLCode"/>
          <w:rFonts w:ascii="Times New Roman" w:eastAsiaTheme="majorEastAsia" w:hAnsi="Times New Roman" w:cs="Times New Roman"/>
          <w:sz w:val="28"/>
          <w:szCs w:val="28"/>
        </w:rPr>
        <w:t>DriverManager.getConnection</w:t>
      </w:r>
      <w:r w:rsidRPr="00097BAB">
        <w:rPr>
          <w:sz w:val="28"/>
          <w:szCs w:val="28"/>
        </w:rPr>
        <w:t xml:space="preserve">), create a </w:t>
      </w:r>
      <w:r w:rsidRPr="00097BAB">
        <w:rPr>
          <w:rStyle w:val="HTMLCode"/>
          <w:rFonts w:ascii="Times New Roman" w:eastAsiaTheme="majorEastAsia" w:hAnsi="Times New Roman" w:cs="Times New Roman"/>
          <w:sz w:val="28"/>
          <w:szCs w:val="28"/>
        </w:rPr>
        <w:t>Statement</w:t>
      </w:r>
      <w:r w:rsidRPr="00097BAB">
        <w:rPr>
          <w:sz w:val="28"/>
          <w:szCs w:val="28"/>
        </w:rPr>
        <w:t xml:space="preserve"> or </w:t>
      </w:r>
      <w:r w:rsidRPr="00097BAB">
        <w:rPr>
          <w:rStyle w:val="HTMLCode"/>
          <w:rFonts w:ascii="Times New Roman" w:eastAsiaTheme="majorEastAsia" w:hAnsi="Times New Roman" w:cs="Times New Roman"/>
          <w:sz w:val="28"/>
          <w:szCs w:val="28"/>
        </w:rPr>
        <w:t>PreparedStatement</w:t>
      </w:r>
      <w:r w:rsidRPr="00097BAB">
        <w:rPr>
          <w:sz w:val="28"/>
          <w:szCs w:val="28"/>
        </w:rPr>
        <w:t xml:space="preserve">, execute a query or update, process the </w:t>
      </w:r>
      <w:r w:rsidRPr="00097BAB">
        <w:rPr>
          <w:rStyle w:val="HTMLCode"/>
          <w:rFonts w:ascii="Times New Roman" w:eastAsiaTheme="majorEastAsia" w:hAnsi="Times New Roman" w:cs="Times New Roman"/>
          <w:sz w:val="28"/>
          <w:szCs w:val="28"/>
        </w:rPr>
        <w:t>ResultSet</w:t>
      </w:r>
      <w:r w:rsidRPr="00097BAB">
        <w:rPr>
          <w:sz w:val="28"/>
          <w:szCs w:val="28"/>
        </w:rPr>
        <w:t xml:space="preserve"> (for queries), and finally close the </w:t>
      </w:r>
      <w:r w:rsidRPr="00097BAB">
        <w:rPr>
          <w:rStyle w:val="HTMLCode"/>
          <w:rFonts w:ascii="Times New Roman" w:eastAsiaTheme="majorEastAsia" w:hAnsi="Times New Roman" w:cs="Times New Roman"/>
          <w:sz w:val="28"/>
          <w:szCs w:val="28"/>
        </w:rPr>
        <w:t>ResultSet</w:t>
      </w:r>
      <w:r w:rsidRPr="00097BAB">
        <w:rPr>
          <w:sz w:val="28"/>
          <w:szCs w:val="28"/>
        </w:rPr>
        <w:t>, statement, and connection.</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29" alt="" style="width:327.7pt;height:.05pt;mso-width-percent:0;mso-height-percent:0;mso-width-percent:0;mso-height-percent:0" o:hrpct="837" o:hralign="center" o:hrstd="t" o:hr="t" fillcolor="#a0a0a0" stroked="f"/>
        </w:pict>
      </w:r>
    </w:p>
    <w:p w:rsidR="00C9742A" w:rsidRPr="00097BAB" w:rsidRDefault="00C9742A" w:rsidP="00097BAB">
      <w:pPr>
        <w:ind w:left="1530"/>
        <w:jc w:val="center"/>
        <w:rPr>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JDBC, SQL &amp; Security</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How do you manage transactions when auto-commit is on by default?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Disable auto-commit with </w:t>
      </w:r>
      <w:r w:rsidRPr="00097BAB">
        <w:rPr>
          <w:rStyle w:val="HTMLCode"/>
          <w:rFonts w:ascii="Times New Roman" w:eastAsiaTheme="majorEastAsia" w:hAnsi="Times New Roman" w:cs="Times New Roman"/>
          <w:sz w:val="28"/>
          <w:szCs w:val="28"/>
        </w:rPr>
        <w:t>conn.setAutoCommit(false)</w:t>
      </w:r>
      <w:r w:rsidRPr="00097BAB">
        <w:rPr>
          <w:sz w:val="28"/>
          <w:szCs w:val="28"/>
        </w:rPr>
        <w:t xml:space="preserve">, execute multiple SQL statements as a unit, then call </w:t>
      </w:r>
      <w:r w:rsidRPr="00097BAB">
        <w:rPr>
          <w:rStyle w:val="HTMLCode"/>
          <w:rFonts w:ascii="Times New Roman" w:eastAsiaTheme="majorEastAsia" w:hAnsi="Times New Roman" w:cs="Times New Roman"/>
          <w:sz w:val="28"/>
          <w:szCs w:val="28"/>
        </w:rPr>
        <w:t>conn.commit()</w:t>
      </w:r>
      <w:r w:rsidRPr="00097BAB">
        <w:rPr>
          <w:sz w:val="28"/>
          <w:szCs w:val="28"/>
        </w:rPr>
        <w:t xml:space="preserve"> on success or </w:t>
      </w:r>
      <w:r w:rsidRPr="00097BAB">
        <w:rPr>
          <w:rStyle w:val="HTMLCode"/>
          <w:rFonts w:ascii="Times New Roman" w:eastAsiaTheme="majorEastAsia" w:hAnsi="Times New Roman" w:cs="Times New Roman"/>
          <w:sz w:val="28"/>
          <w:szCs w:val="28"/>
        </w:rPr>
        <w:t>conn.rollback()</w:t>
      </w:r>
      <w:r w:rsidRPr="00097BAB">
        <w:rPr>
          <w:sz w:val="28"/>
          <w:szCs w:val="28"/>
        </w:rPr>
        <w:t xml:space="preserve"> on failure, and optionally re-enable auto-commit.</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28" alt="" style="width:327.7pt;height:.05pt;mso-width-percent:0;mso-height-percent:0;mso-width-percent:0;mso-height-percent:0" o:hrpct="837" o:hralign="center" o:hrstd="t" o:hr="t" fillcolor="#a0a0a0" stroked="f"/>
        </w:pict>
      </w: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JDBC, SQL &amp; Security</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are the main differences between </w:t>
      </w:r>
      <w:r w:rsidRPr="00097BAB">
        <w:rPr>
          <w:rStyle w:val="HTMLCode"/>
          <w:rFonts w:ascii="Times New Roman" w:eastAsiaTheme="majorEastAsia" w:hAnsi="Times New Roman" w:cs="Times New Roman"/>
          <w:b/>
          <w:bCs/>
          <w:sz w:val="28"/>
          <w:szCs w:val="28"/>
        </w:rPr>
        <w:t>Statement</w:t>
      </w:r>
      <w:r w:rsidRPr="00097BAB">
        <w:rPr>
          <w:rStyle w:val="Strong"/>
          <w:rFonts w:eastAsiaTheme="majorEastAsia"/>
          <w:sz w:val="28"/>
          <w:szCs w:val="28"/>
        </w:rPr>
        <w:t xml:space="preserve"> and </w:t>
      </w:r>
      <w:r w:rsidRPr="00097BAB">
        <w:rPr>
          <w:rStyle w:val="HTMLCode"/>
          <w:rFonts w:ascii="Times New Roman" w:eastAsiaTheme="majorEastAsia" w:hAnsi="Times New Roman" w:cs="Times New Roman"/>
          <w:b/>
          <w:bCs/>
          <w:sz w:val="28"/>
          <w:szCs w:val="28"/>
        </w:rPr>
        <w:t>PreparedStatement</w:t>
      </w:r>
      <w:r w:rsidRPr="00097BAB">
        <w:rPr>
          <w:rStyle w:val="Strong"/>
          <w:rFonts w:eastAsiaTheme="majorEastAsia"/>
          <w:sz w:val="28"/>
          <w:szCs w:val="28"/>
        </w:rPr>
        <w:t>?</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rStyle w:val="HTMLCode"/>
          <w:rFonts w:ascii="Times New Roman" w:eastAsiaTheme="majorEastAsia" w:hAnsi="Times New Roman" w:cs="Times New Roman"/>
          <w:sz w:val="28"/>
          <w:szCs w:val="28"/>
        </w:rPr>
        <w:t>Statement</w:t>
      </w:r>
      <w:r w:rsidRPr="00097BAB">
        <w:rPr>
          <w:sz w:val="28"/>
          <w:szCs w:val="28"/>
        </w:rPr>
        <w:t xml:space="preserve"> executes raw SQL strings and is more prone to SQL injection when concatenating user input. </w:t>
      </w:r>
      <w:r w:rsidRPr="00097BAB">
        <w:rPr>
          <w:rStyle w:val="HTMLCode"/>
          <w:rFonts w:ascii="Times New Roman" w:eastAsiaTheme="majorEastAsia" w:hAnsi="Times New Roman" w:cs="Times New Roman"/>
          <w:sz w:val="28"/>
          <w:szCs w:val="28"/>
        </w:rPr>
        <w:t>PreparedStatement</w:t>
      </w:r>
      <w:r w:rsidRPr="00097BAB">
        <w:rPr>
          <w:sz w:val="28"/>
          <w:szCs w:val="28"/>
        </w:rPr>
        <w:t xml:space="preserve"> uses SQL with </w:t>
      </w:r>
      <w:r w:rsidRPr="00097BAB">
        <w:rPr>
          <w:rStyle w:val="HTMLCode"/>
          <w:rFonts w:ascii="Times New Roman" w:eastAsiaTheme="majorEastAsia" w:hAnsi="Times New Roman" w:cs="Times New Roman"/>
          <w:sz w:val="28"/>
          <w:szCs w:val="28"/>
        </w:rPr>
        <w:t>?</w:t>
      </w:r>
      <w:r w:rsidRPr="00097BAB">
        <w:rPr>
          <w:sz w:val="28"/>
          <w:szCs w:val="28"/>
        </w:rPr>
        <w:t xml:space="preserve"> placeholders and separate parameter binding, which helps prevent SQL injection and allows the database to precompile and cache the query for better performance.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27" alt="" style="width:327.7pt;height:.05pt;mso-width-percent:0;mso-height-percent:0;mso-width-percent:0;mso-height-percent:0" o:hrpct="837" o:hralign="center" o:hrstd="t" o:hr="t" fillcolor="#a0a0a0" stroked="f"/>
        </w:pict>
      </w:r>
    </w:p>
    <w:p w:rsidR="00C9742A" w:rsidRPr="00097BAB" w:rsidRDefault="00C9742A" w:rsidP="00D83B31">
      <w:pPr>
        <w:rPr>
          <w:sz w:val="28"/>
          <w:szCs w:val="28"/>
        </w:rPr>
      </w:pPr>
    </w:p>
    <w:p w:rsidR="00C9742A" w:rsidRPr="00097BAB" w:rsidRDefault="00C9742A"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t>JDBC, SQL &amp; Security</w:t>
      </w:r>
    </w:p>
    <w:p w:rsidR="00C9742A"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 xml:space="preserve">What is SQL Injection, and how does </w:t>
      </w:r>
      <w:r w:rsidRPr="00097BAB">
        <w:rPr>
          <w:rStyle w:val="HTMLCode"/>
          <w:rFonts w:ascii="Times New Roman" w:eastAsiaTheme="majorEastAsia" w:hAnsi="Times New Roman" w:cs="Times New Roman"/>
          <w:b/>
          <w:bCs/>
          <w:sz w:val="28"/>
          <w:szCs w:val="28"/>
        </w:rPr>
        <w:t>PreparedStatement</w:t>
      </w:r>
      <w:r w:rsidRPr="00097BAB">
        <w:rPr>
          <w:rStyle w:val="Strong"/>
          <w:rFonts w:eastAsiaTheme="majorEastAsia"/>
          <w:sz w:val="28"/>
          <w:szCs w:val="28"/>
        </w:rPr>
        <w:t xml:space="preserve"> help prevent it?</w:t>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br/>
        <w:t xml:space="preserve">SQL injection is when user input is interpreted as executable SQL, letting attackers modify queries (e.g., </w:t>
      </w:r>
      <w:r w:rsidRPr="00097BAB">
        <w:rPr>
          <w:rStyle w:val="HTMLCode"/>
          <w:rFonts w:ascii="Times New Roman" w:eastAsiaTheme="majorEastAsia" w:hAnsi="Times New Roman" w:cs="Times New Roman"/>
          <w:sz w:val="28"/>
          <w:szCs w:val="28"/>
        </w:rPr>
        <w:t>OR 1=1</w:t>
      </w:r>
      <w:r w:rsidRPr="00097BAB">
        <w:rPr>
          <w:sz w:val="28"/>
          <w:szCs w:val="28"/>
        </w:rPr>
        <w:t xml:space="preserve">). </w:t>
      </w:r>
      <w:r w:rsidRPr="00097BAB">
        <w:rPr>
          <w:rStyle w:val="HTMLCode"/>
          <w:rFonts w:ascii="Times New Roman" w:eastAsiaTheme="majorEastAsia" w:hAnsi="Times New Roman" w:cs="Times New Roman"/>
          <w:sz w:val="28"/>
          <w:szCs w:val="28"/>
        </w:rPr>
        <w:t>PreparedStatement</w:t>
      </w:r>
      <w:r w:rsidRPr="00097BAB">
        <w:rPr>
          <w:sz w:val="28"/>
          <w:szCs w:val="28"/>
        </w:rPr>
        <w:t xml:space="preserve"> sends the SQL and parameters separately; parameters are treated as data, not code, so injected text cannot change the query structure.</w:t>
      </w:r>
    </w:p>
    <w:p w:rsidR="00D72BB8" w:rsidRPr="00097BAB" w:rsidRDefault="00E4216D" w:rsidP="00097BAB">
      <w:pPr>
        <w:ind w:left="1530"/>
        <w:jc w:val="center"/>
        <w:rPr>
          <w:sz w:val="28"/>
          <w:szCs w:val="28"/>
        </w:rPr>
      </w:pPr>
      <w:r w:rsidRPr="00E4216D">
        <w:rPr>
          <w:noProof/>
          <w:sz w:val="28"/>
          <w:szCs w:val="28"/>
          <w14:ligatures w14:val="standardContextual"/>
        </w:rPr>
        <w:pict>
          <v:rect id="_x0000_i1026" alt="" style="width:327.7pt;height:.05pt;mso-width-percent:0;mso-height-percent:0;mso-width-percent:0;mso-height-percent:0" o:hrpct="837" o:hralign="center" o:hrstd="t" o:hr="t" fillcolor="#a0a0a0" stroked="f"/>
        </w:pict>
      </w:r>
    </w:p>
    <w:p w:rsidR="004A0303" w:rsidRPr="00097BAB" w:rsidRDefault="004A0303" w:rsidP="00097BAB">
      <w:pPr>
        <w:pStyle w:val="Heading2"/>
        <w:spacing w:before="0" w:after="0"/>
        <w:ind w:left="1530"/>
        <w:jc w:val="center"/>
        <w:rPr>
          <w:rFonts w:ascii="Times New Roman" w:hAnsi="Times New Roman" w:cs="Times New Roman"/>
          <w:color w:val="auto"/>
          <w:sz w:val="28"/>
          <w:szCs w:val="28"/>
        </w:rPr>
      </w:pPr>
    </w:p>
    <w:p w:rsidR="004A0303" w:rsidRPr="00097BAB" w:rsidRDefault="004A0303" w:rsidP="00097BAB">
      <w:pPr>
        <w:pStyle w:val="Heading2"/>
        <w:spacing w:before="0" w:after="0"/>
        <w:ind w:left="1530"/>
        <w:jc w:val="center"/>
        <w:rPr>
          <w:rStyle w:val="Strong"/>
          <w:rFonts w:ascii="Times New Roman" w:hAnsi="Times New Roman" w:cs="Times New Roman"/>
          <w:b w:val="0"/>
          <w:bCs w:val="0"/>
          <w:color w:val="auto"/>
          <w:sz w:val="28"/>
          <w:szCs w:val="28"/>
        </w:rPr>
      </w:pPr>
      <w:r w:rsidRPr="00097BAB">
        <w:rPr>
          <w:rFonts w:ascii="Times New Roman" w:hAnsi="Times New Roman" w:cs="Times New Roman"/>
          <w:color w:val="auto"/>
          <w:sz w:val="28"/>
          <w:szCs w:val="28"/>
        </w:rPr>
        <w:t>JDBC, SQL &amp; Security</w:t>
      </w:r>
    </w:p>
    <w:p w:rsidR="004A0303" w:rsidRPr="00097BAB" w:rsidRDefault="00D72BB8" w:rsidP="00097BAB">
      <w:pPr>
        <w:pStyle w:val="NormalWeb"/>
        <w:spacing w:before="0" w:beforeAutospacing="0" w:after="0" w:afterAutospacing="0"/>
        <w:ind w:left="1530"/>
        <w:jc w:val="center"/>
        <w:rPr>
          <w:sz w:val="28"/>
          <w:szCs w:val="28"/>
        </w:rPr>
      </w:pPr>
      <w:r w:rsidRPr="00097BAB">
        <w:rPr>
          <w:rStyle w:val="Strong"/>
          <w:rFonts w:eastAsiaTheme="majorEastAsia"/>
          <w:sz w:val="28"/>
          <w:szCs w:val="28"/>
        </w:rPr>
        <w:t xml:space="preserve">How do you traverse a </w:t>
      </w:r>
      <w:r w:rsidRPr="00097BAB">
        <w:rPr>
          <w:rStyle w:val="HTMLCode"/>
          <w:rFonts w:ascii="Times New Roman" w:eastAsiaTheme="majorEastAsia" w:hAnsi="Times New Roman" w:cs="Times New Roman"/>
          <w:b/>
          <w:bCs/>
          <w:sz w:val="28"/>
          <w:szCs w:val="28"/>
        </w:rPr>
        <w:t>ResultSet</w:t>
      </w:r>
      <w:r w:rsidRPr="00097BAB">
        <w:rPr>
          <w:rStyle w:val="Strong"/>
          <w:rFonts w:eastAsiaTheme="majorEastAsia"/>
          <w:sz w:val="28"/>
          <w:szCs w:val="28"/>
        </w:rPr>
        <w:t xml:space="preserve"> from a query? Where is the cursor initially?</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 xml:space="preserve">After execution, the cursor is positioned before the first row. You call </w:t>
      </w:r>
      <w:r w:rsidRPr="00097BAB">
        <w:rPr>
          <w:rStyle w:val="HTMLCode"/>
          <w:rFonts w:ascii="Times New Roman" w:eastAsiaTheme="majorEastAsia" w:hAnsi="Times New Roman" w:cs="Times New Roman"/>
          <w:sz w:val="28"/>
          <w:szCs w:val="28"/>
        </w:rPr>
        <w:t>rs.next()</w:t>
      </w:r>
      <w:r w:rsidRPr="00097BAB">
        <w:rPr>
          <w:sz w:val="28"/>
          <w:szCs w:val="28"/>
        </w:rPr>
        <w:t xml:space="preserve"> to move to the first row and repeatedly in a loop:</w:t>
      </w:r>
    </w:p>
    <w:p w:rsidR="004A0303" w:rsidRPr="00097BAB" w:rsidRDefault="004A0303" w:rsidP="00097BAB">
      <w:pPr>
        <w:pStyle w:val="NormalWeb"/>
        <w:spacing w:before="0" w:beforeAutospacing="0" w:after="0" w:afterAutospacing="0"/>
        <w:ind w:left="1530"/>
        <w:jc w:val="center"/>
        <w:rPr>
          <w:sz w:val="28"/>
          <w:szCs w:val="28"/>
        </w:rPr>
      </w:pPr>
    </w:p>
    <w:p w:rsidR="00D72BB8" w:rsidRPr="00097BAB" w:rsidRDefault="00D72BB8" w:rsidP="00097BAB">
      <w:pPr>
        <w:pStyle w:val="HTMLPreformatted"/>
        <w:ind w:left="1530"/>
        <w:rPr>
          <w:rStyle w:val="HTMLCode"/>
          <w:rFonts w:ascii="Times New Roman" w:eastAsiaTheme="majorEastAsia" w:hAnsi="Times New Roman" w:cs="Times New Roman"/>
          <w:sz w:val="28"/>
          <w:szCs w:val="28"/>
        </w:rPr>
      </w:pPr>
      <w:r w:rsidRPr="00097BAB">
        <w:rPr>
          <w:rStyle w:val="HTMLCode"/>
          <w:rFonts w:ascii="Times New Roman" w:eastAsiaTheme="majorEastAsia" w:hAnsi="Times New Roman" w:cs="Times New Roman"/>
          <w:sz w:val="28"/>
          <w:szCs w:val="28"/>
        </w:rPr>
        <w:t>while (rs.next()) {</w:t>
      </w:r>
    </w:p>
    <w:p w:rsidR="00D72BB8" w:rsidRPr="00097BAB" w:rsidRDefault="00D72BB8" w:rsidP="00097BAB">
      <w:pPr>
        <w:pStyle w:val="HTMLPreformatted"/>
        <w:ind w:left="1530"/>
        <w:rPr>
          <w:rStyle w:val="HTMLCode"/>
          <w:rFonts w:ascii="Times New Roman" w:eastAsiaTheme="majorEastAsia" w:hAnsi="Times New Roman" w:cs="Times New Roman"/>
          <w:sz w:val="28"/>
          <w:szCs w:val="28"/>
        </w:rPr>
      </w:pPr>
      <w:r w:rsidRPr="00097BAB">
        <w:rPr>
          <w:rStyle w:val="HTMLCode"/>
          <w:rFonts w:ascii="Times New Roman" w:eastAsiaTheme="majorEastAsia" w:hAnsi="Times New Roman" w:cs="Times New Roman"/>
          <w:sz w:val="28"/>
          <w:szCs w:val="28"/>
        </w:rPr>
        <w:t>// read columns</w:t>
      </w:r>
    </w:p>
    <w:p w:rsidR="00D72BB8" w:rsidRPr="00097BAB" w:rsidRDefault="00D72BB8" w:rsidP="00097BAB">
      <w:pPr>
        <w:pStyle w:val="HTMLPreformatted"/>
        <w:ind w:left="1530"/>
        <w:rPr>
          <w:rStyle w:val="HTMLCode"/>
          <w:rFonts w:ascii="Times New Roman" w:eastAsiaTheme="majorEastAsia" w:hAnsi="Times New Roman" w:cs="Times New Roman"/>
          <w:sz w:val="28"/>
          <w:szCs w:val="28"/>
        </w:rPr>
      </w:pPr>
      <w:r w:rsidRPr="00097BAB">
        <w:rPr>
          <w:rStyle w:val="HTMLCode"/>
          <w:rFonts w:ascii="Times New Roman" w:eastAsiaTheme="majorEastAsia" w:hAnsi="Times New Roman" w:cs="Times New Roman"/>
          <w:sz w:val="28"/>
          <w:szCs w:val="28"/>
        </w:rPr>
        <w:t>}</w:t>
      </w:r>
    </w:p>
    <w:p w:rsidR="00D83B31" w:rsidRDefault="00E4216D" w:rsidP="00D83B31">
      <w:pPr>
        <w:ind w:left="1530"/>
        <w:jc w:val="center"/>
        <w:rPr>
          <w:rStyle w:val="Strong"/>
          <w:b w:val="0"/>
          <w:bCs w:val="0"/>
          <w:sz w:val="28"/>
          <w:szCs w:val="28"/>
        </w:rPr>
      </w:pPr>
      <w:r w:rsidRPr="00E4216D">
        <w:rPr>
          <w:noProof/>
          <w:sz w:val="28"/>
          <w:szCs w:val="28"/>
          <w14:ligatures w14:val="standardContextual"/>
        </w:rPr>
        <w:pict>
          <v:rect id="_x0000_i1025" alt="" style="width:327.7pt;height:.05pt;mso-width-percent:0;mso-height-percent:0;mso-width-percent:0;mso-height-percent:0" o:hrpct="837" o:hralign="center" o:hrstd="t" o:hr="t" fillcolor="#a0a0a0" stroked="f"/>
        </w:pict>
      </w:r>
    </w:p>
    <w:p w:rsidR="00D83B31" w:rsidRDefault="00D83B31" w:rsidP="00D83B31">
      <w:pPr>
        <w:ind w:left="1530"/>
        <w:jc w:val="center"/>
        <w:rPr>
          <w:rStyle w:val="Strong"/>
          <w:b w:val="0"/>
          <w:bCs w:val="0"/>
          <w:sz w:val="28"/>
          <w:szCs w:val="28"/>
        </w:rPr>
      </w:pPr>
    </w:p>
    <w:p w:rsidR="00D83B31" w:rsidRDefault="00D83B31" w:rsidP="00D83B31">
      <w:pPr>
        <w:ind w:left="1530"/>
        <w:jc w:val="center"/>
        <w:rPr>
          <w:rStyle w:val="Strong"/>
          <w:b w:val="0"/>
          <w:bCs w:val="0"/>
          <w:sz w:val="28"/>
          <w:szCs w:val="28"/>
        </w:rPr>
      </w:pPr>
    </w:p>
    <w:p w:rsidR="00D83B31" w:rsidRDefault="00D83B31" w:rsidP="00D83B31">
      <w:pPr>
        <w:ind w:left="1530"/>
        <w:jc w:val="center"/>
        <w:rPr>
          <w:rStyle w:val="Strong"/>
          <w:b w:val="0"/>
          <w:bCs w:val="0"/>
          <w:sz w:val="28"/>
          <w:szCs w:val="28"/>
        </w:rPr>
      </w:pPr>
    </w:p>
    <w:p w:rsidR="00D83B31" w:rsidRPr="00D83B31" w:rsidRDefault="00D83B31" w:rsidP="00D83B31">
      <w:pPr>
        <w:ind w:left="1530"/>
        <w:jc w:val="center"/>
        <w:rPr>
          <w:rStyle w:val="Strong"/>
          <w:b w:val="0"/>
          <w:bCs w:val="0"/>
          <w:sz w:val="28"/>
          <w:szCs w:val="28"/>
        </w:rPr>
      </w:pPr>
    </w:p>
    <w:p w:rsidR="00D83B31" w:rsidRPr="00097BAB" w:rsidRDefault="00D83B31" w:rsidP="00D83B31">
      <w:pPr>
        <w:pStyle w:val="NormalWeb"/>
        <w:spacing w:before="0" w:beforeAutospacing="0" w:after="0" w:afterAutospacing="0"/>
        <w:rPr>
          <w:rStyle w:val="Strong"/>
          <w:rFonts w:eastAsiaTheme="majorEastAsia"/>
          <w:sz w:val="28"/>
          <w:szCs w:val="28"/>
        </w:rPr>
      </w:pPr>
    </w:p>
    <w:p w:rsidR="004A0303" w:rsidRPr="00097BAB" w:rsidRDefault="004A0303" w:rsidP="00097BAB">
      <w:pPr>
        <w:pStyle w:val="Heading2"/>
        <w:spacing w:before="0" w:after="0"/>
        <w:ind w:left="1530"/>
        <w:jc w:val="center"/>
        <w:rPr>
          <w:rFonts w:ascii="Times New Roman" w:hAnsi="Times New Roman" w:cs="Times New Roman"/>
          <w:color w:val="auto"/>
          <w:sz w:val="28"/>
          <w:szCs w:val="28"/>
        </w:rPr>
      </w:pPr>
      <w:r w:rsidRPr="00097BAB">
        <w:rPr>
          <w:rFonts w:ascii="Times New Roman" w:hAnsi="Times New Roman" w:cs="Times New Roman"/>
          <w:color w:val="auto"/>
          <w:sz w:val="28"/>
          <w:szCs w:val="28"/>
        </w:rPr>
        <w:lastRenderedPageBreak/>
        <w:t>JDBC, SQL &amp; Security</w:t>
      </w:r>
    </w:p>
    <w:p w:rsidR="004A0303" w:rsidRPr="00097BAB" w:rsidRDefault="00D72BB8" w:rsidP="00097BAB">
      <w:pPr>
        <w:pStyle w:val="NormalWeb"/>
        <w:spacing w:before="0" w:beforeAutospacing="0" w:after="0" w:afterAutospacing="0"/>
        <w:ind w:left="1530"/>
        <w:jc w:val="center"/>
        <w:rPr>
          <w:rStyle w:val="Strong"/>
          <w:rFonts w:eastAsiaTheme="majorEastAsia"/>
          <w:sz w:val="28"/>
          <w:szCs w:val="28"/>
        </w:rPr>
      </w:pPr>
      <w:r w:rsidRPr="00097BAB">
        <w:rPr>
          <w:rStyle w:val="Strong"/>
          <w:rFonts w:eastAsiaTheme="majorEastAsia"/>
          <w:sz w:val="28"/>
          <w:szCs w:val="28"/>
        </w:rPr>
        <w:t>What are key differences between a relational database and a NoSQL database like MongoDB, and when would you choose NoSQL?</w:t>
      </w:r>
      <w:r w:rsidRPr="00097BAB">
        <w:rPr>
          <w:sz w:val="28"/>
          <w:szCs w:val="28"/>
        </w:rPr>
        <w:br/>
      </w:r>
    </w:p>
    <w:p w:rsidR="00D72BB8" w:rsidRPr="00097BAB" w:rsidRDefault="00D72BB8" w:rsidP="00097BAB">
      <w:pPr>
        <w:pStyle w:val="NormalWeb"/>
        <w:spacing w:before="0" w:beforeAutospacing="0" w:after="0" w:afterAutospacing="0"/>
        <w:ind w:left="1530"/>
        <w:jc w:val="center"/>
        <w:rPr>
          <w:sz w:val="28"/>
          <w:szCs w:val="28"/>
        </w:rPr>
      </w:pPr>
      <w:r w:rsidRPr="00097BAB">
        <w:rPr>
          <w:sz w:val="28"/>
          <w:szCs w:val="28"/>
        </w:rPr>
        <w:t>Relational DBs use tables with fixed schemas, strong consistency, and joins; NoSQL (MongoDB) uses flexible JSON-like documents, often denormalizes data, and is designed for horizontal scaling. Choose NoSQL when you need flexible schemas, high write throughput, or document-oriented access patterns with lots of nested data.</w:t>
      </w:r>
    </w:p>
    <w:p w:rsidR="00D72BB8" w:rsidRPr="00D72BB8" w:rsidRDefault="00D72BB8" w:rsidP="004A0303">
      <w:pPr>
        <w:jc w:val="center"/>
        <w:rPr>
          <w:sz w:val="32"/>
          <w:szCs w:val="32"/>
        </w:rPr>
      </w:pPr>
    </w:p>
    <w:sectPr w:rsidR="00D72BB8" w:rsidRPr="00D7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704"/>
    <w:multiLevelType w:val="multilevel"/>
    <w:tmpl w:val="F36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0722"/>
    <w:multiLevelType w:val="multilevel"/>
    <w:tmpl w:val="87F6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47B5"/>
    <w:multiLevelType w:val="multilevel"/>
    <w:tmpl w:val="78E0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5E64"/>
    <w:multiLevelType w:val="multilevel"/>
    <w:tmpl w:val="EFCA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61B0"/>
    <w:multiLevelType w:val="multilevel"/>
    <w:tmpl w:val="D608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6638E"/>
    <w:multiLevelType w:val="multilevel"/>
    <w:tmpl w:val="07D6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929CC"/>
    <w:multiLevelType w:val="multilevel"/>
    <w:tmpl w:val="8964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D4FBA"/>
    <w:multiLevelType w:val="multilevel"/>
    <w:tmpl w:val="B8F4E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53EAE"/>
    <w:multiLevelType w:val="multilevel"/>
    <w:tmpl w:val="93D8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47674"/>
    <w:multiLevelType w:val="multilevel"/>
    <w:tmpl w:val="470E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603E1"/>
    <w:multiLevelType w:val="multilevel"/>
    <w:tmpl w:val="F29C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94FA5"/>
    <w:multiLevelType w:val="multilevel"/>
    <w:tmpl w:val="4A56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C7FA6"/>
    <w:multiLevelType w:val="multilevel"/>
    <w:tmpl w:val="ACEE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319B7"/>
    <w:multiLevelType w:val="multilevel"/>
    <w:tmpl w:val="6F3E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447DE"/>
    <w:multiLevelType w:val="multilevel"/>
    <w:tmpl w:val="C7BE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1B13"/>
    <w:multiLevelType w:val="multilevel"/>
    <w:tmpl w:val="B3C6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15235"/>
    <w:multiLevelType w:val="multilevel"/>
    <w:tmpl w:val="151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52161"/>
    <w:multiLevelType w:val="multilevel"/>
    <w:tmpl w:val="9E16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845EE"/>
    <w:multiLevelType w:val="multilevel"/>
    <w:tmpl w:val="0B145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B6B5E"/>
    <w:multiLevelType w:val="multilevel"/>
    <w:tmpl w:val="6A66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724F7"/>
    <w:multiLevelType w:val="multilevel"/>
    <w:tmpl w:val="82F0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C2981"/>
    <w:multiLevelType w:val="multilevel"/>
    <w:tmpl w:val="0090F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D5063"/>
    <w:multiLevelType w:val="multilevel"/>
    <w:tmpl w:val="37A2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864A7"/>
    <w:multiLevelType w:val="multilevel"/>
    <w:tmpl w:val="6FE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63A66"/>
    <w:multiLevelType w:val="multilevel"/>
    <w:tmpl w:val="1D0A4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36621"/>
    <w:multiLevelType w:val="multilevel"/>
    <w:tmpl w:val="BE6C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2673F"/>
    <w:multiLevelType w:val="multilevel"/>
    <w:tmpl w:val="6E8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91EC9"/>
    <w:multiLevelType w:val="multilevel"/>
    <w:tmpl w:val="5580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A43B5C"/>
    <w:multiLevelType w:val="multilevel"/>
    <w:tmpl w:val="E8C4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A1D35"/>
    <w:multiLevelType w:val="multilevel"/>
    <w:tmpl w:val="3EA0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515CC"/>
    <w:multiLevelType w:val="multilevel"/>
    <w:tmpl w:val="ABBE1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866B7"/>
    <w:multiLevelType w:val="multilevel"/>
    <w:tmpl w:val="6DA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96907"/>
    <w:multiLevelType w:val="multilevel"/>
    <w:tmpl w:val="0666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C7B15"/>
    <w:multiLevelType w:val="multilevel"/>
    <w:tmpl w:val="4358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91595">
    <w:abstractNumId w:val="29"/>
  </w:num>
  <w:num w:numId="2" w16cid:durableId="998311940">
    <w:abstractNumId w:val="17"/>
  </w:num>
  <w:num w:numId="3" w16cid:durableId="1207793450">
    <w:abstractNumId w:val="15"/>
  </w:num>
  <w:num w:numId="4" w16cid:durableId="822702852">
    <w:abstractNumId w:val="23"/>
  </w:num>
  <w:num w:numId="5" w16cid:durableId="312494838">
    <w:abstractNumId w:val="18"/>
  </w:num>
  <w:num w:numId="6" w16cid:durableId="915556938">
    <w:abstractNumId w:val="7"/>
  </w:num>
  <w:num w:numId="7" w16cid:durableId="1512598254">
    <w:abstractNumId w:val="26"/>
  </w:num>
  <w:num w:numId="8" w16cid:durableId="870148473">
    <w:abstractNumId w:val="30"/>
  </w:num>
  <w:num w:numId="9" w16cid:durableId="1738085910">
    <w:abstractNumId w:val="3"/>
  </w:num>
  <w:num w:numId="10" w16cid:durableId="204299115">
    <w:abstractNumId w:val="2"/>
  </w:num>
  <w:num w:numId="11" w16cid:durableId="2006784038">
    <w:abstractNumId w:val="24"/>
  </w:num>
  <w:num w:numId="12" w16cid:durableId="199635614">
    <w:abstractNumId w:val="8"/>
  </w:num>
  <w:num w:numId="13" w16cid:durableId="379718301">
    <w:abstractNumId w:val="6"/>
  </w:num>
  <w:num w:numId="14" w16cid:durableId="914438567">
    <w:abstractNumId w:val="25"/>
  </w:num>
  <w:num w:numId="15" w16cid:durableId="1311522052">
    <w:abstractNumId w:val="33"/>
  </w:num>
  <w:num w:numId="16" w16cid:durableId="1159006118">
    <w:abstractNumId w:val="1"/>
  </w:num>
  <w:num w:numId="17" w16cid:durableId="1090781698">
    <w:abstractNumId w:val="9"/>
  </w:num>
  <w:num w:numId="18" w16cid:durableId="1127891102">
    <w:abstractNumId w:val="13"/>
  </w:num>
  <w:num w:numId="19" w16cid:durableId="1185635525">
    <w:abstractNumId w:val="16"/>
  </w:num>
  <w:num w:numId="20" w16cid:durableId="220605314">
    <w:abstractNumId w:val="14"/>
  </w:num>
  <w:num w:numId="21" w16cid:durableId="1832065933">
    <w:abstractNumId w:val="20"/>
  </w:num>
  <w:num w:numId="22" w16cid:durableId="2083134198">
    <w:abstractNumId w:val="12"/>
  </w:num>
  <w:num w:numId="23" w16cid:durableId="1299992271">
    <w:abstractNumId w:val="4"/>
  </w:num>
  <w:num w:numId="24" w16cid:durableId="523134498">
    <w:abstractNumId w:val="10"/>
  </w:num>
  <w:num w:numId="25" w16cid:durableId="14962788">
    <w:abstractNumId w:val="0"/>
  </w:num>
  <w:num w:numId="26" w16cid:durableId="2007895794">
    <w:abstractNumId w:val="19"/>
  </w:num>
  <w:num w:numId="27" w16cid:durableId="1036155851">
    <w:abstractNumId w:val="11"/>
  </w:num>
  <w:num w:numId="28" w16cid:durableId="669603705">
    <w:abstractNumId w:val="27"/>
  </w:num>
  <w:num w:numId="29" w16cid:durableId="438066935">
    <w:abstractNumId w:val="5"/>
  </w:num>
  <w:num w:numId="30" w16cid:durableId="1077091789">
    <w:abstractNumId w:val="32"/>
  </w:num>
  <w:num w:numId="31" w16cid:durableId="1365598946">
    <w:abstractNumId w:val="28"/>
  </w:num>
  <w:num w:numId="32" w16cid:durableId="1791392981">
    <w:abstractNumId w:val="22"/>
  </w:num>
  <w:num w:numId="33" w16cid:durableId="1630746396">
    <w:abstractNumId w:val="21"/>
  </w:num>
  <w:num w:numId="34" w16cid:durableId="18076256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BF"/>
    <w:rsid w:val="00097BAB"/>
    <w:rsid w:val="002163C7"/>
    <w:rsid w:val="004A0303"/>
    <w:rsid w:val="004C5FC4"/>
    <w:rsid w:val="00662C50"/>
    <w:rsid w:val="00671AD9"/>
    <w:rsid w:val="0071426E"/>
    <w:rsid w:val="0072577D"/>
    <w:rsid w:val="00884DF6"/>
    <w:rsid w:val="008E6905"/>
    <w:rsid w:val="00933BBF"/>
    <w:rsid w:val="009E184A"/>
    <w:rsid w:val="00BA5BCF"/>
    <w:rsid w:val="00C9742A"/>
    <w:rsid w:val="00D72BB8"/>
    <w:rsid w:val="00D83B31"/>
    <w:rsid w:val="00D95F7B"/>
    <w:rsid w:val="00E42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41ED"/>
  <w15:chartTrackingRefBased/>
  <w15:docId w15:val="{F390F976-CEB7-3E4B-B40C-624F2131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5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3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B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BF"/>
    <w:rPr>
      <w:rFonts w:eastAsiaTheme="majorEastAsia" w:cstheme="majorBidi"/>
      <w:color w:val="272727" w:themeColor="text1" w:themeTint="D8"/>
    </w:rPr>
  </w:style>
  <w:style w:type="paragraph" w:styleId="Title">
    <w:name w:val="Title"/>
    <w:basedOn w:val="Normal"/>
    <w:next w:val="Normal"/>
    <w:link w:val="TitleChar"/>
    <w:uiPriority w:val="10"/>
    <w:qFormat/>
    <w:rsid w:val="00933B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BF"/>
    <w:pPr>
      <w:spacing w:before="160"/>
      <w:jc w:val="center"/>
    </w:pPr>
    <w:rPr>
      <w:i/>
      <w:iCs/>
      <w:color w:val="404040" w:themeColor="text1" w:themeTint="BF"/>
    </w:rPr>
  </w:style>
  <w:style w:type="character" w:customStyle="1" w:styleId="QuoteChar">
    <w:name w:val="Quote Char"/>
    <w:basedOn w:val="DefaultParagraphFont"/>
    <w:link w:val="Quote"/>
    <w:uiPriority w:val="29"/>
    <w:rsid w:val="00933BBF"/>
    <w:rPr>
      <w:i/>
      <w:iCs/>
      <w:color w:val="404040" w:themeColor="text1" w:themeTint="BF"/>
    </w:rPr>
  </w:style>
  <w:style w:type="paragraph" w:styleId="ListParagraph">
    <w:name w:val="List Paragraph"/>
    <w:basedOn w:val="Normal"/>
    <w:uiPriority w:val="34"/>
    <w:qFormat/>
    <w:rsid w:val="00933BBF"/>
    <w:pPr>
      <w:ind w:left="720"/>
      <w:contextualSpacing/>
    </w:pPr>
  </w:style>
  <w:style w:type="character" w:styleId="IntenseEmphasis">
    <w:name w:val="Intense Emphasis"/>
    <w:basedOn w:val="DefaultParagraphFont"/>
    <w:uiPriority w:val="21"/>
    <w:qFormat/>
    <w:rsid w:val="00933BBF"/>
    <w:rPr>
      <w:i/>
      <w:iCs/>
      <w:color w:val="0F4761" w:themeColor="accent1" w:themeShade="BF"/>
    </w:rPr>
  </w:style>
  <w:style w:type="paragraph" w:styleId="IntenseQuote">
    <w:name w:val="Intense Quote"/>
    <w:basedOn w:val="Normal"/>
    <w:next w:val="Normal"/>
    <w:link w:val="IntenseQuoteChar"/>
    <w:uiPriority w:val="30"/>
    <w:qFormat/>
    <w:rsid w:val="00933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BBF"/>
    <w:rPr>
      <w:i/>
      <w:iCs/>
      <w:color w:val="0F4761" w:themeColor="accent1" w:themeShade="BF"/>
    </w:rPr>
  </w:style>
  <w:style w:type="character" w:styleId="IntenseReference">
    <w:name w:val="Intense Reference"/>
    <w:basedOn w:val="DefaultParagraphFont"/>
    <w:uiPriority w:val="32"/>
    <w:qFormat/>
    <w:rsid w:val="00933BBF"/>
    <w:rPr>
      <w:b/>
      <w:bCs/>
      <w:smallCaps/>
      <w:color w:val="0F4761" w:themeColor="accent1" w:themeShade="BF"/>
      <w:spacing w:val="5"/>
    </w:rPr>
  </w:style>
  <w:style w:type="paragraph" w:styleId="NormalWeb">
    <w:name w:val="Normal (Web)"/>
    <w:basedOn w:val="Normal"/>
    <w:uiPriority w:val="99"/>
    <w:semiHidden/>
    <w:unhideWhenUsed/>
    <w:rsid w:val="00662C50"/>
    <w:pPr>
      <w:spacing w:before="100" w:beforeAutospacing="1" w:after="100" w:afterAutospacing="1"/>
    </w:pPr>
  </w:style>
  <w:style w:type="character" w:styleId="HTMLCode">
    <w:name w:val="HTML Code"/>
    <w:basedOn w:val="DefaultParagraphFont"/>
    <w:uiPriority w:val="99"/>
    <w:semiHidden/>
    <w:unhideWhenUsed/>
    <w:rsid w:val="00662C50"/>
    <w:rPr>
      <w:rFonts w:ascii="Courier New" w:eastAsia="Times New Roman" w:hAnsi="Courier New" w:cs="Courier New"/>
      <w:sz w:val="20"/>
      <w:szCs w:val="20"/>
    </w:rPr>
  </w:style>
  <w:style w:type="character" w:styleId="Strong">
    <w:name w:val="Strong"/>
    <w:basedOn w:val="DefaultParagraphFont"/>
    <w:uiPriority w:val="22"/>
    <w:qFormat/>
    <w:rsid w:val="00662C50"/>
    <w:rPr>
      <w:b/>
      <w:bCs/>
    </w:rPr>
  </w:style>
  <w:style w:type="paragraph" w:styleId="HTMLPreformatted">
    <w:name w:val="HTML Preformatted"/>
    <w:basedOn w:val="Normal"/>
    <w:link w:val="HTMLPreformattedChar"/>
    <w:uiPriority w:val="99"/>
    <w:semiHidden/>
    <w:unhideWhenUsed/>
    <w:rsid w:val="00662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2C5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25</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Gil</dc:creator>
  <cp:keywords/>
  <dc:description/>
  <cp:lastModifiedBy>Sidney Gil</cp:lastModifiedBy>
  <cp:revision>4</cp:revision>
  <cp:lastPrinted>2025-11-18T02:21:00Z</cp:lastPrinted>
  <dcterms:created xsi:type="dcterms:W3CDTF">2025-11-17T16:19:00Z</dcterms:created>
  <dcterms:modified xsi:type="dcterms:W3CDTF">2025-11-18T02:31:00Z</dcterms:modified>
</cp:coreProperties>
</file>