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</w:pPr>
      <w:r>
        <w:rPr>
          <w:rFonts w:hint="eastAsia"/>
        </w:rPr>
        <w:t>9.30安卓V1.50版本测试报告</w:t>
      </w:r>
    </w:p>
    <w:p>
      <w:pPr>
        <w:spacing w:line="220" w:lineRule="atLeast"/>
      </w:pPr>
      <w:r>
        <w:rPr>
          <w:rFonts w:hint="eastAsia"/>
        </w:rPr>
        <w:t>一、曲谱中心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1.曲谱播放平板声音偏小，声音不够IOS清晰，清脆。（附对比视频）</w:t>
      </w:r>
    </w:p>
    <w:p>
      <w:pPr>
        <w:spacing w:line="220" w:lineRule="atLeast"/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你们的平板测试过，把系统声音调到最大，已经很吵了，所以我认为可能是你们设置平板系统音量没调到最大。如果真的调到了最大，那声音也只能那么大了，没办法再提高声音。音质的问题，和设备的硬件有关，这个也解决不了。不可能像ios音质那么好。</w:t>
      </w:r>
    </w:p>
    <w:p>
      <w:pPr>
        <w:spacing w:line="220" w:lineRule="atLeast"/>
      </w:pPr>
      <w:r>
        <w:rPr>
          <w:rFonts w:hint="eastAsia"/>
        </w:rPr>
        <w:t>2.布置作业：曲谱速度IOS不能更改，安卓版本可以更改。</w:t>
      </w:r>
      <w:r>
        <w:rPr>
          <w:rFonts w:hint="eastAsia"/>
          <w:color w:val="0000FF"/>
        </w:rPr>
        <w:t>点击更改时输入面板把更改的数字遮住</w:t>
      </w:r>
      <w:r>
        <w:rPr>
          <w:rFonts w:hint="eastAsia"/>
        </w:rPr>
        <w:t>，显示框可查看信息太少，IOS可看四行信息，安卓只能看两行。建议IOS修改成Android那样，显示尺寸与IOS一致。（附对比视频）</w:t>
      </w:r>
      <w:r>
        <w:drawing>
          <wp:inline distT="0" distB="0" distL="0" distR="0">
            <wp:extent cx="5274310" cy="1842135"/>
            <wp:effectExtent l="19050" t="0" r="2540" b="0"/>
            <wp:docPr id="2" name="图片 1" descr="未命名_mei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命名_meitu_1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985385" cy="8862695"/>
            <wp:effectExtent l="0" t="0" r="5715" b="14605"/>
            <wp:docPr id="1" name="图片 1" descr="72780771703465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78077170346505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5272405" cy="1931035"/>
            <wp:effectExtent l="0" t="0" r="444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二、课堂中心</w:t>
      </w:r>
    </w:p>
    <w:p>
      <w:pPr>
        <w:spacing w:line="220" w:lineRule="atLeast"/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1.输入面板遮盖面积过大，遮挡了需要查看的信息。</w:t>
      </w:r>
      <w:r>
        <w:rPr>
          <w:rFonts w:hint="eastAsia"/>
        </w:rPr>
        <w:drawing>
          <wp:inline distT="0" distB="0" distL="0" distR="0">
            <wp:extent cx="5274310" cy="1818005"/>
            <wp:effectExtent l="19050" t="0" r="2540" b="0"/>
            <wp:docPr id="4" name="图片 3" descr="未命名_mei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未命名_meitu_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2.周课表没有添加课程的符号。</w:t>
      </w:r>
      <w:r>
        <w:rPr>
          <w:rFonts w:hint="eastAsia"/>
        </w:rPr>
        <w:drawing>
          <wp:inline distT="0" distB="0" distL="0" distR="0">
            <wp:extent cx="5274310" cy="1818005"/>
            <wp:effectExtent l="19050" t="0" r="2540" b="0"/>
            <wp:docPr id="3" name="图片 2" descr="未命名_mei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未命名_meitu_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三、基础练习</w:t>
      </w:r>
    </w:p>
    <w:p>
      <w:pPr>
        <w:spacing w:line="220" w:lineRule="atLeast"/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pict>
          <v:roundrect id="_x0000_s1026" o:spid="_x0000_s1026" o:spt="2" style="position:absolute;left:0pt;margin-left:169.5pt;margin-top:183.4pt;height:12.75pt;width:81.75pt;z-index:251658240;mso-width-relative:page;mso-height-relative:page;" fillcolor="#000000 [3200]" filled="f" stroked="t" coordsize="21600,21600" arcsize="0.166666666666667">
            <v:path/>
            <v:fill on="f" focussize="0,0"/>
            <v:stroke weight="3pt" color="#FF0000"/>
            <v:imagedata o:title=""/>
            <o:lock v:ext="edit"/>
            <v:shadow on="t" type="perspective" color="#7F7F7F [1601]" opacity="32768f" offset="1pt,2pt" offset2="-1pt,-2pt"/>
          </v:roundrect>
        </w:pic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1.识谱练习与听音练习开始键的退出练习没有显示完整。</w:t>
      </w:r>
      <w:r>
        <w:rPr>
          <w:rFonts w:hint="eastAsia"/>
        </w:rPr>
        <w:drawing>
          <wp:inline distT="0" distB="0" distL="0" distR="0">
            <wp:extent cx="5274310" cy="3296285"/>
            <wp:effectExtent l="19050" t="0" r="2540" b="0"/>
            <wp:docPr id="5" name="图片 4" descr="Screenshot_2017-09-30-15-29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Screenshot_2017-09-30-15-29-2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四、直播室</w:t>
      </w:r>
    </w:p>
    <w:p>
      <w:pPr>
        <w:spacing w:line="220" w:lineRule="atLeast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1.培训课程详情，页面没有显示课程详情。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5274310" cy="1818005"/>
            <wp:effectExtent l="19050" t="0" r="2540" b="0"/>
            <wp:docPr id="6" name="图片 5" descr="未命名_mei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未命名_meitu_1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2.</w:t>
      </w:r>
    </w:p>
    <w:p>
      <w:pPr>
        <w:spacing w:line="220" w:lineRule="atLeast"/>
      </w:pPr>
      <w:r>
        <w:rPr>
          <w:rFonts w:hint="eastAsia"/>
        </w:rPr>
        <w:t>当前版本为安卓最新内测版本：V1.50。功能方面没有重大BUG，测试当中出现4次闪退（停止运行）：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位置：曲谱中心</w:t>
      </w:r>
    </w:p>
    <w:p>
      <w:pPr>
        <w:pStyle w:val="7"/>
        <w:spacing w:line="220" w:lineRule="atLeast"/>
        <w:ind w:left="360" w:firstLine="0" w:firstLineChars="0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经过：录制视频结束时，停止运作提示框出现，闪退黑屏，自动重开。</w:t>
      </w:r>
    </w:p>
    <w:p>
      <w:pPr>
        <w:pStyle w:val="7"/>
        <w:spacing w:line="220" w:lineRule="atLeast"/>
        <w:ind w:left="360" w:firstLine="0" w:firstLineChars="0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时间：9月30日早上10点54分。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位置：基础练习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经过：听音练习选择难度部分，卡死并提示停止运作，点击无反应。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时间：9月30日早上10点59分。</w:t>
      </w:r>
    </w:p>
    <w:p>
      <w:pPr>
        <w:pStyle w:val="7"/>
        <w:spacing w:line="220" w:lineRule="atLeast"/>
        <w:ind w:left="360" w:firstLine="0" w:firstLineChars="0"/>
        <w:rPr>
          <w:rFonts w:hint="eastAsia" w:eastAsia="微软雅黑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未捕获到。</w:t>
      </w:r>
    </w:p>
    <w:bookmarkEnd w:id="0"/>
    <w:p>
      <w:pPr>
        <w:pStyle w:val="7"/>
        <w:numPr>
          <w:ilvl w:val="0"/>
          <w:numId w:val="1"/>
        </w:numPr>
        <w:spacing w:line="220" w:lineRule="atLeast"/>
        <w:ind w:firstLineChars="0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位置：我的订单</w:t>
      </w:r>
    </w:p>
    <w:p>
      <w:pPr>
        <w:pStyle w:val="7"/>
        <w:spacing w:line="220" w:lineRule="atLeast"/>
        <w:ind w:left="360" w:firstLine="0" w:firstLineChars="0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经过：点击我的订单出现停止运作提示框，闪退黑屏。</w:t>
      </w:r>
    </w:p>
    <w:p>
      <w:pPr>
        <w:pStyle w:val="7"/>
        <w:spacing w:line="220" w:lineRule="atLeast"/>
        <w:ind w:left="360" w:firstLine="0" w:firstLineChars="0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时间：9月30日早上11点14分。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位置：消息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经过：点击消息直接闪退，返回平板主页。</w:t>
      </w:r>
    </w:p>
    <w:p>
      <w:pPr>
        <w:pStyle w:val="7"/>
        <w:spacing w:line="220" w:lineRule="atLeast"/>
        <w:ind w:left="360" w:firstLine="0" w:firstLineChars="0"/>
      </w:pPr>
      <w:r>
        <w:rPr>
          <w:rFonts w:hint="eastAsia"/>
        </w:rPr>
        <w:t>时间：9月30日早上11点36分。</w:t>
      </w:r>
    </w:p>
    <w:p>
      <w:pPr>
        <w:pStyle w:val="7"/>
        <w:spacing w:line="220" w:lineRule="atLeast"/>
        <w:ind w:left="72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678AF"/>
    <w:multiLevelType w:val="multilevel"/>
    <w:tmpl w:val="628678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0A6C"/>
    <w:rsid w:val="001143A3"/>
    <w:rsid w:val="00187C10"/>
    <w:rsid w:val="00323B43"/>
    <w:rsid w:val="00336A25"/>
    <w:rsid w:val="003D37D8"/>
    <w:rsid w:val="00426133"/>
    <w:rsid w:val="004358AB"/>
    <w:rsid w:val="0048321E"/>
    <w:rsid w:val="0078575B"/>
    <w:rsid w:val="008B7726"/>
    <w:rsid w:val="009E62F4"/>
    <w:rsid w:val="00A52F67"/>
    <w:rsid w:val="00A93D85"/>
    <w:rsid w:val="00B02F46"/>
    <w:rsid w:val="00BA3C52"/>
    <w:rsid w:val="00D31D50"/>
    <w:rsid w:val="00D66C16"/>
    <w:rsid w:val="00DA3B79"/>
    <w:rsid w:val="374B3232"/>
    <w:rsid w:val="4AB54D22"/>
    <w:rsid w:val="68DE31F9"/>
    <w:rsid w:val="7385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2017-09-30T15:35:35Z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