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1737360" cy="622827"/>
            <wp:docPr id="1" name="Picture 1"/>
            <wp:cNvGraphicFramePr>
              <a:graphicFrameLocks noChangeAspect="1"/>
            </wp:cNvGraphicFramePr>
            <a:graphic>
              <a:graphicData uri="http://schemas.openxmlformats.org/drawingml/2006/picture">
                <pic:pic>
                  <pic:nvPicPr>
                    <pic:cNvPr id="0" name="logo.jpeg"/>
                    <pic:cNvPicPr/>
                  </pic:nvPicPr>
                  <pic:blipFill>
                    <a:blip r:embed="rId9"/>
                    <a:stretch>
                      <a:fillRect/>
                    </a:stretch>
                  </pic:blipFill>
                  <pic:spPr>
                    <a:xfrm>
                      <a:off x="0" y="0"/>
                      <a:ext cx="1737360" cy="622827"/>
                    </a:xfrm>
                    <a:prstGeom prst="rect"/>
                  </pic:spPr>
                </pic:pic>
              </a:graphicData>
            </a:graphic>
          </wp:inline>
        </w:drawing>
      </w:r>
    </w:p>
    <w:p>
      <w:pPr>
        <w:keepLines/>
        <w:spacing w:after="20" w:before="0"/>
        <w:jc w:val="center"/>
      </w:pPr>
      <w:r>
        <w:rPr>
          <w:rFonts w:ascii="Carlito" w:hAnsi="Carlito" w:cs="Carlito"/>
          <w:b/>
          <w:i w:val="0"/>
          <w:color w:val="1F3A5F"/>
          <w:sz w:val="34"/>
        </w:rPr>
        <w:t>K L (Deemed to be) University</w:t>
      </w:r>
    </w:p>
    <w:p>
      <w:pPr>
        <w:keepLines/>
        <w:spacing w:after="40" w:before="0"/>
        <w:jc w:val="center"/>
      </w:pPr>
      <w:r>
        <w:rPr>
          <w:rFonts w:ascii="Carlito" w:hAnsi="Carlito" w:cs="Carlito"/>
          <w:b w:val="0"/>
          <w:i w:val="0"/>
          <w:color w:val="595959"/>
          <w:sz w:val="24"/>
        </w:rPr>
        <w:t>Department of Computer Science and Engineering</w:t>
      </w:r>
    </w:p>
    <w:p>
      <w:pPr>
        <w:pBdr>
          <w:bottom w:val="single" w:sz="12" w:space="1" w:color="2E6F95"/>
        </w:pBdr>
        <w:spacing w:after="200" w:before="80" w:line="40" w:lineRule="exact"/>
      </w:pPr>
    </w:p>
    <w:p>
      <w:pPr>
        <w:keepLines/>
        <w:spacing w:after="120" w:before="80"/>
        <w:jc w:val="center"/>
      </w:pPr>
      <w:r>
        <w:rPr>
          <w:rFonts w:ascii="Carlito" w:hAnsi="Carlito" w:cs="Carlito"/>
          <w:b/>
          <w:i w:val="0"/>
          <w:color w:val="2E6F95"/>
          <w:sz w:val="20"/>
          <w:spacing w:val="60"/>
        </w:rPr>
        <w:t>PROJECT REPORT</w:t>
      </w:r>
    </w:p>
    <w:p>
      <w:pPr>
        <w:keepLines/>
        <w:spacing w:after="120" w:before="0"/>
        <w:jc w:val="center"/>
      </w:pPr>
      <w:r>
        <w:rPr>
          <w:rFonts w:ascii="Carlito" w:hAnsi="Carlito" w:cs="Carlito"/>
          <w:b/>
          <w:i w:val="0"/>
          <w:color w:val="1F3A5F"/>
          <w:sz w:val="60"/>
        </w:rPr>
        <w:t>PROPERTY FINDER</w:t>
      </w:r>
    </w:p>
    <w:p>
      <w:pPr>
        <w:keepLines/>
        <w:spacing w:after="160" w:before="0"/>
        <w:jc w:val="center"/>
      </w:pPr>
      <w:r>
        <w:rPr>
          <w:rFonts w:ascii="Carlito" w:hAnsi="Carlito" w:cs="Carlito"/>
          <w:b w:val="0"/>
          <w:i/>
          <w:color w:val="595959"/>
          <w:sz w:val="21"/>
        </w:rPr>
        <w:t>A Java Swing Desktop Application for Searching Indian Real-Estate Records Using Manually Implemented String-Search Algorithms and Adaptive Algorithm Selection</w:t>
      </w:r>
    </w:p>
    <w:p>
      <w:pPr>
        <w:pBdr>
          <w:bottom w:val="single" w:sz="8" w:space="1" w:color="B8C4D2"/>
        </w:pBdr>
        <w:spacing w:after="160" w:before="80" w:line="40" w:lineRule="exact"/>
      </w:pPr>
    </w:p>
    <w:p>
      <w:pPr>
        <w:keepLines/>
        <w:spacing w:after="100" w:before="0"/>
        <w:jc w:val="center"/>
      </w:pPr>
      <w:r>
        <w:rPr>
          <w:rFonts w:ascii="Cambria" w:hAnsi="Cambria" w:cs="Cambria"/>
          <w:b w:val="0"/>
          <w:i w:val="0"/>
          <w:sz w:val="21"/>
        </w:rPr>
        <w:t>A Project Report submitted in the partial fulfillment of the requirements for the award of the degree of</w:t>
      </w:r>
    </w:p>
    <w:p>
      <w:pPr>
        <w:keepLines/>
        <w:spacing w:after="40" w:before="0"/>
        <w:jc w:val="center"/>
      </w:pPr>
      <w:r>
        <w:rPr>
          <w:rFonts w:ascii="Carlito" w:hAnsi="Carlito" w:cs="Carlito"/>
          <w:b/>
          <w:i w:val="0"/>
          <w:color w:val="1F3A5F"/>
          <w:sz w:val="32"/>
        </w:rPr>
        <w:t>BACHELOR OF TECHNOLOGY</w:t>
      </w:r>
    </w:p>
    <w:p>
      <w:pPr>
        <w:keepLines/>
        <w:spacing w:after="40" w:before="0"/>
        <w:jc w:val="center"/>
      </w:pPr>
      <w:r>
        <w:rPr>
          <w:rFonts w:ascii="Cambria" w:hAnsi="Cambria" w:cs="Cambria"/>
          <w:b w:val="0"/>
          <w:i w:val="0"/>
          <w:sz w:val="22"/>
        </w:rPr>
        <w:t>in</w:t>
      </w:r>
    </w:p>
    <w:p>
      <w:pPr>
        <w:keepLines/>
        <w:spacing w:after="120" w:before="0"/>
        <w:jc w:val="center"/>
      </w:pPr>
      <w:r>
        <w:rPr>
          <w:rFonts w:ascii="Carlito" w:hAnsi="Carlito" w:cs="Carlito"/>
          <w:b/>
          <w:i w:val="0"/>
          <w:color w:val="1F3A5F"/>
          <w:sz w:val="26"/>
        </w:rPr>
        <w:t>COMPUTER SCIENCE AND ENGINEERING</w:t>
      </w:r>
    </w:p>
    <w:p>
      <w:pPr>
        <w:keepLines/>
        <w:spacing w:after="60" w:before="0"/>
        <w:jc w:val="center"/>
      </w:pPr>
      <w:r>
        <w:rPr>
          <w:rFonts w:ascii="Cambria" w:hAnsi="Cambria" w:cs="Cambria"/>
          <w:b w:val="0"/>
          <w:i w:val="0"/>
          <w:sz w:val="21"/>
        </w:rPr>
        <w:t>by</w:t>
      </w:r>
    </w:p>
    <w:tbl>
      <w:tblPr>
        <w:tblW w:w="6600" w:type="dxa"/>
        <w:jc w:val="center"/>
        <w:tblBorders>
          <w:top w:val="nil"/>
          <w:left w:val="nil"/>
          <w:bottom w:val="nil"/>
          <w:right w:val="nil"/>
          <w:insideH w:val="nil"/>
          <w:insideV w:val="nil"/>
        </w:tblBorders>
        <w:tblLayout w:type="fixed"/>
        <w:tblCellMar>
          <w:top w:w="45" w:type="dxa"/>
          <w:left w:w="90" w:type="dxa"/>
          <w:bottom w:w="45" w:type="dxa"/>
          <w:right w:w="90" w:type="dxa"/>
        </w:tblCellMar>
        <w:tblLook w:firstColumn="1" w:firstRow="1" w:lastColumn="0" w:lastRow="0" w:noHBand="0" w:noVBand="1" w:val="04A0"/>
      </w:tblPr>
      <w:tblGrid>
        <w:gridCol w:w="3400"/>
        <w:gridCol w:w="3200"/>
      </w:tblGrid>
      <w:tr>
        <w:tc>
          <w:tcPr>
            <w:tcW w:type="dxa" w:w="3400"/>
          </w:tcPr>
          <w:p>
            <w:pPr>
              <w:spacing w:after="20" w:before="0" w:line="252" w:lineRule="auto"/>
              <w:jc w:val="left"/>
            </w:pPr>
            <w:r>
              <w:rPr>
                <w:rFonts w:ascii="Carlito" w:hAnsi="Carlito" w:cs="Carlito"/>
                <w:b/>
                <w:color w:val="1F3A5F"/>
                <w:sz w:val="22"/>
              </w:rPr>
              <w:t>Dhruva Datta Vishnubhotla</w:t>
            </w:r>
          </w:p>
        </w:tc>
        <w:tc>
          <w:tcPr>
            <w:tcW w:type="dxa" w:w="3200"/>
          </w:tcPr>
          <w:p>
            <w:pPr>
              <w:spacing w:after="20" w:before="0" w:line="252" w:lineRule="auto"/>
              <w:jc w:val="left"/>
            </w:pPr>
            <w:r>
              <w:rPr>
                <w:rFonts w:ascii="Carlito" w:hAnsi="Carlito" w:cs="Carlito"/>
                <w:color w:val="262626"/>
                <w:sz w:val="22"/>
              </w:rPr>
              <w:t>2520039620</w:t>
            </w:r>
          </w:p>
        </w:tc>
      </w:tr>
      <w:tr>
        <w:tc>
          <w:tcPr>
            <w:tcW w:type="dxa" w:w="3400"/>
          </w:tcPr>
          <w:p>
            <w:pPr>
              <w:spacing w:after="20" w:before="0" w:line="252" w:lineRule="auto"/>
              <w:jc w:val="left"/>
            </w:pPr>
            <w:r>
              <w:rPr>
                <w:rFonts w:ascii="Carlito" w:hAnsi="Carlito" w:cs="Carlito"/>
                <w:b/>
                <w:color w:val="1F3A5F"/>
                <w:sz w:val="22"/>
              </w:rPr>
              <w:t>A Vishal Goud</w:t>
            </w:r>
          </w:p>
        </w:tc>
        <w:tc>
          <w:tcPr>
            <w:tcW w:type="dxa" w:w="3200"/>
          </w:tcPr>
          <w:p>
            <w:pPr>
              <w:spacing w:after="20" w:before="0" w:line="252" w:lineRule="auto"/>
              <w:jc w:val="left"/>
            </w:pPr>
            <w:r>
              <w:rPr>
                <w:rFonts w:ascii="Carlito" w:hAnsi="Carlito" w:cs="Carlito"/>
                <w:color w:val="262626"/>
                <w:sz w:val="22"/>
              </w:rPr>
              <w:t>2520030521</w:t>
            </w:r>
          </w:p>
        </w:tc>
      </w:tr>
      <w:tr>
        <w:tc>
          <w:tcPr>
            <w:tcW w:type="dxa" w:w="3400"/>
          </w:tcPr>
          <w:p>
            <w:pPr>
              <w:spacing w:after="20" w:before="0" w:line="252" w:lineRule="auto"/>
              <w:jc w:val="left"/>
            </w:pPr>
            <w:r>
              <w:rPr>
                <w:rFonts w:ascii="Carlito" w:hAnsi="Carlito" w:cs="Carlito"/>
                <w:b/>
                <w:color w:val="1F3A5F"/>
                <w:sz w:val="22"/>
              </w:rPr>
              <w:t>A Samarth</w:t>
            </w:r>
          </w:p>
        </w:tc>
        <w:tc>
          <w:tcPr>
            <w:tcW w:type="dxa" w:w="3200"/>
          </w:tcPr>
          <w:p>
            <w:pPr>
              <w:spacing w:after="20" w:before="0" w:line="252" w:lineRule="auto"/>
              <w:jc w:val="left"/>
            </w:pPr>
            <w:r>
              <w:rPr>
                <w:rFonts w:ascii="Carlito" w:hAnsi="Carlito" w:cs="Carlito"/>
                <w:color w:val="262626"/>
                <w:sz w:val="22"/>
              </w:rPr>
              <w:t>2520030478</w:t>
            </w:r>
          </w:p>
        </w:tc>
      </w:tr>
    </w:tbl>
    <w:p>
      <w:pPr>
        <w:keepLines/>
        <w:spacing w:after="20" w:before="120"/>
        <w:jc w:val="center"/>
      </w:pPr>
      <w:r>
        <w:rPr>
          <w:rFonts w:ascii="Cambria" w:hAnsi="Cambria" w:cs="Cambria"/>
          <w:b w:val="0"/>
          <w:i w:val="0"/>
          <w:sz w:val="21"/>
        </w:rPr>
        <w:t>Under the guidance of</w:t>
      </w:r>
    </w:p>
    <w:p>
      <w:pPr>
        <w:keepLines/>
        <w:spacing w:after="20" w:before="0"/>
        <w:jc w:val="center"/>
      </w:pPr>
      <w:r>
        <w:rPr>
          <w:rFonts w:ascii="Carlito" w:hAnsi="Carlito" w:cs="Carlito"/>
          <w:b/>
          <w:i w:val="0"/>
          <w:color w:val="1F3A5F"/>
          <w:sz w:val="25"/>
        </w:rPr>
        <w:t>Dr. S. Vinay Kumar</w:t>
      </w:r>
    </w:p>
    <w:p>
      <w:pPr>
        <w:keepLines/>
        <w:spacing w:after="20" w:before="0"/>
        <w:jc w:val="center"/>
      </w:pPr>
      <w:r>
        <w:rPr>
          <w:rFonts w:ascii="Cambria" w:hAnsi="Cambria" w:cs="Cambria"/>
          <w:b w:val="0"/>
          <w:i w:val="0"/>
          <w:sz w:val="21"/>
        </w:rPr>
        <w:t>Associate Professor</w:t>
      </w:r>
    </w:p>
    <w:p>
      <w:pPr>
        <w:keepLines/>
        <w:spacing w:after="100" w:before="0"/>
        <w:jc w:val="center"/>
      </w:pPr>
      <w:r>
        <w:rPr>
          <w:rFonts w:ascii="Cambria" w:hAnsi="Cambria" w:cs="Cambria"/>
          <w:b w:val="0"/>
          <w:i w:val="0"/>
          <w:sz w:val="21"/>
        </w:rPr>
        <w:t>Department of Computer Science and Engineering</w:t>
      </w:r>
    </w:p>
    <w:p>
      <w:pPr>
        <w:keepLines/>
        <w:spacing w:after="120" w:before="0"/>
        <w:jc w:val="center"/>
      </w:pPr>
      <w:r>
        <w:rPr>
          <w:rFonts w:ascii="Carlito" w:hAnsi="Carlito" w:cs="Carlito"/>
          <w:b w:val="0"/>
          <w:i w:val="0"/>
          <w:color w:val="595959"/>
          <w:sz w:val="20"/>
        </w:rPr>
        <w:t>Data Structures and Algorithms Project   |   Academic Year 2026-27</w:t>
      </w:r>
    </w:p>
    <w:p>
      <w:pPr>
        <w:spacing w:after="0"/>
        <w:jc w:val="center"/>
      </w:pPr>
      <w:r>
        <w:drawing>
          <wp:inline xmlns:a="http://schemas.openxmlformats.org/drawingml/2006/main" xmlns:pic="http://schemas.openxmlformats.org/drawingml/2006/picture">
            <wp:extent cx="3657600" cy="611560"/>
            <wp:docPr id="2" name="Picture 2"/>
            <wp:cNvGraphicFramePr>
              <a:graphicFrameLocks noChangeAspect="1"/>
            </wp:cNvGraphicFramePr>
            <a:graphic>
              <a:graphicData uri="http://schemas.openxmlformats.org/drawingml/2006/picture">
                <pic:pic>
                  <pic:nvPicPr>
                    <pic:cNvPr id="0" name="banner.jpeg"/>
                    <pic:cNvPicPr/>
                  </pic:nvPicPr>
                  <pic:blipFill>
                    <a:blip r:embed="rId10"/>
                    <a:stretch>
                      <a:fillRect/>
                    </a:stretch>
                  </pic:blipFill>
                  <pic:spPr>
                    <a:xfrm>
                      <a:off x="0" y="0"/>
                      <a:ext cx="3657600" cy="611560"/>
                    </a:xfrm>
                    <a:prstGeom prst="rect"/>
                  </pic:spPr>
                </pic:pic>
              </a:graphicData>
            </a:graphic>
          </wp:inline>
        </w:drawing>
      </w:r>
    </w:p>
    <w:p>
      <w:pPr>
        <w:sectPr>
          <w:pgSz w:w="11906" w:h="16838"/>
          <w:pgMar w:top="1440" w:right="1440" w:bottom="1368" w:left="1800" w:header="648" w:footer="648" w:gutter="0"/>
          <w:cols w:space="720"/>
          <w:docGrid w:linePitch="360"/>
        </w:sectPr>
      </w:pPr>
    </w:p>
    <w:p>
      <w:pPr>
        <w:pStyle w:val="FrontHeading"/>
      </w:pPr>
      <w:r>
        <w:t>Declaration</w:t>
      </w:r>
    </w:p>
    <w:p>
      <w:pPr>
        <w:spacing w:after="200"/>
      </w:pPr>
      <w:r>
        <w:t xml:space="preserve">We, the undersigned students of the Department of Computer Science and Engineering, K L (Deemed to be) University, hereby declare that the project report entitled </w:t>
      </w:r>
      <w:r>
        <w:rPr>
          <w:b/>
        </w:rPr>
        <w:t>"PROPERTY FINDER"</w:t>
      </w:r>
      <w:r>
        <w:t xml:space="preserve"> is a record of bona fide work carried out by us during the academic year 2026-27, in partial fulfillment of the requirements for the award of the degree of Bachelor of Technology in Computer Science and Engineering.</w:t>
      </w:r>
    </w:p>
    <w:p>
      <w:pPr>
        <w:keepNext/>
        <w:spacing w:after="120"/>
      </w:pPr>
      <w:r>
        <w:t>The work was carried out by the following team members:</w:t>
      </w:r>
    </w:p>
    <w:tbl>
      <w:tblPr>
        <w:tblW w:w="8640" w:type="dxa"/>
        <w:jc w:val="center"/>
        <w:tblBorders>
          <w:top w:val="nil"/>
          <w:left w:val="nil"/>
          <w:bottom w:val="nil"/>
          <w:right w:val="nil"/>
          <w:insideH w:val="nil"/>
          <w:insideV w:val="nil"/>
        </w:tblBorders>
        <w:tblLayout w:type="fixed"/>
        <w:tblCellMar>
          <w:top w:w="45" w:type="dxa"/>
          <w:left w:w="90" w:type="dxa"/>
          <w:bottom w:w="45" w:type="dxa"/>
          <w:right w:w="90" w:type="dxa"/>
        </w:tblCellMar>
        <w:tblLook w:firstColumn="1" w:firstRow="1" w:lastColumn="0" w:lastRow="0" w:noHBand="0" w:noVBand="1" w:val="04A0"/>
      </w:tblPr>
      <w:tblGrid>
        <w:gridCol w:w="4300"/>
        <w:gridCol w:w="4340"/>
      </w:tblGrid>
      <w:tr>
        <w:tc>
          <w:tcPr>
            <w:tcW w:type="dxa" w:w="4300"/>
          </w:tcPr>
          <w:p>
            <w:pPr>
              <w:spacing w:after="20" w:before="0" w:line="252" w:lineRule="auto"/>
              <w:jc w:val="left"/>
            </w:pPr>
            <w:r>
              <w:rPr>
                <w:rFonts w:ascii="Carlito" w:hAnsi="Carlito" w:cs="Carlito"/>
                <w:b/>
                <w:color w:val="1F3A5F"/>
                <w:sz w:val="23"/>
              </w:rPr>
              <w:t>1.  Dhruva Datta Vishnubhotla</w:t>
            </w:r>
          </w:p>
        </w:tc>
        <w:tc>
          <w:tcPr>
            <w:tcW w:type="dxa" w:w="4340"/>
          </w:tcPr>
          <w:p>
            <w:pPr>
              <w:spacing w:after="20" w:before="0" w:line="252" w:lineRule="auto"/>
              <w:jc w:val="left"/>
            </w:pPr>
            <w:r>
              <w:rPr>
                <w:rFonts w:ascii="Carlito" w:hAnsi="Carlito" w:cs="Carlito"/>
                <w:color w:val="262626"/>
                <w:sz w:val="23"/>
              </w:rPr>
              <w:t>2520039620</w:t>
            </w:r>
          </w:p>
        </w:tc>
      </w:tr>
      <w:tr>
        <w:tc>
          <w:tcPr>
            <w:tcW w:type="dxa" w:w="4300"/>
          </w:tcPr>
          <w:p>
            <w:pPr>
              <w:spacing w:after="20" w:before="0" w:line="252" w:lineRule="auto"/>
              <w:jc w:val="left"/>
            </w:pPr>
            <w:r>
              <w:rPr>
                <w:rFonts w:ascii="Carlito" w:hAnsi="Carlito" w:cs="Carlito"/>
                <w:b/>
                <w:color w:val="1F3A5F"/>
                <w:sz w:val="23"/>
              </w:rPr>
              <w:t>2.  A Vishal Goud</w:t>
            </w:r>
          </w:p>
        </w:tc>
        <w:tc>
          <w:tcPr>
            <w:tcW w:type="dxa" w:w="4340"/>
          </w:tcPr>
          <w:p>
            <w:pPr>
              <w:spacing w:after="20" w:before="0" w:line="252" w:lineRule="auto"/>
              <w:jc w:val="left"/>
            </w:pPr>
            <w:r>
              <w:rPr>
                <w:rFonts w:ascii="Carlito" w:hAnsi="Carlito" w:cs="Carlito"/>
                <w:color w:val="262626"/>
                <w:sz w:val="23"/>
              </w:rPr>
              <w:t>2520030521</w:t>
            </w:r>
          </w:p>
        </w:tc>
      </w:tr>
      <w:tr>
        <w:tc>
          <w:tcPr>
            <w:tcW w:type="dxa" w:w="4300"/>
          </w:tcPr>
          <w:p>
            <w:pPr>
              <w:spacing w:after="20" w:before="0" w:line="252" w:lineRule="auto"/>
              <w:jc w:val="left"/>
            </w:pPr>
            <w:r>
              <w:rPr>
                <w:rFonts w:ascii="Carlito" w:hAnsi="Carlito" w:cs="Carlito"/>
                <w:b/>
                <w:color w:val="1F3A5F"/>
                <w:sz w:val="23"/>
              </w:rPr>
              <w:t>3.  A Samarth</w:t>
            </w:r>
          </w:p>
        </w:tc>
        <w:tc>
          <w:tcPr>
            <w:tcW w:type="dxa" w:w="4340"/>
          </w:tcPr>
          <w:p>
            <w:pPr>
              <w:spacing w:after="20" w:before="0" w:line="252" w:lineRule="auto"/>
              <w:jc w:val="left"/>
            </w:pPr>
            <w:r>
              <w:rPr>
                <w:rFonts w:ascii="Carlito" w:hAnsi="Carlito" w:cs="Carlito"/>
                <w:color w:val="262626"/>
                <w:sz w:val="23"/>
              </w:rPr>
              <w:t>2520030478</w:t>
            </w:r>
          </w:p>
        </w:tc>
      </w:tr>
    </w:tbl>
    <w:p>
      <w:pPr>
        <w:spacing w:after="80"/>
      </w:pPr>
    </w:p>
    <w:p>
      <w:pPr>
        <w:spacing w:after="280"/>
      </w:pPr>
      <w:r>
        <w:t>We further declare that the report is based on our own project work, that the design, implementation and observations described in it are those of the project, and that, to the best of our knowledge, it has not been copied from any other report nor submitted to any other university or institution for the award of any degree or diploma. Wherever the work of others has been used, it has been acknowledged in the references.</w:t>
      </w:r>
    </w:p>
    <w:p>
      <w:pPr>
        <w:keepLines/>
        <w:spacing w:after="80" w:before="400"/>
        <w:jc w:val="center"/>
      </w:pPr>
      <w:r>
        <w:rPr>
          <w:rFonts w:ascii="Carlito" w:hAnsi="Carlito" w:cs="Carlito"/>
          <w:b/>
          <w:i w:val="0"/>
          <w:color w:val="1F3A5F"/>
          <w:sz w:val="22"/>
        </w:rPr>
        <w:t>Signatures of the students</w:t>
      </w:r>
    </w:p>
    <w:tbl>
      <w:tblPr>
        <w:tblW w:w="8640" w:type="dxa"/>
        <w:jc w:val="center"/>
        <w:tblBorders>
          <w:top w:val="nil"/>
          <w:left w:val="nil"/>
          <w:bottom w:val="nil"/>
          <w:right w:val="nil"/>
          <w:insideH w:val="nil"/>
          <w:insideV w:val="nil"/>
        </w:tblBorders>
        <w:tblLayout w:type="fixed"/>
        <w:tblCellMar>
          <w:top w:w="45" w:type="dxa"/>
          <w:left w:w="90" w:type="dxa"/>
          <w:bottom w:w="45" w:type="dxa"/>
          <w:right w:w="90" w:type="dxa"/>
        </w:tblCellMar>
        <w:tblLook w:firstColumn="1" w:firstRow="1" w:lastColumn="0" w:lastRow="0" w:noHBand="0" w:noVBand="1" w:val="04A0"/>
      </w:tblPr>
      <w:tblGrid>
        <w:gridCol w:w="2880"/>
        <w:gridCol w:w="2880"/>
        <w:gridCol w:w="2880"/>
      </w:tblGrid>
      <w:tr>
        <w:tc>
          <w:tcPr>
            <w:tcW w:type="dxa" w:w="2880"/>
          </w:tcPr>
          <w:p>
            <w:pPr>
              <w:spacing w:after="20" w:before="0" w:line="252" w:lineRule="auto"/>
              <w:jc w:val="center"/>
            </w:pPr>
          </w:p>
          <w:p>
            <w:pPr>
              <w:spacing w:after="20" w:before="0" w:line="252" w:lineRule="auto"/>
              <w:jc w:val="center"/>
            </w:pPr>
          </w:p>
          <w:p>
            <w:pPr>
              <w:spacing w:after="20" w:before="0" w:line="252" w:lineRule="auto"/>
              <w:jc w:val="center"/>
            </w:pPr>
          </w:p>
          <w:p>
            <w:pPr>
              <w:spacing w:after="20" w:before="0" w:line="252" w:lineRule="auto"/>
              <w:jc w:val="center"/>
            </w:pPr>
            <w:r>
              <w:rPr>
                <w:rFonts w:ascii="Carlito" w:hAnsi="Carlito" w:cs="Carlito"/>
                <w:color w:val="262626"/>
                <w:sz w:val="20"/>
              </w:rPr>
              <w:t>________________________</w:t>
            </w:r>
          </w:p>
          <w:p>
            <w:pPr>
              <w:spacing w:after="20" w:before="0" w:line="252" w:lineRule="auto"/>
              <w:jc w:val="center"/>
            </w:pPr>
            <w:r>
              <w:rPr>
                <w:rFonts w:ascii="Carlito" w:hAnsi="Carlito" w:cs="Carlito"/>
                <w:color w:val="262626"/>
                <w:sz w:val="20"/>
              </w:rPr>
              <w:t>Dhruva Datta Vishnubhotla</w:t>
            </w:r>
          </w:p>
        </w:tc>
        <w:tc>
          <w:tcPr>
            <w:tcW w:type="dxa" w:w="2880"/>
          </w:tcPr>
          <w:p>
            <w:pPr>
              <w:spacing w:after="20" w:before="0" w:line="252" w:lineRule="auto"/>
              <w:jc w:val="center"/>
            </w:pPr>
          </w:p>
          <w:p>
            <w:pPr>
              <w:spacing w:after="20" w:before="0" w:line="252" w:lineRule="auto"/>
              <w:jc w:val="center"/>
            </w:pPr>
          </w:p>
          <w:p>
            <w:pPr>
              <w:spacing w:after="20" w:before="0" w:line="252" w:lineRule="auto"/>
              <w:jc w:val="center"/>
            </w:pPr>
          </w:p>
          <w:p>
            <w:pPr>
              <w:spacing w:after="20" w:before="0" w:line="252" w:lineRule="auto"/>
              <w:jc w:val="center"/>
            </w:pPr>
            <w:r>
              <w:rPr>
                <w:rFonts w:ascii="Carlito" w:hAnsi="Carlito" w:cs="Carlito"/>
                <w:color w:val="262626"/>
                <w:sz w:val="20"/>
              </w:rPr>
              <w:t>________________________</w:t>
            </w:r>
          </w:p>
          <w:p>
            <w:pPr>
              <w:spacing w:after="20" w:before="0" w:line="252" w:lineRule="auto"/>
              <w:jc w:val="center"/>
            </w:pPr>
            <w:r>
              <w:rPr>
                <w:rFonts w:ascii="Carlito" w:hAnsi="Carlito" w:cs="Carlito"/>
                <w:color w:val="262626"/>
                <w:sz w:val="20"/>
              </w:rPr>
              <w:t>A Vishal Goud</w:t>
            </w:r>
          </w:p>
        </w:tc>
        <w:tc>
          <w:tcPr>
            <w:tcW w:type="dxa" w:w="2880"/>
          </w:tcPr>
          <w:p>
            <w:pPr>
              <w:spacing w:after="20" w:before="0" w:line="252" w:lineRule="auto"/>
              <w:jc w:val="center"/>
            </w:pPr>
          </w:p>
          <w:p>
            <w:pPr>
              <w:spacing w:after="20" w:before="0" w:line="252" w:lineRule="auto"/>
              <w:jc w:val="center"/>
            </w:pPr>
          </w:p>
          <w:p>
            <w:pPr>
              <w:spacing w:after="20" w:before="0" w:line="252" w:lineRule="auto"/>
              <w:jc w:val="center"/>
            </w:pPr>
          </w:p>
          <w:p>
            <w:pPr>
              <w:spacing w:after="20" w:before="0" w:line="252" w:lineRule="auto"/>
              <w:jc w:val="center"/>
            </w:pPr>
            <w:r>
              <w:rPr>
                <w:rFonts w:ascii="Carlito" w:hAnsi="Carlito" w:cs="Carlito"/>
                <w:color w:val="262626"/>
                <w:sz w:val="20"/>
              </w:rPr>
              <w:t>________________________</w:t>
            </w:r>
          </w:p>
          <w:p>
            <w:pPr>
              <w:spacing w:after="20" w:before="0" w:line="252" w:lineRule="auto"/>
              <w:jc w:val="center"/>
            </w:pPr>
            <w:r>
              <w:rPr>
                <w:rFonts w:ascii="Carlito" w:hAnsi="Carlito" w:cs="Carlito"/>
                <w:color w:val="262626"/>
                <w:sz w:val="20"/>
              </w:rPr>
              <w:t>A Samarth</w:t>
            </w:r>
          </w:p>
        </w:tc>
      </w:tr>
    </w:tbl>
    <w:p>
      <w:pPr>
        <w:pStyle w:val="FrontHeading"/>
      </w:pPr>
      <w:r>
        <w:t>Certificate</w:t>
      </w:r>
    </w:p>
    <w:p>
      <w:pPr>
        <w:spacing w:after="80"/>
        <w:jc w:val="center"/>
      </w:pPr>
      <w:r>
        <w:drawing>
          <wp:inline xmlns:a="http://schemas.openxmlformats.org/drawingml/2006/main" xmlns:pic="http://schemas.openxmlformats.org/drawingml/2006/picture">
            <wp:extent cx="1645920" cy="590047"/>
            <wp:docPr id="3" name="Picture 3"/>
            <wp:cNvGraphicFramePr>
              <a:graphicFrameLocks noChangeAspect="1"/>
            </wp:cNvGraphicFramePr>
            <a:graphic>
              <a:graphicData uri="http://schemas.openxmlformats.org/drawingml/2006/picture">
                <pic:pic>
                  <pic:nvPicPr>
                    <pic:cNvPr id="0" name="logo.jpeg"/>
                    <pic:cNvPicPr/>
                  </pic:nvPicPr>
                  <pic:blipFill>
                    <a:blip r:embed="rId9"/>
                    <a:stretch>
                      <a:fillRect/>
                    </a:stretch>
                  </pic:blipFill>
                  <pic:spPr>
                    <a:xfrm>
                      <a:off x="0" y="0"/>
                      <a:ext cx="1645920" cy="590047"/>
                    </a:xfrm>
                    <a:prstGeom prst="rect"/>
                  </pic:spPr>
                </pic:pic>
              </a:graphicData>
            </a:graphic>
          </wp:inline>
        </w:drawing>
      </w:r>
    </w:p>
    <w:p>
      <w:pPr>
        <w:spacing w:after="120"/>
      </w:pPr>
      <w:r>
        <w:t xml:space="preserve">This is to certify that the mini project based report entitled </w:t>
      </w:r>
      <w:r>
        <w:rPr>
          <w:b/>
        </w:rPr>
        <w:t>"PROPERTY FINDER"</w:t>
      </w:r>
      <w:r>
        <w:t xml:space="preserve"> is a bonafide work done and submitted by</w:t>
      </w:r>
    </w:p>
    <w:tbl>
      <w:tblPr>
        <w:tblW w:w="6600" w:type="dxa"/>
        <w:jc w:val="center"/>
        <w:tblBorders>
          <w:top w:val="nil"/>
          <w:left w:val="nil"/>
          <w:bottom w:val="nil"/>
          <w:right w:val="nil"/>
          <w:insideH w:val="nil"/>
          <w:insideV w:val="nil"/>
        </w:tblBorders>
        <w:tblLayout w:type="fixed"/>
        <w:tblCellMar>
          <w:top w:w="45" w:type="dxa"/>
          <w:left w:w="90" w:type="dxa"/>
          <w:bottom w:w="45" w:type="dxa"/>
          <w:right w:w="90" w:type="dxa"/>
        </w:tblCellMar>
        <w:tblLook w:firstColumn="1" w:firstRow="1" w:lastColumn="0" w:lastRow="0" w:noHBand="0" w:noVBand="1" w:val="04A0"/>
      </w:tblPr>
      <w:tblGrid>
        <w:gridCol w:w="3400"/>
        <w:gridCol w:w="3200"/>
      </w:tblGrid>
      <w:tr>
        <w:tc>
          <w:tcPr>
            <w:tcW w:type="dxa" w:w="3400"/>
          </w:tcPr>
          <w:p>
            <w:pPr>
              <w:spacing w:after="20" w:before="0" w:line="252" w:lineRule="auto"/>
              <w:jc w:val="left"/>
            </w:pPr>
            <w:r>
              <w:rPr>
                <w:rFonts w:ascii="Carlito" w:hAnsi="Carlito" w:cs="Carlito"/>
                <w:b/>
                <w:color w:val="1F3A5F"/>
                <w:sz w:val="23"/>
              </w:rPr>
              <w:t>Dhruva Datta Vishnubhotla</w:t>
            </w:r>
          </w:p>
        </w:tc>
        <w:tc>
          <w:tcPr>
            <w:tcW w:type="dxa" w:w="3200"/>
          </w:tcPr>
          <w:p>
            <w:pPr>
              <w:spacing w:after="20" w:before="0" w:line="252" w:lineRule="auto"/>
              <w:jc w:val="left"/>
            </w:pPr>
            <w:r>
              <w:rPr>
                <w:rFonts w:ascii="Carlito" w:hAnsi="Carlito" w:cs="Carlito"/>
                <w:color w:val="262626"/>
                <w:sz w:val="23"/>
              </w:rPr>
              <w:t>2520039620</w:t>
            </w:r>
          </w:p>
        </w:tc>
      </w:tr>
      <w:tr>
        <w:tc>
          <w:tcPr>
            <w:tcW w:type="dxa" w:w="3400"/>
          </w:tcPr>
          <w:p>
            <w:pPr>
              <w:spacing w:after="20" w:before="0" w:line="252" w:lineRule="auto"/>
              <w:jc w:val="left"/>
            </w:pPr>
            <w:r>
              <w:rPr>
                <w:rFonts w:ascii="Carlito" w:hAnsi="Carlito" w:cs="Carlito"/>
                <w:b/>
                <w:color w:val="1F3A5F"/>
                <w:sz w:val="23"/>
              </w:rPr>
              <w:t>A Vishal Goud</w:t>
            </w:r>
          </w:p>
        </w:tc>
        <w:tc>
          <w:tcPr>
            <w:tcW w:type="dxa" w:w="3200"/>
          </w:tcPr>
          <w:p>
            <w:pPr>
              <w:spacing w:after="20" w:before="0" w:line="252" w:lineRule="auto"/>
              <w:jc w:val="left"/>
            </w:pPr>
            <w:r>
              <w:rPr>
                <w:rFonts w:ascii="Carlito" w:hAnsi="Carlito" w:cs="Carlito"/>
                <w:color w:val="262626"/>
                <w:sz w:val="23"/>
              </w:rPr>
              <w:t>2520030521</w:t>
            </w:r>
          </w:p>
        </w:tc>
      </w:tr>
      <w:tr>
        <w:tc>
          <w:tcPr>
            <w:tcW w:type="dxa" w:w="3400"/>
          </w:tcPr>
          <w:p>
            <w:pPr>
              <w:spacing w:after="20" w:before="0" w:line="252" w:lineRule="auto"/>
              <w:jc w:val="left"/>
            </w:pPr>
            <w:r>
              <w:rPr>
                <w:rFonts w:ascii="Carlito" w:hAnsi="Carlito" w:cs="Carlito"/>
                <w:b/>
                <w:color w:val="1F3A5F"/>
                <w:sz w:val="23"/>
              </w:rPr>
              <w:t>A Samarth</w:t>
            </w:r>
          </w:p>
        </w:tc>
        <w:tc>
          <w:tcPr>
            <w:tcW w:type="dxa" w:w="3200"/>
          </w:tcPr>
          <w:p>
            <w:pPr>
              <w:spacing w:after="20" w:before="0" w:line="252" w:lineRule="auto"/>
              <w:jc w:val="left"/>
            </w:pPr>
            <w:r>
              <w:rPr>
                <w:rFonts w:ascii="Carlito" w:hAnsi="Carlito" w:cs="Carlito"/>
                <w:color w:val="262626"/>
                <w:sz w:val="23"/>
              </w:rPr>
              <w:t>2520030478</w:t>
            </w:r>
          </w:p>
        </w:tc>
      </w:tr>
    </w:tbl>
    <w:p>
      <w:pPr>
        <w:spacing w:after="40"/>
      </w:pPr>
    </w:p>
    <w:p>
      <w:pPr>
        <w:spacing w:after="200"/>
      </w:pPr>
      <w:r>
        <w:t xml:space="preserve">in partial fulfillment of the requirements for the award of the degree of </w:t>
      </w:r>
      <w:r>
        <w:rPr>
          <w:b/>
        </w:rPr>
        <w:t>Bachelor of Technology in Computer Science and Engineering</w:t>
      </w:r>
      <w:r>
        <w:t xml:space="preserve"> at K L (Deemed to be) University during the academic year </w:t>
      </w:r>
      <w:r>
        <w:rPr>
          <w:b/>
        </w:rPr>
        <w:t>2026-27</w:t>
      </w:r>
      <w:r>
        <w:t>.</w:t>
      </w:r>
    </w:p>
    <w:p>
      <w:pPr>
        <w:spacing w:after="200"/>
      </w:pPr>
      <w:r>
        <w:t>The work has been carried out under our supervision, and to the best of our knowledge the report has not been submitted elsewhere for the award of any degree or diploma.</w:t>
      </w:r>
    </w:p>
    <w:tbl>
      <w:tblPr>
        <w:tblW w:w="8640" w:type="dxa"/>
        <w:jc w:val="center"/>
        <w:tblBorders>
          <w:top w:val="nil"/>
          <w:left w:val="nil"/>
          <w:bottom w:val="nil"/>
          <w:right w:val="nil"/>
          <w:insideH w:val="nil"/>
          <w:insideV w:val="nil"/>
        </w:tblBorders>
        <w:tblLayout w:type="fixed"/>
        <w:tblCellMar>
          <w:top w:w="45" w:type="dxa"/>
          <w:left w:w="90" w:type="dxa"/>
          <w:bottom w:w="45" w:type="dxa"/>
          <w:right w:w="90" w:type="dxa"/>
        </w:tblCellMar>
        <w:tblLook w:firstColumn="1" w:firstRow="1" w:lastColumn="0" w:lastRow="0" w:noHBand="0" w:noVBand="1" w:val="04A0"/>
      </w:tblPr>
      <w:tblGrid>
        <w:gridCol w:w="4320"/>
        <w:gridCol w:w="4320"/>
      </w:tblGrid>
      <w:tr>
        <w:tc>
          <w:tcPr>
            <w:tcW w:type="dxa" w:w="4320"/>
          </w:tcPr>
          <w:p>
            <w:pPr>
              <w:spacing w:after="20" w:before="0" w:line="252" w:lineRule="auto"/>
              <w:jc w:val="center"/>
            </w:pPr>
          </w:p>
          <w:p>
            <w:pPr>
              <w:spacing w:after="20" w:before="0" w:line="252" w:lineRule="auto"/>
              <w:jc w:val="center"/>
            </w:pPr>
          </w:p>
          <w:p>
            <w:pPr>
              <w:spacing w:after="20" w:before="0" w:line="252" w:lineRule="auto"/>
              <w:jc w:val="center"/>
            </w:pPr>
          </w:p>
          <w:p>
            <w:pPr>
              <w:spacing w:after="20" w:before="0" w:line="252" w:lineRule="auto"/>
              <w:jc w:val="center"/>
            </w:pPr>
            <w:r>
              <w:rPr>
                <w:rFonts w:ascii="Carlito" w:hAnsi="Carlito" w:cs="Carlito"/>
                <w:color w:val="262626"/>
                <w:sz w:val="20"/>
              </w:rPr>
              <w:t>________________________</w:t>
            </w:r>
          </w:p>
          <w:p>
            <w:pPr>
              <w:spacing w:after="20" w:before="0" w:line="252" w:lineRule="auto"/>
              <w:jc w:val="center"/>
            </w:pPr>
            <w:r>
              <w:rPr>
                <w:rFonts w:ascii="Carlito" w:hAnsi="Carlito" w:cs="Carlito"/>
                <w:color w:val="262626"/>
                <w:sz w:val="20"/>
              </w:rPr>
              <w:t>Signature of the Guide</w:t>
            </w:r>
          </w:p>
          <w:p>
            <w:pPr>
              <w:spacing w:after="20" w:before="0" w:line="252" w:lineRule="auto"/>
              <w:jc w:val="center"/>
            </w:pPr>
            <w:r>
              <w:rPr>
                <w:rFonts w:ascii="Carlito" w:hAnsi="Carlito" w:cs="Carlito"/>
                <w:color w:val="262626"/>
                <w:sz w:val="20"/>
              </w:rPr>
              <w:t>(Dr. S. Vinay Kumar)</w:t>
            </w:r>
          </w:p>
          <w:p>
            <w:pPr>
              <w:spacing w:after="20" w:before="0" w:line="252" w:lineRule="auto"/>
              <w:jc w:val="center"/>
            </w:pPr>
            <w:r>
              <w:rPr>
                <w:rFonts w:ascii="Carlito" w:hAnsi="Carlito" w:cs="Carlito"/>
                <w:color w:val="262626"/>
                <w:sz w:val="20"/>
              </w:rPr>
              <w:t>Associate Professor</w:t>
            </w:r>
          </w:p>
        </w:tc>
        <w:tc>
          <w:tcPr>
            <w:tcW w:type="dxa" w:w="4320"/>
          </w:tcPr>
          <w:p>
            <w:pPr>
              <w:spacing w:after="20" w:before="0" w:line="252" w:lineRule="auto"/>
              <w:jc w:val="center"/>
            </w:pPr>
          </w:p>
          <w:p>
            <w:pPr>
              <w:spacing w:after="20" w:before="0" w:line="252" w:lineRule="auto"/>
              <w:jc w:val="center"/>
            </w:pPr>
          </w:p>
          <w:p>
            <w:pPr>
              <w:spacing w:after="20" w:before="0" w:line="252" w:lineRule="auto"/>
              <w:jc w:val="center"/>
            </w:pPr>
          </w:p>
          <w:p>
            <w:pPr>
              <w:spacing w:after="20" w:before="0" w:line="252" w:lineRule="auto"/>
              <w:jc w:val="center"/>
            </w:pPr>
            <w:r>
              <w:rPr>
                <w:rFonts w:ascii="Carlito" w:hAnsi="Carlito" w:cs="Carlito"/>
                <w:color w:val="262626"/>
                <w:sz w:val="20"/>
              </w:rPr>
              <w:t>________________________</w:t>
            </w:r>
          </w:p>
          <w:p>
            <w:pPr>
              <w:spacing w:after="20" w:before="0" w:line="252" w:lineRule="auto"/>
              <w:jc w:val="center"/>
            </w:pPr>
            <w:r>
              <w:rPr>
                <w:rFonts w:ascii="Carlito" w:hAnsi="Carlito" w:cs="Carlito"/>
                <w:color w:val="262626"/>
                <w:sz w:val="20"/>
              </w:rPr>
              <w:t>Signature of the HOD</w:t>
            </w:r>
          </w:p>
          <w:p>
            <w:pPr>
              <w:spacing w:after="20" w:before="0" w:line="252" w:lineRule="auto"/>
              <w:jc w:val="center"/>
            </w:pPr>
            <w:r>
              <w:rPr>
                <w:rFonts w:ascii="Carlito" w:hAnsi="Carlito" w:cs="Carlito"/>
                <w:color w:val="262626"/>
                <w:sz w:val="20"/>
              </w:rPr>
              <w:t>(Dr. P. Venkateshwara Rao)</w:t>
            </w:r>
          </w:p>
          <w:p>
            <w:pPr>
              <w:spacing w:after="20" w:before="0" w:line="252" w:lineRule="auto"/>
              <w:jc w:val="center"/>
            </w:pPr>
            <w:r>
              <w:rPr>
                <w:rFonts w:ascii="Carlito" w:hAnsi="Carlito" w:cs="Carlito"/>
                <w:color w:val="262626"/>
                <w:sz w:val="20"/>
              </w:rPr>
              <w:t>Associate Professor and HOD</w:t>
            </w:r>
          </w:p>
        </w:tc>
      </w:tr>
    </w:tbl>
    <w:p>
      <w:pPr>
        <w:keepLines/>
        <w:spacing w:after="120" w:before="440"/>
        <w:jc w:val="center"/>
      </w:pPr>
      <w:r>
        <w:rPr>
          <w:rFonts w:ascii="Carlito" w:hAnsi="Carlito" w:cs="Carlito"/>
          <w:b w:val="0"/>
          <w:i w:val="0"/>
          <w:color w:val="595959"/>
          <w:sz w:val="20"/>
        </w:rPr>
        <w:t>Department of Computer Science and Engineering, K L (Deemed to be) University</w:t>
      </w:r>
    </w:p>
    <w:p>
      <w:pPr>
        <w:pStyle w:val="FrontHeading"/>
      </w:pPr>
      <w:r>
        <w:t>Acknowledgement</w:t>
      </w:r>
    </w:p>
    <w:p>
      <w:r>
        <w:t xml:space="preserve">We express our sincere gratitude to our guide, </w:t>
      </w:r>
      <w:r>
        <w:rPr>
          <w:b/>
        </w:rPr>
        <w:t>Dr. S. Vinay Kumar</w:t>
      </w:r>
      <w:r>
        <w:t>, Associate Professor, Department of Computer Science and Engineering, for his continuous guidance, technical suggestions and encouragement throughout the development of this project.</w:t>
      </w:r>
    </w:p>
    <w:p>
      <w:r>
        <w:t xml:space="preserve">We also thank </w:t>
      </w:r>
      <w:r>
        <w:rPr>
          <w:b/>
        </w:rPr>
        <w:t>Dr. P. Venkateshwara Rao</w:t>
      </w:r>
      <w:r>
        <w:t>, Associate Professor and HOD, Department of Computer Science and Engineering, for providing the academic environment and support required to complete this work.</w:t>
      </w:r>
    </w:p>
    <w:p>
      <w:r>
        <w:t>We are grateful to all the teaching and non-teaching staff of the Department of Computer Science and Engineering, K L (Deemed to be) University, for their help and support.</w:t>
      </w:r>
    </w:p>
    <w:p>
      <w:pPr>
        <w:spacing w:after="280"/>
      </w:pPr>
      <w:r>
        <w:t>Finally, we thank our teammates, classmates and family members for their cooperation and encouragement. The project gave us practical experience in algorithm design, Java programming, GUI development and dataset integration.</w:t>
      </w:r>
    </w:p>
    <w:p>
      <w:pPr>
        <w:spacing w:after="40"/>
        <w:jc w:val="right"/>
      </w:pPr>
      <w:r>
        <w:rPr>
          <w:rFonts w:ascii="Carlito" w:hAnsi="Carlito"/>
          <w:b/>
          <w:color w:val="1F3A5F"/>
          <w:sz w:val="22"/>
        </w:rPr>
        <w:t>Dhruva Datta Vishnubhotla – 2520039620</w:t>
      </w:r>
    </w:p>
    <w:p>
      <w:pPr>
        <w:spacing w:after="40"/>
        <w:jc w:val="right"/>
      </w:pPr>
      <w:r>
        <w:rPr>
          <w:rFonts w:ascii="Carlito" w:hAnsi="Carlito"/>
          <w:b/>
          <w:color w:val="1F3A5F"/>
          <w:sz w:val="22"/>
        </w:rPr>
        <w:t>A Vishal Goud – 2520030521</w:t>
      </w:r>
    </w:p>
    <w:p>
      <w:pPr>
        <w:spacing w:after="40"/>
        <w:jc w:val="right"/>
      </w:pPr>
      <w:r>
        <w:rPr>
          <w:rFonts w:ascii="Carlito" w:hAnsi="Carlito"/>
          <w:b/>
          <w:color w:val="1F3A5F"/>
          <w:sz w:val="22"/>
        </w:rPr>
        <w:t>A Samarth – 2520030478</w:t>
      </w:r>
    </w:p>
    <w:p>
      <w:pPr>
        <w:pStyle w:val="FrontHeading"/>
      </w:pPr>
      <w:r>
        <w:t>Abstract</w:t>
      </w:r>
    </w:p>
    <w:p>
      <w:r>
        <w:t>Property Finder is a Java Swing desktop application developed as a Data Structures and Algorithms course project for searching Indian real-estate records by locality, city and state. The system demonstrates how different string-search and indexing algorithms suit different kinds of query: a single exact location, a misspelt location, a list of several locations, and repeated searches over the same data.</w:t>
      </w:r>
    </w:p>
    <w:p>
      <w:r>
        <w:t xml:space="preserve">The project integrates heterogeneous property datasets into a unified model and offers both manual algorithm selection and an </w:t>
      </w:r>
      <w:r>
        <w:rPr>
          <w:b/>
        </w:rPr>
        <w:t>Auto</w:t>
      </w:r>
      <w:r>
        <w:t xml:space="preserve"> mode. Auto mode is a deterministic, rule-based Adaptive Algorithm Selection Engine — not artificial intelligence or machine learning. It routes comma-separated queries to Aho-Corasick, repeated queries to a cached suffix array, single terms with exact matches to KMP, and single terms without exact matches to a Levenshtein fuzzy fallback. KMP, Z Algorithm, Rabin-Karp, Levenshtein, Aho-Corasick and Suffix Array search are all implemented manually, and KMP, Z Algorithm and Rabin-Karp can be compared on identical input with algorithm-only timing and a result-equality check.</w:t>
      </w:r>
    </w:p>
    <w:p>
      <w:pPr>
        <w:spacing w:after="200"/>
      </w:pPr>
      <w:r>
        <w:t xml:space="preserve">The project documentation reports 38 GUI-loadable dataset files containing 321,470 property records. The application includes dataset-specific loaders, a </w:t>
      </w:r>
      <w:r>
        <w:rPr>
          <w:rFonts w:ascii="Courier New" w:hAnsi="Courier New" w:cs="Courier New" w:eastAsia="Courier New"/>
          <w:sz w:val="19"/>
        </w:rPr>
        <w:t>UnifiedProperty</w:t>
      </w:r>
      <w:r>
        <w:t xml:space="preserve"> model with source provenance, error isolation for missing files and malformed rows, background processing with </w:t>
      </w:r>
      <w:r>
        <w:rPr>
          <w:rFonts w:ascii="Courier New" w:hAnsi="Courier New" w:cs="Courier New" w:eastAsia="Courier New"/>
          <w:sz w:val="19"/>
        </w:rPr>
        <w:t>SwingWorker</w:t>
      </w:r>
      <w:r>
        <w:t>, an optional parallel layer for large exact searches over all sources, an Algorithms Used dialog, rupee price formatting and the original Phase 1 command-line interface. Beyond location search, the final application adds Damerau–Levenshtein and weighted edit-distance fuzzy options, an optional randomised-hash variant of Rabin–Karp, and two graph-algorithm tools: Dinic's maximum flow for buyer-to-property allocation and a vertex-cover 2-approximation for selecting representative area spellings.</w:t>
      </w:r>
    </w:p>
    <w:p>
      <w:pPr>
        <w:jc w:val="left"/>
      </w:pPr>
      <w:r>
        <w:rPr>
          <w:rFonts w:ascii="Carlito" w:hAnsi="Carlito"/>
          <w:b/>
          <w:color w:val="1F3A5F"/>
        </w:rPr>
        <w:t xml:space="preserve">Keywords: </w:t>
      </w:r>
      <w:r>
        <w:rPr>
          <w:i/>
        </w:rPr>
        <w:t>Property Finder, Data Structures and Algorithms, String Matching, KMP, Z Algorithm, Rabin-Karp, Levenshtein Distance, Aho-Corasick, Suffix Array, Adaptive Algorithm Selection, Java Swing, SwingWorker</w:t>
      </w:r>
    </w:p>
    <w:p>
      <w:pPr>
        <w:pStyle w:val="FrontHeading"/>
      </w:pPr>
      <w:r>
        <w:t>Table of Contents</w:t>
      </w:r>
    </w:p>
    <w:p>
      <w:pPr>
        <w:pStyle w:val="TOC1"/>
      </w:pPr>
      <w:r>
        <w:t>Declaration</w:t>
      </w:r>
      <w:r>
        <w:tab/>
        <w:t>i</w:t>
      </w:r>
    </w:p>
    <w:p>
      <w:pPr>
        <w:pStyle w:val="TOC1"/>
      </w:pPr>
      <w:r>
        <w:t>Certificate</w:t>
      </w:r>
      <w:r>
        <w:tab/>
        <w:t>ii</w:t>
      </w:r>
    </w:p>
    <w:p>
      <w:pPr>
        <w:pStyle w:val="TOC1"/>
      </w:pPr>
      <w:r>
        <w:t>Acknowledgement</w:t>
      </w:r>
      <w:r>
        <w:tab/>
        <w:t>iii</w:t>
      </w:r>
    </w:p>
    <w:p>
      <w:pPr>
        <w:pStyle w:val="TOC1"/>
      </w:pPr>
      <w:r>
        <w:t>Abstract</w:t>
      </w:r>
      <w:r>
        <w:tab/>
        <w:t>iv</w:t>
      </w:r>
    </w:p>
    <w:p>
      <w:pPr>
        <w:pStyle w:val="TOC1"/>
      </w:pPr>
      <w:r>
        <w:t>Table of Contents</w:t>
      </w:r>
      <w:r>
        <w:tab/>
        <w:t>v</w:t>
      </w:r>
    </w:p>
    <w:p>
      <w:pPr>
        <w:pStyle w:val="TOC1"/>
      </w:pPr>
      <w:r>
        <w:t>List of Figures</w:t>
      </w:r>
      <w:r>
        <w:tab/>
        <w:t>vii</w:t>
      </w:r>
    </w:p>
    <w:p>
      <w:pPr>
        <w:pStyle w:val="TOC1"/>
      </w:pPr>
      <w:r>
        <w:t>List of Tables</w:t>
      </w:r>
      <w:r>
        <w:tab/>
        <w:t>viii</w:t>
      </w:r>
    </w:p>
    <w:p>
      <w:pPr>
        <w:pStyle w:val="TOC1"/>
      </w:pPr>
      <w:r>
        <w:fldChar w:fldCharType="begin"/>
      </w:r>
      <w:r>
        <w:instrText xml:space="preserve"> TOC \o "1-2" \h \z \u </w:instrText>
      </w:r>
      <w:r>
        <w:fldChar w:fldCharType="separate"/>
      </w:r>
      <w:r>
        <w:t>Chapter 1: Introduction</w:t>
      </w:r>
      <w:r>
        <w:tab/>
        <w:t>1</w:t>
      </w:r>
    </w:p>
    <w:p>
      <w:pPr>
        <w:pStyle w:val="TOC2"/>
      </w:pPr>
      <w:r>
        <w:t>1.1 Overview</w:t>
      </w:r>
      <w:r>
        <w:tab/>
        <w:t>1</w:t>
      </w:r>
    </w:p>
    <w:p>
      <w:pPr>
        <w:pStyle w:val="TOC2"/>
      </w:pPr>
      <w:r>
        <w:t>1.2 Problem Statement</w:t>
      </w:r>
      <w:r>
        <w:tab/>
        <w:t>1</w:t>
      </w:r>
    </w:p>
    <w:p>
      <w:pPr>
        <w:pStyle w:val="TOC2"/>
      </w:pPr>
      <w:r>
        <w:t>1.3 Scope of the Project</w:t>
      </w:r>
      <w:r>
        <w:tab/>
        <w:t>2</w:t>
      </w:r>
    </w:p>
    <w:p>
      <w:pPr>
        <w:pStyle w:val="TOC2"/>
      </w:pPr>
      <w:r>
        <w:t>1.4 Objectives of the Project</w:t>
      </w:r>
      <w:r>
        <w:tab/>
        <w:t>2</w:t>
      </w:r>
    </w:p>
    <w:p>
      <w:pPr>
        <w:pStyle w:val="TOC2"/>
      </w:pPr>
      <w:r>
        <w:t>1.5 Importance of the Project</w:t>
      </w:r>
      <w:r>
        <w:tab/>
        <w:t>2</w:t>
      </w:r>
    </w:p>
    <w:p>
      <w:pPr>
        <w:pStyle w:val="TOC2"/>
      </w:pPr>
      <w:r>
        <w:t>1.6 Target Users / Audience</w:t>
      </w:r>
      <w:r>
        <w:tab/>
        <w:t>3</w:t>
      </w:r>
    </w:p>
    <w:p>
      <w:pPr>
        <w:pStyle w:val="TOC2"/>
      </w:pPr>
      <w:r>
        <w:t>1.7 Project Team and Guide</w:t>
      </w:r>
      <w:r>
        <w:tab/>
        <w:t>3</w:t>
      </w:r>
    </w:p>
    <w:p>
      <w:pPr>
        <w:pStyle w:val="TOC2"/>
      </w:pPr>
      <w:r>
        <w:t>1.8 Organisation of the Report</w:t>
      </w:r>
      <w:r>
        <w:tab/>
        <w:t>3</w:t>
      </w:r>
    </w:p>
    <w:p>
      <w:pPr>
        <w:pStyle w:val="TOC1"/>
      </w:pPr>
      <w:r>
        <w:t>Chapter 2: Background and Related Algorithms</w:t>
      </w:r>
      <w:r>
        <w:tab/>
        <w:t>5</w:t>
      </w:r>
    </w:p>
    <w:p>
      <w:pPr>
        <w:pStyle w:val="TOC2"/>
      </w:pPr>
      <w:r>
        <w:t>2.1 String Searching Fundamentals</w:t>
      </w:r>
      <w:r>
        <w:tab/>
        <w:t>5</w:t>
      </w:r>
    </w:p>
    <w:p>
      <w:pPr>
        <w:pStyle w:val="TOC2"/>
      </w:pPr>
      <w:r>
        <w:t>2.2 Knuth–Morris–Pratt (KMP)</w:t>
      </w:r>
      <w:r>
        <w:tab/>
        <w:t>5</w:t>
      </w:r>
    </w:p>
    <w:p>
      <w:pPr>
        <w:pStyle w:val="TOC2"/>
      </w:pPr>
      <w:r>
        <w:t>2.3 Z Algorithm</w:t>
      </w:r>
      <w:r>
        <w:tab/>
        <w:t>6</w:t>
      </w:r>
    </w:p>
    <w:p>
      <w:pPr>
        <w:pStyle w:val="TOC2"/>
      </w:pPr>
      <w:r>
        <w:t>2.4 Rabin–Karp</w:t>
      </w:r>
      <w:r>
        <w:tab/>
        <w:t>6</w:t>
      </w:r>
    </w:p>
    <w:p>
      <w:pPr>
        <w:pStyle w:val="TOC2"/>
      </w:pPr>
      <w:r>
        <w:t>2.5 Levenshtein Distance</w:t>
      </w:r>
      <w:r>
        <w:tab/>
        <w:t>7</w:t>
      </w:r>
    </w:p>
    <w:p>
      <w:pPr>
        <w:pStyle w:val="TOC2"/>
      </w:pPr>
      <w:r>
        <w:t>2.6 Aho–Corasick</w:t>
      </w:r>
      <w:r>
        <w:tab/>
        <w:t>7</w:t>
      </w:r>
    </w:p>
    <w:p>
      <w:pPr>
        <w:pStyle w:val="TOC2"/>
      </w:pPr>
      <w:r>
        <w:t>2.7 Suffix Array</w:t>
      </w:r>
      <w:r>
        <w:tab/>
        <w:t>8</w:t>
      </w:r>
    </w:p>
    <w:p>
      <w:pPr>
        <w:pStyle w:val="TOC2"/>
      </w:pPr>
      <w:r>
        <w:t>2.8 Graph Algorithm Extensions</w:t>
      </w:r>
      <w:r>
        <w:tab/>
        <w:t>9</w:t>
      </w:r>
    </w:p>
    <w:p>
      <w:pPr>
        <w:pStyle w:val="TOC2"/>
      </w:pPr>
      <w:r>
        <w:t>2.9 Comparison of the Algorithms</w:t>
      </w:r>
      <w:r>
        <w:tab/>
        <w:t>9</w:t>
      </w:r>
    </w:p>
    <w:p>
      <w:pPr>
        <w:pStyle w:val="TOC2"/>
      </w:pPr>
      <w:r>
        <w:t>2.10 Why Adaptive Algorithm Selection</w:t>
      </w:r>
      <w:r>
        <w:tab/>
        <w:t>10</w:t>
      </w:r>
    </w:p>
    <w:p>
      <w:pPr>
        <w:pStyle w:val="TOC2"/>
      </w:pPr>
      <w:r>
        <w:t>2.11 Supporting Technologies and Concepts</w:t>
      </w:r>
      <w:r>
        <w:tab/>
        <w:t>10</w:t>
      </w:r>
    </w:p>
    <w:p>
      <w:pPr>
        <w:pStyle w:val="TOC1"/>
      </w:pPr>
      <w:r>
        <w:t>Chapter 3: System Requirements</w:t>
      </w:r>
      <w:r>
        <w:tab/>
        <w:t>11</w:t>
      </w:r>
    </w:p>
    <w:p>
      <w:pPr>
        <w:pStyle w:val="TOC2"/>
      </w:pPr>
      <w:r>
        <w:t>3.1 Functional Requirements</w:t>
      </w:r>
      <w:r>
        <w:tab/>
        <w:t>11</w:t>
      </w:r>
    </w:p>
    <w:p>
      <w:pPr>
        <w:pStyle w:val="TOC2"/>
      </w:pPr>
      <w:r>
        <w:t>3.2 Non-Functional Requirements</w:t>
      </w:r>
      <w:r>
        <w:tab/>
        <w:t>11</w:t>
      </w:r>
    </w:p>
    <w:p>
      <w:pPr>
        <w:pStyle w:val="TOC2"/>
      </w:pPr>
      <w:r>
        <w:t>3.3 Software, Hardware and Dataset Requirements</w:t>
      </w:r>
      <w:r>
        <w:tab/>
        <w:t>12</w:t>
      </w:r>
    </w:p>
    <w:p>
      <w:pPr>
        <w:pStyle w:val="TOC2"/>
      </w:pPr>
      <w:r>
        <w:t>3.4 Dataset Requirements</w:t>
      </w:r>
      <w:r>
        <w:tab/>
        <w:t>12</w:t>
      </w:r>
    </w:p>
    <w:p>
      <w:pPr>
        <w:pStyle w:val="TOC1"/>
      </w:pPr>
      <w:r>
        <w:t>Chapter 4: System Design</w:t>
      </w:r>
      <w:r>
        <w:tab/>
        <w:t>13</w:t>
      </w:r>
    </w:p>
    <w:p>
      <w:pPr>
        <w:pStyle w:val="TOC2"/>
      </w:pPr>
      <w:r>
        <w:t>4.1 High-Level Architecture</w:t>
      </w:r>
      <w:r>
        <w:tab/>
        <w:t>13</w:t>
      </w:r>
    </w:p>
    <w:p>
      <w:pPr>
        <w:pStyle w:val="TOC2"/>
      </w:pPr>
      <w:r>
        <w:t>4.2 Layer and Module Description</w:t>
      </w:r>
      <w:r>
        <w:tab/>
        <w:t>14</w:t>
      </w:r>
    </w:p>
    <w:p>
      <w:pPr>
        <w:pStyle w:val="TOC2"/>
      </w:pPr>
      <w:r>
        <w:t>4.3 Data Model and Dataset Organisation</w:t>
      </w:r>
      <w:r>
        <w:tab/>
        <w:t>14</w:t>
      </w:r>
    </w:p>
    <w:p>
      <w:pPr>
        <w:pStyle w:val="TOC2"/>
      </w:pPr>
      <w:r>
        <w:t>4.4 Dataset Integration Design</w:t>
      </w:r>
      <w:r>
        <w:tab/>
        <w:t>15</w:t>
      </w:r>
    </w:p>
    <w:p>
      <w:pPr>
        <w:pStyle w:val="TOC2"/>
      </w:pPr>
      <w:r>
        <w:t>4.5 Adaptive Routing Design</w:t>
      </w:r>
      <w:r>
        <w:tab/>
        <w:t>15</w:t>
      </w:r>
    </w:p>
    <w:p>
      <w:pPr>
        <w:pStyle w:val="TOC2"/>
      </w:pPr>
      <w:r>
        <w:t>4.6 Concurrency Design</w:t>
      </w:r>
      <w:r>
        <w:tab/>
        <w:t>17</w:t>
      </w:r>
    </w:p>
    <w:p>
      <w:pPr>
        <w:pStyle w:val="TOC2"/>
      </w:pPr>
      <w:r>
        <w:t>4.7 User Interface Design</w:t>
      </w:r>
      <w:r>
        <w:tab/>
        <w:t>19</w:t>
      </w:r>
    </w:p>
    <w:p>
      <w:pPr>
        <w:pStyle w:val="TOC2"/>
      </w:pPr>
      <w:r>
        <w:t>4.8 Key Design Decisions</w:t>
      </w:r>
      <w:r>
        <w:tab/>
        <w:t>19</w:t>
      </w:r>
    </w:p>
    <w:p>
      <w:pPr>
        <w:pStyle w:val="TOC1"/>
      </w:pPr>
      <w:r>
        <w:t>Chapter 5: Implementation</w:t>
      </w:r>
      <w:r>
        <w:tab/>
        <w:t>21</w:t>
      </w:r>
    </w:p>
    <w:p>
      <w:pPr>
        <w:pStyle w:val="TOC2"/>
      </w:pPr>
      <w:r>
        <w:t>5.1 Module-wise Implementation</w:t>
      </w:r>
      <w:r>
        <w:tab/>
        <w:t>21</w:t>
      </w:r>
    </w:p>
    <w:p>
      <w:pPr>
        <w:pStyle w:val="TOC2"/>
      </w:pPr>
      <w:r>
        <w:t>5.2 Algorithm Implementation</w:t>
      </w:r>
      <w:r>
        <w:tab/>
        <w:t>21</w:t>
      </w:r>
    </w:p>
    <w:p>
      <w:pPr>
        <w:pStyle w:val="TOC2"/>
      </w:pPr>
      <w:r>
        <w:t>5.3 Query Parsing and Routing</w:t>
      </w:r>
      <w:r>
        <w:tab/>
        <w:t>24</w:t>
      </w:r>
    </w:p>
    <w:p>
      <w:pPr>
        <w:pStyle w:val="TOC2"/>
      </w:pPr>
      <w:r>
        <w:t>5.4 Dataset Loading and Unification</w:t>
      </w:r>
      <w:r>
        <w:tab/>
        <w:t>25</w:t>
      </w:r>
    </w:p>
    <w:p>
      <w:pPr>
        <w:pStyle w:val="TOC2"/>
      </w:pPr>
      <w:r>
        <w:t>5.5 GUI and Background Processing</w:t>
      </w:r>
      <w:r>
        <w:tab/>
        <w:t>25</w:t>
      </w:r>
    </w:p>
    <w:p>
      <w:pPr>
        <w:pStyle w:val="TOC2"/>
      </w:pPr>
      <w:r>
        <w:t>5.6 Parallel Dataset Search</w:t>
      </w:r>
      <w:r>
        <w:tab/>
        <w:t>25</w:t>
      </w:r>
    </w:p>
    <w:p>
      <w:pPr>
        <w:pStyle w:val="TOC2"/>
      </w:pPr>
      <w:r>
        <w:t>5.7 Algorithm Comparison Mode</w:t>
      </w:r>
      <w:r>
        <w:tab/>
        <w:t>25</w:t>
      </w:r>
    </w:p>
    <w:p>
      <w:pPr>
        <w:pStyle w:val="TOC2"/>
      </w:pPr>
      <w:r>
        <w:t>5.8 Price Formatting and Utilities</w:t>
      </w:r>
      <w:r>
        <w:tab/>
        <w:t>25</w:t>
      </w:r>
    </w:p>
    <w:p>
      <w:pPr>
        <w:pStyle w:val="TOC2"/>
      </w:pPr>
      <w:r>
        <w:t>5.9 Build, Run and Command-Line Interface</w:t>
      </w:r>
      <w:r>
        <w:tab/>
        <w:t>26</w:t>
      </w:r>
    </w:p>
    <w:p>
      <w:pPr>
        <w:pStyle w:val="TOC2"/>
      </w:pPr>
      <w:r>
        <w:t>5.10 Pseudocode</w:t>
      </w:r>
      <w:r>
        <w:tab/>
        <w:t>26</w:t>
      </w:r>
    </w:p>
    <w:p>
      <w:pPr>
        <w:pStyle w:val="TOC1"/>
      </w:pPr>
      <w:r>
        <w:t>Chapter 6: Results and Testing</w:t>
      </w:r>
      <w:r>
        <w:tab/>
        <w:t>28</w:t>
      </w:r>
    </w:p>
    <w:p>
      <w:pPr>
        <w:pStyle w:val="TOC2"/>
      </w:pPr>
      <w:r>
        <w:t>6.1 Functional Results</w:t>
      </w:r>
      <w:r>
        <w:tab/>
        <w:t>28</w:t>
      </w:r>
    </w:p>
    <w:p>
      <w:pPr>
        <w:pStyle w:val="TOC2"/>
      </w:pPr>
      <w:r>
        <w:t>6.2 Dataset Results</w:t>
      </w:r>
      <w:r>
        <w:tab/>
        <w:t>28</w:t>
      </w:r>
    </w:p>
    <w:p>
      <w:pPr>
        <w:pStyle w:val="TOC2"/>
      </w:pPr>
      <w:r>
        <w:t>6.3 Algorithm Results and Testing</w:t>
      </w:r>
      <w:r>
        <w:tab/>
        <w:t>29</w:t>
      </w:r>
    </w:p>
    <w:p>
      <w:pPr>
        <w:pStyle w:val="TOC2"/>
      </w:pPr>
      <w:r>
        <w:t>6.4 Correctness Check Through Compare Mode</w:t>
      </w:r>
      <w:r>
        <w:tab/>
        <w:t>30</w:t>
      </w:r>
    </w:p>
    <w:p>
      <w:pPr>
        <w:pStyle w:val="TOC2"/>
      </w:pPr>
      <w:r>
        <w:t>6.5 Timing and Performance Notes</w:t>
      </w:r>
      <w:r>
        <w:tab/>
        <w:t>31</w:t>
      </w:r>
    </w:p>
    <w:p>
      <w:pPr>
        <w:pStyle w:val="TOC2"/>
      </w:pPr>
      <w:r>
        <w:t>6.6 GUI Result</w:t>
      </w:r>
      <w:r>
        <w:tab/>
        <w:t>31</w:t>
      </w:r>
    </w:p>
    <w:p>
      <w:pPr>
        <w:pStyle w:val="TOC2"/>
      </w:pPr>
      <w:r>
        <w:t>6.7 Screenshots of Execution</w:t>
      </w:r>
      <w:r>
        <w:tab/>
        <w:t>33</w:t>
      </w:r>
    </w:p>
    <w:p>
      <w:pPr>
        <w:pStyle w:val="TOC1"/>
      </w:pPr>
      <w:r>
        <w:t>Chapter 7: Challenges and Limitations</w:t>
      </w:r>
      <w:r>
        <w:tab/>
        <w:t>40</w:t>
      </w:r>
    </w:p>
    <w:p>
      <w:pPr>
        <w:pStyle w:val="TOC2"/>
      </w:pPr>
      <w:r>
        <w:t>7.1 Issues Faced During Development</w:t>
      </w:r>
      <w:r>
        <w:tab/>
        <w:t>40</w:t>
      </w:r>
    </w:p>
    <w:p>
      <w:pPr>
        <w:pStyle w:val="TOC2"/>
      </w:pPr>
      <w:r>
        <w:t>7.2 Solutions Applied</w:t>
      </w:r>
      <w:r>
        <w:tab/>
        <w:t>40</w:t>
      </w:r>
    </w:p>
    <w:p>
      <w:pPr>
        <w:pStyle w:val="TOC2"/>
      </w:pPr>
      <w:r>
        <w:t>7.3 Limitations of the System</w:t>
      </w:r>
      <w:r>
        <w:tab/>
        <w:t>40</w:t>
      </w:r>
    </w:p>
    <w:p>
      <w:pPr>
        <w:pStyle w:val="TOC1"/>
      </w:pPr>
      <w:r>
        <w:t>Chapter 8: Conclusion and Future Work</w:t>
      </w:r>
      <w:r>
        <w:tab/>
        <w:t>42</w:t>
      </w:r>
    </w:p>
    <w:p>
      <w:pPr>
        <w:pStyle w:val="TOC2"/>
      </w:pPr>
      <w:r>
        <w:t>8.1 Conclusion</w:t>
      </w:r>
      <w:r>
        <w:tab/>
        <w:t>42</w:t>
      </w:r>
    </w:p>
    <w:p>
      <w:pPr>
        <w:pStyle w:val="TOC2"/>
      </w:pPr>
      <w:r>
        <w:t>8.2 Objectives Achieved</w:t>
      </w:r>
      <w:r>
        <w:tab/>
        <w:t>42</w:t>
      </w:r>
    </w:p>
    <w:p>
      <w:pPr>
        <w:pStyle w:val="TOC2"/>
      </w:pPr>
      <w:r>
        <w:t>8.3 Future Work</w:t>
      </w:r>
      <w:r>
        <w:tab/>
        <w:t>43</w:t>
      </w:r>
    </w:p>
    <w:p>
      <w:pPr>
        <w:pStyle w:val="TOC2"/>
      </w:pPr>
      <w:r>
        <w:t>8.4 Skills Learned During Development</w:t>
      </w:r>
      <w:r>
        <w:tab/>
        <w:t>43</w:t>
      </w:r>
    </w:p>
    <w:p>
      <w:pPr>
        <w:pStyle w:val="TOC1"/>
      </w:pPr>
      <w:r>
        <w:t>References</w:t>
      </w:r>
      <w:r>
        <w:tab/>
        <w:t>44</w:t>
      </w:r>
      <w:r>
        <w:fldChar w:fldCharType="end"/>
      </w:r>
    </w:p>
    <w:p>
      <w:pPr>
        <w:pStyle w:val="FrontHeading"/>
      </w:pPr>
      <w:r>
        <w:t>List of Figures</w:t>
      </w:r>
    </w:p>
    <w:p>
      <w:pPr>
        <w:pStyle w:val="TOC2"/>
      </w:pPr>
      <w:r>
        <w:fldChar w:fldCharType="begin"/>
      </w:r>
      <w:r>
        <w:instrText xml:space="preserve"> TOC \h \z \t "Figure Caption,1" </w:instrText>
      </w:r>
      <w:r>
        <w:fldChar w:fldCharType="separate"/>
      </w:r>
      <w:r>
        <w:t>Figure 2.1: Kinds of location query handled by Property Finder and the algorithms used</w:t>
      </w:r>
      <w:r>
        <w:tab/>
        <w:t>5</w:t>
      </w:r>
    </w:p>
    <w:p>
      <w:pPr>
        <w:pStyle w:val="TOC2"/>
      </w:pPr>
      <w:r>
        <w:t>Figure 2.2: Illustrative Aho–Corasick automaton for the patterns he, she, his and hers (dashed arrows are failure links; not project data)</w:t>
      </w:r>
      <w:r>
        <w:tab/>
        <w:t>8</w:t>
      </w:r>
    </w:p>
    <w:p>
      <w:pPr>
        <w:pStyle w:val="TOC2"/>
      </w:pPr>
      <w:r>
        <w:t>Figure 4.1: Layered system architecture of Property Finder</w:t>
      </w:r>
      <w:r>
        <w:tab/>
        <w:t>13</w:t>
      </w:r>
    </w:p>
    <w:p>
      <w:pPr>
        <w:pStyle w:val="TOC2"/>
      </w:pPr>
      <w:r>
        <w:t>Figure 4.2: Dataset integration pipeline</w:t>
      </w:r>
      <w:r>
        <w:tab/>
        <w:t>15</w:t>
      </w:r>
    </w:p>
    <w:p>
      <w:pPr>
        <w:pStyle w:val="TOC2"/>
      </w:pPr>
      <w:r>
        <w:t>Figure 4.3: Decision flow of the Adaptive Algorithm Selection Engine</w:t>
      </w:r>
      <w:r>
        <w:tab/>
        <w:t>16</w:t>
      </w:r>
    </w:p>
    <w:p>
      <w:pPr>
        <w:pStyle w:val="TOC2"/>
      </w:pPr>
      <w:r>
        <w:t>Figure 4.4: Search workflow across the EDT, SwingWorker and service layer</w:t>
      </w:r>
      <w:r>
        <w:tab/>
        <w:t>17</w:t>
      </w:r>
    </w:p>
    <w:p>
      <w:pPr>
        <w:pStyle w:val="TOC2"/>
      </w:pPr>
      <w:r>
        <w:t>Figure 4.5: Chunked parallel search with ordered merge</w:t>
      </w:r>
      <w:r>
        <w:tab/>
        <w:t>18</w:t>
      </w:r>
    </w:p>
    <w:p>
      <w:pPr>
        <w:pStyle w:val="TOC2"/>
      </w:pPr>
      <w:r>
        <w:t>Figure 4.6: Workflow of the Compare Exact Algorithms mode</w:t>
      </w:r>
      <w:r>
        <w:tab/>
        <w:t>18</w:t>
      </w:r>
    </w:p>
    <w:p>
      <w:pPr>
        <w:pStyle w:val="TOC2"/>
      </w:pPr>
      <w:r>
        <w:t>Figure 6.1: Reported property rows by dataset or group (from Table 6.2)</w:t>
      </w:r>
      <w:r>
        <w:tab/>
        <w:t>29</w:t>
      </w:r>
    </w:p>
    <w:p>
      <w:pPr>
        <w:pStyle w:val="TOC2"/>
      </w:pPr>
      <w:r>
        <w:t>Figure 6.2: Development-stage Property Finder Java Swing main window</w:t>
      </w:r>
      <w:r>
        <w:tab/>
        <w:t>32</w:t>
      </w:r>
    </w:p>
    <w:p>
      <w:pPr>
        <w:pStyle w:val="TOC2"/>
      </w:pPr>
      <w:r>
        <w:t>Figure 6.3: Final main window with the algorithm selector open</w:t>
      </w:r>
      <w:r>
        <w:tab/>
        <w:t>33</w:t>
      </w:r>
    </w:p>
    <w:p>
      <w:pPr>
        <w:pStyle w:val="TOC2"/>
      </w:pPr>
      <w:r>
        <w:t>Figure 6.4: Dataset selector listing All Sources, up and the state/UT datasets</w:t>
      </w:r>
      <w:r>
        <w:tab/>
        <w:t>33</w:t>
      </w:r>
    </w:p>
    <w:p>
      <w:pPr>
        <w:pStyle w:val="TOC2"/>
      </w:pPr>
      <w:r>
        <w:t>Figure 6.5: Exact search for Gachibowli in Auto mode — KMP selected, parallel search on 16 chunks (TC01, TC05)</w:t>
      </w:r>
      <w:r>
        <w:tab/>
        <w:t>34</w:t>
      </w:r>
    </w:p>
    <w:p>
      <w:pPr>
        <w:pStyle w:val="TOC2"/>
      </w:pPr>
      <w:r>
        <w:t>Figure 6.6: Fuzzy search for Gachibowlii in Auto mode — Levenshtein fallback, closest match at edit distance 1 (TC02)</w:t>
      </w:r>
      <w:r>
        <w:tab/>
        <w:t>34</w:t>
      </w:r>
    </w:p>
    <w:p>
      <w:pPr>
        <w:pStyle w:val="TOC2"/>
      </w:pPr>
      <w:r>
        <w:t>Figure 6.7: Multi-pattern search for Kokapet, Gachibowli, Tellapur in Auto mode — Aho–Corasick selected (TC03)</w:t>
      </w:r>
      <w:r>
        <w:tab/>
        <w:t>35</w:t>
      </w:r>
    </w:p>
    <w:p>
      <w:pPr>
        <w:pStyle w:val="TOC2"/>
      </w:pPr>
      <w:r>
        <w:t>Figure 6.8: Repeated query in Auto mode — Suffix Array Search with the cached index (TC04)</w:t>
      </w:r>
      <w:r>
        <w:tab/>
        <w:t>35</w:t>
      </w:r>
    </w:p>
    <w:p>
      <w:pPr>
        <w:pStyle w:val="TOC2"/>
      </w:pPr>
      <w:r>
        <w:t>Figure 6.9: Compare Exact Algorithms — KMP, Z Algorithm and Rabin–Karp give identical results (TC06)</w:t>
      </w:r>
      <w:r>
        <w:tab/>
        <w:t>36</w:t>
      </w:r>
    </w:p>
    <w:p>
      <w:pPr>
        <w:pStyle w:val="TOC2"/>
      </w:pPr>
      <w:r>
        <w:t>Figure 6.10: Property Details dialog for a selected result (TC09, TC10)</w:t>
      </w:r>
      <w:r>
        <w:tab/>
        <w:t>36</w:t>
      </w:r>
    </w:p>
    <w:p>
      <w:pPr>
        <w:pStyle w:val="TOC2"/>
      </w:pPr>
      <w:r>
        <w:t>Figure 6.11: Algorithms Used dialog (1 of 6) — exact search: KMP, Z Algorithm, Rabin–Karp</w:t>
      </w:r>
      <w:r>
        <w:tab/>
        <w:t>37</w:t>
      </w:r>
    </w:p>
    <w:p>
      <w:pPr>
        <w:pStyle w:val="TOC2"/>
      </w:pPr>
      <w:r>
        <w:t>Figure 6.12: Algorithms Used dialog (2 of 6) — fuzzy search: Levenshtein, Damerau–Levenshtein, Weighted Edit Distance</w:t>
      </w:r>
      <w:r>
        <w:tab/>
        <w:t>37</w:t>
      </w:r>
    </w:p>
    <w:p>
      <w:pPr>
        <w:pStyle w:val="TOC2"/>
      </w:pPr>
      <w:r>
        <w:t>Figure 6.13: Algorithms Used dialog (3 of 6) — multi-pattern and indexed search: Aho–Corasick, Suffix Array, Kasai LCP</w:t>
      </w:r>
      <w:r>
        <w:tab/>
        <w:t>38</w:t>
      </w:r>
    </w:p>
    <w:p>
      <w:pPr>
        <w:pStyle w:val="TOC2"/>
      </w:pPr>
      <w:r>
        <w:t>Figure 6.14: Algorithms Used dialog (4 of 6) — performance extensions and the Adaptive Algorithm Selection Engine</w:t>
      </w:r>
      <w:r>
        <w:tab/>
        <w:t>38</w:t>
      </w:r>
    </w:p>
    <w:p>
      <w:pPr>
        <w:pStyle w:val="TOC2"/>
      </w:pPr>
      <w:r>
        <w:t>Figure 6.15: Algorithms Used dialog (5 of 6) — graph algorithm extensions: Max Flow (Dinic) and Vertex Cover</w:t>
      </w:r>
      <w:r>
        <w:tab/>
        <w:t>39</w:t>
      </w:r>
    </w:p>
    <w:p>
      <w:pPr>
        <w:pStyle w:val="TOC2"/>
      </w:pPr>
      <w:r>
        <w:t>Figure 6.16: Algorithms Used dialog (6 of 6) — Adaptive Router auto-routing rules</w:t>
      </w:r>
      <w:r>
        <w:tab/>
        <w:t>39</w:t>
      </w:r>
      <w:r>
        <w:fldChar w:fldCharType="end"/>
      </w:r>
    </w:p>
    <w:p>
      <w:pPr>
        <w:pStyle w:val="FrontHeading"/>
      </w:pPr>
      <w:r>
        <w:t>List of Tables</w:t>
      </w:r>
    </w:p>
    <w:p>
      <w:pPr>
        <w:pStyle w:val="TOC2"/>
      </w:pPr>
      <w:r>
        <w:fldChar w:fldCharType="begin"/>
      </w:r>
      <w:r>
        <w:instrText xml:space="preserve"> TOC \h \z \t "Table Caption,1" </w:instrText>
      </w:r>
      <w:r>
        <w:fldChar w:fldCharType="separate"/>
      </w:r>
      <w:r>
        <w:t>Table 1.1: Scope of the project</w:t>
      </w:r>
      <w:r>
        <w:tab/>
        <w:t>2</w:t>
      </w:r>
    </w:p>
    <w:p>
      <w:pPr>
        <w:pStyle w:val="TOC2"/>
      </w:pPr>
      <w:r>
        <w:t>Table 1.2: Target users of the project</w:t>
      </w:r>
      <w:r>
        <w:tab/>
        <w:t>3</w:t>
      </w:r>
    </w:p>
    <w:p>
      <w:pPr>
        <w:pStyle w:val="TOC2"/>
      </w:pPr>
      <w:r>
        <w:t>Table 1.3: Project team and guide</w:t>
      </w:r>
      <w:r>
        <w:tab/>
        <w:t>3</w:t>
      </w:r>
    </w:p>
    <w:p>
      <w:pPr>
        <w:pStyle w:val="TOC2"/>
      </w:pPr>
      <w:r>
        <w:t>Table 1.4: Organisation of the report</w:t>
      </w:r>
      <w:r>
        <w:tab/>
        <w:t>3</w:t>
      </w:r>
    </w:p>
    <w:p>
      <w:pPr>
        <w:pStyle w:val="TOC2"/>
      </w:pPr>
      <w:r>
        <w:t>Table 2.1: Illustrative LPS array for the pattern ABABAC (not project data)</w:t>
      </w:r>
      <w:r>
        <w:tab/>
        <w:t>6</w:t>
      </w:r>
    </w:p>
    <w:p>
      <w:pPr>
        <w:pStyle w:val="TOC2"/>
      </w:pPr>
      <w:r>
        <w:t>Table 2.2: Illustrative Z array for the string aabxaab (not project data)</w:t>
      </w:r>
      <w:r>
        <w:tab/>
        <w:t>6</w:t>
      </w:r>
    </w:p>
    <w:p>
      <w:pPr>
        <w:pStyle w:val="TOC2"/>
      </w:pPr>
      <w:r>
        <w:t>Table 2.3: Illustrative edit-distance table for "cat" and "cut" (distance = 1; not project data)</w:t>
      </w:r>
      <w:r>
        <w:tab/>
        <w:t>7</w:t>
      </w:r>
    </w:p>
    <w:p>
      <w:pPr>
        <w:pStyle w:val="TOC2"/>
      </w:pPr>
      <w:r>
        <w:t>Table 2.4: Illustrative suffix array and LCP array for the text banana (not project data)</w:t>
      </w:r>
      <w:r>
        <w:tab/>
        <w:t>8</w:t>
      </w:r>
    </w:p>
    <w:p>
      <w:pPr>
        <w:pStyle w:val="TOC2"/>
      </w:pPr>
      <w:r>
        <w:t>Table 2.5: Comparison of the algorithms used in Property Finder</w:t>
      </w:r>
      <w:r>
        <w:tab/>
        <w:t>9</w:t>
      </w:r>
    </w:p>
    <w:p>
      <w:pPr>
        <w:pStyle w:val="TOC2"/>
      </w:pPr>
      <w:r>
        <w:t>Table 3.1: Functional requirements</w:t>
      </w:r>
      <w:r>
        <w:tab/>
        <w:t>11</w:t>
      </w:r>
    </w:p>
    <w:p>
      <w:pPr>
        <w:pStyle w:val="TOC2"/>
      </w:pPr>
      <w:r>
        <w:t>Table 3.2: Non-functional requirements</w:t>
      </w:r>
      <w:r>
        <w:tab/>
        <w:t>11</w:t>
      </w:r>
    </w:p>
    <w:p>
      <w:pPr>
        <w:pStyle w:val="TOC2"/>
      </w:pPr>
      <w:r>
        <w:t>Table 3.3: Software, hardware and dataset requirements</w:t>
      </w:r>
      <w:r>
        <w:tab/>
        <w:t>12</w:t>
      </w:r>
    </w:p>
    <w:p>
      <w:pPr>
        <w:pStyle w:val="TOC2"/>
      </w:pPr>
      <w:r>
        <w:t>Table 4.1: Layers, main classes and responsibilities</w:t>
      </w:r>
      <w:r>
        <w:tab/>
        <w:t>14</w:t>
      </w:r>
    </w:p>
    <w:p>
      <w:pPr>
        <w:pStyle w:val="TOC2"/>
      </w:pPr>
      <w:r>
        <w:t>Table 4.2: Fields of the UnifiedProperty model</w:t>
      </w:r>
      <w:r>
        <w:tab/>
        <w:t>14</w:t>
      </w:r>
    </w:p>
    <w:p>
      <w:pPr>
        <w:pStyle w:val="TOC2"/>
      </w:pPr>
      <w:r>
        <w:t>Table 4.3: Adaptive routing rules</w:t>
      </w:r>
      <w:r>
        <w:tab/>
        <w:t>16</w:t>
      </w:r>
    </w:p>
    <w:p>
      <w:pPr>
        <w:pStyle w:val="TOC2"/>
      </w:pPr>
      <w:r>
        <w:t>Table 4.4: Key design decisions and their rationale</w:t>
      </w:r>
      <w:r>
        <w:tab/>
        <w:t>19</w:t>
      </w:r>
    </w:p>
    <w:p>
      <w:pPr>
        <w:pStyle w:val="TOC2"/>
      </w:pPr>
      <w:r>
        <w:t>Table 5.1: Modules, classes and responsibilities</w:t>
      </w:r>
      <w:r>
        <w:tab/>
        <w:t>21</w:t>
      </w:r>
    </w:p>
    <w:p>
      <w:pPr>
        <w:pStyle w:val="TOC2"/>
      </w:pPr>
      <w:r>
        <w:t>Table 5.2: Algorithm catalogue as shown by the Algorithms Used dialog</w:t>
      </w:r>
      <w:r>
        <w:tab/>
        <w:t>21</w:t>
      </w:r>
    </w:p>
    <w:p>
      <w:pPr>
        <w:pStyle w:val="TOC2"/>
      </w:pPr>
      <w:r>
        <w:t>Table 6.1: Features delivered</w:t>
      </w:r>
      <w:r>
        <w:tab/>
        <w:t>28</w:t>
      </w:r>
    </w:p>
    <w:p>
      <w:pPr>
        <w:pStyle w:val="TOC2"/>
      </w:pPr>
      <w:r>
        <w:t>Table 6.2: Reported dataset inventory</w:t>
      </w:r>
      <w:r>
        <w:tab/>
        <w:t>29</w:t>
      </w:r>
    </w:p>
    <w:p>
      <w:pPr>
        <w:pStyle w:val="TOC2"/>
      </w:pPr>
      <w:r>
        <w:t>Table 6.3: Test cases, expected results and observed results</w:t>
      </w:r>
      <w:r>
        <w:tab/>
        <w:t>30</w:t>
      </w:r>
    </w:p>
    <w:p>
      <w:pPr>
        <w:pStyle w:val="TOC2"/>
      </w:pPr>
      <w:r>
        <w:t>Table 6.4: Search times shown in the screenshots (single runs, dataset All Sources (38))</w:t>
      </w:r>
      <w:r>
        <w:tab/>
        <w:t>31</w:t>
      </w:r>
    </w:p>
    <w:p>
      <w:pPr>
        <w:pStyle w:val="TOC2"/>
      </w:pPr>
      <w:r>
        <w:t>Table 7.1: Issues faced during development</w:t>
      </w:r>
      <w:r>
        <w:tab/>
        <w:t>40</w:t>
      </w:r>
    </w:p>
    <w:p>
      <w:pPr>
        <w:pStyle w:val="TOC2"/>
      </w:pPr>
      <w:r>
        <w:t>Table 7.2: Solutions applied</w:t>
      </w:r>
      <w:r>
        <w:tab/>
        <w:t>40</w:t>
      </w:r>
    </w:p>
    <w:p>
      <w:pPr>
        <w:pStyle w:val="TOC2"/>
      </w:pPr>
      <w:r>
        <w:t>Table 8.1: Objectives and their achievement</w:t>
      </w:r>
      <w:r>
        <w:tab/>
        <w:t>42</w:t>
      </w:r>
    </w:p>
    <w:p>
      <w:pPr>
        <w:pStyle w:val="TOC2"/>
      </w:pPr>
      <w:r>
        <w:t>Table 8.2: Future work (not implemented)</w:t>
      </w:r>
      <w:r>
        <w:tab/>
        <w:t>43</w:t>
      </w:r>
      <w:r>
        <w:fldChar w:fldCharType="end"/>
      </w:r>
    </w:p>
    <w:p>
      <w:pPr>
        <w:sectPr>
          <w:headerReference w:type="default" r:id="rId11"/>
          <w:footerReference w:type="default" r:id="rId12"/>
          <w:pgSz w:w="11906" w:h="16838"/>
          <w:pgMar w:top="1440" w:right="1440" w:bottom="1368" w:left="1800" w:header="648" w:footer="648" w:gutter="0"/>
          <w:pgNumType w:fmt="lowerRoman" w:start="1"/>
          <w:cols w:space="720"/>
          <w:docGrid w:linePitch="360"/>
        </w:sectPr>
      </w:pPr>
    </w:p>
    <w:p>
      <w:pPr>
        <w:pStyle w:val="Heading1"/>
      </w:pPr>
      <w:r>
        <w:t>Chapter 1: Introduction</w:t>
      </w:r>
    </w:p>
    <w:p>
      <w:pPr>
        <w:pStyle w:val="Heading2"/>
      </w:pPr>
      <w:r>
        <w:t>1.1 Overview</w:t>
      </w:r>
    </w:p>
    <w:p>
      <w:r>
        <w:t xml:space="preserve">Searching for property is, above all, a search by </w:t>
      </w:r>
      <w:r>
        <w:rPr>
          <w:b/>
        </w:rPr>
        <w:t>location</w:t>
      </w:r>
      <w:r>
        <w:t>. A buyer or renter usually begins with a locality, a city or a state, and a property-search system must turn that short piece of text into a list of matching records quickly and correctly. When the records number in the hundreds of thousands and come from different sources, the choice of search technique and the structure of the software around it become real engineering questions.</w:t>
      </w:r>
    </w:p>
    <w:p>
      <w:r>
        <w:rPr>
          <w:b/>
        </w:rPr>
        <w:t>Property Finder</w:t>
      </w:r>
      <w:r>
        <w:t xml:space="preserve"> is a Java Swing desktop application that searches Indian real-estate datasets by locality, city and state, and that is built to demonstrate the practical use of </w:t>
      </w:r>
      <w:r>
        <w:rPr>
          <w:b/>
        </w:rPr>
        <w:t>Data Structures and Algorithms (DSA)</w:t>
      </w:r>
      <w:r>
        <w:t>. The project began as a terminal-based Knuth–Morris–Pratt (KMP) pattern-search exercise and was progressively expanded into a multi-dataset desktop system with exact, fuzzy, multi-pattern and indexed search modes. The original command-line interface (CLI) is retained as a simple demonstration and debugging tool, while the graphical interface provides the richer, day-to-day way of using the system.</w:t>
      </w:r>
    </w:p>
    <w:p>
      <w:r>
        <w:t xml:space="preserve">The central idea of the project is that </w:t>
      </w:r>
      <w:r>
        <w:rPr>
          <w:b/>
        </w:rPr>
        <w:t>no single algorithm is ideal for every kind of query</w:t>
      </w:r>
      <w:r>
        <w:t xml:space="preserve">. A single exact location can be handled efficiently by KMP; a misspelt location needs an approximate method such as Levenshtein distance; a comma-separated list of locations fits Aho-Corasick; and repeated searches can benefit from a cached suffix array. Property Finder therefore includes an </w:t>
      </w:r>
      <w:r>
        <w:rPr>
          <w:b/>
        </w:rPr>
        <w:t>Adaptive Algorithm Selection Engine</w:t>
      </w:r>
      <w:r>
        <w:t xml:space="preserve"> (“Auto” mode) that uses transparent, rule-based decisions to pick an appropriate algorithm. Auto mode is explicitly </w:t>
      </w:r>
      <w:r>
        <w:rPr>
          <w:b/>
        </w:rPr>
        <w:t>not</w:t>
      </w:r>
      <w:r>
        <w:t xml:space="preserve"> an artificial-intelligence or machine-learning model: every decision follows explicit rules that can be inspected and explained.</w:t>
      </w:r>
    </w:p>
    <w:p>
      <w:r>
        <w:t xml:space="preserve">Beyond location search, the final application adds two </w:t>
      </w:r>
      <w:r>
        <w:rPr>
          <w:b/>
        </w:rPr>
        <w:t>graph-algorithm extensions</w:t>
      </w:r>
      <w:r>
        <w:t xml:space="preserve">: a </w:t>
      </w:r>
      <w:r>
        <w:rPr>
          <w:b/>
        </w:rPr>
        <w:t>Property Allocation</w:t>
      </w:r>
      <w:r>
        <w:t xml:space="preserve"> tool that uses Dinic's maximum-flow algorithm to match buyers to eligible, in-budget properties, and a </w:t>
      </w:r>
      <w:r>
        <w:rPr>
          <w:b/>
        </w:rPr>
        <w:t>Representative Areas</w:t>
      </w:r>
      <w:r>
        <w:t xml:space="preserve"> tool that uses a vertex-cover 2-approximation to select a limited set of representative area spellings from likely-duplicate location strings. The fuzzy-search family also includes Damerau–Levenshtein and weighted edit-distance variants.</w:t>
      </w:r>
    </w:p>
    <w:p>
      <w:pPr>
        <w:pStyle w:val="Heading2"/>
      </w:pPr>
      <w:r>
        <w:t>1.2 Problem Statement</w:t>
      </w:r>
    </w:p>
    <w:p>
      <w:r>
        <w:t>A property-search application must cope with a large number of heterogeneous records, inconsistent source formats and different search intentions. Using only one string-search method makes the application hard to extend and weakens the academic demonstration of DSA concepts. In addition, a desktop application that processes hundreds of thousands of records must not freeze while it works.</w:t>
      </w:r>
    </w:p>
    <w:p>
      <w:r>
        <w:t>The project therefore addresses the problem of designing a location-search system that can:</w:t>
      </w:r>
    </w:p>
    <w:p>
      <w:pPr>
        <w:pStyle w:val="ListBullet"/>
      </w:pPr>
      <w:r>
        <w:t>unify multiple datasets with different schemas into one common property model;</w:t>
      </w:r>
    </w:p>
    <w:p>
      <w:pPr>
        <w:pStyle w:val="ListBullet"/>
      </w:pPr>
      <w:r>
        <w:t>apply manually implemented search algorithms correctly;</w:t>
      </w:r>
    </w:p>
    <w:p>
      <w:pPr>
        <w:pStyle w:val="ListBullet"/>
      </w:pPr>
      <w:r>
        <w:t>choose an appropriate technique for the query situation instead of forcing one method on every query;</w:t>
      </w:r>
    </w:p>
    <w:p>
      <w:pPr>
        <w:pStyle w:val="ListBullet"/>
      </w:pPr>
      <w:r>
        <w:t>compare the exact algorithms fairly on identical input; and</w:t>
      </w:r>
    </w:p>
    <w:p>
      <w:pPr>
        <w:pStyle w:val="ListBullet"/>
      </w:pPr>
      <w:r>
        <w:t>keep the user interface responsive on a corpus of hundreds of thousands of records.</w:t>
      </w:r>
    </w:p>
    <w:p>
      <w:pPr>
        <w:pStyle w:val="Heading2"/>
      </w:pPr>
      <w:r>
        <w:t>1.3 Scope of the Project</w:t>
      </w:r>
    </w:p>
    <w:p>
      <w:pPr>
        <w:pStyle w:val="TableCaption"/>
      </w:pPr>
      <w:r>
        <w:t>Table 1.1: Scope of the project</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4320"/>
        <w:gridCol w:w="4320"/>
      </w:tblGrid>
      <w:tr>
        <w:trPr>
          <w:tblHeader/>
        </w:trPr>
        <w:tc>
          <w:tcPr>
            <w:tcW w:type="dxa" w:w="4320"/>
            <w:shd w:val="clear" w:color="auto" w:fill="1F3A5F"/>
          </w:tcPr>
          <w:p>
            <w:pPr>
              <w:keepNext/>
              <w:spacing w:after="20" w:before="0" w:line="252" w:lineRule="auto"/>
              <w:jc w:val="center"/>
            </w:pPr>
            <w:r>
              <w:rPr>
                <w:rFonts w:ascii="Carlito" w:hAnsi="Carlito" w:cs="Carlito"/>
                <w:b/>
                <w:color w:val="FFFFFF"/>
                <w:sz w:val="19"/>
              </w:rPr>
              <w:t>In scope</w:t>
            </w:r>
          </w:p>
        </w:tc>
        <w:tc>
          <w:tcPr>
            <w:tcW w:type="dxa" w:w="4320"/>
            <w:shd w:val="clear" w:color="auto" w:fill="1F3A5F"/>
          </w:tcPr>
          <w:p>
            <w:pPr>
              <w:keepNext/>
              <w:spacing w:after="20" w:before="0" w:line="252" w:lineRule="auto"/>
              <w:jc w:val="center"/>
            </w:pPr>
            <w:r>
              <w:rPr>
                <w:rFonts w:ascii="Carlito" w:hAnsi="Carlito" w:cs="Carlito"/>
                <w:b/>
                <w:color w:val="FFFFFF"/>
                <w:sz w:val="19"/>
              </w:rPr>
              <w:t>Out of scope</w:t>
            </w:r>
          </w:p>
        </w:tc>
      </w:tr>
      <w:tr>
        <w:trPr>
          <w:cantSplit/>
        </w:trPr>
        <w:tc>
          <w:tcPr>
            <w:tcW w:type="dxa" w:w="4320"/>
          </w:tcPr>
          <w:p>
            <w:pPr>
              <w:keepNext/>
              <w:spacing w:after="20" w:before="0" w:line="252" w:lineRule="auto"/>
              <w:jc w:val="left"/>
            </w:pPr>
            <w:r>
              <w:rPr>
                <w:rFonts w:ascii="Carlito" w:hAnsi="Carlito" w:cs="Carlito"/>
                <w:sz w:val="19"/>
              </w:rPr>
              <w:t>Location search by locality, city or state</w:t>
            </w:r>
          </w:p>
        </w:tc>
        <w:tc>
          <w:tcPr>
            <w:tcW w:type="dxa" w:w="4320"/>
          </w:tcPr>
          <w:p>
            <w:pPr>
              <w:keepNext/>
              <w:spacing w:after="20" w:before="0" w:line="252" w:lineRule="auto"/>
              <w:jc w:val="left"/>
            </w:pPr>
            <w:r>
              <w:rPr>
                <w:rFonts w:ascii="Carlito" w:hAnsi="Carlito" w:cs="Carlito"/>
                <w:sz w:val="19"/>
              </w:rPr>
              <w:t>Price prediction or property valuation</w:t>
            </w:r>
          </w:p>
        </w:tc>
      </w:tr>
      <w:tr>
        <w:trPr>
          <w:cantSplit/>
        </w:trPr>
        <w:tc>
          <w:tcPr>
            <w:tcW w:type="dxa" w:w="4320"/>
            <w:shd w:val="clear" w:color="auto" w:fill="F5F8FB"/>
          </w:tcPr>
          <w:p>
            <w:pPr>
              <w:keepNext/>
              <w:spacing w:after="20" w:before="0" w:line="252" w:lineRule="auto"/>
              <w:jc w:val="left"/>
            </w:pPr>
            <w:r>
              <w:rPr>
                <w:rFonts w:ascii="Carlito" w:hAnsi="Carlito" w:cs="Carlito"/>
                <w:sz w:val="19"/>
              </w:rPr>
              <w:t>Exact, fuzzy, multi-pattern and indexed search</w:t>
            </w:r>
          </w:p>
        </w:tc>
        <w:tc>
          <w:tcPr>
            <w:tcW w:type="dxa" w:w="4320"/>
            <w:shd w:val="clear" w:color="auto" w:fill="F5F8FB"/>
          </w:tcPr>
          <w:p>
            <w:pPr>
              <w:keepNext/>
              <w:spacing w:after="20" w:before="0" w:line="252" w:lineRule="auto"/>
              <w:jc w:val="left"/>
            </w:pPr>
            <w:r>
              <w:rPr>
                <w:rFonts w:ascii="Carlito" w:hAnsi="Carlito" w:cs="Carlito"/>
                <w:sz w:val="19"/>
              </w:rPr>
              <w:t>Investment or financial recommendations</w:t>
            </w:r>
          </w:p>
        </w:tc>
      </w:tr>
      <w:tr>
        <w:trPr>
          <w:cantSplit/>
        </w:trPr>
        <w:tc>
          <w:tcPr>
            <w:tcW w:type="dxa" w:w="4320"/>
          </w:tcPr>
          <w:p>
            <w:pPr>
              <w:keepNext/>
              <w:spacing w:after="20" w:before="0" w:line="252" w:lineRule="auto"/>
              <w:jc w:val="left"/>
            </w:pPr>
            <w:r>
              <w:rPr>
                <w:rFonts w:ascii="Carlito" w:hAnsi="Carlito" w:cs="Carlito"/>
                <w:sz w:val="19"/>
              </w:rPr>
              <w:t>Manual algorithm selection and deterministic Auto routing</w:t>
            </w:r>
          </w:p>
        </w:tc>
        <w:tc>
          <w:tcPr>
            <w:tcW w:type="dxa" w:w="4320"/>
          </w:tcPr>
          <w:p>
            <w:pPr>
              <w:keepNext/>
              <w:spacing w:after="20" w:before="0" w:line="252" w:lineRule="auto"/>
              <w:jc w:val="left"/>
            </w:pPr>
            <w:r>
              <w:rPr>
                <w:rFonts w:ascii="Carlito" w:hAnsi="Carlito" w:cs="Carlito"/>
                <w:sz w:val="19"/>
              </w:rPr>
              <w:t>Machine-learning classification or learned routing</w:t>
            </w:r>
          </w:p>
        </w:tc>
      </w:tr>
      <w:tr>
        <w:trPr>
          <w:cantSplit/>
        </w:trPr>
        <w:tc>
          <w:tcPr>
            <w:tcW w:type="dxa" w:w="4320"/>
            <w:shd w:val="clear" w:color="auto" w:fill="F5F8FB"/>
          </w:tcPr>
          <w:p>
            <w:pPr>
              <w:keepNext/>
              <w:spacing w:after="20" w:before="0" w:line="252" w:lineRule="auto"/>
              <w:jc w:val="left"/>
            </w:pPr>
            <w:r>
              <w:rPr>
                <w:rFonts w:ascii="Carlito" w:hAnsi="Carlito" w:cs="Carlito"/>
                <w:sz w:val="19"/>
              </w:rPr>
              <w:t>Search across individual datasets or All Sources</w:t>
            </w:r>
          </w:p>
        </w:tc>
        <w:tc>
          <w:tcPr>
            <w:tcW w:type="dxa" w:w="4320"/>
            <w:shd w:val="clear" w:color="auto" w:fill="F5F8FB"/>
          </w:tcPr>
          <w:p>
            <w:pPr>
              <w:keepNext/>
              <w:spacing w:after="20" w:before="0" w:line="252" w:lineRule="auto"/>
              <w:jc w:val="left"/>
            </w:pPr>
            <w:r>
              <w:rPr>
                <w:rFonts w:ascii="Carlito" w:hAnsi="Carlito" w:cs="Carlito"/>
                <w:sz w:val="19"/>
              </w:rPr>
              <w:t>Live web scraping or real-time listing feeds</w:t>
            </w:r>
          </w:p>
        </w:tc>
      </w:tr>
      <w:tr>
        <w:trPr>
          <w:cantSplit/>
        </w:trPr>
        <w:tc>
          <w:tcPr>
            <w:tcW w:type="dxa" w:w="4320"/>
          </w:tcPr>
          <w:p>
            <w:pPr>
              <w:keepNext/>
              <w:spacing w:after="20" w:before="0" w:line="252" w:lineRule="auto"/>
              <w:jc w:val="left"/>
            </w:pPr>
            <w:r>
              <w:rPr>
                <w:rFonts w:ascii="Carlito" w:hAnsi="Carlito" w:cs="Carlito"/>
                <w:sz w:val="19"/>
              </w:rPr>
              <w:t>Algorithm comparison, timing and correctness checks</w:t>
            </w:r>
          </w:p>
        </w:tc>
        <w:tc>
          <w:tcPr>
            <w:tcW w:type="dxa" w:w="4320"/>
          </w:tcPr>
          <w:p>
            <w:pPr>
              <w:keepNext/>
              <w:spacing w:after="20" w:before="0" w:line="252" w:lineRule="auto"/>
              <w:jc w:val="left"/>
            </w:pPr>
            <w:r>
              <w:rPr>
                <w:rFonts w:ascii="Carlito" w:hAnsi="Carlito" w:cs="Carlito"/>
                <w:sz w:val="19"/>
              </w:rPr>
              <w:t>Multi-user server deployment</w:t>
            </w:r>
          </w:p>
        </w:tc>
      </w:tr>
      <w:tr>
        <w:trPr>
          <w:cantSplit/>
        </w:trPr>
        <w:tc>
          <w:tcPr>
            <w:tcW w:type="dxa" w:w="4320"/>
            <w:shd w:val="clear" w:color="auto" w:fill="F5F8FB"/>
          </w:tcPr>
          <w:p>
            <w:pPr>
              <w:keepNext/>
              <w:spacing w:after="20" w:before="0" w:line="252" w:lineRule="auto"/>
              <w:jc w:val="left"/>
            </w:pPr>
            <w:r>
              <w:rPr>
                <w:rFonts w:ascii="Carlito" w:hAnsi="Carlito" w:cs="Carlito"/>
                <w:sz w:val="19"/>
              </w:rPr>
              <w:t>Property details and rupee price formatting</w:t>
            </w:r>
          </w:p>
        </w:tc>
        <w:tc>
          <w:tcPr>
            <w:tcW w:type="dxa" w:w="4320"/>
            <w:shd w:val="clear" w:color="auto" w:fill="F5F8FB"/>
          </w:tcPr>
          <w:p>
            <w:pPr>
              <w:keepNext/>
              <w:spacing w:after="20" w:before="0" w:line="252" w:lineRule="auto"/>
              <w:jc w:val="left"/>
            </w:pPr>
            <w:r>
              <w:rPr>
                <w:rFonts w:ascii="Carlito" w:hAnsi="Carlito" w:cs="Carlito"/>
                <w:sz w:val="19"/>
              </w:rPr>
              <w:t>Free-text semantic search over full descriptions</w:t>
            </w:r>
          </w:p>
        </w:tc>
      </w:tr>
      <w:tr>
        <w:trPr>
          <w:cantSplit/>
        </w:trPr>
        <w:tc>
          <w:tcPr>
            <w:tcW w:type="dxa" w:w="4320"/>
          </w:tcPr>
          <w:p>
            <w:pPr>
              <w:keepNext/>
              <w:spacing w:after="20" w:before="0" w:line="252" w:lineRule="auto"/>
              <w:jc w:val="left"/>
            </w:pPr>
            <w:r>
              <w:rPr>
                <w:rFonts w:ascii="Carlito" w:hAnsi="Carlito" w:cs="Carlito"/>
                <w:sz w:val="19"/>
              </w:rPr>
              <w:t>Fuzzy variants: Damerau–Levenshtein and weighted edit distance</w:t>
            </w:r>
          </w:p>
        </w:tc>
        <w:tc>
          <w:tcPr>
            <w:tcW w:type="dxa" w:w="4320"/>
          </w:tcPr>
          <w:p>
            <w:pPr>
              <w:keepNext/>
              <w:spacing w:after="20" w:before="0" w:line="252" w:lineRule="auto"/>
              <w:jc w:val="left"/>
            </w:pPr>
            <w:r>
              <w:rPr>
                <w:rFonts w:ascii="Carlito" w:hAnsi="Carlito" w:cs="Carlito"/>
                <w:sz w:val="19"/>
              </w:rPr>
              <w:t>—</w:t>
            </w:r>
          </w:p>
        </w:tc>
      </w:tr>
      <w:tr>
        <w:trPr>
          <w:cantSplit/>
        </w:trPr>
        <w:tc>
          <w:tcPr>
            <w:tcW w:type="dxa" w:w="4320"/>
            <w:shd w:val="clear" w:color="auto" w:fill="F5F8FB"/>
          </w:tcPr>
          <w:p>
            <w:pPr>
              <w:spacing w:after="20" w:before="0" w:line="252" w:lineRule="auto"/>
              <w:jc w:val="left"/>
            </w:pPr>
            <w:r>
              <w:rPr>
                <w:rFonts w:ascii="Carlito" w:hAnsi="Carlito" w:cs="Carlito"/>
                <w:sz w:val="19"/>
              </w:rPr>
              <w:t>Graph extensions: buyer-to-property allocation (max flow) and representative areas (vertex cover)</w:t>
            </w:r>
          </w:p>
        </w:tc>
        <w:tc>
          <w:tcPr>
            <w:tcW w:type="dxa" w:w="4320"/>
            <w:shd w:val="clear" w:color="auto" w:fill="F5F8FB"/>
          </w:tcPr>
          <w:p>
            <w:pPr>
              <w:spacing w:after="20" w:before="0" w:line="252" w:lineRule="auto"/>
              <w:jc w:val="left"/>
            </w:pPr>
            <w:r>
              <w:rPr>
                <w:rFonts w:ascii="Carlito" w:hAnsi="Carlito" w:cs="Carlito"/>
                <w:sz w:val="19"/>
              </w:rPr>
              <w:t>—</w:t>
            </w:r>
          </w:p>
        </w:tc>
      </w:tr>
    </w:tbl>
    <w:p>
      <w:pPr>
        <w:spacing w:after="80" w:line="168" w:lineRule="auto"/>
      </w:pPr>
    </w:p>
    <w:p>
      <w:pPr>
        <w:pStyle w:val="Heading2"/>
      </w:pPr>
      <w:r>
        <w:t>1.4 Objectives of the Project</w:t>
      </w:r>
    </w:p>
    <w:p>
      <w:pPr>
        <w:tabs>
          <w:tab w:pos="504" w:val="left"/>
        </w:tabs>
        <w:spacing w:after="60"/>
        <w:ind w:left="504" w:hanging="432"/>
      </w:pPr>
      <w:r>
        <w:rPr>
          <w:b/>
          <w:color w:val="2E6F95"/>
        </w:rPr>
        <w:t>1.</w:t>
        <w:tab/>
      </w:r>
      <w:r>
        <w:t>Develop a professional, resizable Java Swing desktop application for property searching.</w:t>
      </w:r>
    </w:p>
    <w:p>
      <w:pPr>
        <w:tabs>
          <w:tab w:pos="504" w:val="left"/>
        </w:tabs>
        <w:spacing w:after="60"/>
        <w:ind w:left="504" w:hanging="432"/>
      </w:pPr>
      <w:r>
        <w:rPr>
          <w:b/>
          <w:color w:val="2E6F95"/>
        </w:rPr>
        <w:t>2.</w:t>
        <w:tab/>
      </w:r>
      <w:r>
        <w:t>Implement KMP, Z Algorithm, Rabin-Karp, Levenshtein, Aho-Corasick and Suffix Array search manually, together with Damerau–Levenshtein and weighted edit-distance fuzzy variants.</w:t>
      </w:r>
    </w:p>
    <w:p>
      <w:pPr>
        <w:tabs>
          <w:tab w:pos="504" w:val="left"/>
        </w:tabs>
        <w:spacing w:after="60"/>
        <w:ind w:left="504" w:hanging="432"/>
      </w:pPr>
      <w:r>
        <w:rPr>
          <w:b/>
          <w:color w:val="2E6F95"/>
        </w:rPr>
        <w:t>3.</w:t>
        <w:tab/>
      </w:r>
      <w:r>
        <w:t>Provide deterministic Auto routing while retaining manual algorithm override.</w:t>
      </w:r>
    </w:p>
    <w:p>
      <w:pPr>
        <w:tabs>
          <w:tab w:pos="504" w:val="left"/>
        </w:tabs>
        <w:spacing w:after="60"/>
        <w:ind w:left="504" w:hanging="432"/>
      </w:pPr>
      <w:r>
        <w:rPr>
          <w:b/>
          <w:color w:val="2E6F95"/>
        </w:rPr>
        <w:t>4.</w:t>
        <w:tab/>
      </w:r>
      <w:r>
        <w:t>Support exact, fuzzy, multi-pattern and repeated-query scenarios.</w:t>
      </w:r>
    </w:p>
    <w:p>
      <w:pPr>
        <w:tabs>
          <w:tab w:pos="504" w:val="left"/>
        </w:tabs>
        <w:spacing w:after="60"/>
        <w:ind w:left="504" w:hanging="432"/>
      </w:pPr>
      <w:r>
        <w:rPr>
          <w:b/>
          <w:color w:val="2E6F95"/>
        </w:rPr>
        <w:t>5.</w:t>
        <w:tab/>
      </w:r>
      <w:r>
        <w:t>Compare KMP, Z Algorithm and Rabin-Karp on identical input with algorithm-only timing.</w:t>
      </w:r>
    </w:p>
    <w:p>
      <w:pPr>
        <w:tabs>
          <w:tab w:pos="504" w:val="left"/>
        </w:tabs>
        <w:spacing w:after="60"/>
        <w:ind w:left="504" w:hanging="432"/>
      </w:pPr>
      <w:r>
        <w:rPr>
          <w:b/>
          <w:color w:val="2E6F95"/>
        </w:rPr>
        <w:t>6.</w:t>
        <w:tab/>
      </w:r>
      <w:r>
        <w:t xml:space="preserve">Integrate multiple heterogeneous real-estate datasets into one </w:t>
      </w:r>
      <w:r>
        <w:rPr>
          <w:rFonts w:ascii="Courier New" w:hAnsi="Courier New" w:cs="Courier New" w:eastAsia="Courier New"/>
          <w:sz w:val="19"/>
        </w:rPr>
        <w:t>UnifiedProperty</w:t>
      </w:r>
      <w:r>
        <w:t xml:space="preserve"> representation.</w:t>
      </w:r>
    </w:p>
    <w:p>
      <w:pPr>
        <w:tabs>
          <w:tab w:pos="504" w:val="left"/>
        </w:tabs>
        <w:spacing w:after="60"/>
        <w:ind w:left="504" w:hanging="432"/>
      </w:pPr>
      <w:r>
        <w:rPr>
          <w:b/>
          <w:color w:val="2E6F95"/>
        </w:rPr>
        <w:t>7.</w:t>
        <w:tab/>
      </w:r>
      <w:r>
        <w:t xml:space="preserve">Use </w:t>
      </w:r>
      <w:r>
        <w:rPr>
          <w:rFonts w:ascii="Courier New" w:hAnsi="Courier New" w:cs="Courier New" w:eastAsia="Courier New"/>
          <w:sz w:val="19"/>
        </w:rPr>
        <w:t>SwingWorker</w:t>
      </w:r>
      <w:r>
        <w:t xml:space="preserve"> and optional parallel execution to keep the GUI responsive on large searches.</w:t>
      </w:r>
    </w:p>
    <w:p>
      <w:pPr>
        <w:tabs>
          <w:tab w:pos="504" w:val="left"/>
        </w:tabs>
        <w:spacing w:after="60"/>
        <w:ind w:left="504" w:hanging="432"/>
      </w:pPr>
      <w:r>
        <w:rPr>
          <w:b/>
          <w:color w:val="2E6F95"/>
        </w:rPr>
        <w:t>8.</w:t>
        <w:tab/>
      </w:r>
      <w:r>
        <w:t>Retain the Phase 1 CLI as a simple demonstration and debugging tool.</w:t>
      </w:r>
    </w:p>
    <w:p>
      <w:pPr>
        <w:tabs>
          <w:tab w:pos="504" w:val="left"/>
        </w:tabs>
        <w:spacing w:after="60"/>
        <w:ind w:left="504" w:hanging="432"/>
      </w:pPr>
      <w:r>
        <w:rPr>
          <w:b/>
          <w:color w:val="2E6F95"/>
        </w:rPr>
        <w:t>9.</w:t>
        <w:tab/>
      </w:r>
      <w:r>
        <w:t>Provide graph-algorithm extensions: Dinic's maximum flow for buyer-to-property allocation and a vertex-cover 2-approximation for representative area spellings.</w:t>
      </w:r>
    </w:p>
    <w:p>
      <w:pPr>
        <w:pStyle w:val="Heading2"/>
      </w:pPr>
      <w:r>
        <w:t>1.5 Importance of the Project</w:t>
      </w:r>
    </w:p>
    <w:p>
      <w:pPr>
        <w:pStyle w:val="ListBullet"/>
      </w:pPr>
      <w:r>
        <w:rPr>
          <w:b/>
        </w:rPr>
        <w:t>Algorithms in a real application.</w:t>
      </w:r>
      <w:r>
        <w:t xml:space="preserve"> The algorithms are not isolated exercises; each solves a different, realistic shape of location query inside one working system.</w:t>
      </w:r>
    </w:p>
    <w:p>
      <w:pPr>
        <w:pStyle w:val="ListBullet"/>
      </w:pPr>
      <w:r>
        <w:rPr>
          <w:b/>
        </w:rPr>
        <w:t>Explainable decision-making.</w:t>
      </w:r>
      <w:r>
        <w:t xml:space="preserve"> Because Auto routing is rule-based, every choice can be justified in a viva, which makes the project a strong academic demonstration.</w:t>
      </w:r>
    </w:p>
    <w:p>
      <w:pPr>
        <w:pStyle w:val="ListBullet"/>
      </w:pPr>
      <w:r>
        <w:rPr>
          <w:b/>
        </w:rPr>
        <w:t>Data-integration experience.</w:t>
      </w:r>
      <w:r>
        <w:t xml:space="preserve"> Real datasets differ in schema, delimiters and quality; the project shows how loaders, a common model and source provenance deal with this.</w:t>
      </w:r>
    </w:p>
    <w:p>
      <w:pPr>
        <w:pStyle w:val="ListBullet"/>
      </w:pPr>
      <w:r>
        <w:rPr>
          <w:b/>
        </w:rPr>
        <w:t>Responsive desktop design.</w:t>
      </w:r>
      <w:r>
        <w:t xml:space="preserve"> Using background workers and an optional parallel layer demonstrates how long-running work is kept off the Swing event-dispatch thread.</w:t>
      </w:r>
    </w:p>
    <w:p>
      <w:pPr>
        <w:pStyle w:val="ListBullet"/>
      </w:pPr>
      <w:r>
        <w:rPr>
          <w:b/>
        </w:rPr>
        <w:t>Honest evaluation.</w:t>
      </w:r>
      <w:r>
        <w:t xml:space="preserve"> Algorithm results are cross-checked rather than assumed, and timing is interpreted with caution (Section 6.5).</w:t>
      </w:r>
    </w:p>
    <w:p>
      <w:pPr>
        <w:pStyle w:val="Heading2"/>
      </w:pPr>
      <w:r>
        <w:t>1.6 Target Users / Audience</w:t>
      </w:r>
    </w:p>
    <w:p>
      <w:pPr>
        <w:pStyle w:val="TableCaption"/>
      </w:pPr>
      <w:r>
        <w:t>Table 1.2: Target users of the project</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2640"/>
        <w:gridCol w:w="6000"/>
      </w:tblGrid>
      <w:tr>
        <w:trPr>
          <w:tblHeader/>
        </w:trPr>
        <w:tc>
          <w:tcPr>
            <w:tcW w:type="dxa" w:w="2640"/>
            <w:shd w:val="clear" w:color="auto" w:fill="1F3A5F"/>
          </w:tcPr>
          <w:p>
            <w:pPr>
              <w:keepNext/>
              <w:spacing w:after="20" w:before="0" w:line="252" w:lineRule="auto"/>
              <w:jc w:val="center"/>
            </w:pPr>
            <w:r>
              <w:rPr>
                <w:rFonts w:ascii="Carlito" w:hAnsi="Carlito" w:cs="Carlito"/>
                <w:b/>
                <w:color w:val="FFFFFF"/>
                <w:sz w:val="19"/>
              </w:rPr>
              <w:t>User group</w:t>
            </w:r>
          </w:p>
        </w:tc>
        <w:tc>
          <w:tcPr>
            <w:tcW w:type="dxa" w:w="6000"/>
            <w:shd w:val="clear" w:color="auto" w:fill="1F3A5F"/>
          </w:tcPr>
          <w:p>
            <w:pPr>
              <w:keepNext/>
              <w:spacing w:after="20" w:before="0" w:line="252" w:lineRule="auto"/>
              <w:jc w:val="center"/>
            </w:pPr>
            <w:r>
              <w:rPr>
                <w:rFonts w:ascii="Carlito" w:hAnsi="Carlito" w:cs="Carlito"/>
                <w:b/>
                <w:color w:val="FFFFFF"/>
                <w:sz w:val="19"/>
              </w:rPr>
              <w:t>How they use or benefit from the project</w:t>
            </w:r>
          </w:p>
        </w:tc>
      </w:tr>
      <w:tr>
        <w:trPr>
          <w:cantSplit/>
        </w:trPr>
        <w:tc>
          <w:tcPr>
            <w:tcW w:type="dxa" w:w="2640"/>
          </w:tcPr>
          <w:p>
            <w:pPr>
              <w:keepNext/>
              <w:spacing w:after="20" w:before="0" w:line="252" w:lineRule="auto"/>
              <w:jc w:val="left"/>
            </w:pPr>
            <w:r>
              <w:rPr>
                <w:rFonts w:ascii="Carlito" w:hAnsi="Carlito" w:cs="Carlito"/>
                <w:sz w:val="19"/>
              </w:rPr>
              <w:t>DSA students</w:t>
            </w:r>
          </w:p>
        </w:tc>
        <w:tc>
          <w:tcPr>
            <w:tcW w:type="dxa" w:w="6000"/>
          </w:tcPr>
          <w:p>
            <w:pPr>
              <w:keepNext/>
              <w:spacing w:after="20" w:before="0" w:line="252" w:lineRule="auto"/>
              <w:jc w:val="left"/>
            </w:pPr>
            <w:r>
              <w:rPr>
                <w:rFonts w:ascii="Carlito" w:hAnsi="Carlito" w:cs="Carlito"/>
                <w:sz w:val="19"/>
              </w:rPr>
              <w:t>A runnable reference showing KMP, Z, Rabin-Karp, Levenshtein, Aho-Corasick and suffix arrays working on real data.</w:t>
            </w:r>
          </w:p>
        </w:tc>
      </w:tr>
      <w:tr>
        <w:trPr>
          <w:cantSplit/>
        </w:trPr>
        <w:tc>
          <w:tcPr>
            <w:tcW w:type="dxa" w:w="2640"/>
            <w:shd w:val="clear" w:color="auto" w:fill="F5F8FB"/>
          </w:tcPr>
          <w:p>
            <w:pPr>
              <w:keepNext/>
              <w:spacing w:after="20" w:before="0" w:line="252" w:lineRule="auto"/>
              <w:jc w:val="left"/>
            </w:pPr>
            <w:r>
              <w:rPr>
                <w:rFonts w:ascii="Carlito" w:hAnsi="Carlito" w:cs="Carlito"/>
                <w:sz w:val="19"/>
              </w:rPr>
              <w:t>Faculty and evaluators</w:t>
            </w:r>
          </w:p>
        </w:tc>
        <w:tc>
          <w:tcPr>
            <w:tcW w:type="dxa" w:w="6000"/>
            <w:shd w:val="clear" w:color="auto" w:fill="F5F8FB"/>
          </w:tcPr>
          <w:p>
            <w:pPr>
              <w:keepNext/>
              <w:spacing w:after="20" w:before="0" w:line="252" w:lineRule="auto"/>
              <w:jc w:val="left"/>
            </w:pPr>
            <w:r>
              <w:rPr>
                <w:rFonts w:ascii="Carlito" w:hAnsi="Carlito" w:cs="Carlito"/>
                <w:sz w:val="19"/>
              </w:rPr>
              <w:t>A project in which each algorithm, routing rule and design decision can be located, explained and checked.</w:t>
            </w:r>
          </w:p>
        </w:tc>
      </w:tr>
      <w:tr>
        <w:trPr>
          <w:cantSplit/>
        </w:trPr>
        <w:tc>
          <w:tcPr>
            <w:tcW w:type="dxa" w:w="2640"/>
          </w:tcPr>
          <w:p>
            <w:pPr>
              <w:keepNext/>
              <w:spacing w:after="20" w:before="0" w:line="252" w:lineRule="auto"/>
              <w:jc w:val="left"/>
            </w:pPr>
            <w:r>
              <w:rPr>
                <w:rFonts w:ascii="Carlito" w:hAnsi="Carlito" w:cs="Carlito"/>
                <w:sz w:val="19"/>
              </w:rPr>
              <w:t>Property seekers (demonstration use)</w:t>
            </w:r>
          </w:p>
        </w:tc>
        <w:tc>
          <w:tcPr>
            <w:tcW w:type="dxa" w:w="6000"/>
          </w:tcPr>
          <w:p>
            <w:pPr>
              <w:keepNext/>
              <w:spacing w:after="20" w:before="0" w:line="252" w:lineRule="auto"/>
              <w:jc w:val="left"/>
            </w:pPr>
            <w:r>
              <w:rPr>
                <w:rFonts w:ascii="Carlito" w:hAnsi="Carlito" w:cs="Carlito"/>
                <w:sz w:val="19"/>
              </w:rPr>
              <w:t>A desktop tool for searching property records by locality, city or state across individual datasets or all sources.</w:t>
            </w:r>
          </w:p>
        </w:tc>
      </w:tr>
      <w:tr>
        <w:trPr>
          <w:cantSplit/>
        </w:trPr>
        <w:tc>
          <w:tcPr>
            <w:tcW w:type="dxa" w:w="2640"/>
            <w:shd w:val="clear" w:color="auto" w:fill="F5F8FB"/>
          </w:tcPr>
          <w:p>
            <w:pPr>
              <w:spacing w:after="20" w:before="0" w:line="252" w:lineRule="auto"/>
              <w:jc w:val="left"/>
            </w:pPr>
            <w:r>
              <w:rPr>
                <w:rFonts w:ascii="Carlito" w:hAnsi="Carlito" w:cs="Carlito"/>
                <w:sz w:val="19"/>
              </w:rPr>
              <w:t>Future project teams</w:t>
            </w:r>
          </w:p>
        </w:tc>
        <w:tc>
          <w:tcPr>
            <w:tcW w:type="dxa" w:w="6000"/>
            <w:shd w:val="clear" w:color="auto" w:fill="F5F8FB"/>
          </w:tcPr>
          <w:p>
            <w:pPr>
              <w:spacing w:after="20" w:before="0" w:line="252" w:lineRule="auto"/>
              <w:jc w:val="left"/>
            </w:pPr>
            <w:r>
              <w:rPr>
                <w:rFonts w:ascii="Carlito" w:hAnsi="Carlito" w:cs="Carlito"/>
                <w:sz w:val="19"/>
              </w:rPr>
              <w:t>A layered code base to which testing, filtering, benchmarking and other extensions can be added (Section 8.2).</w:t>
            </w:r>
          </w:p>
        </w:tc>
      </w:tr>
    </w:tbl>
    <w:p>
      <w:pPr>
        <w:spacing w:after="80" w:line="168" w:lineRule="auto"/>
      </w:pPr>
    </w:p>
    <w:p>
      <w:pPr>
        <w:pStyle w:val="Heading2"/>
      </w:pPr>
      <w:r>
        <w:t>1.7 Project Team and Guide</w:t>
      </w:r>
    </w:p>
    <w:p>
      <w:pPr>
        <w:pStyle w:val="TableCaption"/>
      </w:pPr>
      <w:r>
        <w:t>Table 1.3: Project team and guide</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720"/>
        <w:gridCol w:w="4080"/>
        <w:gridCol w:w="3840"/>
      </w:tblGrid>
      <w:tr>
        <w:trPr>
          <w:tblHeader/>
        </w:trPr>
        <w:tc>
          <w:tcPr>
            <w:tcW w:type="dxa" w:w="720"/>
            <w:shd w:val="clear" w:color="auto" w:fill="1F3A5F"/>
          </w:tcPr>
          <w:p>
            <w:pPr>
              <w:keepNext/>
              <w:spacing w:after="20" w:before="0" w:line="252" w:lineRule="auto"/>
              <w:jc w:val="center"/>
            </w:pPr>
            <w:r>
              <w:rPr>
                <w:rFonts w:ascii="Carlito" w:hAnsi="Carlito" w:cs="Carlito"/>
                <w:b/>
                <w:color w:val="FFFFFF"/>
                <w:sz w:val="19"/>
              </w:rPr>
              <w:t>No.</w:t>
            </w:r>
          </w:p>
        </w:tc>
        <w:tc>
          <w:tcPr>
            <w:tcW w:type="dxa" w:w="4080"/>
            <w:shd w:val="clear" w:color="auto" w:fill="1F3A5F"/>
          </w:tcPr>
          <w:p>
            <w:pPr>
              <w:keepNext/>
              <w:spacing w:after="20" w:before="0" w:line="252" w:lineRule="auto"/>
              <w:jc w:val="center"/>
            </w:pPr>
            <w:r>
              <w:rPr>
                <w:rFonts w:ascii="Carlito" w:hAnsi="Carlito" w:cs="Carlito"/>
                <w:b/>
                <w:color w:val="FFFFFF"/>
                <w:sz w:val="19"/>
              </w:rPr>
              <w:t>Name</w:t>
            </w:r>
          </w:p>
        </w:tc>
        <w:tc>
          <w:tcPr>
            <w:tcW w:type="dxa" w:w="3840"/>
            <w:shd w:val="clear" w:color="auto" w:fill="1F3A5F"/>
          </w:tcPr>
          <w:p>
            <w:pPr>
              <w:keepNext/>
              <w:spacing w:after="20" w:before="0" w:line="252" w:lineRule="auto"/>
              <w:jc w:val="center"/>
            </w:pPr>
            <w:r>
              <w:rPr>
                <w:rFonts w:ascii="Carlito" w:hAnsi="Carlito" w:cs="Carlito"/>
                <w:b/>
                <w:color w:val="FFFFFF"/>
                <w:sz w:val="19"/>
              </w:rPr>
              <w:t>Registration number</w:t>
            </w:r>
          </w:p>
        </w:tc>
      </w:tr>
      <w:tr>
        <w:trPr>
          <w:cantSplit/>
        </w:trPr>
        <w:tc>
          <w:tcPr>
            <w:tcW w:type="dxa" w:w="720"/>
          </w:tcPr>
          <w:p>
            <w:pPr>
              <w:keepNext/>
              <w:spacing w:after="20" w:before="0" w:line="252" w:lineRule="auto"/>
              <w:jc w:val="center"/>
            </w:pPr>
            <w:r>
              <w:rPr>
                <w:rFonts w:ascii="Carlito" w:hAnsi="Carlito" w:cs="Carlito"/>
                <w:sz w:val="19"/>
              </w:rPr>
              <w:t>1</w:t>
            </w:r>
          </w:p>
        </w:tc>
        <w:tc>
          <w:tcPr>
            <w:tcW w:type="dxa" w:w="4080"/>
          </w:tcPr>
          <w:p>
            <w:pPr>
              <w:keepNext/>
              <w:spacing w:after="20" w:before="0" w:line="252" w:lineRule="auto"/>
              <w:jc w:val="left"/>
            </w:pPr>
            <w:r>
              <w:rPr>
                <w:rFonts w:ascii="Carlito" w:hAnsi="Carlito" w:cs="Carlito"/>
                <w:sz w:val="19"/>
              </w:rPr>
              <w:t>Dhruva Datta Vishnubhotla</w:t>
            </w:r>
          </w:p>
        </w:tc>
        <w:tc>
          <w:tcPr>
            <w:tcW w:type="dxa" w:w="3840"/>
          </w:tcPr>
          <w:p>
            <w:pPr>
              <w:keepNext/>
              <w:spacing w:after="20" w:before="0" w:line="252" w:lineRule="auto"/>
              <w:jc w:val="left"/>
            </w:pPr>
            <w:r>
              <w:rPr>
                <w:rFonts w:ascii="Carlito" w:hAnsi="Carlito" w:cs="Carlito"/>
                <w:sz w:val="19"/>
              </w:rPr>
              <w:t>2520039620</w:t>
            </w:r>
          </w:p>
        </w:tc>
      </w:tr>
      <w:tr>
        <w:trPr>
          <w:cantSplit/>
        </w:trPr>
        <w:tc>
          <w:tcPr>
            <w:tcW w:type="dxa" w:w="720"/>
            <w:shd w:val="clear" w:color="auto" w:fill="F5F8FB"/>
          </w:tcPr>
          <w:p>
            <w:pPr>
              <w:keepNext/>
              <w:spacing w:after="20" w:before="0" w:line="252" w:lineRule="auto"/>
              <w:jc w:val="center"/>
            </w:pPr>
            <w:r>
              <w:rPr>
                <w:rFonts w:ascii="Carlito" w:hAnsi="Carlito" w:cs="Carlito"/>
                <w:sz w:val="19"/>
              </w:rPr>
              <w:t>2</w:t>
            </w:r>
          </w:p>
        </w:tc>
        <w:tc>
          <w:tcPr>
            <w:tcW w:type="dxa" w:w="4080"/>
            <w:shd w:val="clear" w:color="auto" w:fill="F5F8FB"/>
          </w:tcPr>
          <w:p>
            <w:pPr>
              <w:keepNext/>
              <w:spacing w:after="20" w:before="0" w:line="252" w:lineRule="auto"/>
              <w:jc w:val="left"/>
            </w:pPr>
            <w:r>
              <w:rPr>
                <w:rFonts w:ascii="Carlito" w:hAnsi="Carlito" w:cs="Carlito"/>
                <w:sz w:val="19"/>
              </w:rPr>
              <w:t>A Vishal Goud</w:t>
            </w:r>
          </w:p>
        </w:tc>
        <w:tc>
          <w:tcPr>
            <w:tcW w:type="dxa" w:w="3840"/>
            <w:shd w:val="clear" w:color="auto" w:fill="F5F8FB"/>
          </w:tcPr>
          <w:p>
            <w:pPr>
              <w:keepNext/>
              <w:spacing w:after="20" w:before="0" w:line="252" w:lineRule="auto"/>
              <w:jc w:val="left"/>
            </w:pPr>
            <w:r>
              <w:rPr>
                <w:rFonts w:ascii="Carlito" w:hAnsi="Carlito" w:cs="Carlito"/>
                <w:sz w:val="19"/>
              </w:rPr>
              <w:t>2520030521</w:t>
            </w:r>
          </w:p>
        </w:tc>
      </w:tr>
      <w:tr>
        <w:trPr>
          <w:cantSplit/>
        </w:trPr>
        <w:tc>
          <w:tcPr>
            <w:tcW w:type="dxa" w:w="720"/>
          </w:tcPr>
          <w:p>
            <w:pPr>
              <w:keepNext/>
              <w:spacing w:after="20" w:before="0" w:line="252" w:lineRule="auto"/>
              <w:jc w:val="center"/>
            </w:pPr>
            <w:r>
              <w:rPr>
                <w:rFonts w:ascii="Carlito" w:hAnsi="Carlito" w:cs="Carlito"/>
                <w:sz w:val="19"/>
              </w:rPr>
              <w:t>3</w:t>
            </w:r>
          </w:p>
        </w:tc>
        <w:tc>
          <w:tcPr>
            <w:tcW w:type="dxa" w:w="4080"/>
          </w:tcPr>
          <w:p>
            <w:pPr>
              <w:keepNext/>
              <w:spacing w:after="20" w:before="0" w:line="252" w:lineRule="auto"/>
              <w:jc w:val="left"/>
            </w:pPr>
            <w:r>
              <w:rPr>
                <w:rFonts w:ascii="Carlito" w:hAnsi="Carlito" w:cs="Carlito"/>
                <w:sz w:val="19"/>
              </w:rPr>
              <w:t>A Samarth</w:t>
            </w:r>
          </w:p>
        </w:tc>
        <w:tc>
          <w:tcPr>
            <w:tcW w:type="dxa" w:w="3840"/>
          </w:tcPr>
          <w:p>
            <w:pPr>
              <w:keepNext/>
              <w:spacing w:after="20" w:before="0" w:line="252" w:lineRule="auto"/>
              <w:jc w:val="left"/>
            </w:pPr>
            <w:r>
              <w:rPr>
                <w:rFonts w:ascii="Carlito" w:hAnsi="Carlito" w:cs="Carlito"/>
                <w:sz w:val="19"/>
              </w:rPr>
              <w:t>2520030478</w:t>
            </w:r>
          </w:p>
        </w:tc>
      </w:tr>
      <w:tr>
        <w:trPr>
          <w:cantSplit/>
        </w:trPr>
        <w:tc>
          <w:tcPr>
            <w:tcW w:type="dxa" w:w="720"/>
            <w:shd w:val="clear" w:color="auto" w:fill="F5F8FB"/>
          </w:tcPr>
          <w:p>
            <w:pPr>
              <w:spacing w:after="20" w:before="0" w:line="252" w:lineRule="auto"/>
              <w:jc w:val="center"/>
            </w:pPr>
            <w:r>
              <w:rPr>
                <w:rFonts w:ascii="Carlito" w:hAnsi="Carlito" w:cs="Carlito"/>
                <w:sz w:val="19"/>
              </w:rPr>
              <w:t>Guide</w:t>
            </w:r>
          </w:p>
        </w:tc>
        <w:tc>
          <w:tcPr>
            <w:tcW w:type="dxa" w:w="4080"/>
            <w:shd w:val="clear" w:color="auto" w:fill="F5F8FB"/>
          </w:tcPr>
          <w:p>
            <w:pPr>
              <w:spacing w:after="20" w:before="0" w:line="252" w:lineRule="auto"/>
              <w:jc w:val="left"/>
            </w:pPr>
            <w:r>
              <w:rPr>
                <w:rFonts w:ascii="Carlito" w:hAnsi="Carlito" w:cs="Carlito"/>
                <w:sz w:val="19"/>
              </w:rPr>
              <w:t>Dr. S. Vinay Kumar, Associate Professor</w:t>
            </w:r>
          </w:p>
        </w:tc>
        <w:tc>
          <w:tcPr>
            <w:tcW w:type="dxa" w:w="3840"/>
            <w:shd w:val="clear" w:color="auto" w:fill="F5F8FB"/>
          </w:tcPr>
          <w:p>
            <w:pPr>
              <w:spacing w:after="20" w:before="0" w:line="252" w:lineRule="auto"/>
              <w:jc w:val="left"/>
            </w:pPr>
            <w:r>
              <w:rPr>
                <w:rFonts w:ascii="Carlito" w:hAnsi="Carlito" w:cs="Carlito"/>
                <w:sz w:val="19"/>
              </w:rPr>
              <w:t>Department of Computer Science and Engineering</w:t>
            </w:r>
          </w:p>
        </w:tc>
      </w:tr>
    </w:tbl>
    <w:p>
      <w:pPr>
        <w:spacing w:after="80" w:line="168" w:lineRule="auto"/>
      </w:pPr>
    </w:p>
    <w:p>
      <w:pPr>
        <w:pStyle w:val="Heading2"/>
      </w:pPr>
      <w:r>
        <w:t>1.8 Organisation of the Report</w:t>
      </w:r>
    </w:p>
    <w:p>
      <w:pPr>
        <w:pStyle w:val="TableCaption"/>
      </w:pPr>
      <w:r>
        <w:t>Table 1.4: Organisation of the report</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1680"/>
        <w:gridCol w:w="6960"/>
      </w:tblGrid>
      <w:tr>
        <w:trPr>
          <w:tblHeader/>
        </w:trPr>
        <w:tc>
          <w:tcPr>
            <w:tcW w:type="dxa" w:w="1680"/>
            <w:shd w:val="clear" w:color="auto" w:fill="1F3A5F"/>
          </w:tcPr>
          <w:p>
            <w:pPr>
              <w:keepNext/>
              <w:spacing w:after="20" w:before="0" w:line="252" w:lineRule="auto"/>
              <w:jc w:val="center"/>
            </w:pPr>
            <w:r>
              <w:rPr>
                <w:rFonts w:ascii="Carlito" w:hAnsi="Carlito" w:cs="Carlito"/>
                <w:b/>
                <w:color w:val="FFFFFF"/>
                <w:sz w:val="19"/>
              </w:rPr>
              <w:t>Chapter</w:t>
            </w:r>
          </w:p>
        </w:tc>
        <w:tc>
          <w:tcPr>
            <w:tcW w:type="dxa" w:w="6960"/>
            <w:shd w:val="clear" w:color="auto" w:fill="1F3A5F"/>
          </w:tcPr>
          <w:p>
            <w:pPr>
              <w:keepNext/>
              <w:spacing w:after="20" w:before="0" w:line="252" w:lineRule="auto"/>
              <w:jc w:val="center"/>
            </w:pPr>
            <w:r>
              <w:rPr>
                <w:rFonts w:ascii="Carlito" w:hAnsi="Carlito" w:cs="Carlito"/>
                <w:b/>
                <w:color w:val="FFFFFF"/>
                <w:sz w:val="19"/>
              </w:rPr>
              <w:t>Content</w:t>
            </w:r>
          </w:p>
        </w:tc>
      </w:tr>
      <w:tr>
        <w:trPr>
          <w:cantSplit/>
        </w:trPr>
        <w:tc>
          <w:tcPr>
            <w:tcW w:type="dxa" w:w="1680"/>
          </w:tcPr>
          <w:p>
            <w:pPr>
              <w:keepNext/>
              <w:spacing w:after="20" w:before="0" w:line="252" w:lineRule="auto"/>
              <w:jc w:val="left"/>
            </w:pPr>
            <w:r>
              <w:rPr>
                <w:rFonts w:ascii="Carlito" w:hAnsi="Carlito" w:cs="Carlito"/>
                <w:sz w:val="19"/>
              </w:rPr>
              <w:t>1 Introduction</w:t>
            </w:r>
          </w:p>
        </w:tc>
        <w:tc>
          <w:tcPr>
            <w:tcW w:type="dxa" w:w="6960"/>
          </w:tcPr>
          <w:p>
            <w:pPr>
              <w:keepNext/>
              <w:spacing w:after="20" w:before="0" w:line="252" w:lineRule="auto"/>
              <w:jc w:val="left"/>
            </w:pPr>
            <w:r>
              <w:rPr>
                <w:rFonts w:ascii="Carlito" w:hAnsi="Carlito" w:cs="Carlito"/>
                <w:sz w:val="19"/>
              </w:rPr>
              <w:t>Overview, problem statement, scope, objectives, importance and team.</w:t>
            </w:r>
          </w:p>
        </w:tc>
      </w:tr>
      <w:tr>
        <w:trPr>
          <w:cantSplit/>
        </w:trPr>
        <w:tc>
          <w:tcPr>
            <w:tcW w:type="dxa" w:w="1680"/>
            <w:shd w:val="clear" w:color="auto" w:fill="F5F8FB"/>
          </w:tcPr>
          <w:p>
            <w:pPr>
              <w:spacing w:after="20" w:before="0" w:line="252" w:lineRule="auto"/>
              <w:jc w:val="left"/>
            </w:pPr>
            <w:r>
              <w:rPr>
                <w:rFonts w:ascii="Carlito" w:hAnsi="Carlito" w:cs="Carlito"/>
                <w:sz w:val="19"/>
              </w:rPr>
              <w:t>2 Background and Related Algorithms</w:t>
            </w:r>
          </w:p>
        </w:tc>
        <w:tc>
          <w:tcPr>
            <w:tcW w:type="dxa" w:w="6960"/>
            <w:shd w:val="clear" w:color="auto" w:fill="F5F8FB"/>
          </w:tcPr>
          <w:p>
            <w:pPr>
              <w:spacing w:after="20" w:before="0" w:line="252" w:lineRule="auto"/>
              <w:jc w:val="left"/>
            </w:pPr>
            <w:r>
              <w:rPr>
                <w:rFonts w:ascii="Carlito" w:hAnsi="Carlito" w:cs="Carlito"/>
                <w:sz w:val="19"/>
              </w:rPr>
              <w:t>The string-matching and graph algorithms with worked examples, their comparison, and the supporting technologies.</w:t>
            </w:r>
          </w:p>
        </w:tc>
      </w:tr>
      <w:tr>
        <w:trPr>
          <w:cantSplit/>
        </w:trPr>
        <w:tc>
          <w:tcPr>
            <w:tcW w:type="dxa" w:w="1680"/>
          </w:tcPr>
          <w:p>
            <w:pPr>
              <w:spacing w:after="20" w:before="0" w:line="252" w:lineRule="auto"/>
              <w:jc w:val="left"/>
            </w:pPr>
            <w:r>
              <w:rPr>
                <w:rFonts w:ascii="Carlito" w:hAnsi="Carlito" w:cs="Carlito"/>
                <w:sz w:val="19"/>
              </w:rPr>
              <w:t>3 System Requirements</w:t>
            </w:r>
          </w:p>
        </w:tc>
        <w:tc>
          <w:tcPr>
            <w:tcW w:type="dxa" w:w="6960"/>
          </w:tcPr>
          <w:p>
            <w:pPr>
              <w:spacing w:after="20" w:before="0" w:line="252" w:lineRule="auto"/>
              <w:jc w:val="left"/>
            </w:pPr>
            <w:r>
              <w:rPr>
                <w:rFonts w:ascii="Carlito" w:hAnsi="Carlito" w:cs="Carlito"/>
                <w:sz w:val="19"/>
              </w:rPr>
              <w:t>Functional and non-functional requirements; software, hardware and dataset requirements.</w:t>
            </w:r>
          </w:p>
        </w:tc>
      </w:tr>
      <w:tr>
        <w:trPr>
          <w:cantSplit/>
        </w:trPr>
        <w:tc>
          <w:tcPr>
            <w:tcW w:type="dxa" w:w="1680"/>
            <w:shd w:val="clear" w:color="auto" w:fill="F5F8FB"/>
          </w:tcPr>
          <w:p>
            <w:pPr>
              <w:spacing w:after="20" w:before="0" w:line="252" w:lineRule="auto"/>
              <w:jc w:val="left"/>
            </w:pPr>
            <w:r>
              <w:rPr>
                <w:rFonts w:ascii="Carlito" w:hAnsi="Carlito" w:cs="Carlito"/>
                <w:sz w:val="19"/>
              </w:rPr>
              <w:t>4 System Design</w:t>
            </w:r>
          </w:p>
        </w:tc>
        <w:tc>
          <w:tcPr>
            <w:tcW w:type="dxa" w:w="6960"/>
            <w:shd w:val="clear" w:color="auto" w:fill="F5F8FB"/>
          </w:tcPr>
          <w:p>
            <w:pPr>
              <w:spacing w:after="20" w:before="0" w:line="252" w:lineRule="auto"/>
              <w:jc w:val="left"/>
            </w:pPr>
            <w:r>
              <w:rPr>
                <w:rFonts w:ascii="Carlito" w:hAnsi="Carlito" w:cs="Carlito"/>
                <w:sz w:val="19"/>
              </w:rPr>
              <w:t>Layered architecture, data model, dataset integration, adaptive routing and concurrency design.</w:t>
            </w:r>
          </w:p>
        </w:tc>
      </w:tr>
      <w:tr>
        <w:trPr>
          <w:cantSplit/>
        </w:trPr>
        <w:tc>
          <w:tcPr>
            <w:tcW w:type="dxa" w:w="1680"/>
          </w:tcPr>
          <w:p>
            <w:pPr>
              <w:spacing w:after="20" w:before="0" w:line="252" w:lineRule="auto"/>
              <w:jc w:val="left"/>
            </w:pPr>
            <w:r>
              <w:rPr>
                <w:rFonts w:ascii="Carlito" w:hAnsi="Carlito" w:cs="Carlito"/>
                <w:sz w:val="19"/>
              </w:rPr>
              <w:t>5 Implementation</w:t>
            </w:r>
          </w:p>
        </w:tc>
        <w:tc>
          <w:tcPr>
            <w:tcW w:type="dxa" w:w="6960"/>
          </w:tcPr>
          <w:p>
            <w:pPr>
              <w:spacing w:after="20" w:before="0" w:line="252" w:lineRule="auto"/>
              <w:jc w:val="left"/>
            </w:pPr>
            <w:r>
              <w:rPr>
                <w:rFonts w:ascii="Carlito" w:hAnsi="Carlito" w:cs="Carlito"/>
                <w:sz w:val="19"/>
              </w:rPr>
              <w:t>Modules, algorithm implementation, GUI and background processing, parallel search, build and run, pseudocode.</w:t>
            </w:r>
          </w:p>
        </w:tc>
      </w:tr>
      <w:tr>
        <w:trPr>
          <w:cantSplit/>
        </w:trPr>
        <w:tc>
          <w:tcPr>
            <w:tcW w:type="dxa" w:w="1680"/>
            <w:shd w:val="clear" w:color="auto" w:fill="F5F8FB"/>
          </w:tcPr>
          <w:p>
            <w:pPr>
              <w:spacing w:after="20" w:before="0" w:line="252" w:lineRule="auto"/>
              <w:jc w:val="left"/>
            </w:pPr>
            <w:r>
              <w:rPr>
                <w:rFonts w:ascii="Carlito" w:hAnsi="Carlito" w:cs="Carlito"/>
                <w:sz w:val="19"/>
              </w:rPr>
              <w:t>6 Results and Testing</w:t>
            </w:r>
          </w:p>
        </w:tc>
        <w:tc>
          <w:tcPr>
            <w:tcW w:type="dxa" w:w="6960"/>
            <w:shd w:val="clear" w:color="auto" w:fill="F5F8FB"/>
          </w:tcPr>
          <w:p>
            <w:pPr>
              <w:spacing w:after="20" w:before="0" w:line="252" w:lineRule="auto"/>
              <w:jc w:val="left"/>
            </w:pPr>
            <w:r>
              <w:rPr>
                <w:rFonts w:ascii="Carlito" w:hAnsi="Carlito" w:cs="Carlito"/>
                <w:sz w:val="19"/>
              </w:rPr>
              <w:t>Features delivered, dataset inventory, test cases, the Compare mode, GUI results and screenshots.</w:t>
            </w:r>
          </w:p>
        </w:tc>
      </w:tr>
      <w:tr>
        <w:trPr>
          <w:cantSplit/>
        </w:trPr>
        <w:tc>
          <w:tcPr>
            <w:tcW w:type="dxa" w:w="1680"/>
          </w:tcPr>
          <w:p>
            <w:pPr>
              <w:spacing w:after="20" w:before="0" w:line="252" w:lineRule="auto"/>
              <w:jc w:val="left"/>
            </w:pPr>
            <w:r>
              <w:rPr>
                <w:rFonts w:ascii="Carlito" w:hAnsi="Carlito" w:cs="Carlito"/>
                <w:sz w:val="19"/>
              </w:rPr>
              <w:t>7 Challenges and Limitations</w:t>
            </w:r>
          </w:p>
        </w:tc>
        <w:tc>
          <w:tcPr>
            <w:tcW w:type="dxa" w:w="6960"/>
          </w:tcPr>
          <w:p>
            <w:pPr>
              <w:spacing w:after="20" w:before="0" w:line="252" w:lineRule="auto"/>
              <w:jc w:val="left"/>
            </w:pPr>
            <w:r>
              <w:rPr>
                <w:rFonts w:ascii="Carlito" w:hAnsi="Carlito" w:cs="Carlito"/>
                <w:sz w:val="19"/>
              </w:rPr>
              <w:t>Issues faced, solutions applied and the limitations of the system.</w:t>
            </w:r>
          </w:p>
        </w:tc>
      </w:tr>
      <w:tr>
        <w:trPr>
          <w:cantSplit/>
        </w:trPr>
        <w:tc>
          <w:tcPr>
            <w:tcW w:type="dxa" w:w="1680"/>
            <w:shd w:val="clear" w:color="auto" w:fill="F5F8FB"/>
          </w:tcPr>
          <w:p>
            <w:pPr>
              <w:spacing w:after="20" w:before="0" w:line="252" w:lineRule="auto"/>
              <w:jc w:val="left"/>
            </w:pPr>
            <w:r>
              <w:rPr>
                <w:rFonts w:ascii="Carlito" w:hAnsi="Carlito" w:cs="Carlito"/>
                <w:sz w:val="19"/>
              </w:rPr>
              <w:t>8 Conclusion and Future Work</w:t>
            </w:r>
          </w:p>
        </w:tc>
        <w:tc>
          <w:tcPr>
            <w:tcW w:type="dxa" w:w="6960"/>
            <w:shd w:val="clear" w:color="auto" w:fill="F5F8FB"/>
          </w:tcPr>
          <w:p>
            <w:pPr>
              <w:spacing w:after="20" w:before="0" w:line="252" w:lineRule="auto"/>
              <w:jc w:val="left"/>
            </w:pPr>
            <w:r>
              <w:rPr>
                <w:rFonts w:ascii="Carlito" w:hAnsi="Carlito" w:cs="Carlito"/>
                <w:sz w:val="19"/>
              </w:rPr>
              <w:t>Conclusion, objectives achieved, future work and skills learned.</w:t>
            </w:r>
          </w:p>
        </w:tc>
      </w:tr>
      <w:tr>
        <w:trPr>
          <w:cantSplit/>
        </w:trPr>
        <w:tc>
          <w:tcPr>
            <w:tcW w:type="dxa" w:w="1680"/>
          </w:tcPr>
          <w:p>
            <w:pPr>
              <w:spacing w:after="20" w:before="0" w:line="252" w:lineRule="auto"/>
              <w:jc w:val="left"/>
            </w:pPr>
            <w:r>
              <w:rPr>
                <w:rFonts w:ascii="Carlito" w:hAnsi="Carlito" w:cs="Carlito"/>
                <w:sz w:val="19"/>
              </w:rPr>
              <w:t>References</w:t>
            </w:r>
          </w:p>
        </w:tc>
        <w:tc>
          <w:tcPr>
            <w:tcW w:type="dxa" w:w="6960"/>
          </w:tcPr>
          <w:p>
            <w:pPr>
              <w:spacing w:after="20" w:before="0" w:line="252" w:lineRule="auto"/>
              <w:jc w:val="left"/>
            </w:pPr>
            <w:r>
              <w:rPr>
                <w:rFonts w:ascii="Carlito" w:hAnsi="Carlito" w:cs="Carlito"/>
                <w:sz w:val="19"/>
              </w:rPr>
              <w:t>Algorithm papers, textbooks and Java documentation.</w:t>
            </w:r>
          </w:p>
        </w:tc>
      </w:tr>
    </w:tbl>
    <w:p>
      <w:pPr>
        <w:spacing w:after="80" w:line="168" w:lineRule="auto"/>
      </w:pPr>
    </w:p>
    <w:p>
      <w:pPr>
        <w:pStyle w:val="Heading1"/>
      </w:pPr>
      <w:r>
        <w:t>Chapter 2: Background and Related Algorithms</w:t>
      </w:r>
    </w:p>
    <w:p>
      <w:r>
        <w:t xml:space="preserve">This chapter explains the string-matching, indexing and graph techniques on which Property Finder is built. Each algorithm is described, shown on a small worked example, and tied to the way the project uses it. The worked examples use short generic strings chosen for clarity; they are illustrations of the algorithms and are </w:t>
      </w:r>
      <w:r>
        <w:rPr>
          <w:b/>
        </w:rPr>
        <w:t>not</w:t>
      </w:r>
      <w:r>
        <w:t xml:space="preserve"> data from the project.</w:t>
      </w:r>
    </w:p>
    <w:p>
      <w:pPr>
        <w:pStyle w:val="Heading2"/>
      </w:pPr>
      <w:r>
        <w:t>2.1 String Searching Fundamentals</w:t>
      </w:r>
    </w:p>
    <w:p>
      <w:r>
        <w:t xml:space="preserve">In string searching, the </w:t>
      </w:r>
      <w:r>
        <w:rPr>
          <w:b/>
        </w:rPr>
        <w:t>text</w:t>
      </w:r>
      <w:r>
        <w:t xml:space="preserve"> is the string being searched (length n) and the </w:t>
      </w:r>
      <w:r>
        <w:rPr>
          <w:b/>
        </w:rPr>
        <w:t>pattern</w:t>
      </w:r>
      <w:r>
        <w:t xml:space="preserve"> is the string being looked for (length m). In Property Finder the text is the searchable location information of a property record — its locality, city and state — and the pattern is the location typed by the user; matching is case-insensitive. Four kinds of search appear in this project (Figure 2.1):</w:t>
      </w:r>
    </w:p>
    <w:p>
      <w:pPr>
        <w:pStyle w:val="ListBullet"/>
      </w:pPr>
      <w:r>
        <w:rPr>
          <w:b/>
        </w:rPr>
        <w:t>Exact, single pattern</w:t>
      </w:r>
      <w:r>
        <w:t xml:space="preserve"> — find every occurrence of one pattern (KMP, Z Algorithm, Rabin-Karp).</w:t>
      </w:r>
    </w:p>
    <w:p>
      <w:pPr>
        <w:pStyle w:val="ListBullet"/>
      </w:pPr>
      <w:r>
        <w:rPr>
          <w:b/>
        </w:rPr>
        <w:t>Approximate</w:t>
      </w:r>
      <w:r>
        <w:t xml:space="preserve"> — find strings that are close to the pattern, allowing for spelling mistakes (Levenshtein distance).</w:t>
      </w:r>
    </w:p>
    <w:p>
      <w:pPr>
        <w:pStyle w:val="ListBullet"/>
      </w:pPr>
      <w:r>
        <w:rPr>
          <w:b/>
        </w:rPr>
        <w:t>Exact, multiple patterns</w:t>
      </w:r>
      <w:r>
        <w:t xml:space="preserve"> — find several patterns in one pass over the text (Aho-Corasick).</w:t>
      </w:r>
    </w:p>
    <w:p>
      <w:pPr>
        <w:pStyle w:val="ListBullet"/>
      </w:pPr>
      <w:r>
        <w:rPr>
          <w:b/>
        </w:rPr>
        <w:t>Indexed</w:t>
      </w:r>
      <w:r>
        <w:t xml:space="preserve"> — preprocess the text once so that repeated exact queries are answered quickly (suffix array).</w:t>
      </w:r>
    </w:p>
    <w:p>
      <w:pPr>
        <w:keepNext/>
        <w:spacing w:before="120" w:after="40"/>
        <w:jc w:val="center"/>
      </w:pPr>
      <w:r>
        <w:drawing>
          <wp:inline xmlns:a="http://schemas.openxmlformats.org/drawingml/2006/main" xmlns:pic="http://schemas.openxmlformats.org/drawingml/2006/picture">
            <wp:extent cx="5486400" cy="2623305"/>
            <wp:docPr id="4" name="Picture 4"/>
            <wp:cNvGraphicFramePr>
              <a:graphicFrameLocks noChangeAspect="1"/>
            </wp:cNvGraphicFramePr>
            <a:graphic>
              <a:graphicData uri="http://schemas.openxmlformats.org/drawingml/2006/picture">
                <pic:pic>
                  <pic:nvPicPr>
                    <pic:cNvPr id="0" name="g21.png"/>
                    <pic:cNvPicPr/>
                  </pic:nvPicPr>
                  <pic:blipFill>
                    <a:blip r:embed="rId13"/>
                    <a:stretch>
                      <a:fillRect/>
                    </a:stretch>
                  </pic:blipFill>
                  <pic:spPr>
                    <a:xfrm>
                      <a:off x="0" y="0"/>
                      <a:ext cx="5486400" cy="2623305"/>
                    </a:xfrm>
                    <a:prstGeom prst="rect"/>
                  </pic:spPr>
                </pic:pic>
              </a:graphicData>
            </a:graphic>
          </wp:inline>
        </w:drawing>
      </w:r>
    </w:p>
    <w:p>
      <w:pPr>
        <w:pStyle w:val="FigureCaption"/>
      </w:pPr>
      <w:r>
        <w:t>Figure 2.1: Kinds of location query handled by Property Finder and the algorithms used</w:t>
      </w:r>
    </w:p>
    <w:p>
      <w:pPr>
        <w:pStyle w:val="Heading2"/>
      </w:pPr>
      <w:r>
        <w:t>2.2 Knuth–Morris–Pratt (KMP)</w:t>
      </w:r>
    </w:p>
    <w:p>
      <w:r>
        <w:t xml:space="preserve">A naive search restarts the comparison from the next text position after every mismatch, which can repeat work. KMP avoids this by preprocessing the pattern into an </w:t>
      </w:r>
      <w:r>
        <w:rPr>
          <w:b/>
        </w:rPr>
        <w:t>LPS array</w:t>
      </w:r>
      <w:r>
        <w:t xml:space="preserve"> (longest proper prefix that is also a suffix). After a mismatch, the LPS value tells how many characters of the pattern are already known to match, so the pattern shifts forward without moving the text pointer backwards. Preprocessing takes O(m) and the scan takes O(n), giving </w:t>
      </w:r>
      <w:r>
        <w:rPr>
          <w:b/>
        </w:rPr>
        <w:t>O(n + m)</w:t>
      </w:r>
      <w:r>
        <w:t xml:space="preserve"> overall with O(m) extra space.</w:t>
      </w:r>
    </w:p>
    <w:p>
      <w:pPr>
        <w:pStyle w:val="TableCaption"/>
      </w:pPr>
      <w:r>
        <w:t>Table 2.1: Illustrative LPS array for the pattern ABABAC (not project data)</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1975"/>
        <w:gridCol w:w="1111"/>
        <w:gridCol w:w="1111"/>
        <w:gridCol w:w="1111"/>
        <w:gridCol w:w="1111"/>
        <w:gridCol w:w="1111"/>
        <w:gridCol w:w="1110"/>
      </w:tblGrid>
      <w:tr>
        <w:trPr>
          <w:tblHeader/>
        </w:trPr>
        <w:tc>
          <w:tcPr>
            <w:tcW w:type="dxa" w:w="1975"/>
            <w:shd w:val="clear" w:color="auto" w:fill="1F3A5F"/>
          </w:tcPr>
          <w:p>
            <w:pPr>
              <w:keepNext/>
              <w:spacing w:after="20" w:before="0" w:line="252" w:lineRule="auto"/>
              <w:jc w:val="center"/>
            </w:pPr>
            <w:r>
              <w:rPr>
                <w:rFonts w:ascii="Carlito" w:hAnsi="Carlito" w:cs="Carlito"/>
                <w:b/>
                <w:color w:val="FFFFFF"/>
                <w:sz w:val="19"/>
              </w:rPr>
              <w:t>Index</w:t>
            </w:r>
          </w:p>
        </w:tc>
        <w:tc>
          <w:tcPr>
            <w:tcW w:type="dxa" w:w="1111"/>
            <w:shd w:val="clear" w:color="auto" w:fill="1F3A5F"/>
          </w:tcPr>
          <w:p>
            <w:pPr>
              <w:keepNext/>
              <w:spacing w:after="20" w:before="0" w:line="252" w:lineRule="auto"/>
              <w:jc w:val="center"/>
            </w:pPr>
            <w:r>
              <w:rPr>
                <w:rFonts w:ascii="Carlito" w:hAnsi="Carlito" w:cs="Carlito"/>
                <w:b/>
                <w:color w:val="FFFFFF"/>
                <w:sz w:val="19"/>
              </w:rPr>
              <w:t>0</w:t>
            </w:r>
          </w:p>
        </w:tc>
        <w:tc>
          <w:tcPr>
            <w:tcW w:type="dxa" w:w="1111"/>
            <w:shd w:val="clear" w:color="auto" w:fill="1F3A5F"/>
          </w:tcPr>
          <w:p>
            <w:pPr>
              <w:keepNext/>
              <w:spacing w:after="20" w:before="0" w:line="252" w:lineRule="auto"/>
              <w:jc w:val="center"/>
            </w:pPr>
            <w:r>
              <w:rPr>
                <w:rFonts w:ascii="Carlito" w:hAnsi="Carlito" w:cs="Carlito"/>
                <w:b/>
                <w:color w:val="FFFFFF"/>
                <w:sz w:val="19"/>
              </w:rPr>
              <w:t>1</w:t>
            </w:r>
          </w:p>
        </w:tc>
        <w:tc>
          <w:tcPr>
            <w:tcW w:type="dxa" w:w="1111"/>
            <w:shd w:val="clear" w:color="auto" w:fill="1F3A5F"/>
          </w:tcPr>
          <w:p>
            <w:pPr>
              <w:keepNext/>
              <w:spacing w:after="20" w:before="0" w:line="252" w:lineRule="auto"/>
              <w:jc w:val="center"/>
            </w:pPr>
            <w:r>
              <w:rPr>
                <w:rFonts w:ascii="Carlito" w:hAnsi="Carlito" w:cs="Carlito"/>
                <w:b/>
                <w:color w:val="FFFFFF"/>
                <w:sz w:val="19"/>
              </w:rPr>
              <w:t>2</w:t>
            </w:r>
          </w:p>
        </w:tc>
        <w:tc>
          <w:tcPr>
            <w:tcW w:type="dxa" w:w="1111"/>
            <w:shd w:val="clear" w:color="auto" w:fill="1F3A5F"/>
          </w:tcPr>
          <w:p>
            <w:pPr>
              <w:keepNext/>
              <w:spacing w:after="20" w:before="0" w:line="252" w:lineRule="auto"/>
              <w:jc w:val="center"/>
            </w:pPr>
            <w:r>
              <w:rPr>
                <w:rFonts w:ascii="Carlito" w:hAnsi="Carlito" w:cs="Carlito"/>
                <w:b/>
                <w:color w:val="FFFFFF"/>
                <w:sz w:val="19"/>
              </w:rPr>
              <w:t>3</w:t>
            </w:r>
          </w:p>
        </w:tc>
        <w:tc>
          <w:tcPr>
            <w:tcW w:type="dxa" w:w="1111"/>
            <w:shd w:val="clear" w:color="auto" w:fill="1F3A5F"/>
          </w:tcPr>
          <w:p>
            <w:pPr>
              <w:keepNext/>
              <w:spacing w:after="20" w:before="0" w:line="252" w:lineRule="auto"/>
              <w:jc w:val="center"/>
            </w:pPr>
            <w:r>
              <w:rPr>
                <w:rFonts w:ascii="Carlito" w:hAnsi="Carlito" w:cs="Carlito"/>
                <w:b/>
                <w:color w:val="FFFFFF"/>
                <w:sz w:val="19"/>
              </w:rPr>
              <w:t>4</w:t>
            </w:r>
          </w:p>
        </w:tc>
        <w:tc>
          <w:tcPr>
            <w:tcW w:type="dxa" w:w="1110"/>
            <w:shd w:val="clear" w:color="auto" w:fill="1F3A5F"/>
          </w:tcPr>
          <w:p>
            <w:pPr>
              <w:keepNext/>
              <w:spacing w:after="20" w:before="0" w:line="252" w:lineRule="auto"/>
              <w:jc w:val="center"/>
            </w:pPr>
            <w:r>
              <w:rPr>
                <w:rFonts w:ascii="Carlito" w:hAnsi="Carlito" w:cs="Carlito"/>
                <w:b/>
                <w:color w:val="FFFFFF"/>
                <w:sz w:val="19"/>
              </w:rPr>
              <w:t>5</w:t>
            </w:r>
          </w:p>
        </w:tc>
      </w:tr>
      <w:tr>
        <w:trPr>
          <w:cantSplit/>
        </w:trPr>
        <w:tc>
          <w:tcPr>
            <w:tcW w:type="dxa" w:w="1975"/>
          </w:tcPr>
          <w:p>
            <w:pPr>
              <w:keepNext/>
              <w:spacing w:after="20" w:before="0" w:line="252" w:lineRule="auto"/>
              <w:jc w:val="left"/>
            </w:pPr>
            <w:r>
              <w:rPr>
                <w:rFonts w:ascii="Carlito" w:hAnsi="Carlito" w:cs="Carlito"/>
                <w:sz w:val="19"/>
              </w:rPr>
              <w:t>Pattern</w:t>
            </w:r>
          </w:p>
        </w:tc>
        <w:tc>
          <w:tcPr>
            <w:tcW w:type="dxa" w:w="1111"/>
          </w:tcPr>
          <w:p>
            <w:pPr>
              <w:keepNext/>
              <w:spacing w:after="20" w:before="0" w:line="252" w:lineRule="auto"/>
              <w:jc w:val="center"/>
            </w:pPr>
            <w:r>
              <w:rPr>
                <w:rFonts w:ascii="Carlito" w:hAnsi="Carlito" w:cs="Carlito"/>
                <w:sz w:val="19"/>
              </w:rPr>
              <w:t>A</w:t>
            </w:r>
          </w:p>
        </w:tc>
        <w:tc>
          <w:tcPr>
            <w:tcW w:type="dxa" w:w="1111"/>
          </w:tcPr>
          <w:p>
            <w:pPr>
              <w:keepNext/>
              <w:spacing w:after="20" w:before="0" w:line="252" w:lineRule="auto"/>
              <w:jc w:val="center"/>
            </w:pPr>
            <w:r>
              <w:rPr>
                <w:rFonts w:ascii="Carlito" w:hAnsi="Carlito" w:cs="Carlito"/>
                <w:sz w:val="19"/>
              </w:rPr>
              <w:t>B</w:t>
            </w:r>
          </w:p>
        </w:tc>
        <w:tc>
          <w:tcPr>
            <w:tcW w:type="dxa" w:w="1111"/>
          </w:tcPr>
          <w:p>
            <w:pPr>
              <w:keepNext/>
              <w:spacing w:after="20" w:before="0" w:line="252" w:lineRule="auto"/>
              <w:jc w:val="center"/>
            </w:pPr>
            <w:r>
              <w:rPr>
                <w:rFonts w:ascii="Carlito" w:hAnsi="Carlito" w:cs="Carlito"/>
                <w:sz w:val="19"/>
              </w:rPr>
              <w:t>A</w:t>
            </w:r>
          </w:p>
        </w:tc>
        <w:tc>
          <w:tcPr>
            <w:tcW w:type="dxa" w:w="1111"/>
          </w:tcPr>
          <w:p>
            <w:pPr>
              <w:keepNext/>
              <w:spacing w:after="20" w:before="0" w:line="252" w:lineRule="auto"/>
              <w:jc w:val="center"/>
            </w:pPr>
            <w:r>
              <w:rPr>
                <w:rFonts w:ascii="Carlito" w:hAnsi="Carlito" w:cs="Carlito"/>
                <w:sz w:val="19"/>
              </w:rPr>
              <w:t>B</w:t>
            </w:r>
          </w:p>
        </w:tc>
        <w:tc>
          <w:tcPr>
            <w:tcW w:type="dxa" w:w="1111"/>
          </w:tcPr>
          <w:p>
            <w:pPr>
              <w:keepNext/>
              <w:spacing w:after="20" w:before="0" w:line="252" w:lineRule="auto"/>
              <w:jc w:val="center"/>
            </w:pPr>
            <w:r>
              <w:rPr>
                <w:rFonts w:ascii="Carlito" w:hAnsi="Carlito" w:cs="Carlito"/>
                <w:sz w:val="19"/>
              </w:rPr>
              <w:t>A</w:t>
            </w:r>
          </w:p>
        </w:tc>
        <w:tc>
          <w:tcPr>
            <w:tcW w:type="dxa" w:w="1110"/>
          </w:tcPr>
          <w:p>
            <w:pPr>
              <w:keepNext/>
              <w:spacing w:after="20" w:before="0" w:line="252" w:lineRule="auto"/>
              <w:jc w:val="center"/>
            </w:pPr>
            <w:r>
              <w:rPr>
                <w:rFonts w:ascii="Carlito" w:hAnsi="Carlito" w:cs="Carlito"/>
                <w:sz w:val="19"/>
              </w:rPr>
              <w:t>C</w:t>
            </w:r>
          </w:p>
        </w:tc>
      </w:tr>
      <w:tr>
        <w:trPr>
          <w:cantSplit/>
        </w:trPr>
        <w:tc>
          <w:tcPr>
            <w:tcW w:type="dxa" w:w="1975"/>
            <w:shd w:val="clear" w:color="auto" w:fill="F5F8FB"/>
          </w:tcPr>
          <w:p>
            <w:pPr>
              <w:spacing w:after="20" w:before="0" w:line="252" w:lineRule="auto"/>
              <w:jc w:val="left"/>
            </w:pPr>
            <w:r>
              <w:rPr>
                <w:rFonts w:ascii="Carlito" w:hAnsi="Carlito" w:cs="Carlito"/>
                <w:sz w:val="19"/>
              </w:rPr>
              <w:t>LPS value</w:t>
            </w:r>
          </w:p>
        </w:tc>
        <w:tc>
          <w:tcPr>
            <w:tcW w:type="dxa" w:w="1111"/>
            <w:shd w:val="clear" w:color="auto" w:fill="F5F8FB"/>
          </w:tcPr>
          <w:p>
            <w:pPr>
              <w:spacing w:after="20" w:before="0" w:line="252" w:lineRule="auto"/>
              <w:jc w:val="center"/>
            </w:pPr>
            <w:r>
              <w:rPr>
                <w:rFonts w:ascii="Carlito" w:hAnsi="Carlito" w:cs="Carlito"/>
                <w:sz w:val="19"/>
              </w:rPr>
              <w:t>0</w:t>
            </w:r>
          </w:p>
        </w:tc>
        <w:tc>
          <w:tcPr>
            <w:tcW w:type="dxa" w:w="1111"/>
            <w:shd w:val="clear" w:color="auto" w:fill="F5F8FB"/>
          </w:tcPr>
          <w:p>
            <w:pPr>
              <w:spacing w:after="20" w:before="0" w:line="252" w:lineRule="auto"/>
              <w:jc w:val="center"/>
            </w:pPr>
            <w:r>
              <w:rPr>
                <w:rFonts w:ascii="Carlito" w:hAnsi="Carlito" w:cs="Carlito"/>
                <w:sz w:val="19"/>
              </w:rPr>
              <w:t>0</w:t>
            </w:r>
          </w:p>
        </w:tc>
        <w:tc>
          <w:tcPr>
            <w:tcW w:type="dxa" w:w="1111"/>
            <w:shd w:val="clear" w:color="auto" w:fill="F5F8FB"/>
          </w:tcPr>
          <w:p>
            <w:pPr>
              <w:spacing w:after="20" w:before="0" w:line="252" w:lineRule="auto"/>
              <w:jc w:val="center"/>
            </w:pPr>
            <w:r>
              <w:rPr>
                <w:rFonts w:ascii="Carlito" w:hAnsi="Carlito" w:cs="Carlito"/>
                <w:sz w:val="19"/>
              </w:rPr>
              <w:t>1</w:t>
            </w:r>
          </w:p>
        </w:tc>
        <w:tc>
          <w:tcPr>
            <w:tcW w:type="dxa" w:w="1111"/>
            <w:shd w:val="clear" w:color="auto" w:fill="F5F8FB"/>
          </w:tcPr>
          <w:p>
            <w:pPr>
              <w:spacing w:after="20" w:before="0" w:line="252" w:lineRule="auto"/>
              <w:jc w:val="center"/>
            </w:pPr>
            <w:r>
              <w:rPr>
                <w:rFonts w:ascii="Carlito" w:hAnsi="Carlito" w:cs="Carlito"/>
                <w:sz w:val="19"/>
              </w:rPr>
              <w:t>2</w:t>
            </w:r>
          </w:p>
        </w:tc>
        <w:tc>
          <w:tcPr>
            <w:tcW w:type="dxa" w:w="1111"/>
            <w:shd w:val="clear" w:color="auto" w:fill="F5F8FB"/>
          </w:tcPr>
          <w:p>
            <w:pPr>
              <w:spacing w:after="20" w:before="0" w:line="252" w:lineRule="auto"/>
              <w:jc w:val="center"/>
            </w:pPr>
            <w:r>
              <w:rPr>
                <w:rFonts w:ascii="Carlito" w:hAnsi="Carlito" w:cs="Carlito"/>
                <w:sz w:val="19"/>
              </w:rPr>
              <w:t>3</w:t>
            </w:r>
          </w:p>
        </w:tc>
        <w:tc>
          <w:tcPr>
            <w:tcW w:type="dxa" w:w="1110"/>
            <w:shd w:val="clear" w:color="auto" w:fill="F5F8FB"/>
          </w:tcPr>
          <w:p>
            <w:pPr>
              <w:spacing w:after="20" w:before="0" w:line="252" w:lineRule="auto"/>
              <w:jc w:val="center"/>
            </w:pPr>
            <w:r>
              <w:rPr>
                <w:rFonts w:ascii="Carlito" w:hAnsi="Carlito" w:cs="Carlito"/>
                <w:sz w:val="19"/>
              </w:rPr>
              <w:t>0</w:t>
            </w:r>
          </w:p>
        </w:tc>
      </w:tr>
    </w:tbl>
    <w:p>
      <w:pPr>
        <w:spacing w:after="80" w:line="168" w:lineRule="auto"/>
      </w:pPr>
    </w:p>
    <w:p>
      <w:r>
        <w:t xml:space="preserve">For example, at index 4 the prefix </w:t>
      </w:r>
      <w:r>
        <w:rPr>
          <w:rFonts w:ascii="Courier New" w:hAnsi="Courier New" w:cs="Courier New" w:eastAsia="Courier New"/>
          <w:sz w:val="19"/>
        </w:rPr>
        <w:t>ABABA</w:t>
      </w:r>
      <w:r>
        <w:t xml:space="preserve"> has the longest proper prefix-suffix </w:t>
      </w:r>
      <w:r>
        <w:rPr>
          <w:rFonts w:ascii="Courier New" w:hAnsi="Courier New" w:cs="Courier New" w:eastAsia="Courier New"/>
          <w:sz w:val="19"/>
        </w:rPr>
        <w:t>ABA</w:t>
      </w:r>
      <w:r>
        <w:t xml:space="preserve">, of length 3. If a mismatch occurs after matching </w:t>
      </w:r>
      <w:r>
        <w:rPr>
          <w:rFonts w:ascii="Courier New" w:hAnsi="Courier New" w:cs="Courier New" w:eastAsia="Courier New"/>
          <w:sz w:val="19"/>
        </w:rPr>
        <w:t>ABABA</w:t>
      </w:r>
      <w:r>
        <w:t>, KMP continues by comparing the next text character with pattern position 3 instead of starting again. In Property Finder, KMP is the default exact algorithm for a single location term (rule R3, Section 4.5).</w:t>
      </w:r>
    </w:p>
    <w:p>
      <w:pPr>
        <w:pStyle w:val="Heading2"/>
      </w:pPr>
      <w:r>
        <w:t>2.3 Z Algorithm</w:t>
      </w:r>
    </w:p>
    <w:p>
      <w:r>
        <w:t xml:space="preserve">The Z Algorithm computes, for every position i of a string, the length Z[i] of the longest substring starting at i that matches a prefix of the string. It keeps the rightmost </w:t>
      </w:r>
      <w:r>
        <w:rPr>
          <w:b/>
        </w:rPr>
        <w:t>Z-box</w:t>
      </w:r>
      <w:r>
        <w:t xml:space="preserve"> — the interval of the rightmost match found so far — and reuses it to avoid re-comparing characters, which makes the whole computation linear. To search, the pattern and text are joined with a separator that occurs in neither (pattern + separator + text), and every position whose Z value equals the pattern length marks an occurrence. The time is </w:t>
      </w:r>
      <w:r>
        <w:rPr>
          <w:b/>
        </w:rPr>
        <w:t>O(n + m)</w:t>
      </w:r>
      <w:r>
        <w:t>.</w:t>
      </w:r>
    </w:p>
    <w:p>
      <w:pPr>
        <w:pStyle w:val="TableCaption"/>
      </w:pPr>
      <w:r>
        <w:t>Table 2.2: Illustrative Z array for the string aabxaab (not project data)</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1920"/>
        <w:gridCol w:w="960"/>
        <w:gridCol w:w="960"/>
        <w:gridCol w:w="960"/>
        <w:gridCol w:w="960"/>
        <w:gridCol w:w="960"/>
        <w:gridCol w:w="960"/>
        <w:gridCol w:w="960"/>
      </w:tblGrid>
      <w:tr>
        <w:trPr>
          <w:tblHeader/>
        </w:trPr>
        <w:tc>
          <w:tcPr>
            <w:tcW w:type="dxa" w:w="1920"/>
            <w:shd w:val="clear" w:color="auto" w:fill="1F3A5F"/>
          </w:tcPr>
          <w:p>
            <w:pPr>
              <w:keepNext/>
              <w:spacing w:after="20" w:before="0" w:line="252" w:lineRule="auto"/>
              <w:jc w:val="center"/>
            </w:pPr>
            <w:r>
              <w:rPr>
                <w:rFonts w:ascii="Carlito" w:hAnsi="Carlito" w:cs="Carlito"/>
                <w:b/>
                <w:color w:val="FFFFFF"/>
                <w:sz w:val="19"/>
              </w:rPr>
              <w:t>Index</w:t>
            </w:r>
          </w:p>
        </w:tc>
        <w:tc>
          <w:tcPr>
            <w:tcW w:type="dxa" w:w="960"/>
            <w:shd w:val="clear" w:color="auto" w:fill="1F3A5F"/>
          </w:tcPr>
          <w:p>
            <w:pPr>
              <w:keepNext/>
              <w:spacing w:after="20" w:before="0" w:line="252" w:lineRule="auto"/>
              <w:jc w:val="center"/>
            </w:pPr>
            <w:r>
              <w:rPr>
                <w:rFonts w:ascii="Carlito" w:hAnsi="Carlito" w:cs="Carlito"/>
                <w:b/>
                <w:color w:val="FFFFFF"/>
                <w:sz w:val="19"/>
              </w:rPr>
              <w:t>0</w:t>
            </w:r>
          </w:p>
        </w:tc>
        <w:tc>
          <w:tcPr>
            <w:tcW w:type="dxa" w:w="960"/>
            <w:shd w:val="clear" w:color="auto" w:fill="1F3A5F"/>
          </w:tcPr>
          <w:p>
            <w:pPr>
              <w:keepNext/>
              <w:spacing w:after="20" w:before="0" w:line="252" w:lineRule="auto"/>
              <w:jc w:val="center"/>
            </w:pPr>
            <w:r>
              <w:rPr>
                <w:rFonts w:ascii="Carlito" w:hAnsi="Carlito" w:cs="Carlito"/>
                <w:b/>
                <w:color w:val="FFFFFF"/>
                <w:sz w:val="19"/>
              </w:rPr>
              <w:t>1</w:t>
            </w:r>
          </w:p>
        </w:tc>
        <w:tc>
          <w:tcPr>
            <w:tcW w:type="dxa" w:w="960"/>
            <w:shd w:val="clear" w:color="auto" w:fill="1F3A5F"/>
          </w:tcPr>
          <w:p>
            <w:pPr>
              <w:keepNext/>
              <w:spacing w:after="20" w:before="0" w:line="252" w:lineRule="auto"/>
              <w:jc w:val="center"/>
            </w:pPr>
            <w:r>
              <w:rPr>
                <w:rFonts w:ascii="Carlito" w:hAnsi="Carlito" w:cs="Carlito"/>
                <w:b/>
                <w:color w:val="FFFFFF"/>
                <w:sz w:val="19"/>
              </w:rPr>
              <w:t>2</w:t>
            </w:r>
          </w:p>
        </w:tc>
        <w:tc>
          <w:tcPr>
            <w:tcW w:type="dxa" w:w="960"/>
            <w:shd w:val="clear" w:color="auto" w:fill="1F3A5F"/>
          </w:tcPr>
          <w:p>
            <w:pPr>
              <w:keepNext/>
              <w:spacing w:after="20" w:before="0" w:line="252" w:lineRule="auto"/>
              <w:jc w:val="center"/>
            </w:pPr>
            <w:r>
              <w:rPr>
                <w:rFonts w:ascii="Carlito" w:hAnsi="Carlito" w:cs="Carlito"/>
                <w:b/>
                <w:color w:val="FFFFFF"/>
                <w:sz w:val="19"/>
              </w:rPr>
              <w:t>3</w:t>
            </w:r>
          </w:p>
        </w:tc>
        <w:tc>
          <w:tcPr>
            <w:tcW w:type="dxa" w:w="960"/>
            <w:shd w:val="clear" w:color="auto" w:fill="1F3A5F"/>
          </w:tcPr>
          <w:p>
            <w:pPr>
              <w:keepNext/>
              <w:spacing w:after="20" w:before="0" w:line="252" w:lineRule="auto"/>
              <w:jc w:val="center"/>
            </w:pPr>
            <w:r>
              <w:rPr>
                <w:rFonts w:ascii="Carlito" w:hAnsi="Carlito" w:cs="Carlito"/>
                <w:b/>
                <w:color w:val="FFFFFF"/>
                <w:sz w:val="19"/>
              </w:rPr>
              <w:t>4</w:t>
            </w:r>
          </w:p>
        </w:tc>
        <w:tc>
          <w:tcPr>
            <w:tcW w:type="dxa" w:w="960"/>
            <w:shd w:val="clear" w:color="auto" w:fill="1F3A5F"/>
          </w:tcPr>
          <w:p>
            <w:pPr>
              <w:keepNext/>
              <w:spacing w:after="20" w:before="0" w:line="252" w:lineRule="auto"/>
              <w:jc w:val="center"/>
            </w:pPr>
            <w:r>
              <w:rPr>
                <w:rFonts w:ascii="Carlito" w:hAnsi="Carlito" w:cs="Carlito"/>
                <w:b/>
                <w:color w:val="FFFFFF"/>
                <w:sz w:val="19"/>
              </w:rPr>
              <w:t>5</w:t>
            </w:r>
          </w:p>
        </w:tc>
        <w:tc>
          <w:tcPr>
            <w:tcW w:type="dxa" w:w="960"/>
            <w:shd w:val="clear" w:color="auto" w:fill="1F3A5F"/>
          </w:tcPr>
          <w:p>
            <w:pPr>
              <w:keepNext/>
              <w:spacing w:after="20" w:before="0" w:line="252" w:lineRule="auto"/>
              <w:jc w:val="center"/>
            </w:pPr>
            <w:r>
              <w:rPr>
                <w:rFonts w:ascii="Carlito" w:hAnsi="Carlito" w:cs="Carlito"/>
                <w:b/>
                <w:color w:val="FFFFFF"/>
                <w:sz w:val="19"/>
              </w:rPr>
              <w:t>6</w:t>
            </w:r>
          </w:p>
        </w:tc>
      </w:tr>
      <w:tr>
        <w:trPr>
          <w:cantSplit/>
        </w:trPr>
        <w:tc>
          <w:tcPr>
            <w:tcW w:type="dxa" w:w="1920"/>
          </w:tcPr>
          <w:p>
            <w:pPr>
              <w:keepNext/>
              <w:spacing w:after="20" w:before="0" w:line="252" w:lineRule="auto"/>
              <w:jc w:val="left"/>
            </w:pPr>
            <w:r>
              <w:rPr>
                <w:rFonts w:ascii="Carlito" w:hAnsi="Carlito" w:cs="Carlito"/>
                <w:sz w:val="19"/>
              </w:rPr>
              <w:t>String</w:t>
            </w:r>
          </w:p>
        </w:tc>
        <w:tc>
          <w:tcPr>
            <w:tcW w:type="dxa" w:w="960"/>
          </w:tcPr>
          <w:p>
            <w:pPr>
              <w:keepNext/>
              <w:spacing w:after="20" w:before="0" w:line="252" w:lineRule="auto"/>
              <w:jc w:val="center"/>
            </w:pPr>
            <w:r>
              <w:rPr>
                <w:rFonts w:ascii="Carlito" w:hAnsi="Carlito" w:cs="Carlito"/>
                <w:sz w:val="19"/>
              </w:rPr>
              <w:t>a</w:t>
            </w:r>
          </w:p>
        </w:tc>
        <w:tc>
          <w:tcPr>
            <w:tcW w:type="dxa" w:w="960"/>
          </w:tcPr>
          <w:p>
            <w:pPr>
              <w:keepNext/>
              <w:spacing w:after="20" w:before="0" w:line="252" w:lineRule="auto"/>
              <w:jc w:val="center"/>
            </w:pPr>
            <w:r>
              <w:rPr>
                <w:rFonts w:ascii="Carlito" w:hAnsi="Carlito" w:cs="Carlito"/>
                <w:sz w:val="19"/>
              </w:rPr>
              <w:t>a</w:t>
            </w:r>
          </w:p>
        </w:tc>
        <w:tc>
          <w:tcPr>
            <w:tcW w:type="dxa" w:w="960"/>
          </w:tcPr>
          <w:p>
            <w:pPr>
              <w:keepNext/>
              <w:spacing w:after="20" w:before="0" w:line="252" w:lineRule="auto"/>
              <w:jc w:val="center"/>
            </w:pPr>
            <w:r>
              <w:rPr>
                <w:rFonts w:ascii="Carlito" w:hAnsi="Carlito" w:cs="Carlito"/>
                <w:sz w:val="19"/>
              </w:rPr>
              <w:t>b</w:t>
            </w:r>
          </w:p>
        </w:tc>
        <w:tc>
          <w:tcPr>
            <w:tcW w:type="dxa" w:w="960"/>
          </w:tcPr>
          <w:p>
            <w:pPr>
              <w:keepNext/>
              <w:spacing w:after="20" w:before="0" w:line="252" w:lineRule="auto"/>
              <w:jc w:val="center"/>
            </w:pPr>
            <w:r>
              <w:rPr>
                <w:rFonts w:ascii="Carlito" w:hAnsi="Carlito" w:cs="Carlito"/>
                <w:sz w:val="19"/>
              </w:rPr>
              <w:t>x</w:t>
            </w:r>
          </w:p>
        </w:tc>
        <w:tc>
          <w:tcPr>
            <w:tcW w:type="dxa" w:w="960"/>
          </w:tcPr>
          <w:p>
            <w:pPr>
              <w:keepNext/>
              <w:spacing w:after="20" w:before="0" w:line="252" w:lineRule="auto"/>
              <w:jc w:val="center"/>
            </w:pPr>
            <w:r>
              <w:rPr>
                <w:rFonts w:ascii="Carlito" w:hAnsi="Carlito" w:cs="Carlito"/>
                <w:sz w:val="19"/>
              </w:rPr>
              <w:t>a</w:t>
            </w:r>
          </w:p>
        </w:tc>
        <w:tc>
          <w:tcPr>
            <w:tcW w:type="dxa" w:w="960"/>
          </w:tcPr>
          <w:p>
            <w:pPr>
              <w:keepNext/>
              <w:spacing w:after="20" w:before="0" w:line="252" w:lineRule="auto"/>
              <w:jc w:val="center"/>
            </w:pPr>
            <w:r>
              <w:rPr>
                <w:rFonts w:ascii="Carlito" w:hAnsi="Carlito" w:cs="Carlito"/>
                <w:sz w:val="19"/>
              </w:rPr>
              <w:t>a</w:t>
            </w:r>
          </w:p>
        </w:tc>
        <w:tc>
          <w:tcPr>
            <w:tcW w:type="dxa" w:w="960"/>
          </w:tcPr>
          <w:p>
            <w:pPr>
              <w:keepNext/>
              <w:spacing w:after="20" w:before="0" w:line="252" w:lineRule="auto"/>
              <w:jc w:val="center"/>
            </w:pPr>
            <w:r>
              <w:rPr>
                <w:rFonts w:ascii="Carlito" w:hAnsi="Carlito" w:cs="Carlito"/>
                <w:sz w:val="19"/>
              </w:rPr>
              <w:t>b</w:t>
            </w:r>
          </w:p>
        </w:tc>
      </w:tr>
      <w:tr>
        <w:trPr>
          <w:cantSplit/>
        </w:trPr>
        <w:tc>
          <w:tcPr>
            <w:tcW w:type="dxa" w:w="1920"/>
            <w:shd w:val="clear" w:color="auto" w:fill="F5F8FB"/>
          </w:tcPr>
          <w:p>
            <w:pPr>
              <w:spacing w:after="20" w:before="0" w:line="252" w:lineRule="auto"/>
              <w:jc w:val="left"/>
            </w:pPr>
            <w:r>
              <w:rPr>
                <w:rFonts w:ascii="Carlito" w:hAnsi="Carlito" w:cs="Carlito"/>
                <w:sz w:val="19"/>
              </w:rPr>
              <w:t>Z value</w:t>
            </w:r>
          </w:p>
        </w:tc>
        <w:tc>
          <w:tcPr>
            <w:tcW w:type="dxa" w:w="960"/>
            <w:shd w:val="clear" w:color="auto" w:fill="F5F8FB"/>
          </w:tcPr>
          <w:p>
            <w:pPr>
              <w:spacing w:after="20" w:before="0" w:line="252" w:lineRule="auto"/>
              <w:jc w:val="center"/>
            </w:pPr>
            <w:r>
              <w:rPr>
                <w:rFonts w:ascii="Carlito" w:hAnsi="Carlito" w:cs="Carlito"/>
                <w:sz w:val="19"/>
              </w:rPr>
              <w:t>7</w:t>
            </w:r>
          </w:p>
        </w:tc>
        <w:tc>
          <w:tcPr>
            <w:tcW w:type="dxa" w:w="960"/>
            <w:shd w:val="clear" w:color="auto" w:fill="F5F8FB"/>
          </w:tcPr>
          <w:p>
            <w:pPr>
              <w:spacing w:after="20" w:before="0" w:line="252" w:lineRule="auto"/>
              <w:jc w:val="center"/>
            </w:pPr>
            <w:r>
              <w:rPr>
                <w:rFonts w:ascii="Carlito" w:hAnsi="Carlito" w:cs="Carlito"/>
                <w:sz w:val="19"/>
              </w:rPr>
              <w:t>1</w:t>
            </w:r>
          </w:p>
        </w:tc>
        <w:tc>
          <w:tcPr>
            <w:tcW w:type="dxa" w:w="960"/>
            <w:shd w:val="clear" w:color="auto" w:fill="F5F8FB"/>
          </w:tcPr>
          <w:p>
            <w:pPr>
              <w:spacing w:after="20" w:before="0" w:line="252" w:lineRule="auto"/>
              <w:jc w:val="center"/>
            </w:pPr>
            <w:r>
              <w:rPr>
                <w:rFonts w:ascii="Carlito" w:hAnsi="Carlito" w:cs="Carlito"/>
                <w:sz w:val="19"/>
              </w:rPr>
              <w:t>0</w:t>
            </w:r>
          </w:p>
        </w:tc>
        <w:tc>
          <w:tcPr>
            <w:tcW w:type="dxa" w:w="960"/>
            <w:shd w:val="clear" w:color="auto" w:fill="F5F8FB"/>
          </w:tcPr>
          <w:p>
            <w:pPr>
              <w:spacing w:after="20" w:before="0" w:line="252" w:lineRule="auto"/>
              <w:jc w:val="center"/>
            </w:pPr>
            <w:r>
              <w:rPr>
                <w:rFonts w:ascii="Carlito" w:hAnsi="Carlito" w:cs="Carlito"/>
                <w:sz w:val="19"/>
              </w:rPr>
              <w:t>0</w:t>
            </w:r>
          </w:p>
        </w:tc>
        <w:tc>
          <w:tcPr>
            <w:tcW w:type="dxa" w:w="960"/>
            <w:shd w:val="clear" w:color="auto" w:fill="F5F8FB"/>
          </w:tcPr>
          <w:p>
            <w:pPr>
              <w:spacing w:after="20" w:before="0" w:line="252" w:lineRule="auto"/>
              <w:jc w:val="center"/>
            </w:pPr>
            <w:r>
              <w:rPr>
                <w:rFonts w:ascii="Carlito" w:hAnsi="Carlito" w:cs="Carlito"/>
                <w:sz w:val="19"/>
              </w:rPr>
              <w:t>3</w:t>
            </w:r>
          </w:p>
        </w:tc>
        <w:tc>
          <w:tcPr>
            <w:tcW w:type="dxa" w:w="960"/>
            <w:shd w:val="clear" w:color="auto" w:fill="F5F8FB"/>
          </w:tcPr>
          <w:p>
            <w:pPr>
              <w:spacing w:after="20" w:before="0" w:line="252" w:lineRule="auto"/>
              <w:jc w:val="center"/>
            </w:pPr>
            <w:r>
              <w:rPr>
                <w:rFonts w:ascii="Carlito" w:hAnsi="Carlito" w:cs="Carlito"/>
                <w:sz w:val="19"/>
              </w:rPr>
              <w:t>1</w:t>
            </w:r>
          </w:p>
        </w:tc>
        <w:tc>
          <w:tcPr>
            <w:tcW w:type="dxa" w:w="960"/>
            <w:shd w:val="clear" w:color="auto" w:fill="F5F8FB"/>
          </w:tcPr>
          <w:p>
            <w:pPr>
              <w:spacing w:after="20" w:before="0" w:line="252" w:lineRule="auto"/>
              <w:jc w:val="center"/>
            </w:pPr>
            <w:r>
              <w:rPr>
                <w:rFonts w:ascii="Carlito" w:hAnsi="Carlito" w:cs="Carlito"/>
                <w:sz w:val="19"/>
              </w:rPr>
              <w:t>0</w:t>
            </w:r>
          </w:p>
        </w:tc>
      </w:tr>
    </w:tbl>
    <w:p>
      <w:pPr>
        <w:spacing w:after="80" w:line="168" w:lineRule="auto"/>
      </w:pPr>
    </w:p>
    <w:p>
      <w:r>
        <w:t>Here Z[4] = 3 because the substring starting at index 4 (</w:t>
      </w:r>
      <w:r>
        <w:rPr>
          <w:rFonts w:ascii="Courier New" w:hAnsi="Courier New" w:cs="Courier New" w:eastAsia="Courier New"/>
          <w:sz w:val="19"/>
        </w:rPr>
        <w:t>aab</w:t>
      </w:r>
      <w:r>
        <w:t xml:space="preserve">) equals the prefix </w:t>
      </w:r>
      <w:r>
        <w:rPr>
          <w:rFonts w:ascii="Courier New" w:hAnsi="Courier New" w:cs="Courier New" w:eastAsia="Courier New"/>
          <w:sz w:val="19"/>
        </w:rPr>
        <w:t>aab</w:t>
      </w:r>
      <w:r>
        <w:t xml:space="preserve">. By convention Z[0] is set to the string length. Property Finder implements the separator as an </w:t>
      </w:r>
      <w:r>
        <w:rPr>
          <w:b/>
        </w:rPr>
        <w:t>integer sentinel value of -1</w:t>
      </w:r>
      <w:r>
        <w:t xml:space="preserve">: the pattern and text are converted to integer arrays, and -1 can never equal any Java </w:t>
      </w:r>
      <w:r>
        <w:rPr>
          <w:rFonts w:ascii="Courier New" w:hAnsi="Courier New" w:cs="Courier New" w:eastAsia="Courier New"/>
          <w:sz w:val="19"/>
        </w:rPr>
        <w:t>char</w:t>
      </w:r>
      <w:r>
        <w:t xml:space="preserve"> value, so a separator character inside real data cannot corrupt the boundary between pattern and text (Section 7.2).</w:t>
      </w:r>
    </w:p>
    <w:p>
      <w:pPr>
        <w:pStyle w:val="Heading2"/>
      </w:pPr>
      <w:r>
        <w:t>2.4 Rabin–Karp</w:t>
      </w:r>
    </w:p>
    <w:p>
      <w:r>
        <w:t xml:space="preserve">Rabin–Karp compares </w:t>
      </w:r>
      <w:r>
        <w:rPr>
          <w:b/>
        </w:rPr>
        <w:t>hash values</w:t>
      </w:r>
      <w:r>
        <w:t xml:space="preserve"> instead of characters. The hash of the pattern is computed once; then a window of m characters slides across the text and its hash is updated in constant time by removing the contribution of the outgoing character and adding the incoming one (a </w:t>
      </w:r>
      <w:r>
        <w:rPr>
          <w:b/>
        </w:rPr>
        <w:t>rolling hash</w:t>
      </w:r>
      <w:r>
        <w:t xml:space="preserve">). Only when a window's hash equals the pattern's hash are the characters compared. Because different strings can share a hash (a collision), </w:t>
      </w:r>
      <w:r>
        <w:rPr>
          <w:b/>
        </w:rPr>
        <w:t>every hash hit must be verified character by character</w:t>
      </w:r>
      <w:r>
        <w:t xml:space="preserve">; Property Finder verifies every candidate so that collisions can never produce a false match. The expected time is </w:t>
      </w:r>
      <w:r>
        <w:rPr>
          <w:b/>
        </w:rPr>
        <w:t>O(n + m)</w:t>
      </w:r>
      <w:r>
        <w:t xml:space="preserve"> and the worst case, when many collisions occur, is O(nm). The application also provides an optional randomised variant in which the modulus is chosen at random from a curated set of primes on every search call, which reduces the chance of an adversarial worst-case collision pattern; its average complexity is the same.</w:t>
      </w:r>
    </w:p>
    <w:p>
      <w:pPr>
        <w:pStyle w:val="CodeBlock"/>
      </w:pPr>
      <w:r>
        <w:rPr>
          <w:rFonts w:ascii="Courier New" w:hAnsi="Courier New" w:cs="Courier New"/>
        </w:rPr>
        <w:t>h(next) = ( d * ( h(window) - text[i] * d^(m-1) ) + text[i+m] )  mod q</w:t>
      </w:r>
    </w:p>
    <w:p>
      <w:pPr>
        <w:pStyle w:val="CodeBlock"/>
      </w:pPr>
      <w:r>
        <w:rPr>
          <w:rFonts w:ascii="Courier New" w:hAnsi="Courier New" w:cs="Courier New"/>
        </w:rPr>
        <w:t xml:space="preserve">   d = alphabet base,  q = modulus,  m = pattern length,  i = window start</w:t>
      </w:r>
    </w:p>
    <w:p>
      <w:pPr>
        <w:spacing w:after="40" w:line="144" w:lineRule="auto"/>
      </w:pPr>
    </w:p>
    <w:p>
      <w:pPr>
        <w:pStyle w:val="Heading2"/>
      </w:pPr>
      <w:r>
        <w:t>2.5 Levenshtein Distance</w:t>
      </w:r>
    </w:p>
    <w:p>
      <w:r>
        <w:t xml:space="preserve">The Levenshtein distance between two strings is the minimum number of single-character </w:t>
      </w:r>
      <w:r>
        <w:rPr>
          <w:b/>
        </w:rPr>
        <w:t>insertions, deletions and substitutions</w:t>
      </w:r>
      <w:r>
        <w:t xml:space="preserve"> needed to turn one into the other. It is computed by dynamic programming (the Wagner–Fischer recurrence): with D[i][j] the distance between the first i characters of A and the first j characters of B,</w:t>
      </w:r>
    </w:p>
    <w:p>
      <w:pPr>
        <w:pStyle w:val="CodeBlock"/>
      </w:pPr>
      <w:r>
        <w:rPr>
          <w:rFonts w:ascii="Courier New" w:hAnsi="Courier New" w:cs="Courier New"/>
        </w:rPr>
        <w:t>D[i][0] = i ,  D[0][j] = j</w:t>
      </w:r>
    </w:p>
    <w:p>
      <w:pPr>
        <w:pStyle w:val="CodeBlock"/>
      </w:pPr>
      <w:r>
        <w:rPr>
          <w:rFonts w:ascii="Courier New" w:hAnsi="Courier New" w:cs="Courier New"/>
        </w:rPr>
        <w:t>D[i][j] = min( D[i-1][j] + 1 ,            // deletion</w:t>
      </w:r>
    </w:p>
    <w:p>
      <w:pPr>
        <w:pStyle w:val="CodeBlock"/>
      </w:pPr>
      <w:r>
        <w:rPr>
          <w:rFonts w:ascii="Courier New" w:hAnsi="Courier New" w:cs="Courier New"/>
        </w:rPr>
        <w:t xml:space="preserve">               D[i][j-1] + 1 ,            // insertion</w:t>
      </w:r>
    </w:p>
    <w:p>
      <w:pPr>
        <w:pStyle w:val="CodeBlock"/>
      </w:pPr>
      <w:r>
        <w:rPr>
          <w:rFonts w:ascii="Courier New" w:hAnsi="Courier New" w:cs="Courier New"/>
        </w:rPr>
        <w:t xml:space="preserve">               D[i-1][j-1] + cost )       // cost = 0 if A[i] = B[j], else 1</w:t>
      </w:r>
    </w:p>
    <w:p>
      <w:pPr>
        <w:spacing w:after="40" w:line="144" w:lineRule="auto"/>
      </w:pPr>
    </w:p>
    <w:p>
      <w:pPr>
        <w:pStyle w:val="TableCaption"/>
      </w:pPr>
      <w:r>
        <w:t>Table 2.3: Illustrative edit-distance table for "cat" and "cut" (distance = 1; not project data)</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1994"/>
        <w:gridCol w:w="1662"/>
        <w:gridCol w:w="1662"/>
        <w:gridCol w:w="1662"/>
        <w:gridCol w:w="1660"/>
      </w:tblGrid>
      <w:tr>
        <w:trPr>
          <w:tblHeader/>
        </w:trPr>
        <w:tc>
          <w:tcPr>
            <w:tcW w:type="dxa" w:w="1994"/>
            <w:shd w:val="clear" w:color="auto" w:fill="1F3A5F"/>
          </w:tcPr>
          <w:p>
            <w:pPr>
              <w:keepNext/>
              <w:spacing w:after="20" w:before="0" w:line="252" w:lineRule="auto"/>
              <w:jc w:val="center"/>
            </w:pPr>
            <w:r>
              <w:rPr>
                <w:rFonts w:ascii="Carlito" w:hAnsi="Carlito" w:cs="Carlito"/>
                <w:b/>
                <w:color w:val="FFFFFF"/>
                <w:sz w:val="19"/>
              </w:rPr>
              <w:t>A \ B</w:t>
            </w:r>
          </w:p>
        </w:tc>
        <w:tc>
          <w:tcPr>
            <w:tcW w:type="dxa" w:w="1662"/>
            <w:shd w:val="clear" w:color="auto" w:fill="1F3A5F"/>
          </w:tcPr>
          <w:p>
            <w:pPr>
              <w:keepNext/>
              <w:spacing w:after="20" w:before="0" w:line="252" w:lineRule="auto"/>
              <w:jc w:val="center"/>
            </w:pPr>
            <w:r>
              <w:rPr>
                <w:rFonts w:ascii="Carlito" w:hAnsi="Carlito" w:cs="Carlito"/>
                <w:b/>
                <w:color w:val="FFFFFF"/>
                <w:sz w:val="19"/>
              </w:rPr>
              <w:t>""</w:t>
            </w:r>
          </w:p>
        </w:tc>
        <w:tc>
          <w:tcPr>
            <w:tcW w:type="dxa" w:w="1662"/>
            <w:shd w:val="clear" w:color="auto" w:fill="1F3A5F"/>
          </w:tcPr>
          <w:p>
            <w:pPr>
              <w:keepNext/>
              <w:spacing w:after="20" w:before="0" w:line="252" w:lineRule="auto"/>
              <w:jc w:val="center"/>
            </w:pPr>
            <w:r>
              <w:rPr>
                <w:rFonts w:ascii="Carlito" w:hAnsi="Carlito" w:cs="Carlito"/>
                <w:b/>
                <w:color w:val="FFFFFF"/>
                <w:sz w:val="19"/>
              </w:rPr>
              <w:t>c</w:t>
            </w:r>
          </w:p>
        </w:tc>
        <w:tc>
          <w:tcPr>
            <w:tcW w:type="dxa" w:w="1662"/>
            <w:shd w:val="clear" w:color="auto" w:fill="1F3A5F"/>
          </w:tcPr>
          <w:p>
            <w:pPr>
              <w:keepNext/>
              <w:spacing w:after="20" w:before="0" w:line="252" w:lineRule="auto"/>
              <w:jc w:val="center"/>
            </w:pPr>
            <w:r>
              <w:rPr>
                <w:rFonts w:ascii="Carlito" w:hAnsi="Carlito" w:cs="Carlito"/>
                <w:b/>
                <w:color w:val="FFFFFF"/>
                <w:sz w:val="19"/>
              </w:rPr>
              <w:t>u</w:t>
            </w:r>
          </w:p>
        </w:tc>
        <w:tc>
          <w:tcPr>
            <w:tcW w:type="dxa" w:w="1660"/>
            <w:shd w:val="clear" w:color="auto" w:fill="1F3A5F"/>
          </w:tcPr>
          <w:p>
            <w:pPr>
              <w:keepNext/>
              <w:spacing w:after="20" w:before="0" w:line="252" w:lineRule="auto"/>
              <w:jc w:val="center"/>
            </w:pPr>
            <w:r>
              <w:rPr>
                <w:rFonts w:ascii="Carlito" w:hAnsi="Carlito" w:cs="Carlito"/>
                <w:b/>
                <w:color w:val="FFFFFF"/>
                <w:sz w:val="19"/>
              </w:rPr>
              <w:t>t</w:t>
            </w:r>
          </w:p>
        </w:tc>
      </w:tr>
      <w:tr>
        <w:trPr>
          <w:cantSplit/>
        </w:trPr>
        <w:tc>
          <w:tcPr>
            <w:tcW w:type="dxa" w:w="1994"/>
          </w:tcPr>
          <w:p>
            <w:pPr>
              <w:keepNext/>
              <w:spacing w:after="20" w:before="0" w:line="252" w:lineRule="auto"/>
              <w:jc w:val="center"/>
            </w:pPr>
            <w:r>
              <w:rPr>
                <w:rFonts w:ascii="Carlito" w:hAnsi="Carlito" w:cs="Carlito"/>
                <w:sz w:val="19"/>
              </w:rPr>
              <w:t>""</w:t>
            </w:r>
          </w:p>
        </w:tc>
        <w:tc>
          <w:tcPr>
            <w:tcW w:type="dxa" w:w="1662"/>
          </w:tcPr>
          <w:p>
            <w:pPr>
              <w:keepNext/>
              <w:spacing w:after="20" w:before="0" w:line="252" w:lineRule="auto"/>
              <w:jc w:val="center"/>
            </w:pPr>
            <w:r>
              <w:rPr>
                <w:rFonts w:ascii="Carlito" w:hAnsi="Carlito" w:cs="Carlito"/>
                <w:sz w:val="19"/>
              </w:rPr>
              <w:t>0</w:t>
            </w:r>
          </w:p>
        </w:tc>
        <w:tc>
          <w:tcPr>
            <w:tcW w:type="dxa" w:w="1662"/>
          </w:tcPr>
          <w:p>
            <w:pPr>
              <w:keepNext/>
              <w:spacing w:after="20" w:before="0" w:line="252" w:lineRule="auto"/>
              <w:jc w:val="center"/>
            </w:pPr>
            <w:r>
              <w:rPr>
                <w:rFonts w:ascii="Carlito" w:hAnsi="Carlito" w:cs="Carlito"/>
                <w:sz w:val="19"/>
              </w:rPr>
              <w:t>1</w:t>
            </w:r>
          </w:p>
        </w:tc>
        <w:tc>
          <w:tcPr>
            <w:tcW w:type="dxa" w:w="1662"/>
          </w:tcPr>
          <w:p>
            <w:pPr>
              <w:keepNext/>
              <w:spacing w:after="20" w:before="0" w:line="252" w:lineRule="auto"/>
              <w:jc w:val="center"/>
            </w:pPr>
            <w:r>
              <w:rPr>
                <w:rFonts w:ascii="Carlito" w:hAnsi="Carlito" w:cs="Carlito"/>
                <w:sz w:val="19"/>
              </w:rPr>
              <w:t>2</w:t>
            </w:r>
          </w:p>
        </w:tc>
        <w:tc>
          <w:tcPr>
            <w:tcW w:type="dxa" w:w="1660"/>
          </w:tcPr>
          <w:p>
            <w:pPr>
              <w:keepNext/>
              <w:spacing w:after="20" w:before="0" w:line="252" w:lineRule="auto"/>
              <w:jc w:val="center"/>
            </w:pPr>
            <w:r>
              <w:rPr>
                <w:rFonts w:ascii="Carlito" w:hAnsi="Carlito" w:cs="Carlito"/>
                <w:sz w:val="19"/>
              </w:rPr>
              <w:t>3</w:t>
            </w:r>
          </w:p>
        </w:tc>
      </w:tr>
      <w:tr>
        <w:trPr>
          <w:cantSplit/>
        </w:trPr>
        <w:tc>
          <w:tcPr>
            <w:tcW w:type="dxa" w:w="1994"/>
            <w:shd w:val="clear" w:color="auto" w:fill="F5F8FB"/>
          </w:tcPr>
          <w:p>
            <w:pPr>
              <w:keepNext/>
              <w:spacing w:after="20" w:before="0" w:line="252" w:lineRule="auto"/>
              <w:jc w:val="center"/>
            </w:pPr>
            <w:r>
              <w:rPr>
                <w:rFonts w:ascii="Carlito" w:hAnsi="Carlito" w:cs="Carlito"/>
                <w:sz w:val="19"/>
              </w:rPr>
              <w:t>c</w:t>
            </w:r>
          </w:p>
        </w:tc>
        <w:tc>
          <w:tcPr>
            <w:tcW w:type="dxa" w:w="1662"/>
            <w:shd w:val="clear" w:color="auto" w:fill="F5F8FB"/>
          </w:tcPr>
          <w:p>
            <w:pPr>
              <w:keepNext/>
              <w:spacing w:after="20" w:before="0" w:line="252" w:lineRule="auto"/>
              <w:jc w:val="center"/>
            </w:pPr>
            <w:r>
              <w:rPr>
                <w:rFonts w:ascii="Carlito" w:hAnsi="Carlito" w:cs="Carlito"/>
                <w:sz w:val="19"/>
              </w:rPr>
              <w:t>1</w:t>
            </w:r>
          </w:p>
        </w:tc>
        <w:tc>
          <w:tcPr>
            <w:tcW w:type="dxa" w:w="1662"/>
            <w:shd w:val="clear" w:color="auto" w:fill="F5F8FB"/>
          </w:tcPr>
          <w:p>
            <w:pPr>
              <w:keepNext/>
              <w:spacing w:after="20" w:before="0" w:line="252" w:lineRule="auto"/>
              <w:jc w:val="center"/>
            </w:pPr>
            <w:r>
              <w:rPr>
                <w:rFonts w:ascii="Carlito" w:hAnsi="Carlito" w:cs="Carlito"/>
                <w:sz w:val="19"/>
              </w:rPr>
              <w:t>0</w:t>
            </w:r>
          </w:p>
        </w:tc>
        <w:tc>
          <w:tcPr>
            <w:tcW w:type="dxa" w:w="1662"/>
            <w:shd w:val="clear" w:color="auto" w:fill="F5F8FB"/>
          </w:tcPr>
          <w:p>
            <w:pPr>
              <w:keepNext/>
              <w:spacing w:after="20" w:before="0" w:line="252" w:lineRule="auto"/>
              <w:jc w:val="center"/>
            </w:pPr>
            <w:r>
              <w:rPr>
                <w:rFonts w:ascii="Carlito" w:hAnsi="Carlito" w:cs="Carlito"/>
                <w:sz w:val="19"/>
              </w:rPr>
              <w:t>1</w:t>
            </w:r>
          </w:p>
        </w:tc>
        <w:tc>
          <w:tcPr>
            <w:tcW w:type="dxa" w:w="1660"/>
            <w:shd w:val="clear" w:color="auto" w:fill="F5F8FB"/>
          </w:tcPr>
          <w:p>
            <w:pPr>
              <w:keepNext/>
              <w:spacing w:after="20" w:before="0" w:line="252" w:lineRule="auto"/>
              <w:jc w:val="center"/>
            </w:pPr>
            <w:r>
              <w:rPr>
                <w:rFonts w:ascii="Carlito" w:hAnsi="Carlito" w:cs="Carlito"/>
                <w:sz w:val="19"/>
              </w:rPr>
              <w:t>2</w:t>
            </w:r>
          </w:p>
        </w:tc>
      </w:tr>
      <w:tr>
        <w:trPr>
          <w:cantSplit/>
        </w:trPr>
        <w:tc>
          <w:tcPr>
            <w:tcW w:type="dxa" w:w="1994"/>
          </w:tcPr>
          <w:p>
            <w:pPr>
              <w:keepNext/>
              <w:spacing w:after="20" w:before="0" w:line="252" w:lineRule="auto"/>
              <w:jc w:val="center"/>
            </w:pPr>
            <w:r>
              <w:rPr>
                <w:rFonts w:ascii="Carlito" w:hAnsi="Carlito" w:cs="Carlito"/>
                <w:sz w:val="19"/>
              </w:rPr>
              <w:t>a</w:t>
            </w:r>
          </w:p>
        </w:tc>
        <w:tc>
          <w:tcPr>
            <w:tcW w:type="dxa" w:w="1662"/>
          </w:tcPr>
          <w:p>
            <w:pPr>
              <w:keepNext/>
              <w:spacing w:after="20" w:before="0" w:line="252" w:lineRule="auto"/>
              <w:jc w:val="center"/>
            </w:pPr>
            <w:r>
              <w:rPr>
                <w:rFonts w:ascii="Carlito" w:hAnsi="Carlito" w:cs="Carlito"/>
                <w:sz w:val="19"/>
              </w:rPr>
              <w:t>2</w:t>
            </w:r>
          </w:p>
        </w:tc>
        <w:tc>
          <w:tcPr>
            <w:tcW w:type="dxa" w:w="1662"/>
          </w:tcPr>
          <w:p>
            <w:pPr>
              <w:keepNext/>
              <w:spacing w:after="20" w:before="0" w:line="252" w:lineRule="auto"/>
              <w:jc w:val="center"/>
            </w:pPr>
            <w:r>
              <w:rPr>
                <w:rFonts w:ascii="Carlito" w:hAnsi="Carlito" w:cs="Carlito"/>
                <w:sz w:val="19"/>
              </w:rPr>
              <w:t>1</w:t>
            </w:r>
          </w:p>
        </w:tc>
        <w:tc>
          <w:tcPr>
            <w:tcW w:type="dxa" w:w="1662"/>
          </w:tcPr>
          <w:p>
            <w:pPr>
              <w:keepNext/>
              <w:spacing w:after="20" w:before="0" w:line="252" w:lineRule="auto"/>
              <w:jc w:val="center"/>
            </w:pPr>
            <w:r>
              <w:rPr>
                <w:rFonts w:ascii="Carlito" w:hAnsi="Carlito" w:cs="Carlito"/>
                <w:sz w:val="19"/>
              </w:rPr>
              <w:t>1</w:t>
            </w:r>
          </w:p>
        </w:tc>
        <w:tc>
          <w:tcPr>
            <w:tcW w:type="dxa" w:w="1660"/>
          </w:tcPr>
          <w:p>
            <w:pPr>
              <w:keepNext/>
              <w:spacing w:after="20" w:before="0" w:line="252" w:lineRule="auto"/>
              <w:jc w:val="center"/>
            </w:pPr>
            <w:r>
              <w:rPr>
                <w:rFonts w:ascii="Carlito" w:hAnsi="Carlito" w:cs="Carlito"/>
                <w:sz w:val="19"/>
              </w:rPr>
              <w:t>2</w:t>
            </w:r>
          </w:p>
        </w:tc>
      </w:tr>
      <w:tr>
        <w:trPr>
          <w:cantSplit/>
        </w:trPr>
        <w:tc>
          <w:tcPr>
            <w:tcW w:type="dxa" w:w="1994"/>
            <w:shd w:val="clear" w:color="auto" w:fill="F5F8FB"/>
          </w:tcPr>
          <w:p>
            <w:pPr>
              <w:spacing w:after="20" w:before="0" w:line="252" w:lineRule="auto"/>
              <w:jc w:val="center"/>
            </w:pPr>
            <w:r>
              <w:rPr>
                <w:rFonts w:ascii="Carlito" w:hAnsi="Carlito" w:cs="Carlito"/>
                <w:sz w:val="19"/>
              </w:rPr>
              <w:t>t</w:t>
            </w:r>
          </w:p>
        </w:tc>
        <w:tc>
          <w:tcPr>
            <w:tcW w:type="dxa" w:w="1662"/>
            <w:shd w:val="clear" w:color="auto" w:fill="F5F8FB"/>
          </w:tcPr>
          <w:p>
            <w:pPr>
              <w:spacing w:after="20" w:before="0" w:line="252" w:lineRule="auto"/>
              <w:jc w:val="center"/>
            </w:pPr>
            <w:r>
              <w:rPr>
                <w:rFonts w:ascii="Carlito" w:hAnsi="Carlito" w:cs="Carlito"/>
                <w:sz w:val="19"/>
              </w:rPr>
              <w:t>3</w:t>
            </w:r>
          </w:p>
        </w:tc>
        <w:tc>
          <w:tcPr>
            <w:tcW w:type="dxa" w:w="1662"/>
            <w:shd w:val="clear" w:color="auto" w:fill="F5F8FB"/>
          </w:tcPr>
          <w:p>
            <w:pPr>
              <w:spacing w:after="20" w:before="0" w:line="252" w:lineRule="auto"/>
              <w:jc w:val="center"/>
            </w:pPr>
            <w:r>
              <w:rPr>
                <w:rFonts w:ascii="Carlito" w:hAnsi="Carlito" w:cs="Carlito"/>
                <w:sz w:val="19"/>
              </w:rPr>
              <w:t>2</w:t>
            </w:r>
          </w:p>
        </w:tc>
        <w:tc>
          <w:tcPr>
            <w:tcW w:type="dxa" w:w="1662"/>
            <w:shd w:val="clear" w:color="auto" w:fill="F5F8FB"/>
          </w:tcPr>
          <w:p>
            <w:pPr>
              <w:spacing w:after="20" w:before="0" w:line="252" w:lineRule="auto"/>
              <w:jc w:val="center"/>
            </w:pPr>
            <w:r>
              <w:rPr>
                <w:rFonts w:ascii="Carlito" w:hAnsi="Carlito" w:cs="Carlito"/>
                <w:sz w:val="19"/>
              </w:rPr>
              <w:t>2</w:t>
            </w:r>
          </w:p>
        </w:tc>
        <w:tc>
          <w:tcPr>
            <w:tcW w:type="dxa" w:w="1660"/>
            <w:shd w:val="clear" w:color="auto" w:fill="F5F8FB"/>
          </w:tcPr>
          <w:p>
            <w:pPr>
              <w:spacing w:after="20" w:before="0" w:line="252" w:lineRule="auto"/>
              <w:jc w:val="center"/>
            </w:pPr>
            <w:r>
              <w:rPr>
                <w:rFonts w:ascii="Carlito" w:hAnsi="Carlito" w:cs="Carlito"/>
                <w:sz w:val="19"/>
              </w:rPr>
              <w:t>1</w:t>
            </w:r>
          </w:p>
        </w:tc>
      </w:tr>
    </w:tbl>
    <w:p>
      <w:pPr>
        <w:spacing w:after="80" w:line="168" w:lineRule="auto"/>
      </w:pPr>
    </w:p>
    <w:p>
      <w:r>
        <w:t xml:space="preserve">The bottom-right cell is the distance: turning </w:t>
      </w:r>
      <w:r>
        <w:rPr>
          <w:rFonts w:ascii="Courier New" w:hAnsi="Courier New" w:cs="Courier New" w:eastAsia="Courier New"/>
          <w:sz w:val="19"/>
        </w:rPr>
        <w:t>cat</w:t>
      </w:r>
      <w:r>
        <w:t xml:space="preserve"> into </w:t>
      </w:r>
      <w:r>
        <w:rPr>
          <w:rFonts w:ascii="Courier New" w:hAnsi="Courier New" w:cs="Courier New" w:eastAsia="Courier New"/>
          <w:sz w:val="19"/>
        </w:rPr>
        <w:t>cut</w:t>
      </w:r>
      <w:r>
        <w:t xml:space="preserve"> needs one substitution. A misspelt locality such as </w:t>
      </w:r>
      <w:r>
        <w:rPr>
          <w:rFonts w:ascii="Courier New" w:hAnsi="Courier New" w:cs="Courier New" w:eastAsia="Courier New"/>
          <w:sz w:val="19"/>
        </w:rPr>
        <w:t>Gachibowlii</w:t>
      </w:r>
      <w:r>
        <w:t xml:space="preserve"> differs from </w:t>
      </w:r>
      <w:r>
        <w:rPr>
          <w:rFonts w:ascii="Courier New" w:hAnsi="Courier New" w:cs="Courier New" w:eastAsia="Courier New"/>
          <w:sz w:val="19"/>
        </w:rPr>
        <w:t>Gachibowli</w:t>
      </w:r>
      <w:r>
        <w:t xml:space="preserve"> by a single inserted letter and therefore has distance 1. Only the previous row of the table is needed to compute the next one, so a </w:t>
      </w:r>
      <w:r>
        <w:rPr>
          <w:b/>
        </w:rPr>
        <w:t>two-row table</w:t>
      </w:r>
      <w:r>
        <w:t xml:space="preserve"> reduces memory compared with a full matrix. The cost is </w:t>
      </w:r>
      <w:r>
        <w:rPr>
          <w:b/>
        </w:rPr>
        <w:t>O(nm)</w:t>
      </w:r>
      <w:r>
        <w:t xml:space="preserve"> per pair of strings. Standard Levenshtein counts an adjacent transposition as two edits, which is noted as a limitation (Section 7.3). In Property Finder, Levenshtein is the fuzzy fallback when a single term has no exact match, using a bounded tolerance.</w:t>
      </w:r>
    </w:p>
    <w:p>
      <w:r>
        <w:rPr>
          <w:b/>
        </w:rPr>
        <w:t>Variants.</w:t>
      </w:r>
      <w:r>
        <w:t xml:space="preserve"> The algorithm selector of the final application (Figure 6.3) also lists </w:t>
      </w:r>
      <w:r>
        <w:rPr>
          <w:b/>
        </w:rPr>
        <w:t>Damerau–Levenshtein Fuzzy Search</w:t>
      </w:r>
      <w:r>
        <w:t xml:space="preserve"> and </w:t>
      </w:r>
      <w:r>
        <w:rPr>
          <w:b/>
        </w:rPr>
        <w:t>Weighted Edit Distance Fuzzy Search</w:t>
      </w:r>
      <w:r>
        <w:t>. According to the Algorithms Used dialog (Figure 6.12), the Damerau–Levenshtein option uses Lowrance–Wagner dynamic programming and treats a swapped pair of adjacent letters as a single edit, so a transposition costs one edit instead of two. The weighted option uses Wagner–Fischer dynamic programming with a character-pair-dependent substitution cost, so that adjacent-key and vowel typos score as closer matches than arbitrary substitutions. Both have O(nm) complexity.</w:t>
      </w:r>
    </w:p>
    <w:p>
      <w:pPr>
        <w:pStyle w:val="Heading2"/>
      </w:pPr>
      <w:r>
        <w:t>2.6 Aho–Corasick</w:t>
      </w:r>
    </w:p>
    <w:p>
      <w:r>
        <w:t xml:space="preserve">To search for several patterns, running a single-pattern algorithm once per pattern repeats the pass over the text. Aho–Corasick builds a </w:t>
      </w:r>
      <w:r>
        <w:rPr>
          <w:b/>
        </w:rPr>
        <w:t>trie</w:t>
      </w:r>
      <w:r>
        <w:t xml:space="preserve"> (prefix tree) of all patterns and adds </w:t>
      </w:r>
      <w:r>
        <w:rPr>
          <w:b/>
        </w:rPr>
        <w:t>failure links</w:t>
      </w:r>
      <w:r>
        <w:t xml:space="preserve">: for each trie node, the failure link points to the node for the longest proper suffix of that node's string that is also a prefix of some pattern. The links are built by a breadth-first traversal. During the scan the automaton moves along trie edges, follows failure links on a mismatch, and reports every pattern that ends at the current node — all in a single pass. The time is </w:t>
      </w:r>
      <w:r>
        <w:rPr>
          <w:b/>
        </w:rPr>
        <w:t>O(n + M + z)</w:t>
      </w:r>
      <w:r>
        <w:t>, where n is the text length, M the total length of all patterns and z the number of matches reported.</w:t>
      </w:r>
    </w:p>
    <w:p>
      <w:pPr>
        <w:keepNext/>
        <w:spacing w:before="120" w:after="40"/>
        <w:jc w:val="center"/>
      </w:pPr>
      <w:r>
        <w:drawing>
          <wp:inline xmlns:a="http://schemas.openxmlformats.org/drawingml/2006/main" xmlns:pic="http://schemas.openxmlformats.org/drawingml/2006/picture">
            <wp:extent cx="4206240" cy="2503355"/>
            <wp:docPr id="5" name="Picture 5"/>
            <wp:cNvGraphicFramePr>
              <a:graphicFrameLocks noChangeAspect="1"/>
            </wp:cNvGraphicFramePr>
            <a:graphic>
              <a:graphicData uri="http://schemas.openxmlformats.org/drawingml/2006/picture">
                <pic:pic>
                  <pic:nvPicPr>
                    <pic:cNvPr id="0" name="g22.png"/>
                    <pic:cNvPicPr/>
                  </pic:nvPicPr>
                  <pic:blipFill>
                    <a:blip r:embed="rId14"/>
                    <a:stretch>
                      <a:fillRect/>
                    </a:stretch>
                  </pic:blipFill>
                  <pic:spPr>
                    <a:xfrm>
                      <a:off x="0" y="0"/>
                      <a:ext cx="4206240" cy="2503355"/>
                    </a:xfrm>
                    <a:prstGeom prst="rect"/>
                  </pic:spPr>
                </pic:pic>
              </a:graphicData>
            </a:graphic>
          </wp:inline>
        </w:drawing>
      </w:r>
    </w:p>
    <w:p>
      <w:pPr>
        <w:pStyle w:val="FigureCaption"/>
      </w:pPr>
      <w:r>
        <w:t>Figure 2.2: Illustrative Aho–Corasick automaton for the patterns he, she, his and hers (dashed arrows are failure links; not project data)</w:t>
      </w:r>
    </w:p>
    <w:p>
      <w:r>
        <w:t xml:space="preserve">In the figure, the node for </w:t>
      </w:r>
      <w:r>
        <w:rPr>
          <w:rFonts w:ascii="Courier New" w:hAnsi="Courier New" w:cs="Courier New" w:eastAsia="Courier New"/>
          <w:sz w:val="19"/>
        </w:rPr>
        <w:t>she</w:t>
      </w:r>
      <w:r>
        <w:t xml:space="preserve"> (5) has a failure link to the node for </w:t>
      </w:r>
      <w:r>
        <w:rPr>
          <w:rFonts w:ascii="Courier New" w:hAnsi="Courier New" w:cs="Courier New" w:eastAsia="Courier New"/>
          <w:sz w:val="19"/>
        </w:rPr>
        <w:t>he</w:t>
      </w:r>
      <w:r>
        <w:t xml:space="preserve"> (2), so after matching </w:t>
      </w:r>
      <w:r>
        <w:rPr>
          <w:rFonts w:ascii="Courier New" w:hAnsi="Courier New" w:cs="Courier New" w:eastAsia="Courier New"/>
          <w:sz w:val="19"/>
        </w:rPr>
        <w:t>she</w:t>
      </w:r>
      <w:r>
        <w:t xml:space="preserve"> the automaton reports both </w:t>
      </w:r>
      <w:r>
        <w:rPr>
          <w:rFonts w:ascii="Courier New" w:hAnsi="Courier New" w:cs="Courier New" w:eastAsia="Courier New"/>
          <w:sz w:val="19"/>
        </w:rPr>
        <w:t>she</w:t>
      </w:r>
      <w:r>
        <w:t xml:space="preserve"> and </w:t>
      </w:r>
      <w:r>
        <w:rPr>
          <w:rFonts w:ascii="Courier New" w:hAnsi="Courier New" w:cs="Courier New" w:eastAsia="Courier New"/>
          <w:sz w:val="19"/>
        </w:rPr>
        <w:t>he</w:t>
      </w:r>
      <w:r>
        <w:t>. Property Finder uses Aho–Corasick whenever the query is a comma-separated list of locations (rule R1).</w:t>
      </w:r>
    </w:p>
    <w:p>
      <w:pPr>
        <w:pStyle w:val="Heading2"/>
      </w:pPr>
      <w:r>
        <w:t>2.7 Suffix Array</w:t>
      </w:r>
    </w:p>
    <w:p>
      <w:r>
        <w:t xml:space="preserve">A </w:t>
      </w:r>
      <w:r>
        <w:rPr>
          <w:b/>
        </w:rPr>
        <w:t>suffix array</w:t>
      </w:r>
      <w:r>
        <w:t xml:space="preserve"> lists the starting positions of all suffixes of a string in sorted order. Because the suffixes are sorted, any substring query can be answered with </w:t>
      </w:r>
      <w:r>
        <w:rPr>
          <w:b/>
        </w:rPr>
        <w:t>binary search</w:t>
      </w:r>
      <w:r>
        <w:t xml:space="preserve">, in O(m log n) time, after the index has been built once. The array can be built by </w:t>
      </w:r>
      <w:r>
        <w:rPr>
          <w:b/>
        </w:rPr>
        <w:t>prefix doubling</w:t>
      </w:r>
      <w:r>
        <w:t xml:space="preserve">: suffixes are first ranked by their first character, then by their first two, four, eight characters and so on, with each round sorted by counting sort, for a total build time of O(n log n). The </w:t>
      </w:r>
      <w:r>
        <w:rPr>
          <w:b/>
        </w:rPr>
        <w:t>LCP array</w:t>
      </w:r>
      <w:r>
        <w:t xml:space="preserve"> (longest common prefix of neighbouring suffixes) can be computed in linear time by </w:t>
      </w:r>
      <w:r>
        <w:rPr>
          <w:b/>
        </w:rPr>
        <w:t>Kasai's algorithm</w:t>
      </w:r>
      <w:r>
        <w:t xml:space="preserve"> and supports faster queries.</w:t>
      </w:r>
    </w:p>
    <w:p>
      <w:pPr>
        <w:pStyle w:val="TableCaption"/>
      </w:pPr>
      <w:r>
        <w:t>Table 2.4: Illustrative suffix array and LCP array for the text banana (not project data)</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1654"/>
        <w:gridCol w:w="2206"/>
        <w:gridCol w:w="2574"/>
        <w:gridCol w:w="2206"/>
      </w:tblGrid>
      <w:tr>
        <w:trPr>
          <w:tblHeader/>
        </w:trPr>
        <w:tc>
          <w:tcPr>
            <w:tcW w:type="dxa" w:w="1654"/>
            <w:shd w:val="clear" w:color="auto" w:fill="1F3A5F"/>
          </w:tcPr>
          <w:p>
            <w:pPr>
              <w:keepNext/>
              <w:spacing w:after="20" w:before="0" w:line="252" w:lineRule="auto"/>
              <w:jc w:val="center"/>
            </w:pPr>
            <w:r>
              <w:rPr>
                <w:rFonts w:ascii="Carlito" w:hAnsi="Carlito" w:cs="Carlito"/>
                <w:b/>
                <w:color w:val="FFFFFF"/>
                <w:sz w:val="19"/>
              </w:rPr>
              <w:t>Rank</w:t>
            </w:r>
          </w:p>
        </w:tc>
        <w:tc>
          <w:tcPr>
            <w:tcW w:type="dxa" w:w="2206"/>
            <w:shd w:val="clear" w:color="auto" w:fill="1F3A5F"/>
          </w:tcPr>
          <w:p>
            <w:pPr>
              <w:keepNext/>
              <w:spacing w:after="20" w:before="0" w:line="252" w:lineRule="auto"/>
              <w:jc w:val="center"/>
            </w:pPr>
            <w:r>
              <w:rPr>
                <w:rFonts w:ascii="Carlito" w:hAnsi="Carlito" w:cs="Carlito"/>
                <w:b/>
                <w:color w:val="FFFFFF"/>
                <w:sz w:val="19"/>
              </w:rPr>
              <w:t>SA (start position)</w:t>
            </w:r>
          </w:p>
        </w:tc>
        <w:tc>
          <w:tcPr>
            <w:tcW w:type="dxa" w:w="2574"/>
            <w:shd w:val="clear" w:color="auto" w:fill="1F3A5F"/>
          </w:tcPr>
          <w:p>
            <w:pPr>
              <w:keepNext/>
              <w:spacing w:after="20" w:before="0" w:line="252" w:lineRule="auto"/>
              <w:jc w:val="center"/>
            </w:pPr>
            <w:r>
              <w:rPr>
                <w:rFonts w:ascii="Carlito" w:hAnsi="Carlito" w:cs="Carlito"/>
                <w:b/>
                <w:color w:val="FFFFFF"/>
                <w:sz w:val="19"/>
              </w:rPr>
              <w:t>Suffix</w:t>
            </w:r>
          </w:p>
        </w:tc>
        <w:tc>
          <w:tcPr>
            <w:tcW w:type="dxa" w:w="2206"/>
            <w:shd w:val="clear" w:color="auto" w:fill="1F3A5F"/>
          </w:tcPr>
          <w:p>
            <w:pPr>
              <w:keepNext/>
              <w:spacing w:after="20" w:before="0" w:line="252" w:lineRule="auto"/>
              <w:jc w:val="center"/>
            </w:pPr>
            <w:r>
              <w:rPr>
                <w:rFonts w:ascii="Carlito" w:hAnsi="Carlito" w:cs="Carlito"/>
                <w:b/>
                <w:color w:val="FFFFFF"/>
                <w:sz w:val="19"/>
              </w:rPr>
              <w:t>LCP with previous</w:t>
            </w:r>
          </w:p>
        </w:tc>
      </w:tr>
      <w:tr>
        <w:trPr>
          <w:cantSplit/>
        </w:trPr>
        <w:tc>
          <w:tcPr>
            <w:tcW w:type="dxa" w:w="1654"/>
          </w:tcPr>
          <w:p>
            <w:pPr>
              <w:keepNext/>
              <w:spacing w:after="20" w:before="0" w:line="252" w:lineRule="auto"/>
              <w:jc w:val="center"/>
            </w:pPr>
            <w:r>
              <w:rPr>
                <w:rFonts w:ascii="Carlito" w:hAnsi="Carlito" w:cs="Carlito"/>
                <w:sz w:val="19"/>
              </w:rPr>
              <w:t>0</w:t>
            </w:r>
          </w:p>
        </w:tc>
        <w:tc>
          <w:tcPr>
            <w:tcW w:type="dxa" w:w="2206"/>
          </w:tcPr>
          <w:p>
            <w:pPr>
              <w:keepNext/>
              <w:spacing w:after="20" w:before="0" w:line="252" w:lineRule="auto"/>
              <w:jc w:val="center"/>
            </w:pPr>
            <w:r>
              <w:rPr>
                <w:rFonts w:ascii="Carlito" w:hAnsi="Carlito" w:cs="Carlito"/>
                <w:sz w:val="19"/>
              </w:rPr>
              <w:t>5</w:t>
            </w:r>
          </w:p>
        </w:tc>
        <w:tc>
          <w:tcPr>
            <w:tcW w:type="dxa" w:w="2574"/>
          </w:tcPr>
          <w:p>
            <w:pPr>
              <w:keepNext/>
              <w:spacing w:after="20" w:before="0" w:line="252" w:lineRule="auto"/>
              <w:jc w:val="center"/>
            </w:pPr>
            <w:r>
              <w:rPr>
                <w:rFonts w:ascii="Carlito" w:hAnsi="Carlito" w:cs="Carlito"/>
                <w:sz w:val="19"/>
              </w:rPr>
              <w:t>a</w:t>
            </w:r>
          </w:p>
        </w:tc>
        <w:tc>
          <w:tcPr>
            <w:tcW w:type="dxa" w:w="2206"/>
          </w:tcPr>
          <w:p>
            <w:pPr>
              <w:keepNext/>
              <w:spacing w:after="20" w:before="0" w:line="252" w:lineRule="auto"/>
              <w:jc w:val="center"/>
            </w:pPr>
            <w:r>
              <w:rPr>
                <w:rFonts w:ascii="Carlito" w:hAnsi="Carlito" w:cs="Carlito"/>
                <w:sz w:val="19"/>
              </w:rPr>
              <w:t>-</w:t>
            </w:r>
          </w:p>
        </w:tc>
      </w:tr>
      <w:tr>
        <w:trPr>
          <w:cantSplit/>
        </w:trPr>
        <w:tc>
          <w:tcPr>
            <w:tcW w:type="dxa" w:w="1654"/>
            <w:shd w:val="clear" w:color="auto" w:fill="F5F8FB"/>
          </w:tcPr>
          <w:p>
            <w:pPr>
              <w:keepNext/>
              <w:spacing w:after="20" w:before="0" w:line="252" w:lineRule="auto"/>
              <w:jc w:val="center"/>
            </w:pPr>
            <w:r>
              <w:rPr>
                <w:rFonts w:ascii="Carlito" w:hAnsi="Carlito" w:cs="Carlito"/>
                <w:sz w:val="19"/>
              </w:rPr>
              <w:t>1</w:t>
            </w:r>
          </w:p>
        </w:tc>
        <w:tc>
          <w:tcPr>
            <w:tcW w:type="dxa" w:w="2206"/>
            <w:shd w:val="clear" w:color="auto" w:fill="F5F8FB"/>
          </w:tcPr>
          <w:p>
            <w:pPr>
              <w:keepNext/>
              <w:spacing w:after="20" w:before="0" w:line="252" w:lineRule="auto"/>
              <w:jc w:val="center"/>
            </w:pPr>
            <w:r>
              <w:rPr>
                <w:rFonts w:ascii="Carlito" w:hAnsi="Carlito" w:cs="Carlito"/>
                <w:sz w:val="19"/>
              </w:rPr>
              <w:t>3</w:t>
            </w:r>
          </w:p>
        </w:tc>
        <w:tc>
          <w:tcPr>
            <w:tcW w:type="dxa" w:w="2574"/>
            <w:shd w:val="clear" w:color="auto" w:fill="F5F8FB"/>
          </w:tcPr>
          <w:p>
            <w:pPr>
              <w:keepNext/>
              <w:spacing w:after="20" w:before="0" w:line="252" w:lineRule="auto"/>
              <w:jc w:val="center"/>
            </w:pPr>
            <w:r>
              <w:rPr>
                <w:rFonts w:ascii="Carlito" w:hAnsi="Carlito" w:cs="Carlito"/>
                <w:sz w:val="19"/>
              </w:rPr>
              <w:t>ana</w:t>
            </w:r>
          </w:p>
        </w:tc>
        <w:tc>
          <w:tcPr>
            <w:tcW w:type="dxa" w:w="2206"/>
            <w:shd w:val="clear" w:color="auto" w:fill="F5F8FB"/>
          </w:tcPr>
          <w:p>
            <w:pPr>
              <w:keepNext/>
              <w:spacing w:after="20" w:before="0" w:line="252" w:lineRule="auto"/>
              <w:jc w:val="center"/>
            </w:pPr>
            <w:r>
              <w:rPr>
                <w:rFonts w:ascii="Carlito" w:hAnsi="Carlito" w:cs="Carlito"/>
                <w:sz w:val="19"/>
              </w:rPr>
              <w:t>1</w:t>
            </w:r>
          </w:p>
        </w:tc>
      </w:tr>
      <w:tr>
        <w:trPr>
          <w:cantSplit/>
        </w:trPr>
        <w:tc>
          <w:tcPr>
            <w:tcW w:type="dxa" w:w="1654"/>
          </w:tcPr>
          <w:p>
            <w:pPr>
              <w:keepNext/>
              <w:spacing w:after="20" w:before="0" w:line="252" w:lineRule="auto"/>
              <w:jc w:val="center"/>
            </w:pPr>
            <w:r>
              <w:rPr>
                <w:rFonts w:ascii="Carlito" w:hAnsi="Carlito" w:cs="Carlito"/>
                <w:sz w:val="19"/>
              </w:rPr>
              <w:t>2</w:t>
            </w:r>
          </w:p>
        </w:tc>
        <w:tc>
          <w:tcPr>
            <w:tcW w:type="dxa" w:w="2206"/>
          </w:tcPr>
          <w:p>
            <w:pPr>
              <w:keepNext/>
              <w:spacing w:after="20" w:before="0" w:line="252" w:lineRule="auto"/>
              <w:jc w:val="center"/>
            </w:pPr>
            <w:r>
              <w:rPr>
                <w:rFonts w:ascii="Carlito" w:hAnsi="Carlito" w:cs="Carlito"/>
                <w:sz w:val="19"/>
              </w:rPr>
              <w:t>1</w:t>
            </w:r>
          </w:p>
        </w:tc>
        <w:tc>
          <w:tcPr>
            <w:tcW w:type="dxa" w:w="2574"/>
          </w:tcPr>
          <w:p>
            <w:pPr>
              <w:keepNext/>
              <w:spacing w:after="20" w:before="0" w:line="252" w:lineRule="auto"/>
              <w:jc w:val="center"/>
            </w:pPr>
            <w:r>
              <w:rPr>
                <w:rFonts w:ascii="Carlito" w:hAnsi="Carlito" w:cs="Carlito"/>
                <w:sz w:val="19"/>
              </w:rPr>
              <w:t>anana</w:t>
            </w:r>
          </w:p>
        </w:tc>
        <w:tc>
          <w:tcPr>
            <w:tcW w:type="dxa" w:w="2206"/>
          </w:tcPr>
          <w:p>
            <w:pPr>
              <w:keepNext/>
              <w:spacing w:after="20" w:before="0" w:line="252" w:lineRule="auto"/>
              <w:jc w:val="center"/>
            </w:pPr>
            <w:r>
              <w:rPr>
                <w:rFonts w:ascii="Carlito" w:hAnsi="Carlito" w:cs="Carlito"/>
                <w:sz w:val="19"/>
              </w:rPr>
              <w:t>3</w:t>
            </w:r>
          </w:p>
        </w:tc>
      </w:tr>
      <w:tr>
        <w:trPr>
          <w:cantSplit/>
        </w:trPr>
        <w:tc>
          <w:tcPr>
            <w:tcW w:type="dxa" w:w="1654"/>
            <w:shd w:val="clear" w:color="auto" w:fill="F5F8FB"/>
          </w:tcPr>
          <w:p>
            <w:pPr>
              <w:keepNext/>
              <w:spacing w:after="20" w:before="0" w:line="252" w:lineRule="auto"/>
              <w:jc w:val="center"/>
            </w:pPr>
            <w:r>
              <w:rPr>
                <w:rFonts w:ascii="Carlito" w:hAnsi="Carlito" w:cs="Carlito"/>
                <w:sz w:val="19"/>
              </w:rPr>
              <w:t>3</w:t>
            </w:r>
          </w:p>
        </w:tc>
        <w:tc>
          <w:tcPr>
            <w:tcW w:type="dxa" w:w="2206"/>
            <w:shd w:val="clear" w:color="auto" w:fill="F5F8FB"/>
          </w:tcPr>
          <w:p>
            <w:pPr>
              <w:keepNext/>
              <w:spacing w:after="20" w:before="0" w:line="252" w:lineRule="auto"/>
              <w:jc w:val="center"/>
            </w:pPr>
            <w:r>
              <w:rPr>
                <w:rFonts w:ascii="Carlito" w:hAnsi="Carlito" w:cs="Carlito"/>
                <w:sz w:val="19"/>
              </w:rPr>
              <w:t>0</w:t>
            </w:r>
          </w:p>
        </w:tc>
        <w:tc>
          <w:tcPr>
            <w:tcW w:type="dxa" w:w="2574"/>
            <w:shd w:val="clear" w:color="auto" w:fill="F5F8FB"/>
          </w:tcPr>
          <w:p>
            <w:pPr>
              <w:keepNext/>
              <w:spacing w:after="20" w:before="0" w:line="252" w:lineRule="auto"/>
              <w:jc w:val="center"/>
            </w:pPr>
            <w:r>
              <w:rPr>
                <w:rFonts w:ascii="Carlito" w:hAnsi="Carlito" w:cs="Carlito"/>
                <w:sz w:val="19"/>
              </w:rPr>
              <w:t>banana</w:t>
            </w:r>
          </w:p>
        </w:tc>
        <w:tc>
          <w:tcPr>
            <w:tcW w:type="dxa" w:w="2206"/>
            <w:shd w:val="clear" w:color="auto" w:fill="F5F8FB"/>
          </w:tcPr>
          <w:p>
            <w:pPr>
              <w:keepNext/>
              <w:spacing w:after="20" w:before="0" w:line="252" w:lineRule="auto"/>
              <w:jc w:val="center"/>
            </w:pPr>
            <w:r>
              <w:rPr>
                <w:rFonts w:ascii="Carlito" w:hAnsi="Carlito" w:cs="Carlito"/>
                <w:sz w:val="19"/>
              </w:rPr>
              <w:t>0</w:t>
            </w:r>
          </w:p>
        </w:tc>
      </w:tr>
      <w:tr>
        <w:trPr>
          <w:cantSplit/>
        </w:trPr>
        <w:tc>
          <w:tcPr>
            <w:tcW w:type="dxa" w:w="1654"/>
          </w:tcPr>
          <w:p>
            <w:pPr>
              <w:keepNext/>
              <w:spacing w:after="20" w:before="0" w:line="252" w:lineRule="auto"/>
              <w:jc w:val="center"/>
            </w:pPr>
            <w:r>
              <w:rPr>
                <w:rFonts w:ascii="Carlito" w:hAnsi="Carlito" w:cs="Carlito"/>
                <w:sz w:val="19"/>
              </w:rPr>
              <w:t>4</w:t>
            </w:r>
          </w:p>
        </w:tc>
        <w:tc>
          <w:tcPr>
            <w:tcW w:type="dxa" w:w="2206"/>
          </w:tcPr>
          <w:p>
            <w:pPr>
              <w:keepNext/>
              <w:spacing w:after="20" w:before="0" w:line="252" w:lineRule="auto"/>
              <w:jc w:val="center"/>
            </w:pPr>
            <w:r>
              <w:rPr>
                <w:rFonts w:ascii="Carlito" w:hAnsi="Carlito" w:cs="Carlito"/>
                <w:sz w:val="19"/>
              </w:rPr>
              <w:t>4</w:t>
            </w:r>
          </w:p>
        </w:tc>
        <w:tc>
          <w:tcPr>
            <w:tcW w:type="dxa" w:w="2574"/>
          </w:tcPr>
          <w:p>
            <w:pPr>
              <w:keepNext/>
              <w:spacing w:after="20" w:before="0" w:line="252" w:lineRule="auto"/>
              <w:jc w:val="center"/>
            </w:pPr>
            <w:r>
              <w:rPr>
                <w:rFonts w:ascii="Carlito" w:hAnsi="Carlito" w:cs="Carlito"/>
                <w:sz w:val="19"/>
              </w:rPr>
              <w:t>na</w:t>
            </w:r>
          </w:p>
        </w:tc>
        <w:tc>
          <w:tcPr>
            <w:tcW w:type="dxa" w:w="2206"/>
          </w:tcPr>
          <w:p>
            <w:pPr>
              <w:keepNext/>
              <w:spacing w:after="20" w:before="0" w:line="252" w:lineRule="auto"/>
              <w:jc w:val="center"/>
            </w:pPr>
            <w:r>
              <w:rPr>
                <w:rFonts w:ascii="Carlito" w:hAnsi="Carlito" w:cs="Carlito"/>
                <w:sz w:val="19"/>
              </w:rPr>
              <w:t>0</w:t>
            </w:r>
          </w:p>
        </w:tc>
      </w:tr>
      <w:tr>
        <w:trPr>
          <w:cantSplit/>
        </w:trPr>
        <w:tc>
          <w:tcPr>
            <w:tcW w:type="dxa" w:w="1654"/>
            <w:shd w:val="clear" w:color="auto" w:fill="F5F8FB"/>
          </w:tcPr>
          <w:p>
            <w:pPr>
              <w:spacing w:after="20" w:before="0" w:line="252" w:lineRule="auto"/>
              <w:jc w:val="center"/>
            </w:pPr>
            <w:r>
              <w:rPr>
                <w:rFonts w:ascii="Carlito" w:hAnsi="Carlito" w:cs="Carlito"/>
                <w:sz w:val="19"/>
              </w:rPr>
              <w:t>5</w:t>
            </w:r>
          </w:p>
        </w:tc>
        <w:tc>
          <w:tcPr>
            <w:tcW w:type="dxa" w:w="2206"/>
            <w:shd w:val="clear" w:color="auto" w:fill="F5F8FB"/>
          </w:tcPr>
          <w:p>
            <w:pPr>
              <w:spacing w:after="20" w:before="0" w:line="252" w:lineRule="auto"/>
              <w:jc w:val="center"/>
            </w:pPr>
            <w:r>
              <w:rPr>
                <w:rFonts w:ascii="Carlito" w:hAnsi="Carlito" w:cs="Carlito"/>
                <w:sz w:val="19"/>
              </w:rPr>
              <w:t>2</w:t>
            </w:r>
          </w:p>
        </w:tc>
        <w:tc>
          <w:tcPr>
            <w:tcW w:type="dxa" w:w="2574"/>
            <w:shd w:val="clear" w:color="auto" w:fill="F5F8FB"/>
          </w:tcPr>
          <w:p>
            <w:pPr>
              <w:spacing w:after="20" w:before="0" w:line="252" w:lineRule="auto"/>
              <w:jc w:val="center"/>
            </w:pPr>
            <w:r>
              <w:rPr>
                <w:rFonts w:ascii="Carlito" w:hAnsi="Carlito" w:cs="Carlito"/>
                <w:sz w:val="19"/>
              </w:rPr>
              <w:t>nana</w:t>
            </w:r>
          </w:p>
        </w:tc>
        <w:tc>
          <w:tcPr>
            <w:tcW w:type="dxa" w:w="2206"/>
            <w:shd w:val="clear" w:color="auto" w:fill="F5F8FB"/>
          </w:tcPr>
          <w:p>
            <w:pPr>
              <w:spacing w:after="20" w:before="0" w:line="252" w:lineRule="auto"/>
              <w:jc w:val="center"/>
            </w:pPr>
            <w:r>
              <w:rPr>
                <w:rFonts w:ascii="Carlito" w:hAnsi="Carlito" w:cs="Carlito"/>
                <w:sz w:val="19"/>
              </w:rPr>
              <w:t>2</w:t>
            </w:r>
          </w:p>
        </w:tc>
      </w:tr>
    </w:tbl>
    <w:p>
      <w:pPr>
        <w:spacing w:after="80" w:line="168" w:lineRule="auto"/>
      </w:pPr>
    </w:p>
    <w:p>
      <w:r>
        <w:t xml:space="preserve">A query such as </w:t>
      </w:r>
      <w:r>
        <w:rPr>
          <w:rFonts w:ascii="Courier New" w:hAnsi="Courier New" w:cs="Courier New" w:eastAsia="Courier New"/>
          <w:sz w:val="19"/>
        </w:rPr>
        <w:t>ana</w:t>
      </w:r>
      <w:r>
        <w:t xml:space="preserve"> is found by binary search over the sorted suffixes: it is a prefix of the suffixes at ranks 1 and 2 (</w:t>
      </w:r>
      <w:r>
        <w:rPr>
          <w:rFonts w:ascii="Courier New" w:hAnsi="Courier New" w:cs="Courier New" w:eastAsia="Courier New"/>
          <w:sz w:val="19"/>
        </w:rPr>
        <w:t>ana</w:t>
      </w:r>
      <w:r>
        <w:t xml:space="preserve"> and </w:t>
      </w:r>
      <w:r>
        <w:rPr>
          <w:rFonts w:ascii="Courier New" w:hAnsi="Courier New" w:cs="Courier New" w:eastAsia="Courier New"/>
          <w:sz w:val="19"/>
        </w:rPr>
        <w:t>anana</w:t>
      </w:r>
      <w:r>
        <w:t xml:space="preserve">), so the text contains it at positions 3 and 1. Property Finder builds its suffix array over </w:t>
      </w:r>
      <w:r>
        <w:rPr>
          <w:b/>
        </w:rPr>
        <w:t>distinct searchable location strings</w:t>
      </w:r>
      <w:r>
        <w:t xml:space="preserve">, builds it </w:t>
      </w:r>
      <w:r>
        <w:rPr>
          <w:b/>
        </w:rPr>
        <w:t>lazily</w:t>
      </w:r>
      <w:r>
        <w:t xml:space="preserve"> the first time it is needed, and </w:t>
      </w:r>
      <w:r>
        <w:rPr>
          <w:b/>
        </w:rPr>
        <w:t>caches</w:t>
      </w:r>
      <w:r>
        <w:t xml:space="preserve"> it for the current dataset selection, so a repeated query can reuse it (rule R2). In the run shown in Figure 6.8, the cached index covered 4,771 unique location strings that together cover all 321,470 properties. Kasai's LCP construction is listed in the application as a support algorithm rather than a search mode.</w:t>
      </w:r>
    </w:p>
    <w:p>
      <w:pPr>
        <w:pStyle w:val="Heading2"/>
      </w:pPr>
      <w:r>
        <w:t>2.8 Graph Algorithm Extensions</w:t>
      </w:r>
    </w:p>
    <w:p>
      <w:r>
        <w:t>Besides string search, the final application contains two tools built on graph algorithms (Figure 6.15). Their general theory is summarised here; their project-specific purpose is taken from the Algorithms Used dialog.</w:t>
      </w:r>
    </w:p>
    <w:p>
      <w:pPr>
        <w:keepNext/>
        <w:spacing w:before="160" w:after="60"/>
        <w:jc w:val="left"/>
      </w:pPr>
      <w:r>
        <w:rPr>
          <w:b/>
          <w:color w:val="1F3A5F"/>
          <w:sz w:val="22"/>
        </w:rPr>
        <w:t>Maximum flow and Dinic's algorithm</w:t>
      </w:r>
    </w:p>
    <w:p>
      <w:r>
        <w:t xml:space="preserve">A </w:t>
      </w:r>
      <w:r>
        <w:rPr>
          <w:b/>
        </w:rPr>
        <w:t>flow network</w:t>
      </w:r>
      <w:r>
        <w:t xml:space="preserve"> is a directed graph with a source, a sink and a capacity on every edge; a </w:t>
      </w:r>
      <w:r>
        <w:rPr>
          <w:b/>
        </w:rPr>
        <w:t>maximum flow</w:t>
      </w:r>
      <w:r>
        <w:t xml:space="preserve"> is the largest amount that can be sent from source to sink without exceeding any capacity. Dinic's algorithm repeats two steps. First a </w:t>
      </w:r>
      <w:r>
        <w:rPr>
          <w:b/>
        </w:rPr>
        <w:t>breadth-first search (BFS)</w:t>
      </w:r>
      <w:r>
        <w:t xml:space="preserve"> builds a </w:t>
      </w:r>
      <w:r>
        <w:rPr>
          <w:b/>
        </w:rPr>
        <w:t>level graph</w:t>
      </w:r>
      <w:r>
        <w:t xml:space="preserve"> that assigns each vertex its distance from the source; then a </w:t>
      </w:r>
      <w:r>
        <w:rPr>
          <w:b/>
        </w:rPr>
        <w:t>depth-first search (DFS)</w:t>
      </w:r>
      <w:r>
        <w:t xml:space="preserve"> finds a </w:t>
      </w:r>
      <w:r>
        <w:rPr>
          <w:b/>
        </w:rPr>
        <w:t>blocking flow</w:t>
      </w:r>
      <w:r>
        <w:t xml:space="preserve"> that uses only edges going from one level to the next. Keeping a </w:t>
      </w:r>
      <w:r>
        <w:rPr>
          <w:b/>
        </w:rPr>
        <w:t>per-vertex edge pointer</w:t>
      </w:r>
      <w:r>
        <w:t xml:space="preserve"> lets the DFS skip edges that are already exhausted instead of re-scanning them. The running time is O(V²E) in general and O(E√V) on unit-capacity networks.</w:t>
      </w:r>
    </w:p>
    <w:p>
      <w:r>
        <w:t xml:space="preserve">Property Finder uses it for </w:t>
      </w:r>
      <w:r>
        <w:rPr>
          <w:b/>
        </w:rPr>
        <w:t>buyer-to-property allocation</w:t>
      </w:r>
      <w:r>
        <w:t xml:space="preserve">: a bipartite network source → buyers → properties → sink in which the maximum flow equals the largest number of buyers that can each be matched to an eligible, in-budget property with no property double-booked. The implementation classes are </w:t>
      </w:r>
      <w:r>
        <w:rPr>
          <w:rFonts w:ascii="Courier New" w:hAnsi="Courier New" w:cs="Courier New" w:eastAsia="Courier New"/>
          <w:sz w:val="19"/>
        </w:rPr>
        <w:t>algo.DinicMaxFlow</w:t>
      </w:r>
      <w:r>
        <w:t xml:space="preserve"> and </w:t>
      </w:r>
      <w:r>
        <w:rPr>
          <w:rFonts w:ascii="Courier New" w:hAnsi="Courier New" w:cs="Courier New" w:eastAsia="Courier New"/>
          <w:sz w:val="19"/>
        </w:rPr>
        <w:t>service.PropertyAllocationService</w:t>
      </w:r>
      <w:r>
        <w:t>.</w:t>
      </w:r>
    </w:p>
    <w:p>
      <w:pPr>
        <w:keepNext/>
        <w:spacing w:before="160" w:after="60"/>
        <w:jc w:val="left"/>
      </w:pPr>
      <w:r>
        <w:rPr>
          <w:b/>
          <w:color w:val="1F3A5F"/>
          <w:sz w:val="22"/>
        </w:rPr>
        <w:t>Vertex cover and its 2-approximation</w:t>
      </w:r>
    </w:p>
    <w:p>
      <w:r>
        <w:t xml:space="preserve">A </w:t>
      </w:r>
      <w:r>
        <w:rPr>
          <w:b/>
        </w:rPr>
        <w:t>vertex cover</w:t>
      </w:r>
      <w:r>
        <w:t xml:space="preserve"> of a graph is a set of vertices that touches every edge. Finding a minimum vertex cover is NP-hard, but a simple </w:t>
      </w:r>
      <w:r>
        <w:rPr>
          <w:b/>
        </w:rPr>
        <w:t>greedy edge-picking</w:t>
      </w:r>
      <w:r>
        <w:t xml:space="preserve"> algorithm gives a cover at most twice the optimal size: repeatedly pick an edge that is not yet covered, add </w:t>
      </w:r>
      <w:r>
        <w:rPr>
          <w:b/>
        </w:rPr>
        <w:t>both</w:t>
      </w:r>
      <w:r>
        <w:t xml:space="preserve"> of its endpoints to the cover, and discard every edge touching them. The picked edges share no vertex, and any cover — including the optimal one — must contain at least one endpoint of each of them, so the result is at most twice the optimum. After the graph is built, the running time is O(V + E).</w:t>
      </w:r>
    </w:p>
    <w:p>
      <w:r>
        <w:t xml:space="preserve">Property Finder uses it to choose </w:t>
      </w:r>
      <w:r>
        <w:rPr>
          <w:b/>
        </w:rPr>
        <w:t>representative area spellings</w:t>
      </w:r>
      <w:r>
        <w:t xml:space="preserve">. The graph has one vertex per distinct location string, and an edge joins two strings whose Damerau–Levenshtein distance is small, which flags likely duplicates such as “Gachibowli” and “Gachibowlii”. The graph is built with bucketed distance comparisons, and the cover then yields a limited set of representative spellings. The implementation classes are </w:t>
      </w:r>
      <w:r>
        <w:rPr>
          <w:rFonts w:ascii="Courier New" w:hAnsi="Courier New" w:cs="Courier New" w:eastAsia="Courier New"/>
          <w:sz w:val="19"/>
        </w:rPr>
        <w:t>algo.VertexCoverApprox</w:t>
      </w:r>
      <w:r>
        <w:t xml:space="preserve"> and </w:t>
      </w:r>
      <w:r>
        <w:rPr>
          <w:rFonts w:ascii="Courier New" w:hAnsi="Courier New" w:cs="Courier New" w:eastAsia="Courier New"/>
          <w:sz w:val="19"/>
        </w:rPr>
        <w:t>service.RepresentativeAreaService</w:t>
      </w:r>
      <w:r>
        <w:t>.</w:t>
      </w:r>
    </w:p>
    <w:p>
      <w:pPr>
        <w:pStyle w:val="Heading2"/>
      </w:pPr>
      <w:r>
        <w:t>2.9 Comparison of the Algorithms</w:t>
      </w:r>
    </w:p>
    <w:p>
      <w:pPr>
        <w:pStyle w:val="TableCaption"/>
      </w:pPr>
      <w:r>
        <w:t>Table 2.5: Comparison of the algorithms used in Property Finder</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1440"/>
        <w:gridCol w:w="1680"/>
        <w:gridCol w:w="1800"/>
        <w:gridCol w:w="1920"/>
        <w:gridCol w:w="1800"/>
      </w:tblGrid>
      <w:tr>
        <w:trPr>
          <w:tblHeader/>
        </w:trPr>
        <w:tc>
          <w:tcPr>
            <w:tcW w:type="dxa" w:w="1440"/>
            <w:shd w:val="clear" w:color="auto" w:fill="1F3A5F"/>
          </w:tcPr>
          <w:p>
            <w:pPr>
              <w:keepNext/>
              <w:spacing w:after="20" w:before="0" w:line="252" w:lineRule="auto"/>
              <w:jc w:val="center"/>
            </w:pPr>
            <w:r>
              <w:rPr>
                <w:rFonts w:ascii="Carlito" w:hAnsi="Carlito" w:cs="Carlito"/>
                <w:b/>
                <w:color w:val="FFFFFF"/>
                <w:sz w:val="17"/>
              </w:rPr>
              <w:t>Algorithm</w:t>
            </w:r>
          </w:p>
        </w:tc>
        <w:tc>
          <w:tcPr>
            <w:tcW w:type="dxa" w:w="1680"/>
            <w:shd w:val="clear" w:color="auto" w:fill="1F3A5F"/>
          </w:tcPr>
          <w:p>
            <w:pPr>
              <w:keepNext/>
              <w:spacing w:after="20" w:before="0" w:line="252" w:lineRule="auto"/>
              <w:jc w:val="center"/>
            </w:pPr>
            <w:r>
              <w:rPr>
                <w:rFonts w:ascii="Carlito" w:hAnsi="Carlito" w:cs="Carlito"/>
                <w:b/>
                <w:color w:val="FFFFFF"/>
                <w:sz w:val="17"/>
              </w:rPr>
              <w:t>Match type</w:t>
            </w:r>
          </w:p>
        </w:tc>
        <w:tc>
          <w:tcPr>
            <w:tcW w:type="dxa" w:w="1800"/>
            <w:shd w:val="clear" w:color="auto" w:fill="1F3A5F"/>
          </w:tcPr>
          <w:p>
            <w:pPr>
              <w:keepNext/>
              <w:spacing w:after="20" w:before="0" w:line="252" w:lineRule="auto"/>
              <w:jc w:val="center"/>
            </w:pPr>
            <w:r>
              <w:rPr>
                <w:rFonts w:ascii="Carlito" w:hAnsi="Carlito" w:cs="Carlito"/>
                <w:b/>
                <w:color w:val="FFFFFF"/>
                <w:sz w:val="17"/>
              </w:rPr>
              <w:t>Core structure</w:t>
            </w:r>
          </w:p>
        </w:tc>
        <w:tc>
          <w:tcPr>
            <w:tcW w:type="dxa" w:w="1920"/>
            <w:shd w:val="clear" w:color="auto" w:fill="1F3A5F"/>
          </w:tcPr>
          <w:p>
            <w:pPr>
              <w:keepNext/>
              <w:spacing w:after="20" w:before="0" w:line="252" w:lineRule="auto"/>
              <w:jc w:val="center"/>
            </w:pPr>
            <w:r>
              <w:rPr>
                <w:rFonts w:ascii="Carlito" w:hAnsi="Carlito" w:cs="Carlito"/>
                <w:b/>
                <w:color w:val="FFFFFF"/>
                <w:sz w:val="17"/>
              </w:rPr>
              <w:t>Complexity</w:t>
            </w:r>
          </w:p>
        </w:tc>
        <w:tc>
          <w:tcPr>
            <w:tcW w:type="dxa" w:w="1800"/>
            <w:shd w:val="clear" w:color="auto" w:fill="1F3A5F"/>
          </w:tcPr>
          <w:p>
            <w:pPr>
              <w:keepNext/>
              <w:spacing w:after="20" w:before="0" w:line="252" w:lineRule="auto"/>
              <w:jc w:val="center"/>
            </w:pPr>
            <w:r>
              <w:rPr>
                <w:rFonts w:ascii="Carlito" w:hAnsi="Carlito" w:cs="Carlito"/>
                <w:b/>
                <w:color w:val="FFFFFF"/>
                <w:sz w:val="17"/>
              </w:rPr>
              <w:t>Role in Property Finder</w:t>
            </w:r>
          </w:p>
        </w:tc>
      </w:tr>
      <w:tr>
        <w:trPr>
          <w:cantSplit/>
        </w:trPr>
        <w:tc>
          <w:tcPr>
            <w:tcW w:type="dxa" w:w="1440"/>
          </w:tcPr>
          <w:p>
            <w:pPr>
              <w:keepNext/>
              <w:spacing w:after="20" w:before="0" w:line="252" w:lineRule="auto"/>
              <w:jc w:val="left"/>
            </w:pPr>
            <w:r>
              <w:rPr>
                <w:rFonts w:ascii="Carlito" w:hAnsi="Carlito" w:cs="Carlito"/>
                <w:sz w:val="17"/>
              </w:rPr>
              <w:t>KMP</w:t>
            </w:r>
          </w:p>
        </w:tc>
        <w:tc>
          <w:tcPr>
            <w:tcW w:type="dxa" w:w="1680"/>
          </w:tcPr>
          <w:p>
            <w:pPr>
              <w:keepNext/>
              <w:spacing w:after="20" w:before="0" w:line="252" w:lineRule="auto"/>
              <w:jc w:val="left"/>
            </w:pPr>
            <w:r>
              <w:rPr>
                <w:rFonts w:ascii="Carlito" w:hAnsi="Carlito" w:cs="Carlito"/>
                <w:sz w:val="17"/>
              </w:rPr>
              <w:t>Exact, one pattern</w:t>
            </w:r>
          </w:p>
        </w:tc>
        <w:tc>
          <w:tcPr>
            <w:tcW w:type="dxa" w:w="1800"/>
          </w:tcPr>
          <w:p>
            <w:pPr>
              <w:keepNext/>
              <w:spacing w:after="20" w:before="0" w:line="252" w:lineRule="auto"/>
              <w:jc w:val="left"/>
            </w:pPr>
            <w:r>
              <w:rPr>
                <w:rFonts w:ascii="Carlito" w:hAnsi="Carlito" w:cs="Carlito"/>
                <w:sz w:val="17"/>
              </w:rPr>
              <w:t>LPS array</w:t>
            </w:r>
          </w:p>
        </w:tc>
        <w:tc>
          <w:tcPr>
            <w:tcW w:type="dxa" w:w="1920"/>
          </w:tcPr>
          <w:p>
            <w:pPr>
              <w:keepNext/>
              <w:spacing w:after="20" w:before="0" w:line="252" w:lineRule="auto"/>
              <w:jc w:val="left"/>
            </w:pPr>
            <w:r>
              <w:rPr>
                <w:rFonts w:ascii="Carlito" w:hAnsi="Carlito" w:cs="Carlito"/>
                <w:sz w:val="17"/>
              </w:rPr>
              <w:t>O(n+m) overall</w:t>
            </w:r>
          </w:p>
        </w:tc>
        <w:tc>
          <w:tcPr>
            <w:tcW w:type="dxa" w:w="1800"/>
          </w:tcPr>
          <w:p>
            <w:pPr>
              <w:keepNext/>
              <w:spacing w:after="20" w:before="0" w:line="252" w:lineRule="auto"/>
              <w:jc w:val="left"/>
            </w:pPr>
            <w:r>
              <w:rPr>
                <w:rFonts w:ascii="Carlito" w:hAnsi="Carlito" w:cs="Carlito"/>
                <w:sz w:val="17"/>
              </w:rPr>
              <w:t>Default single exact location search</w:t>
            </w:r>
          </w:p>
        </w:tc>
      </w:tr>
      <w:tr>
        <w:trPr>
          <w:cantSplit/>
        </w:trPr>
        <w:tc>
          <w:tcPr>
            <w:tcW w:type="dxa" w:w="1440"/>
            <w:shd w:val="clear" w:color="auto" w:fill="F5F8FB"/>
          </w:tcPr>
          <w:p>
            <w:pPr>
              <w:spacing w:after="20" w:before="0" w:line="252" w:lineRule="auto"/>
              <w:jc w:val="left"/>
            </w:pPr>
            <w:r>
              <w:rPr>
                <w:rFonts w:ascii="Carlito" w:hAnsi="Carlito" w:cs="Carlito"/>
                <w:sz w:val="17"/>
              </w:rPr>
              <w:t>Z Algorithm</w:t>
            </w:r>
          </w:p>
        </w:tc>
        <w:tc>
          <w:tcPr>
            <w:tcW w:type="dxa" w:w="1680"/>
            <w:shd w:val="clear" w:color="auto" w:fill="F5F8FB"/>
          </w:tcPr>
          <w:p>
            <w:pPr>
              <w:spacing w:after="20" w:before="0" w:line="252" w:lineRule="auto"/>
              <w:jc w:val="left"/>
            </w:pPr>
            <w:r>
              <w:rPr>
                <w:rFonts w:ascii="Carlito" w:hAnsi="Carlito" w:cs="Carlito"/>
                <w:sz w:val="17"/>
              </w:rPr>
              <w:t>Exact, one pattern</w:t>
            </w:r>
          </w:p>
        </w:tc>
        <w:tc>
          <w:tcPr>
            <w:tcW w:type="dxa" w:w="1800"/>
            <w:shd w:val="clear" w:color="auto" w:fill="F5F8FB"/>
          </w:tcPr>
          <w:p>
            <w:pPr>
              <w:spacing w:after="20" w:before="0" w:line="252" w:lineRule="auto"/>
              <w:jc w:val="left"/>
            </w:pPr>
            <w:r>
              <w:rPr>
                <w:rFonts w:ascii="Carlito" w:hAnsi="Carlito" w:cs="Carlito"/>
                <w:sz w:val="17"/>
              </w:rPr>
              <w:t>Z array + Z-box</w:t>
            </w:r>
          </w:p>
        </w:tc>
        <w:tc>
          <w:tcPr>
            <w:tcW w:type="dxa" w:w="1920"/>
            <w:shd w:val="clear" w:color="auto" w:fill="F5F8FB"/>
          </w:tcPr>
          <w:p>
            <w:pPr>
              <w:spacing w:after="20" w:before="0" w:line="252" w:lineRule="auto"/>
              <w:jc w:val="left"/>
            </w:pPr>
            <w:r>
              <w:rPr>
                <w:rFonts w:ascii="Carlito" w:hAnsi="Carlito" w:cs="Carlito"/>
                <w:sz w:val="17"/>
              </w:rPr>
              <w:t>O(n+m)</w:t>
            </w:r>
          </w:p>
        </w:tc>
        <w:tc>
          <w:tcPr>
            <w:tcW w:type="dxa" w:w="1800"/>
            <w:shd w:val="clear" w:color="auto" w:fill="F5F8FB"/>
          </w:tcPr>
          <w:p>
            <w:pPr>
              <w:spacing w:after="20" w:before="0" w:line="252" w:lineRule="auto"/>
              <w:jc w:val="left"/>
            </w:pPr>
            <w:r>
              <w:rPr>
                <w:rFonts w:ascii="Carlito" w:hAnsi="Carlito" w:cs="Carlito"/>
                <w:sz w:val="17"/>
              </w:rPr>
              <w:t>Exact search; cross-check in Compare mode</w:t>
            </w:r>
          </w:p>
        </w:tc>
      </w:tr>
      <w:tr>
        <w:trPr>
          <w:cantSplit/>
        </w:trPr>
        <w:tc>
          <w:tcPr>
            <w:tcW w:type="dxa" w:w="1440"/>
          </w:tcPr>
          <w:p>
            <w:pPr>
              <w:spacing w:after="20" w:before="0" w:line="252" w:lineRule="auto"/>
              <w:jc w:val="left"/>
            </w:pPr>
            <w:r>
              <w:rPr>
                <w:rFonts w:ascii="Carlito" w:hAnsi="Carlito" w:cs="Carlito"/>
                <w:sz w:val="17"/>
              </w:rPr>
              <w:t>Rabin-Karp</w:t>
            </w:r>
          </w:p>
        </w:tc>
        <w:tc>
          <w:tcPr>
            <w:tcW w:type="dxa" w:w="1680"/>
          </w:tcPr>
          <w:p>
            <w:pPr>
              <w:spacing w:after="20" w:before="0" w:line="252" w:lineRule="auto"/>
              <w:jc w:val="left"/>
            </w:pPr>
            <w:r>
              <w:rPr>
                <w:rFonts w:ascii="Carlito" w:hAnsi="Carlito" w:cs="Carlito"/>
                <w:sz w:val="17"/>
              </w:rPr>
              <w:t>Exact, one pattern</w:t>
            </w:r>
          </w:p>
        </w:tc>
        <w:tc>
          <w:tcPr>
            <w:tcW w:type="dxa" w:w="1800"/>
          </w:tcPr>
          <w:p>
            <w:pPr>
              <w:spacing w:after="20" w:before="0" w:line="252" w:lineRule="auto"/>
              <w:jc w:val="left"/>
            </w:pPr>
            <w:r>
              <w:rPr>
                <w:rFonts w:ascii="Carlito" w:hAnsi="Carlito" w:cs="Carlito"/>
                <w:sz w:val="17"/>
              </w:rPr>
              <w:t>Rolling hash</w:t>
            </w:r>
          </w:p>
        </w:tc>
        <w:tc>
          <w:tcPr>
            <w:tcW w:type="dxa" w:w="1920"/>
          </w:tcPr>
          <w:p>
            <w:pPr>
              <w:spacing w:after="20" w:before="0" w:line="252" w:lineRule="auto"/>
              <w:jc w:val="left"/>
            </w:pPr>
            <w:r>
              <w:rPr>
                <w:rFonts w:ascii="Carlito" w:hAnsi="Carlito" w:cs="Carlito"/>
                <w:sz w:val="17"/>
              </w:rPr>
              <w:t>O(n+m) average; O(nm) worst</w:t>
            </w:r>
          </w:p>
        </w:tc>
        <w:tc>
          <w:tcPr>
            <w:tcW w:type="dxa" w:w="1800"/>
          </w:tcPr>
          <w:p>
            <w:pPr>
              <w:spacing w:after="20" w:before="0" w:line="252" w:lineRule="auto"/>
              <w:jc w:val="left"/>
            </w:pPr>
            <w:r>
              <w:rPr>
                <w:rFonts w:ascii="Carlito" w:hAnsi="Carlito" w:cs="Carlito"/>
                <w:sz w:val="17"/>
              </w:rPr>
              <w:t>Hash-based exact search; cross-check</w:t>
            </w:r>
          </w:p>
        </w:tc>
      </w:tr>
      <w:tr>
        <w:trPr>
          <w:cantSplit/>
        </w:trPr>
        <w:tc>
          <w:tcPr>
            <w:tcW w:type="dxa" w:w="1440"/>
            <w:shd w:val="clear" w:color="auto" w:fill="F5F8FB"/>
          </w:tcPr>
          <w:p>
            <w:pPr>
              <w:spacing w:after="20" w:before="0" w:line="252" w:lineRule="auto"/>
              <w:jc w:val="left"/>
            </w:pPr>
            <w:r>
              <w:rPr>
                <w:rFonts w:ascii="Carlito" w:hAnsi="Carlito" w:cs="Carlito"/>
                <w:sz w:val="17"/>
              </w:rPr>
              <w:t>Levenshtein</w:t>
            </w:r>
          </w:p>
        </w:tc>
        <w:tc>
          <w:tcPr>
            <w:tcW w:type="dxa" w:w="1680"/>
            <w:shd w:val="clear" w:color="auto" w:fill="F5F8FB"/>
          </w:tcPr>
          <w:p>
            <w:pPr>
              <w:spacing w:after="20" w:before="0" w:line="252" w:lineRule="auto"/>
              <w:jc w:val="left"/>
            </w:pPr>
            <w:r>
              <w:rPr>
                <w:rFonts w:ascii="Carlito" w:hAnsi="Carlito" w:cs="Carlito"/>
                <w:sz w:val="17"/>
              </w:rPr>
              <w:t>Approximate</w:t>
            </w:r>
          </w:p>
        </w:tc>
        <w:tc>
          <w:tcPr>
            <w:tcW w:type="dxa" w:w="1800"/>
            <w:shd w:val="clear" w:color="auto" w:fill="F5F8FB"/>
          </w:tcPr>
          <w:p>
            <w:pPr>
              <w:spacing w:after="20" w:before="0" w:line="252" w:lineRule="auto"/>
              <w:jc w:val="left"/>
            </w:pPr>
            <w:r>
              <w:rPr>
                <w:rFonts w:ascii="Carlito" w:hAnsi="Carlito" w:cs="Carlito"/>
                <w:sz w:val="17"/>
              </w:rPr>
              <w:t>Two-row DP</w:t>
            </w:r>
          </w:p>
        </w:tc>
        <w:tc>
          <w:tcPr>
            <w:tcW w:type="dxa" w:w="1920"/>
            <w:shd w:val="clear" w:color="auto" w:fill="F5F8FB"/>
          </w:tcPr>
          <w:p>
            <w:pPr>
              <w:spacing w:after="20" w:before="0" w:line="252" w:lineRule="auto"/>
              <w:jc w:val="left"/>
            </w:pPr>
            <w:r>
              <w:rPr>
                <w:rFonts w:ascii="Carlito" w:hAnsi="Carlito" w:cs="Carlito"/>
                <w:sz w:val="17"/>
              </w:rPr>
              <w:t>O(nm) per pair</w:t>
            </w:r>
          </w:p>
        </w:tc>
        <w:tc>
          <w:tcPr>
            <w:tcW w:type="dxa" w:w="1800"/>
            <w:shd w:val="clear" w:color="auto" w:fill="F5F8FB"/>
          </w:tcPr>
          <w:p>
            <w:pPr>
              <w:spacing w:after="20" w:before="0" w:line="252" w:lineRule="auto"/>
              <w:jc w:val="left"/>
            </w:pPr>
            <w:r>
              <w:rPr>
                <w:rFonts w:ascii="Carlito" w:hAnsi="Carlito" w:cs="Carlito"/>
                <w:sz w:val="17"/>
              </w:rPr>
              <w:t>Misspelt locations (fuzzy fallback)</w:t>
            </w:r>
          </w:p>
        </w:tc>
      </w:tr>
      <w:tr>
        <w:trPr>
          <w:cantSplit/>
        </w:trPr>
        <w:tc>
          <w:tcPr>
            <w:tcW w:type="dxa" w:w="1440"/>
          </w:tcPr>
          <w:p>
            <w:pPr>
              <w:spacing w:after="20" w:before="0" w:line="252" w:lineRule="auto"/>
              <w:jc w:val="left"/>
            </w:pPr>
            <w:r>
              <w:rPr>
                <w:rFonts w:ascii="Carlito" w:hAnsi="Carlito" w:cs="Carlito"/>
                <w:sz w:val="17"/>
              </w:rPr>
              <w:t>Aho-Corasick</w:t>
            </w:r>
          </w:p>
        </w:tc>
        <w:tc>
          <w:tcPr>
            <w:tcW w:type="dxa" w:w="1680"/>
          </w:tcPr>
          <w:p>
            <w:pPr>
              <w:spacing w:after="20" w:before="0" w:line="252" w:lineRule="auto"/>
              <w:jc w:val="left"/>
            </w:pPr>
            <w:r>
              <w:rPr>
                <w:rFonts w:ascii="Carlito" w:hAnsi="Carlito" w:cs="Carlito"/>
                <w:sz w:val="17"/>
              </w:rPr>
              <w:t>Exact, many patterns</w:t>
            </w:r>
          </w:p>
        </w:tc>
        <w:tc>
          <w:tcPr>
            <w:tcW w:type="dxa" w:w="1800"/>
          </w:tcPr>
          <w:p>
            <w:pPr>
              <w:spacing w:after="20" w:before="0" w:line="252" w:lineRule="auto"/>
              <w:jc w:val="left"/>
            </w:pPr>
            <w:r>
              <w:rPr>
                <w:rFonts w:ascii="Carlito" w:hAnsi="Carlito" w:cs="Carlito"/>
                <w:sz w:val="17"/>
              </w:rPr>
              <w:t>Trie + failure links</w:t>
            </w:r>
          </w:p>
        </w:tc>
        <w:tc>
          <w:tcPr>
            <w:tcW w:type="dxa" w:w="1920"/>
          </w:tcPr>
          <w:p>
            <w:pPr>
              <w:spacing w:after="20" w:before="0" w:line="252" w:lineRule="auto"/>
              <w:jc w:val="left"/>
            </w:pPr>
            <w:r>
              <w:rPr>
                <w:rFonts w:ascii="Carlito" w:hAnsi="Carlito" w:cs="Carlito"/>
                <w:sz w:val="17"/>
              </w:rPr>
              <w:t>O(n+M+z)</w:t>
            </w:r>
          </w:p>
        </w:tc>
        <w:tc>
          <w:tcPr>
            <w:tcW w:type="dxa" w:w="1800"/>
          </w:tcPr>
          <w:p>
            <w:pPr>
              <w:spacing w:after="20" w:before="0" w:line="252" w:lineRule="auto"/>
              <w:jc w:val="left"/>
            </w:pPr>
            <w:r>
              <w:rPr>
                <w:rFonts w:ascii="Carlito" w:hAnsi="Carlito" w:cs="Carlito"/>
                <w:sz w:val="17"/>
              </w:rPr>
              <w:t>Comma-separated locations</w:t>
            </w:r>
          </w:p>
        </w:tc>
      </w:tr>
      <w:tr>
        <w:trPr>
          <w:cantSplit/>
        </w:trPr>
        <w:tc>
          <w:tcPr>
            <w:tcW w:type="dxa" w:w="1440"/>
            <w:shd w:val="clear" w:color="auto" w:fill="F5F8FB"/>
          </w:tcPr>
          <w:p>
            <w:pPr>
              <w:spacing w:after="20" w:before="0" w:line="252" w:lineRule="auto"/>
              <w:jc w:val="left"/>
            </w:pPr>
            <w:r>
              <w:rPr>
                <w:rFonts w:ascii="Carlito" w:hAnsi="Carlito" w:cs="Carlito"/>
                <w:sz w:val="17"/>
              </w:rPr>
              <w:t>Suffix Array</w:t>
            </w:r>
          </w:p>
        </w:tc>
        <w:tc>
          <w:tcPr>
            <w:tcW w:type="dxa" w:w="1680"/>
            <w:shd w:val="clear" w:color="auto" w:fill="F5F8FB"/>
          </w:tcPr>
          <w:p>
            <w:pPr>
              <w:spacing w:after="20" w:before="0" w:line="252" w:lineRule="auto"/>
              <w:jc w:val="left"/>
            </w:pPr>
            <w:r>
              <w:rPr>
                <w:rFonts w:ascii="Carlito" w:hAnsi="Carlito" w:cs="Carlito"/>
                <w:sz w:val="17"/>
              </w:rPr>
              <w:t>Exact, indexed</w:t>
            </w:r>
          </w:p>
        </w:tc>
        <w:tc>
          <w:tcPr>
            <w:tcW w:type="dxa" w:w="1800"/>
            <w:shd w:val="clear" w:color="auto" w:fill="F5F8FB"/>
          </w:tcPr>
          <w:p>
            <w:pPr>
              <w:spacing w:after="20" w:before="0" w:line="252" w:lineRule="auto"/>
              <w:jc w:val="left"/>
            </w:pPr>
            <w:r>
              <w:rPr>
                <w:rFonts w:ascii="Carlito" w:hAnsi="Carlito" w:cs="Carlito"/>
                <w:sz w:val="17"/>
              </w:rPr>
              <w:t>Prefix doubling + binary search</w:t>
            </w:r>
          </w:p>
        </w:tc>
        <w:tc>
          <w:tcPr>
            <w:tcW w:type="dxa" w:w="1920"/>
            <w:shd w:val="clear" w:color="auto" w:fill="F5F8FB"/>
          </w:tcPr>
          <w:p>
            <w:pPr>
              <w:spacing w:after="20" w:before="0" w:line="252" w:lineRule="auto"/>
              <w:jc w:val="left"/>
            </w:pPr>
            <w:r>
              <w:rPr>
                <w:rFonts w:ascii="Carlito" w:hAnsi="Carlito" w:cs="Carlito"/>
                <w:sz w:val="17"/>
              </w:rPr>
              <w:t>Build O(n log n)</w:t>
            </w:r>
          </w:p>
        </w:tc>
        <w:tc>
          <w:tcPr>
            <w:tcW w:type="dxa" w:w="1800"/>
            <w:shd w:val="clear" w:color="auto" w:fill="F5F8FB"/>
          </w:tcPr>
          <w:p>
            <w:pPr>
              <w:spacing w:after="20" w:before="0" w:line="252" w:lineRule="auto"/>
              <w:jc w:val="left"/>
            </w:pPr>
            <w:r>
              <w:rPr>
                <w:rFonts w:ascii="Carlito" w:hAnsi="Carlito" w:cs="Carlito"/>
                <w:sz w:val="17"/>
              </w:rPr>
              <w:t>Repeated queries on the same dataset selection</w:t>
            </w:r>
          </w:p>
        </w:tc>
      </w:tr>
      <w:tr>
        <w:trPr>
          <w:cantSplit/>
        </w:trPr>
        <w:tc>
          <w:tcPr>
            <w:tcW w:type="dxa" w:w="1440"/>
          </w:tcPr>
          <w:p>
            <w:pPr>
              <w:spacing w:after="20" w:before="0" w:line="252" w:lineRule="auto"/>
              <w:jc w:val="left"/>
            </w:pPr>
            <w:r>
              <w:rPr>
                <w:rFonts w:ascii="Carlito" w:hAnsi="Carlito" w:cs="Carlito"/>
                <w:sz w:val="17"/>
              </w:rPr>
              <w:t>Damerau-Levenshtein</w:t>
            </w:r>
          </w:p>
        </w:tc>
        <w:tc>
          <w:tcPr>
            <w:tcW w:type="dxa" w:w="1680"/>
          </w:tcPr>
          <w:p>
            <w:pPr>
              <w:spacing w:after="20" w:before="0" w:line="252" w:lineRule="auto"/>
              <w:jc w:val="left"/>
            </w:pPr>
            <w:r>
              <w:rPr>
                <w:rFonts w:ascii="Carlito" w:hAnsi="Carlito" w:cs="Carlito"/>
                <w:sz w:val="17"/>
              </w:rPr>
              <w:t>Approximate</w:t>
            </w:r>
          </w:p>
        </w:tc>
        <w:tc>
          <w:tcPr>
            <w:tcW w:type="dxa" w:w="1800"/>
          </w:tcPr>
          <w:p>
            <w:pPr>
              <w:spacing w:after="20" w:before="0" w:line="252" w:lineRule="auto"/>
              <w:jc w:val="left"/>
            </w:pPr>
            <w:r>
              <w:rPr>
                <w:rFonts w:ascii="Carlito" w:hAnsi="Carlito" w:cs="Carlito"/>
                <w:sz w:val="17"/>
              </w:rPr>
              <w:t>DP with transposition</w:t>
            </w:r>
          </w:p>
        </w:tc>
        <w:tc>
          <w:tcPr>
            <w:tcW w:type="dxa" w:w="1920"/>
          </w:tcPr>
          <w:p>
            <w:pPr>
              <w:spacing w:after="20" w:before="0" w:line="252" w:lineRule="auto"/>
              <w:jc w:val="left"/>
            </w:pPr>
            <w:r>
              <w:rPr>
                <w:rFonts w:ascii="Carlito" w:hAnsi="Carlito" w:cs="Carlito"/>
                <w:sz w:val="17"/>
              </w:rPr>
              <w:t>O(nm)</w:t>
            </w:r>
          </w:p>
        </w:tc>
        <w:tc>
          <w:tcPr>
            <w:tcW w:type="dxa" w:w="1800"/>
          </w:tcPr>
          <w:p>
            <w:pPr>
              <w:spacing w:after="20" w:before="0" w:line="252" w:lineRule="auto"/>
              <w:jc w:val="left"/>
            </w:pPr>
            <w:r>
              <w:rPr>
                <w:rFonts w:ascii="Carlito" w:hAnsi="Carlito" w:cs="Carlito"/>
                <w:sz w:val="17"/>
              </w:rPr>
              <w:t>Fuzzy option: swapped letters cost one edit</w:t>
            </w:r>
          </w:p>
        </w:tc>
      </w:tr>
      <w:tr>
        <w:trPr>
          <w:cantSplit/>
        </w:trPr>
        <w:tc>
          <w:tcPr>
            <w:tcW w:type="dxa" w:w="1440"/>
            <w:shd w:val="clear" w:color="auto" w:fill="F5F8FB"/>
          </w:tcPr>
          <w:p>
            <w:pPr>
              <w:spacing w:after="20" w:before="0" w:line="252" w:lineRule="auto"/>
              <w:jc w:val="left"/>
            </w:pPr>
            <w:r>
              <w:rPr>
                <w:rFonts w:ascii="Carlito" w:hAnsi="Carlito" w:cs="Carlito"/>
                <w:sz w:val="17"/>
              </w:rPr>
              <w:t>Weighted edit distance</w:t>
            </w:r>
          </w:p>
        </w:tc>
        <w:tc>
          <w:tcPr>
            <w:tcW w:type="dxa" w:w="1680"/>
            <w:shd w:val="clear" w:color="auto" w:fill="F5F8FB"/>
          </w:tcPr>
          <w:p>
            <w:pPr>
              <w:spacing w:after="20" w:before="0" w:line="252" w:lineRule="auto"/>
              <w:jc w:val="left"/>
            </w:pPr>
            <w:r>
              <w:rPr>
                <w:rFonts w:ascii="Carlito" w:hAnsi="Carlito" w:cs="Carlito"/>
                <w:sz w:val="17"/>
              </w:rPr>
              <w:t>Approximate</w:t>
            </w:r>
          </w:p>
        </w:tc>
        <w:tc>
          <w:tcPr>
            <w:tcW w:type="dxa" w:w="1800"/>
            <w:shd w:val="clear" w:color="auto" w:fill="F5F8FB"/>
          </w:tcPr>
          <w:p>
            <w:pPr>
              <w:spacing w:after="20" w:before="0" w:line="252" w:lineRule="auto"/>
              <w:jc w:val="left"/>
            </w:pPr>
            <w:r>
              <w:rPr>
                <w:rFonts w:ascii="Carlito" w:hAnsi="Carlito" w:cs="Carlito"/>
                <w:sz w:val="17"/>
              </w:rPr>
              <w:t>DP with pair-dependent cost</w:t>
            </w:r>
          </w:p>
        </w:tc>
        <w:tc>
          <w:tcPr>
            <w:tcW w:type="dxa" w:w="1920"/>
            <w:shd w:val="clear" w:color="auto" w:fill="F5F8FB"/>
          </w:tcPr>
          <w:p>
            <w:pPr>
              <w:spacing w:after="20" w:before="0" w:line="252" w:lineRule="auto"/>
              <w:jc w:val="left"/>
            </w:pPr>
            <w:r>
              <w:rPr>
                <w:rFonts w:ascii="Carlito" w:hAnsi="Carlito" w:cs="Carlito"/>
                <w:sz w:val="17"/>
              </w:rPr>
              <w:t>O(nm)</w:t>
            </w:r>
          </w:p>
        </w:tc>
        <w:tc>
          <w:tcPr>
            <w:tcW w:type="dxa" w:w="1800"/>
            <w:shd w:val="clear" w:color="auto" w:fill="F5F8FB"/>
          </w:tcPr>
          <w:p>
            <w:pPr>
              <w:spacing w:after="20" w:before="0" w:line="252" w:lineRule="auto"/>
              <w:jc w:val="left"/>
            </w:pPr>
            <w:r>
              <w:rPr>
                <w:rFonts w:ascii="Carlito" w:hAnsi="Carlito" w:cs="Carlito"/>
                <w:sz w:val="17"/>
              </w:rPr>
              <w:t>Fuzzy option: adjacent-key and vowel typos score closer</w:t>
            </w:r>
          </w:p>
        </w:tc>
      </w:tr>
      <w:tr>
        <w:trPr>
          <w:cantSplit/>
        </w:trPr>
        <w:tc>
          <w:tcPr>
            <w:tcW w:type="dxa" w:w="1440"/>
          </w:tcPr>
          <w:p>
            <w:pPr>
              <w:spacing w:after="20" w:before="0" w:line="252" w:lineRule="auto"/>
              <w:jc w:val="left"/>
            </w:pPr>
            <w:r>
              <w:rPr>
                <w:rFonts w:ascii="Carlito" w:hAnsi="Carlito" w:cs="Carlito"/>
                <w:sz w:val="17"/>
              </w:rPr>
              <w:t>Dinic max flow</w:t>
            </w:r>
          </w:p>
        </w:tc>
        <w:tc>
          <w:tcPr>
            <w:tcW w:type="dxa" w:w="1680"/>
          </w:tcPr>
          <w:p>
            <w:pPr>
              <w:spacing w:after="20" w:before="0" w:line="252" w:lineRule="auto"/>
              <w:jc w:val="left"/>
            </w:pPr>
            <w:r>
              <w:rPr>
                <w:rFonts w:ascii="Carlito" w:hAnsi="Carlito" w:cs="Carlito"/>
                <w:sz w:val="17"/>
              </w:rPr>
              <w:t>Graph</w:t>
            </w:r>
          </w:p>
        </w:tc>
        <w:tc>
          <w:tcPr>
            <w:tcW w:type="dxa" w:w="1800"/>
          </w:tcPr>
          <w:p>
            <w:pPr>
              <w:spacing w:after="20" w:before="0" w:line="252" w:lineRule="auto"/>
              <w:jc w:val="left"/>
            </w:pPr>
            <w:r>
              <w:rPr>
                <w:rFonts w:ascii="Carlito" w:hAnsi="Carlito" w:cs="Carlito"/>
                <w:sz w:val="17"/>
              </w:rPr>
              <w:t>BFS level graph + DFS blocking flow</w:t>
            </w:r>
          </w:p>
        </w:tc>
        <w:tc>
          <w:tcPr>
            <w:tcW w:type="dxa" w:w="1920"/>
          </w:tcPr>
          <w:p>
            <w:pPr>
              <w:spacing w:after="20" w:before="0" w:line="252" w:lineRule="auto"/>
              <w:jc w:val="left"/>
            </w:pPr>
            <w:r>
              <w:rPr>
                <w:rFonts w:ascii="Carlito" w:hAnsi="Carlito" w:cs="Carlito"/>
                <w:sz w:val="17"/>
              </w:rPr>
              <w:t>O(V²E); O(E√V) unit capacity</w:t>
            </w:r>
          </w:p>
        </w:tc>
        <w:tc>
          <w:tcPr>
            <w:tcW w:type="dxa" w:w="1800"/>
          </w:tcPr>
          <w:p>
            <w:pPr>
              <w:spacing w:after="20" w:before="0" w:line="252" w:lineRule="auto"/>
              <w:jc w:val="left"/>
            </w:pPr>
            <w:r>
              <w:rPr>
                <w:rFonts w:ascii="Carlito" w:hAnsi="Carlito" w:cs="Carlito"/>
                <w:sz w:val="17"/>
              </w:rPr>
              <w:t>Property Allocation tool</w:t>
            </w:r>
          </w:p>
        </w:tc>
      </w:tr>
      <w:tr>
        <w:trPr>
          <w:cantSplit/>
        </w:trPr>
        <w:tc>
          <w:tcPr>
            <w:tcW w:type="dxa" w:w="1440"/>
            <w:shd w:val="clear" w:color="auto" w:fill="F5F8FB"/>
          </w:tcPr>
          <w:p>
            <w:pPr>
              <w:spacing w:after="20" w:before="0" w:line="252" w:lineRule="auto"/>
              <w:jc w:val="left"/>
            </w:pPr>
            <w:r>
              <w:rPr>
                <w:rFonts w:ascii="Carlito" w:hAnsi="Carlito" w:cs="Carlito"/>
                <w:sz w:val="17"/>
              </w:rPr>
              <w:t>Vertex cover (2-approx.)</w:t>
            </w:r>
          </w:p>
        </w:tc>
        <w:tc>
          <w:tcPr>
            <w:tcW w:type="dxa" w:w="1680"/>
            <w:shd w:val="clear" w:color="auto" w:fill="F5F8FB"/>
          </w:tcPr>
          <w:p>
            <w:pPr>
              <w:spacing w:after="20" w:before="0" w:line="252" w:lineRule="auto"/>
              <w:jc w:val="left"/>
            </w:pPr>
            <w:r>
              <w:rPr>
                <w:rFonts w:ascii="Carlito" w:hAnsi="Carlito" w:cs="Carlito"/>
                <w:sz w:val="17"/>
              </w:rPr>
              <w:t>Graph</w:t>
            </w:r>
          </w:p>
        </w:tc>
        <w:tc>
          <w:tcPr>
            <w:tcW w:type="dxa" w:w="1800"/>
            <w:shd w:val="clear" w:color="auto" w:fill="F5F8FB"/>
          </w:tcPr>
          <w:p>
            <w:pPr>
              <w:spacing w:after="20" w:before="0" w:line="252" w:lineRule="auto"/>
              <w:jc w:val="left"/>
            </w:pPr>
            <w:r>
              <w:rPr>
                <w:rFonts w:ascii="Carlito" w:hAnsi="Carlito" w:cs="Carlito"/>
                <w:sz w:val="17"/>
              </w:rPr>
              <w:t>Greedy edge picking</w:t>
            </w:r>
          </w:p>
        </w:tc>
        <w:tc>
          <w:tcPr>
            <w:tcW w:type="dxa" w:w="1920"/>
            <w:shd w:val="clear" w:color="auto" w:fill="F5F8FB"/>
          </w:tcPr>
          <w:p>
            <w:pPr>
              <w:spacing w:after="20" w:before="0" w:line="252" w:lineRule="auto"/>
              <w:jc w:val="left"/>
            </w:pPr>
            <w:r>
              <w:rPr>
                <w:rFonts w:ascii="Carlito" w:hAnsi="Carlito" w:cs="Carlito"/>
                <w:sz w:val="17"/>
              </w:rPr>
              <w:t>O(V+E) after graph build</w:t>
            </w:r>
          </w:p>
        </w:tc>
        <w:tc>
          <w:tcPr>
            <w:tcW w:type="dxa" w:w="1800"/>
            <w:shd w:val="clear" w:color="auto" w:fill="F5F8FB"/>
          </w:tcPr>
          <w:p>
            <w:pPr>
              <w:spacing w:after="20" w:before="0" w:line="252" w:lineRule="auto"/>
              <w:jc w:val="left"/>
            </w:pPr>
            <w:r>
              <w:rPr>
                <w:rFonts w:ascii="Carlito" w:hAnsi="Carlito" w:cs="Carlito"/>
                <w:sz w:val="17"/>
              </w:rPr>
              <w:t>Representative Areas tool</w:t>
            </w:r>
          </w:p>
        </w:tc>
      </w:tr>
    </w:tbl>
    <w:p>
      <w:pPr>
        <w:spacing w:after="80" w:line="168" w:lineRule="auto"/>
      </w:pPr>
    </w:p>
    <w:p>
      <w:pPr>
        <w:pStyle w:val="Heading2"/>
      </w:pPr>
      <w:r>
        <w:t>2.10 Why Adaptive Algorithm Selection</w:t>
      </w:r>
    </w:p>
    <w:p>
      <w:r>
        <w:t xml:space="preserve">Table 2.5 shows that each algorithm is best for a different problem shape: there is no algorithm that is the right answer to every query. Rather than leaving the choice entirely to the user, Property Finder offers an </w:t>
      </w:r>
      <w:r>
        <w:rPr>
          <w:b/>
        </w:rPr>
        <w:t>Auto</w:t>
      </w:r>
      <w:r>
        <w:t xml:space="preserve"> mode that selects an algorithm from the shape of the query using four rules (R1–R4) plus an additional parallel-execution rule (R5), described in Section 4.5. The decision system is deterministic: the same query in the same session state always produces the same decision. Manual selection remains available for every algorithm.</w:t>
      </w:r>
    </w:p>
    <w:p>
      <w:pPr>
        <w:pStyle w:val="Heading2"/>
      </w:pPr>
      <w:r>
        <w:t>2.11 Supporting Technologies and Concepts</w:t>
      </w:r>
    </w:p>
    <w:p>
      <w:pPr>
        <w:pStyle w:val="ListBullet"/>
      </w:pPr>
      <w:r>
        <w:rPr>
          <w:b/>
        </w:rPr>
        <w:t>Java Swing and Nimbus.</w:t>
      </w:r>
      <w:r>
        <w:t xml:space="preserve"> Swing is Java's desktop GUI toolkit; the application uses the Nimbus look and feel, with a safe fallback if Nimbus is unavailable. Results are shown in a </w:t>
      </w:r>
      <w:r>
        <w:rPr>
          <w:rFonts w:ascii="Courier New" w:hAnsi="Courier New" w:cs="Courier New" w:eastAsia="Courier New"/>
          <w:sz w:val="19"/>
        </w:rPr>
        <w:t>JTable</w:t>
      </w:r>
      <w:r>
        <w:t>.</w:t>
      </w:r>
    </w:p>
    <w:p>
      <w:pPr>
        <w:pStyle w:val="ListBullet"/>
      </w:pPr>
      <w:r>
        <w:rPr>
          <w:b/>
        </w:rPr>
        <w:t>Event-dispatch thread (EDT).</w:t>
      </w:r>
      <w:r>
        <w:t xml:space="preserve"> All Swing components must be updated on the EDT, so long-running work must be kept off it or the window freezes.</w:t>
      </w:r>
    </w:p>
    <w:p>
      <w:pPr>
        <w:pStyle w:val="ListBullet"/>
      </w:pPr>
      <w:r>
        <w:rPr>
          <w:b/>
        </w:rPr>
        <w:t>SwingWorker.</w:t>
      </w:r>
      <w:r>
        <w:t xml:space="preserve"> A Swing utility that runs a task on a background thread and delivers the result back on the EDT; Property Finder uses it for dataset loading and searching.</w:t>
      </w:r>
    </w:p>
    <w:p>
      <w:pPr>
        <w:pStyle w:val="ListBullet"/>
      </w:pPr>
      <w:r>
        <w:rPr>
          <w:b/>
        </w:rPr>
        <w:t>Thread-pool parallelism.</w:t>
      </w:r>
      <w:r>
        <w:t xml:space="preserve"> A large list can be divided into contiguous chunks that are searched by worker threads and merged in original order; this is used for qualifying exact searches over All Sources.</w:t>
      </w:r>
    </w:p>
    <w:p>
      <w:pPr>
        <w:pStyle w:val="ListBullet"/>
      </w:pPr>
      <w:r>
        <w:rPr>
          <w:b/>
        </w:rPr>
        <w:t>CSV/TSV-like dataset parsing.</w:t>
      </w:r>
      <w:r>
        <w:t xml:space="preserve"> The datasets are plain-text files whose schemas and delimiters differ, so dataset-specific loaders convert rows to a common model.</w:t>
      </w:r>
    </w:p>
    <w:p>
      <w:pPr>
        <w:pStyle w:val="ListBullet"/>
      </w:pPr>
      <w:r>
        <w:rPr>
          <w:b/>
        </w:rPr>
        <w:t>Timing with System.nanoTime().</w:t>
      </w:r>
      <w:r>
        <w:t xml:space="preserve"> Algorithm timing is measured around the algorithm work only, not around dataset loading or GUI rendering; a warm-up reduces just-in-time (JIT) compilation bias in Compare mode.</w:t>
      </w:r>
    </w:p>
    <w:p>
      <w:pPr>
        <w:pStyle w:val="Heading1"/>
      </w:pPr>
      <w:r>
        <w:t>Chapter 3: System Requirements</w:t>
      </w:r>
    </w:p>
    <w:p>
      <w:pPr>
        <w:pStyle w:val="Heading2"/>
      </w:pPr>
      <w:r>
        <w:t>3.1 Functional Requirements</w:t>
      </w:r>
    </w:p>
    <w:p>
      <w:pPr>
        <w:pStyle w:val="TableCaption"/>
      </w:pPr>
      <w:r>
        <w:t>Table 3.1: Functional requirements</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960"/>
        <w:gridCol w:w="7680"/>
      </w:tblGrid>
      <w:tr>
        <w:trPr>
          <w:tblHeader/>
        </w:trPr>
        <w:tc>
          <w:tcPr>
            <w:tcW w:type="dxa" w:w="960"/>
            <w:shd w:val="clear" w:color="auto" w:fill="1F3A5F"/>
          </w:tcPr>
          <w:p>
            <w:pPr>
              <w:keepNext/>
              <w:spacing w:after="20" w:before="0" w:line="252" w:lineRule="auto"/>
              <w:jc w:val="center"/>
            </w:pPr>
            <w:r>
              <w:rPr>
                <w:rFonts w:ascii="Carlito" w:hAnsi="Carlito" w:cs="Carlito"/>
                <w:b/>
                <w:color w:val="FFFFFF"/>
                <w:sz w:val="19"/>
              </w:rPr>
              <w:t>ID</w:t>
            </w:r>
          </w:p>
        </w:tc>
        <w:tc>
          <w:tcPr>
            <w:tcW w:type="dxa" w:w="7680"/>
            <w:shd w:val="clear" w:color="auto" w:fill="1F3A5F"/>
          </w:tcPr>
          <w:p>
            <w:pPr>
              <w:keepNext/>
              <w:spacing w:after="20" w:before="0" w:line="252" w:lineRule="auto"/>
              <w:jc w:val="center"/>
            </w:pPr>
            <w:r>
              <w:rPr>
                <w:rFonts w:ascii="Carlito" w:hAnsi="Carlito" w:cs="Carlito"/>
                <w:b/>
                <w:color w:val="FFFFFF"/>
                <w:sz w:val="19"/>
              </w:rPr>
              <w:t>Requirement</w:t>
            </w:r>
          </w:p>
        </w:tc>
      </w:tr>
      <w:tr>
        <w:trPr>
          <w:cantSplit/>
        </w:trPr>
        <w:tc>
          <w:tcPr>
            <w:tcW w:type="dxa" w:w="960"/>
          </w:tcPr>
          <w:p>
            <w:pPr>
              <w:keepNext/>
              <w:spacing w:after="20" w:before="0" w:line="252" w:lineRule="auto"/>
              <w:jc w:val="center"/>
            </w:pPr>
            <w:r>
              <w:rPr>
                <w:rFonts w:ascii="Carlito" w:hAnsi="Carlito" w:cs="Carlito"/>
                <w:sz w:val="19"/>
              </w:rPr>
              <w:t>FR-01</w:t>
            </w:r>
          </w:p>
        </w:tc>
        <w:tc>
          <w:tcPr>
            <w:tcW w:type="dxa" w:w="7680"/>
          </w:tcPr>
          <w:p>
            <w:pPr>
              <w:keepNext/>
              <w:spacing w:after="20" w:before="0" w:line="252" w:lineRule="auto"/>
              <w:jc w:val="left"/>
            </w:pPr>
            <w:r>
              <w:rPr>
                <w:rFonts w:ascii="Carlito" w:hAnsi="Carlito" w:cs="Carlito"/>
                <w:sz w:val="19"/>
              </w:rPr>
              <w:t>Load the GUI datasets and isolate failures so one missing file does not disable unrelated sources.</w:t>
            </w:r>
          </w:p>
        </w:tc>
      </w:tr>
      <w:tr>
        <w:trPr>
          <w:cantSplit/>
        </w:trPr>
        <w:tc>
          <w:tcPr>
            <w:tcW w:type="dxa" w:w="960"/>
            <w:shd w:val="clear" w:color="auto" w:fill="F5F8FB"/>
          </w:tcPr>
          <w:p>
            <w:pPr>
              <w:spacing w:after="20" w:before="0" w:line="252" w:lineRule="auto"/>
              <w:jc w:val="center"/>
            </w:pPr>
            <w:r>
              <w:rPr>
                <w:rFonts w:ascii="Carlito" w:hAnsi="Carlito" w:cs="Carlito"/>
                <w:sz w:val="19"/>
              </w:rPr>
              <w:t>FR-02</w:t>
            </w:r>
          </w:p>
        </w:tc>
        <w:tc>
          <w:tcPr>
            <w:tcW w:type="dxa" w:w="7680"/>
            <w:shd w:val="clear" w:color="auto" w:fill="F5F8FB"/>
          </w:tcPr>
          <w:p>
            <w:pPr>
              <w:spacing w:after="20" w:before="0" w:line="252" w:lineRule="auto"/>
              <w:jc w:val="left"/>
            </w:pPr>
            <w:r>
              <w:rPr>
                <w:rFonts w:ascii="Carlito" w:hAnsi="Carlito" w:cs="Carlito"/>
                <w:sz w:val="19"/>
              </w:rPr>
              <w:t>Allow the user to select one dataset or All Sources.</w:t>
            </w:r>
          </w:p>
        </w:tc>
      </w:tr>
      <w:tr>
        <w:trPr>
          <w:cantSplit/>
        </w:trPr>
        <w:tc>
          <w:tcPr>
            <w:tcW w:type="dxa" w:w="960"/>
          </w:tcPr>
          <w:p>
            <w:pPr>
              <w:spacing w:after="20" w:before="0" w:line="252" w:lineRule="auto"/>
              <w:jc w:val="center"/>
            </w:pPr>
            <w:r>
              <w:rPr>
                <w:rFonts w:ascii="Carlito" w:hAnsi="Carlito" w:cs="Carlito"/>
                <w:sz w:val="19"/>
              </w:rPr>
              <w:t>FR-03</w:t>
            </w:r>
          </w:p>
        </w:tc>
        <w:tc>
          <w:tcPr>
            <w:tcW w:type="dxa" w:w="7680"/>
          </w:tcPr>
          <w:p>
            <w:pPr>
              <w:spacing w:after="20" w:before="0" w:line="252" w:lineRule="auto"/>
              <w:jc w:val="left"/>
            </w:pPr>
            <w:r>
              <w:rPr>
                <w:rFonts w:ascii="Carlito" w:hAnsi="Carlito" w:cs="Carlito"/>
                <w:sz w:val="19"/>
              </w:rPr>
              <w:t>Accept a single location or a comma-separated list of locations.</w:t>
            </w:r>
          </w:p>
        </w:tc>
      </w:tr>
      <w:tr>
        <w:trPr>
          <w:cantSplit/>
        </w:trPr>
        <w:tc>
          <w:tcPr>
            <w:tcW w:type="dxa" w:w="960"/>
            <w:shd w:val="clear" w:color="auto" w:fill="F5F8FB"/>
          </w:tcPr>
          <w:p>
            <w:pPr>
              <w:spacing w:after="20" w:before="0" w:line="252" w:lineRule="auto"/>
              <w:jc w:val="center"/>
            </w:pPr>
            <w:r>
              <w:rPr>
                <w:rFonts w:ascii="Carlito" w:hAnsi="Carlito" w:cs="Carlito"/>
                <w:sz w:val="19"/>
              </w:rPr>
              <w:t>FR-04</w:t>
            </w:r>
          </w:p>
        </w:tc>
        <w:tc>
          <w:tcPr>
            <w:tcW w:type="dxa" w:w="7680"/>
            <w:shd w:val="clear" w:color="auto" w:fill="F5F8FB"/>
          </w:tcPr>
          <w:p>
            <w:pPr>
              <w:spacing w:after="20" w:before="0" w:line="252" w:lineRule="auto"/>
              <w:jc w:val="left"/>
            </w:pPr>
            <w:r>
              <w:rPr>
                <w:rFonts w:ascii="Carlito" w:hAnsi="Carlito" w:cs="Carlito"/>
                <w:sz w:val="19"/>
              </w:rPr>
              <w:t>Perform case-insensitive location matching over locality, city and state.</w:t>
            </w:r>
          </w:p>
        </w:tc>
      </w:tr>
      <w:tr>
        <w:trPr>
          <w:cantSplit/>
        </w:trPr>
        <w:tc>
          <w:tcPr>
            <w:tcW w:type="dxa" w:w="960"/>
          </w:tcPr>
          <w:p>
            <w:pPr>
              <w:spacing w:after="20" w:before="0" w:line="252" w:lineRule="auto"/>
              <w:jc w:val="center"/>
            </w:pPr>
            <w:r>
              <w:rPr>
                <w:rFonts w:ascii="Carlito" w:hAnsi="Carlito" w:cs="Carlito"/>
                <w:sz w:val="19"/>
              </w:rPr>
              <w:t>FR-05</w:t>
            </w:r>
          </w:p>
        </w:tc>
        <w:tc>
          <w:tcPr>
            <w:tcW w:type="dxa" w:w="7680"/>
          </w:tcPr>
          <w:p>
            <w:pPr>
              <w:spacing w:after="20" w:before="0" w:line="252" w:lineRule="auto"/>
              <w:jc w:val="left"/>
            </w:pPr>
            <w:r>
              <w:rPr>
                <w:rFonts w:ascii="Carlito" w:hAnsi="Carlito" w:cs="Carlito"/>
                <w:sz w:val="19"/>
              </w:rPr>
              <w:t>Support Auto, KMP, Z, Rabin-Karp, Levenshtein, Aho-Corasick, Suffix Array and Compare Exact Algorithms; the final algorithm selector also offers Damerau–Levenshtein and Weighted Edit Distance fuzzy-search options.</w:t>
            </w:r>
          </w:p>
        </w:tc>
      </w:tr>
      <w:tr>
        <w:trPr>
          <w:cantSplit/>
        </w:trPr>
        <w:tc>
          <w:tcPr>
            <w:tcW w:type="dxa" w:w="960"/>
            <w:shd w:val="clear" w:color="auto" w:fill="F5F8FB"/>
          </w:tcPr>
          <w:p>
            <w:pPr>
              <w:spacing w:after="20" w:before="0" w:line="252" w:lineRule="auto"/>
              <w:jc w:val="center"/>
            </w:pPr>
            <w:r>
              <w:rPr>
                <w:rFonts w:ascii="Carlito" w:hAnsi="Carlito" w:cs="Carlito"/>
                <w:sz w:val="19"/>
              </w:rPr>
              <w:t>FR-06</w:t>
            </w:r>
          </w:p>
        </w:tc>
        <w:tc>
          <w:tcPr>
            <w:tcW w:type="dxa" w:w="7680"/>
            <w:shd w:val="clear" w:color="auto" w:fill="F5F8FB"/>
          </w:tcPr>
          <w:p>
            <w:pPr>
              <w:spacing w:after="20" w:before="0" w:line="252" w:lineRule="auto"/>
              <w:jc w:val="left"/>
            </w:pPr>
            <w:r>
              <w:rPr>
                <w:rFonts w:ascii="Carlito" w:hAnsi="Carlito" w:cs="Carlito"/>
                <w:sz w:val="19"/>
              </w:rPr>
              <w:t>Display the Auto-selected algorithm, reason, technique and complexity.</w:t>
            </w:r>
          </w:p>
        </w:tc>
      </w:tr>
      <w:tr>
        <w:trPr>
          <w:cantSplit/>
        </w:trPr>
        <w:tc>
          <w:tcPr>
            <w:tcW w:type="dxa" w:w="960"/>
          </w:tcPr>
          <w:p>
            <w:pPr>
              <w:spacing w:after="20" w:before="0" w:line="252" w:lineRule="auto"/>
              <w:jc w:val="center"/>
            </w:pPr>
            <w:r>
              <w:rPr>
                <w:rFonts w:ascii="Carlito" w:hAnsi="Carlito" w:cs="Carlito"/>
                <w:sz w:val="19"/>
              </w:rPr>
              <w:t>FR-07</w:t>
            </w:r>
          </w:p>
        </w:tc>
        <w:tc>
          <w:tcPr>
            <w:tcW w:type="dxa" w:w="7680"/>
          </w:tcPr>
          <w:p>
            <w:pPr>
              <w:spacing w:after="20" w:before="0" w:line="252" w:lineRule="auto"/>
              <w:jc w:val="left"/>
            </w:pPr>
            <w:r>
              <w:rPr>
                <w:rFonts w:ascii="Carlito" w:hAnsi="Carlito" w:cs="Carlito"/>
                <w:sz w:val="19"/>
              </w:rPr>
              <w:t>Display results in a JTable and open a detailed property dialog.</w:t>
            </w:r>
          </w:p>
        </w:tc>
      </w:tr>
      <w:tr>
        <w:trPr>
          <w:cantSplit/>
        </w:trPr>
        <w:tc>
          <w:tcPr>
            <w:tcW w:type="dxa" w:w="960"/>
            <w:shd w:val="clear" w:color="auto" w:fill="F5F8FB"/>
          </w:tcPr>
          <w:p>
            <w:pPr>
              <w:spacing w:after="20" w:before="0" w:line="252" w:lineRule="auto"/>
              <w:jc w:val="center"/>
            </w:pPr>
            <w:r>
              <w:rPr>
                <w:rFonts w:ascii="Carlito" w:hAnsi="Carlito" w:cs="Carlito"/>
                <w:sz w:val="19"/>
              </w:rPr>
              <w:t>FR-08</w:t>
            </w:r>
          </w:p>
        </w:tc>
        <w:tc>
          <w:tcPr>
            <w:tcW w:type="dxa" w:w="7680"/>
            <w:shd w:val="clear" w:color="auto" w:fill="F5F8FB"/>
          </w:tcPr>
          <w:p>
            <w:pPr>
              <w:spacing w:after="20" w:before="0" w:line="252" w:lineRule="auto"/>
              <w:jc w:val="left"/>
            </w:pPr>
            <w:r>
              <w:rPr>
                <w:rFonts w:ascii="Carlito" w:hAnsi="Carlito" w:cs="Carlito"/>
                <w:sz w:val="19"/>
              </w:rPr>
              <w:t>Format prices in rupees, including Lakh, Crore and monthly-rent forms.</w:t>
            </w:r>
          </w:p>
        </w:tc>
      </w:tr>
      <w:tr>
        <w:trPr>
          <w:cantSplit/>
        </w:trPr>
        <w:tc>
          <w:tcPr>
            <w:tcW w:type="dxa" w:w="960"/>
          </w:tcPr>
          <w:p>
            <w:pPr>
              <w:spacing w:after="20" w:before="0" w:line="252" w:lineRule="auto"/>
              <w:jc w:val="center"/>
            </w:pPr>
            <w:r>
              <w:rPr>
                <w:rFonts w:ascii="Carlito" w:hAnsi="Carlito" w:cs="Carlito"/>
                <w:sz w:val="19"/>
              </w:rPr>
              <w:t>FR-09</w:t>
            </w:r>
          </w:p>
        </w:tc>
        <w:tc>
          <w:tcPr>
            <w:tcW w:type="dxa" w:w="7680"/>
          </w:tcPr>
          <w:p>
            <w:pPr>
              <w:spacing w:after="20" w:before="0" w:line="252" w:lineRule="auto"/>
              <w:jc w:val="left"/>
            </w:pPr>
            <w:r>
              <w:rPr>
                <w:rFonts w:ascii="Carlito" w:hAnsi="Carlito" w:cs="Carlito"/>
                <w:sz w:val="19"/>
              </w:rPr>
              <w:t>Use background processing so loading/searching does not freeze the GUI.</w:t>
            </w:r>
          </w:p>
        </w:tc>
      </w:tr>
      <w:tr>
        <w:trPr>
          <w:cantSplit/>
        </w:trPr>
        <w:tc>
          <w:tcPr>
            <w:tcW w:type="dxa" w:w="960"/>
            <w:shd w:val="clear" w:color="auto" w:fill="F5F8FB"/>
          </w:tcPr>
          <w:p>
            <w:pPr>
              <w:spacing w:after="20" w:before="0" w:line="252" w:lineRule="auto"/>
              <w:jc w:val="center"/>
            </w:pPr>
            <w:r>
              <w:rPr>
                <w:rFonts w:ascii="Carlito" w:hAnsi="Carlito" w:cs="Carlito"/>
                <w:sz w:val="19"/>
              </w:rPr>
              <w:t>FR-10</w:t>
            </w:r>
          </w:p>
        </w:tc>
        <w:tc>
          <w:tcPr>
            <w:tcW w:type="dxa" w:w="7680"/>
            <w:shd w:val="clear" w:color="auto" w:fill="F5F8FB"/>
          </w:tcPr>
          <w:p>
            <w:pPr>
              <w:spacing w:after="20" w:before="0" w:line="252" w:lineRule="auto"/>
              <w:jc w:val="left"/>
            </w:pPr>
            <w:r>
              <w:rPr>
                <w:rFonts w:ascii="Carlito" w:hAnsi="Carlito" w:cs="Carlito"/>
                <w:sz w:val="19"/>
              </w:rPr>
              <w:t>Provide an Algorithms Used dialog showing algorithm categories and implementation status.</w:t>
            </w:r>
          </w:p>
        </w:tc>
      </w:tr>
      <w:tr>
        <w:trPr>
          <w:cantSplit/>
        </w:trPr>
        <w:tc>
          <w:tcPr>
            <w:tcW w:type="dxa" w:w="960"/>
          </w:tcPr>
          <w:p>
            <w:pPr>
              <w:spacing w:after="20" w:before="0" w:line="252" w:lineRule="auto"/>
              <w:jc w:val="center"/>
            </w:pPr>
            <w:r>
              <w:rPr>
                <w:rFonts w:ascii="Carlito" w:hAnsi="Carlito" w:cs="Carlito"/>
                <w:sz w:val="19"/>
              </w:rPr>
              <w:t>FR-11</w:t>
            </w:r>
          </w:p>
        </w:tc>
        <w:tc>
          <w:tcPr>
            <w:tcW w:type="dxa" w:w="7680"/>
          </w:tcPr>
          <w:p>
            <w:pPr>
              <w:spacing w:after="20" w:before="0" w:line="252" w:lineRule="auto"/>
              <w:jc w:val="left"/>
            </w:pPr>
            <w:r>
              <w:rPr>
                <w:rFonts w:ascii="Carlito" w:hAnsi="Carlito" w:cs="Carlito"/>
                <w:sz w:val="19"/>
              </w:rPr>
              <w:t>Retain the terminal CLI for demonstration and debugging.</w:t>
            </w:r>
          </w:p>
        </w:tc>
      </w:tr>
      <w:tr>
        <w:trPr>
          <w:cantSplit/>
        </w:trPr>
        <w:tc>
          <w:tcPr>
            <w:tcW w:type="dxa" w:w="960"/>
            <w:shd w:val="clear" w:color="auto" w:fill="F5F8FB"/>
          </w:tcPr>
          <w:p>
            <w:pPr>
              <w:spacing w:after="20" w:before="0" w:line="252" w:lineRule="auto"/>
              <w:jc w:val="center"/>
            </w:pPr>
            <w:r>
              <w:rPr>
                <w:rFonts w:ascii="Carlito" w:hAnsi="Carlito" w:cs="Carlito"/>
                <w:sz w:val="19"/>
              </w:rPr>
              <w:t>FR-12</w:t>
            </w:r>
          </w:p>
        </w:tc>
        <w:tc>
          <w:tcPr>
            <w:tcW w:type="dxa" w:w="7680"/>
            <w:shd w:val="clear" w:color="auto" w:fill="F5F8FB"/>
          </w:tcPr>
          <w:p>
            <w:pPr>
              <w:spacing w:after="20" w:before="0" w:line="252" w:lineRule="auto"/>
              <w:jc w:val="left"/>
            </w:pPr>
            <w:r>
              <w:rPr>
                <w:rFonts w:ascii="Carlito" w:hAnsi="Carlito" w:cs="Carlito"/>
                <w:sz w:val="19"/>
              </w:rPr>
              <w:t>Provide a Property Allocation tool that allocates buyers to eligible, in-budget properties using maximum flow.</w:t>
            </w:r>
          </w:p>
        </w:tc>
      </w:tr>
      <w:tr>
        <w:trPr>
          <w:cantSplit/>
        </w:trPr>
        <w:tc>
          <w:tcPr>
            <w:tcW w:type="dxa" w:w="960"/>
          </w:tcPr>
          <w:p>
            <w:pPr>
              <w:spacing w:after="20" w:before="0" w:line="252" w:lineRule="auto"/>
              <w:jc w:val="center"/>
            </w:pPr>
            <w:r>
              <w:rPr>
                <w:rFonts w:ascii="Carlito" w:hAnsi="Carlito" w:cs="Carlito"/>
                <w:sz w:val="19"/>
              </w:rPr>
              <w:t>FR-13</w:t>
            </w:r>
          </w:p>
        </w:tc>
        <w:tc>
          <w:tcPr>
            <w:tcW w:type="dxa" w:w="7680"/>
          </w:tcPr>
          <w:p>
            <w:pPr>
              <w:spacing w:after="20" w:before="0" w:line="252" w:lineRule="auto"/>
              <w:jc w:val="left"/>
            </w:pPr>
            <w:r>
              <w:rPr>
                <w:rFonts w:ascii="Carlito" w:hAnsi="Carlito" w:cs="Carlito"/>
                <w:sz w:val="19"/>
              </w:rPr>
              <w:t>Provide a Representative Areas tool that selects representative area spellings using a vertex-cover approximation.</w:t>
            </w:r>
          </w:p>
        </w:tc>
      </w:tr>
    </w:tbl>
    <w:p>
      <w:pPr>
        <w:spacing w:after="80" w:line="168" w:lineRule="auto"/>
      </w:pPr>
    </w:p>
    <w:p>
      <w:pPr>
        <w:pStyle w:val="Heading2"/>
      </w:pPr>
      <w:r>
        <w:t>3.2 Non-Functional Requirements</w:t>
      </w:r>
    </w:p>
    <w:p>
      <w:pPr>
        <w:pStyle w:val="TableCaption"/>
      </w:pPr>
      <w:r>
        <w:t>Table 3.2: Non-functional requirements</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1920"/>
        <w:gridCol w:w="6720"/>
      </w:tblGrid>
      <w:tr>
        <w:trPr>
          <w:tblHeader/>
        </w:trPr>
        <w:tc>
          <w:tcPr>
            <w:tcW w:type="dxa" w:w="1920"/>
            <w:shd w:val="clear" w:color="auto" w:fill="1F3A5F"/>
          </w:tcPr>
          <w:p>
            <w:pPr>
              <w:keepNext/>
              <w:spacing w:after="20" w:before="0" w:line="252" w:lineRule="auto"/>
              <w:jc w:val="center"/>
            </w:pPr>
            <w:r>
              <w:rPr>
                <w:rFonts w:ascii="Carlito" w:hAnsi="Carlito" w:cs="Carlito"/>
                <w:b/>
                <w:color w:val="FFFFFF"/>
                <w:sz w:val="19"/>
              </w:rPr>
              <w:t>Requirement</w:t>
            </w:r>
          </w:p>
        </w:tc>
        <w:tc>
          <w:tcPr>
            <w:tcW w:type="dxa" w:w="6720"/>
            <w:shd w:val="clear" w:color="auto" w:fill="1F3A5F"/>
          </w:tcPr>
          <w:p>
            <w:pPr>
              <w:keepNext/>
              <w:spacing w:after="20" w:before="0" w:line="252" w:lineRule="auto"/>
              <w:jc w:val="center"/>
            </w:pPr>
            <w:r>
              <w:rPr>
                <w:rFonts w:ascii="Carlito" w:hAnsi="Carlito" w:cs="Carlito"/>
                <w:b/>
                <w:color w:val="FFFFFF"/>
                <w:sz w:val="19"/>
              </w:rPr>
              <w:t>Project implementation</w:t>
            </w:r>
          </w:p>
        </w:tc>
      </w:tr>
      <w:tr>
        <w:trPr>
          <w:cantSplit/>
        </w:trPr>
        <w:tc>
          <w:tcPr>
            <w:tcW w:type="dxa" w:w="1920"/>
          </w:tcPr>
          <w:p>
            <w:pPr>
              <w:keepNext/>
              <w:spacing w:after="20" w:before="0" w:line="252" w:lineRule="auto"/>
              <w:jc w:val="left"/>
            </w:pPr>
            <w:r>
              <w:rPr>
                <w:rFonts w:ascii="Carlito" w:hAnsi="Carlito" w:cs="Carlito"/>
                <w:b/>
                <w:sz w:val="19"/>
              </w:rPr>
              <w:t>Usability</w:t>
            </w:r>
          </w:p>
        </w:tc>
        <w:tc>
          <w:tcPr>
            <w:tcW w:type="dxa" w:w="6720"/>
          </w:tcPr>
          <w:p>
            <w:pPr>
              <w:keepNext/>
              <w:spacing w:after="20" w:before="0" w:line="252" w:lineRule="auto"/>
              <w:jc w:val="left"/>
            </w:pPr>
            <w:r>
              <w:rPr>
                <w:rFonts w:ascii="Carlito" w:hAnsi="Carlito" w:cs="Carlito"/>
                <w:sz w:val="19"/>
              </w:rPr>
              <w:t>Nimbus Swing interface, resizable window, dataset/algorithm controls and details dialog.</w:t>
            </w:r>
          </w:p>
        </w:tc>
      </w:tr>
      <w:tr>
        <w:trPr>
          <w:cantSplit/>
        </w:trPr>
        <w:tc>
          <w:tcPr>
            <w:tcW w:type="dxa" w:w="1920"/>
            <w:shd w:val="clear" w:color="auto" w:fill="F5F8FB"/>
          </w:tcPr>
          <w:p>
            <w:pPr>
              <w:keepNext/>
              <w:spacing w:after="20" w:before="0" w:line="252" w:lineRule="auto"/>
              <w:jc w:val="left"/>
            </w:pPr>
            <w:r>
              <w:rPr>
                <w:rFonts w:ascii="Carlito" w:hAnsi="Carlito" w:cs="Carlito"/>
                <w:b/>
                <w:sz w:val="19"/>
              </w:rPr>
              <w:t>Responsiveness</w:t>
            </w:r>
          </w:p>
        </w:tc>
        <w:tc>
          <w:tcPr>
            <w:tcW w:type="dxa" w:w="6720"/>
            <w:shd w:val="clear" w:color="auto" w:fill="F5F8FB"/>
          </w:tcPr>
          <w:p>
            <w:pPr>
              <w:keepNext/>
              <w:spacing w:after="20" w:before="0" w:line="252" w:lineRule="auto"/>
              <w:jc w:val="left"/>
            </w:pPr>
            <w:r>
              <w:rPr>
                <w:rFonts w:ascii="Carlito" w:hAnsi="Carlito" w:cs="Carlito"/>
                <w:sz w:val="19"/>
              </w:rPr>
              <w:t>SwingWorker for long-running loading and search tasks.</w:t>
            </w:r>
          </w:p>
        </w:tc>
      </w:tr>
      <w:tr>
        <w:trPr>
          <w:cantSplit/>
        </w:trPr>
        <w:tc>
          <w:tcPr>
            <w:tcW w:type="dxa" w:w="1920"/>
          </w:tcPr>
          <w:p>
            <w:pPr>
              <w:keepNext/>
              <w:spacing w:after="20" w:before="0" w:line="252" w:lineRule="auto"/>
              <w:jc w:val="left"/>
            </w:pPr>
            <w:r>
              <w:rPr>
                <w:rFonts w:ascii="Carlito" w:hAnsi="Carlito" w:cs="Carlito"/>
                <w:b/>
                <w:sz w:val="19"/>
              </w:rPr>
              <w:t>Correctness</w:t>
            </w:r>
          </w:p>
        </w:tc>
        <w:tc>
          <w:tcPr>
            <w:tcW w:type="dxa" w:w="6720"/>
          </w:tcPr>
          <w:p>
            <w:pPr>
              <w:keepNext/>
              <w:spacing w:after="20" w:before="0" w:line="252" w:lineRule="auto"/>
              <w:jc w:val="left"/>
            </w:pPr>
            <w:r>
              <w:rPr>
                <w:rFonts w:ascii="Carlito" w:hAnsi="Carlito" w:cs="Carlito"/>
                <w:sz w:val="19"/>
              </w:rPr>
              <w:t>KMP, Z and Rabin-Karp cross-checked in Compare Exact Algorithms mode.</w:t>
            </w:r>
          </w:p>
        </w:tc>
      </w:tr>
      <w:tr>
        <w:trPr>
          <w:cantSplit/>
        </w:trPr>
        <w:tc>
          <w:tcPr>
            <w:tcW w:type="dxa" w:w="1920"/>
            <w:shd w:val="clear" w:color="auto" w:fill="F5F8FB"/>
          </w:tcPr>
          <w:p>
            <w:pPr>
              <w:keepNext/>
              <w:spacing w:after="20" w:before="0" w:line="252" w:lineRule="auto"/>
              <w:jc w:val="left"/>
            </w:pPr>
            <w:r>
              <w:rPr>
                <w:rFonts w:ascii="Carlito" w:hAnsi="Carlito" w:cs="Carlito"/>
                <w:b/>
                <w:sz w:val="19"/>
              </w:rPr>
              <w:t>Maintainability</w:t>
            </w:r>
          </w:p>
        </w:tc>
        <w:tc>
          <w:tcPr>
            <w:tcW w:type="dxa" w:w="6720"/>
            <w:shd w:val="clear" w:color="auto" w:fill="F5F8FB"/>
          </w:tcPr>
          <w:p>
            <w:pPr>
              <w:keepNext/>
              <w:spacing w:after="20" w:before="0" w:line="252" w:lineRule="auto"/>
              <w:jc w:val="left"/>
            </w:pPr>
            <w:r>
              <w:rPr>
                <w:rFonts w:ascii="Carlito" w:hAnsi="Carlito" w:cs="Carlito"/>
                <w:sz w:val="19"/>
              </w:rPr>
              <w:t>Search, service, loader, model, GUI and utility responsibilities separated.</w:t>
            </w:r>
          </w:p>
        </w:tc>
      </w:tr>
      <w:tr>
        <w:trPr>
          <w:cantSplit/>
        </w:trPr>
        <w:tc>
          <w:tcPr>
            <w:tcW w:type="dxa" w:w="1920"/>
          </w:tcPr>
          <w:p>
            <w:pPr>
              <w:keepNext/>
              <w:spacing w:after="20" w:before="0" w:line="252" w:lineRule="auto"/>
              <w:jc w:val="left"/>
            </w:pPr>
            <w:r>
              <w:rPr>
                <w:rFonts w:ascii="Carlito" w:hAnsi="Carlito" w:cs="Carlito"/>
                <w:b/>
                <w:sz w:val="19"/>
              </w:rPr>
              <w:t>Determinism</w:t>
            </w:r>
          </w:p>
        </w:tc>
        <w:tc>
          <w:tcPr>
            <w:tcW w:type="dxa" w:w="6720"/>
          </w:tcPr>
          <w:p>
            <w:pPr>
              <w:keepNext/>
              <w:spacing w:after="20" w:before="0" w:line="252" w:lineRule="auto"/>
              <w:jc w:val="left"/>
            </w:pPr>
            <w:r>
              <w:rPr>
                <w:rFonts w:ascii="Carlito" w:hAnsi="Carlito" w:cs="Carlito"/>
                <w:sz w:val="19"/>
              </w:rPr>
              <w:t>Auto routing is rule-based, reproducible and not machine learning.</w:t>
            </w:r>
          </w:p>
        </w:tc>
      </w:tr>
      <w:tr>
        <w:trPr>
          <w:cantSplit/>
        </w:trPr>
        <w:tc>
          <w:tcPr>
            <w:tcW w:type="dxa" w:w="1920"/>
            <w:shd w:val="clear" w:color="auto" w:fill="F5F8FB"/>
          </w:tcPr>
          <w:p>
            <w:pPr>
              <w:keepNext/>
              <w:spacing w:after="20" w:before="0" w:line="252" w:lineRule="auto"/>
              <w:jc w:val="left"/>
            </w:pPr>
            <w:r>
              <w:rPr>
                <w:rFonts w:ascii="Carlito" w:hAnsi="Carlito" w:cs="Carlito"/>
                <w:b/>
                <w:sz w:val="19"/>
              </w:rPr>
              <w:t>Robustness</w:t>
            </w:r>
          </w:p>
        </w:tc>
        <w:tc>
          <w:tcPr>
            <w:tcW w:type="dxa" w:w="6720"/>
            <w:shd w:val="clear" w:color="auto" w:fill="F5F8FB"/>
          </w:tcPr>
          <w:p>
            <w:pPr>
              <w:keepNext/>
              <w:spacing w:after="20" w:before="0" w:line="252" w:lineRule="auto"/>
              <w:jc w:val="left"/>
            </w:pPr>
            <w:r>
              <w:rPr>
                <w:rFonts w:ascii="Carlito" w:hAnsi="Carlito" w:cs="Carlito"/>
                <w:sz w:val="19"/>
              </w:rPr>
              <w:t>Malformed rows are skipped/countable; missing files affect only their own dataset.</w:t>
            </w:r>
          </w:p>
        </w:tc>
      </w:tr>
      <w:tr>
        <w:trPr>
          <w:cantSplit/>
        </w:trPr>
        <w:tc>
          <w:tcPr>
            <w:tcW w:type="dxa" w:w="1920"/>
          </w:tcPr>
          <w:p>
            <w:pPr>
              <w:spacing w:after="20" w:before="0" w:line="252" w:lineRule="auto"/>
              <w:jc w:val="left"/>
            </w:pPr>
            <w:r>
              <w:rPr>
                <w:rFonts w:ascii="Carlito" w:hAnsi="Carlito" w:cs="Carlito"/>
                <w:b/>
                <w:sz w:val="19"/>
              </w:rPr>
              <w:t>Transparency</w:t>
            </w:r>
          </w:p>
        </w:tc>
        <w:tc>
          <w:tcPr>
            <w:tcW w:type="dxa" w:w="6720"/>
          </w:tcPr>
          <w:p>
            <w:pPr>
              <w:spacing w:after="20" w:before="0" w:line="252" w:lineRule="auto"/>
              <w:jc w:val="left"/>
            </w:pPr>
            <w:r>
              <w:rPr>
                <w:rFonts w:ascii="Carlito" w:hAnsi="Carlito" w:cs="Carlito"/>
                <w:sz w:val="19"/>
              </w:rPr>
              <w:t>Every Auto decision can expose algorithm, reason, technique and complexity.</w:t>
            </w:r>
          </w:p>
        </w:tc>
      </w:tr>
    </w:tbl>
    <w:p>
      <w:pPr>
        <w:spacing w:after="80" w:line="168" w:lineRule="auto"/>
      </w:pPr>
    </w:p>
    <w:p>
      <w:pPr>
        <w:pStyle w:val="Heading2"/>
      </w:pPr>
      <w:r>
        <w:t>3.3 Software, Hardware and Dataset Requirements</w:t>
      </w:r>
    </w:p>
    <w:p>
      <w:pPr>
        <w:pStyle w:val="TableCaption"/>
      </w:pPr>
      <w:r>
        <w:t>Table 3.3: Software, hardware and dataset requirements</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2400"/>
        <w:gridCol w:w="6240"/>
      </w:tblGrid>
      <w:tr>
        <w:trPr>
          <w:tblHeader/>
        </w:trPr>
        <w:tc>
          <w:tcPr>
            <w:tcW w:type="dxa" w:w="2400"/>
            <w:shd w:val="clear" w:color="auto" w:fill="1F3A5F"/>
          </w:tcPr>
          <w:p>
            <w:pPr>
              <w:keepNext/>
              <w:spacing w:after="20" w:before="0" w:line="252" w:lineRule="auto"/>
              <w:jc w:val="center"/>
            </w:pPr>
            <w:r>
              <w:rPr>
                <w:rFonts w:ascii="Carlito" w:hAnsi="Carlito" w:cs="Carlito"/>
                <w:b/>
                <w:color w:val="FFFFFF"/>
                <w:sz w:val="19"/>
              </w:rPr>
              <w:t>Component</w:t>
            </w:r>
          </w:p>
        </w:tc>
        <w:tc>
          <w:tcPr>
            <w:tcW w:type="dxa" w:w="6240"/>
            <w:shd w:val="clear" w:color="auto" w:fill="1F3A5F"/>
          </w:tcPr>
          <w:p>
            <w:pPr>
              <w:keepNext/>
              <w:spacing w:after="20" w:before="0" w:line="252" w:lineRule="auto"/>
              <w:jc w:val="center"/>
            </w:pPr>
            <w:r>
              <w:rPr>
                <w:rFonts w:ascii="Carlito" w:hAnsi="Carlito" w:cs="Carlito"/>
                <w:b/>
                <w:color w:val="FFFFFF"/>
                <w:sz w:val="19"/>
              </w:rPr>
              <w:t>Requirement / use</w:t>
            </w:r>
          </w:p>
        </w:tc>
      </w:tr>
      <w:tr>
        <w:trPr>
          <w:cantSplit/>
        </w:trPr>
        <w:tc>
          <w:tcPr>
            <w:tcW w:type="dxa" w:w="2400"/>
          </w:tcPr>
          <w:p>
            <w:pPr>
              <w:keepNext/>
              <w:spacing w:after="20" w:before="0" w:line="252" w:lineRule="auto"/>
              <w:jc w:val="left"/>
            </w:pPr>
            <w:r>
              <w:rPr>
                <w:rFonts w:ascii="Carlito" w:hAnsi="Carlito" w:cs="Carlito"/>
                <w:b/>
                <w:sz w:val="19"/>
              </w:rPr>
              <w:t>Programming language</w:t>
            </w:r>
          </w:p>
        </w:tc>
        <w:tc>
          <w:tcPr>
            <w:tcW w:type="dxa" w:w="6240"/>
          </w:tcPr>
          <w:p>
            <w:pPr>
              <w:keepNext/>
              <w:spacing w:after="20" w:before="0" w:line="252" w:lineRule="auto"/>
              <w:jc w:val="left"/>
            </w:pPr>
            <w:r>
              <w:rPr>
                <w:rFonts w:ascii="Carlito" w:hAnsi="Carlito" w:cs="Carlito"/>
                <w:sz w:val="19"/>
              </w:rPr>
              <w:t>Java</w:t>
            </w:r>
          </w:p>
        </w:tc>
      </w:tr>
      <w:tr>
        <w:trPr>
          <w:cantSplit/>
        </w:trPr>
        <w:tc>
          <w:tcPr>
            <w:tcW w:type="dxa" w:w="2400"/>
            <w:shd w:val="clear" w:color="auto" w:fill="F5F8FB"/>
          </w:tcPr>
          <w:p>
            <w:pPr>
              <w:spacing w:after="20" w:before="0" w:line="252" w:lineRule="auto"/>
              <w:jc w:val="left"/>
            </w:pPr>
            <w:r>
              <w:rPr>
                <w:rFonts w:ascii="Carlito" w:hAnsi="Carlito" w:cs="Carlito"/>
                <w:b/>
                <w:sz w:val="19"/>
              </w:rPr>
              <w:t>GUI framework</w:t>
            </w:r>
          </w:p>
        </w:tc>
        <w:tc>
          <w:tcPr>
            <w:tcW w:type="dxa" w:w="6240"/>
            <w:shd w:val="clear" w:color="auto" w:fill="F5F8FB"/>
          </w:tcPr>
          <w:p>
            <w:pPr>
              <w:spacing w:after="20" w:before="0" w:line="252" w:lineRule="auto"/>
              <w:jc w:val="left"/>
            </w:pPr>
            <w:r>
              <w:rPr>
                <w:rFonts w:ascii="Carlito" w:hAnsi="Carlito" w:cs="Carlito"/>
                <w:sz w:val="19"/>
              </w:rPr>
              <w:t>Java Swing</w:t>
            </w:r>
          </w:p>
        </w:tc>
      </w:tr>
      <w:tr>
        <w:trPr>
          <w:cantSplit/>
        </w:trPr>
        <w:tc>
          <w:tcPr>
            <w:tcW w:type="dxa" w:w="2400"/>
          </w:tcPr>
          <w:p>
            <w:pPr>
              <w:spacing w:after="20" w:before="0" w:line="252" w:lineRule="auto"/>
              <w:jc w:val="left"/>
            </w:pPr>
            <w:r>
              <w:rPr>
                <w:rFonts w:ascii="Carlito" w:hAnsi="Carlito" w:cs="Carlito"/>
                <w:b/>
                <w:sz w:val="19"/>
              </w:rPr>
              <w:t>Look and feel</w:t>
            </w:r>
          </w:p>
        </w:tc>
        <w:tc>
          <w:tcPr>
            <w:tcW w:type="dxa" w:w="6240"/>
          </w:tcPr>
          <w:p>
            <w:pPr>
              <w:spacing w:after="20" w:before="0" w:line="252" w:lineRule="auto"/>
              <w:jc w:val="left"/>
            </w:pPr>
            <w:r>
              <w:rPr>
                <w:rFonts w:ascii="Carlito" w:hAnsi="Carlito" w:cs="Carlito"/>
                <w:sz w:val="19"/>
              </w:rPr>
              <w:t>Nimbus, with safe fallback</w:t>
            </w:r>
          </w:p>
        </w:tc>
      </w:tr>
      <w:tr>
        <w:trPr>
          <w:cantSplit/>
        </w:trPr>
        <w:tc>
          <w:tcPr>
            <w:tcW w:type="dxa" w:w="2400"/>
            <w:shd w:val="clear" w:color="auto" w:fill="F5F8FB"/>
          </w:tcPr>
          <w:p>
            <w:pPr>
              <w:spacing w:after="20" w:before="0" w:line="252" w:lineRule="auto"/>
              <w:jc w:val="left"/>
            </w:pPr>
            <w:r>
              <w:rPr>
                <w:rFonts w:ascii="Carlito" w:hAnsi="Carlito" w:cs="Carlito"/>
                <w:b/>
                <w:sz w:val="19"/>
              </w:rPr>
              <w:t>Concurrency</w:t>
            </w:r>
          </w:p>
        </w:tc>
        <w:tc>
          <w:tcPr>
            <w:tcW w:type="dxa" w:w="6240"/>
            <w:shd w:val="clear" w:color="auto" w:fill="F5F8FB"/>
          </w:tcPr>
          <w:p>
            <w:pPr>
              <w:spacing w:after="20" w:before="0" w:line="252" w:lineRule="auto"/>
              <w:jc w:val="left"/>
            </w:pPr>
            <w:r>
              <w:rPr>
                <w:rFonts w:ascii="Carlito" w:hAnsi="Carlito" w:cs="Carlito"/>
                <w:sz w:val="19"/>
              </w:rPr>
              <w:t>SwingWorker and thread-pool based parallel search</w:t>
            </w:r>
          </w:p>
        </w:tc>
      </w:tr>
      <w:tr>
        <w:trPr>
          <w:cantSplit/>
        </w:trPr>
        <w:tc>
          <w:tcPr>
            <w:tcW w:type="dxa" w:w="2400"/>
          </w:tcPr>
          <w:p>
            <w:pPr>
              <w:spacing w:after="20" w:before="0" w:line="252" w:lineRule="auto"/>
              <w:jc w:val="left"/>
            </w:pPr>
            <w:r>
              <w:rPr>
                <w:rFonts w:ascii="Carlito" w:hAnsi="Carlito" w:cs="Carlito"/>
                <w:b/>
                <w:sz w:val="19"/>
              </w:rPr>
              <w:t>Input data</w:t>
            </w:r>
          </w:p>
        </w:tc>
        <w:tc>
          <w:tcPr>
            <w:tcW w:type="dxa" w:w="6240"/>
          </w:tcPr>
          <w:p>
            <w:pPr>
              <w:spacing w:after="20" w:before="0" w:line="252" w:lineRule="auto"/>
              <w:jc w:val="left"/>
            </w:pPr>
            <w:r>
              <w:rPr>
                <w:rFonts w:ascii="Carlito" w:hAnsi="Carlito" w:cs="Carlito"/>
                <w:sz w:val="19"/>
              </w:rPr>
              <w:t>Plain-text CSV/TSV-like datasets</w:t>
            </w:r>
          </w:p>
        </w:tc>
      </w:tr>
      <w:tr>
        <w:trPr>
          <w:cantSplit/>
        </w:trPr>
        <w:tc>
          <w:tcPr>
            <w:tcW w:type="dxa" w:w="2400"/>
            <w:shd w:val="clear" w:color="auto" w:fill="F5F8FB"/>
          </w:tcPr>
          <w:p>
            <w:pPr>
              <w:spacing w:after="20" w:before="0" w:line="252" w:lineRule="auto"/>
              <w:jc w:val="left"/>
            </w:pPr>
            <w:r>
              <w:rPr>
                <w:rFonts w:ascii="Carlito" w:hAnsi="Carlito" w:cs="Carlito"/>
                <w:b/>
                <w:sz w:val="19"/>
              </w:rPr>
              <w:t>Build / run</w:t>
            </w:r>
          </w:p>
        </w:tc>
        <w:tc>
          <w:tcPr>
            <w:tcW w:type="dxa" w:w="6240"/>
            <w:shd w:val="clear" w:color="auto" w:fill="F5F8FB"/>
          </w:tcPr>
          <w:p>
            <w:pPr>
              <w:spacing w:after="20" w:before="0" w:line="252" w:lineRule="auto"/>
              <w:jc w:val="left"/>
            </w:pPr>
            <w:r>
              <w:rPr>
                <w:rFonts w:ascii="Courier New" w:hAnsi="Courier New" w:cs="Courier New" w:eastAsia="Courier New"/>
                <w:sz w:val="16"/>
              </w:rPr>
              <w:t>run.ps1</w:t>
            </w:r>
            <w:r>
              <w:rPr>
                <w:rFonts w:ascii="Carlito" w:hAnsi="Carlito" w:cs="Carlito"/>
                <w:sz w:val="19"/>
              </w:rPr>
              <w:t xml:space="preserve">; compiled classes are written to </w:t>
            </w:r>
            <w:r>
              <w:rPr>
                <w:rFonts w:ascii="Courier New" w:hAnsi="Courier New" w:cs="Courier New" w:eastAsia="Courier New"/>
                <w:sz w:val="16"/>
              </w:rPr>
              <w:t>out/</w:t>
            </w:r>
          </w:p>
        </w:tc>
      </w:tr>
      <w:tr>
        <w:trPr>
          <w:cantSplit/>
        </w:trPr>
        <w:tc>
          <w:tcPr>
            <w:tcW w:type="dxa" w:w="2400"/>
          </w:tcPr>
          <w:p>
            <w:pPr>
              <w:spacing w:after="20" w:before="0" w:line="252" w:lineRule="auto"/>
              <w:jc w:val="left"/>
            </w:pPr>
            <w:r>
              <w:rPr>
                <w:rFonts w:ascii="Carlito" w:hAnsi="Carlito" w:cs="Carlito"/>
                <w:b/>
                <w:sz w:val="19"/>
              </w:rPr>
              <w:t>CLI</w:t>
            </w:r>
          </w:p>
        </w:tc>
        <w:tc>
          <w:tcPr>
            <w:tcW w:type="dxa" w:w="6240"/>
          </w:tcPr>
          <w:p>
            <w:pPr>
              <w:spacing w:after="20" w:before="0" w:line="252" w:lineRule="auto"/>
              <w:jc w:val="left"/>
            </w:pPr>
            <w:r>
              <w:rPr>
                <w:rFonts w:ascii="Courier New" w:hAnsi="Courier New" w:cs="Courier New" w:eastAsia="Courier New"/>
                <w:sz w:val="16"/>
              </w:rPr>
              <w:t>java -cp out cli.PatternSearchDemo</w:t>
            </w:r>
          </w:p>
        </w:tc>
      </w:tr>
      <w:tr>
        <w:trPr>
          <w:cantSplit/>
        </w:trPr>
        <w:tc>
          <w:tcPr>
            <w:tcW w:type="dxa" w:w="2400"/>
            <w:shd w:val="clear" w:color="auto" w:fill="F5F8FB"/>
          </w:tcPr>
          <w:p>
            <w:pPr>
              <w:spacing w:after="20" w:before="0" w:line="252" w:lineRule="auto"/>
              <w:jc w:val="left"/>
            </w:pPr>
            <w:r>
              <w:rPr>
                <w:rFonts w:ascii="Carlito" w:hAnsi="Carlito" w:cs="Carlito"/>
                <w:b/>
                <w:sz w:val="19"/>
              </w:rPr>
              <w:t>Processing</w:t>
            </w:r>
          </w:p>
        </w:tc>
        <w:tc>
          <w:tcPr>
            <w:tcW w:type="dxa" w:w="6240"/>
            <w:shd w:val="clear" w:color="auto" w:fill="F5F8FB"/>
          </w:tcPr>
          <w:p>
            <w:pPr>
              <w:spacing w:after="20" w:before="0" w:line="252" w:lineRule="auto"/>
              <w:jc w:val="left"/>
            </w:pPr>
            <w:r>
              <w:rPr>
                <w:rFonts w:ascii="Carlito" w:hAnsi="Carlito" w:cs="Carlito"/>
                <w:sz w:val="19"/>
              </w:rPr>
              <w:t>A multi-core CPU benefits the optional Parallel Dataset Search; the application also works without it</w:t>
            </w:r>
          </w:p>
        </w:tc>
      </w:tr>
      <w:tr>
        <w:trPr>
          <w:cantSplit/>
        </w:trPr>
        <w:tc>
          <w:tcPr>
            <w:tcW w:type="dxa" w:w="2400"/>
          </w:tcPr>
          <w:p>
            <w:pPr>
              <w:spacing w:after="20" w:before="0" w:line="252" w:lineRule="auto"/>
              <w:jc w:val="left"/>
            </w:pPr>
            <w:r>
              <w:rPr>
                <w:rFonts w:ascii="Carlito" w:hAnsi="Carlito" w:cs="Carlito"/>
                <w:b/>
                <w:sz w:val="19"/>
              </w:rPr>
              <w:t>Memory</w:t>
            </w:r>
          </w:p>
        </w:tc>
        <w:tc>
          <w:tcPr>
            <w:tcW w:type="dxa" w:w="6240"/>
          </w:tcPr>
          <w:p>
            <w:pPr>
              <w:spacing w:after="20" w:before="0" w:line="252" w:lineRule="auto"/>
              <w:jc w:val="left"/>
            </w:pPr>
            <w:r>
              <w:rPr>
                <w:rFonts w:ascii="Carlito" w:hAnsi="Carlito" w:cs="Carlito"/>
                <w:sz w:val="19"/>
              </w:rPr>
              <w:t>Enough memory to hold the loaded property records of the selected datasets</w:t>
            </w:r>
          </w:p>
        </w:tc>
      </w:tr>
    </w:tbl>
    <w:p>
      <w:pPr>
        <w:spacing w:after="80" w:line="168" w:lineRule="auto"/>
      </w:pPr>
    </w:p>
    <w:p>
      <w:r>
        <w:t>The exact Java version, operating-system version and hardware specification of the development machines were not recorded in the project documentation and are therefore not stated here.</w:t>
      </w:r>
    </w:p>
    <w:p>
      <w:pPr>
        <w:pStyle w:val="Heading2"/>
      </w:pPr>
      <w:r>
        <w:t>3.4 Dataset Requirements</w:t>
      </w:r>
    </w:p>
    <w:p>
      <w:r>
        <w:t xml:space="preserve">According to the project documentation, the GUI uses </w:t>
      </w:r>
      <w:r>
        <w:rPr>
          <w:b/>
        </w:rPr>
        <w:t>38 loadable files containing 321,470 property records</w:t>
      </w:r>
      <w:r>
        <w:t xml:space="preserve"> in total: the pan-India source </w:t>
      </w:r>
      <w:r>
        <w:rPr>
          <w:rFonts w:ascii="Courier New" w:hAnsi="Courier New" w:cs="Courier New" w:eastAsia="Courier New"/>
          <w:sz w:val="19"/>
        </w:rPr>
        <w:t>up.txt</w:t>
      </w:r>
      <w:r>
        <w:t xml:space="preserve">, 36 state and union-territory files, and </w:t>
      </w:r>
      <w:r>
        <w:rPr>
          <w:rFonts w:ascii="Courier New" w:hAnsi="Courier New" w:cs="Courier New" w:eastAsia="Courier New"/>
          <w:sz w:val="19"/>
        </w:rPr>
        <w:t>Indian_House_Rent_Unassigned.txt</w:t>
      </w:r>
      <w:r>
        <w:t xml:space="preserve">. Several older sources (Delhi, Hyderabad and rent data) were merged into the state files; the </w:t>
      </w:r>
      <w:r>
        <w:rPr>
          <w:rFonts w:ascii="Courier New" w:hAnsi="Courier New" w:cs="Courier New" w:eastAsia="Courier New"/>
          <w:sz w:val="19"/>
        </w:rPr>
        <w:t>Source</w:t>
      </w:r>
      <w:r>
        <w:t xml:space="preserve"> field preserves where each record originally came from. Rent records whose city is blank or unreadable (655 rows) are kept in </w:t>
      </w:r>
      <w:r>
        <w:rPr>
          <w:rFonts w:ascii="Courier New" w:hAnsi="Courier New" w:cs="Courier New" w:eastAsia="Courier New"/>
          <w:sz w:val="19"/>
        </w:rPr>
        <w:t>Indian_House_Rent_Unassigned.txt</w:t>
      </w:r>
      <w:r>
        <w:t xml:space="preserve"> rather than being assigned to a guessed state. The full inventory is given in Table 6.2.</w:t>
      </w:r>
    </w:p>
    <w:p>
      <w:pPr>
        <w:pStyle w:val="Heading1"/>
      </w:pPr>
      <w:r>
        <w:t>Chapter 4: System Design</w:t>
      </w:r>
    </w:p>
    <w:p>
      <w:pPr>
        <w:pStyle w:val="Heading2"/>
      </w:pPr>
      <w:r>
        <w:t>4.1 High-Level Architecture</w:t>
      </w:r>
    </w:p>
    <w:p>
      <w:r>
        <w:t xml:space="preserve">Property Finder follows a </w:t>
      </w:r>
      <w:r>
        <w:rPr>
          <w:b/>
        </w:rPr>
        <w:t>layered architecture</w:t>
      </w:r>
      <w:r>
        <w:t xml:space="preserve"> (Figure 4.1). The presentation layer handles user interaction; the service layer coordinates routing, repository access and search execution; the algorithm layer contains the actual DSA implementations; the data-access layer converts heterogeneous rows into </w:t>
      </w:r>
      <w:r>
        <w:rPr>
          <w:rFonts w:ascii="Courier New" w:hAnsi="Courier New" w:cs="Courier New" w:eastAsia="Courier New"/>
          <w:sz w:val="19"/>
        </w:rPr>
        <w:t>UnifiedProperty</w:t>
      </w:r>
      <w:r>
        <w:t xml:space="preserve"> objects; and the storage layer contains the property datasets. Each layer uses only the layer below it, and the algorithm classes do not depend on Swing, which allows them to be tested independently of the user interface.</w:t>
      </w:r>
    </w:p>
    <w:p>
      <w:pPr>
        <w:keepNext/>
        <w:spacing w:before="120" w:after="40"/>
        <w:jc w:val="center"/>
      </w:pPr>
      <w:r>
        <w:drawing>
          <wp:inline xmlns:a="http://schemas.openxmlformats.org/drawingml/2006/main" xmlns:pic="http://schemas.openxmlformats.org/drawingml/2006/picture">
            <wp:extent cx="5394960" cy="3878874"/>
            <wp:docPr id="6" name="Picture 6"/>
            <wp:cNvGraphicFramePr>
              <a:graphicFrameLocks noChangeAspect="1"/>
            </wp:cNvGraphicFramePr>
            <a:graphic>
              <a:graphicData uri="http://schemas.openxmlformats.org/drawingml/2006/picture">
                <pic:pic>
                  <pic:nvPicPr>
                    <pic:cNvPr id="0" name="g41.png"/>
                    <pic:cNvPicPr/>
                  </pic:nvPicPr>
                  <pic:blipFill>
                    <a:blip r:embed="rId15"/>
                    <a:stretch>
                      <a:fillRect/>
                    </a:stretch>
                  </pic:blipFill>
                  <pic:spPr>
                    <a:xfrm>
                      <a:off x="0" y="0"/>
                      <a:ext cx="5394960" cy="3878874"/>
                    </a:xfrm>
                    <a:prstGeom prst="rect"/>
                  </pic:spPr>
                </pic:pic>
              </a:graphicData>
            </a:graphic>
          </wp:inline>
        </w:drawing>
      </w:r>
    </w:p>
    <w:p>
      <w:pPr>
        <w:pStyle w:val="FigureCaption"/>
      </w:pPr>
      <w:r>
        <w:t>Figure 4.1: Layered system architecture of Property Finder</w:t>
      </w:r>
    </w:p>
    <w:p>
      <w:pPr>
        <w:pStyle w:val="Heading2"/>
      </w:pPr>
      <w:r>
        <w:t>4.2 Layer and Module Description</w:t>
      </w:r>
    </w:p>
    <w:p>
      <w:pPr>
        <w:pStyle w:val="TableCaption"/>
      </w:pPr>
      <w:r>
        <w:t>Table 4.1: Layers, main classes and responsibilities</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1440"/>
        <w:gridCol w:w="3960"/>
        <w:gridCol w:w="3240"/>
      </w:tblGrid>
      <w:tr>
        <w:trPr>
          <w:tblHeader/>
        </w:trPr>
        <w:tc>
          <w:tcPr>
            <w:tcW w:type="dxa" w:w="1440"/>
            <w:shd w:val="clear" w:color="auto" w:fill="1F3A5F"/>
          </w:tcPr>
          <w:p>
            <w:pPr>
              <w:keepNext/>
              <w:spacing w:after="20" w:before="0" w:line="252" w:lineRule="auto"/>
              <w:jc w:val="center"/>
            </w:pPr>
            <w:r>
              <w:rPr>
                <w:rFonts w:ascii="Carlito" w:hAnsi="Carlito" w:cs="Carlito"/>
                <w:b/>
                <w:color w:val="FFFFFF"/>
                <w:sz w:val="18"/>
              </w:rPr>
              <w:t>Layer</w:t>
            </w:r>
          </w:p>
        </w:tc>
        <w:tc>
          <w:tcPr>
            <w:tcW w:type="dxa" w:w="3960"/>
            <w:shd w:val="clear" w:color="auto" w:fill="1F3A5F"/>
          </w:tcPr>
          <w:p>
            <w:pPr>
              <w:keepNext/>
              <w:spacing w:after="20" w:before="0" w:line="252" w:lineRule="auto"/>
              <w:jc w:val="center"/>
            </w:pPr>
            <w:r>
              <w:rPr>
                <w:rFonts w:ascii="Carlito" w:hAnsi="Carlito" w:cs="Carlito"/>
                <w:b/>
                <w:color w:val="FFFFFF"/>
                <w:sz w:val="18"/>
              </w:rPr>
              <w:t>Main classes / files</w:t>
            </w:r>
          </w:p>
        </w:tc>
        <w:tc>
          <w:tcPr>
            <w:tcW w:type="dxa" w:w="3240"/>
            <w:shd w:val="clear" w:color="auto" w:fill="1F3A5F"/>
          </w:tcPr>
          <w:p>
            <w:pPr>
              <w:keepNext/>
              <w:spacing w:after="20" w:before="0" w:line="252" w:lineRule="auto"/>
              <w:jc w:val="center"/>
            </w:pPr>
            <w:r>
              <w:rPr>
                <w:rFonts w:ascii="Carlito" w:hAnsi="Carlito" w:cs="Carlito"/>
                <w:b/>
                <w:color w:val="FFFFFF"/>
                <w:sz w:val="18"/>
              </w:rPr>
              <w:t>Responsibility</w:t>
            </w:r>
          </w:p>
        </w:tc>
      </w:tr>
      <w:tr>
        <w:trPr>
          <w:cantSplit/>
        </w:trPr>
        <w:tc>
          <w:tcPr>
            <w:tcW w:type="dxa" w:w="1440"/>
          </w:tcPr>
          <w:p>
            <w:pPr>
              <w:keepNext/>
              <w:spacing w:after="20" w:before="0" w:line="252" w:lineRule="auto"/>
              <w:jc w:val="left"/>
            </w:pPr>
            <w:r>
              <w:rPr>
                <w:rFonts w:ascii="Carlito" w:hAnsi="Carlito" w:cs="Carlito"/>
                <w:b/>
                <w:sz w:val="18"/>
              </w:rPr>
              <w:t>Presentation</w:t>
            </w:r>
          </w:p>
        </w:tc>
        <w:tc>
          <w:tcPr>
            <w:tcW w:type="dxa" w:w="3960"/>
          </w:tcPr>
          <w:p>
            <w:pPr>
              <w:keepNext/>
              <w:spacing w:after="20" w:before="0" w:line="252" w:lineRule="auto"/>
              <w:jc w:val="left"/>
            </w:pPr>
            <w:r>
              <w:rPr>
                <w:rFonts w:ascii="Carlito" w:hAnsi="Carlito" w:cs="Carlito"/>
                <w:sz w:val="18"/>
              </w:rPr>
              <w:t>PropertyFinderGUI, PropertyTableModel, PropertyDetailsDialog, AlgorithmsUsedDialog</w:t>
            </w:r>
          </w:p>
        </w:tc>
        <w:tc>
          <w:tcPr>
            <w:tcW w:type="dxa" w:w="3240"/>
          </w:tcPr>
          <w:p>
            <w:pPr>
              <w:keepNext/>
              <w:spacing w:after="20" w:before="0" w:line="252" w:lineRule="auto"/>
              <w:jc w:val="left"/>
            </w:pPr>
            <w:r>
              <w:rPr>
                <w:rFonts w:ascii="Carlito" w:hAnsi="Carlito" w:cs="Carlito"/>
                <w:sz w:val="18"/>
              </w:rPr>
              <w:t>Input controls, JTable results, details and algorithm information.</w:t>
            </w:r>
          </w:p>
        </w:tc>
      </w:tr>
      <w:tr>
        <w:trPr>
          <w:cantSplit/>
        </w:trPr>
        <w:tc>
          <w:tcPr>
            <w:tcW w:type="dxa" w:w="1440"/>
            <w:shd w:val="clear" w:color="auto" w:fill="F5F8FB"/>
          </w:tcPr>
          <w:p>
            <w:pPr>
              <w:keepNext/>
              <w:spacing w:after="20" w:before="0" w:line="252" w:lineRule="auto"/>
              <w:jc w:val="left"/>
            </w:pPr>
            <w:r>
              <w:rPr>
                <w:rFonts w:ascii="Carlito" w:hAnsi="Carlito" w:cs="Carlito"/>
                <w:b/>
                <w:sz w:val="18"/>
              </w:rPr>
              <w:t>Service</w:t>
            </w:r>
          </w:p>
        </w:tc>
        <w:tc>
          <w:tcPr>
            <w:tcW w:type="dxa" w:w="3960"/>
            <w:shd w:val="clear" w:color="auto" w:fill="F5F8FB"/>
          </w:tcPr>
          <w:p>
            <w:pPr>
              <w:keepNext/>
              <w:spacing w:after="20" w:before="0" w:line="252" w:lineRule="auto"/>
              <w:jc w:val="left"/>
            </w:pPr>
            <w:r>
              <w:rPr>
                <w:rFonts w:ascii="Carlito" w:hAnsi="Carlito" w:cs="Carlito"/>
                <w:sz w:val="18"/>
              </w:rPr>
              <w:t>SearchService, AdaptiveSearchRouter, QueryParser, PropertyRepository, ParallelDatasetSearch, PropertyAllocationService, RepresentativeAreaService</w:t>
            </w:r>
          </w:p>
        </w:tc>
        <w:tc>
          <w:tcPr>
            <w:tcW w:type="dxa" w:w="3240"/>
            <w:shd w:val="clear" w:color="auto" w:fill="F5F8FB"/>
          </w:tcPr>
          <w:p>
            <w:pPr>
              <w:keepNext/>
              <w:spacing w:after="20" w:before="0" w:line="252" w:lineRule="auto"/>
              <w:jc w:val="left"/>
            </w:pPr>
            <w:r>
              <w:rPr>
                <w:rFonts w:ascii="Carlito" w:hAnsi="Carlito" w:cs="Carlito"/>
                <w:sz w:val="18"/>
              </w:rPr>
              <w:t>Coordinates data, routing, execution and result objects.</w:t>
            </w:r>
          </w:p>
        </w:tc>
      </w:tr>
      <w:tr>
        <w:trPr>
          <w:cantSplit/>
        </w:trPr>
        <w:tc>
          <w:tcPr>
            <w:tcW w:type="dxa" w:w="1440"/>
          </w:tcPr>
          <w:p>
            <w:pPr>
              <w:keepNext/>
              <w:spacing w:after="20" w:before="0" w:line="252" w:lineRule="auto"/>
              <w:jc w:val="left"/>
            </w:pPr>
            <w:r>
              <w:rPr>
                <w:rFonts w:ascii="Carlito" w:hAnsi="Carlito" w:cs="Carlito"/>
                <w:b/>
                <w:sz w:val="18"/>
              </w:rPr>
              <w:t>Algorithm</w:t>
            </w:r>
          </w:p>
        </w:tc>
        <w:tc>
          <w:tcPr>
            <w:tcW w:type="dxa" w:w="3960"/>
          </w:tcPr>
          <w:p>
            <w:pPr>
              <w:keepNext/>
              <w:spacing w:after="20" w:before="0" w:line="252" w:lineRule="auto"/>
              <w:jc w:val="left"/>
            </w:pPr>
            <w:r>
              <w:rPr>
                <w:rFonts w:ascii="Carlito" w:hAnsi="Carlito" w:cs="Carlito"/>
                <w:sz w:val="18"/>
              </w:rPr>
              <w:t>KMPSearch, ZAlgorithm, RabinKarpSearch, LevenshteinSearch, DamerauLevenshteinSearch, WeightedEditDistance, AhoCorasick, SuffixArraySearch, DinicMaxFlow, VertexCoverApprox</w:t>
            </w:r>
          </w:p>
        </w:tc>
        <w:tc>
          <w:tcPr>
            <w:tcW w:type="dxa" w:w="3240"/>
          </w:tcPr>
          <w:p>
            <w:pPr>
              <w:keepNext/>
              <w:spacing w:after="20" w:before="0" w:line="252" w:lineRule="auto"/>
              <w:jc w:val="left"/>
            </w:pPr>
            <w:r>
              <w:rPr>
                <w:rFonts w:ascii="Carlito" w:hAnsi="Carlito" w:cs="Carlito"/>
                <w:sz w:val="18"/>
              </w:rPr>
              <w:t>Implements exact, fuzzy, multi-pattern, indexed and graph algorithms.</w:t>
            </w:r>
          </w:p>
        </w:tc>
      </w:tr>
      <w:tr>
        <w:trPr>
          <w:cantSplit/>
        </w:trPr>
        <w:tc>
          <w:tcPr>
            <w:tcW w:type="dxa" w:w="1440"/>
            <w:shd w:val="clear" w:color="auto" w:fill="F5F8FB"/>
          </w:tcPr>
          <w:p>
            <w:pPr>
              <w:keepNext/>
              <w:spacing w:after="20" w:before="0" w:line="252" w:lineRule="auto"/>
              <w:jc w:val="left"/>
            </w:pPr>
            <w:r>
              <w:rPr>
                <w:rFonts w:ascii="Carlito" w:hAnsi="Carlito" w:cs="Carlito"/>
                <w:b/>
                <w:sz w:val="18"/>
              </w:rPr>
              <w:t>Data access</w:t>
            </w:r>
          </w:p>
        </w:tc>
        <w:tc>
          <w:tcPr>
            <w:tcW w:type="dxa" w:w="3960"/>
            <w:shd w:val="clear" w:color="auto" w:fill="F5F8FB"/>
          </w:tcPr>
          <w:p>
            <w:pPr>
              <w:keepNext/>
              <w:spacing w:after="20" w:before="0" w:line="252" w:lineRule="auto"/>
              <w:jc w:val="left"/>
            </w:pPr>
            <w:r>
              <w:rPr>
                <w:rFonts w:ascii="Carlito" w:hAnsi="Carlito" w:cs="Carlito"/>
                <w:sz w:val="18"/>
              </w:rPr>
              <w:t>CsvParser, AbstractCsvDatasetLoader, StateListingsDatasetLoader and specialised loaders</w:t>
            </w:r>
          </w:p>
        </w:tc>
        <w:tc>
          <w:tcPr>
            <w:tcW w:type="dxa" w:w="3240"/>
            <w:shd w:val="clear" w:color="auto" w:fill="F5F8FB"/>
          </w:tcPr>
          <w:p>
            <w:pPr>
              <w:keepNext/>
              <w:spacing w:after="20" w:before="0" w:line="252" w:lineRule="auto"/>
              <w:jc w:val="left"/>
            </w:pPr>
            <w:r>
              <w:rPr>
                <w:rFonts w:ascii="Carlito" w:hAnsi="Carlito" w:cs="Carlito"/>
                <w:sz w:val="18"/>
              </w:rPr>
              <w:t>Reads source files and maps them to UnifiedProperty.</w:t>
            </w:r>
          </w:p>
        </w:tc>
      </w:tr>
      <w:tr>
        <w:trPr>
          <w:cantSplit/>
        </w:trPr>
        <w:tc>
          <w:tcPr>
            <w:tcW w:type="dxa" w:w="1440"/>
          </w:tcPr>
          <w:p>
            <w:pPr>
              <w:spacing w:after="20" w:before="0" w:line="252" w:lineRule="auto"/>
              <w:jc w:val="left"/>
            </w:pPr>
            <w:r>
              <w:rPr>
                <w:rFonts w:ascii="Carlito" w:hAnsi="Carlito" w:cs="Carlito"/>
                <w:b/>
                <w:sz w:val="18"/>
              </w:rPr>
              <w:t>Storage</w:t>
            </w:r>
          </w:p>
        </w:tc>
        <w:tc>
          <w:tcPr>
            <w:tcW w:type="dxa" w:w="3960"/>
          </w:tcPr>
          <w:p>
            <w:pPr>
              <w:spacing w:after="20" w:before="0" w:line="252" w:lineRule="auto"/>
              <w:jc w:val="left"/>
            </w:pPr>
            <w:r>
              <w:rPr>
                <w:rFonts w:ascii="Carlito" w:hAnsi="Carlito" w:cs="Carlito"/>
                <w:sz w:val="18"/>
              </w:rPr>
              <w:t>up.txt, state/UT datasets and unassigned rent data</w:t>
            </w:r>
          </w:p>
        </w:tc>
        <w:tc>
          <w:tcPr>
            <w:tcW w:type="dxa" w:w="3240"/>
          </w:tcPr>
          <w:p>
            <w:pPr>
              <w:spacing w:after="20" w:before="0" w:line="252" w:lineRule="auto"/>
              <w:jc w:val="left"/>
            </w:pPr>
            <w:r>
              <w:rPr>
                <w:rFonts w:ascii="Carlito" w:hAnsi="Carlito" w:cs="Carlito"/>
                <w:sz w:val="18"/>
              </w:rPr>
              <w:t>Persistent project datasets used by the GUI.</w:t>
            </w:r>
          </w:p>
        </w:tc>
      </w:tr>
    </w:tbl>
    <w:p>
      <w:pPr>
        <w:spacing w:after="80" w:line="168" w:lineRule="auto"/>
      </w:pPr>
    </w:p>
    <w:p>
      <w:r>
        <w:t xml:space="preserve">Two further groups sit alongside the layers: the </w:t>
      </w:r>
      <w:r>
        <w:rPr>
          <w:b/>
        </w:rPr>
        <w:t>utilities</w:t>
      </w:r>
      <w:r>
        <w:t xml:space="preserve"> (</w:t>
      </w:r>
      <w:r>
        <w:rPr>
          <w:rFonts w:ascii="Courier New" w:hAnsi="Courier New" w:cs="Courier New" w:eastAsia="Courier New"/>
          <w:sz w:val="19"/>
        </w:rPr>
        <w:t>PriceFormatter</w:t>
      </w:r>
      <w:r>
        <w:t xml:space="preserve"> for rupee formatting and </w:t>
      </w:r>
      <w:r>
        <w:rPr>
          <w:rFonts w:ascii="Courier New" w:hAnsi="Courier New" w:cs="Courier New" w:eastAsia="Courier New"/>
          <w:sz w:val="19"/>
        </w:rPr>
        <w:t>TableFormatter</w:t>
      </w:r>
      <w:r>
        <w:t xml:space="preserve"> for CLI table output) and the </w:t>
      </w:r>
      <w:r>
        <w:rPr>
          <w:b/>
        </w:rPr>
        <w:t>tools/CLI</w:t>
      </w:r>
      <w:r>
        <w:t xml:space="preserve"> (</w:t>
      </w:r>
      <w:r>
        <w:rPr>
          <w:rFonts w:ascii="Courier New" w:hAnsi="Courier New" w:cs="Courier New" w:eastAsia="Courier New"/>
          <w:sz w:val="19"/>
        </w:rPr>
        <w:t>MergeIntoStateFiles</w:t>
      </w:r>
      <w:r>
        <w:t xml:space="preserve"> for regenerating merged datasets, and </w:t>
      </w:r>
      <w:r>
        <w:rPr>
          <w:rFonts w:ascii="Courier New" w:hAnsi="Courier New" w:cs="Courier New" w:eastAsia="Courier New"/>
          <w:sz w:val="19"/>
        </w:rPr>
        <w:t>PatternSearchDemo</w:t>
      </w:r>
      <w:r>
        <w:t>, the Phase 1 command-line interface).</w:t>
      </w:r>
    </w:p>
    <w:p>
      <w:pPr>
        <w:pStyle w:val="Heading2"/>
      </w:pPr>
      <w:r>
        <w:t>4.3 Data Model and Dataset Organisation</w:t>
      </w:r>
    </w:p>
    <w:p>
      <w:r>
        <w:rPr>
          <w:rFonts w:ascii="Courier New" w:hAnsi="Courier New" w:cs="Courier New" w:eastAsia="Courier New"/>
          <w:sz w:val="19"/>
        </w:rPr>
        <w:t>UnifiedProperty</w:t>
      </w:r>
      <w:r>
        <w:t xml:space="preserve"> is the main cross-dataset representation. It stores source provenance together with the common fields of a property: title, locality, city, state, type/configuration, area, price or rent, furnishing, bathroom information, listing type and description. Source-specific rows are first represented as </w:t>
      </w:r>
      <w:r>
        <w:rPr>
          <w:rFonts w:ascii="Courier New" w:hAnsi="Courier New" w:cs="Courier New" w:eastAsia="Courier New"/>
          <w:sz w:val="19"/>
        </w:rPr>
        <w:t>PropertyRecord</w:t>
      </w:r>
      <w:r>
        <w:t xml:space="preserve"> objects and then mapped into </w:t>
      </w:r>
      <w:r>
        <w:rPr>
          <w:rFonts w:ascii="Courier New" w:hAnsi="Courier New" w:cs="Courier New" w:eastAsia="Courier New"/>
          <w:sz w:val="19"/>
        </w:rPr>
        <w:t>UnifiedProperty</w:t>
      </w:r>
      <w:r>
        <w:t xml:space="preserve">. Preserving the </w:t>
      </w:r>
      <w:r>
        <w:rPr>
          <w:b/>
        </w:rPr>
        <w:t>Source</w:t>
      </w:r>
      <w:r>
        <w:t xml:space="preserve"> field is important because several older sources were merged into state files; the user can still identify where a result originally came from.</w:t>
      </w:r>
    </w:p>
    <w:p>
      <w:pPr>
        <w:pStyle w:val="TableCaption"/>
      </w:pPr>
      <w:r>
        <w:t>Table 4.2: Fields of the UnifiedProperty model</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2160"/>
        <w:gridCol w:w="6480"/>
      </w:tblGrid>
      <w:tr>
        <w:trPr>
          <w:tblHeader/>
        </w:trPr>
        <w:tc>
          <w:tcPr>
            <w:tcW w:type="dxa" w:w="2160"/>
            <w:shd w:val="clear" w:color="auto" w:fill="1F3A5F"/>
          </w:tcPr>
          <w:p>
            <w:pPr>
              <w:keepNext/>
              <w:spacing w:after="20" w:before="0" w:line="252" w:lineRule="auto"/>
              <w:jc w:val="center"/>
            </w:pPr>
            <w:r>
              <w:rPr>
                <w:rFonts w:ascii="Carlito" w:hAnsi="Carlito" w:cs="Carlito"/>
                <w:b/>
                <w:color w:val="FFFFFF"/>
                <w:sz w:val="19"/>
              </w:rPr>
              <w:t>Field</w:t>
            </w:r>
          </w:p>
        </w:tc>
        <w:tc>
          <w:tcPr>
            <w:tcW w:type="dxa" w:w="6480"/>
            <w:shd w:val="clear" w:color="auto" w:fill="1F3A5F"/>
          </w:tcPr>
          <w:p>
            <w:pPr>
              <w:keepNext/>
              <w:spacing w:after="20" w:before="0" w:line="252" w:lineRule="auto"/>
              <w:jc w:val="center"/>
            </w:pPr>
            <w:r>
              <w:rPr>
                <w:rFonts w:ascii="Carlito" w:hAnsi="Carlito" w:cs="Carlito"/>
                <w:b/>
                <w:color w:val="FFFFFF"/>
                <w:sz w:val="19"/>
              </w:rPr>
              <w:t>Description</w:t>
            </w:r>
          </w:p>
        </w:tc>
      </w:tr>
      <w:tr>
        <w:trPr>
          <w:cantSplit/>
        </w:trPr>
        <w:tc>
          <w:tcPr>
            <w:tcW w:type="dxa" w:w="2160"/>
          </w:tcPr>
          <w:p>
            <w:pPr>
              <w:keepNext/>
              <w:spacing w:after="20" w:before="0" w:line="252" w:lineRule="auto"/>
              <w:jc w:val="left"/>
            </w:pPr>
            <w:r>
              <w:rPr>
                <w:rFonts w:ascii="Carlito" w:hAnsi="Carlito" w:cs="Carlito"/>
                <w:b/>
                <w:sz w:val="19"/>
              </w:rPr>
              <w:t>Source</w:t>
            </w:r>
          </w:p>
        </w:tc>
        <w:tc>
          <w:tcPr>
            <w:tcW w:type="dxa" w:w="6480"/>
          </w:tcPr>
          <w:p>
            <w:pPr>
              <w:keepNext/>
              <w:spacing w:after="20" w:before="0" w:line="252" w:lineRule="auto"/>
              <w:jc w:val="left"/>
            </w:pPr>
            <w:r>
              <w:rPr>
                <w:rFonts w:ascii="Carlito" w:hAnsi="Carlito" w:cs="Carlito"/>
                <w:sz w:val="19"/>
              </w:rPr>
              <w:t>Original dataset/source name retained after merging.</w:t>
            </w:r>
          </w:p>
        </w:tc>
      </w:tr>
      <w:tr>
        <w:trPr>
          <w:cantSplit/>
        </w:trPr>
        <w:tc>
          <w:tcPr>
            <w:tcW w:type="dxa" w:w="2160"/>
            <w:shd w:val="clear" w:color="auto" w:fill="F5F8FB"/>
          </w:tcPr>
          <w:p>
            <w:pPr>
              <w:spacing w:after="20" w:before="0" w:line="252" w:lineRule="auto"/>
              <w:jc w:val="left"/>
            </w:pPr>
            <w:r>
              <w:rPr>
                <w:rFonts w:ascii="Carlito" w:hAnsi="Carlito" w:cs="Carlito"/>
                <w:b/>
                <w:sz w:val="19"/>
              </w:rPr>
              <w:t>Property</w:t>
            </w:r>
          </w:p>
        </w:tc>
        <w:tc>
          <w:tcPr>
            <w:tcW w:type="dxa" w:w="6480"/>
            <w:shd w:val="clear" w:color="auto" w:fill="F5F8FB"/>
          </w:tcPr>
          <w:p>
            <w:pPr>
              <w:spacing w:after="20" w:before="0" w:line="252" w:lineRule="auto"/>
              <w:jc w:val="left"/>
            </w:pPr>
            <w:r>
              <w:rPr>
                <w:rFonts w:ascii="Carlito" w:hAnsi="Carlito" w:cs="Carlito"/>
                <w:sz w:val="19"/>
              </w:rPr>
              <w:t>Property title or source-derived name.</w:t>
            </w:r>
          </w:p>
        </w:tc>
      </w:tr>
      <w:tr>
        <w:trPr>
          <w:cantSplit/>
        </w:trPr>
        <w:tc>
          <w:tcPr>
            <w:tcW w:type="dxa" w:w="2160"/>
          </w:tcPr>
          <w:p>
            <w:pPr>
              <w:spacing w:after="20" w:before="0" w:line="252" w:lineRule="auto"/>
              <w:jc w:val="left"/>
            </w:pPr>
            <w:r>
              <w:rPr>
                <w:rFonts w:ascii="Carlito" w:hAnsi="Carlito" w:cs="Carlito"/>
                <w:b/>
                <w:sz w:val="19"/>
              </w:rPr>
              <w:t>Location</w:t>
            </w:r>
          </w:p>
        </w:tc>
        <w:tc>
          <w:tcPr>
            <w:tcW w:type="dxa" w:w="6480"/>
          </w:tcPr>
          <w:p>
            <w:pPr>
              <w:spacing w:after="20" w:before="0" w:line="252" w:lineRule="auto"/>
              <w:jc w:val="left"/>
            </w:pPr>
            <w:r>
              <w:rPr>
                <w:rFonts w:ascii="Carlito" w:hAnsi="Carlito" w:cs="Carlito"/>
                <w:sz w:val="19"/>
              </w:rPr>
              <w:t>Locality or area component.</w:t>
            </w:r>
          </w:p>
        </w:tc>
      </w:tr>
      <w:tr>
        <w:trPr>
          <w:cantSplit/>
        </w:trPr>
        <w:tc>
          <w:tcPr>
            <w:tcW w:type="dxa" w:w="2160"/>
            <w:shd w:val="clear" w:color="auto" w:fill="F5F8FB"/>
          </w:tcPr>
          <w:p>
            <w:pPr>
              <w:spacing w:after="20" w:before="0" w:line="252" w:lineRule="auto"/>
              <w:jc w:val="left"/>
            </w:pPr>
            <w:r>
              <w:rPr>
                <w:rFonts w:ascii="Carlito" w:hAnsi="Carlito" w:cs="Carlito"/>
                <w:b/>
                <w:sz w:val="19"/>
              </w:rPr>
              <w:t>City / State</w:t>
            </w:r>
          </w:p>
        </w:tc>
        <w:tc>
          <w:tcPr>
            <w:tcW w:type="dxa" w:w="6480"/>
            <w:shd w:val="clear" w:color="auto" w:fill="F5F8FB"/>
          </w:tcPr>
          <w:p>
            <w:pPr>
              <w:spacing w:after="20" w:before="0" w:line="252" w:lineRule="auto"/>
              <w:jc w:val="left"/>
            </w:pPr>
            <w:r>
              <w:rPr>
                <w:rFonts w:ascii="Carlito" w:hAnsi="Carlito" w:cs="Carlito"/>
                <w:sz w:val="19"/>
              </w:rPr>
              <w:t>Geographic fields used for location searching.</w:t>
            </w:r>
          </w:p>
        </w:tc>
      </w:tr>
      <w:tr>
        <w:trPr>
          <w:cantSplit/>
        </w:trPr>
        <w:tc>
          <w:tcPr>
            <w:tcW w:type="dxa" w:w="2160"/>
          </w:tcPr>
          <w:p>
            <w:pPr>
              <w:spacing w:after="20" w:before="0" w:line="252" w:lineRule="auto"/>
              <w:jc w:val="left"/>
            </w:pPr>
            <w:r>
              <w:rPr>
                <w:rFonts w:ascii="Carlito" w:hAnsi="Carlito" w:cs="Carlito"/>
                <w:b/>
                <w:sz w:val="19"/>
              </w:rPr>
              <w:t>Type / Config</w:t>
            </w:r>
          </w:p>
        </w:tc>
        <w:tc>
          <w:tcPr>
            <w:tcW w:type="dxa" w:w="6480"/>
          </w:tcPr>
          <w:p>
            <w:pPr>
              <w:spacing w:after="20" w:before="0" w:line="252" w:lineRule="auto"/>
              <w:jc w:val="left"/>
            </w:pPr>
            <w:r>
              <w:rPr>
                <w:rFonts w:ascii="Carlito" w:hAnsi="Carlito" w:cs="Carlito"/>
                <w:sz w:val="19"/>
              </w:rPr>
              <w:t>Property type and BHK/configuration where available.</w:t>
            </w:r>
          </w:p>
        </w:tc>
      </w:tr>
      <w:tr>
        <w:trPr>
          <w:cantSplit/>
        </w:trPr>
        <w:tc>
          <w:tcPr>
            <w:tcW w:type="dxa" w:w="2160"/>
            <w:shd w:val="clear" w:color="auto" w:fill="F5F8FB"/>
          </w:tcPr>
          <w:p>
            <w:pPr>
              <w:spacing w:after="20" w:before="0" w:line="252" w:lineRule="auto"/>
              <w:jc w:val="left"/>
            </w:pPr>
            <w:r>
              <w:rPr>
                <w:rFonts w:ascii="Carlito" w:hAnsi="Carlito" w:cs="Carlito"/>
                <w:b/>
                <w:sz w:val="19"/>
              </w:rPr>
              <w:t>Area</w:t>
            </w:r>
          </w:p>
        </w:tc>
        <w:tc>
          <w:tcPr>
            <w:tcW w:type="dxa" w:w="6480"/>
            <w:shd w:val="clear" w:color="auto" w:fill="F5F8FB"/>
          </w:tcPr>
          <w:p>
            <w:pPr>
              <w:spacing w:after="20" w:before="0" w:line="252" w:lineRule="auto"/>
              <w:jc w:val="left"/>
            </w:pPr>
            <w:r>
              <w:rPr>
                <w:rFonts w:ascii="Carlito" w:hAnsi="Carlito" w:cs="Carlito"/>
                <w:sz w:val="19"/>
              </w:rPr>
              <w:t>Reported property area.</w:t>
            </w:r>
          </w:p>
        </w:tc>
      </w:tr>
      <w:tr>
        <w:trPr>
          <w:cantSplit/>
        </w:trPr>
        <w:tc>
          <w:tcPr>
            <w:tcW w:type="dxa" w:w="2160"/>
          </w:tcPr>
          <w:p>
            <w:pPr>
              <w:spacing w:after="20" w:before="0" w:line="252" w:lineRule="auto"/>
              <w:jc w:val="left"/>
            </w:pPr>
            <w:r>
              <w:rPr>
                <w:rFonts w:ascii="Carlito" w:hAnsi="Carlito" w:cs="Carlito"/>
                <w:b/>
                <w:sz w:val="19"/>
              </w:rPr>
              <w:t>Price / Rent</w:t>
            </w:r>
          </w:p>
        </w:tc>
        <w:tc>
          <w:tcPr>
            <w:tcW w:type="dxa" w:w="6480"/>
          </w:tcPr>
          <w:p>
            <w:pPr>
              <w:spacing w:after="20" w:before="0" w:line="252" w:lineRule="auto"/>
              <w:jc w:val="left"/>
            </w:pPr>
            <w:r>
              <w:rPr>
                <w:rFonts w:ascii="Carlito" w:hAnsi="Carlito" w:cs="Carlito"/>
                <w:sz w:val="19"/>
              </w:rPr>
              <w:t>Source value formatted by PriceFormatter.</w:t>
            </w:r>
          </w:p>
        </w:tc>
      </w:tr>
      <w:tr>
        <w:trPr>
          <w:cantSplit/>
        </w:trPr>
        <w:tc>
          <w:tcPr>
            <w:tcW w:type="dxa" w:w="2160"/>
            <w:shd w:val="clear" w:color="auto" w:fill="F5F8FB"/>
          </w:tcPr>
          <w:p>
            <w:pPr>
              <w:spacing w:after="20" w:before="0" w:line="252" w:lineRule="auto"/>
              <w:jc w:val="left"/>
            </w:pPr>
            <w:r>
              <w:rPr>
                <w:rFonts w:ascii="Carlito" w:hAnsi="Carlito" w:cs="Carlito"/>
                <w:b/>
                <w:sz w:val="19"/>
              </w:rPr>
              <w:t>Furnishing</w:t>
            </w:r>
          </w:p>
        </w:tc>
        <w:tc>
          <w:tcPr>
            <w:tcW w:type="dxa" w:w="6480"/>
            <w:shd w:val="clear" w:color="auto" w:fill="F5F8FB"/>
          </w:tcPr>
          <w:p>
            <w:pPr>
              <w:spacing w:after="20" w:before="0" w:line="252" w:lineRule="auto"/>
              <w:jc w:val="left"/>
            </w:pPr>
            <w:r>
              <w:rPr>
                <w:rFonts w:ascii="Carlito" w:hAnsi="Carlito" w:cs="Carlito"/>
                <w:sz w:val="19"/>
              </w:rPr>
              <w:t>Furnishing status if present.</w:t>
            </w:r>
          </w:p>
        </w:tc>
      </w:tr>
      <w:tr>
        <w:trPr>
          <w:cantSplit/>
        </w:trPr>
        <w:tc>
          <w:tcPr>
            <w:tcW w:type="dxa" w:w="2160"/>
          </w:tcPr>
          <w:p>
            <w:pPr>
              <w:spacing w:after="20" w:before="0" w:line="252" w:lineRule="auto"/>
              <w:jc w:val="left"/>
            </w:pPr>
            <w:r>
              <w:rPr>
                <w:rFonts w:ascii="Carlito" w:hAnsi="Carlito" w:cs="Carlito"/>
                <w:b/>
                <w:sz w:val="19"/>
              </w:rPr>
              <w:t>Bathrooms / Tenant</w:t>
            </w:r>
          </w:p>
        </w:tc>
        <w:tc>
          <w:tcPr>
            <w:tcW w:type="dxa" w:w="6480"/>
          </w:tcPr>
          <w:p>
            <w:pPr>
              <w:spacing w:after="20" w:before="0" w:line="252" w:lineRule="auto"/>
              <w:jc w:val="left"/>
            </w:pPr>
            <w:r>
              <w:rPr>
                <w:rFonts w:ascii="Carlito" w:hAnsi="Carlito" w:cs="Carlito"/>
                <w:sz w:val="19"/>
              </w:rPr>
              <w:t>Additional source fields where available.</w:t>
            </w:r>
          </w:p>
        </w:tc>
      </w:tr>
      <w:tr>
        <w:trPr>
          <w:cantSplit/>
        </w:trPr>
        <w:tc>
          <w:tcPr>
            <w:tcW w:type="dxa" w:w="2160"/>
            <w:shd w:val="clear" w:color="auto" w:fill="F5F8FB"/>
          </w:tcPr>
          <w:p>
            <w:pPr>
              <w:spacing w:after="20" w:before="0" w:line="252" w:lineRule="auto"/>
              <w:jc w:val="left"/>
            </w:pPr>
            <w:r>
              <w:rPr>
                <w:rFonts w:ascii="Carlito" w:hAnsi="Carlito" w:cs="Carlito"/>
                <w:b/>
                <w:sz w:val="19"/>
              </w:rPr>
              <w:t>Listing Type</w:t>
            </w:r>
          </w:p>
        </w:tc>
        <w:tc>
          <w:tcPr>
            <w:tcW w:type="dxa" w:w="6480"/>
            <w:shd w:val="clear" w:color="auto" w:fill="F5F8FB"/>
          </w:tcPr>
          <w:p>
            <w:pPr>
              <w:spacing w:after="20" w:before="0" w:line="252" w:lineRule="auto"/>
              <w:jc w:val="left"/>
            </w:pPr>
            <w:r>
              <w:rPr>
                <w:rFonts w:ascii="Carlito" w:hAnsi="Carlito" w:cs="Carlito"/>
                <w:sz w:val="19"/>
              </w:rPr>
              <w:t>Sale or rent classification.</w:t>
            </w:r>
          </w:p>
        </w:tc>
      </w:tr>
      <w:tr>
        <w:trPr>
          <w:cantSplit/>
        </w:trPr>
        <w:tc>
          <w:tcPr>
            <w:tcW w:type="dxa" w:w="2160"/>
          </w:tcPr>
          <w:p>
            <w:pPr>
              <w:spacing w:after="20" w:before="0" w:line="252" w:lineRule="auto"/>
              <w:jc w:val="left"/>
            </w:pPr>
            <w:r>
              <w:rPr>
                <w:rFonts w:ascii="Carlito" w:hAnsi="Carlito" w:cs="Carlito"/>
                <w:b/>
                <w:sz w:val="19"/>
              </w:rPr>
              <w:t>Description</w:t>
            </w:r>
          </w:p>
        </w:tc>
        <w:tc>
          <w:tcPr>
            <w:tcW w:type="dxa" w:w="6480"/>
          </w:tcPr>
          <w:p>
            <w:pPr>
              <w:spacing w:after="20" w:before="0" w:line="252" w:lineRule="auto"/>
              <w:jc w:val="left"/>
            </w:pPr>
            <w:r>
              <w:rPr>
                <w:rFonts w:ascii="Carlito" w:hAnsi="Carlito" w:cs="Carlito"/>
                <w:sz w:val="19"/>
              </w:rPr>
              <w:t>Optional trailing source description.</w:t>
            </w:r>
          </w:p>
        </w:tc>
      </w:tr>
    </w:tbl>
    <w:p>
      <w:pPr>
        <w:spacing w:after="80" w:line="168" w:lineRule="auto"/>
      </w:pPr>
    </w:p>
    <w:p>
      <w:pPr>
        <w:pStyle w:val="Heading2"/>
      </w:pPr>
      <w:r>
        <w:t>4.4 Dataset Integration Design</w:t>
      </w:r>
    </w:p>
    <w:p>
      <w:r>
        <w:t xml:space="preserve">The datasets come from different sources and use different schemas and delimiters. Figure 4.2 shows how they are integrated. </w:t>
      </w:r>
      <w:r>
        <w:rPr>
          <w:rFonts w:ascii="Courier New" w:hAnsi="Courier New" w:cs="Courier New" w:eastAsia="Courier New"/>
          <w:sz w:val="19"/>
        </w:rPr>
        <w:t>CsvParser</w:t>
      </w:r>
      <w:r>
        <w:t xml:space="preserve"> handles the low-level parsing of delimited text; </w:t>
      </w:r>
      <w:r>
        <w:rPr>
          <w:rFonts w:ascii="Courier New" w:hAnsi="Courier New" w:cs="Courier New" w:eastAsia="Courier New"/>
          <w:sz w:val="19"/>
        </w:rPr>
        <w:t>AbstractCsvDatasetLoader</w:t>
      </w:r>
      <w:r>
        <w:t xml:space="preserve"> provides the common loading behaviour; </w:t>
      </w:r>
      <w:r>
        <w:rPr>
          <w:rFonts w:ascii="Courier New" w:hAnsi="Courier New" w:cs="Courier New" w:eastAsia="Courier New"/>
          <w:sz w:val="19"/>
        </w:rPr>
        <w:t>StateListingsDatasetLoader</w:t>
      </w:r>
      <w:r>
        <w:t xml:space="preserve"> reads the state and union-territory files; and specialised loaders handle the pan-India (</w:t>
      </w:r>
      <w:r>
        <w:rPr>
          <w:rFonts w:ascii="Courier New" w:hAnsi="Courier New" w:cs="Courier New" w:eastAsia="Courier New"/>
          <w:sz w:val="19"/>
        </w:rPr>
        <w:t>up</w:t>
      </w:r>
      <w:r>
        <w:t xml:space="preserve">), Hyderabad, Delhi and rent sources. Every loader produces </w:t>
      </w:r>
      <w:r>
        <w:rPr>
          <w:rFonts w:ascii="Courier New" w:hAnsi="Courier New" w:cs="Courier New" w:eastAsia="Courier New"/>
          <w:sz w:val="19"/>
        </w:rPr>
        <w:t>UnifiedProperty</w:t>
      </w:r>
      <w:r>
        <w:t xml:space="preserve"> objects, which </w:t>
      </w:r>
      <w:r>
        <w:rPr>
          <w:rFonts w:ascii="Courier New" w:hAnsi="Courier New" w:cs="Courier New" w:eastAsia="Courier New"/>
          <w:sz w:val="19"/>
        </w:rPr>
        <w:t>PropertyRepository</w:t>
      </w:r>
      <w:r>
        <w:t xml:space="preserve"> holds by dataset and which </w:t>
      </w:r>
      <w:r>
        <w:rPr>
          <w:rFonts w:ascii="Courier New" w:hAnsi="Courier New" w:cs="Courier New" w:eastAsia="Courier New"/>
          <w:sz w:val="19"/>
        </w:rPr>
        <w:t>SearchService</w:t>
      </w:r>
      <w:r>
        <w:t xml:space="preserve"> then searches.</w:t>
      </w:r>
    </w:p>
    <w:p>
      <w:pPr>
        <w:keepNext/>
        <w:spacing w:before="120" w:after="40"/>
        <w:jc w:val="center"/>
      </w:pPr>
      <w:r>
        <w:drawing>
          <wp:inline xmlns:a="http://schemas.openxmlformats.org/drawingml/2006/main" xmlns:pic="http://schemas.openxmlformats.org/drawingml/2006/picture">
            <wp:extent cx="3840480" cy="4164216"/>
            <wp:docPr id="7" name="Picture 7"/>
            <wp:cNvGraphicFramePr>
              <a:graphicFrameLocks noChangeAspect="1"/>
            </wp:cNvGraphicFramePr>
            <a:graphic>
              <a:graphicData uri="http://schemas.openxmlformats.org/drawingml/2006/picture">
                <pic:pic>
                  <pic:nvPicPr>
                    <pic:cNvPr id="0" name="g42.png"/>
                    <pic:cNvPicPr/>
                  </pic:nvPicPr>
                  <pic:blipFill>
                    <a:blip r:embed="rId16"/>
                    <a:stretch>
                      <a:fillRect/>
                    </a:stretch>
                  </pic:blipFill>
                  <pic:spPr>
                    <a:xfrm>
                      <a:off x="0" y="0"/>
                      <a:ext cx="3840480" cy="4164216"/>
                    </a:xfrm>
                    <a:prstGeom prst="rect"/>
                  </pic:spPr>
                </pic:pic>
              </a:graphicData>
            </a:graphic>
          </wp:inline>
        </w:drawing>
      </w:r>
    </w:p>
    <w:p>
      <w:pPr>
        <w:pStyle w:val="FigureCaption"/>
      </w:pPr>
      <w:r>
        <w:t>Figure 4.2: Dataset integration pipeline</w:t>
      </w:r>
    </w:p>
    <w:p>
      <w:r>
        <w:t xml:space="preserve">Integration is designed to be </w:t>
      </w:r>
      <w:r>
        <w:rPr>
          <w:b/>
        </w:rPr>
        <w:t>fault-tolerant</w:t>
      </w:r>
      <w:r>
        <w:t xml:space="preserve">: a malformed row is skipped and can be counted without terminating the whole load, and a missing file makes only its own dataset unavailable. The </w:t>
      </w:r>
      <w:r>
        <w:rPr>
          <w:rFonts w:ascii="Courier New" w:hAnsi="Courier New" w:cs="Courier New" w:eastAsia="Courier New"/>
          <w:sz w:val="19"/>
        </w:rPr>
        <w:t>MergeIntoStateFiles</w:t>
      </w:r>
      <w:r>
        <w:t xml:space="preserve"> tool regenerates the merged state files, and rent rows whose city is blank or unreadable are kept in </w:t>
      </w:r>
      <w:r>
        <w:rPr>
          <w:rFonts w:ascii="Courier New" w:hAnsi="Courier New" w:cs="Courier New" w:eastAsia="Courier New"/>
          <w:sz w:val="19"/>
        </w:rPr>
        <w:t>Indian_House_Rent_Unassigned.txt</w:t>
      </w:r>
      <w:r>
        <w:t xml:space="preserve"> instead of being assigned to a guessed state.</w:t>
      </w:r>
    </w:p>
    <w:p>
      <w:pPr>
        <w:pStyle w:val="Heading2"/>
      </w:pPr>
      <w:r>
        <w:t>4.5 Adaptive Routing Design</w:t>
      </w:r>
    </w:p>
    <w:p>
      <w:r>
        <w:t xml:space="preserve">Auto mode is implemented as a </w:t>
      </w:r>
      <w:r>
        <w:rPr>
          <w:b/>
        </w:rPr>
        <w:t>deterministic decision system</w:t>
      </w:r>
      <w:r>
        <w:t xml:space="preserve">, not as a learned model. The </w:t>
      </w:r>
      <w:r>
        <w:rPr>
          <w:rFonts w:ascii="Courier New" w:hAnsi="Courier New" w:cs="Courier New" w:eastAsia="Courier New"/>
          <w:sz w:val="19"/>
        </w:rPr>
        <w:t>AdaptiveSearchRouter</w:t>
      </w:r>
      <w:r>
        <w:t xml:space="preserve"> examines the query and the session state and returns a </w:t>
      </w:r>
      <w:r>
        <w:rPr>
          <w:rFonts w:ascii="Courier New" w:hAnsi="Courier New" w:cs="Courier New" w:eastAsia="Courier New"/>
          <w:sz w:val="19"/>
        </w:rPr>
        <w:t>RouterDecision</w:t>
      </w:r>
      <w:r>
        <w:t xml:space="preserve"> containing the chosen algorithm, the reason, the technique and its complexity, all of which the GUI can display. Figure 4.3 shows the decision flow and Table 4.3 lists the rules.</w:t>
      </w:r>
    </w:p>
    <w:p>
      <w:pPr>
        <w:keepNext/>
        <w:spacing w:before="120" w:after="40"/>
        <w:jc w:val="center"/>
      </w:pPr>
      <w:r>
        <w:drawing>
          <wp:inline xmlns:a="http://schemas.openxmlformats.org/drawingml/2006/main" xmlns:pic="http://schemas.openxmlformats.org/drawingml/2006/picture">
            <wp:extent cx="5120640" cy="4768574"/>
            <wp:docPr id="8" name="Picture 8"/>
            <wp:cNvGraphicFramePr>
              <a:graphicFrameLocks noChangeAspect="1"/>
            </wp:cNvGraphicFramePr>
            <a:graphic>
              <a:graphicData uri="http://schemas.openxmlformats.org/drawingml/2006/picture">
                <pic:pic>
                  <pic:nvPicPr>
                    <pic:cNvPr id="0" name="g43.png"/>
                    <pic:cNvPicPr/>
                  </pic:nvPicPr>
                  <pic:blipFill>
                    <a:blip r:embed="rId17"/>
                    <a:stretch>
                      <a:fillRect/>
                    </a:stretch>
                  </pic:blipFill>
                  <pic:spPr>
                    <a:xfrm>
                      <a:off x="0" y="0"/>
                      <a:ext cx="5120640" cy="4768574"/>
                    </a:xfrm>
                    <a:prstGeom prst="rect"/>
                  </pic:spPr>
                </pic:pic>
              </a:graphicData>
            </a:graphic>
          </wp:inline>
        </w:drawing>
      </w:r>
    </w:p>
    <w:p>
      <w:pPr>
        <w:pStyle w:val="FigureCaption"/>
      </w:pPr>
      <w:r>
        <w:t>Figure 4.3: Decision flow of the Adaptive Algorithm Selection Engine</w:t>
      </w:r>
    </w:p>
    <w:p>
      <w:pPr>
        <w:pStyle w:val="TableCaption"/>
      </w:pPr>
      <w:r>
        <w:t>Table 4.3: Adaptive routing rules</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720"/>
        <w:gridCol w:w="2760"/>
        <w:gridCol w:w="2040"/>
        <w:gridCol w:w="3120"/>
      </w:tblGrid>
      <w:tr>
        <w:trPr>
          <w:tblHeader/>
        </w:trPr>
        <w:tc>
          <w:tcPr>
            <w:tcW w:type="dxa" w:w="720"/>
            <w:shd w:val="clear" w:color="auto" w:fill="1F3A5F"/>
          </w:tcPr>
          <w:p>
            <w:pPr>
              <w:keepNext/>
              <w:spacing w:after="20" w:before="0" w:line="252" w:lineRule="auto"/>
              <w:jc w:val="center"/>
            </w:pPr>
            <w:r>
              <w:rPr>
                <w:rFonts w:ascii="Carlito" w:hAnsi="Carlito" w:cs="Carlito"/>
                <w:b/>
                <w:color w:val="FFFFFF"/>
                <w:sz w:val="19"/>
              </w:rPr>
              <w:t>Rule</w:t>
            </w:r>
          </w:p>
        </w:tc>
        <w:tc>
          <w:tcPr>
            <w:tcW w:type="dxa" w:w="2760"/>
            <w:shd w:val="clear" w:color="auto" w:fill="1F3A5F"/>
          </w:tcPr>
          <w:p>
            <w:pPr>
              <w:keepNext/>
              <w:spacing w:after="20" w:before="0" w:line="252" w:lineRule="auto"/>
              <w:jc w:val="center"/>
            </w:pPr>
            <w:r>
              <w:rPr>
                <w:rFonts w:ascii="Carlito" w:hAnsi="Carlito" w:cs="Carlito"/>
                <w:b/>
                <w:color w:val="FFFFFF"/>
                <w:sz w:val="19"/>
              </w:rPr>
              <w:t>Condition</w:t>
            </w:r>
          </w:p>
        </w:tc>
        <w:tc>
          <w:tcPr>
            <w:tcW w:type="dxa" w:w="2040"/>
            <w:shd w:val="clear" w:color="auto" w:fill="1F3A5F"/>
          </w:tcPr>
          <w:p>
            <w:pPr>
              <w:keepNext/>
              <w:spacing w:after="20" w:before="0" w:line="252" w:lineRule="auto"/>
              <w:jc w:val="center"/>
            </w:pPr>
            <w:r>
              <w:rPr>
                <w:rFonts w:ascii="Carlito" w:hAnsi="Carlito" w:cs="Carlito"/>
                <w:b/>
                <w:color w:val="FFFFFF"/>
                <w:sz w:val="19"/>
              </w:rPr>
              <w:t>Selection</w:t>
            </w:r>
          </w:p>
        </w:tc>
        <w:tc>
          <w:tcPr>
            <w:tcW w:type="dxa" w:w="3120"/>
            <w:shd w:val="clear" w:color="auto" w:fill="1F3A5F"/>
          </w:tcPr>
          <w:p>
            <w:pPr>
              <w:keepNext/>
              <w:spacing w:after="20" w:before="0" w:line="252" w:lineRule="auto"/>
              <w:jc w:val="center"/>
            </w:pPr>
            <w:r>
              <w:rPr>
                <w:rFonts w:ascii="Carlito" w:hAnsi="Carlito" w:cs="Carlito"/>
                <w:b/>
                <w:color w:val="FFFFFF"/>
                <w:sz w:val="19"/>
              </w:rPr>
              <w:t>Reason</w:t>
            </w:r>
          </w:p>
        </w:tc>
      </w:tr>
      <w:tr>
        <w:trPr>
          <w:cantSplit/>
        </w:trPr>
        <w:tc>
          <w:tcPr>
            <w:tcW w:type="dxa" w:w="720"/>
          </w:tcPr>
          <w:p>
            <w:pPr>
              <w:keepNext/>
              <w:spacing w:after="20" w:before="0" w:line="252" w:lineRule="auto"/>
              <w:jc w:val="center"/>
            </w:pPr>
            <w:r>
              <w:rPr>
                <w:rFonts w:ascii="Carlito" w:hAnsi="Carlito" w:cs="Carlito"/>
                <w:sz w:val="19"/>
              </w:rPr>
              <w:t>R1</w:t>
            </w:r>
          </w:p>
        </w:tc>
        <w:tc>
          <w:tcPr>
            <w:tcW w:type="dxa" w:w="2760"/>
          </w:tcPr>
          <w:p>
            <w:pPr>
              <w:keepNext/>
              <w:spacing w:after="20" w:before="0" w:line="252" w:lineRule="auto"/>
              <w:jc w:val="left"/>
            </w:pPr>
            <w:r>
              <w:rPr>
                <w:rFonts w:ascii="Carlito" w:hAnsi="Carlito" w:cs="Carlito"/>
                <w:sz w:val="19"/>
              </w:rPr>
              <w:t>Comma-separated query</w:t>
            </w:r>
          </w:p>
        </w:tc>
        <w:tc>
          <w:tcPr>
            <w:tcW w:type="dxa" w:w="2040"/>
          </w:tcPr>
          <w:p>
            <w:pPr>
              <w:keepNext/>
              <w:spacing w:after="20" w:before="0" w:line="252" w:lineRule="auto"/>
              <w:jc w:val="left"/>
            </w:pPr>
            <w:r>
              <w:rPr>
                <w:rFonts w:ascii="Carlito" w:hAnsi="Carlito" w:cs="Carlito"/>
                <w:sz w:val="19"/>
              </w:rPr>
              <w:t>Aho-Corasick</w:t>
            </w:r>
          </w:p>
        </w:tc>
        <w:tc>
          <w:tcPr>
            <w:tcW w:type="dxa" w:w="3120"/>
          </w:tcPr>
          <w:p>
            <w:pPr>
              <w:keepNext/>
              <w:spacing w:after="20" w:before="0" w:line="252" w:lineRule="auto"/>
              <w:jc w:val="left"/>
            </w:pPr>
            <w:r>
              <w:rPr>
                <w:rFonts w:ascii="Carlito" w:hAnsi="Carlito" w:cs="Carlito"/>
                <w:sz w:val="19"/>
              </w:rPr>
              <w:t>Search several patterns in one corpus pass.</w:t>
            </w:r>
          </w:p>
        </w:tc>
      </w:tr>
      <w:tr>
        <w:trPr>
          <w:cantSplit/>
        </w:trPr>
        <w:tc>
          <w:tcPr>
            <w:tcW w:type="dxa" w:w="720"/>
            <w:shd w:val="clear" w:color="auto" w:fill="F5F8FB"/>
          </w:tcPr>
          <w:p>
            <w:pPr>
              <w:keepNext/>
              <w:spacing w:after="20" w:before="0" w:line="252" w:lineRule="auto"/>
              <w:jc w:val="center"/>
            </w:pPr>
            <w:r>
              <w:rPr>
                <w:rFonts w:ascii="Carlito" w:hAnsi="Carlito" w:cs="Carlito"/>
                <w:sz w:val="19"/>
              </w:rPr>
              <w:t>R2</w:t>
            </w:r>
          </w:p>
        </w:tc>
        <w:tc>
          <w:tcPr>
            <w:tcW w:type="dxa" w:w="2760"/>
            <w:shd w:val="clear" w:color="auto" w:fill="F5F8FB"/>
          </w:tcPr>
          <w:p>
            <w:pPr>
              <w:keepNext/>
              <w:spacing w:after="20" w:before="0" w:line="252" w:lineRule="auto"/>
              <w:jc w:val="left"/>
            </w:pPr>
            <w:r>
              <w:rPr>
                <w:rFonts w:ascii="Carlito" w:hAnsi="Carlito" w:cs="Carlito"/>
                <w:sz w:val="19"/>
              </w:rPr>
              <w:t>Same query + same dataset seen in current session</w:t>
            </w:r>
          </w:p>
        </w:tc>
        <w:tc>
          <w:tcPr>
            <w:tcW w:type="dxa" w:w="2040"/>
            <w:shd w:val="clear" w:color="auto" w:fill="F5F8FB"/>
          </w:tcPr>
          <w:p>
            <w:pPr>
              <w:keepNext/>
              <w:spacing w:after="20" w:before="0" w:line="252" w:lineRule="auto"/>
              <w:jc w:val="left"/>
            </w:pPr>
            <w:r>
              <w:rPr>
                <w:rFonts w:ascii="Carlito" w:hAnsi="Carlito" w:cs="Carlito"/>
                <w:sz w:val="19"/>
              </w:rPr>
              <w:t>Suffix Array</w:t>
            </w:r>
          </w:p>
        </w:tc>
        <w:tc>
          <w:tcPr>
            <w:tcW w:type="dxa" w:w="3120"/>
            <w:shd w:val="clear" w:color="auto" w:fill="F5F8FB"/>
          </w:tcPr>
          <w:p>
            <w:pPr>
              <w:keepNext/>
              <w:spacing w:after="20" w:before="0" w:line="252" w:lineRule="auto"/>
              <w:jc w:val="left"/>
            </w:pPr>
            <w:r>
              <w:rPr>
                <w:rFonts w:ascii="Carlito" w:hAnsi="Carlito" w:cs="Carlito"/>
                <w:sz w:val="19"/>
              </w:rPr>
              <w:t>Reuse cached index for repeated queries.</w:t>
            </w:r>
          </w:p>
        </w:tc>
      </w:tr>
      <w:tr>
        <w:trPr>
          <w:cantSplit/>
        </w:trPr>
        <w:tc>
          <w:tcPr>
            <w:tcW w:type="dxa" w:w="720"/>
          </w:tcPr>
          <w:p>
            <w:pPr>
              <w:keepNext/>
              <w:spacing w:after="20" w:before="0" w:line="252" w:lineRule="auto"/>
              <w:jc w:val="center"/>
            </w:pPr>
            <w:r>
              <w:rPr>
                <w:rFonts w:ascii="Carlito" w:hAnsi="Carlito" w:cs="Carlito"/>
                <w:sz w:val="19"/>
              </w:rPr>
              <w:t>R3</w:t>
            </w:r>
          </w:p>
        </w:tc>
        <w:tc>
          <w:tcPr>
            <w:tcW w:type="dxa" w:w="2760"/>
          </w:tcPr>
          <w:p>
            <w:pPr>
              <w:keepNext/>
              <w:spacing w:after="20" w:before="0" w:line="252" w:lineRule="auto"/>
              <w:jc w:val="left"/>
            </w:pPr>
            <w:r>
              <w:rPr>
                <w:rFonts w:ascii="Carlito" w:hAnsi="Carlito" w:cs="Carlito"/>
                <w:sz w:val="19"/>
              </w:rPr>
              <w:t>Single term with exact matches</w:t>
            </w:r>
          </w:p>
        </w:tc>
        <w:tc>
          <w:tcPr>
            <w:tcW w:type="dxa" w:w="2040"/>
          </w:tcPr>
          <w:p>
            <w:pPr>
              <w:keepNext/>
              <w:spacing w:after="20" w:before="0" w:line="252" w:lineRule="auto"/>
              <w:jc w:val="left"/>
            </w:pPr>
            <w:r>
              <w:rPr>
                <w:rFonts w:ascii="Carlito" w:hAnsi="Carlito" w:cs="Carlito"/>
                <w:sz w:val="19"/>
              </w:rPr>
              <w:t>KMP</w:t>
            </w:r>
          </w:p>
        </w:tc>
        <w:tc>
          <w:tcPr>
            <w:tcW w:type="dxa" w:w="3120"/>
          </w:tcPr>
          <w:p>
            <w:pPr>
              <w:keepNext/>
              <w:spacing w:after="20" w:before="0" w:line="252" w:lineRule="auto"/>
              <w:jc w:val="left"/>
            </w:pPr>
            <w:r>
              <w:rPr>
                <w:rFonts w:ascii="Carlito" w:hAnsi="Carlito" w:cs="Carlito"/>
                <w:sz w:val="19"/>
              </w:rPr>
              <w:t>Predictable linear-time exact search.</w:t>
            </w:r>
          </w:p>
        </w:tc>
      </w:tr>
      <w:tr>
        <w:trPr>
          <w:cantSplit/>
        </w:trPr>
        <w:tc>
          <w:tcPr>
            <w:tcW w:type="dxa" w:w="720"/>
            <w:shd w:val="clear" w:color="auto" w:fill="F5F8FB"/>
          </w:tcPr>
          <w:p>
            <w:pPr>
              <w:keepNext/>
              <w:spacing w:after="20" w:before="0" w:line="252" w:lineRule="auto"/>
              <w:jc w:val="center"/>
            </w:pPr>
            <w:r>
              <w:rPr>
                <w:rFonts w:ascii="Carlito" w:hAnsi="Carlito" w:cs="Carlito"/>
                <w:sz w:val="19"/>
              </w:rPr>
              <w:t>R4</w:t>
            </w:r>
          </w:p>
        </w:tc>
        <w:tc>
          <w:tcPr>
            <w:tcW w:type="dxa" w:w="2760"/>
            <w:shd w:val="clear" w:color="auto" w:fill="F5F8FB"/>
          </w:tcPr>
          <w:p>
            <w:pPr>
              <w:keepNext/>
              <w:spacing w:after="20" w:before="0" w:line="252" w:lineRule="auto"/>
              <w:jc w:val="left"/>
            </w:pPr>
            <w:r>
              <w:rPr>
                <w:rFonts w:ascii="Carlito" w:hAnsi="Carlito" w:cs="Carlito"/>
                <w:sz w:val="19"/>
              </w:rPr>
              <w:t>Single term with zero exact matches</w:t>
            </w:r>
          </w:p>
        </w:tc>
        <w:tc>
          <w:tcPr>
            <w:tcW w:type="dxa" w:w="2040"/>
            <w:shd w:val="clear" w:color="auto" w:fill="F5F8FB"/>
          </w:tcPr>
          <w:p>
            <w:pPr>
              <w:keepNext/>
              <w:spacing w:after="20" w:before="0" w:line="252" w:lineRule="auto"/>
              <w:jc w:val="left"/>
            </w:pPr>
            <w:r>
              <w:rPr>
                <w:rFonts w:ascii="Carlito" w:hAnsi="Carlito" w:cs="Carlito"/>
                <w:sz w:val="19"/>
              </w:rPr>
              <w:t>Levenshtein fallback</w:t>
            </w:r>
          </w:p>
        </w:tc>
        <w:tc>
          <w:tcPr>
            <w:tcW w:type="dxa" w:w="3120"/>
            <w:shd w:val="clear" w:color="auto" w:fill="F5F8FB"/>
          </w:tcPr>
          <w:p>
            <w:pPr>
              <w:keepNext/>
              <w:spacing w:after="20" w:before="0" w:line="252" w:lineRule="auto"/>
              <w:jc w:val="left"/>
            </w:pPr>
            <w:r>
              <w:rPr>
                <w:rFonts w:ascii="Carlito" w:hAnsi="Carlito" w:cs="Carlito"/>
                <w:sz w:val="19"/>
              </w:rPr>
              <w:t>Handle likely spelling variation.</w:t>
            </w:r>
          </w:p>
        </w:tc>
      </w:tr>
      <w:tr>
        <w:trPr>
          <w:cantSplit/>
        </w:trPr>
        <w:tc>
          <w:tcPr>
            <w:tcW w:type="dxa" w:w="720"/>
          </w:tcPr>
          <w:p>
            <w:pPr>
              <w:spacing w:after="20" w:before="0" w:line="252" w:lineRule="auto"/>
              <w:jc w:val="center"/>
            </w:pPr>
            <w:r>
              <w:rPr>
                <w:rFonts w:ascii="Carlito" w:hAnsi="Carlito" w:cs="Carlito"/>
                <w:sz w:val="19"/>
              </w:rPr>
              <w:t>R5</w:t>
            </w:r>
          </w:p>
        </w:tc>
        <w:tc>
          <w:tcPr>
            <w:tcW w:type="dxa" w:w="2760"/>
          </w:tcPr>
          <w:p>
            <w:pPr>
              <w:spacing w:after="20" w:before="0" w:line="252" w:lineRule="auto"/>
              <w:jc w:val="left"/>
            </w:pPr>
            <w:r>
              <w:rPr>
                <w:rFonts w:ascii="Carlito" w:hAnsi="Carlito" w:cs="Carlito"/>
                <w:sz w:val="19"/>
              </w:rPr>
              <w:t>Large All Sources exact workload</w:t>
            </w:r>
          </w:p>
        </w:tc>
        <w:tc>
          <w:tcPr>
            <w:tcW w:type="dxa" w:w="2040"/>
          </w:tcPr>
          <w:p>
            <w:pPr>
              <w:spacing w:after="20" w:before="0" w:line="252" w:lineRule="auto"/>
              <w:jc w:val="left"/>
            </w:pPr>
            <w:r>
              <w:rPr>
                <w:rFonts w:ascii="Carlito" w:hAnsi="Carlito" w:cs="Carlito"/>
                <w:sz w:val="19"/>
              </w:rPr>
              <w:t>Parallel layer additionally applied</w:t>
            </w:r>
          </w:p>
        </w:tc>
        <w:tc>
          <w:tcPr>
            <w:tcW w:type="dxa" w:w="3120"/>
          </w:tcPr>
          <w:p>
            <w:pPr>
              <w:spacing w:after="20" w:before="0" w:line="252" w:lineRule="auto"/>
              <w:jc w:val="left"/>
            </w:pPr>
            <w:r>
              <w:rPr>
                <w:rFonts w:ascii="Carlito" w:hAnsi="Carlito" w:cs="Carlito"/>
                <w:sz w:val="19"/>
              </w:rPr>
              <w:t>Use multiple workers without changing match semantics.</w:t>
            </w:r>
          </w:p>
        </w:tc>
      </w:tr>
    </w:tbl>
    <w:p>
      <w:pPr>
        <w:spacing w:after="80" w:line="168" w:lineRule="auto"/>
      </w:pPr>
    </w:p>
    <w:p>
      <w:r>
        <w:t>The rules are evaluated in order. A comma-separated query is treated as a multi-pattern request (R1). Otherwise the router builds a key from the dataset selection and the lower-cased query; if the key has been searched earlier in the session, the cached suffix-array index is used (R2). For a first-time single term, an exact KMP search is run; if it finds matches, KMP is the result (R3), and if it finds none, Levenshtein is used as a fuzzy fallback (R4). R5 does not choose a different algorithm: it adds the parallel execution layer to qualifying exact searches over All Sources (Section 4.6). Compare Exact Algorithms is always a manual selection and is never chosen by Auto.</w:t>
      </w:r>
    </w:p>
    <w:p>
      <w:pPr>
        <w:pStyle w:val="Heading2"/>
      </w:pPr>
      <w:r>
        <w:t>4.6 Concurrency Design</w:t>
      </w:r>
    </w:p>
    <w:p>
      <w:pPr>
        <w:keepNext/>
        <w:spacing w:before="160" w:after="60"/>
        <w:jc w:val="left"/>
      </w:pPr>
      <w:r>
        <w:rPr>
          <w:b/>
          <w:color w:val="1F3A5F"/>
          <w:sz w:val="22"/>
        </w:rPr>
        <w:t>Keeping the GUI responsive</w:t>
      </w:r>
    </w:p>
    <w:p>
      <w:r>
        <w:t xml:space="preserve">The Swing event-dispatch thread (EDT) is kept free of long-running work. As Figure 4.4 shows, the EDT collects the user's choices; a </w:t>
      </w:r>
      <w:r>
        <w:rPr>
          <w:rFonts w:ascii="Courier New" w:hAnsi="Courier New" w:cs="Courier New" w:eastAsia="Courier New"/>
          <w:sz w:val="19"/>
        </w:rPr>
        <w:t>SwingWorker</w:t>
      </w:r>
      <w:r>
        <w:t xml:space="preserve"> performs parsing, routing and searching on a background thread; and the structured result is returned to the EDT, which updates the table, the statistics and the decision information. Dataset loading uses the same mechanism.</w:t>
      </w:r>
    </w:p>
    <w:p>
      <w:pPr>
        <w:keepNext/>
        <w:spacing w:before="120" w:after="40"/>
        <w:jc w:val="center"/>
      </w:pPr>
      <w:r>
        <w:drawing>
          <wp:inline xmlns:a="http://schemas.openxmlformats.org/drawingml/2006/main" xmlns:pic="http://schemas.openxmlformats.org/drawingml/2006/picture">
            <wp:extent cx="4023360" cy="4138313"/>
            <wp:docPr id="9" name="Picture 9"/>
            <wp:cNvGraphicFramePr>
              <a:graphicFrameLocks noChangeAspect="1"/>
            </wp:cNvGraphicFramePr>
            <a:graphic>
              <a:graphicData uri="http://schemas.openxmlformats.org/drawingml/2006/picture">
                <pic:pic>
                  <pic:nvPicPr>
                    <pic:cNvPr id="0" name="g44.png"/>
                    <pic:cNvPicPr/>
                  </pic:nvPicPr>
                  <pic:blipFill>
                    <a:blip r:embed="rId18"/>
                    <a:stretch>
                      <a:fillRect/>
                    </a:stretch>
                  </pic:blipFill>
                  <pic:spPr>
                    <a:xfrm>
                      <a:off x="0" y="0"/>
                      <a:ext cx="4023360" cy="4138313"/>
                    </a:xfrm>
                    <a:prstGeom prst="rect"/>
                  </pic:spPr>
                </pic:pic>
              </a:graphicData>
            </a:graphic>
          </wp:inline>
        </w:drawing>
      </w:r>
    </w:p>
    <w:p>
      <w:pPr>
        <w:pStyle w:val="FigureCaption"/>
      </w:pPr>
      <w:r>
        <w:t>Figure 4.4: Search workflow across the EDT, SwingWorker and service layer</w:t>
      </w:r>
    </w:p>
    <w:p>
      <w:pPr>
        <w:keepNext/>
        <w:spacing w:before="160" w:after="60"/>
        <w:jc w:val="left"/>
      </w:pPr>
      <w:r>
        <w:rPr>
          <w:b/>
          <w:color w:val="1F3A5F"/>
          <w:sz w:val="22"/>
        </w:rPr>
        <w:t>Chunked parallel search with ordered merge</w:t>
      </w:r>
    </w:p>
    <w:p>
      <w:r>
        <w:t xml:space="preserve">For qualifying exact searches over All Sources — according to the project design, workloads of 5,000 or more properties — the property list is split into </w:t>
      </w:r>
      <w:r>
        <w:rPr>
          <w:b/>
        </w:rPr>
        <w:t>contiguous chunks</w:t>
      </w:r>
      <w:r>
        <w:t xml:space="preserve">, each chunk is searched by a worker thread, and the partial results are merged </w:t>
      </w:r>
      <w:r>
        <w:rPr>
          <w:b/>
        </w:rPr>
        <w:t>in the original order</w:t>
      </w:r>
      <w:r>
        <w:t xml:space="preserve"> (Figure 4.5). Because the chunks are contiguous and merged in order, the parallel search returns the same matches in the same order as a sequential search; parallelism changes the speed, not the semantics.</w:t>
      </w:r>
    </w:p>
    <w:p>
      <w:pPr>
        <w:keepNext/>
        <w:spacing w:before="120" w:after="40"/>
        <w:jc w:val="center"/>
      </w:pPr>
      <w:r>
        <w:drawing>
          <wp:inline xmlns:a="http://schemas.openxmlformats.org/drawingml/2006/main" xmlns:pic="http://schemas.openxmlformats.org/drawingml/2006/picture">
            <wp:extent cx="4023360" cy="2567905"/>
            <wp:docPr id="10" name="Picture 10"/>
            <wp:cNvGraphicFramePr>
              <a:graphicFrameLocks noChangeAspect="1"/>
            </wp:cNvGraphicFramePr>
            <a:graphic>
              <a:graphicData uri="http://schemas.openxmlformats.org/drawingml/2006/picture">
                <pic:pic>
                  <pic:nvPicPr>
                    <pic:cNvPr id="0" name="g45.png"/>
                    <pic:cNvPicPr/>
                  </pic:nvPicPr>
                  <pic:blipFill>
                    <a:blip r:embed="rId19"/>
                    <a:stretch>
                      <a:fillRect/>
                    </a:stretch>
                  </pic:blipFill>
                  <pic:spPr>
                    <a:xfrm>
                      <a:off x="0" y="0"/>
                      <a:ext cx="4023360" cy="2567905"/>
                    </a:xfrm>
                    <a:prstGeom prst="rect"/>
                  </pic:spPr>
                </pic:pic>
              </a:graphicData>
            </a:graphic>
          </wp:inline>
        </w:drawing>
      </w:r>
    </w:p>
    <w:p>
      <w:pPr>
        <w:pStyle w:val="FigureCaption"/>
      </w:pPr>
      <w:r>
        <w:t>Figure 4.5: Chunked parallel search with ordered merge</w:t>
      </w:r>
    </w:p>
    <w:p>
      <w:pPr>
        <w:keepNext/>
        <w:spacing w:before="160" w:after="60"/>
        <w:jc w:val="left"/>
      </w:pPr>
      <w:r>
        <w:rPr>
          <w:b/>
          <w:color w:val="1F3A5F"/>
          <w:sz w:val="22"/>
        </w:rPr>
        <w:t>Compare Exact Algorithms</w:t>
      </w:r>
    </w:p>
    <w:p>
      <w:r>
        <w:t xml:space="preserve">Compare mode runs KMP, Z Algorithm and Rabin-Karp </w:t>
      </w:r>
      <w:r>
        <w:rPr>
          <w:b/>
        </w:rPr>
        <w:t>sequentially on identical normalised input</w:t>
      </w:r>
      <w:r>
        <w:t xml:space="preserve"> (Figure 4.6). An untimed warm-up reduces first-run JIT bias, each algorithm is timed with </w:t>
      </w:r>
      <w:r>
        <w:rPr>
          <w:rFonts w:ascii="Courier New" w:hAnsi="Courier New" w:cs="Courier New" w:eastAsia="Courier New"/>
          <w:sz w:val="19"/>
        </w:rPr>
        <w:t>System.nanoTime()</w:t>
      </w:r>
      <w:r>
        <w:t xml:space="preserve"> around the algorithm work only, and the three independent results are compared. Their property sets and occurrence counts should agree, which makes this mode a built-in correctness check as well as a timing display.</w:t>
      </w:r>
    </w:p>
    <w:p>
      <w:pPr>
        <w:keepNext/>
        <w:spacing w:before="120" w:after="40"/>
        <w:jc w:val="center"/>
      </w:pPr>
      <w:r>
        <w:drawing>
          <wp:inline xmlns:a="http://schemas.openxmlformats.org/drawingml/2006/main" xmlns:pic="http://schemas.openxmlformats.org/drawingml/2006/picture">
            <wp:extent cx="4206240" cy="4159814"/>
            <wp:docPr id="11" name="Picture 11"/>
            <wp:cNvGraphicFramePr>
              <a:graphicFrameLocks noChangeAspect="1"/>
            </wp:cNvGraphicFramePr>
            <a:graphic>
              <a:graphicData uri="http://schemas.openxmlformats.org/drawingml/2006/picture">
                <pic:pic>
                  <pic:nvPicPr>
                    <pic:cNvPr id="0" name="g46.png"/>
                    <pic:cNvPicPr/>
                  </pic:nvPicPr>
                  <pic:blipFill>
                    <a:blip r:embed="rId20"/>
                    <a:stretch>
                      <a:fillRect/>
                    </a:stretch>
                  </pic:blipFill>
                  <pic:spPr>
                    <a:xfrm>
                      <a:off x="0" y="0"/>
                      <a:ext cx="4206240" cy="4159814"/>
                    </a:xfrm>
                    <a:prstGeom prst="rect"/>
                  </pic:spPr>
                </pic:pic>
              </a:graphicData>
            </a:graphic>
          </wp:inline>
        </w:drawing>
      </w:r>
    </w:p>
    <w:p>
      <w:pPr>
        <w:pStyle w:val="FigureCaption"/>
      </w:pPr>
      <w:r>
        <w:t>Figure 4.6: Workflow of the Compare Exact Algorithms mode</w:t>
      </w:r>
    </w:p>
    <w:p>
      <w:pPr>
        <w:pStyle w:val="Heading2"/>
      </w:pPr>
      <w:r>
        <w:t>4.7 User Interface Design</w:t>
      </w:r>
    </w:p>
    <w:p>
      <w:r>
        <w:t xml:space="preserve">The main window is a resizable Swing window using the Nimbus look and feel. </w:t>
      </w:r>
      <w:r>
        <w:rPr>
          <w:rFonts w:ascii="Courier New" w:hAnsi="Courier New" w:cs="Courier New" w:eastAsia="Courier New"/>
          <w:sz w:val="19"/>
        </w:rPr>
        <w:t>PropertyFinderGUI</w:t>
      </w:r>
      <w:r>
        <w:t xml:space="preserve"> contains the search field, the Search and Clear actions, the algorithm and dataset selectors, an algorithm status area, search statistics, the result table, the View Details action and access to the Algorithms Used dialog. </w:t>
      </w:r>
      <w:r>
        <w:rPr>
          <w:rFonts w:ascii="Courier New" w:hAnsi="Courier New" w:cs="Courier New" w:eastAsia="Courier New"/>
          <w:sz w:val="19"/>
        </w:rPr>
        <w:t>PropertyTableModel</w:t>
      </w:r>
      <w:r>
        <w:t xml:space="preserve"> maps </w:t>
      </w:r>
      <w:r>
        <w:rPr>
          <w:rFonts w:ascii="Courier New" w:hAnsi="Courier New" w:cs="Courier New" w:eastAsia="Courier New"/>
          <w:sz w:val="19"/>
        </w:rPr>
        <w:t>UnifiedProperty</w:t>
      </w:r>
      <w:r>
        <w:t xml:space="preserve"> records to the columns of the </w:t>
      </w:r>
      <w:r>
        <w:rPr>
          <w:rFonts w:ascii="Courier New" w:hAnsi="Courier New" w:cs="Courier New" w:eastAsia="Courier New"/>
          <w:sz w:val="19"/>
        </w:rPr>
        <w:t>JTable</w:t>
      </w:r>
      <w:r>
        <w:t xml:space="preserve">; </w:t>
      </w:r>
      <w:r>
        <w:rPr>
          <w:rFonts w:ascii="Courier New" w:hAnsi="Courier New" w:cs="Courier New" w:eastAsia="Courier New"/>
          <w:sz w:val="19"/>
        </w:rPr>
        <w:t>PropertyDetailsDialog</w:t>
      </w:r>
      <w:r>
        <w:t xml:space="preserve"> shows the additional source fields of a selected result (also opened by double-clicking a row); and </w:t>
      </w:r>
      <w:r>
        <w:rPr>
          <w:rFonts w:ascii="Courier New" w:hAnsi="Courier New" w:cs="Courier New" w:eastAsia="Courier New"/>
          <w:sz w:val="19"/>
        </w:rPr>
        <w:t>AlgorithmsUsedDialog</w:t>
      </w:r>
      <w:r>
        <w:t xml:space="preserve"> lists the algorithm categories — search algorithms, support algorithms and performance extensions — with their implementation status. In the final design this dialog replaced the separate “How It Works” control of the earlier development-stage window, keeping the main interface cleaner (see Figures 6.2 and 6.3). The final window also has </w:t>
      </w:r>
      <w:r>
        <w:rPr>
          <w:b/>
        </w:rPr>
        <w:t>Property Allocation</w:t>
      </w:r>
      <w:r>
        <w:t xml:space="preserve"> and </w:t>
      </w:r>
      <w:r>
        <w:rPr>
          <w:b/>
        </w:rPr>
        <w:t>Representative Areas</w:t>
      </w:r>
      <w:r>
        <w:t xml:space="preserve"> buttons beside Algorithms Used (Figure 6.3); they give access to the max-flow allocation tool and the vertex-cover representative-areas tool (Section 5.2).</w:t>
      </w:r>
    </w:p>
    <w:p>
      <w:pPr>
        <w:pStyle w:val="Heading2"/>
      </w:pPr>
      <w:r>
        <w:t>4.8 Key Design Decisions</w:t>
      </w:r>
    </w:p>
    <w:p>
      <w:pPr>
        <w:pStyle w:val="TableCaption"/>
      </w:pPr>
      <w:r>
        <w:t>Table 4.4: Key design decisions and their rationale</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2760"/>
        <w:gridCol w:w="5880"/>
      </w:tblGrid>
      <w:tr>
        <w:trPr>
          <w:tblHeader/>
        </w:trPr>
        <w:tc>
          <w:tcPr>
            <w:tcW w:type="dxa" w:w="2760"/>
            <w:shd w:val="clear" w:color="auto" w:fill="1F3A5F"/>
          </w:tcPr>
          <w:p>
            <w:pPr>
              <w:keepNext/>
              <w:spacing w:after="20" w:before="0" w:line="252" w:lineRule="auto"/>
              <w:jc w:val="center"/>
            </w:pPr>
            <w:r>
              <w:rPr>
                <w:rFonts w:ascii="Carlito" w:hAnsi="Carlito" w:cs="Carlito"/>
                <w:b/>
                <w:color w:val="FFFFFF"/>
                <w:sz w:val="19"/>
              </w:rPr>
              <w:t>Decision</w:t>
            </w:r>
          </w:p>
        </w:tc>
        <w:tc>
          <w:tcPr>
            <w:tcW w:type="dxa" w:w="5880"/>
            <w:shd w:val="clear" w:color="auto" w:fill="1F3A5F"/>
          </w:tcPr>
          <w:p>
            <w:pPr>
              <w:keepNext/>
              <w:spacing w:after="20" w:before="0" w:line="252" w:lineRule="auto"/>
              <w:jc w:val="center"/>
            </w:pPr>
            <w:r>
              <w:rPr>
                <w:rFonts w:ascii="Carlito" w:hAnsi="Carlito" w:cs="Carlito"/>
                <w:b/>
                <w:color w:val="FFFFFF"/>
                <w:sz w:val="19"/>
              </w:rPr>
              <w:t>Rationale</w:t>
            </w:r>
          </w:p>
        </w:tc>
      </w:tr>
      <w:tr>
        <w:trPr>
          <w:cantSplit/>
        </w:trPr>
        <w:tc>
          <w:tcPr>
            <w:tcW w:type="dxa" w:w="2760"/>
          </w:tcPr>
          <w:p>
            <w:pPr>
              <w:keepNext/>
              <w:spacing w:after="20" w:before="0" w:line="252" w:lineRule="auto"/>
              <w:jc w:val="left"/>
            </w:pPr>
            <w:r>
              <w:rPr>
                <w:rFonts w:ascii="Carlito" w:hAnsi="Carlito" w:cs="Carlito"/>
                <w:sz w:val="19"/>
              </w:rPr>
              <w:t>Algorithm classes independent of Swing</w:t>
            </w:r>
          </w:p>
        </w:tc>
        <w:tc>
          <w:tcPr>
            <w:tcW w:type="dxa" w:w="5880"/>
          </w:tcPr>
          <w:p>
            <w:pPr>
              <w:keepNext/>
              <w:spacing w:after="20" w:before="0" w:line="252" w:lineRule="auto"/>
              <w:jc w:val="left"/>
            </w:pPr>
            <w:r>
              <w:rPr>
                <w:rFonts w:ascii="Carlito" w:hAnsi="Carlito" w:cs="Carlito"/>
                <w:sz w:val="19"/>
              </w:rPr>
              <w:t>Allows the algorithms to be tested and reasoned about independently of the GUI.</w:t>
            </w:r>
          </w:p>
        </w:tc>
      </w:tr>
      <w:tr>
        <w:trPr>
          <w:cantSplit/>
        </w:trPr>
        <w:tc>
          <w:tcPr>
            <w:tcW w:type="dxa" w:w="2760"/>
            <w:shd w:val="clear" w:color="auto" w:fill="F5F8FB"/>
          </w:tcPr>
          <w:p>
            <w:pPr>
              <w:spacing w:after="20" w:before="0" w:line="252" w:lineRule="auto"/>
              <w:jc w:val="left"/>
            </w:pPr>
            <w:r>
              <w:rPr>
                <w:rFonts w:ascii="Carlito" w:hAnsi="Carlito" w:cs="Carlito"/>
                <w:sz w:val="19"/>
              </w:rPr>
              <w:t>Rule-based Auto routing</w:t>
            </w:r>
          </w:p>
        </w:tc>
        <w:tc>
          <w:tcPr>
            <w:tcW w:type="dxa" w:w="5880"/>
            <w:shd w:val="clear" w:color="auto" w:fill="F5F8FB"/>
          </w:tcPr>
          <w:p>
            <w:pPr>
              <w:spacing w:after="20" w:before="0" w:line="252" w:lineRule="auto"/>
              <w:jc w:val="left"/>
            </w:pPr>
            <w:r>
              <w:rPr>
                <w:rFonts w:ascii="Carlito" w:hAnsi="Carlito" w:cs="Carlito"/>
                <w:sz w:val="19"/>
              </w:rPr>
              <w:t>Reproducible, inspectable and explainable in a viva; explicitly not machine learning.</w:t>
            </w:r>
          </w:p>
        </w:tc>
      </w:tr>
      <w:tr>
        <w:trPr>
          <w:cantSplit/>
        </w:trPr>
        <w:tc>
          <w:tcPr>
            <w:tcW w:type="dxa" w:w="2760"/>
          </w:tcPr>
          <w:p>
            <w:pPr>
              <w:spacing w:after="20" w:before="0" w:line="252" w:lineRule="auto"/>
              <w:jc w:val="left"/>
            </w:pPr>
            <w:r>
              <w:rPr>
                <w:rFonts w:ascii="Carlito" w:hAnsi="Carlito" w:cs="Carlito"/>
                <w:sz w:val="19"/>
              </w:rPr>
              <w:t>Manual override retained</w:t>
            </w:r>
          </w:p>
        </w:tc>
        <w:tc>
          <w:tcPr>
            <w:tcW w:type="dxa" w:w="5880"/>
          </w:tcPr>
          <w:p>
            <w:pPr>
              <w:spacing w:after="20" w:before="0" w:line="252" w:lineRule="auto"/>
              <w:jc w:val="left"/>
            </w:pPr>
            <w:r>
              <w:rPr>
                <w:rFonts w:ascii="Carlito" w:hAnsi="Carlito" w:cs="Carlito"/>
                <w:sz w:val="19"/>
              </w:rPr>
              <w:t>The user can always choose any implemented algorithm, which supports demonstration and comparison.</w:t>
            </w:r>
          </w:p>
        </w:tc>
      </w:tr>
      <w:tr>
        <w:trPr>
          <w:cantSplit/>
        </w:trPr>
        <w:tc>
          <w:tcPr>
            <w:tcW w:type="dxa" w:w="2760"/>
            <w:shd w:val="clear" w:color="auto" w:fill="F5F8FB"/>
          </w:tcPr>
          <w:p>
            <w:pPr>
              <w:spacing w:after="20" w:before="0" w:line="252" w:lineRule="auto"/>
              <w:jc w:val="left"/>
            </w:pPr>
            <w:r>
              <w:rPr>
                <w:rFonts w:ascii="Carlito" w:hAnsi="Carlito" w:cs="Carlito"/>
                <w:sz w:val="19"/>
              </w:rPr>
              <w:t>UnifiedProperty with Source provenance</w:t>
            </w:r>
          </w:p>
        </w:tc>
        <w:tc>
          <w:tcPr>
            <w:tcW w:type="dxa" w:w="5880"/>
            <w:shd w:val="clear" w:color="auto" w:fill="F5F8FB"/>
          </w:tcPr>
          <w:p>
            <w:pPr>
              <w:spacing w:after="20" w:before="0" w:line="252" w:lineRule="auto"/>
              <w:jc w:val="left"/>
            </w:pPr>
            <w:r>
              <w:rPr>
                <w:rFonts w:ascii="Carlito" w:hAnsi="Carlito" w:cs="Carlito"/>
                <w:sz w:val="19"/>
              </w:rPr>
              <w:t>One model for all datasets while still showing where each result originally came from.</w:t>
            </w:r>
          </w:p>
        </w:tc>
      </w:tr>
      <w:tr>
        <w:trPr>
          <w:cantSplit/>
        </w:trPr>
        <w:tc>
          <w:tcPr>
            <w:tcW w:type="dxa" w:w="2760"/>
          </w:tcPr>
          <w:p>
            <w:pPr>
              <w:spacing w:after="20" w:before="0" w:line="252" w:lineRule="auto"/>
              <w:jc w:val="left"/>
            </w:pPr>
            <w:r>
              <w:rPr>
                <w:rFonts w:ascii="Carlito" w:hAnsi="Carlito" w:cs="Carlito"/>
                <w:sz w:val="19"/>
              </w:rPr>
              <w:t>Per-dataset fault isolation</w:t>
            </w:r>
          </w:p>
        </w:tc>
        <w:tc>
          <w:tcPr>
            <w:tcW w:type="dxa" w:w="5880"/>
          </w:tcPr>
          <w:p>
            <w:pPr>
              <w:spacing w:after="20" w:before="0" w:line="252" w:lineRule="auto"/>
              <w:jc w:val="left"/>
            </w:pPr>
            <w:r>
              <w:rPr>
                <w:rFonts w:ascii="Carlito" w:hAnsi="Carlito" w:cs="Carlito"/>
                <w:sz w:val="19"/>
              </w:rPr>
              <w:t>A missing file or malformed row must not disable unrelated sources.</w:t>
            </w:r>
          </w:p>
        </w:tc>
      </w:tr>
      <w:tr>
        <w:trPr>
          <w:cantSplit/>
        </w:trPr>
        <w:tc>
          <w:tcPr>
            <w:tcW w:type="dxa" w:w="2760"/>
            <w:shd w:val="clear" w:color="auto" w:fill="F5F8FB"/>
          </w:tcPr>
          <w:p>
            <w:pPr>
              <w:spacing w:after="20" w:before="0" w:line="252" w:lineRule="auto"/>
              <w:jc w:val="left"/>
            </w:pPr>
            <w:r>
              <w:rPr>
                <w:rFonts w:ascii="Carlito" w:hAnsi="Carlito" w:cs="Carlito"/>
                <w:sz w:val="19"/>
              </w:rPr>
              <w:t>Integer sentinel -1 in the Z Algorithm</w:t>
            </w:r>
          </w:p>
        </w:tc>
        <w:tc>
          <w:tcPr>
            <w:tcW w:type="dxa" w:w="5880"/>
            <w:shd w:val="clear" w:color="auto" w:fill="F5F8FB"/>
          </w:tcPr>
          <w:p>
            <w:pPr>
              <w:spacing w:after="20" w:before="0" w:line="252" w:lineRule="auto"/>
              <w:jc w:val="left"/>
            </w:pPr>
            <w:r>
              <w:rPr>
                <w:rFonts w:ascii="Carlito" w:hAnsi="Carlito" w:cs="Carlito"/>
                <w:sz w:val="19"/>
              </w:rPr>
              <w:t xml:space="preserve">A separator character inside real data could corrupt boundary matching; -1 can never equal a Java </w:t>
            </w:r>
            <w:r>
              <w:rPr>
                <w:rFonts w:ascii="Courier New" w:hAnsi="Courier New" w:cs="Courier New" w:eastAsia="Courier New"/>
                <w:sz w:val="16"/>
              </w:rPr>
              <w:t>char</w:t>
            </w:r>
            <w:r>
              <w:rPr>
                <w:rFonts w:ascii="Carlito" w:hAnsi="Carlito" w:cs="Carlito"/>
                <w:sz w:val="19"/>
              </w:rPr>
              <w:t>.</w:t>
            </w:r>
          </w:p>
        </w:tc>
      </w:tr>
      <w:tr>
        <w:trPr>
          <w:cantSplit/>
        </w:trPr>
        <w:tc>
          <w:tcPr>
            <w:tcW w:type="dxa" w:w="2760"/>
          </w:tcPr>
          <w:p>
            <w:pPr>
              <w:spacing w:after="20" w:before="0" w:line="252" w:lineRule="auto"/>
              <w:jc w:val="left"/>
            </w:pPr>
            <w:r>
              <w:rPr>
                <w:rFonts w:ascii="Carlito" w:hAnsi="Carlito" w:cs="Carlito"/>
                <w:sz w:val="19"/>
              </w:rPr>
              <w:t>Verification of every Rabin-Karp hash hit</w:t>
            </w:r>
          </w:p>
        </w:tc>
        <w:tc>
          <w:tcPr>
            <w:tcW w:type="dxa" w:w="5880"/>
          </w:tcPr>
          <w:p>
            <w:pPr>
              <w:spacing w:after="20" w:before="0" w:line="252" w:lineRule="auto"/>
              <w:jc w:val="left"/>
            </w:pPr>
            <w:r>
              <w:rPr>
                <w:rFonts w:ascii="Carlito" w:hAnsi="Carlito" w:cs="Carlito"/>
                <w:sz w:val="19"/>
              </w:rPr>
              <w:t>Hash collisions must not produce false matches.</w:t>
            </w:r>
          </w:p>
        </w:tc>
      </w:tr>
      <w:tr>
        <w:trPr>
          <w:cantSplit/>
        </w:trPr>
        <w:tc>
          <w:tcPr>
            <w:tcW w:type="dxa" w:w="2760"/>
            <w:shd w:val="clear" w:color="auto" w:fill="F5F8FB"/>
          </w:tcPr>
          <w:p>
            <w:pPr>
              <w:spacing w:after="20" w:before="0" w:line="252" w:lineRule="auto"/>
              <w:jc w:val="left"/>
            </w:pPr>
            <w:r>
              <w:rPr>
                <w:rFonts w:ascii="Carlito" w:hAnsi="Carlito" w:cs="Carlito"/>
                <w:sz w:val="19"/>
              </w:rPr>
              <w:t>Two-row dynamic programming for Levenshtein</w:t>
            </w:r>
          </w:p>
        </w:tc>
        <w:tc>
          <w:tcPr>
            <w:tcW w:type="dxa" w:w="5880"/>
            <w:shd w:val="clear" w:color="auto" w:fill="F5F8FB"/>
          </w:tcPr>
          <w:p>
            <w:pPr>
              <w:spacing w:after="20" w:before="0" w:line="252" w:lineRule="auto"/>
              <w:jc w:val="left"/>
            </w:pPr>
            <w:r>
              <w:rPr>
                <w:rFonts w:ascii="Carlito" w:hAnsi="Carlito" w:cs="Carlito"/>
                <w:sz w:val="19"/>
              </w:rPr>
              <w:t>Reduces memory compared with a full matrix.</w:t>
            </w:r>
          </w:p>
        </w:tc>
      </w:tr>
      <w:tr>
        <w:trPr>
          <w:cantSplit/>
        </w:trPr>
        <w:tc>
          <w:tcPr>
            <w:tcW w:type="dxa" w:w="2760"/>
          </w:tcPr>
          <w:p>
            <w:pPr>
              <w:spacing w:after="20" w:before="0" w:line="252" w:lineRule="auto"/>
              <w:jc w:val="left"/>
            </w:pPr>
            <w:r>
              <w:rPr>
                <w:rFonts w:ascii="Carlito" w:hAnsi="Carlito" w:cs="Carlito"/>
                <w:sz w:val="19"/>
              </w:rPr>
              <w:t>Lazy, cached suffix-array index</w:t>
            </w:r>
          </w:p>
        </w:tc>
        <w:tc>
          <w:tcPr>
            <w:tcW w:type="dxa" w:w="5880"/>
          </w:tcPr>
          <w:p>
            <w:pPr>
              <w:spacing w:after="20" w:before="0" w:line="252" w:lineRule="auto"/>
              <w:jc w:val="left"/>
            </w:pPr>
            <w:r>
              <w:rPr>
                <w:rFonts w:ascii="Carlito" w:hAnsi="Carlito" w:cs="Carlito"/>
                <w:sz w:val="19"/>
              </w:rPr>
              <w:t>The index is built only when needed and reused for the current dataset selection.</w:t>
            </w:r>
          </w:p>
        </w:tc>
      </w:tr>
      <w:tr>
        <w:trPr>
          <w:cantSplit/>
        </w:trPr>
        <w:tc>
          <w:tcPr>
            <w:tcW w:type="dxa" w:w="2760"/>
            <w:shd w:val="clear" w:color="auto" w:fill="F5F8FB"/>
          </w:tcPr>
          <w:p>
            <w:pPr>
              <w:spacing w:after="20" w:before="0" w:line="252" w:lineRule="auto"/>
              <w:jc w:val="left"/>
            </w:pPr>
            <w:r>
              <w:rPr>
                <w:rFonts w:ascii="Carlito" w:hAnsi="Carlito" w:cs="Carlito"/>
                <w:sz w:val="19"/>
              </w:rPr>
              <w:t>Contiguous chunks merged in original order</w:t>
            </w:r>
          </w:p>
        </w:tc>
        <w:tc>
          <w:tcPr>
            <w:tcW w:type="dxa" w:w="5880"/>
            <w:shd w:val="clear" w:color="auto" w:fill="F5F8FB"/>
          </w:tcPr>
          <w:p>
            <w:pPr>
              <w:spacing w:after="20" w:before="0" w:line="252" w:lineRule="auto"/>
              <w:jc w:val="left"/>
            </w:pPr>
            <w:r>
              <w:rPr>
                <w:rFonts w:ascii="Carlito" w:hAnsi="Carlito" w:cs="Carlito"/>
                <w:sz w:val="19"/>
              </w:rPr>
              <w:t>Parallel search returns the same result order as sequential search.</w:t>
            </w:r>
          </w:p>
        </w:tc>
      </w:tr>
      <w:tr>
        <w:trPr>
          <w:cantSplit/>
        </w:trPr>
        <w:tc>
          <w:tcPr>
            <w:tcW w:type="dxa" w:w="2760"/>
          </w:tcPr>
          <w:p>
            <w:pPr>
              <w:spacing w:after="20" w:before="0" w:line="252" w:lineRule="auto"/>
              <w:jc w:val="left"/>
            </w:pPr>
            <w:r>
              <w:rPr>
                <w:rFonts w:ascii="Carlito" w:hAnsi="Carlito" w:cs="Carlito"/>
                <w:sz w:val="19"/>
              </w:rPr>
              <w:t>Timing around algorithm work only</w:t>
            </w:r>
          </w:p>
        </w:tc>
        <w:tc>
          <w:tcPr>
            <w:tcW w:type="dxa" w:w="5880"/>
          </w:tcPr>
          <w:p>
            <w:pPr>
              <w:spacing w:after="20" w:before="0" w:line="252" w:lineRule="auto"/>
              <w:jc w:val="left"/>
            </w:pPr>
            <w:r>
              <w:rPr>
                <w:rFonts w:ascii="Carlito" w:hAnsi="Carlito" w:cs="Carlito"/>
                <w:sz w:val="19"/>
              </w:rPr>
              <w:t>Excludes dataset loading and GUI rendering from the measured time.</w:t>
            </w:r>
          </w:p>
        </w:tc>
      </w:tr>
      <w:tr>
        <w:trPr>
          <w:cantSplit/>
        </w:trPr>
        <w:tc>
          <w:tcPr>
            <w:tcW w:type="dxa" w:w="2760"/>
            <w:shd w:val="clear" w:color="auto" w:fill="F5F8FB"/>
          </w:tcPr>
          <w:p>
            <w:pPr>
              <w:spacing w:after="20" w:before="0" w:line="252" w:lineRule="auto"/>
              <w:jc w:val="left"/>
            </w:pPr>
            <w:r>
              <w:rPr>
                <w:rFonts w:ascii="Carlito" w:hAnsi="Carlito" w:cs="Carlito"/>
                <w:sz w:val="19"/>
              </w:rPr>
              <w:t>Unassigned rent file</w:t>
            </w:r>
          </w:p>
        </w:tc>
        <w:tc>
          <w:tcPr>
            <w:tcW w:type="dxa" w:w="5880"/>
            <w:shd w:val="clear" w:color="auto" w:fill="F5F8FB"/>
          </w:tcPr>
          <w:p>
            <w:pPr>
              <w:spacing w:after="20" w:before="0" w:line="252" w:lineRule="auto"/>
              <w:jc w:val="left"/>
            </w:pPr>
            <w:r>
              <w:rPr>
                <w:rFonts w:ascii="Carlito" w:hAnsi="Carlito" w:cs="Carlito"/>
                <w:sz w:val="19"/>
              </w:rPr>
              <w:t>Rows with unreadable cities are not assigned to a guessed state.</w:t>
            </w:r>
          </w:p>
        </w:tc>
      </w:tr>
      <w:tr>
        <w:trPr>
          <w:cantSplit/>
        </w:trPr>
        <w:tc>
          <w:tcPr>
            <w:tcW w:type="dxa" w:w="2760"/>
          </w:tcPr>
          <w:p>
            <w:pPr>
              <w:spacing w:after="20" w:before="0" w:line="252" w:lineRule="auto"/>
              <w:jc w:val="left"/>
            </w:pPr>
            <w:r>
              <w:rPr>
                <w:rFonts w:ascii="Carlito" w:hAnsi="Carlito" w:cs="Carlito"/>
                <w:sz w:val="19"/>
              </w:rPr>
              <w:t>Optional randomised modulus for Rabin-Karp</w:t>
            </w:r>
          </w:p>
        </w:tc>
        <w:tc>
          <w:tcPr>
            <w:tcW w:type="dxa" w:w="5880"/>
          </w:tcPr>
          <w:p>
            <w:pPr>
              <w:spacing w:after="20" w:before="0" w:line="252" w:lineRule="auto"/>
              <w:jc w:val="left"/>
            </w:pPr>
            <w:r>
              <w:rPr>
                <w:rFonts w:ascii="Carlito" w:hAnsi="Carlito" w:cs="Carlito"/>
                <w:sz w:val="19"/>
              </w:rPr>
              <w:t>Reduces the chance of an adversarial worst-case collision pattern; average complexity is unchanged.</w:t>
            </w:r>
          </w:p>
        </w:tc>
      </w:tr>
      <w:tr>
        <w:trPr>
          <w:cantSplit/>
        </w:trPr>
        <w:tc>
          <w:tcPr>
            <w:tcW w:type="dxa" w:w="2760"/>
            <w:shd w:val="clear" w:color="auto" w:fill="F5F8FB"/>
          </w:tcPr>
          <w:p>
            <w:pPr>
              <w:spacing w:after="20" w:before="0" w:line="252" w:lineRule="auto"/>
              <w:jc w:val="left"/>
            </w:pPr>
            <w:r>
              <w:rPr>
                <w:rFonts w:ascii="Carlito" w:hAnsi="Carlito" w:cs="Carlito"/>
                <w:sz w:val="19"/>
              </w:rPr>
              <w:t>Graph algorithms in a separate package</w:t>
            </w:r>
          </w:p>
        </w:tc>
        <w:tc>
          <w:tcPr>
            <w:tcW w:type="dxa" w:w="5880"/>
            <w:shd w:val="clear" w:color="auto" w:fill="F5F8FB"/>
          </w:tcPr>
          <w:p>
            <w:pPr>
              <w:spacing w:after="20" w:before="0" w:line="252" w:lineRule="auto"/>
              <w:jc w:val="left"/>
            </w:pPr>
            <w:r>
              <w:rPr>
                <w:rFonts w:ascii="Carlito" w:hAnsi="Carlito" w:cs="Carlito"/>
                <w:sz w:val="19"/>
              </w:rPr>
              <w:t xml:space="preserve">Dinic max flow and vertex cover live in the </w:t>
            </w:r>
            <w:r>
              <w:rPr>
                <w:rFonts w:ascii="Courier New" w:hAnsi="Courier New" w:cs="Courier New" w:eastAsia="Courier New"/>
                <w:sz w:val="16"/>
              </w:rPr>
              <w:t>algo</w:t>
            </w:r>
            <w:r>
              <w:rPr>
                <w:rFonts w:ascii="Carlito" w:hAnsi="Carlito" w:cs="Carlito"/>
                <w:sz w:val="19"/>
              </w:rPr>
              <w:t xml:space="preserve"> package, with service classes (PropertyAllocationService, RepresentativeAreaService) between them and the GUI.</w:t>
            </w:r>
          </w:p>
        </w:tc>
      </w:tr>
    </w:tbl>
    <w:p>
      <w:pPr>
        <w:spacing w:after="80" w:line="168" w:lineRule="auto"/>
      </w:pPr>
    </w:p>
    <w:p>
      <w:pPr>
        <w:pStyle w:val="Heading1"/>
      </w:pPr>
      <w:r>
        <w:t>Chapter 5: Implementation</w:t>
      </w:r>
    </w:p>
    <w:p>
      <w:pPr>
        <w:pStyle w:val="Heading2"/>
      </w:pPr>
      <w:r>
        <w:t>5.1 Module-wise Implementation</w:t>
      </w:r>
    </w:p>
    <w:p>
      <w:r>
        <w:t>The code base is organised into packages (modules) with separate responsibilities, summarised in Table 5.1.</w:t>
      </w:r>
    </w:p>
    <w:p>
      <w:pPr>
        <w:pStyle w:val="TableCaption"/>
      </w:pPr>
      <w:r>
        <w:t>Table 5.1: Modules, classes and responsibilities</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1440"/>
        <w:gridCol w:w="4200"/>
        <w:gridCol w:w="3000"/>
      </w:tblGrid>
      <w:tr>
        <w:trPr>
          <w:tblHeader/>
        </w:trPr>
        <w:tc>
          <w:tcPr>
            <w:tcW w:type="dxa" w:w="1440"/>
            <w:shd w:val="clear" w:color="auto" w:fill="1F3A5F"/>
          </w:tcPr>
          <w:p>
            <w:pPr>
              <w:keepNext/>
              <w:spacing w:after="20" w:before="0" w:line="252" w:lineRule="auto"/>
              <w:jc w:val="center"/>
            </w:pPr>
            <w:r>
              <w:rPr>
                <w:rFonts w:ascii="Carlito" w:hAnsi="Carlito" w:cs="Carlito"/>
                <w:b/>
                <w:color w:val="FFFFFF"/>
                <w:sz w:val="18"/>
              </w:rPr>
              <w:t>Module</w:t>
            </w:r>
          </w:p>
        </w:tc>
        <w:tc>
          <w:tcPr>
            <w:tcW w:type="dxa" w:w="4200"/>
            <w:shd w:val="clear" w:color="auto" w:fill="1F3A5F"/>
          </w:tcPr>
          <w:p>
            <w:pPr>
              <w:keepNext/>
              <w:spacing w:after="20" w:before="0" w:line="252" w:lineRule="auto"/>
              <w:jc w:val="center"/>
            </w:pPr>
            <w:r>
              <w:rPr>
                <w:rFonts w:ascii="Carlito" w:hAnsi="Carlito" w:cs="Carlito"/>
                <w:b/>
                <w:color w:val="FFFFFF"/>
                <w:sz w:val="18"/>
              </w:rPr>
              <w:t>Classes</w:t>
            </w:r>
          </w:p>
        </w:tc>
        <w:tc>
          <w:tcPr>
            <w:tcW w:type="dxa" w:w="3000"/>
            <w:shd w:val="clear" w:color="auto" w:fill="1F3A5F"/>
          </w:tcPr>
          <w:p>
            <w:pPr>
              <w:keepNext/>
              <w:spacing w:after="20" w:before="0" w:line="252" w:lineRule="auto"/>
              <w:jc w:val="center"/>
            </w:pPr>
            <w:r>
              <w:rPr>
                <w:rFonts w:ascii="Carlito" w:hAnsi="Carlito" w:cs="Carlito"/>
                <w:b/>
                <w:color w:val="FFFFFF"/>
                <w:sz w:val="18"/>
              </w:rPr>
              <w:t>Responsibility</w:t>
            </w:r>
          </w:p>
        </w:tc>
      </w:tr>
      <w:tr>
        <w:trPr>
          <w:cantSplit/>
        </w:trPr>
        <w:tc>
          <w:tcPr>
            <w:tcW w:type="dxa" w:w="1440"/>
          </w:tcPr>
          <w:p>
            <w:pPr>
              <w:keepNext/>
              <w:spacing w:after="20" w:before="0" w:line="252" w:lineRule="auto"/>
              <w:jc w:val="left"/>
            </w:pPr>
            <w:r>
              <w:rPr>
                <w:rFonts w:ascii="Carlito" w:hAnsi="Carlito" w:cs="Carlito"/>
                <w:b/>
                <w:sz w:val="18"/>
              </w:rPr>
              <w:t>search</w:t>
            </w:r>
          </w:p>
        </w:tc>
        <w:tc>
          <w:tcPr>
            <w:tcW w:type="dxa" w:w="4200"/>
          </w:tcPr>
          <w:p>
            <w:pPr>
              <w:keepNext/>
              <w:spacing w:after="20" w:before="0" w:line="252" w:lineRule="auto"/>
              <w:jc w:val="left"/>
            </w:pPr>
            <w:r>
              <w:rPr>
                <w:rFonts w:ascii="Carlito" w:hAnsi="Carlito" w:cs="Carlito"/>
                <w:sz w:val="18"/>
              </w:rPr>
              <w:t>KMPSearch, ZAlgorithm, RabinKarpSearch, LevenshteinSearch, DamerauLevenshteinSearch, WeightedEditDistance, AhoCorasick, SuffixArraySearch</w:t>
            </w:r>
          </w:p>
        </w:tc>
        <w:tc>
          <w:tcPr>
            <w:tcW w:type="dxa" w:w="3000"/>
          </w:tcPr>
          <w:p>
            <w:pPr>
              <w:keepNext/>
              <w:spacing w:after="20" w:before="0" w:line="252" w:lineRule="auto"/>
              <w:jc w:val="left"/>
            </w:pPr>
            <w:r>
              <w:rPr>
                <w:rFonts w:ascii="Carlito" w:hAnsi="Carlito" w:cs="Carlito"/>
                <w:sz w:val="18"/>
              </w:rPr>
              <w:t>Core DSA implementations and fuzzy variants.</w:t>
            </w:r>
          </w:p>
        </w:tc>
      </w:tr>
      <w:tr>
        <w:trPr>
          <w:cantSplit/>
        </w:trPr>
        <w:tc>
          <w:tcPr>
            <w:tcW w:type="dxa" w:w="1440"/>
            <w:shd w:val="clear" w:color="auto" w:fill="F5F8FB"/>
          </w:tcPr>
          <w:p>
            <w:pPr>
              <w:spacing w:after="20" w:before="0" w:line="252" w:lineRule="auto"/>
              <w:jc w:val="left"/>
            </w:pPr>
            <w:r>
              <w:rPr>
                <w:rFonts w:ascii="Carlito" w:hAnsi="Carlito" w:cs="Carlito"/>
                <w:b/>
                <w:sz w:val="18"/>
              </w:rPr>
              <w:t>algo</w:t>
            </w:r>
          </w:p>
        </w:tc>
        <w:tc>
          <w:tcPr>
            <w:tcW w:type="dxa" w:w="4200"/>
            <w:shd w:val="clear" w:color="auto" w:fill="F5F8FB"/>
          </w:tcPr>
          <w:p>
            <w:pPr>
              <w:spacing w:after="20" w:before="0" w:line="252" w:lineRule="auto"/>
              <w:jc w:val="left"/>
            </w:pPr>
            <w:r>
              <w:rPr>
                <w:rFonts w:ascii="Carlito" w:hAnsi="Carlito" w:cs="Carlito"/>
                <w:sz w:val="18"/>
              </w:rPr>
              <w:t>DinicMaxFlow, VertexCoverApprox</w:t>
            </w:r>
          </w:p>
        </w:tc>
        <w:tc>
          <w:tcPr>
            <w:tcW w:type="dxa" w:w="3000"/>
            <w:shd w:val="clear" w:color="auto" w:fill="F5F8FB"/>
          </w:tcPr>
          <w:p>
            <w:pPr>
              <w:spacing w:after="20" w:before="0" w:line="252" w:lineRule="auto"/>
              <w:jc w:val="left"/>
            </w:pPr>
            <w:r>
              <w:rPr>
                <w:rFonts w:ascii="Carlito" w:hAnsi="Carlito" w:cs="Carlito"/>
                <w:sz w:val="18"/>
              </w:rPr>
              <w:t>Graph algorithm extensions.</w:t>
            </w:r>
          </w:p>
        </w:tc>
      </w:tr>
      <w:tr>
        <w:trPr>
          <w:cantSplit/>
        </w:trPr>
        <w:tc>
          <w:tcPr>
            <w:tcW w:type="dxa" w:w="1440"/>
          </w:tcPr>
          <w:p>
            <w:pPr>
              <w:spacing w:after="20" w:before="0" w:line="252" w:lineRule="auto"/>
              <w:jc w:val="left"/>
            </w:pPr>
            <w:r>
              <w:rPr>
                <w:rFonts w:ascii="Carlito" w:hAnsi="Carlito" w:cs="Carlito"/>
                <w:b/>
                <w:sz w:val="18"/>
              </w:rPr>
              <w:t>model</w:t>
            </w:r>
          </w:p>
        </w:tc>
        <w:tc>
          <w:tcPr>
            <w:tcW w:type="dxa" w:w="4200"/>
          </w:tcPr>
          <w:p>
            <w:pPr>
              <w:spacing w:after="20" w:before="0" w:line="252" w:lineRule="auto"/>
              <w:jc w:val="left"/>
            </w:pPr>
            <w:r>
              <w:rPr>
                <w:rFonts w:ascii="Carlito" w:hAnsi="Carlito" w:cs="Carlito"/>
                <w:sz w:val="18"/>
              </w:rPr>
              <w:t>PropertyRecord, UnifiedProperty</w:t>
            </w:r>
          </w:p>
        </w:tc>
        <w:tc>
          <w:tcPr>
            <w:tcW w:type="dxa" w:w="3000"/>
          </w:tcPr>
          <w:p>
            <w:pPr>
              <w:spacing w:after="20" w:before="0" w:line="252" w:lineRule="auto"/>
              <w:jc w:val="left"/>
            </w:pPr>
            <w:r>
              <w:rPr>
                <w:rFonts w:ascii="Carlito" w:hAnsi="Carlito" w:cs="Carlito"/>
                <w:sz w:val="18"/>
              </w:rPr>
              <w:t>Source-specific and unified property representations.</w:t>
            </w:r>
          </w:p>
        </w:tc>
      </w:tr>
      <w:tr>
        <w:trPr>
          <w:cantSplit/>
        </w:trPr>
        <w:tc>
          <w:tcPr>
            <w:tcW w:type="dxa" w:w="1440"/>
            <w:shd w:val="clear" w:color="auto" w:fill="F5F8FB"/>
          </w:tcPr>
          <w:p>
            <w:pPr>
              <w:spacing w:after="20" w:before="0" w:line="252" w:lineRule="auto"/>
              <w:jc w:val="left"/>
            </w:pPr>
            <w:r>
              <w:rPr>
                <w:rFonts w:ascii="Carlito" w:hAnsi="Carlito" w:cs="Carlito"/>
                <w:b/>
                <w:sz w:val="18"/>
              </w:rPr>
              <w:t>loader</w:t>
            </w:r>
          </w:p>
        </w:tc>
        <w:tc>
          <w:tcPr>
            <w:tcW w:type="dxa" w:w="4200"/>
            <w:shd w:val="clear" w:color="auto" w:fill="F5F8FB"/>
          </w:tcPr>
          <w:p>
            <w:pPr>
              <w:spacing w:after="20" w:before="0" w:line="252" w:lineRule="auto"/>
              <w:jc w:val="left"/>
            </w:pPr>
            <w:r>
              <w:rPr>
                <w:rFonts w:ascii="Carlito" w:hAnsi="Carlito" w:cs="Carlito"/>
                <w:sz w:val="18"/>
              </w:rPr>
              <w:t>CsvParser, AbstractCsvDatasetLoader and dataset-specific loaders</w:t>
            </w:r>
          </w:p>
        </w:tc>
        <w:tc>
          <w:tcPr>
            <w:tcW w:type="dxa" w:w="3000"/>
            <w:shd w:val="clear" w:color="auto" w:fill="F5F8FB"/>
          </w:tcPr>
          <w:p>
            <w:pPr>
              <w:spacing w:after="20" w:before="0" w:line="252" w:lineRule="auto"/>
              <w:jc w:val="left"/>
            </w:pPr>
            <w:r>
              <w:rPr>
                <w:rFonts w:ascii="Carlito" w:hAnsi="Carlito" w:cs="Carlito"/>
                <w:sz w:val="18"/>
              </w:rPr>
              <w:t>Read, parse and transform heterogeneous text/CSV data.</w:t>
            </w:r>
          </w:p>
        </w:tc>
      </w:tr>
      <w:tr>
        <w:trPr>
          <w:cantSplit/>
        </w:trPr>
        <w:tc>
          <w:tcPr>
            <w:tcW w:type="dxa" w:w="1440"/>
          </w:tcPr>
          <w:p>
            <w:pPr>
              <w:spacing w:after="20" w:before="0" w:line="252" w:lineRule="auto"/>
              <w:jc w:val="left"/>
            </w:pPr>
            <w:r>
              <w:rPr>
                <w:rFonts w:ascii="Carlito" w:hAnsi="Carlito" w:cs="Carlito"/>
                <w:b/>
                <w:sz w:val="18"/>
              </w:rPr>
              <w:t>service</w:t>
            </w:r>
          </w:p>
        </w:tc>
        <w:tc>
          <w:tcPr>
            <w:tcW w:type="dxa" w:w="4200"/>
          </w:tcPr>
          <w:p>
            <w:pPr>
              <w:spacing w:after="20" w:before="0" w:line="252" w:lineRule="auto"/>
              <w:jc w:val="left"/>
            </w:pPr>
            <w:r>
              <w:rPr>
                <w:rFonts w:ascii="Carlito" w:hAnsi="Carlito" w:cs="Carlito"/>
                <w:sz w:val="18"/>
              </w:rPr>
              <w:t>PropertyRepository, SearchService, AdaptiveSearchRouter, QueryParser, PropertyAllocationService, RepresentativeAreaService</w:t>
            </w:r>
          </w:p>
        </w:tc>
        <w:tc>
          <w:tcPr>
            <w:tcW w:type="dxa" w:w="3000"/>
          </w:tcPr>
          <w:p>
            <w:pPr>
              <w:spacing w:after="20" w:before="0" w:line="252" w:lineRule="auto"/>
              <w:jc w:val="left"/>
            </w:pPr>
            <w:r>
              <w:rPr>
                <w:rFonts w:ascii="Carlito" w:hAnsi="Carlito" w:cs="Carlito"/>
                <w:sz w:val="18"/>
              </w:rPr>
              <w:t>Coordinate datasets, search, routing, index caching and the two graph tools.</w:t>
            </w:r>
          </w:p>
        </w:tc>
      </w:tr>
      <w:tr>
        <w:trPr>
          <w:cantSplit/>
        </w:trPr>
        <w:tc>
          <w:tcPr>
            <w:tcW w:type="dxa" w:w="1440"/>
            <w:shd w:val="clear" w:color="auto" w:fill="F5F8FB"/>
          </w:tcPr>
          <w:p>
            <w:pPr>
              <w:spacing w:after="20" w:before="0" w:line="252" w:lineRule="auto"/>
              <w:jc w:val="left"/>
            </w:pPr>
            <w:r>
              <w:rPr>
                <w:rFonts w:ascii="Carlito" w:hAnsi="Carlito" w:cs="Carlito"/>
                <w:b/>
                <w:sz w:val="18"/>
              </w:rPr>
              <w:t>performance</w:t>
            </w:r>
          </w:p>
        </w:tc>
        <w:tc>
          <w:tcPr>
            <w:tcW w:type="dxa" w:w="4200"/>
            <w:shd w:val="clear" w:color="auto" w:fill="F5F8FB"/>
          </w:tcPr>
          <w:p>
            <w:pPr>
              <w:spacing w:after="20" w:before="0" w:line="252" w:lineRule="auto"/>
              <w:jc w:val="left"/>
            </w:pPr>
            <w:r>
              <w:rPr>
                <w:rFonts w:ascii="Carlito" w:hAnsi="Carlito" w:cs="Carlito"/>
                <w:sz w:val="18"/>
              </w:rPr>
              <w:t>ParallelDatasetSearch</w:t>
            </w:r>
          </w:p>
        </w:tc>
        <w:tc>
          <w:tcPr>
            <w:tcW w:type="dxa" w:w="3000"/>
            <w:shd w:val="clear" w:color="auto" w:fill="F5F8FB"/>
          </w:tcPr>
          <w:p>
            <w:pPr>
              <w:spacing w:after="20" w:before="0" w:line="252" w:lineRule="auto"/>
              <w:jc w:val="left"/>
            </w:pPr>
            <w:r>
              <w:rPr>
                <w:rFonts w:ascii="Carlito" w:hAnsi="Carlito" w:cs="Carlito"/>
                <w:sz w:val="18"/>
              </w:rPr>
              <w:t>Execute qualifying exact searches across chunks concurrently.</w:t>
            </w:r>
          </w:p>
        </w:tc>
      </w:tr>
      <w:tr>
        <w:trPr>
          <w:cantSplit/>
        </w:trPr>
        <w:tc>
          <w:tcPr>
            <w:tcW w:type="dxa" w:w="1440"/>
          </w:tcPr>
          <w:p>
            <w:pPr>
              <w:spacing w:after="20" w:before="0" w:line="252" w:lineRule="auto"/>
              <w:jc w:val="left"/>
            </w:pPr>
            <w:r>
              <w:rPr>
                <w:rFonts w:ascii="Carlito" w:hAnsi="Carlito" w:cs="Carlito"/>
                <w:b/>
                <w:sz w:val="18"/>
              </w:rPr>
              <w:t>gui</w:t>
            </w:r>
          </w:p>
        </w:tc>
        <w:tc>
          <w:tcPr>
            <w:tcW w:type="dxa" w:w="4200"/>
          </w:tcPr>
          <w:p>
            <w:pPr>
              <w:spacing w:after="20" w:before="0" w:line="252" w:lineRule="auto"/>
              <w:jc w:val="left"/>
            </w:pPr>
            <w:r>
              <w:rPr>
                <w:rFonts w:ascii="Carlito" w:hAnsi="Carlito" w:cs="Carlito"/>
                <w:sz w:val="18"/>
              </w:rPr>
              <w:t>PropertyFinderGUI, PropertyTableModel, PropertyDetailsDialog, AlgorithmsUsedDialog</w:t>
            </w:r>
          </w:p>
        </w:tc>
        <w:tc>
          <w:tcPr>
            <w:tcW w:type="dxa" w:w="3000"/>
          </w:tcPr>
          <w:p>
            <w:pPr>
              <w:spacing w:after="20" w:before="0" w:line="252" w:lineRule="auto"/>
              <w:jc w:val="left"/>
            </w:pPr>
            <w:r>
              <w:rPr>
                <w:rFonts w:ascii="Carlito" w:hAnsi="Carlito" w:cs="Carlito"/>
                <w:sz w:val="18"/>
              </w:rPr>
              <w:t>Desktop presentation layer.</w:t>
            </w:r>
          </w:p>
        </w:tc>
      </w:tr>
      <w:tr>
        <w:trPr>
          <w:cantSplit/>
        </w:trPr>
        <w:tc>
          <w:tcPr>
            <w:tcW w:type="dxa" w:w="1440"/>
            <w:shd w:val="clear" w:color="auto" w:fill="F5F8FB"/>
          </w:tcPr>
          <w:p>
            <w:pPr>
              <w:spacing w:after="20" w:before="0" w:line="252" w:lineRule="auto"/>
              <w:jc w:val="left"/>
            </w:pPr>
            <w:r>
              <w:rPr>
                <w:rFonts w:ascii="Carlito" w:hAnsi="Carlito" w:cs="Carlito"/>
                <w:b/>
                <w:sz w:val="18"/>
              </w:rPr>
              <w:t>utils</w:t>
            </w:r>
          </w:p>
        </w:tc>
        <w:tc>
          <w:tcPr>
            <w:tcW w:type="dxa" w:w="4200"/>
            <w:shd w:val="clear" w:color="auto" w:fill="F5F8FB"/>
          </w:tcPr>
          <w:p>
            <w:pPr>
              <w:spacing w:after="20" w:before="0" w:line="252" w:lineRule="auto"/>
              <w:jc w:val="left"/>
            </w:pPr>
            <w:r>
              <w:rPr>
                <w:rFonts w:ascii="Carlito" w:hAnsi="Carlito" w:cs="Carlito"/>
                <w:sz w:val="18"/>
              </w:rPr>
              <w:t>PriceFormatter, TableFormatter</w:t>
            </w:r>
          </w:p>
        </w:tc>
        <w:tc>
          <w:tcPr>
            <w:tcW w:type="dxa" w:w="3000"/>
            <w:shd w:val="clear" w:color="auto" w:fill="F5F8FB"/>
          </w:tcPr>
          <w:p>
            <w:pPr>
              <w:spacing w:after="20" w:before="0" w:line="252" w:lineRule="auto"/>
              <w:jc w:val="left"/>
            </w:pPr>
            <w:r>
              <w:rPr>
                <w:rFonts w:ascii="Carlito" w:hAnsi="Carlito" w:cs="Carlito"/>
                <w:sz w:val="18"/>
              </w:rPr>
              <w:t>Rupee formatting and CLI table output.</w:t>
            </w:r>
          </w:p>
        </w:tc>
      </w:tr>
      <w:tr>
        <w:trPr>
          <w:cantSplit/>
        </w:trPr>
        <w:tc>
          <w:tcPr>
            <w:tcW w:type="dxa" w:w="1440"/>
          </w:tcPr>
          <w:p>
            <w:pPr>
              <w:spacing w:after="20" w:before="0" w:line="252" w:lineRule="auto"/>
              <w:jc w:val="left"/>
            </w:pPr>
            <w:r>
              <w:rPr>
                <w:rFonts w:ascii="Carlito" w:hAnsi="Carlito" w:cs="Carlito"/>
                <w:b/>
                <w:sz w:val="18"/>
              </w:rPr>
              <w:t>tools / cli</w:t>
            </w:r>
          </w:p>
        </w:tc>
        <w:tc>
          <w:tcPr>
            <w:tcW w:type="dxa" w:w="4200"/>
          </w:tcPr>
          <w:p>
            <w:pPr>
              <w:spacing w:after="20" w:before="0" w:line="252" w:lineRule="auto"/>
              <w:jc w:val="left"/>
            </w:pPr>
            <w:r>
              <w:rPr>
                <w:rFonts w:ascii="Carlito" w:hAnsi="Carlito" w:cs="Carlito"/>
                <w:sz w:val="18"/>
              </w:rPr>
              <w:t>MergeIntoStateFiles, PatternSearchDemo</w:t>
            </w:r>
          </w:p>
        </w:tc>
        <w:tc>
          <w:tcPr>
            <w:tcW w:type="dxa" w:w="3000"/>
          </w:tcPr>
          <w:p>
            <w:pPr>
              <w:spacing w:after="20" w:before="0" w:line="252" w:lineRule="auto"/>
              <w:jc w:val="left"/>
            </w:pPr>
            <w:r>
              <w:rPr>
                <w:rFonts w:ascii="Carlito" w:hAnsi="Carlito" w:cs="Carlito"/>
                <w:sz w:val="18"/>
              </w:rPr>
              <w:t>Dataset merge regeneration and the Phase 1 CLI.</w:t>
            </w:r>
          </w:p>
        </w:tc>
      </w:tr>
    </w:tbl>
    <w:p>
      <w:pPr>
        <w:spacing w:after="80" w:line="168" w:lineRule="auto"/>
      </w:pPr>
    </w:p>
    <w:p>
      <w:pPr>
        <w:pStyle w:val="Heading2"/>
      </w:pPr>
      <w:r>
        <w:t>5.2 Algorithm Implementation</w:t>
      </w:r>
    </w:p>
    <w:p>
      <w:r>
        <w:t xml:space="preserve">The core algorithms are implemented manually in the </w:t>
      </w:r>
      <w:r>
        <w:rPr>
          <w:rFonts w:ascii="Courier New" w:hAnsi="Courier New" w:cs="Courier New" w:eastAsia="Courier New"/>
          <w:sz w:val="19"/>
        </w:rPr>
        <w:t>search</w:t>
      </w:r>
      <w:r>
        <w:t xml:space="preserve"> module and the graph algorithms in the </w:t>
      </w:r>
      <w:r>
        <w:rPr>
          <w:rFonts w:ascii="Courier New" w:hAnsi="Courier New" w:cs="Courier New" w:eastAsia="Courier New"/>
          <w:sz w:val="19"/>
        </w:rPr>
        <w:t>algo</w:t>
      </w:r>
      <w:r>
        <w:t xml:space="preserve"> module; Table 5.2 is the algorithm catalogue shown by the Algorithms Used dialog (Figures 6.11–6.16). The outline pseudocode below describes each algorithm as it is implemented in the project, following the implementation notes in the project documentation; the notes also explain what is distinctive about each implementation.</w:t>
      </w:r>
    </w:p>
    <w:p>
      <w:pPr>
        <w:pStyle w:val="TableCaption"/>
      </w:pPr>
      <w:r>
        <w:t>Table 5.2: Algorithm catalogue as shown by the Algorithms Used dialog</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1430"/>
        <w:gridCol w:w="973"/>
        <w:gridCol w:w="1945"/>
        <w:gridCol w:w="1430"/>
        <w:gridCol w:w="1717"/>
        <w:gridCol w:w="1145"/>
      </w:tblGrid>
      <w:tr>
        <w:trPr>
          <w:tblHeader/>
        </w:trPr>
        <w:tc>
          <w:tcPr>
            <w:tcW w:type="dxa" w:w="1430"/>
            <w:shd w:val="clear" w:color="auto" w:fill="1F3A5F"/>
          </w:tcPr>
          <w:p>
            <w:pPr>
              <w:keepNext/>
              <w:spacing w:after="20" w:before="0" w:line="252" w:lineRule="auto"/>
              <w:jc w:val="center"/>
            </w:pPr>
            <w:r>
              <w:rPr>
                <w:rFonts w:ascii="Carlito" w:hAnsi="Carlito" w:cs="Carlito"/>
                <w:b/>
                <w:color w:val="FFFFFF"/>
                <w:sz w:val="15"/>
              </w:rPr>
              <w:t>Algorithm</w:t>
            </w:r>
          </w:p>
        </w:tc>
        <w:tc>
          <w:tcPr>
            <w:tcW w:type="dxa" w:w="973"/>
            <w:shd w:val="clear" w:color="auto" w:fill="1F3A5F"/>
          </w:tcPr>
          <w:p>
            <w:pPr>
              <w:keepNext/>
              <w:spacing w:after="20" w:before="0" w:line="252" w:lineRule="auto"/>
              <w:jc w:val="center"/>
            </w:pPr>
            <w:r>
              <w:rPr>
                <w:rFonts w:ascii="Carlito" w:hAnsi="Carlito" w:cs="Carlito"/>
                <w:b/>
                <w:color w:val="FFFFFF"/>
                <w:sz w:val="15"/>
              </w:rPr>
              <w:t>Category</w:t>
            </w:r>
          </w:p>
        </w:tc>
        <w:tc>
          <w:tcPr>
            <w:tcW w:type="dxa" w:w="1945"/>
            <w:shd w:val="clear" w:color="auto" w:fill="1F3A5F"/>
          </w:tcPr>
          <w:p>
            <w:pPr>
              <w:keepNext/>
              <w:spacing w:after="20" w:before="0" w:line="252" w:lineRule="auto"/>
              <w:jc w:val="center"/>
            </w:pPr>
            <w:r>
              <w:rPr>
                <w:rFonts w:ascii="Carlito" w:hAnsi="Carlito" w:cs="Carlito"/>
                <w:b/>
                <w:color w:val="FFFFFF"/>
                <w:sz w:val="15"/>
              </w:rPr>
              <w:t>Technique</w:t>
            </w:r>
          </w:p>
        </w:tc>
        <w:tc>
          <w:tcPr>
            <w:tcW w:type="dxa" w:w="1430"/>
            <w:shd w:val="clear" w:color="auto" w:fill="1F3A5F"/>
          </w:tcPr>
          <w:p>
            <w:pPr>
              <w:keepNext/>
              <w:spacing w:after="20" w:before="0" w:line="252" w:lineRule="auto"/>
              <w:jc w:val="center"/>
            </w:pPr>
            <w:r>
              <w:rPr>
                <w:rFonts w:ascii="Carlito" w:hAnsi="Carlito" w:cs="Carlito"/>
                <w:b/>
                <w:color w:val="FFFFFF"/>
                <w:sz w:val="15"/>
              </w:rPr>
              <w:t>Complexity</w:t>
            </w:r>
          </w:p>
        </w:tc>
        <w:tc>
          <w:tcPr>
            <w:tcW w:type="dxa" w:w="1717"/>
            <w:shd w:val="clear" w:color="auto" w:fill="1F3A5F"/>
          </w:tcPr>
          <w:p>
            <w:pPr>
              <w:keepNext/>
              <w:spacing w:after="20" w:before="0" w:line="252" w:lineRule="auto"/>
              <w:jc w:val="center"/>
            </w:pPr>
            <w:r>
              <w:rPr>
                <w:rFonts w:ascii="Carlito" w:hAnsi="Carlito" w:cs="Carlito"/>
                <w:b/>
                <w:color w:val="FFFFFF"/>
                <w:sz w:val="15"/>
              </w:rPr>
              <w:t>Java class</w:t>
            </w:r>
          </w:p>
        </w:tc>
        <w:tc>
          <w:tcPr>
            <w:tcW w:type="dxa" w:w="1145"/>
            <w:shd w:val="clear" w:color="auto" w:fill="1F3A5F"/>
          </w:tcPr>
          <w:p>
            <w:pPr>
              <w:keepNext/>
              <w:spacing w:after="20" w:before="0" w:line="252" w:lineRule="auto"/>
              <w:jc w:val="center"/>
            </w:pPr>
            <w:r>
              <w:rPr>
                <w:rFonts w:ascii="Carlito" w:hAnsi="Carlito" w:cs="Carlito"/>
                <w:b/>
                <w:color w:val="FFFFFF"/>
                <w:sz w:val="15"/>
              </w:rPr>
              <w:t>Status</w:t>
            </w:r>
          </w:p>
        </w:tc>
      </w:tr>
      <w:tr>
        <w:trPr>
          <w:cantSplit/>
        </w:trPr>
        <w:tc>
          <w:tcPr>
            <w:tcW w:type="dxa" w:w="1430"/>
          </w:tcPr>
          <w:p>
            <w:pPr>
              <w:keepNext/>
              <w:spacing w:after="20" w:before="0" w:line="252" w:lineRule="auto"/>
              <w:jc w:val="left"/>
            </w:pPr>
            <w:r>
              <w:rPr>
                <w:rFonts w:ascii="Carlito" w:hAnsi="Carlito" w:cs="Carlito"/>
                <w:sz w:val="15"/>
              </w:rPr>
              <w:t>KMP</w:t>
            </w:r>
          </w:p>
        </w:tc>
        <w:tc>
          <w:tcPr>
            <w:tcW w:type="dxa" w:w="973"/>
          </w:tcPr>
          <w:p>
            <w:pPr>
              <w:keepNext/>
              <w:spacing w:after="20" w:before="0" w:line="252" w:lineRule="auto"/>
              <w:jc w:val="left"/>
            </w:pPr>
            <w:r>
              <w:rPr>
                <w:rFonts w:ascii="Carlito" w:hAnsi="Carlito" w:cs="Carlito"/>
                <w:sz w:val="15"/>
              </w:rPr>
              <w:t>Exact</w:t>
            </w:r>
          </w:p>
        </w:tc>
        <w:tc>
          <w:tcPr>
            <w:tcW w:type="dxa" w:w="1945"/>
          </w:tcPr>
          <w:p>
            <w:pPr>
              <w:keepNext/>
              <w:spacing w:after="20" w:before="0" w:line="252" w:lineRule="auto"/>
              <w:jc w:val="left"/>
            </w:pPr>
            <w:r>
              <w:rPr>
                <w:rFonts w:ascii="Carlito" w:hAnsi="Carlito" w:cs="Carlito"/>
                <w:sz w:val="15"/>
              </w:rPr>
              <w:t>LPS array (prefix function)</w:t>
            </w:r>
          </w:p>
        </w:tc>
        <w:tc>
          <w:tcPr>
            <w:tcW w:type="dxa" w:w="1430"/>
          </w:tcPr>
          <w:p>
            <w:pPr>
              <w:keepNext/>
              <w:spacing w:after="20" w:before="0" w:line="252" w:lineRule="auto"/>
              <w:jc w:val="left"/>
            </w:pPr>
            <w:r>
              <w:rPr>
                <w:rFonts w:ascii="Carlito" w:hAnsi="Carlito" w:cs="Carlito"/>
                <w:sz w:val="15"/>
              </w:rPr>
              <w:t>O(n + m)</w:t>
            </w:r>
          </w:p>
        </w:tc>
        <w:tc>
          <w:tcPr>
            <w:tcW w:type="dxa" w:w="1717"/>
          </w:tcPr>
          <w:p>
            <w:pPr>
              <w:keepNext/>
              <w:spacing w:after="20" w:before="0" w:line="252" w:lineRule="auto"/>
              <w:jc w:val="left"/>
            </w:pPr>
            <w:r>
              <w:rPr>
                <w:rFonts w:ascii="Carlito" w:hAnsi="Carlito" w:cs="Carlito"/>
                <w:sz w:val="15"/>
              </w:rPr>
              <w:t>search.KMPSearch</w:t>
            </w:r>
          </w:p>
        </w:tc>
        <w:tc>
          <w:tcPr>
            <w:tcW w:type="dxa" w:w="1145"/>
          </w:tcPr>
          <w:p>
            <w:pPr>
              <w:keepNext/>
              <w:spacing w:after="20" w:before="0" w:line="252" w:lineRule="auto"/>
              <w:jc w:val="left"/>
            </w:pPr>
            <w:r>
              <w:rPr>
                <w:rFonts w:ascii="Carlito" w:hAnsi="Carlito" w:cs="Carlito"/>
                <w:sz w:val="15"/>
              </w:rPr>
              <w:t>Implemented; used by Auto; comparison</w:t>
            </w:r>
          </w:p>
        </w:tc>
      </w:tr>
      <w:tr>
        <w:trPr>
          <w:cantSplit/>
        </w:trPr>
        <w:tc>
          <w:tcPr>
            <w:tcW w:type="dxa" w:w="1430"/>
            <w:shd w:val="clear" w:color="auto" w:fill="F5F8FB"/>
          </w:tcPr>
          <w:p>
            <w:pPr>
              <w:spacing w:after="20" w:before="0" w:line="252" w:lineRule="auto"/>
              <w:jc w:val="left"/>
            </w:pPr>
            <w:r>
              <w:rPr>
                <w:rFonts w:ascii="Carlito" w:hAnsi="Carlito" w:cs="Carlito"/>
                <w:sz w:val="15"/>
              </w:rPr>
              <w:t>Z Algorithm</w:t>
            </w:r>
          </w:p>
        </w:tc>
        <w:tc>
          <w:tcPr>
            <w:tcW w:type="dxa" w:w="973"/>
            <w:shd w:val="clear" w:color="auto" w:fill="F5F8FB"/>
          </w:tcPr>
          <w:p>
            <w:pPr>
              <w:spacing w:after="20" w:before="0" w:line="252" w:lineRule="auto"/>
              <w:jc w:val="left"/>
            </w:pPr>
            <w:r>
              <w:rPr>
                <w:rFonts w:ascii="Carlito" w:hAnsi="Carlito" w:cs="Carlito"/>
                <w:sz w:val="15"/>
              </w:rPr>
              <w:t>Exact</w:t>
            </w:r>
          </w:p>
        </w:tc>
        <w:tc>
          <w:tcPr>
            <w:tcW w:type="dxa" w:w="1945"/>
            <w:shd w:val="clear" w:color="auto" w:fill="F5F8FB"/>
          </w:tcPr>
          <w:p>
            <w:pPr>
              <w:spacing w:after="20" w:before="0" w:line="252" w:lineRule="auto"/>
              <w:jc w:val="left"/>
            </w:pPr>
            <w:r>
              <w:rPr>
                <w:rFonts w:ascii="Carlito" w:hAnsi="Carlito" w:cs="Carlito"/>
                <w:sz w:val="15"/>
              </w:rPr>
              <w:t>Z array + Z-box [L, R]</w:t>
            </w:r>
          </w:p>
        </w:tc>
        <w:tc>
          <w:tcPr>
            <w:tcW w:type="dxa" w:w="1430"/>
            <w:shd w:val="clear" w:color="auto" w:fill="F5F8FB"/>
          </w:tcPr>
          <w:p>
            <w:pPr>
              <w:spacing w:after="20" w:before="0" w:line="252" w:lineRule="auto"/>
              <w:jc w:val="left"/>
            </w:pPr>
            <w:r>
              <w:rPr>
                <w:rFonts w:ascii="Carlito" w:hAnsi="Carlito" w:cs="Carlito"/>
                <w:sz w:val="15"/>
              </w:rPr>
              <w:t>O(n + m)</w:t>
            </w:r>
          </w:p>
        </w:tc>
        <w:tc>
          <w:tcPr>
            <w:tcW w:type="dxa" w:w="1717"/>
            <w:shd w:val="clear" w:color="auto" w:fill="F5F8FB"/>
          </w:tcPr>
          <w:p>
            <w:pPr>
              <w:spacing w:after="20" w:before="0" w:line="252" w:lineRule="auto"/>
              <w:jc w:val="left"/>
            </w:pPr>
            <w:r>
              <w:rPr>
                <w:rFonts w:ascii="Carlito" w:hAnsi="Carlito" w:cs="Carlito"/>
                <w:sz w:val="15"/>
              </w:rPr>
              <w:t>search.ZAlgorithm</w:t>
            </w:r>
          </w:p>
        </w:tc>
        <w:tc>
          <w:tcPr>
            <w:tcW w:type="dxa" w:w="1145"/>
            <w:shd w:val="clear" w:color="auto" w:fill="F5F8FB"/>
          </w:tcPr>
          <w:p>
            <w:pPr>
              <w:spacing w:after="20" w:before="0" w:line="252" w:lineRule="auto"/>
              <w:jc w:val="left"/>
            </w:pPr>
            <w:r>
              <w:rPr>
                <w:rFonts w:ascii="Carlito" w:hAnsi="Carlito" w:cs="Carlito"/>
                <w:sz w:val="15"/>
              </w:rPr>
              <w:t>Implemented; comparison</w:t>
            </w:r>
          </w:p>
        </w:tc>
      </w:tr>
      <w:tr>
        <w:trPr>
          <w:cantSplit/>
        </w:trPr>
        <w:tc>
          <w:tcPr>
            <w:tcW w:type="dxa" w:w="1430"/>
          </w:tcPr>
          <w:p>
            <w:pPr>
              <w:spacing w:after="20" w:before="0" w:line="252" w:lineRule="auto"/>
              <w:jc w:val="left"/>
            </w:pPr>
            <w:r>
              <w:rPr>
                <w:rFonts w:ascii="Carlito" w:hAnsi="Carlito" w:cs="Carlito"/>
                <w:sz w:val="15"/>
              </w:rPr>
              <w:t>Rabin–Karp</w:t>
            </w:r>
          </w:p>
        </w:tc>
        <w:tc>
          <w:tcPr>
            <w:tcW w:type="dxa" w:w="973"/>
          </w:tcPr>
          <w:p>
            <w:pPr>
              <w:spacing w:after="20" w:before="0" w:line="252" w:lineRule="auto"/>
              <w:jc w:val="left"/>
            </w:pPr>
            <w:r>
              <w:rPr>
                <w:rFonts w:ascii="Carlito" w:hAnsi="Carlito" w:cs="Carlito"/>
                <w:sz w:val="15"/>
              </w:rPr>
              <w:t>Exact</w:t>
            </w:r>
          </w:p>
        </w:tc>
        <w:tc>
          <w:tcPr>
            <w:tcW w:type="dxa" w:w="1945"/>
          </w:tcPr>
          <w:p>
            <w:pPr>
              <w:spacing w:after="20" w:before="0" w:line="252" w:lineRule="auto"/>
              <w:jc w:val="left"/>
            </w:pPr>
            <w:r>
              <w:rPr>
                <w:rFonts w:ascii="Carlito" w:hAnsi="Carlito" w:cs="Carlito"/>
                <w:sz w:val="15"/>
              </w:rPr>
              <w:t>Rolling hash + character verification</w:t>
            </w:r>
          </w:p>
        </w:tc>
        <w:tc>
          <w:tcPr>
            <w:tcW w:type="dxa" w:w="1430"/>
          </w:tcPr>
          <w:p>
            <w:pPr>
              <w:spacing w:after="20" w:before="0" w:line="252" w:lineRule="auto"/>
              <w:jc w:val="left"/>
            </w:pPr>
            <w:r>
              <w:rPr>
                <w:rFonts w:ascii="Carlito" w:hAnsi="Carlito" w:cs="Carlito"/>
                <w:sz w:val="15"/>
              </w:rPr>
              <w:t>O(n + m) avg; O(nm) worst</w:t>
            </w:r>
          </w:p>
        </w:tc>
        <w:tc>
          <w:tcPr>
            <w:tcW w:type="dxa" w:w="1717"/>
          </w:tcPr>
          <w:p>
            <w:pPr>
              <w:spacing w:after="20" w:before="0" w:line="252" w:lineRule="auto"/>
              <w:jc w:val="left"/>
            </w:pPr>
            <w:r>
              <w:rPr>
                <w:rFonts w:ascii="Carlito" w:hAnsi="Carlito" w:cs="Carlito"/>
                <w:sz w:val="15"/>
              </w:rPr>
              <w:t>search.RabinKarpSearch</w:t>
            </w:r>
          </w:p>
        </w:tc>
        <w:tc>
          <w:tcPr>
            <w:tcW w:type="dxa" w:w="1145"/>
          </w:tcPr>
          <w:p>
            <w:pPr>
              <w:spacing w:after="20" w:before="0" w:line="252" w:lineRule="auto"/>
              <w:jc w:val="left"/>
            </w:pPr>
            <w:r>
              <w:rPr>
                <w:rFonts w:ascii="Carlito" w:hAnsi="Carlito" w:cs="Carlito"/>
                <w:sz w:val="15"/>
              </w:rPr>
              <w:t>Implemented; comparison</w:t>
            </w:r>
          </w:p>
        </w:tc>
      </w:tr>
      <w:tr>
        <w:trPr>
          <w:cantSplit/>
        </w:trPr>
        <w:tc>
          <w:tcPr>
            <w:tcW w:type="dxa" w:w="1430"/>
            <w:shd w:val="clear" w:color="auto" w:fill="F5F8FB"/>
          </w:tcPr>
          <w:p>
            <w:pPr>
              <w:spacing w:after="20" w:before="0" w:line="252" w:lineRule="auto"/>
              <w:jc w:val="left"/>
            </w:pPr>
            <w:r>
              <w:rPr>
                <w:rFonts w:ascii="Carlito" w:hAnsi="Carlito" w:cs="Carlito"/>
                <w:sz w:val="15"/>
              </w:rPr>
              <w:t>Levenshtein</w:t>
            </w:r>
          </w:p>
        </w:tc>
        <w:tc>
          <w:tcPr>
            <w:tcW w:type="dxa" w:w="973"/>
            <w:shd w:val="clear" w:color="auto" w:fill="F5F8FB"/>
          </w:tcPr>
          <w:p>
            <w:pPr>
              <w:spacing w:after="20" w:before="0" w:line="252" w:lineRule="auto"/>
              <w:jc w:val="left"/>
            </w:pPr>
            <w:r>
              <w:rPr>
                <w:rFonts w:ascii="Carlito" w:hAnsi="Carlito" w:cs="Carlito"/>
                <w:sz w:val="15"/>
              </w:rPr>
              <w:t>Fuzzy</w:t>
            </w:r>
          </w:p>
        </w:tc>
        <w:tc>
          <w:tcPr>
            <w:tcW w:type="dxa" w:w="1945"/>
            <w:shd w:val="clear" w:color="auto" w:fill="F5F8FB"/>
          </w:tcPr>
          <w:p>
            <w:pPr>
              <w:spacing w:after="20" w:before="0" w:line="252" w:lineRule="auto"/>
              <w:jc w:val="left"/>
            </w:pPr>
            <w:r>
              <w:rPr>
                <w:rFonts w:ascii="Carlito" w:hAnsi="Carlito" w:cs="Carlito"/>
                <w:sz w:val="15"/>
              </w:rPr>
              <w:t>Wagner–Fischer DP</w:t>
            </w:r>
          </w:p>
        </w:tc>
        <w:tc>
          <w:tcPr>
            <w:tcW w:type="dxa" w:w="1430"/>
            <w:shd w:val="clear" w:color="auto" w:fill="F5F8FB"/>
          </w:tcPr>
          <w:p>
            <w:pPr>
              <w:spacing w:after="20" w:before="0" w:line="252" w:lineRule="auto"/>
              <w:jc w:val="left"/>
            </w:pPr>
            <w:r>
              <w:rPr>
                <w:rFonts w:ascii="Carlito" w:hAnsi="Carlito" w:cs="Carlito"/>
                <w:sz w:val="15"/>
              </w:rPr>
              <w:t>O(n · m)</w:t>
            </w:r>
          </w:p>
        </w:tc>
        <w:tc>
          <w:tcPr>
            <w:tcW w:type="dxa" w:w="1717"/>
            <w:shd w:val="clear" w:color="auto" w:fill="F5F8FB"/>
          </w:tcPr>
          <w:p>
            <w:pPr>
              <w:spacing w:after="20" w:before="0" w:line="252" w:lineRule="auto"/>
              <w:jc w:val="left"/>
            </w:pPr>
            <w:r>
              <w:rPr>
                <w:rFonts w:ascii="Carlito" w:hAnsi="Carlito" w:cs="Carlito"/>
                <w:sz w:val="15"/>
              </w:rPr>
              <w:t>search.LevenshteinSearch</w:t>
            </w:r>
          </w:p>
        </w:tc>
        <w:tc>
          <w:tcPr>
            <w:tcW w:type="dxa" w:w="1145"/>
            <w:shd w:val="clear" w:color="auto" w:fill="F5F8FB"/>
          </w:tcPr>
          <w:p>
            <w:pPr>
              <w:spacing w:after="20" w:before="0" w:line="252" w:lineRule="auto"/>
              <w:jc w:val="left"/>
            </w:pPr>
            <w:r>
              <w:rPr>
                <w:rFonts w:ascii="Carlito" w:hAnsi="Carlito" w:cs="Carlito"/>
                <w:sz w:val="15"/>
              </w:rPr>
              <w:t>Implemented; used by Auto</w:t>
            </w:r>
          </w:p>
        </w:tc>
      </w:tr>
      <w:tr>
        <w:trPr>
          <w:cantSplit/>
        </w:trPr>
        <w:tc>
          <w:tcPr>
            <w:tcW w:type="dxa" w:w="1430"/>
          </w:tcPr>
          <w:p>
            <w:pPr>
              <w:spacing w:after="20" w:before="0" w:line="252" w:lineRule="auto"/>
              <w:jc w:val="left"/>
            </w:pPr>
            <w:r>
              <w:rPr>
                <w:rFonts w:ascii="Carlito" w:hAnsi="Carlito" w:cs="Carlito"/>
                <w:sz w:val="15"/>
              </w:rPr>
              <w:t>Damerau–Levenshtein</w:t>
            </w:r>
          </w:p>
        </w:tc>
        <w:tc>
          <w:tcPr>
            <w:tcW w:type="dxa" w:w="973"/>
          </w:tcPr>
          <w:p>
            <w:pPr>
              <w:spacing w:after="20" w:before="0" w:line="252" w:lineRule="auto"/>
              <w:jc w:val="left"/>
            </w:pPr>
            <w:r>
              <w:rPr>
                <w:rFonts w:ascii="Carlito" w:hAnsi="Carlito" w:cs="Carlito"/>
                <w:sz w:val="15"/>
              </w:rPr>
              <w:t>Fuzzy</w:t>
            </w:r>
          </w:p>
        </w:tc>
        <w:tc>
          <w:tcPr>
            <w:tcW w:type="dxa" w:w="1945"/>
          </w:tcPr>
          <w:p>
            <w:pPr>
              <w:spacing w:after="20" w:before="0" w:line="252" w:lineRule="auto"/>
              <w:jc w:val="left"/>
            </w:pPr>
            <w:r>
              <w:rPr>
                <w:rFonts w:ascii="Carlito" w:hAnsi="Carlito" w:cs="Carlito"/>
                <w:sz w:val="15"/>
              </w:rPr>
              <w:t>Lowrance–Wagner DP (edit distance + transposition)</w:t>
            </w:r>
          </w:p>
        </w:tc>
        <w:tc>
          <w:tcPr>
            <w:tcW w:type="dxa" w:w="1430"/>
          </w:tcPr>
          <w:p>
            <w:pPr>
              <w:spacing w:after="20" w:before="0" w:line="252" w:lineRule="auto"/>
              <w:jc w:val="left"/>
            </w:pPr>
            <w:r>
              <w:rPr>
                <w:rFonts w:ascii="Carlito" w:hAnsi="Carlito" w:cs="Carlito"/>
                <w:sz w:val="15"/>
              </w:rPr>
              <w:t>O(n · m)</w:t>
            </w:r>
          </w:p>
        </w:tc>
        <w:tc>
          <w:tcPr>
            <w:tcW w:type="dxa" w:w="1717"/>
          </w:tcPr>
          <w:p>
            <w:pPr>
              <w:spacing w:after="20" w:before="0" w:line="252" w:lineRule="auto"/>
              <w:jc w:val="left"/>
            </w:pPr>
            <w:r>
              <w:rPr>
                <w:rFonts w:ascii="Carlito" w:hAnsi="Carlito" w:cs="Carlito"/>
                <w:sz w:val="15"/>
              </w:rPr>
              <w:t>search.DamerauLevenshteinSearch</w:t>
            </w:r>
          </w:p>
        </w:tc>
        <w:tc>
          <w:tcPr>
            <w:tcW w:type="dxa" w:w="1145"/>
          </w:tcPr>
          <w:p>
            <w:pPr>
              <w:spacing w:after="20" w:before="0" w:line="252" w:lineRule="auto"/>
              <w:jc w:val="left"/>
            </w:pPr>
            <w:r>
              <w:rPr>
                <w:rFonts w:ascii="Carlito" w:hAnsi="Carlito" w:cs="Carlito"/>
                <w:sz w:val="15"/>
              </w:rPr>
              <w:t>Implemented; comparison algorithm</w:t>
            </w:r>
          </w:p>
        </w:tc>
      </w:tr>
      <w:tr>
        <w:trPr>
          <w:cantSplit/>
        </w:trPr>
        <w:tc>
          <w:tcPr>
            <w:tcW w:type="dxa" w:w="1430"/>
            <w:shd w:val="clear" w:color="auto" w:fill="F5F8FB"/>
          </w:tcPr>
          <w:p>
            <w:pPr>
              <w:spacing w:after="20" w:before="0" w:line="252" w:lineRule="auto"/>
              <w:jc w:val="left"/>
            </w:pPr>
            <w:r>
              <w:rPr>
                <w:rFonts w:ascii="Carlito" w:hAnsi="Carlito" w:cs="Carlito"/>
                <w:sz w:val="15"/>
              </w:rPr>
              <w:t>Weighted Edit Distance</w:t>
            </w:r>
          </w:p>
        </w:tc>
        <w:tc>
          <w:tcPr>
            <w:tcW w:type="dxa" w:w="973"/>
            <w:shd w:val="clear" w:color="auto" w:fill="F5F8FB"/>
          </w:tcPr>
          <w:p>
            <w:pPr>
              <w:spacing w:after="20" w:before="0" w:line="252" w:lineRule="auto"/>
              <w:jc w:val="left"/>
            </w:pPr>
            <w:r>
              <w:rPr>
                <w:rFonts w:ascii="Carlito" w:hAnsi="Carlito" w:cs="Carlito"/>
                <w:sz w:val="15"/>
              </w:rPr>
              <w:t>Fuzzy</w:t>
            </w:r>
          </w:p>
        </w:tc>
        <w:tc>
          <w:tcPr>
            <w:tcW w:type="dxa" w:w="1945"/>
            <w:shd w:val="clear" w:color="auto" w:fill="F5F8FB"/>
          </w:tcPr>
          <w:p>
            <w:pPr>
              <w:spacing w:after="20" w:before="0" w:line="252" w:lineRule="auto"/>
              <w:jc w:val="left"/>
            </w:pPr>
            <w:r>
              <w:rPr>
                <w:rFonts w:ascii="Carlito" w:hAnsi="Carlito" w:cs="Carlito"/>
                <w:sz w:val="15"/>
              </w:rPr>
              <w:t>Wagner–Fischer DP, character-pair-dependent substitution cost</w:t>
            </w:r>
          </w:p>
        </w:tc>
        <w:tc>
          <w:tcPr>
            <w:tcW w:type="dxa" w:w="1430"/>
            <w:shd w:val="clear" w:color="auto" w:fill="F5F8FB"/>
          </w:tcPr>
          <w:p>
            <w:pPr>
              <w:spacing w:after="20" w:before="0" w:line="252" w:lineRule="auto"/>
              <w:jc w:val="left"/>
            </w:pPr>
            <w:r>
              <w:rPr>
                <w:rFonts w:ascii="Carlito" w:hAnsi="Carlito" w:cs="Carlito"/>
                <w:sz w:val="15"/>
              </w:rPr>
              <w:t>O(n · m)</w:t>
            </w:r>
          </w:p>
        </w:tc>
        <w:tc>
          <w:tcPr>
            <w:tcW w:type="dxa" w:w="1717"/>
            <w:shd w:val="clear" w:color="auto" w:fill="F5F8FB"/>
          </w:tcPr>
          <w:p>
            <w:pPr>
              <w:spacing w:after="20" w:before="0" w:line="252" w:lineRule="auto"/>
              <w:jc w:val="left"/>
            </w:pPr>
            <w:r>
              <w:rPr>
                <w:rFonts w:ascii="Carlito" w:hAnsi="Carlito" w:cs="Carlito"/>
                <w:sz w:val="15"/>
              </w:rPr>
              <w:t>search.WeightedEditDistance</w:t>
            </w:r>
          </w:p>
        </w:tc>
        <w:tc>
          <w:tcPr>
            <w:tcW w:type="dxa" w:w="1145"/>
            <w:shd w:val="clear" w:color="auto" w:fill="F5F8FB"/>
          </w:tcPr>
          <w:p>
            <w:pPr>
              <w:spacing w:after="20" w:before="0" w:line="252" w:lineRule="auto"/>
              <w:jc w:val="left"/>
            </w:pPr>
            <w:r>
              <w:rPr>
                <w:rFonts w:ascii="Carlito" w:hAnsi="Carlito" w:cs="Carlito"/>
                <w:sz w:val="15"/>
              </w:rPr>
              <w:t>Implemented; comparison algorithm</w:t>
            </w:r>
          </w:p>
        </w:tc>
      </w:tr>
      <w:tr>
        <w:trPr>
          <w:cantSplit/>
        </w:trPr>
        <w:tc>
          <w:tcPr>
            <w:tcW w:type="dxa" w:w="1430"/>
          </w:tcPr>
          <w:p>
            <w:pPr>
              <w:spacing w:after="20" w:before="0" w:line="252" w:lineRule="auto"/>
              <w:jc w:val="left"/>
            </w:pPr>
            <w:r>
              <w:rPr>
                <w:rFonts w:ascii="Carlito" w:hAnsi="Carlito" w:cs="Carlito"/>
                <w:sz w:val="15"/>
              </w:rPr>
              <w:t>Aho–Corasick</w:t>
            </w:r>
          </w:p>
        </w:tc>
        <w:tc>
          <w:tcPr>
            <w:tcW w:type="dxa" w:w="973"/>
          </w:tcPr>
          <w:p>
            <w:pPr>
              <w:spacing w:after="20" w:before="0" w:line="252" w:lineRule="auto"/>
              <w:jc w:val="left"/>
            </w:pPr>
            <w:r>
              <w:rPr>
                <w:rFonts w:ascii="Carlito" w:hAnsi="Carlito" w:cs="Carlito"/>
                <w:sz w:val="15"/>
              </w:rPr>
              <w:t>Multi-pattern</w:t>
            </w:r>
          </w:p>
        </w:tc>
        <w:tc>
          <w:tcPr>
            <w:tcW w:type="dxa" w:w="1945"/>
          </w:tcPr>
          <w:p>
            <w:pPr>
              <w:spacing w:after="20" w:before="0" w:line="252" w:lineRule="auto"/>
              <w:jc w:val="left"/>
            </w:pPr>
            <w:r>
              <w:rPr>
                <w:rFonts w:ascii="Carlito" w:hAnsi="Carlito" w:cs="Carlito"/>
                <w:sz w:val="15"/>
              </w:rPr>
              <w:t>Trie + failure links (automaton)</w:t>
            </w:r>
          </w:p>
        </w:tc>
        <w:tc>
          <w:tcPr>
            <w:tcW w:type="dxa" w:w="1430"/>
          </w:tcPr>
          <w:p>
            <w:pPr>
              <w:spacing w:after="20" w:before="0" w:line="252" w:lineRule="auto"/>
              <w:jc w:val="left"/>
            </w:pPr>
            <w:r>
              <w:rPr>
                <w:rFonts w:ascii="Carlito" w:hAnsi="Carlito" w:cs="Carlito"/>
                <w:sz w:val="15"/>
              </w:rPr>
              <w:t>O(n + m + z)</w:t>
            </w:r>
          </w:p>
        </w:tc>
        <w:tc>
          <w:tcPr>
            <w:tcW w:type="dxa" w:w="1717"/>
          </w:tcPr>
          <w:p>
            <w:pPr>
              <w:spacing w:after="20" w:before="0" w:line="252" w:lineRule="auto"/>
              <w:jc w:val="left"/>
            </w:pPr>
            <w:r>
              <w:rPr>
                <w:rFonts w:ascii="Carlito" w:hAnsi="Carlito" w:cs="Carlito"/>
                <w:sz w:val="15"/>
              </w:rPr>
              <w:t>search.AhoCorasick</w:t>
            </w:r>
          </w:p>
        </w:tc>
        <w:tc>
          <w:tcPr>
            <w:tcW w:type="dxa" w:w="1145"/>
          </w:tcPr>
          <w:p>
            <w:pPr>
              <w:spacing w:after="20" w:before="0" w:line="252" w:lineRule="auto"/>
              <w:jc w:val="left"/>
            </w:pPr>
            <w:r>
              <w:rPr>
                <w:rFonts w:ascii="Carlito" w:hAnsi="Carlito" w:cs="Carlito"/>
                <w:sz w:val="15"/>
              </w:rPr>
              <w:t>Implemented; used by Auto</w:t>
            </w:r>
          </w:p>
        </w:tc>
      </w:tr>
      <w:tr>
        <w:trPr>
          <w:cantSplit/>
        </w:trPr>
        <w:tc>
          <w:tcPr>
            <w:tcW w:type="dxa" w:w="1430"/>
            <w:shd w:val="clear" w:color="auto" w:fill="F5F8FB"/>
          </w:tcPr>
          <w:p>
            <w:pPr>
              <w:spacing w:after="20" w:before="0" w:line="252" w:lineRule="auto"/>
              <w:jc w:val="left"/>
            </w:pPr>
            <w:r>
              <w:rPr>
                <w:rFonts w:ascii="Carlito" w:hAnsi="Carlito" w:cs="Carlito"/>
                <w:sz w:val="15"/>
              </w:rPr>
              <w:t>Suffix Array</w:t>
            </w:r>
          </w:p>
        </w:tc>
        <w:tc>
          <w:tcPr>
            <w:tcW w:type="dxa" w:w="973"/>
            <w:shd w:val="clear" w:color="auto" w:fill="F5F8FB"/>
          </w:tcPr>
          <w:p>
            <w:pPr>
              <w:spacing w:after="20" w:before="0" w:line="252" w:lineRule="auto"/>
              <w:jc w:val="left"/>
            </w:pPr>
            <w:r>
              <w:rPr>
                <w:rFonts w:ascii="Carlito" w:hAnsi="Carlito" w:cs="Carlito"/>
                <w:sz w:val="15"/>
              </w:rPr>
              <w:t>Indexed</w:t>
            </w:r>
          </w:p>
        </w:tc>
        <w:tc>
          <w:tcPr>
            <w:tcW w:type="dxa" w:w="1945"/>
            <w:shd w:val="clear" w:color="auto" w:fill="F5F8FB"/>
          </w:tcPr>
          <w:p>
            <w:pPr>
              <w:spacing w:after="20" w:before="0" w:line="252" w:lineRule="auto"/>
              <w:jc w:val="left"/>
            </w:pPr>
            <w:r>
              <w:rPr>
                <w:rFonts w:ascii="Carlito" w:hAnsi="Carlito" w:cs="Carlito"/>
                <w:sz w:val="15"/>
              </w:rPr>
              <w:t>Radix-sort prefix doubling + Kasai LCP</w:t>
            </w:r>
          </w:p>
        </w:tc>
        <w:tc>
          <w:tcPr>
            <w:tcW w:type="dxa" w:w="1430"/>
            <w:shd w:val="clear" w:color="auto" w:fill="F5F8FB"/>
          </w:tcPr>
          <w:p>
            <w:pPr>
              <w:spacing w:after="20" w:before="0" w:line="252" w:lineRule="auto"/>
              <w:jc w:val="left"/>
            </w:pPr>
            <w:r>
              <w:rPr>
                <w:rFonts w:ascii="Carlito" w:hAnsi="Carlito" w:cs="Carlito"/>
                <w:sz w:val="15"/>
              </w:rPr>
              <w:t>O(n log n) build; O(m log n) per query</w:t>
            </w:r>
          </w:p>
        </w:tc>
        <w:tc>
          <w:tcPr>
            <w:tcW w:type="dxa" w:w="1717"/>
            <w:shd w:val="clear" w:color="auto" w:fill="F5F8FB"/>
          </w:tcPr>
          <w:p>
            <w:pPr>
              <w:spacing w:after="20" w:before="0" w:line="252" w:lineRule="auto"/>
              <w:jc w:val="left"/>
            </w:pPr>
            <w:r>
              <w:rPr>
                <w:rFonts w:ascii="Carlito" w:hAnsi="Carlito" w:cs="Carlito"/>
                <w:sz w:val="15"/>
              </w:rPr>
              <w:t>search.SuffixArraySearch</w:t>
            </w:r>
          </w:p>
        </w:tc>
        <w:tc>
          <w:tcPr>
            <w:tcW w:type="dxa" w:w="1145"/>
            <w:shd w:val="clear" w:color="auto" w:fill="F5F8FB"/>
          </w:tcPr>
          <w:p>
            <w:pPr>
              <w:spacing w:after="20" w:before="0" w:line="252" w:lineRule="auto"/>
              <w:jc w:val="left"/>
            </w:pPr>
            <w:r>
              <w:rPr>
                <w:rFonts w:ascii="Carlito" w:hAnsi="Carlito" w:cs="Carlito"/>
                <w:sz w:val="15"/>
              </w:rPr>
              <w:t>Implemented; used by Auto</w:t>
            </w:r>
          </w:p>
        </w:tc>
      </w:tr>
      <w:tr>
        <w:trPr>
          <w:cantSplit/>
        </w:trPr>
        <w:tc>
          <w:tcPr>
            <w:tcW w:type="dxa" w:w="1430"/>
          </w:tcPr>
          <w:p>
            <w:pPr>
              <w:spacing w:after="20" w:before="0" w:line="252" w:lineRule="auto"/>
              <w:jc w:val="left"/>
            </w:pPr>
            <w:r>
              <w:rPr>
                <w:rFonts w:ascii="Carlito" w:hAnsi="Carlito" w:cs="Carlito"/>
                <w:sz w:val="15"/>
              </w:rPr>
              <w:t>Kasai LCP Array</w:t>
            </w:r>
          </w:p>
        </w:tc>
        <w:tc>
          <w:tcPr>
            <w:tcW w:type="dxa" w:w="973"/>
          </w:tcPr>
          <w:p>
            <w:pPr>
              <w:spacing w:after="20" w:before="0" w:line="252" w:lineRule="auto"/>
              <w:jc w:val="left"/>
            </w:pPr>
            <w:r>
              <w:rPr>
                <w:rFonts w:ascii="Carlito" w:hAnsi="Carlito" w:cs="Carlito"/>
                <w:sz w:val="15"/>
              </w:rPr>
              <w:t>Support</w:t>
            </w:r>
          </w:p>
        </w:tc>
        <w:tc>
          <w:tcPr>
            <w:tcW w:type="dxa" w:w="1945"/>
          </w:tcPr>
          <w:p>
            <w:pPr>
              <w:spacing w:after="20" w:before="0" w:line="252" w:lineRule="auto"/>
              <w:jc w:val="left"/>
            </w:pPr>
            <w:r>
              <w:rPr>
                <w:rFonts w:ascii="Carlito" w:hAnsi="Carlito" w:cs="Carlito"/>
                <w:sz w:val="15"/>
              </w:rPr>
              <w:t>Rank array + previous-match-length reuse</w:t>
            </w:r>
          </w:p>
        </w:tc>
        <w:tc>
          <w:tcPr>
            <w:tcW w:type="dxa" w:w="1430"/>
          </w:tcPr>
          <w:p>
            <w:pPr>
              <w:spacing w:after="20" w:before="0" w:line="252" w:lineRule="auto"/>
              <w:jc w:val="left"/>
            </w:pPr>
            <w:r>
              <w:rPr>
                <w:rFonts w:ascii="Carlito" w:hAnsi="Carlito" w:cs="Carlito"/>
                <w:sz w:val="15"/>
              </w:rPr>
              <w:t>O(n)</w:t>
            </w:r>
          </w:p>
        </w:tc>
        <w:tc>
          <w:tcPr>
            <w:tcW w:type="dxa" w:w="1717"/>
          </w:tcPr>
          <w:p>
            <w:pPr>
              <w:spacing w:after="20" w:before="0" w:line="252" w:lineRule="auto"/>
              <w:jc w:val="left"/>
            </w:pPr>
            <w:r>
              <w:rPr>
                <w:rFonts w:ascii="Carlito" w:hAnsi="Carlito" w:cs="Carlito"/>
                <w:sz w:val="15"/>
              </w:rPr>
              <w:t>search.SuffixArraySearch#kasaiLcp</w:t>
            </w:r>
          </w:p>
        </w:tc>
        <w:tc>
          <w:tcPr>
            <w:tcW w:type="dxa" w:w="1145"/>
          </w:tcPr>
          <w:p>
            <w:pPr>
              <w:spacing w:after="20" w:before="0" w:line="252" w:lineRule="auto"/>
              <w:jc w:val="left"/>
            </w:pPr>
            <w:r>
              <w:rPr>
                <w:rFonts w:ascii="Carlito" w:hAnsi="Carlito" w:cs="Carlito"/>
                <w:sz w:val="15"/>
              </w:rPr>
              <w:t>Support algorithm</w:t>
            </w:r>
          </w:p>
        </w:tc>
      </w:tr>
      <w:tr>
        <w:trPr>
          <w:cantSplit/>
        </w:trPr>
        <w:tc>
          <w:tcPr>
            <w:tcW w:type="dxa" w:w="1430"/>
            <w:shd w:val="clear" w:color="auto" w:fill="F5F8FB"/>
          </w:tcPr>
          <w:p>
            <w:pPr>
              <w:spacing w:after="20" w:before="0" w:line="252" w:lineRule="auto"/>
              <w:jc w:val="left"/>
            </w:pPr>
            <w:r>
              <w:rPr>
                <w:rFonts w:ascii="Carlito" w:hAnsi="Carlito" w:cs="Carlito"/>
                <w:sz w:val="15"/>
              </w:rPr>
              <w:t>Parallel Dataset Search</w:t>
            </w:r>
          </w:p>
        </w:tc>
        <w:tc>
          <w:tcPr>
            <w:tcW w:type="dxa" w:w="973"/>
            <w:shd w:val="clear" w:color="auto" w:fill="F5F8FB"/>
          </w:tcPr>
          <w:p>
            <w:pPr>
              <w:spacing w:after="20" w:before="0" w:line="252" w:lineRule="auto"/>
              <w:jc w:val="left"/>
            </w:pPr>
            <w:r>
              <w:rPr>
                <w:rFonts w:ascii="Carlito" w:hAnsi="Carlito" w:cs="Carlito"/>
                <w:sz w:val="15"/>
              </w:rPr>
              <w:t>Performance</w:t>
            </w:r>
          </w:p>
        </w:tc>
        <w:tc>
          <w:tcPr>
            <w:tcW w:type="dxa" w:w="1945"/>
            <w:shd w:val="clear" w:color="auto" w:fill="F5F8FB"/>
          </w:tcPr>
          <w:p>
            <w:pPr>
              <w:spacing w:after="20" w:before="0" w:line="252" w:lineRule="auto"/>
              <w:jc w:val="left"/>
            </w:pPr>
            <w:r>
              <w:rPr>
                <w:rFonts w:ascii="Carlito" w:hAnsi="Carlito" w:cs="Carlito"/>
                <w:sz w:val="15"/>
              </w:rPr>
              <w:t>Fixed thread pool, equal contiguous chunks, ordered merge</w:t>
            </w:r>
          </w:p>
        </w:tc>
        <w:tc>
          <w:tcPr>
            <w:tcW w:type="dxa" w:w="1430"/>
            <w:shd w:val="clear" w:color="auto" w:fill="F5F8FB"/>
          </w:tcPr>
          <w:p>
            <w:pPr>
              <w:spacing w:after="20" w:before="0" w:line="252" w:lineRule="auto"/>
              <w:jc w:val="left"/>
            </w:pPr>
            <w:r>
              <w:rPr>
                <w:rFonts w:ascii="Carlito" w:hAnsi="Carlito" w:cs="Carlito"/>
                <w:sz w:val="15"/>
              </w:rPr>
              <w:t>O(n / p + m) per thread</w:t>
            </w:r>
          </w:p>
        </w:tc>
        <w:tc>
          <w:tcPr>
            <w:tcW w:type="dxa" w:w="1717"/>
            <w:shd w:val="clear" w:color="auto" w:fill="F5F8FB"/>
          </w:tcPr>
          <w:p>
            <w:pPr>
              <w:spacing w:after="20" w:before="0" w:line="252" w:lineRule="auto"/>
              <w:jc w:val="left"/>
            </w:pPr>
            <w:r>
              <w:rPr>
                <w:rFonts w:ascii="Carlito" w:hAnsi="Carlito" w:cs="Carlito"/>
                <w:sz w:val="15"/>
              </w:rPr>
              <w:t>service.ParallelDatasetSearch</w:t>
            </w:r>
          </w:p>
        </w:tc>
        <w:tc>
          <w:tcPr>
            <w:tcW w:type="dxa" w:w="1145"/>
            <w:shd w:val="clear" w:color="auto" w:fill="F5F8FB"/>
          </w:tcPr>
          <w:p>
            <w:pPr>
              <w:spacing w:after="20" w:before="0" w:line="252" w:lineRule="auto"/>
              <w:jc w:val="left"/>
            </w:pPr>
            <w:r>
              <w:rPr>
                <w:rFonts w:ascii="Carlito" w:hAnsi="Carlito" w:cs="Carlito"/>
                <w:sz w:val="15"/>
              </w:rPr>
              <w:t>Performance layer</w:t>
            </w:r>
          </w:p>
        </w:tc>
      </w:tr>
      <w:tr>
        <w:trPr>
          <w:cantSplit/>
        </w:trPr>
        <w:tc>
          <w:tcPr>
            <w:tcW w:type="dxa" w:w="1430"/>
          </w:tcPr>
          <w:p>
            <w:pPr>
              <w:spacing w:after="20" w:before="0" w:line="252" w:lineRule="auto"/>
              <w:jc w:val="left"/>
            </w:pPr>
            <w:r>
              <w:rPr>
                <w:rFonts w:ascii="Carlito" w:hAnsi="Carlito" w:cs="Carlito"/>
                <w:sz w:val="15"/>
              </w:rPr>
              <w:t>Randomized Hashing</w:t>
            </w:r>
          </w:p>
        </w:tc>
        <w:tc>
          <w:tcPr>
            <w:tcW w:type="dxa" w:w="973"/>
          </w:tcPr>
          <w:p>
            <w:pPr>
              <w:spacing w:after="20" w:before="0" w:line="252" w:lineRule="auto"/>
              <w:jc w:val="left"/>
            </w:pPr>
            <w:r>
              <w:rPr>
                <w:rFonts w:ascii="Carlito" w:hAnsi="Carlito" w:cs="Carlito"/>
                <w:sz w:val="15"/>
              </w:rPr>
              <w:t>Performance extension</w:t>
            </w:r>
          </w:p>
        </w:tc>
        <w:tc>
          <w:tcPr>
            <w:tcW w:type="dxa" w:w="1945"/>
          </w:tcPr>
          <w:p>
            <w:pPr>
              <w:spacing w:after="20" w:before="0" w:line="252" w:lineRule="auto"/>
              <w:jc w:val="left"/>
            </w:pPr>
            <w:r>
              <w:rPr>
                <w:rFonts w:ascii="Carlito" w:hAnsi="Carlito" w:cs="Carlito"/>
                <w:sz w:val="15"/>
              </w:rPr>
              <w:t>Modulus chosen at random from a curated prime set on every search call</w:t>
            </w:r>
          </w:p>
        </w:tc>
        <w:tc>
          <w:tcPr>
            <w:tcW w:type="dxa" w:w="1430"/>
          </w:tcPr>
          <w:p>
            <w:pPr>
              <w:spacing w:after="20" w:before="0" w:line="252" w:lineRule="auto"/>
              <w:jc w:val="left"/>
            </w:pPr>
            <w:r>
              <w:rPr>
                <w:rFonts w:ascii="Carlito" w:hAnsi="Carlito" w:cs="Carlito"/>
                <w:sz w:val="15"/>
              </w:rPr>
              <w:t>O(n + m) average</w:t>
            </w:r>
          </w:p>
        </w:tc>
        <w:tc>
          <w:tcPr>
            <w:tcW w:type="dxa" w:w="1717"/>
          </w:tcPr>
          <w:p>
            <w:pPr>
              <w:spacing w:after="20" w:before="0" w:line="252" w:lineRule="auto"/>
              <w:jc w:val="left"/>
            </w:pPr>
            <w:r>
              <w:rPr>
                <w:rFonts w:ascii="Carlito" w:hAnsi="Carlito" w:cs="Carlito"/>
                <w:sz w:val="15"/>
              </w:rPr>
              <w:t>search.RabinKarpSearch#searchRandomized</w:t>
            </w:r>
          </w:p>
        </w:tc>
        <w:tc>
          <w:tcPr>
            <w:tcW w:type="dxa" w:w="1145"/>
          </w:tcPr>
          <w:p>
            <w:pPr>
              <w:spacing w:after="20" w:before="0" w:line="252" w:lineRule="auto"/>
              <w:jc w:val="left"/>
            </w:pPr>
            <w:r>
              <w:rPr>
                <w:rFonts w:ascii="Carlito" w:hAnsi="Carlito" w:cs="Carlito"/>
                <w:sz w:val="15"/>
              </w:rPr>
              <w:t>Implemented (optional extension)</w:t>
            </w:r>
          </w:p>
        </w:tc>
      </w:tr>
      <w:tr>
        <w:trPr>
          <w:cantSplit/>
        </w:trPr>
        <w:tc>
          <w:tcPr>
            <w:tcW w:type="dxa" w:w="1430"/>
            <w:shd w:val="clear" w:color="auto" w:fill="F5F8FB"/>
          </w:tcPr>
          <w:p>
            <w:pPr>
              <w:spacing w:after="20" w:before="0" w:line="252" w:lineRule="auto"/>
              <w:jc w:val="left"/>
            </w:pPr>
            <w:r>
              <w:rPr>
                <w:rFonts w:ascii="Carlito" w:hAnsi="Carlito" w:cs="Carlito"/>
                <w:sz w:val="15"/>
              </w:rPr>
              <w:t>Adaptive Algorithm Selection Engine</w:t>
            </w:r>
          </w:p>
        </w:tc>
        <w:tc>
          <w:tcPr>
            <w:tcW w:type="dxa" w:w="973"/>
            <w:shd w:val="clear" w:color="auto" w:fill="F5F8FB"/>
          </w:tcPr>
          <w:p>
            <w:pPr>
              <w:spacing w:after="20" w:before="0" w:line="252" w:lineRule="auto"/>
              <w:jc w:val="left"/>
            </w:pPr>
            <w:r>
              <w:rPr>
                <w:rFonts w:ascii="Carlito" w:hAnsi="Carlito" w:cs="Carlito"/>
                <w:sz w:val="15"/>
              </w:rPr>
              <w:t>Router</w:t>
            </w:r>
          </w:p>
        </w:tc>
        <w:tc>
          <w:tcPr>
            <w:tcW w:type="dxa" w:w="1945"/>
            <w:shd w:val="clear" w:color="auto" w:fill="F5F8FB"/>
          </w:tcPr>
          <w:p>
            <w:pPr>
              <w:spacing w:after="20" w:before="0" w:line="252" w:lineRule="auto"/>
              <w:jc w:val="left"/>
            </w:pPr>
            <w:r>
              <w:rPr>
                <w:rFonts w:ascii="Carlito" w:hAnsi="Carlito" w:cs="Carlito"/>
                <w:sz w:val="15"/>
              </w:rPr>
              <w:t>Rule-based dispatch on query shape and first-attempt outcome</w:t>
            </w:r>
          </w:p>
        </w:tc>
        <w:tc>
          <w:tcPr>
            <w:tcW w:type="dxa" w:w="1430"/>
            <w:shd w:val="clear" w:color="auto" w:fill="F5F8FB"/>
          </w:tcPr>
          <w:p>
            <w:pPr>
              <w:spacing w:after="20" w:before="0" w:line="252" w:lineRule="auto"/>
              <w:jc w:val="left"/>
            </w:pPr>
            <w:r>
              <w:rPr>
                <w:rFonts w:ascii="Carlito" w:hAnsi="Carlito" w:cs="Carlito"/>
                <w:sz w:val="15"/>
              </w:rPr>
              <w:t>Cost of the selected algorithm</w:t>
            </w:r>
          </w:p>
        </w:tc>
        <w:tc>
          <w:tcPr>
            <w:tcW w:type="dxa" w:w="1717"/>
            <w:shd w:val="clear" w:color="auto" w:fill="F5F8FB"/>
          </w:tcPr>
          <w:p>
            <w:pPr>
              <w:spacing w:after="20" w:before="0" w:line="252" w:lineRule="auto"/>
              <w:jc w:val="left"/>
            </w:pPr>
            <w:r>
              <w:rPr>
                <w:rFonts w:ascii="Carlito" w:hAnsi="Carlito" w:cs="Carlito"/>
                <w:sz w:val="15"/>
              </w:rPr>
              <w:t>service.AdaptiveSearchRouter</w:t>
            </w:r>
          </w:p>
        </w:tc>
        <w:tc>
          <w:tcPr>
            <w:tcW w:type="dxa" w:w="1145"/>
            <w:shd w:val="clear" w:color="auto" w:fill="F5F8FB"/>
          </w:tcPr>
          <w:p>
            <w:pPr>
              <w:spacing w:after="20" w:before="0" w:line="252" w:lineRule="auto"/>
              <w:jc w:val="left"/>
            </w:pPr>
            <w:r>
              <w:rPr>
                <w:rFonts w:ascii="Carlito" w:hAnsi="Carlito" w:cs="Carlito"/>
                <w:sz w:val="15"/>
              </w:rPr>
              <w:t>Implemented</w:t>
            </w:r>
          </w:p>
        </w:tc>
      </w:tr>
      <w:tr>
        <w:trPr>
          <w:cantSplit/>
        </w:trPr>
        <w:tc>
          <w:tcPr>
            <w:tcW w:type="dxa" w:w="1430"/>
          </w:tcPr>
          <w:p>
            <w:pPr>
              <w:spacing w:after="20" w:before="0" w:line="252" w:lineRule="auto"/>
              <w:jc w:val="left"/>
            </w:pPr>
            <w:r>
              <w:rPr>
                <w:rFonts w:ascii="Carlito" w:hAnsi="Carlito" w:cs="Carlito"/>
                <w:sz w:val="15"/>
              </w:rPr>
              <w:t>Max Flow (Dinic)</w:t>
            </w:r>
          </w:p>
        </w:tc>
        <w:tc>
          <w:tcPr>
            <w:tcW w:type="dxa" w:w="973"/>
          </w:tcPr>
          <w:p>
            <w:pPr>
              <w:spacing w:after="20" w:before="0" w:line="252" w:lineRule="auto"/>
              <w:jc w:val="left"/>
            </w:pPr>
            <w:r>
              <w:rPr>
                <w:rFonts w:ascii="Carlito" w:hAnsi="Carlito" w:cs="Carlito"/>
                <w:sz w:val="15"/>
              </w:rPr>
              <w:t>Graph</w:t>
            </w:r>
          </w:p>
        </w:tc>
        <w:tc>
          <w:tcPr>
            <w:tcW w:type="dxa" w:w="1945"/>
          </w:tcPr>
          <w:p>
            <w:pPr>
              <w:spacing w:after="20" w:before="0" w:line="252" w:lineRule="auto"/>
              <w:jc w:val="left"/>
            </w:pPr>
            <w:r>
              <w:rPr>
                <w:rFonts w:ascii="Carlito" w:hAnsi="Carlito" w:cs="Carlito"/>
                <w:sz w:val="15"/>
              </w:rPr>
              <w:t>BFS level graph + DFS blocking flow, per-vertex edge pointers</w:t>
            </w:r>
          </w:p>
        </w:tc>
        <w:tc>
          <w:tcPr>
            <w:tcW w:type="dxa" w:w="1430"/>
          </w:tcPr>
          <w:p>
            <w:pPr>
              <w:spacing w:after="20" w:before="0" w:line="252" w:lineRule="auto"/>
              <w:jc w:val="left"/>
            </w:pPr>
            <w:r>
              <w:rPr>
                <w:rFonts w:ascii="Carlito" w:hAnsi="Carlito" w:cs="Carlito"/>
                <w:sz w:val="15"/>
              </w:rPr>
              <w:t>O(V²E) general; O(E√V) unit capacity</w:t>
            </w:r>
          </w:p>
        </w:tc>
        <w:tc>
          <w:tcPr>
            <w:tcW w:type="dxa" w:w="1717"/>
          </w:tcPr>
          <w:p>
            <w:pPr>
              <w:spacing w:after="20" w:before="0" w:line="252" w:lineRule="auto"/>
              <w:jc w:val="left"/>
            </w:pPr>
            <w:r>
              <w:rPr>
                <w:rFonts w:ascii="Carlito" w:hAnsi="Carlito" w:cs="Carlito"/>
                <w:sz w:val="15"/>
              </w:rPr>
              <w:t>algo.DinicMaxFlow / service.PropertyAllocationService</w:t>
            </w:r>
          </w:p>
        </w:tc>
        <w:tc>
          <w:tcPr>
            <w:tcW w:type="dxa" w:w="1145"/>
          </w:tcPr>
          <w:p>
            <w:pPr>
              <w:spacing w:after="20" w:before="0" w:line="252" w:lineRule="auto"/>
              <w:jc w:val="left"/>
            </w:pPr>
            <w:r>
              <w:rPr>
                <w:rFonts w:ascii="Carlito" w:hAnsi="Carlito" w:cs="Carlito"/>
                <w:sz w:val="15"/>
              </w:rPr>
              <w:t>Implemented (Property Allocation tool)</w:t>
            </w:r>
          </w:p>
        </w:tc>
      </w:tr>
      <w:tr>
        <w:trPr>
          <w:cantSplit/>
        </w:trPr>
        <w:tc>
          <w:tcPr>
            <w:tcW w:type="dxa" w:w="1430"/>
            <w:shd w:val="clear" w:color="auto" w:fill="F5F8FB"/>
          </w:tcPr>
          <w:p>
            <w:pPr>
              <w:spacing w:after="20" w:before="0" w:line="252" w:lineRule="auto"/>
              <w:jc w:val="left"/>
            </w:pPr>
            <w:r>
              <w:rPr>
                <w:rFonts w:ascii="Carlito" w:hAnsi="Carlito" w:cs="Carlito"/>
                <w:sz w:val="15"/>
              </w:rPr>
              <w:t>Vertex Cover (2-approximation)</w:t>
            </w:r>
          </w:p>
        </w:tc>
        <w:tc>
          <w:tcPr>
            <w:tcW w:type="dxa" w:w="973"/>
            <w:shd w:val="clear" w:color="auto" w:fill="F5F8FB"/>
          </w:tcPr>
          <w:p>
            <w:pPr>
              <w:spacing w:after="20" w:before="0" w:line="252" w:lineRule="auto"/>
              <w:jc w:val="left"/>
            </w:pPr>
            <w:r>
              <w:rPr>
                <w:rFonts w:ascii="Carlito" w:hAnsi="Carlito" w:cs="Carlito"/>
                <w:sz w:val="15"/>
              </w:rPr>
              <w:t>Graph</w:t>
            </w:r>
          </w:p>
        </w:tc>
        <w:tc>
          <w:tcPr>
            <w:tcW w:type="dxa" w:w="1945"/>
            <w:shd w:val="clear" w:color="auto" w:fill="F5F8FB"/>
          </w:tcPr>
          <w:p>
            <w:pPr>
              <w:spacing w:after="20" w:before="0" w:line="252" w:lineRule="auto"/>
              <w:jc w:val="left"/>
            </w:pPr>
            <w:r>
              <w:rPr>
                <w:rFonts w:ascii="Carlito" w:hAnsi="Carlito" w:cs="Carlito"/>
                <w:sz w:val="15"/>
              </w:rPr>
              <w:t>Greedy edge picking over a graph of location strings</w:t>
            </w:r>
          </w:p>
        </w:tc>
        <w:tc>
          <w:tcPr>
            <w:tcW w:type="dxa" w:w="1430"/>
            <w:shd w:val="clear" w:color="auto" w:fill="F5F8FB"/>
          </w:tcPr>
          <w:p>
            <w:pPr>
              <w:spacing w:after="20" w:before="0" w:line="252" w:lineRule="auto"/>
              <w:jc w:val="left"/>
            </w:pPr>
            <w:r>
              <w:rPr>
                <w:rFonts w:ascii="Carlito" w:hAnsi="Carlito" w:cs="Carlito"/>
                <w:sz w:val="15"/>
              </w:rPr>
              <w:t>O(V + E) after O(n log n)-scale bucketed comparisons</w:t>
            </w:r>
          </w:p>
        </w:tc>
        <w:tc>
          <w:tcPr>
            <w:tcW w:type="dxa" w:w="1717"/>
            <w:shd w:val="clear" w:color="auto" w:fill="F5F8FB"/>
          </w:tcPr>
          <w:p>
            <w:pPr>
              <w:spacing w:after="20" w:before="0" w:line="252" w:lineRule="auto"/>
              <w:jc w:val="left"/>
            </w:pPr>
            <w:r>
              <w:rPr>
                <w:rFonts w:ascii="Carlito" w:hAnsi="Carlito" w:cs="Carlito"/>
                <w:sz w:val="15"/>
              </w:rPr>
              <w:t>algo.VertexCoverApprox / service.RepresentativeAreaService</w:t>
            </w:r>
          </w:p>
        </w:tc>
        <w:tc>
          <w:tcPr>
            <w:tcW w:type="dxa" w:w="1145"/>
            <w:shd w:val="clear" w:color="auto" w:fill="F5F8FB"/>
          </w:tcPr>
          <w:p>
            <w:pPr>
              <w:spacing w:after="20" w:before="0" w:line="252" w:lineRule="auto"/>
              <w:jc w:val="left"/>
            </w:pPr>
            <w:r>
              <w:rPr>
                <w:rFonts w:ascii="Carlito" w:hAnsi="Carlito" w:cs="Carlito"/>
                <w:sz w:val="15"/>
              </w:rPr>
              <w:t>Implemented (Representative Areas tool)</w:t>
            </w:r>
          </w:p>
        </w:tc>
      </w:tr>
    </w:tbl>
    <w:p>
      <w:pPr>
        <w:spacing w:after="80" w:line="168" w:lineRule="auto"/>
      </w:pPr>
    </w:p>
    <w:p>
      <w:pPr>
        <w:keepNext/>
        <w:spacing w:before="160" w:after="60"/>
        <w:jc w:val="left"/>
      </w:pPr>
      <w:r>
        <w:rPr>
          <w:b/>
          <w:color w:val="1F3A5F"/>
          <w:sz w:val="22"/>
        </w:rPr>
        <w:t>KMP — KMPSearch</w:t>
      </w:r>
    </w:p>
    <w:p>
      <w:r>
        <w:t xml:space="preserve">KMP builds an LPS array and scans the location text </w:t>
      </w:r>
      <w:r>
        <w:rPr>
          <w:b/>
        </w:rPr>
        <w:t>without moving the text pointer backwards</w:t>
      </w:r>
      <w:r>
        <w:t>.</w:t>
      </w:r>
    </w:p>
    <w:p>
      <w:pPr>
        <w:pStyle w:val="CodeBlock"/>
      </w:pPr>
      <w:r>
        <w:rPr>
          <w:rFonts w:ascii="Courier New" w:hAnsi="Courier New" w:cs="Courier New"/>
        </w:rPr>
        <w:t>ALGORITHM KMPSearch(text, pattern)</w:t>
      </w:r>
    </w:p>
    <w:p>
      <w:pPr>
        <w:pStyle w:val="CodeBlock"/>
      </w:pPr>
      <w:r>
        <w:rPr>
          <w:rFonts w:ascii="Courier New" w:hAnsi="Courier New" w:cs="Courier New"/>
        </w:rPr>
        <w:t xml:space="preserve">  lps &lt;- BuildLPS(pattern)                  // O(m)</w:t>
      </w:r>
    </w:p>
    <w:p>
      <w:pPr>
        <w:pStyle w:val="CodeBlock"/>
      </w:pPr>
      <w:r>
        <w:rPr>
          <w:rFonts w:ascii="Courier New" w:hAnsi="Courier New" w:cs="Courier New"/>
        </w:rPr>
        <w:t xml:space="preserve">  i &lt;- 0 ; j &lt;- 0</w:t>
      </w:r>
    </w:p>
    <w:p>
      <w:pPr>
        <w:pStyle w:val="CodeBlock"/>
      </w:pPr>
      <w:r>
        <w:rPr>
          <w:rFonts w:ascii="Courier New" w:hAnsi="Courier New" w:cs="Courier New"/>
        </w:rPr>
        <w:t xml:space="preserve">  WHILE i &lt; length(text)</w:t>
      </w:r>
    </w:p>
    <w:p>
      <w:pPr>
        <w:pStyle w:val="CodeBlock"/>
      </w:pPr>
      <w:r>
        <w:rPr>
          <w:rFonts w:ascii="Courier New" w:hAnsi="Courier New" w:cs="Courier New"/>
        </w:rPr>
        <w:t xml:space="preserve">      IF text[i] = pattern[j] THEN i &lt;- i+1 ; j &lt;- j+1</w:t>
      </w:r>
    </w:p>
    <w:p>
      <w:pPr>
        <w:pStyle w:val="CodeBlock"/>
      </w:pPr>
      <w:r>
        <w:rPr>
          <w:rFonts w:ascii="Courier New" w:hAnsi="Courier New" w:cs="Courier New"/>
        </w:rPr>
        <w:t xml:space="preserve">      IF j = length(pattern) THEN record match at i-j ; j &lt;- lps[j-1]</w:t>
      </w:r>
    </w:p>
    <w:p>
      <w:pPr>
        <w:pStyle w:val="CodeBlock"/>
      </w:pPr>
      <w:r>
        <w:rPr>
          <w:rFonts w:ascii="Courier New" w:hAnsi="Courier New" w:cs="Courier New"/>
        </w:rPr>
        <w:t xml:space="preserve">      ELSE IF i &lt; length(text) AND text[i] != pattern[j] THEN</w:t>
      </w:r>
    </w:p>
    <w:p>
      <w:pPr>
        <w:pStyle w:val="CodeBlock"/>
      </w:pPr>
      <w:r>
        <w:rPr>
          <w:rFonts w:ascii="Courier New" w:hAnsi="Courier New" w:cs="Courier New"/>
        </w:rPr>
        <w:t xml:space="preserve">          IF j != 0 THEN j &lt;- lps[j-1] ELSE i &lt;- i+1</w:t>
      </w:r>
    </w:p>
    <w:p>
      <w:pPr>
        <w:spacing w:after="40" w:line="144" w:lineRule="auto"/>
      </w:pPr>
    </w:p>
    <w:p>
      <w:pPr>
        <w:keepNext/>
        <w:spacing w:before="160" w:after="60"/>
        <w:jc w:val="left"/>
      </w:pPr>
      <w:r>
        <w:rPr>
          <w:b/>
          <w:color w:val="1F3A5F"/>
          <w:sz w:val="22"/>
        </w:rPr>
        <w:t>Z Algorithm — ZAlgorithm</w:t>
      </w:r>
    </w:p>
    <w:p>
      <w:r>
        <w:t xml:space="preserve">The Z Algorithm works on an </w:t>
      </w:r>
      <w:r>
        <w:rPr>
          <w:b/>
        </w:rPr>
        <w:t>integer representation</w:t>
      </w:r>
      <w:r>
        <w:t xml:space="preserve"> of the pattern and text joined by a </w:t>
      </w:r>
      <w:r>
        <w:rPr>
          <w:b/>
        </w:rPr>
        <w:t>sentinel value of -1</w:t>
      </w:r>
      <w:r>
        <w:t xml:space="preserve">, which cannot collide with any Java </w:t>
      </w:r>
      <w:r>
        <w:rPr>
          <w:rFonts w:ascii="Courier New" w:hAnsi="Courier New" w:cs="Courier New" w:eastAsia="Courier New"/>
          <w:sz w:val="19"/>
        </w:rPr>
        <w:t>char</w:t>
      </w:r>
      <w:r>
        <w:t xml:space="preserve"> value.</w:t>
      </w:r>
    </w:p>
    <w:p>
      <w:pPr>
        <w:pStyle w:val="CodeBlock"/>
      </w:pPr>
      <w:r>
        <w:rPr>
          <w:rFonts w:ascii="Courier New" w:hAnsi="Courier New" w:cs="Courier New"/>
        </w:rPr>
        <w:t>ALGORITHM ZSearch(text, pattern)</w:t>
      </w:r>
    </w:p>
    <w:p>
      <w:pPr>
        <w:pStyle w:val="CodeBlock"/>
      </w:pPr>
      <w:r>
        <w:rPr>
          <w:rFonts w:ascii="Courier New" w:hAnsi="Courier New" w:cs="Courier New"/>
        </w:rPr>
        <w:t xml:space="preserve">  s &lt;- codes(pattern) + [-1] + codes(text)   // -1 never equals a char code</w:t>
      </w:r>
    </w:p>
    <w:p>
      <w:pPr>
        <w:pStyle w:val="CodeBlock"/>
      </w:pPr>
      <w:r>
        <w:rPr>
          <w:rFonts w:ascii="Courier New" w:hAnsi="Courier New" w:cs="Courier New"/>
        </w:rPr>
        <w:t xml:space="preserve">  Z &lt;- ComputeZ(s)                           // O(|s|) using the rightmost Z-box</w:t>
      </w:r>
    </w:p>
    <w:p>
      <w:pPr>
        <w:pStyle w:val="CodeBlock"/>
      </w:pPr>
      <w:r>
        <w:rPr>
          <w:rFonts w:ascii="Courier New" w:hAnsi="Courier New" w:cs="Courier New"/>
        </w:rPr>
        <w:t xml:space="preserve">  FOR each position k after the sentinel</w:t>
      </w:r>
    </w:p>
    <w:p>
      <w:pPr>
        <w:pStyle w:val="CodeBlock"/>
      </w:pPr>
      <w:r>
        <w:rPr>
          <w:rFonts w:ascii="Courier New" w:hAnsi="Courier New" w:cs="Courier New"/>
        </w:rPr>
        <w:t xml:space="preserve">      IF Z[k] = length(pattern) THEN record match at k - length(pattern) - 1</w:t>
      </w:r>
    </w:p>
    <w:p>
      <w:pPr>
        <w:spacing w:after="40" w:line="144" w:lineRule="auto"/>
      </w:pPr>
    </w:p>
    <w:p>
      <w:pPr>
        <w:keepNext/>
        <w:spacing w:before="160" w:after="60"/>
        <w:jc w:val="left"/>
      </w:pPr>
      <w:r>
        <w:rPr>
          <w:b/>
          <w:color w:val="1F3A5F"/>
          <w:sz w:val="22"/>
        </w:rPr>
        <w:t>Rabin-Karp — RabinKarpSearch</w:t>
      </w:r>
    </w:p>
    <w:p>
      <w:r>
        <w:t xml:space="preserve">Rabin-Karp maintains a rolling hash and </w:t>
      </w:r>
      <w:r>
        <w:rPr>
          <w:b/>
        </w:rPr>
        <w:t>verifies every candidate hash match character by character</w:t>
      </w:r>
      <w:r>
        <w:t>.</w:t>
      </w:r>
    </w:p>
    <w:p>
      <w:pPr>
        <w:pStyle w:val="CodeBlock"/>
      </w:pPr>
      <w:r>
        <w:rPr>
          <w:rFonts w:ascii="Courier New" w:hAnsi="Courier New" w:cs="Courier New"/>
        </w:rPr>
        <w:t>ALGORITHM RabinKarpSearch(text, pattern)</w:t>
      </w:r>
    </w:p>
    <w:p>
      <w:pPr>
        <w:pStyle w:val="CodeBlock"/>
      </w:pPr>
      <w:r>
        <w:rPr>
          <w:rFonts w:ascii="Courier New" w:hAnsi="Courier New" w:cs="Courier New"/>
        </w:rPr>
        <w:t xml:space="preserve">  hp &lt;- hash(pattern) ; hw &lt;- hash(text[0 .. m-1])</w:t>
      </w:r>
    </w:p>
    <w:p>
      <w:pPr>
        <w:pStyle w:val="CodeBlock"/>
      </w:pPr>
      <w:r>
        <w:rPr>
          <w:rFonts w:ascii="Courier New" w:hAnsi="Courier New" w:cs="Courier New"/>
        </w:rPr>
        <w:t xml:space="preserve">  FOR i &lt;- 0 TO n-m</w:t>
      </w:r>
    </w:p>
    <w:p>
      <w:pPr>
        <w:pStyle w:val="CodeBlock"/>
      </w:pPr>
      <w:r>
        <w:rPr>
          <w:rFonts w:ascii="Courier New" w:hAnsi="Courier New" w:cs="Courier New"/>
        </w:rPr>
        <w:t xml:space="preserve">      IF hw = hp AND text[i .. i+m-1] equals pattern   // verify every hash hit</w:t>
      </w:r>
    </w:p>
    <w:p>
      <w:pPr>
        <w:pStyle w:val="CodeBlock"/>
      </w:pPr>
      <w:r>
        <w:rPr>
          <w:rFonts w:ascii="Courier New" w:hAnsi="Courier New" w:cs="Courier New"/>
        </w:rPr>
        <w:t xml:space="preserve">          THEN record match at i</w:t>
      </w:r>
    </w:p>
    <w:p>
      <w:pPr>
        <w:pStyle w:val="CodeBlock"/>
      </w:pPr>
      <w:r>
        <w:rPr>
          <w:rFonts w:ascii="Courier New" w:hAnsi="Courier New" w:cs="Courier New"/>
        </w:rPr>
        <w:t xml:space="preserve">      IF i &lt; n-m THEN hw &lt;- roll(hw, text[i], text[i+m])</w:t>
      </w:r>
    </w:p>
    <w:p>
      <w:pPr>
        <w:spacing w:after="40" w:line="144" w:lineRule="auto"/>
      </w:pPr>
    </w:p>
    <w:p>
      <w:pPr>
        <w:keepNext/>
        <w:spacing w:before="160" w:after="60"/>
        <w:jc w:val="left"/>
      </w:pPr>
      <w:r>
        <w:rPr>
          <w:b/>
          <w:color w:val="1F3A5F"/>
          <w:sz w:val="22"/>
        </w:rPr>
        <w:t>Levenshtein — LevenshteinSearch</w:t>
      </w:r>
    </w:p>
    <w:p>
      <w:r>
        <w:t xml:space="preserve">Levenshtein search uses the </w:t>
      </w:r>
      <w:r>
        <w:rPr>
          <w:b/>
        </w:rPr>
        <w:t>Wagner–Fischer recurrence with a two-row table</w:t>
      </w:r>
      <w:r>
        <w:t>, reducing memory compared with a full matrix. Matching is bounded by a tolerance, so heavily misspelt names may not be returned.</w:t>
      </w:r>
    </w:p>
    <w:p>
      <w:pPr>
        <w:pStyle w:val="CodeBlock"/>
      </w:pPr>
      <w:r>
        <w:rPr>
          <w:rFonts w:ascii="Courier New" w:hAnsi="Courier New" w:cs="Courier New"/>
        </w:rPr>
        <w:t>ALGORITHM Distance(a, b)</w:t>
      </w:r>
    </w:p>
    <w:p>
      <w:pPr>
        <w:pStyle w:val="CodeBlock"/>
      </w:pPr>
      <w:r>
        <w:rPr>
          <w:rFonts w:ascii="Courier New" w:hAnsi="Courier New" w:cs="Courier New"/>
        </w:rPr>
        <w:t xml:space="preserve">  prev &lt;- [0 .. length(b)]</w:t>
      </w:r>
    </w:p>
    <w:p>
      <w:pPr>
        <w:pStyle w:val="CodeBlock"/>
      </w:pPr>
      <w:r>
        <w:rPr>
          <w:rFonts w:ascii="Courier New" w:hAnsi="Courier New" w:cs="Courier New"/>
        </w:rPr>
        <w:t xml:space="preserve">  FOR i &lt;- 1 TO length(a)</w:t>
      </w:r>
    </w:p>
    <w:p>
      <w:pPr>
        <w:pStyle w:val="CodeBlock"/>
      </w:pPr>
      <w:r>
        <w:rPr>
          <w:rFonts w:ascii="Courier New" w:hAnsi="Courier New" w:cs="Courier New"/>
        </w:rPr>
        <w:t xml:space="preserve">      cur[0] &lt;- i</w:t>
      </w:r>
    </w:p>
    <w:p>
      <w:pPr>
        <w:pStyle w:val="CodeBlock"/>
      </w:pPr>
      <w:r>
        <w:rPr>
          <w:rFonts w:ascii="Courier New" w:hAnsi="Courier New" w:cs="Courier New"/>
        </w:rPr>
        <w:t xml:space="preserve">      FOR j &lt;- 1 TO length(b)</w:t>
      </w:r>
    </w:p>
    <w:p>
      <w:pPr>
        <w:pStyle w:val="CodeBlock"/>
      </w:pPr>
      <w:r>
        <w:rPr>
          <w:rFonts w:ascii="Courier New" w:hAnsi="Courier New" w:cs="Courier New"/>
        </w:rPr>
        <w:t xml:space="preserve">          cost &lt;- (a[i] != b[j]) ? 1 : 0</w:t>
      </w:r>
    </w:p>
    <w:p>
      <w:pPr>
        <w:pStyle w:val="CodeBlock"/>
      </w:pPr>
      <w:r>
        <w:rPr>
          <w:rFonts w:ascii="Courier New" w:hAnsi="Courier New" w:cs="Courier New"/>
        </w:rPr>
        <w:t xml:space="preserve">          cur[j] &lt;- MIN(prev[j]+1, cur[j-1]+1, prev[j-1]+cost)</w:t>
      </w:r>
    </w:p>
    <w:p>
      <w:pPr>
        <w:pStyle w:val="CodeBlock"/>
      </w:pPr>
      <w:r>
        <w:rPr>
          <w:rFonts w:ascii="Courier New" w:hAnsi="Courier New" w:cs="Courier New"/>
        </w:rPr>
        <w:t xml:space="preserve">      prev &lt;- cur</w:t>
      </w:r>
    </w:p>
    <w:p>
      <w:pPr>
        <w:pStyle w:val="CodeBlock"/>
      </w:pPr>
      <w:r>
        <w:rPr>
          <w:rFonts w:ascii="Courier New" w:hAnsi="Courier New" w:cs="Courier New"/>
        </w:rPr>
        <w:t xml:space="preserve">  RETURN prev[length(b)]   // accept if the distance is within the tolerance</w:t>
      </w:r>
    </w:p>
    <w:p>
      <w:pPr>
        <w:spacing w:after="40" w:line="144" w:lineRule="auto"/>
      </w:pPr>
    </w:p>
    <w:p>
      <w:pPr>
        <w:keepNext/>
        <w:spacing w:before="160" w:after="60"/>
        <w:jc w:val="left"/>
      </w:pPr>
      <w:r>
        <w:rPr>
          <w:b/>
          <w:color w:val="1F3A5F"/>
          <w:sz w:val="22"/>
        </w:rPr>
        <w:t>Aho-Corasick — AhoCorasick</w:t>
      </w:r>
    </w:p>
    <w:p>
      <w:r>
        <w:t xml:space="preserve">Aho-Corasick builds a trie for all query patterns and constructs </w:t>
      </w:r>
      <w:r>
        <w:rPr>
          <w:b/>
        </w:rPr>
        <w:t>failure links using breadth-first search</w:t>
      </w:r>
      <w:r>
        <w:t>, so several locations are matched in one pass.</w:t>
      </w:r>
    </w:p>
    <w:p>
      <w:pPr>
        <w:pStyle w:val="CodeBlock"/>
      </w:pPr>
      <w:r>
        <w:rPr>
          <w:rFonts w:ascii="Courier New" w:hAnsi="Courier New" w:cs="Courier New"/>
        </w:rPr>
        <w:t>ALGORITHM AhoCorasickSearch(text, patterns)</w:t>
      </w:r>
    </w:p>
    <w:p>
      <w:pPr>
        <w:pStyle w:val="CodeBlock"/>
      </w:pPr>
      <w:r>
        <w:rPr>
          <w:rFonts w:ascii="Courier New" w:hAnsi="Courier New" w:cs="Courier New"/>
        </w:rPr>
        <w:t xml:space="preserve">  trie &lt;- build trie of all patterns ; mark the end node of each pattern</w:t>
      </w:r>
    </w:p>
    <w:p>
      <w:pPr>
        <w:pStyle w:val="CodeBlock"/>
      </w:pPr>
      <w:r>
        <w:rPr>
          <w:rFonts w:ascii="Courier New" w:hAnsi="Courier New" w:cs="Courier New"/>
        </w:rPr>
        <w:t xml:space="preserve">  BFS from the root: failure[child] &lt;- longest proper suffix of the child</w:t>
      </w:r>
    </w:p>
    <w:p>
      <w:pPr>
        <w:pStyle w:val="CodeBlock"/>
      </w:pPr>
      <w:r>
        <w:rPr>
          <w:rFonts w:ascii="Courier New" w:hAnsi="Courier New" w:cs="Courier New"/>
        </w:rPr>
        <w:t xml:space="preserve">                                       that is also a prefix in the trie</w:t>
      </w:r>
    </w:p>
    <w:p>
      <w:pPr>
        <w:pStyle w:val="CodeBlock"/>
      </w:pPr>
      <w:r>
        <w:rPr>
          <w:rFonts w:ascii="Courier New" w:hAnsi="Courier New" w:cs="Courier New"/>
        </w:rPr>
        <w:t xml:space="preserve">  state &lt;- root</w:t>
      </w:r>
    </w:p>
    <w:p>
      <w:pPr>
        <w:pStyle w:val="CodeBlock"/>
      </w:pPr>
      <w:r>
        <w:rPr>
          <w:rFonts w:ascii="Courier New" w:hAnsi="Courier New" w:cs="Courier New"/>
        </w:rPr>
        <w:t xml:space="preserve">  FOR each character c of text</w:t>
      </w:r>
    </w:p>
    <w:p>
      <w:pPr>
        <w:pStyle w:val="CodeBlock"/>
      </w:pPr>
      <w:r>
        <w:rPr>
          <w:rFonts w:ascii="Courier New" w:hAnsi="Courier New" w:cs="Courier New"/>
        </w:rPr>
        <w:t xml:space="preserve">      WHILE state has no edge c AND state != root DO state &lt;- failure[state]</w:t>
      </w:r>
    </w:p>
    <w:p>
      <w:pPr>
        <w:pStyle w:val="CodeBlock"/>
      </w:pPr>
      <w:r>
        <w:rPr>
          <w:rFonts w:ascii="Courier New" w:hAnsi="Courier New" w:cs="Courier New"/>
        </w:rPr>
        <w:t xml:space="preserve">      IF state has edge c THEN state &lt;- child(state, c)</w:t>
      </w:r>
    </w:p>
    <w:p>
      <w:pPr>
        <w:pStyle w:val="CodeBlock"/>
      </w:pPr>
      <w:r>
        <w:rPr>
          <w:rFonts w:ascii="Courier New" w:hAnsi="Courier New" w:cs="Courier New"/>
        </w:rPr>
        <w:t xml:space="preserve">      report every pattern that ends at state (also via failure links)</w:t>
      </w:r>
    </w:p>
    <w:p>
      <w:pPr>
        <w:spacing w:after="40" w:line="144" w:lineRule="auto"/>
      </w:pPr>
    </w:p>
    <w:p>
      <w:pPr>
        <w:keepNext/>
        <w:spacing w:before="160" w:after="60"/>
        <w:jc w:val="left"/>
      </w:pPr>
      <w:r>
        <w:rPr>
          <w:b/>
          <w:color w:val="1F3A5F"/>
          <w:sz w:val="22"/>
        </w:rPr>
        <w:t>Suffix array — SuffixArraySearch</w:t>
      </w:r>
    </w:p>
    <w:p>
      <w:r>
        <w:rPr>
          <w:rFonts w:ascii="Courier New" w:hAnsi="Courier New" w:cs="Courier New" w:eastAsia="Courier New"/>
          <w:sz w:val="19"/>
        </w:rPr>
        <w:t>SuffixArraySearch</w:t>
      </w:r>
      <w:r>
        <w:t xml:space="preserve"> builds an index over </w:t>
      </w:r>
      <w:r>
        <w:rPr>
          <w:b/>
        </w:rPr>
        <w:t>distinct searchable location strings</w:t>
      </w:r>
      <w:r>
        <w:t xml:space="preserve">, constructs the suffix array by </w:t>
      </w:r>
      <w:r>
        <w:rPr>
          <w:b/>
        </w:rPr>
        <w:t>prefix doubling with counting sort</w:t>
      </w:r>
      <w:r>
        <w:t xml:space="preserve">, and uses </w:t>
      </w:r>
      <w:r>
        <w:rPr>
          <w:b/>
        </w:rPr>
        <w:t>Kasai LCP</w:t>
      </w:r>
      <w:r>
        <w:t xml:space="preserve"> support. The index is built </w:t>
      </w:r>
      <w:r>
        <w:rPr>
          <w:b/>
        </w:rPr>
        <w:t>lazily</w:t>
      </w:r>
      <w:r>
        <w:t xml:space="preserve"> and </w:t>
      </w:r>
      <w:r>
        <w:rPr>
          <w:b/>
        </w:rPr>
        <w:t>cached</w:t>
      </w:r>
      <w:r>
        <w:t xml:space="preserve"> for the current dataset selection. A query is answered by binary search; matching location strings are mapped back to property records, and properties are returned in dataset order (Pseudocode 5.3).</w:t>
      </w:r>
    </w:p>
    <w:p>
      <w:pPr>
        <w:keepNext/>
        <w:spacing w:before="160" w:after="60"/>
        <w:jc w:val="left"/>
      </w:pPr>
      <w:r>
        <w:rPr>
          <w:b/>
          <w:color w:val="1F3A5F"/>
          <w:sz w:val="22"/>
        </w:rPr>
        <w:t>Damerau–Levenshtein and weighted edit distance — DamerauLevenshteinSearch, WeightedEditDistance</w:t>
      </w:r>
    </w:p>
    <w:p>
      <w:r>
        <w:t>Both fuzzy variants extend the two-row Wagner–Fischer idea. The Damerau–Levenshtein option adds a transposition operation using Lowrance–Wagner dynamic programming, so a swapped pair of adjacent letters costs one edit. The weighted option makes the substitution cost depend on the pair of characters, so that adjacent-key and vowel typos are scored as closer matches than arbitrary substitutions.</w:t>
      </w:r>
    </w:p>
    <w:p>
      <w:pPr>
        <w:pStyle w:val="CodeBlock"/>
      </w:pPr>
      <w:r>
        <w:rPr>
          <w:rFonts w:ascii="Courier New" w:hAnsi="Courier New" w:cs="Courier New"/>
        </w:rPr>
        <w:t>ALGORITHM WeightedDistance(a, b)</w:t>
      </w:r>
    </w:p>
    <w:p>
      <w:pPr>
        <w:pStyle w:val="CodeBlock"/>
      </w:pPr>
      <w:r>
        <w:rPr>
          <w:rFonts w:ascii="Courier New" w:hAnsi="Courier New" w:cs="Courier New"/>
        </w:rPr>
        <w:t xml:space="preserve">  fill the DP table as in the Levenshtein recurrence, but</w:t>
      </w:r>
    </w:p>
    <w:p>
      <w:pPr>
        <w:pStyle w:val="CodeBlock"/>
      </w:pPr>
      <w:r>
        <w:rPr>
          <w:rFonts w:ascii="Courier New" w:hAnsi="Courier New" w:cs="Courier New"/>
        </w:rPr>
        <w:t xml:space="preserve">      substitution cost &lt;- cost(a[i], b[j])     // lower for adjacent-key and</w:t>
      </w:r>
    </w:p>
    <w:p>
      <w:pPr>
        <w:pStyle w:val="CodeBlock"/>
      </w:pPr>
      <w:r>
        <w:rPr>
          <w:rFonts w:ascii="Courier New" w:hAnsi="Courier New" w:cs="Courier New"/>
        </w:rPr>
        <w:t xml:space="preserve">                                                // vowel pairs than for other pairs</w:t>
      </w:r>
    </w:p>
    <w:p>
      <w:pPr>
        <w:pStyle w:val="CodeBlock"/>
      </w:pPr>
      <w:r>
        <w:rPr>
          <w:rFonts w:ascii="Courier New" w:hAnsi="Courier New" w:cs="Courier New"/>
        </w:rPr>
        <w:t>ALGORITHM DamerauDistance(a, b)</w:t>
      </w:r>
    </w:p>
    <w:p>
      <w:pPr>
        <w:pStyle w:val="CodeBlock"/>
      </w:pPr>
      <w:r>
        <w:rPr>
          <w:rFonts w:ascii="Courier New" w:hAnsi="Courier New" w:cs="Courier New"/>
        </w:rPr>
        <w:t xml:space="preserve">  fill the DP table as in the Levenshtein recurrence, and also</w:t>
      </w:r>
    </w:p>
    <w:p>
      <w:pPr>
        <w:pStyle w:val="CodeBlock"/>
      </w:pPr>
      <w:r>
        <w:rPr>
          <w:rFonts w:ascii="Courier New" w:hAnsi="Courier New" w:cs="Courier New"/>
        </w:rPr>
        <w:t xml:space="preserve">      IF a[i-1..i] is a swapped pair of b[j-1..j] THEN</w:t>
      </w:r>
    </w:p>
    <w:p>
      <w:pPr>
        <w:pStyle w:val="CodeBlock"/>
      </w:pPr>
      <w:r>
        <w:rPr>
          <w:rFonts w:ascii="Courier New" w:hAnsi="Courier New" w:cs="Courier New"/>
        </w:rPr>
        <w:t xml:space="preserve">          allow the transposition as a single edit</w:t>
      </w:r>
    </w:p>
    <w:p>
      <w:pPr>
        <w:spacing w:after="40" w:line="144" w:lineRule="auto"/>
      </w:pPr>
    </w:p>
    <w:p>
      <w:pPr>
        <w:keepNext/>
        <w:spacing w:before="160" w:after="60"/>
        <w:jc w:val="left"/>
      </w:pPr>
      <w:r>
        <w:rPr>
          <w:b/>
          <w:color w:val="1F3A5F"/>
          <w:sz w:val="22"/>
        </w:rPr>
        <w:t>Randomised hashing — RabinKarpSearch#searchRandomized</w:t>
      </w:r>
    </w:p>
    <w:p>
      <w:r>
        <w:t>The optional randomised variant of Rabin–Karp chooses the modulus at random from a curated set of primes on every search call, which reduces the chance of an adversarial worst-case collision pattern. Every hash hit is still verified character by character, and the average complexity stays O(n + m).</w:t>
      </w:r>
    </w:p>
    <w:p>
      <w:pPr>
        <w:keepNext/>
        <w:spacing w:before="160" w:after="60"/>
        <w:jc w:val="left"/>
      </w:pPr>
      <w:r>
        <w:rPr>
          <w:b/>
          <w:color w:val="1F3A5F"/>
          <w:sz w:val="22"/>
        </w:rPr>
        <w:t>Max flow — DinicMaxFlow and PropertyAllocationService</w:t>
      </w:r>
    </w:p>
    <w:p>
      <w:r>
        <w:t xml:space="preserve">The Property Allocation tool models buyers and properties as a bipartite unit-capacity network (source → buyers → properties → sink). </w:t>
      </w:r>
      <w:r>
        <w:rPr>
          <w:rFonts w:ascii="Courier New" w:hAnsi="Courier New" w:cs="Courier New" w:eastAsia="Courier New"/>
          <w:sz w:val="19"/>
        </w:rPr>
        <w:t>DinicMaxFlow</w:t>
      </w:r>
      <w:r>
        <w:t xml:space="preserve"> computes the maximum flow with a BFS level graph, a DFS blocking flow and per-vertex edge pointers; the flow value is the largest number of buyers that can be matched to an eligible, in-budget property with no property double-booked.</w:t>
      </w:r>
    </w:p>
    <w:p>
      <w:pPr>
        <w:pStyle w:val="CodeBlock"/>
      </w:pPr>
      <w:r>
        <w:rPr>
          <w:rFonts w:ascii="Courier New" w:hAnsi="Courier New" w:cs="Courier New"/>
        </w:rPr>
        <w:t>ALGORITHM Dinic(s, t)</w:t>
      </w:r>
    </w:p>
    <w:p>
      <w:pPr>
        <w:pStyle w:val="CodeBlock"/>
      </w:pPr>
      <w:r>
        <w:rPr>
          <w:rFonts w:ascii="Courier New" w:hAnsi="Courier New" w:cs="Courier New"/>
        </w:rPr>
        <w:t xml:space="preserve">  flow &lt;- 0</w:t>
      </w:r>
    </w:p>
    <w:p>
      <w:pPr>
        <w:pStyle w:val="CodeBlock"/>
      </w:pPr>
      <w:r>
        <w:rPr>
          <w:rFonts w:ascii="Courier New" w:hAnsi="Courier New" w:cs="Courier New"/>
        </w:rPr>
        <w:t xml:space="preserve">  WHILE BFS from s builds a level graph in which t is reachable</w:t>
      </w:r>
    </w:p>
    <w:p>
      <w:pPr>
        <w:pStyle w:val="CodeBlock"/>
      </w:pPr>
      <w:r>
        <w:rPr>
          <w:rFonts w:ascii="Courier New" w:hAnsi="Courier New" w:cs="Courier New"/>
        </w:rPr>
        <w:t xml:space="preserve">      set every vertex edge pointer to 0</w:t>
      </w:r>
    </w:p>
    <w:p>
      <w:pPr>
        <w:pStyle w:val="CodeBlock"/>
      </w:pPr>
      <w:r>
        <w:rPr>
          <w:rFonts w:ascii="Courier New" w:hAnsi="Courier New" w:cs="Courier New"/>
        </w:rPr>
        <w:t xml:space="preserve">      REPEAT  f &lt;- DFS(s, t, infinity) ; flow &lt;- flow + f  UNTIL f = 0</w:t>
      </w:r>
    </w:p>
    <w:p>
      <w:pPr>
        <w:pStyle w:val="CodeBlock"/>
      </w:pPr>
      <w:r>
        <w:rPr>
          <w:rFonts w:ascii="Courier New" w:hAnsi="Courier New" w:cs="Courier New"/>
        </w:rPr>
        <w:t xml:space="preserve">  RETURN flow</w:t>
      </w:r>
    </w:p>
    <w:p>
      <w:pPr>
        <w:pStyle w:val="CodeBlock"/>
      </w:pPr>
      <w:r>
        <w:rPr>
          <w:rFonts w:ascii="Courier New" w:hAnsi="Courier New" w:cs="Courier New"/>
        </w:rPr>
        <w:t>ALGORITHM DFS(v, t, pushed)</w:t>
      </w:r>
    </w:p>
    <w:p>
      <w:pPr>
        <w:pStyle w:val="CodeBlock"/>
      </w:pPr>
      <w:r>
        <w:rPr>
          <w:rFonts w:ascii="Courier New" w:hAnsi="Courier New" w:cs="Courier New"/>
        </w:rPr>
        <w:t xml:space="preserve">  IF v = t THEN RETURN pushed</w:t>
      </w:r>
    </w:p>
    <w:p>
      <w:pPr>
        <w:pStyle w:val="CodeBlock"/>
      </w:pPr>
      <w:r>
        <w:rPr>
          <w:rFonts w:ascii="Courier New" w:hAnsi="Courier New" w:cs="Courier New"/>
        </w:rPr>
        <w:t xml:space="preserve">  WHILE pointer[v] &lt; number of edges of v</w:t>
      </w:r>
    </w:p>
    <w:p>
      <w:pPr>
        <w:pStyle w:val="CodeBlock"/>
      </w:pPr>
      <w:r>
        <w:rPr>
          <w:rFonts w:ascii="Courier New" w:hAnsi="Courier New" w:cs="Courier New"/>
        </w:rPr>
        <w:t xml:space="preserve">      e &lt;- edge at pointer[v]</w:t>
      </w:r>
    </w:p>
    <w:p>
      <w:pPr>
        <w:pStyle w:val="CodeBlock"/>
      </w:pPr>
      <w:r>
        <w:rPr>
          <w:rFonts w:ascii="Courier New" w:hAnsi="Courier New" w:cs="Courier New"/>
        </w:rPr>
        <w:t xml:space="preserve">      IF e has residual capacity AND level[e.to] = level[v] + 1 THEN</w:t>
      </w:r>
    </w:p>
    <w:p>
      <w:pPr>
        <w:pStyle w:val="CodeBlock"/>
      </w:pPr>
      <w:r>
        <w:rPr>
          <w:rFonts w:ascii="Courier New" w:hAnsi="Courier New" w:cs="Courier New"/>
        </w:rPr>
        <w:t xml:space="preserve">          d &lt;- DFS(e.to, t, MIN(pushed, residual of e))</w:t>
      </w:r>
    </w:p>
    <w:p>
      <w:pPr>
        <w:pStyle w:val="CodeBlock"/>
      </w:pPr>
      <w:r>
        <w:rPr>
          <w:rFonts w:ascii="Courier New" w:hAnsi="Courier New" w:cs="Courier New"/>
        </w:rPr>
        <w:t xml:space="preserve">          IF d &gt; 0 THEN update residual capacities ; RETURN d</w:t>
      </w:r>
    </w:p>
    <w:p>
      <w:pPr>
        <w:pStyle w:val="CodeBlock"/>
      </w:pPr>
      <w:r>
        <w:rPr>
          <w:rFonts w:ascii="Courier New" w:hAnsi="Courier New" w:cs="Courier New"/>
        </w:rPr>
        <w:t xml:space="preserve">      pointer[v] &lt;- pointer[v] + 1</w:t>
      </w:r>
    </w:p>
    <w:p>
      <w:pPr>
        <w:pStyle w:val="CodeBlock"/>
      </w:pPr>
      <w:r>
        <w:rPr>
          <w:rFonts w:ascii="Courier New" w:hAnsi="Courier New" w:cs="Courier New"/>
        </w:rPr>
        <w:t xml:space="preserve">  RETURN 0</w:t>
      </w:r>
    </w:p>
    <w:p>
      <w:pPr>
        <w:spacing w:after="40" w:line="144" w:lineRule="auto"/>
      </w:pPr>
    </w:p>
    <w:p>
      <w:pPr>
        <w:keepNext/>
        <w:spacing w:before="160" w:after="60"/>
        <w:jc w:val="left"/>
      </w:pPr>
      <w:r>
        <w:rPr>
          <w:b/>
          <w:color w:val="1F3A5F"/>
          <w:sz w:val="22"/>
        </w:rPr>
        <w:t>Vertex cover — VertexCoverApprox and RepresentativeAreaService</w:t>
      </w:r>
    </w:p>
    <w:p>
      <w:r>
        <w:t xml:space="preserve">The Representative Areas tool builds a graph whose vertices are distinct location strings and whose edges join strings within a small Damerau–Levenshtein distance (found with bucketed comparisons). </w:t>
      </w:r>
      <w:r>
        <w:rPr>
          <w:rFonts w:ascii="Courier New" w:hAnsi="Courier New" w:cs="Courier New" w:eastAsia="Courier New"/>
          <w:sz w:val="19"/>
        </w:rPr>
        <w:t>VertexCoverApprox</w:t>
      </w:r>
      <w:r>
        <w:t xml:space="preserve"> then applies greedy edge picking, which yields a cover at most twice the optimal size, and the cover supplies the limited set of representative spellings.</w:t>
      </w:r>
    </w:p>
    <w:p>
      <w:pPr>
        <w:pStyle w:val="CodeBlock"/>
      </w:pPr>
      <w:r>
        <w:rPr>
          <w:rFonts w:ascii="Courier New" w:hAnsi="Courier New" w:cs="Courier New"/>
        </w:rPr>
        <w:t>ALGORITHM VertexCover2Approx(G)</w:t>
      </w:r>
    </w:p>
    <w:p>
      <w:pPr>
        <w:pStyle w:val="CodeBlock"/>
      </w:pPr>
      <w:r>
        <w:rPr>
          <w:rFonts w:ascii="Courier New" w:hAnsi="Courier New" w:cs="Courier New"/>
        </w:rPr>
        <w:t xml:space="preserve">  cover &lt;- empty set</w:t>
      </w:r>
    </w:p>
    <w:p>
      <w:pPr>
        <w:pStyle w:val="CodeBlock"/>
      </w:pPr>
      <w:r>
        <w:rPr>
          <w:rFonts w:ascii="Courier New" w:hAnsi="Courier New" w:cs="Courier New"/>
        </w:rPr>
        <w:t xml:space="preserve">  WHILE G has an edge (u, v) with neither endpoint in cover</w:t>
      </w:r>
    </w:p>
    <w:p>
      <w:pPr>
        <w:pStyle w:val="CodeBlock"/>
      </w:pPr>
      <w:r>
        <w:rPr>
          <w:rFonts w:ascii="Courier New" w:hAnsi="Courier New" w:cs="Courier New"/>
        </w:rPr>
        <w:t xml:space="preserve">      add u and v to cover</w:t>
      </w:r>
    </w:p>
    <w:p>
      <w:pPr>
        <w:pStyle w:val="CodeBlock"/>
      </w:pPr>
      <w:r>
        <w:rPr>
          <w:rFonts w:ascii="Courier New" w:hAnsi="Courier New" w:cs="Courier New"/>
        </w:rPr>
        <w:t xml:space="preserve">  RETURN cover                    // size is at most 2 x optimal</w:t>
      </w:r>
    </w:p>
    <w:p>
      <w:pPr>
        <w:spacing w:after="40" w:line="144" w:lineRule="auto"/>
      </w:pPr>
    </w:p>
    <w:p>
      <w:pPr>
        <w:pStyle w:val="Heading2"/>
      </w:pPr>
      <w:r>
        <w:t>5.3 Query Parsing and Routing</w:t>
      </w:r>
    </w:p>
    <w:p>
      <w:r>
        <w:rPr>
          <w:rFonts w:ascii="Courier New" w:hAnsi="Courier New" w:cs="Courier New" w:eastAsia="Courier New"/>
          <w:sz w:val="19"/>
        </w:rPr>
        <w:t>QueryParser</w:t>
      </w:r>
      <w:r>
        <w:t xml:space="preserve"> splits the input into one or more patterns: a comma-separated query yields several patterns, which is the condition for Aho-Corasick. Matching is case-insensitive, so queries and location text are normalised to the same case before searching. </w:t>
      </w:r>
      <w:r>
        <w:rPr>
          <w:rFonts w:ascii="Courier New" w:hAnsi="Courier New" w:cs="Courier New" w:eastAsia="Courier New"/>
          <w:sz w:val="19"/>
        </w:rPr>
        <w:t>AdaptiveSearchRouter</w:t>
      </w:r>
      <w:r>
        <w:t xml:space="preserve"> implements rules R1–R4 of Table 4.3 and returns a </w:t>
      </w:r>
      <w:r>
        <w:rPr>
          <w:rFonts w:ascii="Courier New" w:hAnsi="Courier New" w:cs="Courier New" w:eastAsia="Courier New"/>
          <w:sz w:val="19"/>
        </w:rPr>
        <w:t>RouterDecision</w:t>
      </w:r>
      <w:r>
        <w:t xml:space="preserve">; the router uses a key made of the dataset selection and the lower-cased query to recognise a repeated search within the current session. This repeated-query state, and the suffix-array indexes, are </w:t>
      </w:r>
      <w:r>
        <w:rPr>
          <w:b/>
        </w:rPr>
        <w:t>session-scoped</w:t>
      </w:r>
      <w:r>
        <w:t>: they are rebuilt after the application is restarted.</w:t>
      </w:r>
    </w:p>
    <w:p>
      <w:pPr>
        <w:pStyle w:val="Heading2"/>
      </w:pPr>
      <w:r>
        <w:t>5.4 Dataset Loading and Unification</w:t>
      </w:r>
    </w:p>
    <w:p>
      <w:r>
        <w:t xml:space="preserve">Loading is performed by </w:t>
      </w:r>
      <w:r>
        <w:rPr>
          <w:rFonts w:ascii="Courier New" w:hAnsi="Courier New" w:cs="Courier New" w:eastAsia="Courier New"/>
          <w:sz w:val="19"/>
        </w:rPr>
        <w:t>CsvParser</w:t>
      </w:r>
      <w:r>
        <w:t xml:space="preserve">, </w:t>
      </w:r>
      <w:r>
        <w:rPr>
          <w:rFonts w:ascii="Courier New" w:hAnsi="Courier New" w:cs="Courier New" w:eastAsia="Courier New"/>
          <w:sz w:val="19"/>
        </w:rPr>
        <w:t>AbstractCsvDatasetLoader</w:t>
      </w:r>
      <w:r>
        <w:t xml:space="preserve">, </w:t>
      </w:r>
      <w:r>
        <w:rPr>
          <w:rFonts w:ascii="Courier New" w:hAnsi="Courier New" w:cs="Courier New" w:eastAsia="Courier New"/>
          <w:sz w:val="19"/>
        </w:rPr>
        <w:t>StateListingsDatasetLoader</w:t>
      </w:r>
      <w:r>
        <w:t xml:space="preserve"> and the specialised loaders for the pan-India, Hyderabad, Delhi and rent sources. Each loader maps its source-specific columns into </w:t>
      </w:r>
      <w:r>
        <w:rPr>
          <w:rFonts w:ascii="Courier New" w:hAnsi="Courier New" w:cs="Courier New" w:eastAsia="Courier New"/>
          <w:sz w:val="19"/>
        </w:rPr>
        <w:t>UnifiedProperty</w:t>
      </w:r>
      <w:r>
        <w:t xml:space="preserve"> and records the source name in the </w:t>
      </w:r>
      <w:r>
        <w:rPr>
          <w:rFonts w:ascii="Courier New" w:hAnsi="Courier New" w:cs="Courier New" w:eastAsia="Courier New"/>
          <w:sz w:val="19"/>
        </w:rPr>
        <w:t>Source</w:t>
      </w:r>
      <w:r>
        <w:t xml:space="preserve"> field. A malformed row is skipped and can be counted, and a missing file disables only its own dataset, so the remaining datasets stay usable. </w:t>
      </w:r>
      <w:r>
        <w:rPr>
          <w:rFonts w:ascii="Courier New" w:hAnsi="Courier New" w:cs="Courier New" w:eastAsia="Courier New"/>
          <w:sz w:val="19"/>
        </w:rPr>
        <w:t>PropertyRepository</w:t>
      </w:r>
      <w:r>
        <w:t xml:space="preserve"> then makes the datasets available individually or as </w:t>
      </w:r>
      <w:r>
        <w:rPr>
          <w:b/>
        </w:rPr>
        <w:t>All Sources</w:t>
      </w:r>
      <w:r>
        <w:t>.</w:t>
      </w:r>
    </w:p>
    <w:p>
      <w:pPr>
        <w:pStyle w:val="Heading2"/>
      </w:pPr>
      <w:r>
        <w:t>5.5 GUI and Background Processing</w:t>
      </w:r>
    </w:p>
    <w:p>
      <w:r>
        <w:t xml:space="preserve">Dataset loading and substantial searches run in </w:t>
      </w:r>
      <w:r>
        <w:rPr>
          <w:rFonts w:ascii="Courier New" w:hAnsi="Courier New" w:cs="Courier New" w:eastAsia="Courier New"/>
          <w:sz w:val="19"/>
        </w:rPr>
        <w:t>SwingWorker</w:t>
      </w:r>
      <w:r>
        <w:t xml:space="preserve"> background tasks. This keeps the window responsive and ensures that table updates are performed on the event-dispatch thread. When a search completes, the GUI shows the results in the </w:t>
      </w:r>
      <w:r>
        <w:rPr>
          <w:rFonts w:ascii="Courier New" w:hAnsi="Courier New" w:cs="Courier New" w:eastAsia="Courier New"/>
          <w:sz w:val="19"/>
        </w:rPr>
        <w:t>JTable</w:t>
      </w:r>
      <w:r>
        <w:t xml:space="preserve">, the search statistics, and — in Auto mode — the algorithm chosen together with the reason, technique and complexity. Search timing uses </w:t>
      </w:r>
      <w:r>
        <w:rPr>
          <w:rFonts w:ascii="Courier New" w:hAnsi="Courier New" w:cs="Courier New" w:eastAsia="Courier New"/>
          <w:sz w:val="19"/>
        </w:rPr>
        <w:t>System.nanoTime()</w:t>
      </w:r>
      <w:r>
        <w:t xml:space="preserve"> around the algorithm work, not around dataset loading or GUI rendering.</w:t>
      </w:r>
    </w:p>
    <w:p>
      <w:pPr>
        <w:pStyle w:val="Heading2"/>
      </w:pPr>
      <w:r>
        <w:t>5.6 Parallel Dataset Search</w:t>
      </w:r>
    </w:p>
    <w:p>
      <w:r>
        <w:rPr>
          <w:rFonts w:ascii="Courier New" w:hAnsi="Courier New" w:cs="Courier New" w:eastAsia="Courier New"/>
          <w:sz w:val="19"/>
        </w:rPr>
        <w:t>ParallelDatasetSearch</w:t>
      </w:r>
      <w:r>
        <w:t xml:space="preserve"> (module </w:t>
      </w:r>
      <w:r>
        <w:rPr>
          <w:rFonts w:ascii="Courier New" w:hAnsi="Courier New" w:cs="Courier New" w:eastAsia="Courier New"/>
          <w:sz w:val="19"/>
        </w:rPr>
        <w:t>performance</w:t>
      </w:r>
      <w:r>
        <w:t>) implements the design of Section 4.6. For qualifying exact searches over All Sources, it divides the property list into contiguous chunks, runs the exact search on each chunk with a pool of worker threads, and merges the partial results in the original order. The speed-up obtained depends on the CPU core count, the JVM state, the dataset size and the query distribution; no universal speed-up is claimed (Section 6.5).</w:t>
      </w:r>
    </w:p>
    <w:p>
      <w:pPr>
        <w:pStyle w:val="Heading2"/>
      </w:pPr>
      <w:r>
        <w:t>5.7 Algorithm Comparison Mode</w:t>
      </w:r>
    </w:p>
    <w:p>
      <w:r>
        <w:t xml:space="preserve">In </w:t>
      </w:r>
      <w:r>
        <w:rPr>
          <w:b/>
        </w:rPr>
        <w:t>Compare Exact Algorithms</w:t>
      </w:r>
      <w:r>
        <w:t xml:space="preserve"> mode the application warms up KMP, Z Algorithm and Rabin-Karp without timing, runs all three sequentially on identical normalised input, compares the results and records </w:t>
      </w:r>
      <w:r>
        <w:rPr>
          <w:rFonts w:ascii="Courier New" w:hAnsi="Courier New" w:cs="Courier New" w:eastAsia="Courier New"/>
          <w:sz w:val="19"/>
        </w:rPr>
        <w:t>System.nanoTime()</w:t>
      </w:r>
      <w:r>
        <w:t xml:space="preserve"> timings. Three independent implementations agreeing on the same input is strong evidence that each is correct. Timing is shown for observation, but it should not be read as proof that one algorithm is universally better than another.</w:t>
      </w:r>
    </w:p>
    <w:p>
      <w:pPr>
        <w:pStyle w:val="Heading2"/>
      </w:pPr>
      <w:r>
        <w:t>5.8 Price Formatting and Utilities</w:t>
      </w:r>
    </w:p>
    <w:p>
      <w:r>
        <w:rPr>
          <w:rFonts w:ascii="Courier New" w:hAnsi="Courier New" w:cs="Courier New" w:eastAsia="Courier New"/>
          <w:sz w:val="19"/>
        </w:rPr>
        <w:t>PriceFormatter</w:t>
      </w:r>
      <w:r>
        <w:t xml:space="preserve"> converts stored price or rent values into readable rupee forms. The documented examples are </w:t>
      </w:r>
      <w:r>
        <w:rPr>
          <w:rFonts w:ascii="Courier New" w:hAnsi="Courier New" w:cs="Courier New" w:eastAsia="Courier New"/>
          <w:sz w:val="19"/>
        </w:rPr>
        <w:t>₹32,500/month</w:t>
      </w:r>
      <w:r>
        <w:t xml:space="preserve"> for a monthly rent, </w:t>
      </w:r>
      <w:r>
        <w:rPr>
          <w:rFonts w:ascii="Courier New" w:hAnsi="Courier New" w:cs="Courier New" w:eastAsia="Courier New"/>
          <w:sz w:val="19"/>
        </w:rPr>
        <w:t>₹63 L</w:t>
      </w:r>
      <w:r>
        <w:t xml:space="preserve"> for a price in lakhs and </w:t>
      </w:r>
      <w:r>
        <w:rPr>
          <w:rFonts w:ascii="Courier New" w:hAnsi="Courier New" w:cs="Courier New" w:eastAsia="Courier New"/>
          <w:sz w:val="19"/>
        </w:rPr>
        <w:t>₹1.85 Cr</w:t>
      </w:r>
      <w:r>
        <w:t xml:space="preserve"> for a price in crores. In the screenshots of the final application (Figures 6.5–6.7 and 6.10), rents appear as, for example, ₹120,000/month and sale prices as full rupee amounts with digit grouping, such as ₹15,000,000; the Lakh and Crore forms do not appear in the captured screens. </w:t>
      </w:r>
      <w:r>
        <w:rPr>
          <w:rFonts w:ascii="Courier New" w:hAnsi="Courier New" w:cs="Courier New" w:eastAsia="Courier New"/>
          <w:sz w:val="19"/>
        </w:rPr>
        <w:t>TableFormatter</w:t>
      </w:r>
      <w:r>
        <w:t xml:space="preserve"> produces the table output of the CLI.</w:t>
      </w:r>
    </w:p>
    <w:p>
      <w:pPr>
        <w:pStyle w:val="Heading2"/>
      </w:pPr>
      <w:r>
        <w:t>5.9 Build, Run and Command-Line Interface</w:t>
      </w:r>
    </w:p>
    <w:p>
      <w:r>
        <w:t xml:space="preserve">The project is built and run with the </w:t>
      </w:r>
      <w:r>
        <w:rPr>
          <w:rFonts w:ascii="Courier New" w:hAnsi="Courier New" w:cs="Courier New" w:eastAsia="Courier New"/>
          <w:sz w:val="19"/>
        </w:rPr>
        <w:t>run.ps1</w:t>
      </w:r>
      <w:r>
        <w:t xml:space="preserve"> PowerShell script, which writes the compiled classes to the </w:t>
      </w:r>
      <w:r>
        <w:rPr>
          <w:rFonts w:ascii="Courier New" w:hAnsi="Courier New" w:cs="Courier New" w:eastAsia="Courier New"/>
          <w:sz w:val="19"/>
        </w:rPr>
        <w:t>out/</w:t>
      </w:r>
      <w:r>
        <w:t xml:space="preserve"> directory. The Phase 1 command-line interface is retained for demonstration and debugging and is started with:</w:t>
      </w:r>
    </w:p>
    <w:p>
      <w:pPr>
        <w:pStyle w:val="CodeBlock"/>
      </w:pPr>
      <w:r>
        <w:rPr>
          <w:rFonts w:ascii="Courier New" w:hAnsi="Courier New" w:cs="Courier New"/>
        </w:rPr>
        <w:t>java -cp out cli.PatternSearchDemo</w:t>
      </w:r>
    </w:p>
    <w:p>
      <w:pPr>
        <w:spacing w:after="40" w:line="144" w:lineRule="auto"/>
      </w:pPr>
    </w:p>
    <w:p>
      <w:pPr>
        <w:pStyle w:val="Heading2"/>
      </w:pPr>
      <w:r>
        <w:t>5.10 Pseudocode</w:t>
      </w:r>
    </w:p>
    <w:p>
      <w:r>
        <w:t>The following pseudocode, taken from the project documentation, describes the main workflows.</w:t>
      </w:r>
    </w:p>
    <w:p>
      <w:pPr>
        <w:keepNext/>
        <w:spacing w:before="160" w:after="60"/>
        <w:jc w:val="left"/>
      </w:pPr>
      <w:r>
        <w:rPr>
          <w:b/>
          <w:color w:val="1F3A5F"/>
          <w:sz w:val="22"/>
        </w:rPr>
        <w:t>Pseudocode 5.1 — Main search workflow</w:t>
      </w:r>
    </w:p>
    <w:p>
      <w:pPr>
        <w:pStyle w:val="CodeBlock"/>
      </w:pPr>
      <w:r>
        <w:rPr>
          <w:rFonts w:ascii="Courier New" w:hAnsi="Courier New" w:cs="Courier New"/>
        </w:rPr>
        <w:t>BEGIN</w:t>
      </w:r>
    </w:p>
    <w:p>
      <w:pPr>
        <w:pStyle w:val="CodeBlock"/>
      </w:pPr>
      <w:r>
        <w:rPr>
          <w:rFonts w:ascii="Courier New" w:hAnsi="Courier New" w:cs="Courier New"/>
        </w:rPr>
        <w:t xml:space="preserve">  read dataset selection</w:t>
      </w:r>
    </w:p>
    <w:p>
      <w:pPr>
        <w:pStyle w:val="CodeBlock"/>
      </w:pPr>
      <w:r>
        <w:rPr>
          <w:rFonts w:ascii="Courier New" w:hAnsi="Courier New" w:cs="Courier New"/>
        </w:rPr>
        <w:t xml:space="preserve">  read query</w:t>
      </w:r>
    </w:p>
    <w:p>
      <w:pPr>
        <w:pStyle w:val="CodeBlock"/>
      </w:pPr>
      <w:r>
        <w:rPr>
          <w:rFonts w:ascii="Courier New" w:hAnsi="Courier New" w:cs="Courier New"/>
        </w:rPr>
        <w:t xml:space="preserve">  parse query into one or more patterns</w:t>
      </w:r>
    </w:p>
    <w:p>
      <w:pPr>
        <w:pStyle w:val="CodeBlock"/>
      </w:pPr>
      <w:r>
        <w:rPr>
          <w:rFonts w:ascii="Courier New" w:hAnsi="Courier New" w:cs="Courier New"/>
        </w:rPr>
        <w:t xml:space="preserve">  IF algorithm mode = Auto THEN</w:t>
      </w:r>
    </w:p>
    <w:p>
      <w:pPr>
        <w:pStyle w:val="CodeBlock"/>
      </w:pPr>
      <w:r>
        <w:rPr>
          <w:rFonts w:ascii="Courier New" w:hAnsi="Courier New" w:cs="Courier New"/>
        </w:rPr>
        <w:t xml:space="preserve">      decision &lt;- AdaptiveSearchRouter.choose(query, dataset, session state)</w:t>
      </w:r>
    </w:p>
    <w:p>
      <w:pPr>
        <w:pStyle w:val="CodeBlock"/>
      </w:pPr>
      <w:r>
        <w:rPr>
          <w:rFonts w:ascii="Courier New" w:hAnsi="Courier New" w:cs="Courier New"/>
        </w:rPr>
        <w:t xml:space="preserve">      selectedAlgorithm &lt;- decision.algorithm</w:t>
      </w:r>
    </w:p>
    <w:p>
      <w:pPr>
        <w:pStyle w:val="CodeBlock"/>
      </w:pPr>
      <w:r>
        <w:rPr>
          <w:rFonts w:ascii="Courier New" w:hAnsi="Courier New" w:cs="Courier New"/>
        </w:rPr>
        <w:t xml:space="preserve">  ELSE</w:t>
      </w:r>
    </w:p>
    <w:p>
      <w:pPr>
        <w:pStyle w:val="CodeBlock"/>
      </w:pPr>
      <w:r>
        <w:rPr>
          <w:rFonts w:ascii="Courier New" w:hAnsi="Courier New" w:cs="Courier New"/>
        </w:rPr>
        <w:t xml:space="preserve">      selectedAlgorithm &lt;- user-selected algorithm</w:t>
      </w:r>
    </w:p>
    <w:p>
      <w:pPr>
        <w:pStyle w:val="CodeBlock"/>
      </w:pPr>
      <w:r>
        <w:rPr>
          <w:rFonts w:ascii="Courier New" w:hAnsi="Courier New" w:cs="Courier New"/>
        </w:rPr>
        <w:t xml:space="preserve">  END IF</w:t>
      </w:r>
    </w:p>
    <w:p>
      <w:pPr>
        <w:pStyle w:val="CodeBlock"/>
      </w:pPr>
      <w:r>
        <w:rPr>
          <w:rFonts w:ascii="Courier New" w:hAnsi="Courier New" w:cs="Courier New"/>
        </w:rPr>
        <w:t xml:space="preserve">  IF selectedAlgorithm = Compare Exact Algorithms THEN</w:t>
      </w:r>
    </w:p>
    <w:p>
      <w:pPr>
        <w:pStyle w:val="CodeBlock"/>
      </w:pPr>
      <w:r>
        <w:rPr>
          <w:rFonts w:ascii="Courier New" w:hAnsi="Courier New" w:cs="Courier New"/>
        </w:rPr>
        <w:t xml:space="preserve">      warm up KMP, Z and Rabin-Karp</w:t>
      </w:r>
    </w:p>
    <w:p>
      <w:pPr>
        <w:pStyle w:val="CodeBlock"/>
      </w:pPr>
      <w:r>
        <w:rPr>
          <w:rFonts w:ascii="Courier New" w:hAnsi="Courier New" w:cs="Courier New"/>
        </w:rPr>
        <w:t xml:space="preserve">      run all three sequentially on identical input</w:t>
      </w:r>
    </w:p>
    <w:p>
      <w:pPr>
        <w:pStyle w:val="CodeBlock"/>
      </w:pPr>
      <w:r>
        <w:rPr>
          <w:rFonts w:ascii="Courier New" w:hAnsi="Courier New" w:cs="Courier New"/>
        </w:rPr>
        <w:t xml:space="preserve">      compare results and record nanoTime timings</w:t>
      </w:r>
    </w:p>
    <w:p>
      <w:pPr>
        <w:pStyle w:val="CodeBlock"/>
      </w:pPr>
      <w:r>
        <w:rPr>
          <w:rFonts w:ascii="Courier New" w:hAnsi="Courier New" w:cs="Courier New"/>
        </w:rPr>
        <w:t xml:space="preserve">  ELSE IF large All Sources exact search qualifies THEN</w:t>
      </w:r>
    </w:p>
    <w:p>
      <w:pPr>
        <w:pStyle w:val="CodeBlock"/>
      </w:pPr>
      <w:r>
        <w:rPr>
          <w:rFonts w:ascii="Courier New" w:hAnsi="Courier New" w:cs="Courier New"/>
        </w:rPr>
        <w:t xml:space="preserve">      split properties into contiguous chunks</w:t>
      </w:r>
    </w:p>
    <w:p>
      <w:pPr>
        <w:pStyle w:val="CodeBlock"/>
      </w:pPr>
      <w:r>
        <w:rPr>
          <w:rFonts w:ascii="Courier New" w:hAnsi="Courier New" w:cs="Courier New"/>
        </w:rPr>
        <w:t xml:space="preserve">      search chunks using worker threads</w:t>
      </w:r>
    </w:p>
    <w:p>
      <w:pPr>
        <w:pStyle w:val="CodeBlock"/>
      </w:pPr>
      <w:r>
        <w:rPr>
          <w:rFonts w:ascii="Courier New" w:hAnsi="Courier New" w:cs="Courier New"/>
        </w:rPr>
        <w:t xml:space="preserve">      merge results in original order</w:t>
      </w:r>
    </w:p>
    <w:p>
      <w:pPr>
        <w:pStyle w:val="CodeBlock"/>
      </w:pPr>
      <w:r>
        <w:rPr>
          <w:rFonts w:ascii="Courier New" w:hAnsi="Courier New" w:cs="Courier New"/>
        </w:rPr>
        <w:t xml:space="preserve">  ELSE</w:t>
      </w:r>
    </w:p>
    <w:p>
      <w:pPr>
        <w:pStyle w:val="CodeBlock"/>
      </w:pPr>
      <w:r>
        <w:rPr>
          <w:rFonts w:ascii="Courier New" w:hAnsi="Courier New" w:cs="Courier New"/>
        </w:rPr>
        <w:t xml:space="preserve">      run selected algorithm through SearchService</w:t>
      </w:r>
    </w:p>
    <w:p>
      <w:pPr>
        <w:pStyle w:val="CodeBlock"/>
      </w:pPr>
      <w:r>
        <w:rPr>
          <w:rFonts w:ascii="Courier New" w:hAnsi="Courier New" w:cs="Courier New"/>
        </w:rPr>
        <w:t xml:space="preserve">  END IF</w:t>
      </w:r>
    </w:p>
    <w:p>
      <w:pPr>
        <w:pStyle w:val="CodeBlock"/>
      </w:pPr>
      <w:r>
        <w:rPr>
          <w:rFonts w:ascii="Courier New" w:hAnsi="Courier New" w:cs="Courier New"/>
        </w:rPr>
        <w:t xml:space="preserve">  construct SearchResult</w:t>
      </w:r>
    </w:p>
    <w:p>
      <w:pPr>
        <w:pStyle w:val="CodeBlock"/>
      </w:pPr>
      <w:r>
        <w:rPr>
          <w:rFonts w:ascii="Courier New" w:hAnsi="Courier New" w:cs="Courier New"/>
        </w:rPr>
        <w:t xml:space="preserve">  update GUI table</w:t>
      </w:r>
    </w:p>
    <w:p>
      <w:pPr>
        <w:pStyle w:val="CodeBlock"/>
      </w:pPr>
      <w:r>
        <w:rPr>
          <w:rFonts w:ascii="Courier New" w:hAnsi="Courier New" w:cs="Courier New"/>
        </w:rPr>
        <w:t xml:space="preserve">  display algorithm/decision information</w:t>
      </w:r>
    </w:p>
    <w:p>
      <w:pPr>
        <w:pStyle w:val="CodeBlock"/>
      </w:pPr>
      <w:r>
        <w:rPr>
          <w:rFonts w:ascii="Courier New" w:hAnsi="Courier New" w:cs="Courier New"/>
        </w:rPr>
        <w:t>END</w:t>
      </w:r>
    </w:p>
    <w:p>
      <w:pPr>
        <w:spacing w:after="40" w:line="144" w:lineRule="auto"/>
      </w:pPr>
    </w:p>
    <w:p>
      <w:pPr>
        <w:keepNext/>
        <w:spacing w:before="160" w:after="60"/>
        <w:jc w:val="left"/>
      </w:pPr>
      <w:r>
        <w:rPr>
          <w:b/>
          <w:color w:val="1F3A5F"/>
          <w:sz w:val="22"/>
        </w:rPr>
        <w:t>Pseudocode 5.2 — Adaptive Auto router</w:t>
      </w:r>
    </w:p>
    <w:p>
      <w:pPr>
        <w:pStyle w:val="CodeBlock"/>
      </w:pPr>
      <w:r>
        <w:rPr>
          <w:rFonts w:ascii="Courier New" w:hAnsi="Courier New" w:cs="Courier New"/>
        </w:rPr>
        <w:t>BEGIN</w:t>
      </w:r>
    </w:p>
    <w:p>
      <w:pPr>
        <w:pStyle w:val="CodeBlock"/>
      </w:pPr>
      <w:r>
        <w:rPr>
          <w:rFonts w:ascii="Courier New" w:hAnsi="Courier New" w:cs="Courier New"/>
        </w:rPr>
        <w:t xml:space="preserve">  patterns &lt;- parse query</w:t>
      </w:r>
    </w:p>
    <w:p>
      <w:pPr>
        <w:pStyle w:val="CodeBlock"/>
      </w:pPr>
      <w:r>
        <w:rPr>
          <w:rFonts w:ascii="Courier New" w:hAnsi="Courier New" w:cs="Courier New"/>
        </w:rPr>
        <w:t xml:space="preserve">  IF multiple comma-separated patterns THEN RETURN AHO_CORASICK</w:t>
      </w:r>
    </w:p>
    <w:p>
      <w:pPr>
        <w:pStyle w:val="CodeBlock"/>
      </w:pPr>
      <w:r>
        <w:rPr>
          <w:rFonts w:ascii="Courier New" w:hAnsi="Courier New" w:cs="Courier New"/>
        </w:rPr>
        <w:t xml:space="preserve">  key &lt;- dataset selection + lower-case query</w:t>
      </w:r>
    </w:p>
    <w:p>
      <w:pPr>
        <w:pStyle w:val="CodeBlock"/>
      </w:pPr>
      <w:r>
        <w:rPr>
          <w:rFonts w:ascii="Courier New" w:hAnsi="Courier New" w:cs="Courier New"/>
        </w:rPr>
        <w:t xml:space="preserve">  IF key searched previously in current session THEN RETURN SUFFIX_ARRAY</w:t>
      </w:r>
    </w:p>
    <w:p>
      <w:pPr>
        <w:pStyle w:val="CodeBlock"/>
      </w:pPr>
      <w:r>
        <w:rPr>
          <w:rFonts w:ascii="Courier New" w:hAnsi="Courier New" w:cs="Courier New"/>
        </w:rPr>
        <w:t xml:space="preserve">  exactResults &lt;- KMP(query)</w:t>
      </w:r>
    </w:p>
    <w:p>
      <w:pPr>
        <w:pStyle w:val="CodeBlock"/>
      </w:pPr>
      <w:r>
        <w:rPr>
          <w:rFonts w:ascii="Courier New" w:hAnsi="Courier New" w:cs="Courier New"/>
        </w:rPr>
        <w:t xml:space="preserve">  IF exactResults are not empty THEN RETURN KMP</w:t>
      </w:r>
    </w:p>
    <w:p>
      <w:pPr>
        <w:pStyle w:val="CodeBlock"/>
      </w:pPr>
      <w:r>
        <w:rPr>
          <w:rFonts w:ascii="Courier New" w:hAnsi="Courier New" w:cs="Courier New"/>
        </w:rPr>
        <w:t xml:space="preserve">  ELSE RETURN LEVENSHTEIN</w:t>
      </w:r>
    </w:p>
    <w:p>
      <w:pPr>
        <w:pStyle w:val="CodeBlock"/>
      </w:pPr>
      <w:r>
        <w:rPr>
          <w:rFonts w:ascii="Courier New" w:hAnsi="Courier New" w:cs="Courier New"/>
        </w:rPr>
        <w:t>END</w:t>
      </w:r>
    </w:p>
    <w:p>
      <w:pPr>
        <w:spacing w:after="40" w:line="144" w:lineRule="auto"/>
      </w:pPr>
    </w:p>
    <w:p>
      <w:pPr>
        <w:keepNext/>
        <w:spacing w:before="160" w:after="60"/>
        <w:jc w:val="left"/>
      </w:pPr>
      <w:r>
        <w:rPr>
          <w:b/>
          <w:color w:val="1F3A5F"/>
          <w:sz w:val="22"/>
        </w:rPr>
        <w:t>Pseudocode 5.3 — Suffix array search</w:t>
      </w:r>
    </w:p>
    <w:p>
      <w:pPr>
        <w:pStyle w:val="CodeBlock"/>
      </w:pPr>
      <w:r>
        <w:rPr>
          <w:rFonts w:ascii="Courier New" w:hAnsi="Courier New" w:cs="Courier New"/>
        </w:rPr>
        <w:t>BEGIN</w:t>
      </w:r>
    </w:p>
    <w:p>
      <w:pPr>
        <w:pStyle w:val="CodeBlock"/>
      </w:pPr>
      <w:r>
        <w:rPr>
          <w:rFonts w:ascii="Courier New" w:hAnsi="Courier New" w:cs="Courier New"/>
        </w:rPr>
        <w:t xml:space="preserve">  IF suffix index for current dataset does not exist THEN</w:t>
      </w:r>
    </w:p>
    <w:p>
      <w:pPr>
        <w:pStyle w:val="CodeBlock"/>
      </w:pPr>
      <w:r>
        <w:rPr>
          <w:rFonts w:ascii="Courier New" w:hAnsi="Courier New" w:cs="Courier New"/>
        </w:rPr>
        <w:t xml:space="preserve">      collect distinct searchable location strings</w:t>
      </w:r>
    </w:p>
    <w:p>
      <w:pPr>
        <w:pStyle w:val="CodeBlock"/>
      </w:pPr>
      <w:r>
        <w:rPr>
          <w:rFonts w:ascii="Courier New" w:hAnsi="Courier New" w:cs="Courier New"/>
        </w:rPr>
        <w:t xml:space="preserve">      build suffix array using prefix doubling and counting sort</w:t>
      </w:r>
    </w:p>
    <w:p>
      <w:pPr>
        <w:pStyle w:val="CodeBlock"/>
      </w:pPr>
      <w:r>
        <w:rPr>
          <w:rFonts w:ascii="Courier New" w:hAnsi="Courier New" w:cs="Courier New"/>
        </w:rPr>
        <w:t xml:space="preserve">      build rank/LCP support</w:t>
      </w:r>
    </w:p>
    <w:p>
      <w:pPr>
        <w:pStyle w:val="CodeBlock"/>
      </w:pPr>
      <w:r>
        <w:rPr>
          <w:rFonts w:ascii="Courier New" w:hAnsi="Courier New" w:cs="Courier New"/>
        </w:rPr>
        <w:t xml:space="preserve">      cache index</w:t>
      </w:r>
    </w:p>
    <w:p>
      <w:pPr>
        <w:pStyle w:val="CodeBlock"/>
      </w:pPr>
      <w:r>
        <w:rPr>
          <w:rFonts w:ascii="Courier New" w:hAnsi="Courier New" w:cs="Courier New"/>
        </w:rPr>
        <w:t xml:space="preserve">  END IF</w:t>
      </w:r>
    </w:p>
    <w:p>
      <w:pPr>
        <w:pStyle w:val="CodeBlock"/>
      </w:pPr>
      <w:r>
        <w:rPr>
          <w:rFonts w:ascii="Courier New" w:hAnsi="Courier New" w:cs="Courier New"/>
        </w:rPr>
        <w:t xml:space="preserve">  binary-search suffix array for query prefix</w:t>
      </w:r>
    </w:p>
    <w:p>
      <w:pPr>
        <w:pStyle w:val="CodeBlock"/>
      </w:pPr>
      <w:r>
        <w:rPr>
          <w:rFonts w:ascii="Courier New" w:hAnsi="Courier New" w:cs="Courier New"/>
        </w:rPr>
        <w:t xml:space="preserve">  map matching location strings back to property records</w:t>
      </w:r>
    </w:p>
    <w:p>
      <w:pPr>
        <w:pStyle w:val="CodeBlock"/>
      </w:pPr>
      <w:r>
        <w:rPr>
          <w:rFonts w:ascii="Courier New" w:hAnsi="Courier New" w:cs="Courier New"/>
        </w:rPr>
        <w:t xml:space="preserve">  return properties in dataset order</w:t>
      </w:r>
    </w:p>
    <w:p>
      <w:pPr>
        <w:pStyle w:val="CodeBlock"/>
      </w:pPr>
      <w:r>
        <w:rPr>
          <w:rFonts w:ascii="Courier New" w:hAnsi="Courier New" w:cs="Courier New"/>
        </w:rPr>
        <w:t>END</w:t>
      </w:r>
    </w:p>
    <w:p>
      <w:pPr>
        <w:spacing w:after="40" w:line="144" w:lineRule="auto"/>
      </w:pPr>
    </w:p>
    <w:p>
      <w:pPr>
        <w:pStyle w:val="Heading1"/>
      </w:pPr>
      <w:r>
        <w:t>Chapter 6: Results and Testing</w:t>
      </w:r>
    </w:p>
    <w:p>
      <w:pPr>
        <w:pStyle w:val="Heading2"/>
      </w:pPr>
      <w:r>
        <w:t>6.1 Functional Results</w:t>
      </w:r>
    </w:p>
    <w:p>
      <w:r>
        <w:t>The finished application provides a working Java Swing GUI with dataset selection, manual algorithm selection, Auto routing, exact, fuzzy and multi-pattern location searches, indexed repeated search, algorithm comparison, property details, algorithm information, price formatting, background processing, and two graph-algorithm tools. The original terminal CLI remains available. The features and their status are given in Table 6.1.</w:t>
      </w:r>
    </w:p>
    <w:p>
      <w:pPr>
        <w:pStyle w:val="TableCaption"/>
      </w:pPr>
      <w:r>
        <w:t>Table 6.1: Features delivered</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2280"/>
        <w:gridCol w:w="6360"/>
      </w:tblGrid>
      <w:tr>
        <w:trPr>
          <w:tblHeader/>
        </w:trPr>
        <w:tc>
          <w:tcPr>
            <w:tcW w:type="dxa" w:w="2280"/>
            <w:shd w:val="clear" w:color="auto" w:fill="1F3A5F"/>
          </w:tcPr>
          <w:p>
            <w:pPr>
              <w:keepNext/>
              <w:spacing w:after="20" w:before="0" w:line="252" w:lineRule="auto"/>
              <w:jc w:val="center"/>
            </w:pPr>
            <w:r>
              <w:rPr>
                <w:rFonts w:ascii="Carlito" w:hAnsi="Carlito" w:cs="Carlito"/>
                <w:b/>
                <w:color w:val="FFFFFF"/>
                <w:sz w:val="19"/>
              </w:rPr>
              <w:t>Feature</w:t>
            </w:r>
          </w:p>
        </w:tc>
        <w:tc>
          <w:tcPr>
            <w:tcW w:type="dxa" w:w="6360"/>
            <w:shd w:val="clear" w:color="auto" w:fill="1F3A5F"/>
          </w:tcPr>
          <w:p>
            <w:pPr>
              <w:keepNext/>
              <w:spacing w:after="20" w:before="0" w:line="252" w:lineRule="auto"/>
              <w:jc w:val="center"/>
            </w:pPr>
            <w:r>
              <w:rPr>
                <w:rFonts w:ascii="Carlito" w:hAnsi="Carlito" w:cs="Carlito"/>
                <w:b/>
                <w:color w:val="FFFFFF"/>
                <w:sz w:val="19"/>
              </w:rPr>
              <w:t>Result</w:t>
            </w:r>
          </w:p>
        </w:tc>
      </w:tr>
      <w:tr>
        <w:trPr>
          <w:cantSplit/>
        </w:trPr>
        <w:tc>
          <w:tcPr>
            <w:tcW w:type="dxa" w:w="2280"/>
          </w:tcPr>
          <w:p>
            <w:pPr>
              <w:keepNext/>
              <w:spacing w:after="20" w:before="0" w:line="252" w:lineRule="auto"/>
              <w:jc w:val="left"/>
            </w:pPr>
            <w:r>
              <w:rPr>
                <w:rFonts w:ascii="Carlito" w:hAnsi="Carlito" w:cs="Carlito"/>
                <w:b/>
                <w:sz w:val="19"/>
              </w:rPr>
              <w:t>Desktop GUI</w:t>
            </w:r>
          </w:p>
        </w:tc>
        <w:tc>
          <w:tcPr>
            <w:tcW w:type="dxa" w:w="6360"/>
          </w:tcPr>
          <w:p>
            <w:pPr>
              <w:keepNext/>
              <w:spacing w:after="20" w:before="0" w:line="252" w:lineRule="auto"/>
              <w:jc w:val="left"/>
            </w:pPr>
            <w:r>
              <w:rPr>
                <w:rFonts w:ascii="Carlito" w:hAnsi="Carlito" w:cs="Carlito"/>
                <w:sz w:val="19"/>
              </w:rPr>
              <w:t>Implemented with Java Swing and Nimbus look and feel (Figure 6.3).</w:t>
            </w:r>
          </w:p>
        </w:tc>
      </w:tr>
      <w:tr>
        <w:trPr>
          <w:cantSplit/>
        </w:trPr>
        <w:tc>
          <w:tcPr>
            <w:tcW w:type="dxa" w:w="2280"/>
            <w:shd w:val="clear" w:color="auto" w:fill="F5F8FB"/>
          </w:tcPr>
          <w:p>
            <w:pPr>
              <w:spacing w:after="20" w:before="0" w:line="252" w:lineRule="auto"/>
              <w:jc w:val="left"/>
            </w:pPr>
            <w:r>
              <w:rPr>
                <w:rFonts w:ascii="Carlito" w:hAnsi="Carlito" w:cs="Carlito"/>
                <w:b/>
                <w:sz w:val="19"/>
              </w:rPr>
              <w:t>Exact search</w:t>
            </w:r>
          </w:p>
        </w:tc>
        <w:tc>
          <w:tcPr>
            <w:tcW w:type="dxa" w:w="6360"/>
            <w:shd w:val="clear" w:color="auto" w:fill="F5F8FB"/>
          </w:tcPr>
          <w:p>
            <w:pPr>
              <w:spacing w:after="20" w:before="0" w:line="252" w:lineRule="auto"/>
              <w:jc w:val="left"/>
            </w:pPr>
            <w:r>
              <w:rPr>
                <w:rFonts w:ascii="Carlito" w:hAnsi="Carlito" w:cs="Carlito"/>
                <w:sz w:val="19"/>
              </w:rPr>
              <w:t>KMP, Z Algorithm and Rabin-Karp implemented; an optional randomised-modulus variant of Rabin-Karp is also implemented.</w:t>
            </w:r>
          </w:p>
        </w:tc>
      </w:tr>
      <w:tr>
        <w:trPr>
          <w:cantSplit/>
        </w:trPr>
        <w:tc>
          <w:tcPr>
            <w:tcW w:type="dxa" w:w="2280"/>
          </w:tcPr>
          <w:p>
            <w:pPr>
              <w:spacing w:after="20" w:before="0" w:line="252" w:lineRule="auto"/>
              <w:jc w:val="left"/>
            </w:pPr>
            <w:r>
              <w:rPr>
                <w:rFonts w:ascii="Carlito" w:hAnsi="Carlito" w:cs="Carlito"/>
                <w:b/>
                <w:sz w:val="19"/>
              </w:rPr>
              <w:t>Fuzzy search</w:t>
            </w:r>
          </w:p>
        </w:tc>
        <w:tc>
          <w:tcPr>
            <w:tcW w:type="dxa" w:w="6360"/>
          </w:tcPr>
          <w:p>
            <w:pPr>
              <w:spacing w:after="20" w:before="0" w:line="252" w:lineRule="auto"/>
              <w:jc w:val="left"/>
            </w:pPr>
            <w:r>
              <w:rPr>
                <w:rFonts w:ascii="Carlito" w:hAnsi="Carlito" w:cs="Carlito"/>
                <w:sz w:val="19"/>
              </w:rPr>
              <w:t>Levenshtein, Damerau–Levenshtein and Weighted Edit Distance fuzzy-search options implemented (Figures 6.3 and 6.12).</w:t>
            </w:r>
          </w:p>
        </w:tc>
      </w:tr>
      <w:tr>
        <w:trPr>
          <w:cantSplit/>
        </w:trPr>
        <w:tc>
          <w:tcPr>
            <w:tcW w:type="dxa" w:w="2280"/>
            <w:shd w:val="clear" w:color="auto" w:fill="F5F8FB"/>
          </w:tcPr>
          <w:p>
            <w:pPr>
              <w:spacing w:after="20" w:before="0" w:line="252" w:lineRule="auto"/>
              <w:jc w:val="left"/>
            </w:pPr>
            <w:r>
              <w:rPr>
                <w:rFonts w:ascii="Carlito" w:hAnsi="Carlito" w:cs="Carlito"/>
                <w:b/>
                <w:sz w:val="19"/>
              </w:rPr>
              <w:t>Multi-pattern search</w:t>
            </w:r>
          </w:p>
        </w:tc>
        <w:tc>
          <w:tcPr>
            <w:tcW w:type="dxa" w:w="6360"/>
            <w:shd w:val="clear" w:color="auto" w:fill="F5F8FB"/>
          </w:tcPr>
          <w:p>
            <w:pPr>
              <w:spacing w:after="20" w:before="0" w:line="252" w:lineRule="auto"/>
              <w:jc w:val="left"/>
            </w:pPr>
            <w:r>
              <w:rPr>
                <w:rFonts w:ascii="Carlito" w:hAnsi="Carlito" w:cs="Carlito"/>
                <w:sz w:val="19"/>
              </w:rPr>
              <w:t>Aho-Corasick implemented for comma-separated patterns (Figure 6.7).</w:t>
            </w:r>
          </w:p>
        </w:tc>
      </w:tr>
      <w:tr>
        <w:trPr>
          <w:cantSplit/>
        </w:trPr>
        <w:tc>
          <w:tcPr>
            <w:tcW w:type="dxa" w:w="2280"/>
          </w:tcPr>
          <w:p>
            <w:pPr>
              <w:spacing w:after="20" w:before="0" w:line="252" w:lineRule="auto"/>
              <w:jc w:val="left"/>
            </w:pPr>
            <w:r>
              <w:rPr>
                <w:rFonts w:ascii="Carlito" w:hAnsi="Carlito" w:cs="Carlito"/>
                <w:b/>
                <w:sz w:val="19"/>
              </w:rPr>
              <w:t>Indexed search</w:t>
            </w:r>
          </w:p>
        </w:tc>
        <w:tc>
          <w:tcPr>
            <w:tcW w:type="dxa" w:w="6360"/>
          </w:tcPr>
          <w:p>
            <w:pPr>
              <w:spacing w:after="20" w:before="0" w:line="252" w:lineRule="auto"/>
              <w:jc w:val="left"/>
            </w:pPr>
            <w:r>
              <w:rPr>
                <w:rFonts w:ascii="Carlito" w:hAnsi="Carlito" w:cs="Carlito"/>
                <w:sz w:val="19"/>
              </w:rPr>
              <w:t>Suffix Array search with Kasai LCP and a cached index implemented (Figure 6.8).</w:t>
            </w:r>
          </w:p>
        </w:tc>
      </w:tr>
      <w:tr>
        <w:trPr>
          <w:cantSplit/>
        </w:trPr>
        <w:tc>
          <w:tcPr>
            <w:tcW w:type="dxa" w:w="2280"/>
            <w:shd w:val="clear" w:color="auto" w:fill="F5F8FB"/>
          </w:tcPr>
          <w:p>
            <w:pPr>
              <w:spacing w:after="20" w:before="0" w:line="252" w:lineRule="auto"/>
              <w:jc w:val="left"/>
            </w:pPr>
            <w:r>
              <w:rPr>
                <w:rFonts w:ascii="Carlito" w:hAnsi="Carlito" w:cs="Carlito"/>
                <w:b/>
                <w:sz w:val="19"/>
              </w:rPr>
              <w:t>Algorithm comparison</w:t>
            </w:r>
          </w:p>
        </w:tc>
        <w:tc>
          <w:tcPr>
            <w:tcW w:type="dxa" w:w="6360"/>
            <w:shd w:val="clear" w:color="auto" w:fill="F5F8FB"/>
          </w:tcPr>
          <w:p>
            <w:pPr>
              <w:spacing w:after="20" w:before="0" w:line="252" w:lineRule="auto"/>
              <w:jc w:val="left"/>
            </w:pPr>
            <w:r>
              <w:rPr>
                <w:rFonts w:ascii="Carlito" w:hAnsi="Carlito" w:cs="Carlito"/>
                <w:sz w:val="19"/>
              </w:rPr>
              <w:t>KMP / Z / Rabin-Karp run on identical input with result-equality check (Figure 6.9).</w:t>
            </w:r>
          </w:p>
        </w:tc>
      </w:tr>
      <w:tr>
        <w:trPr>
          <w:cantSplit/>
        </w:trPr>
        <w:tc>
          <w:tcPr>
            <w:tcW w:type="dxa" w:w="2280"/>
          </w:tcPr>
          <w:p>
            <w:pPr>
              <w:spacing w:after="20" w:before="0" w:line="252" w:lineRule="auto"/>
              <w:jc w:val="left"/>
            </w:pPr>
            <w:r>
              <w:rPr>
                <w:rFonts w:ascii="Carlito" w:hAnsi="Carlito" w:cs="Carlito"/>
                <w:b/>
                <w:sz w:val="19"/>
              </w:rPr>
              <w:t>Background processing</w:t>
            </w:r>
          </w:p>
        </w:tc>
        <w:tc>
          <w:tcPr>
            <w:tcW w:type="dxa" w:w="6360"/>
          </w:tcPr>
          <w:p>
            <w:pPr>
              <w:spacing w:after="20" w:before="0" w:line="252" w:lineRule="auto"/>
              <w:jc w:val="left"/>
            </w:pPr>
            <w:r>
              <w:rPr>
                <w:rFonts w:ascii="Carlito" w:hAnsi="Carlito" w:cs="Carlito"/>
                <w:sz w:val="19"/>
              </w:rPr>
              <w:t>SwingWorker used for loading and searching.</w:t>
            </w:r>
          </w:p>
        </w:tc>
      </w:tr>
      <w:tr>
        <w:trPr>
          <w:cantSplit/>
        </w:trPr>
        <w:tc>
          <w:tcPr>
            <w:tcW w:type="dxa" w:w="2280"/>
            <w:shd w:val="clear" w:color="auto" w:fill="F5F8FB"/>
          </w:tcPr>
          <w:p>
            <w:pPr>
              <w:spacing w:after="20" w:before="0" w:line="252" w:lineRule="auto"/>
              <w:jc w:val="left"/>
            </w:pPr>
            <w:r>
              <w:rPr>
                <w:rFonts w:ascii="Carlito" w:hAnsi="Carlito" w:cs="Carlito"/>
                <w:b/>
                <w:sz w:val="19"/>
              </w:rPr>
              <w:t>Parallel layer</w:t>
            </w:r>
          </w:p>
        </w:tc>
        <w:tc>
          <w:tcPr>
            <w:tcW w:type="dxa" w:w="6360"/>
            <w:shd w:val="clear" w:color="auto" w:fill="F5F8FB"/>
          </w:tcPr>
          <w:p>
            <w:pPr>
              <w:spacing w:after="20" w:before="0" w:line="252" w:lineRule="auto"/>
              <w:jc w:val="left"/>
            </w:pPr>
            <w:r>
              <w:rPr>
                <w:rFonts w:ascii="Carlito" w:hAnsi="Carlito" w:cs="Carlito"/>
                <w:sz w:val="19"/>
              </w:rPr>
              <w:t>ParallelDatasetSearch implemented for qualifying large All Sources exact searches; Figure 6.5 shows it enabled with 16 chunks on 16 threads.</w:t>
            </w:r>
          </w:p>
        </w:tc>
      </w:tr>
      <w:tr>
        <w:trPr>
          <w:cantSplit/>
        </w:trPr>
        <w:tc>
          <w:tcPr>
            <w:tcW w:type="dxa" w:w="2280"/>
          </w:tcPr>
          <w:p>
            <w:pPr>
              <w:spacing w:after="20" w:before="0" w:line="252" w:lineRule="auto"/>
              <w:jc w:val="left"/>
            </w:pPr>
            <w:r>
              <w:rPr>
                <w:rFonts w:ascii="Carlito" w:hAnsi="Carlito" w:cs="Carlito"/>
                <w:b/>
                <w:sz w:val="19"/>
              </w:rPr>
              <w:t>Property details</w:t>
            </w:r>
          </w:p>
        </w:tc>
        <w:tc>
          <w:tcPr>
            <w:tcW w:type="dxa" w:w="6360"/>
          </w:tcPr>
          <w:p>
            <w:pPr>
              <w:spacing w:after="20" w:before="0" w:line="252" w:lineRule="auto"/>
              <w:jc w:val="left"/>
            </w:pPr>
            <w:r>
              <w:rPr>
                <w:rFonts w:ascii="Carlito" w:hAnsi="Carlito" w:cs="Carlito"/>
                <w:sz w:val="19"/>
              </w:rPr>
              <w:t>Detailed result dialog implemented (Figure 6.10).</w:t>
            </w:r>
          </w:p>
        </w:tc>
      </w:tr>
      <w:tr>
        <w:trPr>
          <w:cantSplit/>
        </w:trPr>
        <w:tc>
          <w:tcPr>
            <w:tcW w:type="dxa" w:w="2280"/>
            <w:shd w:val="clear" w:color="auto" w:fill="F5F8FB"/>
          </w:tcPr>
          <w:p>
            <w:pPr>
              <w:spacing w:after="20" w:before="0" w:line="252" w:lineRule="auto"/>
              <w:jc w:val="left"/>
            </w:pPr>
            <w:r>
              <w:rPr>
                <w:rFonts w:ascii="Carlito" w:hAnsi="Carlito" w:cs="Carlito"/>
                <w:b/>
                <w:sz w:val="19"/>
              </w:rPr>
              <w:t>Algorithms Used</w:t>
            </w:r>
          </w:p>
        </w:tc>
        <w:tc>
          <w:tcPr>
            <w:tcW w:type="dxa" w:w="6360"/>
            <w:shd w:val="clear" w:color="auto" w:fill="F5F8FB"/>
          </w:tcPr>
          <w:p>
            <w:pPr>
              <w:spacing w:after="20" w:before="0" w:line="252" w:lineRule="auto"/>
              <w:jc w:val="left"/>
            </w:pPr>
            <w:r>
              <w:rPr>
                <w:rFonts w:ascii="Carlito" w:hAnsi="Carlito" w:cs="Carlito"/>
                <w:sz w:val="19"/>
              </w:rPr>
              <w:t>Dialog lists exact, fuzzy, multi-pattern, indexed, performance, router and graph-algorithm categories with purpose, technique, complexity, Java class and status, followed by the Auto routing rules (Figures 6.11–6.16).</w:t>
            </w:r>
          </w:p>
        </w:tc>
      </w:tr>
      <w:tr>
        <w:trPr>
          <w:cantSplit/>
        </w:trPr>
        <w:tc>
          <w:tcPr>
            <w:tcW w:type="dxa" w:w="2280"/>
          </w:tcPr>
          <w:p>
            <w:pPr>
              <w:spacing w:after="20" w:before="0" w:line="252" w:lineRule="auto"/>
              <w:jc w:val="left"/>
            </w:pPr>
            <w:r>
              <w:rPr>
                <w:rFonts w:ascii="Carlito" w:hAnsi="Carlito" w:cs="Carlito"/>
                <w:b/>
                <w:sz w:val="19"/>
              </w:rPr>
              <w:t>Property Allocation</w:t>
            </w:r>
          </w:p>
        </w:tc>
        <w:tc>
          <w:tcPr>
            <w:tcW w:type="dxa" w:w="6360"/>
          </w:tcPr>
          <w:p>
            <w:pPr>
              <w:spacing w:after="20" w:before="0" w:line="252" w:lineRule="auto"/>
              <w:jc w:val="left"/>
            </w:pPr>
            <w:r>
              <w:rPr>
                <w:rFonts w:ascii="Carlito" w:hAnsi="Carlito" w:cs="Carlito"/>
                <w:sz w:val="19"/>
              </w:rPr>
              <w:t>Tool based on Dinic's maximum-flow algorithm: maximises how many buyers can be matched to an eligible, in-budget property with no property double-booked (Figure 6.15).</w:t>
            </w:r>
          </w:p>
        </w:tc>
      </w:tr>
      <w:tr>
        <w:trPr>
          <w:cantSplit/>
        </w:trPr>
        <w:tc>
          <w:tcPr>
            <w:tcW w:type="dxa" w:w="2280"/>
            <w:shd w:val="clear" w:color="auto" w:fill="F5F8FB"/>
          </w:tcPr>
          <w:p>
            <w:pPr>
              <w:spacing w:after="20" w:before="0" w:line="252" w:lineRule="auto"/>
              <w:jc w:val="left"/>
            </w:pPr>
            <w:r>
              <w:rPr>
                <w:rFonts w:ascii="Carlito" w:hAnsi="Carlito" w:cs="Carlito"/>
                <w:b/>
                <w:sz w:val="19"/>
              </w:rPr>
              <w:t>Representative Areas</w:t>
            </w:r>
          </w:p>
        </w:tc>
        <w:tc>
          <w:tcPr>
            <w:tcW w:type="dxa" w:w="6360"/>
            <w:shd w:val="clear" w:color="auto" w:fill="F5F8FB"/>
          </w:tcPr>
          <w:p>
            <w:pPr>
              <w:spacing w:after="20" w:before="0" w:line="252" w:lineRule="auto"/>
              <w:jc w:val="left"/>
            </w:pPr>
            <w:r>
              <w:rPr>
                <w:rFonts w:ascii="Carlito" w:hAnsi="Carlito" w:cs="Carlito"/>
                <w:sz w:val="19"/>
              </w:rPr>
              <w:t>Tool based on a vertex-cover 2-approximation: selects a limited set of representative area spellings by flagging likely-duplicate location strings (Figure 6.15).</w:t>
            </w:r>
          </w:p>
        </w:tc>
      </w:tr>
    </w:tbl>
    <w:p>
      <w:pPr>
        <w:spacing w:after="80" w:line="168" w:lineRule="auto"/>
      </w:pPr>
    </w:p>
    <w:p>
      <w:pPr>
        <w:pStyle w:val="Heading2"/>
      </w:pPr>
      <w:r>
        <w:t>6.2 Dataset Results</w:t>
      </w:r>
    </w:p>
    <w:p>
      <w:r>
        <w:t>Table 6.2 gives the dataset inventory reported in the project documentation: 38 GUI-loadable files and 321,470 property records. The row counts have been carried into this report unchanged; they sum to the stated total. The status line of the final application confirms the totals: it reads “38 of 38 datasets loaded. 321470 properties available. Ready.” (Figures 6.3 and 6.4).</w:t>
      </w:r>
    </w:p>
    <w:p>
      <w:pPr>
        <w:pStyle w:val="TableCaption"/>
      </w:pPr>
      <w:r>
        <w:t>Table 6.2: Reported dataset inventory</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3120"/>
        <w:gridCol w:w="1440"/>
        <w:gridCol w:w="4080"/>
      </w:tblGrid>
      <w:tr>
        <w:trPr>
          <w:tblHeader/>
        </w:trPr>
        <w:tc>
          <w:tcPr>
            <w:tcW w:type="dxa" w:w="3120"/>
            <w:shd w:val="clear" w:color="auto" w:fill="1F3A5F"/>
          </w:tcPr>
          <w:p>
            <w:pPr>
              <w:keepNext/>
              <w:spacing w:after="20" w:before="0" w:line="252" w:lineRule="auto"/>
              <w:jc w:val="center"/>
            </w:pPr>
            <w:r>
              <w:rPr>
                <w:rFonts w:ascii="Carlito" w:hAnsi="Carlito" w:cs="Carlito"/>
                <w:b/>
                <w:color w:val="FFFFFF"/>
                <w:sz w:val="19"/>
              </w:rPr>
              <w:t>Dataset / group</w:t>
            </w:r>
          </w:p>
        </w:tc>
        <w:tc>
          <w:tcPr>
            <w:tcW w:type="dxa" w:w="1440"/>
            <w:shd w:val="clear" w:color="auto" w:fill="1F3A5F"/>
          </w:tcPr>
          <w:p>
            <w:pPr>
              <w:keepNext/>
              <w:spacing w:after="20" w:before="0" w:line="252" w:lineRule="auto"/>
              <w:jc w:val="center"/>
            </w:pPr>
            <w:r>
              <w:rPr>
                <w:rFonts w:ascii="Carlito" w:hAnsi="Carlito" w:cs="Carlito"/>
                <w:b/>
                <w:color w:val="FFFFFF"/>
                <w:sz w:val="19"/>
              </w:rPr>
              <w:t>Reported rows</w:t>
            </w:r>
          </w:p>
        </w:tc>
        <w:tc>
          <w:tcPr>
            <w:tcW w:type="dxa" w:w="4080"/>
            <w:shd w:val="clear" w:color="auto" w:fill="1F3A5F"/>
          </w:tcPr>
          <w:p>
            <w:pPr>
              <w:keepNext/>
              <w:spacing w:after="20" w:before="0" w:line="252" w:lineRule="auto"/>
              <w:jc w:val="center"/>
            </w:pPr>
            <w:r>
              <w:rPr>
                <w:rFonts w:ascii="Carlito" w:hAnsi="Carlito" w:cs="Carlito"/>
                <w:b/>
                <w:color w:val="FFFFFF"/>
                <w:sz w:val="19"/>
              </w:rPr>
              <w:t>Notes</w:t>
            </w:r>
          </w:p>
        </w:tc>
      </w:tr>
      <w:tr>
        <w:trPr>
          <w:cantSplit/>
        </w:trPr>
        <w:tc>
          <w:tcPr>
            <w:tcW w:type="dxa" w:w="3120"/>
          </w:tcPr>
          <w:p>
            <w:pPr>
              <w:keepNext/>
              <w:spacing w:after="20" w:before="0" w:line="252" w:lineRule="auto"/>
              <w:jc w:val="left"/>
            </w:pPr>
            <w:r>
              <w:rPr>
                <w:rFonts w:ascii="Carlito" w:hAnsi="Carlito" w:cs="Carlito"/>
                <w:sz w:val="19"/>
              </w:rPr>
              <w:t>up.txt</w:t>
            </w:r>
          </w:p>
        </w:tc>
        <w:tc>
          <w:tcPr>
            <w:tcW w:type="dxa" w:w="1440"/>
          </w:tcPr>
          <w:p>
            <w:pPr>
              <w:keepNext/>
              <w:spacing w:after="20" w:before="0" w:line="252" w:lineRule="auto"/>
              <w:jc w:val="center"/>
            </w:pPr>
            <w:r>
              <w:rPr>
                <w:rFonts w:ascii="Carlito" w:hAnsi="Carlito" w:cs="Carlito"/>
                <w:sz w:val="19"/>
              </w:rPr>
              <w:t>269,418</w:t>
            </w:r>
          </w:p>
        </w:tc>
        <w:tc>
          <w:tcPr>
            <w:tcW w:type="dxa" w:w="4080"/>
          </w:tcPr>
          <w:p>
            <w:pPr>
              <w:keepNext/>
              <w:spacing w:after="20" w:before="0" w:line="252" w:lineRule="auto"/>
              <w:jc w:val="left"/>
            </w:pPr>
            <w:r>
              <w:rPr>
                <w:rFonts w:ascii="Carlito" w:hAnsi="Carlito" w:cs="Carlito"/>
                <w:sz w:val="19"/>
              </w:rPr>
              <w:t>Pan-India property source.</w:t>
            </w:r>
          </w:p>
        </w:tc>
      </w:tr>
      <w:tr>
        <w:trPr>
          <w:cantSplit/>
        </w:trPr>
        <w:tc>
          <w:tcPr>
            <w:tcW w:type="dxa" w:w="3120"/>
            <w:shd w:val="clear" w:color="auto" w:fill="F5F8FB"/>
          </w:tcPr>
          <w:p>
            <w:pPr>
              <w:spacing w:after="20" w:before="0" w:line="252" w:lineRule="auto"/>
              <w:jc w:val="left"/>
            </w:pPr>
            <w:r>
              <w:rPr>
                <w:rFonts w:ascii="Carlito" w:hAnsi="Carlito" w:cs="Carlito"/>
                <w:sz w:val="19"/>
              </w:rPr>
              <w:t>Indian_House_Rent_Unassigned.txt</w:t>
            </w:r>
          </w:p>
        </w:tc>
        <w:tc>
          <w:tcPr>
            <w:tcW w:type="dxa" w:w="1440"/>
            <w:shd w:val="clear" w:color="auto" w:fill="F5F8FB"/>
          </w:tcPr>
          <w:p>
            <w:pPr>
              <w:spacing w:after="20" w:before="0" w:line="252" w:lineRule="auto"/>
              <w:jc w:val="center"/>
            </w:pPr>
            <w:r>
              <w:rPr>
                <w:rFonts w:ascii="Carlito" w:hAnsi="Carlito" w:cs="Carlito"/>
                <w:sz w:val="19"/>
              </w:rPr>
              <w:t>655</w:t>
            </w:r>
          </w:p>
        </w:tc>
        <w:tc>
          <w:tcPr>
            <w:tcW w:type="dxa" w:w="4080"/>
            <w:shd w:val="clear" w:color="auto" w:fill="F5F8FB"/>
          </w:tcPr>
          <w:p>
            <w:pPr>
              <w:spacing w:after="20" w:before="0" w:line="252" w:lineRule="auto"/>
              <w:jc w:val="left"/>
            </w:pPr>
            <w:r>
              <w:rPr>
                <w:rFonts w:ascii="Carlito" w:hAnsi="Carlito" w:cs="Carlito"/>
                <w:sz w:val="19"/>
              </w:rPr>
              <w:t>Rent rows with blank/unreadable city.</w:t>
            </w:r>
          </w:p>
        </w:tc>
      </w:tr>
      <w:tr>
        <w:trPr>
          <w:cantSplit/>
        </w:trPr>
        <w:tc>
          <w:tcPr>
            <w:tcW w:type="dxa" w:w="3120"/>
          </w:tcPr>
          <w:p>
            <w:pPr>
              <w:spacing w:after="20" w:before="0" w:line="252" w:lineRule="auto"/>
              <w:jc w:val="left"/>
            </w:pPr>
            <w:r>
              <w:rPr>
                <w:rFonts w:ascii="Carlito" w:hAnsi="Carlito" w:cs="Carlito"/>
                <w:sz w:val="19"/>
              </w:rPr>
              <w:t>Delhi.txt</w:t>
            </w:r>
          </w:p>
        </w:tc>
        <w:tc>
          <w:tcPr>
            <w:tcW w:type="dxa" w:w="1440"/>
          </w:tcPr>
          <w:p>
            <w:pPr>
              <w:spacing w:after="20" w:before="0" w:line="252" w:lineRule="auto"/>
              <w:jc w:val="center"/>
            </w:pPr>
            <w:r>
              <w:rPr>
                <w:rFonts w:ascii="Carlito" w:hAnsi="Carlito" w:cs="Carlito"/>
                <w:sz w:val="19"/>
              </w:rPr>
              <w:t>6,698</w:t>
            </w:r>
          </w:p>
        </w:tc>
        <w:tc>
          <w:tcPr>
            <w:tcW w:type="dxa" w:w="4080"/>
          </w:tcPr>
          <w:p>
            <w:pPr>
              <w:spacing w:after="20" w:before="0" w:line="252" w:lineRule="auto"/>
              <w:jc w:val="left"/>
            </w:pPr>
            <w:r>
              <w:rPr>
                <w:rFonts w:ascii="Carlito" w:hAnsi="Carlito" w:cs="Carlito"/>
                <w:sz w:val="19"/>
              </w:rPr>
              <w:t>State file including integrated legacy Delhi/rent rows.</w:t>
            </w:r>
          </w:p>
        </w:tc>
      </w:tr>
      <w:tr>
        <w:trPr>
          <w:cantSplit/>
        </w:trPr>
        <w:tc>
          <w:tcPr>
            <w:tcW w:type="dxa" w:w="3120"/>
            <w:shd w:val="clear" w:color="auto" w:fill="F5F8FB"/>
          </w:tcPr>
          <w:p>
            <w:pPr>
              <w:spacing w:after="20" w:before="0" w:line="252" w:lineRule="auto"/>
              <w:jc w:val="left"/>
            </w:pPr>
            <w:r>
              <w:rPr>
                <w:rFonts w:ascii="Carlito" w:hAnsi="Carlito" w:cs="Carlito"/>
                <w:sz w:val="19"/>
              </w:rPr>
              <w:t>Telangana.txt</w:t>
            </w:r>
          </w:p>
        </w:tc>
        <w:tc>
          <w:tcPr>
            <w:tcW w:type="dxa" w:w="1440"/>
            <w:shd w:val="clear" w:color="auto" w:fill="F5F8FB"/>
          </w:tcPr>
          <w:p>
            <w:pPr>
              <w:spacing w:after="20" w:before="0" w:line="252" w:lineRule="auto"/>
              <w:jc w:val="center"/>
            </w:pPr>
            <w:r>
              <w:rPr>
                <w:rFonts w:ascii="Carlito" w:hAnsi="Carlito" w:cs="Carlito"/>
                <w:sz w:val="19"/>
              </w:rPr>
              <w:t>2,084</w:t>
            </w:r>
          </w:p>
        </w:tc>
        <w:tc>
          <w:tcPr>
            <w:tcW w:type="dxa" w:w="4080"/>
            <w:shd w:val="clear" w:color="auto" w:fill="F5F8FB"/>
          </w:tcPr>
          <w:p>
            <w:pPr>
              <w:spacing w:after="20" w:before="0" w:line="252" w:lineRule="auto"/>
              <w:jc w:val="left"/>
            </w:pPr>
            <w:r>
              <w:rPr>
                <w:rFonts w:ascii="Carlito" w:hAnsi="Carlito" w:cs="Carlito"/>
                <w:sz w:val="19"/>
              </w:rPr>
              <w:t>State file including Hyderabad/rent rows.</w:t>
            </w:r>
          </w:p>
        </w:tc>
      </w:tr>
      <w:tr>
        <w:trPr>
          <w:cantSplit/>
        </w:trPr>
        <w:tc>
          <w:tcPr>
            <w:tcW w:type="dxa" w:w="3120"/>
          </w:tcPr>
          <w:p>
            <w:pPr>
              <w:spacing w:after="20" w:before="0" w:line="252" w:lineRule="auto"/>
              <w:jc w:val="left"/>
            </w:pPr>
            <w:r>
              <w:rPr>
                <w:rFonts w:ascii="Carlito" w:hAnsi="Carlito" w:cs="Carlito"/>
                <w:sz w:val="19"/>
              </w:rPr>
              <w:t>Tamil_Nadu.txt</w:t>
            </w:r>
          </w:p>
        </w:tc>
        <w:tc>
          <w:tcPr>
            <w:tcW w:type="dxa" w:w="1440"/>
          </w:tcPr>
          <w:p>
            <w:pPr>
              <w:spacing w:after="20" w:before="0" w:line="252" w:lineRule="auto"/>
              <w:jc w:val="center"/>
            </w:pPr>
            <w:r>
              <w:rPr>
                <w:rFonts w:ascii="Carlito" w:hAnsi="Carlito" w:cs="Carlito"/>
                <w:sz w:val="19"/>
              </w:rPr>
              <w:t>1,938</w:t>
            </w:r>
          </w:p>
        </w:tc>
        <w:tc>
          <w:tcPr>
            <w:tcW w:type="dxa" w:w="4080"/>
          </w:tcPr>
          <w:p>
            <w:pPr>
              <w:spacing w:after="20" w:before="0" w:line="252" w:lineRule="auto"/>
              <w:jc w:val="left"/>
            </w:pPr>
            <w:r>
              <w:rPr>
                <w:rFonts w:ascii="Carlito" w:hAnsi="Carlito" w:cs="Carlito"/>
                <w:sz w:val="19"/>
              </w:rPr>
              <w:t>State file including rent rows.</w:t>
            </w:r>
          </w:p>
        </w:tc>
      </w:tr>
      <w:tr>
        <w:trPr>
          <w:cantSplit/>
        </w:trPr>
        <w:tc>
          <w:tcPr>
            <w:tcW w:type="dxa" w:w="3120"/>
            <w:shd w:val="clear" w:color="auto" w:fill="F5F8FB"/>
          </w:tcPr>
          <w:p>
            <w:pPr>
              <w:spacing w:after="20" w:before="0" w:line="252" w:lineRule="auto"/>
              <w:jc w:val="left"/>
            </w:pPr>
            <w:r>
              <w:rPr>
                <w:rFonts w:ascii="Carlito" w:hAnsi="Carlito" w:cs="Carlito"/>
                <w:sz w:val="19"/>
              </w:rPr>
              <w:t>Karnataka.txt</w:t>
            </w:r>
          </w:p>
        </w:tc>
        <w:tc>
          <w:tcPr>
            <w:tcW w:type="dxa" w:w="1440"/>
            <w:shd w:val="clear" w:color="auto" w:fill="F5F8FB"/>
          </w:tcPr>
          <w:p>
            <w:pPr>
              <w:spacing w:after="20" w:before="0" w:line="252" w:lineRule="auto"/>
              <w:jc w:val="center"/>
            </w:pPr>
            <w:r>
              <w:rPr>
                <w:rFonts w:ascii="Carlito" w:hAnsi="Carlito" w:cs="Carlito"/>
                <w:sz w:val="19"/>
              </w:rPr>
              <w:t>1,932</w:t>
            </w:r>
          </w:p>
        </w:tc>
        <w:tc>
          <w:tcPr>
            <w:tcW w:type="dxa" w:w="4080"/>
            <w:shd w:val="clear" w:color="auto" w:fill="F5F8FB"/>
          </w:tcPr>
          <w:p>
            <w:pPr>
              <w:spacing w:after="20" w:before="0" w:line="252" w:lineRule="auto"/>
              <w:jc w:val="left"/>
            </w:pPr>
            <w:r>
              <w:rPr>
                <w:rFonts w:ascii="Carlito" w:hAnsi="Carlito" w:cs="Carlito"/>
                <w:sz w:val="19"/>
              </w:rPr>
              <w:t>State file including rent rows.</w:t>
            </w:r>
          </w:p>
        </w:tc>
      </w:tr>
      <w:tr>
        <w:trPr>
          <w:cantSplit/>
        </w:trPr>
        <w:tc>
          <w:tcPr>
            <w:tcW w:type="dxa" w:w="3120"/>
          </w:tcPr>
          <w:p>
            <w:pPr>
              <w:spacing w:after="20" w:before="0" w:line="252" w:lineRule="auto"/>
              <w:jc w:val="left"/>
            </w:pPr>
            <w:r>
              <w:rPr>
                <w:rFonts w:ascii="Carlito" w:hAnsi="Carlito" w:cs="Carlito"/>
                <w:sz w:val="19"/>
              </w:rPr>
              <w:t>Maharashtra.txt</w:t>
            </w:r>
          </w:p>
        </w:tc>
        <w:tc>
          <w:tcPr>
            <w:tcW w:type="dxa" w:w="1440"/>
          </w:tcPr>
          <w:p>
            <w:pPr>
              <w:spacing w:after="20" w:before="0" w:line="252" w:lineRule="auto"/>
              <w:jc w:val="center"/>
            </w:pPr>
            <w:r>
              <w:rPr>
                <w:rFonts w:ascii="Carlito" w:hAnsi="Carlito" w:cs="Carlito"/>
                <w:sz w:val="19"/>
              </w:rPr>
              <w:t>2,000</w:t>
            </w:r>
          </w:p>
        </w:tc>
        <w:tc>
          <w:tcPr>
            <w:tcW w:type="dxa" w:w="4080"/>
          </w:tcPr>
          <w:p>
            <w:pPr>
              <w:spacing w:after="20" w:before="0" w:line="252" w:lineRule="auto"/>
              <w:jc w:val="left"/>
            </w:pPr>
            <w:r>
              <w:rPr>
                <w:rFonts w:ascii="Carlito" w:hAnsi="Carlito" w:cs="Carlito"/>
                <w:sz w:val="19"/>
              </w:rPr>
              <w:t>State file including rent rows.</w:t>
            </w:r>
          </w:p>
        </w:tc>
      </w:tr>
      <w:tr>
        <w:trPr>
          <w:cantSplit/>
        </w:trPr>
        <w:tc>
          <w:tcPr>
            <w:tcW w:type="dxa" w:w="3120"/>
            <w:shd w:val="clear" w:color="auto" w:fill="F5F8FB"/>
          </w:tcPr>
          <w:p>
            <w:pPr>
              <w:spacing w:after="20" w:before="0" w:line="252" w:lineRule="auto"/>
              <w:jc w:val="left"/>
            </w:pPr>
            <w:r>
              <w:rPr>
                <w:rFonts w:ascii="Carlito" w:hAnsi="Carlito" w:cs="Carlito"/>
                <w:sz w:val="19"/>
              </w:rPr>
              <w:t>West_Bengal.txt</w:t>
            </w:r>
          </w:p>
        </w:tc>
        <w:tc>
          <w:tcPr>
            <w:tcW w:type="dxa" w:w="1440"/>
            <w:shd w:val="clear" w:color="auto" w:fill="F5F8FB"/>
          </w:tcPr>
          <w:p>
            <w:pPr>
              <w:spacing w:after="20" w:before="0" w:line="252" w:lineRule="auto"/>
              <w:jc w:val="center"/>
            </w:pPr>
            <w:r>
              <w:rPr>
                <w:rFonts w:ascii="Carlito" w:hAnsi="Carlito" w:cs="Carlito"/>
                <w:sz w:val="19"/>
              </w:rPr>
              <w:t>1,615</w:t>
            </w:r>
          </w:p>
        </w:tc>
        <w:tc>
          <w:tcPr>
            <w:tcW w:type="dxa" w:w="4080"/>
            <w:shd w:val="clear" w:color="auto" w:fill="F5F8FB"/>
          </w:tcPr>
          <w:p>
            <w:pPr>
              <w:spacing w:after="20" w:before="0" w:line="252" w:lineRule="auto"/>
              <w:jc w:val="left"/>
            </w:pPr>
            <w:r>
              <w:rPr>
                <w:rFonts w:ascii="Carlito" w:hAnsi="Carlito" w:cs="Carlito"/>
                <w:sz w:val="19"/>
              </w:rPr>
              <w:t>State file including rent rows.</w:t>
            </w:r>
          </w:p>
        </w:tc>
      </w:tr>
      <w:tr>
        <w:trPr>
          <w:cantSplit/>
        </w:trPr>
        <w:tc>
          <w:tcPr>
            <w:tcW w:type="dxa" w:w="3120"/>
          </w:tcPr>
          <w:p>
            <w:pPr>
              <w:spacing w:after="20" w:before="0" w:line="252" w:lineRule="auto"/>
              <w:jc w:val="left"/>
            </w:pPr>
            <w:r>
              <w:rPr>
                <w:rFonts w:ascii="Carlito" w:hAnsi="Carlito" w:cs="Carlito"/>
                <w:sz w:val="19"/>
              </w:rPr>
              <w:t>Other 30 state/UT files</w:t>
            </w:r>
          </w:p>
        </w:tc>
        <w:tc>
          <w:tcPr>
            <w:tcW w:type="dxa" w:w="1440"/>
          </w:tcPr>
          <w:p>
            <w:pPr>
              <w:spacing w:after="20" w:before="0" w:line="252" w:lineRule="auto"/>
              <w:jc w:val="center"/>
            </w:pPr>
            <w:r>
              <w:rPr>
                <w:rFonts w:ascii="Carlito" w:hAnsi="Carlito" w:cs="Carlito"/>
                <w:sz w:val="19"/>
              </w:rPr>
              <w:t>35,130</w:t>
            </w:r>
          </w:p>
        </w:tc>
        <w:tc>
          <w:tcPr>
            <w:tcW w:type="dxa" w:w="4080"/>
          </w:tcPr>
          <w:p>
            <w:pPr>
              <w:spacing w:after="20" w:before="0" w:line="252" w:lineRule="auto"/>
              <w:jc w:val="left"/>
            </w:pPr>
            <w:r>
              <w:rPr>
                <w:rFonts w:ascii="Carlito" w:hAnsi="Carlito" w:cs="Carlito"/>
                <w:sz w:val="19"/>
              </w:rPr>
              <w:t>1,171 rows each in the reported dataset inventory.</w:t>
            </w:r>
          </w:p>
        </w:tc>
      </w:tr>
      <w:tr>
        <w:trPr>
          <w:cantSplit/>
        </w:trPr>
        <w:tc>
          <w:tcPr>
            <w:tcW w:type="dxa" w:w="3120"/>
            <w:shd w:val="clear" w:color="auto" w:fill="F5F8FB"/>
          </w:tcPr>
          <w:p>
            <w:pPr>
              <w:spacing w:after="20" w:before="0" w:line="252" w:lineRule="auto"/>
              <w:jc w:val="left"/>
            </w:pPr>
            <w:r>
              <w:rPr>
                <w:rFonts w:ascii="Carlito" w:hAnsi="Carlito" w:cs="Carlito"/>
                <w:b/>
                <w:sz w:val="19"/>
              </w:rPr>
              <w:t>Total</w:t>
            </w:r>
          </w:p>
        </w:tc>
        <w:tc>
          <w:tcPr>
            <w:tcW w:type="dxa" w:w="1440"/>
            <w:shd w:val="clear" w:color="auto" w:fill="F5F8FB"/>
          </w:tcPr>
          <w:p>
            <w:pPr>
              <w:spacing w:after="20" w:before="0" w:line="252" w:lineRule="auto"/>
              <w:jc w:val="center"/>
            </w:pPr>
            <w:r>
              <w:rPr>
                <w:rFonts w:ascii="Carlito" w:hAnsi="Carlito" w:cs="Carlito"/>
                <w:b/>
                <w:sz w:val="19"/>
              </w:rPr>
              <w:t>321,470</w:t>
            </w:r>
          </w:p>
        </w:tc>
        <w:tc>
          <w:tcPr>
            <w:tcW w:type="dxa" w:w="4080"/>
            <w:shd w:val="clear" w:color="auto" w:fill="F5F8FB"/>
          </w:tcPr>
          <w:p>
            <w:pPr>
              <w:spacing w:after="20" w:before="0" w:line="252" w:lineRule="auto"/>
              <w:jc w:val="left"/>
            </w:pPr>
            <w:r>
              <w:rPr>
                <w:rFonts w:ascii="Carlito" w:hAnsi="Carlito" w:cs="Carlito"/>
                <w:b/>
                <w:sz w:val="19"/>
              </w:rPr>
              <w:t>38 GUI-loadable files.</w:t>
            </w:r>
          </w:p>
        </w:tc>
      </w:tr>
    </w:tbl>
    <w:p>
      <w:pPr>
        <w:spacing w:after="80" w:line="168" w:lineRule="auto"/>
      </w:pPr>
    </w:p>
    <w:p>
      <w:pPr>
        <w:keepNext/>
        <w:spacing w:before="120" w:after="40"/>
        <w:jc w:val="center"/>
      </w:pPr>
      <w:r>
        <w:drawing>
          <wp:inline xmlns:a="http://schemas.openxmlformats.org/drawingml/2006/main" xmlns:pic="http://schemas.openxmlformats.org/drawingml/2006/picture">
            <wp:extent cx="5120640" cy="2560320"/>
            <wp:docPr id="12" name="Picture 12"/>
            <wp:cNvGraphicFramePr>
              <a:graphicFrameLocks noChangeAspect="1"/>
            </wp:cNvGraphicFramePr>
            <a:graphic>
              <a:graphicData uri="http://schemas.openxmlformats.org/drawingml/2006/picture">
                <pic:pic>
                  <pic:nvPicPr>
                    <pic:cNvPr id="0" name="chart_rows.png"/>
                    <pic:cNvPicPr/>
                  </pic:nvPicPr>
                  <pic:blipFill>
                    <a:blip r:embed="rId21"/>
                    <a:stretch>
                      <a:fillRect/>
                    </a:stretch>
                  </pic:blipFill>
                  <pic:spPr>
                    <a:xfrm>
                      <a:off x="0" y="0"/>
                      <a:ext cx="5120640" cy="2560320"/>
                    </a:xfrm>
                    <a:prstGeom prst="rect"/>
                  </pic:spPr>
                </pic:pic>
              </a:graphicData>
            </a:graphic>
          </wp:inline>
        </w:drawing>
      </w:r>
    </w:p>
    <w:p>
      <w:pPr>
        <w:pStyle w:val="FigureCaption"/>
      </w:pPr>
      <w:r>
        <w:t>Figure 6.1: Reported property rows by dataset or group (from Table 6.2)</w:t>
      </w:r>
    </w:p>
    <w:p>
      <w:r>
        <w:t xml:space="preserve">The inventory is dominated by </w:t>
      </w:r>
      <w:r>
        <w:rPr>
          <w:rFonts w:ascii="Courier New" w:hAnsi="Courier New" w:cs="Courier New" w:eastAsia="Courier New"/>
          <w:sz w:val="19"/>
        </w:rPr>
        <w:t>up.txt</w:t>
      </w:r>
      <w:r>
        <w:t>, which holds 269,418 of the 321,470 records (about 83.8 %). This is why large searches over All Sources are the case where the application keeps work off the event-dispatch thread and, for exact algorithms, may apply the parallel layer.</w:t>
      </w:r>
    </w:p>
    <w:p>
      <w:pPr>
        <w:pStyle w:val="Heading2"/>
      </w:pPr>
      <w:r>
        <w:t>6.3 Algorithm Results and Testing</w:t>
      </w:r>
    </w:p>
    <w:p>
      <w:r>
        <w:t>Table 6.3 lists the test cases defined in the project documentation, the behaviour expected from each, and what the screenshots of the final application show (Section 6.7). TC01 to TC06, TC09 and TC10 are evidenced by screenshots. For TC07 and TC08 no screenshot was captured, so no result is stated for them; they describe the behaviour of the loaders as designed (Section 4.4).</w:t>
      </w:r>
    </w:p>
    <w:p>
      <w:pPr>
        <w:pStyle w:val="TableCaption"/>
      </w:pPr>
      <w:r>
        <w:t>Table 6.3: Test cases, expected results and observed results</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660"/>
        <w:gridCol w:w="1920"/>
        <w:gridCol w:w="2280"/>
        <w:gridCol w:w="3780"/>
      </w:tblGrid>
      <w:tr>
        <w:trPr>
          <w:tblHeader/>
        </w:trPr>
        <w:tc>
          <w:tcPr>
            <w:tcW w:type="dxa" w:w="660"/>
            <w:shd w:val="clear" w:color="auto" w:fill="1F3A5F"/>
          </w:tcPr>
          <w:p>
            <w:pPr>
              <w:keepNext/>
              <w:spacing w:after="20" w:before="0" w:line="252" w:lineRule="auto"/>
              <w:jc w:val="center"/>
            </w:pPr>
            <w:r>
              <w:rPr>
                <w:rFonts w:ascii="Carlito" w:hAnsi="Carlito" w:cs="Carlito"/>
                <w:b/>
                <w:color w:val="FFFFFF"/>
                <w:sz w:val="17"/>
              </w:rPr>
              <w:t>ID</w:t>
            </w:r>
          </w:p>
        </w:tc>
        <w:tc>
          <w:tcPr>
            <w:tcW w:type="dxa" w:w="1920"/>
            <w:shd w:val="clear" w:color="auto" w:fill="1F3A5F"/>
          </w:tcPr>
          <w:p>
            <w:pPr>
              <w:keepNext/>
              <w:spacing w:after="20" w:before="0" w:line="252" w:lineRule="auto"/>
              <w:jc w:val="center"/>
            </w:pPr>
            <w:r>
              <w:rPr>
                <w:rFonts w:ascii="Carlito" w:hAnsi="Carlito" w:cs="Carlito"/>
                <w:b/>
                <w:color w:val="FFFFFF"/>
                <w:sz w:val="17"/>
              </w:rPr>
              <w:t>Input / condition</w:t>
            </w:r>
          </w:p>
        </w:tc>
        <w:tc>
          <w:tcPr>
            <w:tcW w:type="dxa" w:w="2280"/>
            <w:shd w:val="clear" w:color="auto" w:fill="1F3A5F"/>
          </w:tcPr>
          <w:p>
            <w:pPr>
              <w:keepNext/>
              <w:spacing w:after="20" w:before="0" w:line="252" w:lineRule="auto"/>
              <w:jc w:val="center"/>
            </w:pPr>
            <w:r>
              <w:rPr>
                <w:rFonts w:ascii="Carlito" w:hAnsi="Carlito" w:cs="Carlito"/>
                <w:b/>
                <w:color w:val="FFFFFF"/>
                <w:sz w:val="17"/>
              </w:rPr>
              <w:t>Expected result</w:t>
            </w:r>
          </w:p>
        </w:tc>
        <w:tc>
          <w:tcPr>
            <w:tcW w:type="dxa" w:w="3780"/>
            <w:shd w:val="clear" w:color="auto" w:fill="1F3A5F"/>
          </w:tcPr>
          <w:p>
            <w:pPr>
              <w:keepNext/>
              <w:spacing w:after="20" w:before="0" w:line="252" w:lineRule="auto"/>
              <w:jc w:val="center"/>
            </w:pPr>
            <w:r>
              <w:rPr>
                <w:rFonts w:ascii="Carlito" w:hAnsi="Carlito" w:cs="Carlito"/>
                <w:b/>
                <w:color w:val="FFFFFF"/>
                <w:sz w:val="17"/>
              </w:rPr>
              <w:t>Observed in the final application</w:t>
            </w:r>
          </w:p>
        </w:tc>
      </w:tr>
      <w:tr>
        <w:trPr>
          <w:cantSplit/>
        </w:trPr>
        <w:tc>
          <w:tcPr>
            <w:tcW w:type="dxa" w:w="660"/>
          </w:tcPr>
          <w:p>
            <w:pPr>
              <w:keepNext/>
              <w:spacing w:after="20" w:before="0" w:line="252" w:lineRule="auto"/>
              <w:jc w:val="center"/>
            </w:pPr>
            <w:r>
              <w:rPr>
                <w:rFonts w:ascii="Carlito" w:hAnsi="Carlito" w:cs="Carlito"/>
                <w:sz w:val="17"/>
              </w:rPr>
              <w:t>TC01</w:t>
            </w:r>
          </w:p>
        </w:tc>
        <w:tc>
          <w:tcPr>
            <w:tcW w:type="dxa" w:w="1920"/>
          </w:tcPr>
          <w:p>
            <w:pPr>
              <w:keepNext/>
              <w:spacing w:after="20" w:before="0" w:line="252" w:lineRule="auto"/>
              <w:jc w:val="left"/>
            </w:pPr>
            <w:r>
              <w:rPr>
                <w:rFonts w:ascii="Carlito" w:hAnsi="Carlito" w:cs="Carlito"/>
                <w:sz w:val="17"/>
              </w:rPr>
              <w:t>Exact locality such as Gachibowli</w:t>
            </w:r>
          </w:p>
        </w:tc>
        <w:tc>
          <w:tcPr>
            <w:tcW w:type="dxa" w:w="2280"/>
          </w:tcPr>
          <w:p>
            <w:pPr>
              <w:keepNext/>
              <w:spacing w:after="20" w:before="0" w:line="252" w:lineRule="auto"/>
              <w:jc w:val="left"/>
            </w:pPr>
            <w:r>
              <w:rPr>
                <w:rFonts w:ascii="Carlito" w:hAnsi="Carlito" w:cs="Carlito"/>
                <w:sz w:val="17"/>
              </w:rPr>
              <w:t>Matching records returned; Auto can select KMP.</w:t>
            </w:r>
          </w:p>
        </w:tc>
        <w:tc>
          <w:tcPr>
            <w:tcW w:type="dxa" w:w="3780"/>
          </w:tcPr>
          <w:p>
            <w:pPr>
              <w:keepNext/>
              <w:spacing w:after="20" w:before="0" w:line="252" w:lineRule="auto"/>
              <w:jc w:val="left"/>
            </w:pPr>
            <w:r>
              <w:rPr>
                <w:rFonts w:ascii="Carlito" w:hAnsi="Carlito" w:cs="Carlito"/>
                <w:sz w:val="17"/>
              </w:rPr>
              <w:t>Auto selected KMP (single exact location query; LPS array; O(n + m)). 41 matching properties, 41 occurrences, 195.698 ms, All Sources (38). Figure 6.5.</w:t>
            </w:r>
          </w:p>
        </w:tc>
      </w:tr>
      <w:tr>
        <w:trPr>
          <w:cantSplit/>
        </w:trPr>
        <w:tc>
          <w:tcPr>
            <w:tcW w:type="dxa" w:w="660"/>
            <w:shd w:val="clear" w:color="auto" w:fill="F5F8FB"/>
          </w:tcPr>
          <w:p>
            <w:pPr>
              <w:spacing w:after="20" w:before="0" w:line="252" w:lineRule="auto"/>
              <w:jc w:val="center"/>
            </w:pPr>
            <w:r>
              <w:rPr>
                <w:rFonts w:ascii="Carlito" w:hAnsi="Carlito" w:cs="Carlito"/>
                <w:sz w:val="17"/>
              </w:rPr>
              <w:t>TC02</w:t>
            </w:r>
          </w:p>
        </w:tc>
        <w:tc>
          <w:tcPr>
            <w:tcW w:type="dxa" w:w="1920"/>
            <w:shd w:val="clear" w:color="auto" w:fill="F5F8FB"/>
          </w:tcPr>
          <w:p>
            <w:pPr>
              <w:spacing w:after="20" w:before="0" w:line="252" w:lineRule="auto"/>
              <w:jc w:val="left"/>
            </w:pPr>
            <w:r>
              <w:rPr>
                <w:rFonts w:ascii="Carlito" w:hAnsi="Carlito" w:cs="Carlito"/>
                <w:sz w:val="17"/>
              </w:rPr>
              <w:t>Misspelt locality such as Gachibowlii</w:t>
            </w:r>
          </w:p>
        </w:tc>
        <w:tc>
          <w:tcPr>
            <w:tcW w:type="dxa" w:w="2280"/>
            <w:shd w:val="clear" w:color="auto" w:fill="F5F8FB"/>
          </w:tcPr>
          <w:p>
            <w:pPr>
              <w:spacing w:after="20" w:before="0" w:line="252" w:lineRule="auto"/>
              <w:jc w:val="left"/>
            </w:pPr>
            <w:r>
              <w:rPr>
                <w:rFonts w:ascii="Carlito" w:hAnsi="Carlito" w:cs="Carlito"/>
                <w:sz w:val="17"/>
              </w:rPr>
              <w:t>Levenshtein fallback can return a nearby valid locality.</w:t>
            </w:r>
          </w:p>
        </w:tc>
        <w:tc>
          <w:tcPr>
            <w:tcW w:type="dxa" w:w="3780"/>
            <w:shd w:val="clear" w:color="auto" w:fill="F5F8FB"/>
          </w:tcPr>
          <w:p>
            <w:pPr>
              <w:spacing w:after="20" w:before="0" w:line="252" w:lineRule="auto"/>
              <w:jc w:val="left"/>
            </w:pPr>
            <w:r>
              <w:rPr>
                <w:rFonts w:ascii="Carlito" w:hAnsi="Carlito" w:cs="Carlito"/>
                <w:sz w:val="17"/>
              </w:rPr>
              <w:t>Auto selected Levenshtein Fuzzy Search (no exact match for “Gachibowlii”); closest match “gachibowli”, edit distance 1; 41 matching properties, 112.646 ms. Figure 6.6.</w:t>
            </w:r>
          </w:p>
        </w:tc>
      </w:tr>
      <w:tr>
        <w:trPr>
          <w:cantSplit/>
        </w:trPr>
        <w:tc>
          <w:tcPr>
            <w:tcW w:type="dxa" w:w="660"/>
          </w:tcPr>
          <w:p>
            <w:pPr>
              <w:spacing w:after="20" w:before="0" w:line="252" w:lineRule="auto"/>
              <w:jc w:val="center"/>
            </w:pPr>
            <w:r>
              <w:rPr>
                <w:rFonts w:ascii="Carlito" w:hAnsi="Carlito" w:cs="Carlito"/>
                <w:sz w:val="17"/>
              </w:rPr>
              <w:t>TC03</w:t>
            </w:r>
          </w:p>
        </w:tc>
        <w:tc>
          <w:tcPr>
            <w:tcW w:type="dxa" w:w="1920"/>
          </w:tcPr>
          <w:p>
            <w:pPr>
              <w:spacing w:after="20" w:before="0" w:line="252" w:lineRule="auto"/>
              <w:jc w:val="left"/>
            </w:pPr>
            <w:r>
              <w:rPr>
                <w:rFonts w:ascii="Carlito" w:hAnsi="Carlito" w:cs="Carlito"/>
                <w:sz w:val="17"/>
              </w:rPr>
              <w:t>Kokapet, Gachibowli, Tellapur</w:t>
            </w:r>
          </w:p>
        </w:tc>
        <w:tc>
          <w:tcPr>
            <w:tcW w:type="dxa" w:w="2280"/>
          </w:tcPr>
          <w:p>
            <w:pPr>
              <w:spacing w:after="20" w:before="0" w:line="252" w:lineRule="auto"/>
              <w:jc w:val="left"/>
            </w:pPr>
            <w:r>
              <w:rPr>
                <w:rFonts w:ascii="Carlito" w:hAnsi="Carlito" w:cs="Carlito"/>
                <w:sz w:val="17"/>
              </w:rPr>
              <w:t>Auto selects Aho-Corasick for multiple patterns.</w:t>
            </w:r>
          </w:p>
        </w:tc>
        <w:tc>
          <w:tcPr>
            <w:tcW w:type="dxa" w:w="3780"/>
          </w:tcPr>
          <w:p>
            <w:pPr>
              <w:spacing w:after="20" w:before="0" w:line="252" w:lineRule="auto"/>
              <w:jc w:val="left"/>
            </w:pPr>
            <w:r>
              <w:rPr>
                <w:rFonts w:ascii="Carlito" w:hAnsi="Carlito" w:cs="Carlito"/>
                <w:sz w:val="17"/>
              </w:rPr>
              <w:t>Auto selected Aho–Corasick (multiple locations detected (3); trie + failure links; O(n + m + z)); 68 matching properties, 66.739 ms. Figure 6.7.</w:t>
            </w:r>
          </w:p>
        </w:tc>
      </w:tr>
      <w:tr>
        <w:trPr>
          <w:cantSplit/>
        </w:trPr>
        <w:tc>
          <w:tcPr>
            <w:tcW w:type="dxa" w:w="660"/>
            <w:shd w:val="clear" w:color="auto" w:fill="F5F8FB"/>
          </w:tcPr>
          <w:p>
            <w:pPr>
              <w:spacing w:after="20" w:before="0" w:line="252" w:lineRule="auto"/>
              <w:jc w:val="center"/>
            </w:pPr>
            <w:r>
              <w:rPr>
                <w:rFonts w:ascii="Carlito" w:hAnsi="Carlito" w:cs="Carlito"/>
                <w:sz w:val="17"/>
              </w:rPr>
              <w:t>TC04</w:t>
            </w:r>
          </w:p>
        </w:tc>
        <w:tc>
          <w:tcPr>
            <w:tcW w:type="dxa" w:w="1920"/>
            <w:shd w:val="clear" w:color="auto" w:fill="F5F8FB"/>
          </w:tcPr>
          <w:p>
            <w:pPr>
              <w:spacing w:after="20" w:before="0" w:line="252" w:lineRule="auto"/>
              <w:jc w:val="left"/>
            </w:pPr>
            <w:r>
              <w:rPr>
                <w:rFonts w:ascii="Carlito" w:hAnsi="Carlito" w:cs="Carlito"/>
                <w:sz w:val="17"/>
              </w:rPr>
              <w:t>Repeat same query and dataset in one session</w:t>
            </w:r>
          </w:p>
        </w:tc>
        <w:tc>
          <w:tcPr>
            <w:tcW w:type="dxa" w:w="2280"/>
            <w:shd w:val="clear" w:color="auto" w:fill="F5F8FB"/>
          </w:tcPr>
          <w:p>
            <w:pPr>
              <w:spacing w:after="20" w:before="0" w:line="252" w:lineRule="auto"/>
              <w:jc w:val="left"/>
            </w:pPr>
            <w:r>
              <w:rPr>
                <w:rFonts w:ascii="Carlito" w:hAnsi="Carlito" w:cs="Carlito"/>
                <w:sz w:val="17"/>
              </w:rPr>
              <w:t>Auto can use cached Suffix Array search.</w:t>
            </w:r>
          </w:p>
        </w:tc>
        <w:tc>
          <w:tcPr>
            <w:tcW w:type="dxa" w:w="3780"/>
            <w:shd w:val="clear" w:color="auto" w:fill="F5F8FB"/>
          </w:tcPr>
          <w:p>
            <w:pPr>
              <w:spacing w:after="20" w:before="0" w:line="252" w:lineRule="auto"/>
              <w:jc w:val="left"/>
            </w:pPr>
            <w:r>
              <w:rPr>
                <w:rFonts w:ascii="Carlito" w:hAnsi="Carlito" w:cs="Carlito"/>
                <w:sz w:val="17"/>
              </w:rPr>
              <w:t>Auto selected Suffix Array Search (repeated query detected; cached suffix-array index reused; radix-sort prefix doubling + Kasai LCP). 41 matching properties, 0.081 ms; indexed corpus of 4771 unique location strings covering 321470 properties. Figure 6.8.</w:t>
            </w:r>
          </w:p>
        </w:tc>
      </w:tr>
      <w:tr>
        <w:trPr>
          <w:cantSplit/>
        </w:trPr>
        <w:tc>
          <w:tcPr>
            <w:tcW w:type="dxa" w:w="660"/>
          </w:tcPr>
          <w:p>
            <w:pPr>
              <w:spacing w:after="20" w:before="0" w:line="252" w:lineRule="auto"/>
              <w:jc w:val="center"/>
            </w:pPr>
            <w:r>
              <w:rPr>
                <w:rFonts w:ascii="Carlito" w:hAnsi="Carlito" w:cs="Carlito"/>
                <w:sz w:val="17"/>
              </w:rPr>
              <w:t>TC05</w:t>
            </w:r>
          </w:p>
        </w:tc>
        <w:tc>
          <w:tcPr>
            <w:tcW w:type="dxa" w:w="1920"/>
          </w:tcPr>
          <w:p>
            <w:pPr>
              <w:spacing w:after="20" w:before="0" w:line="252" w:lineRule="auto"/>
              <w:jc w:val="left"/>
            </w:pPr>
            <w:r>
              <w:rPr>
                <w:rFonts w:ascii="Carlito" w:hAnsi="Carlito" w:cs="Carlito"/>
                <w:sz w:val="17"/>
              </w:rPr>
              <w:t>All Sources, large exact workload</w:t>
            </w:r>
          </w:p>
        </w:tc>
        <w:tc>
          <w:tcPr>
            <w:tcW w:type="dxa" w:w="2280"/>
          </w:tcPr>
          <w:p>
            <w:pPr>
              <w:spacing w:after="20" w:before="0" w:line="252" w:lineRule="auto"/>
              <w:jc w:val="left"/>
            </w:pPr>
            <w:r>
              <w:rPr>
                <w:rFonts w:ascii="Carlito" w:hAnsi="Carlito" w:cs="Carlito"/>
                <w:sz w:val="17"/>
              </w:rPr>
              <w:t>Parallel execution can be applied.</w:t>
            </w:r>
          </w:p>
        </w:tc>
        <w:tc>
          <w:tcPr>
            <w:tcW w:type="dxa" w:w="3780"/>
          </w:tcPr>
          <w:p>
            <w:pPr>
              <w:spacing w:after="20" w:before="0" w:line="252" w:lineRule="auto"/>
              <w:jc w:val="left"/>
            </w:pPr>
            <w:r>
              <w:rPr>
                <w:rFonts w:ascii="Carlito" w:hAnsi="Carlito" w:cs="Carlito"/>
                <w:sz w:val="17"/>
              </w:rPr>
              <w:t>Parallel Dataset Search enabled for All Sources: 16 chunks on 16 threads, visible in the TC01 run. Figure 6.5.</w:t>
            </w:r>
          </w:p>
        </w:tc>
      </w:tr>
      <w:tr>
        <w:trPr>
          <w:cantSplit/>
        </w:trPr>
        <w:tc>
          <w:tcPr>
            <w:tcW w:type="dxa" w:w="660"/>
            <w:shd w:val="clear" w:color="auto" w:fill="F5F8FB"/>
          </w:tcPr>
          <w:p>
            <w:pPr>
              <w:spacing w:after="20" w:before="0" w:line="252" w:lineRule="auto"/>
              <w:jc w:val="center"/>
            </w:pPr>
            <w:r>
              <w:rPr>
                <w:rFonts w:ascii="Carlito" w:hAnsi="Carlito" w:cs="Carlito"/>
                <w:sz w:val="17"/>
              </w:rPr>
              <w:t>TC06</w:t>
            </w:r>
          </w:p>
        </w:tc>
        <w:tc>
          <w:tcPr>
            <w:tcW w:type="dxa" w:w="1920"/>
            <w:shd w:val="clear" w:color="auto" w:fill="F5F8FB"/>
          </w:tcPr>
          <w:p>
            <w:pPr>
              <w:spacing w:after="20" w:before="0" w:line="252" w:lineRule="auto"/>
              <w:jc w:val="left"/>
            </w:pPr>
            <w:r>
              <w:rPr>
                <w:rFonts w:ascii="Carlito" w:hAnsi="Carlito" w:cs="Carlito"/>
                <w:sz w:val="17"/>
              </w:rPr>
              <w:t>Compare Exact Algorithms</w:t>
            </w:r>
          </w:p>
        </w:tc>
        <w:tc>
          <w:tcPr>
            <w:tcW w:type="dxa" w:w="2280"/>
            <w:shd w:val="clear" w:color="auto" w:fill="F5F8FB"/>
          </w:tcPr>
          <w:p>
            <w:pPr>
              <w:spacing w:after="20" w:before="0" w:line="252" w:lineRule="auto"/>
              <w:jc w:val="left"/>
            </w:pPr>
            <w:r>
              <w:rPr>
                <w:rFonts w:ascii="Carlito" w:hAnsi="Carlito" w:cs="Carlito"/>
                <w:sz w:val="17"/>
              </w:rPr>
              <w:t>KMP, Z and Rabin-Karp run on identical input and report equality.</w:t>
            </w:r>
          </w:p>
        </w:tc>
        <w:tc>
          <w:tcPr>
            <w:tcW w:type="dxa" w:w="3780"/>
            <w:shd w:val="clear" w:color="auto" w:fill="F5F8FB"/>
          </w:tcPr>
          <w:p>
            <w:pPr>
              <w:spacing w:after="20" w:before="0" w:line="252" w:lineRule="auto"/>
              <w:jc w:val="left"/>
            </w:pPr>
            <w:r>
              <w:rPr>
                <w:rFonts w:ascii="Carlito" w:hAnsi="Carlito" w:cs="Carlito"/>
                <w:sz w:val="17"/>
              </w:rPr>
              <w:t>KMP 81.291 ms, Z Algorithm 142.816 ms, Rabin–Karp 179.952 ms (404.059 ms for all three); 41 matching properties and 41 occurrences for each; “Results identical: YES”. Figure 6.9.</w:t>
            </w:r>
          </w:p>
        </w:tc>
      </w:tr>
      <w:tr>
        <w:trPr>
          <w:cantSplit/>
        </w:trPr>
        <w:tc>
          <w:tcPr>
            <w:tcW w:type="dxa" w:w="660"/>
          </w:tcPr>
          <w:p>
            <w:pPr>
              <w:spacing w:after="20" w:before="0" w:line="252" w:lineRule="auto"/>
              <w:jc w:val="center"/>
            </w:pPr>
            <w:r>
              <w:rPr>
                <w:rFonts w:ascii="Carlito" w:hAnsi="Carlito" w:cs="Carlito"/>
                <w:sz w:val="17"/>
              </w:rPr>
              <w:t>TC07</w:t>
            </w:r>
          </w:p>
        </w:tc>
        <w:tc>
          <w:tcPr>
            <w:tcW w:type="dxa" w:w="1920"/>
          </w:tcPr>
          <w:p>
            <w:pPr>
              <w:spacing w:after="20" w:before="0" w:line="252" w:lineRule="auto"/>
              <w:jc w:val="left"/>
            </w:pPr>
            <w:r>
              <w:rPr>
                <w:rFonts w:ascii="Carlito" w:hAnsi="Carlito" w:cs="Carlito"/>
                <w:sz w:val="17"/>
              </w:rPr>
              <w:t>One missing dataset file</w:t>
            </w:r>
          </w:p>
        </w:tc>
        <w:tc>
          <w:tcPr>
            <w:tcW w:type="dxa" w:w="2280"/>
          </w:tcPr>
          <w:p>
            <w:pPr>
              <w:spacing w:after="20" w:before="0" w:line="252" w:lineRule="auto"/>
              <w:jc w:val="left"/>
            </w:pPr>
            <w:r>
              <w:rPr>
                <w:rFonts w:ascii="Carlito" w:hAnsi="Carlito" w:cs="Carlito"/>
                <w:sz w:val="17"/>
              </w:rPr>
              <w:t>Only that dataset becomes unavailable.</w:t>
            </w:r>
          </w:p>
        </w:tc>
        <w:tc>
          <w:tcPr>
            <w:tcW w:type="dxa" w:w="3780"/>
          </w:tcPr>
          <w:p>
            <w:pPr>
              <w:spacing w:after="20" w:before="0" w:line="252" w:lineRule="auto"/>
              <w:jc w:val="left"/>
            </w:pPr>
            <w:r>
              <w:rPr>
                <w:rFonts w:ascii="Carlito" w:hAnsi="Carlito" w:cs="Carlito"/>
                <w:sz w:val="17"/>
              </w:rPr>
              <w:t>No screenshot captured; behaviour as designed (Section 4.4).</w:t>
            </w:r>
          </w:p>
        </w:tc>
      </w:tr>
      <w:tr>
        <w:trPr>
          <w:cantSplit/>
        </w:trPr>
        <w:tc>
          <w:tcPr>
            <w:tcW w:type="dxa" w:w="660"/>
            <w:shd w:val="clear" w:color="auto" w:fill="F5F8FB"/>
          </w:tcPr>
          <w:p>
            <w:pPr>
              <w:spacing w:after="20" w:before="0" w:line="252" w:lineRule="auto"/>
              <w:jc w:val="center"/>
            </w:pPr>
            <w:r>
              <w:rPr>
                <w:rFonts w:ascii="Carlito" w:hAnsi="Carlito" w:cs="Carlito"/>
                <w:sz w:val="17"/>
              </w:rPr>
              <w:t>TC08</w:t>
            </w:r>
          </w:p>
        </w:tc>
        <w:tc>
          <w:tcPr>
            <w:tcW w:type="dxa" w:w="1920"/>
            <w:shd w:val="clear" w:color="auto" w:fill="F5F8FB"/>
          </w:tcPr>
          <w:p>
            <w:pPr>
              <w:spacing w:after="20" w:before="0" w:line="252" w:lineRule="auto"/>
              <w:jc w:val="left"/>
            </w:pPr>
            <w:r>
              <w:rPr>
                <w:rFonts w:ascii="Carlito" w:hAnsi="Carlito" w:cs="Carlito"/>
                <w:sz w:val="17"/>
              </w:rPr>
              <w:t>Malformed row</w:t>
            </w:r>
          </w:p>
        </w:tc>
        <w:tc>
          <w:tcPr>
            <w:tcW w:type="dxa" w:w="2280"/>
            <w:shd w:val="clear" w:color="auto" w:fill="F5F8FB"/>
          </w:tcPr>
          <w:p>
            <w:pPr>
              <w:spacing w:after="20" w:before="0" w:line="252" w:lineRule="auto"/>
              <w:jc w:val="left"/>
            </w:pPr>
            <w:r>
              <w:rPr>
                <w:rFonts w:ascii="Carlito" w:hAnsi="Carlito" w:cs="Carlito"/>
                <w:sz w:val="17"/>
              </w:rPr>
              <w:t>Row is skipped/counted without terminating the full load.</w:t>
            </w:r>
          </w:p>
        </w:tc>
        <w:tc>
          <w:tcPr>
            <w:tcW w:type="dxa" w:w="3780"/>
            <w:shd w:val="clear" w:color="auto" w:fill="F5F8FB"/>
          </w:tcPr>
          <w:p>
            <w:pPr>
              <w:spacing w:after="20" w:before="0" w:line="252" w:lineRule="auto"/>
              <w:jc w:val="left"/>
            </w:pPr>
            <w:r>
              <w:rPr>
                <w:rFonts w:ascii="Carlito" w:hAnsi="Carlito" w:cs="Carlito"/>
                <w:sz w:val="17"/>
              </w:rPr>
              <w:t>No screenshot captured; behaviour as designed (Section 4.4).</w:t>
            </w:r>
          </w:p>
        </w:tc>
      </w:tr>
      <w:tr>
        <w:trPr>
          <w:cantSplit/>
        </w:trPr>
        <w:tc>
          <w:tcPr>
            <w:tcW w:type="dxa" w:w="660"/>
          </w:tcPr>
          <w:p>
            <w:pPr>
              <w:spacing w:after="20" w:before="0" w:line="252" w:lineRule="auto"/>
              <w:jc w:val="center"/>
            </w:pPr>
            <w:r>
              <w:rPr>
                <w:rFonts w:ascii="Carlito" w:hAnsi="Carlito" w:cs="Carlito"/>
                <w:sz w:val="17"/>
              </w:rPr>
              <w:t>TC09</w:t>
            </w:r>
          </w:p>
        </w:tc>
        <w:tc>
          <w:tcPr>
            <w:tcW w:type="dxa" w:w="1920"/>
          </w:tcPr>
          <w:p>
            <w:pPr>
              <w:spacing w:after="20" w:before="0" w:line="252" w:lineRule="auto"/>
              <w:jc w:val="left"/>
            </w:pPr>
            <w:r>
              <w:rPr>
                <w:rFonts w:ascii="Carlito" w:hAnsi="Carlito" w:cs="Carlito"/>
                <w:sz w:val="17"/>
              </w:rPr>
              <w:t>Open a result</w:t>
            </w:r>
          </w:p>
        </w:tc>
        <w:tc>
          <w:tcPr>
            <w:tcW w:type="dxa" w:w="2280"/>
          </w:tcPr>
          <w:p>
            <w:pPr>
              <w:spacing w:after="20" w:before="0" w:line="252" w:lineRule="auto"/>
              <w:jc w:val="left"/>
            </w:pPr>
            <w:r>
              <w:rPr>
                <w:rFonts w:ascii="Carlito" w:hAnsi="Carlito" w:cs="Carlito"/>
                <w:sz w:val="17"/>
              </w:rPr>
              <w:t>PropertyDetailsDialog shows source-specific details.</w:t>
            </w:r>
          </w:p>
        </w:tc>
        <w:tc>
          <w:tcPr>
            <w:tcW w:type="dxa" w:w="3780"/>
          </w:tcPr>
          <w:p>
            <w:pPr>
              <w:spacing w:after="20" w:before="0" w:line="252" w:lineRule="auto"/>
              <w:jc w:val="left"/>
            </w:pPr>
            <w:r>
              <w:rPr>
                <w:rFonts w:ascii="Carlito" w:hAnsi="Carlito" w:cs="Carlito"/>
                <w:sz w:val="17"/>
              </w:rPr>
              <w:t>The Property Details dialog showed the source file (hyderabad_recent_properties.txt), property title, locality, city, state, type, configuration, purpose, area, price/rent and furnishing, and a description with bathrooms, status and facing. Figure 6.10.</w:t>
            </w:r>
          </w:p>
        </w:tc>
      </w:tr>
      <w:tr>
        <w:trPr>
          <w:cantSplit/>
        </w:trPr>
        <w:tc>
          <w:tcPr>
            <w:tcW w:type="dxa" w:w="660"/>
            <w:shd w:val="clear" w:color="auto" w:fill="F5F8FB"/>
          </w:tcPr>
          <w:p>
            <w:pPr>
              <w:spacing w:after="20" w:before="0" w:line="252" w:lineRule="auto"/>
              <w:jc w:val="center"/>
            </w:pPr>
            <w:r>
              <w:rPr>
                <w:rFonts w:ascii="Carlito" w:hAnsi="Carlito" w:cs="Carlito"/>
                <w:sz w:val="17"/>
              </w:rPr>
              <w:t>TC10</w:t>
            </w:r>
          </w:p>
        </w:tc>
        <w:tc>
          <w:tcPr>
            <w:tcW w:type="dxa" w:w="1920"/>
            <w:shd w:val="clear" w:color="auto" w:fill="F5F8FB"/>
          </w:tcPr>
          <w:p>
            <w:pPr>
              <w:spacing w:after="20" w:before="0" w:line="252" w:lineRule="auto"/>
              <w:jc w:val="left"/>
            </w:pPr>
            <w:r>
              <w:rPr>
                <w:rFonts w:ascii="Carlito" w:hAnsi="Carlito" w:cs="Carlito"/>
                <w:sz w:val="17"/>
              </w:rPr>
              <w:t>Rent/sale values</w:t>
            </w:r>
          </w:p>
        </w:tc>
        <w:tc>
          <w:tcPr>
            <w:tcW w:type="dxa" w:w="2280"/>
            <w:shd w:val="clear" w:color="auto" w:fill="F5F8FB"/>
          </w:tcPr>
          <w:p>
            <w:pPr>
              <w:spacing w:after="20" w:before="0" w:line="252" w:lineRule="auto"/>
              <w:jc w:val="left"/>
            </w:pPr>
            <w:r>
              <w:rPr>
                <w:rFonts w:ascii="Carlito" w:hAnsi="Carlito" w:cs="Carlito"/>
                <w:sz w:val="17"/>
              </w:rPr>
              <w:t>PriceFormatter shows rupee/Lakh/Crore/month formats.</w:t>
            </w:r>
          </w:p>
        </w:tc>
        <w:tc>
          <w:tcPr>
            <w:tcW w:type="dxa" w:w="3780"/>
            <w:shd w:val="clear" w:color="auto" w:fill="F5F8FB"/>
          </w:tcPr>
          <w:p>
            <w:pPr>
              <w:spacing w:after="20" w:before="0" w:line="252" w:lineRule="auto"/>
              <w:jc w:val="left"/>
            </w:pPr>
            <w:r>
              <w:rPr>
                <w:rFonts w:ascii="Carlito" w:hAnsi="Carlito" w:cs="Carlito"/>
                <w:sz w:val="17"/>
              </w:rPr>
              <w:t>Rents appear as ₹…/month (for example ₹100,000/month in Figure 6.10) and sale prices as full rupee amounts (for example ₹15,000,000; Figures 6.5–6.7). Lakh and Crore forms did not appear in the captured screens.</w:t>
            </w:r>
          </w:p>
        </w:tc>
      </w:tr>
    </w:tbl>
    <w:p>
      <w:pPr>
        <w:spacing w:after="80" w:line="168" w:lineRule="auto"/>
      </w:pPr>
    </w:p>
    <w:p>
      <w:pPr>
        <w:pStyle w:val="Heading2"/>
      </w:pPr>
      <w:r>
        <w:t>6.4 Correctness Check Through Compare Mode</w:t>
      </w:r>
    </w:p>
    <w:p>
      <w:r>
        <w:t>The Compare Exact Algorithms mode is an important built-in correctness check, because three independent exact-search implementations are executed on the same normalised input. Their property sets and occurrence counts should agree. In Figure 6.9, KMP, Z Algorithm and Rabin-Karp — which use a prefix table, a Z array and a rolling hash respectively — each found 41 matching properties and 41 occurrences for Gachibowli, and the application reported “Results identical: YES”. Three independent methods agreeing makes an implementation defect in any one of them very unlikely to go unnoticed. The other algorithms solve different problems and are therefore checked through the test cases of Table 6.3. The fuzzy run of Figure 6.6 is consistent with the exact run of Figure 6.5: the misspelt query returned the same 41 matching properties, with the closest match reported at edit distance 1.</w:t>
      </w:r>
    </w:p>
    <w:p>
      <w:pPr>
        <w:pStyle w:val="Heading2"/>
      </w:pPr>
      <w:r>
        <w:t>6.5 Timing and Performance Notes</w:t>
      </w:r>
    </w:p>
    <w:p>
      <w:r>
        <w:t xml:space="preserve">Search time is measured with </w:t>
      </w:r>
      <w:r>
        <w:rPr>
          <w:rFonts w:ascii="Courier New" w:hAnsi="Courier New" w:cs="Courier New" w:eastAsia="Courier New"/>
          <w:sz w:val="19"/>
        </w:rPr>
        <w:t>System.nanoTime()</w:t>
      </w:r>
      <w:r>
        <w:t xml:space="preserve"> around algorithm work only, so dataset loading and GUI rendering are not included, and the GUI displays it in the Search Time statistic. Compare mode performs an untimed warm-up first to reduce just-in-time-compilation bias. Table 6.4 lists the times shown in the screenshots. For the exact search, the application reported Parallel Dataset Search enabled with 16 chunks on 16 threads; the processor model and memory of the machine were not recorded.</w:t>
      </w:r>
    </w:p>
    <w:p>
      <w:pPr>
        <w:pStyle w:val="TableCaption"/>
      </w:pPr>
      <w:r>
        <w:t>Table 6.4: Search times shown in the screenshots (single runs, dataset All Sources (38))</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2280"/>
        <w:gridCol w:w="1920"/>
        <w:gridCol w:w="1080"/>
        <w:gridCol w:w="1200"/>
        <w:gridCol w:w="2160"/>
      </w:tblGrid>
      <w:tr>
        <w:trPr>
          <w:tblHeader/>
        </w:trPr>
        <w:tc>
          <w:tcPr>
            <w:tcW w:type="dxa" w:w="2280"/>
            <w:shd w:val="clear" w:color="auto" w:fill="1F3A5F"/>
          </w:tcPr>
          <w:p>
            <w:pPr>
              <w:keepNext/>
              <w:spacing w:after="20" w:before="0" w:line="252" w:lineRule="auto"/>
              <w:jc w:val="center"/>
            </w:pPr>
            <w:r>
              <w:rPr>
                <w:rFonts w:ascii="Carlito" w:hAnsi="Carlito" w:cs="Carlito"/>
                <w:b/>
                <w:color w:val="FFFFFF"/>
                <w:sz w:val="18"/>
              </w:rPr>
              <w:t>Query / mode</w:t>
            </w:r>
          </w:p>
        </w:tc>
        <w:tc>
          <w:tcPr>
            <w:tcW w:type="dxa" w:w="1920"/>
            <w:shd w:val="clear" w:color="auto" w:fill="1F3A5F"/>
          </w:tcPr>
          <w:p>
            <w:pPr>
              <w:keepNext/>
              <w:spacing w:after="20" w:before="0" w:line="252" w:lineRule="auto"/>
              <w:jc w:val="center"/>
            </w:pPr>
            <w:r>
              <w:rPr>
                <w:rFonts w:ascii="Carlito" w:hAnsi="Carlito" w:cs="Carlito"/>
                <w:b/>
                <w:color w:val="FFFFFF"/>
                <w:sz w:val="18"/>
              </w:rPr>
              <w:t>Algorithm</w:t>
            </w:r>
          </w:p>
        </w:tc>
        <w:tc>
          <w:tcPr>
            <w:tcW w:type="dxa" w:w="1080"/>
            <w:shd w:val="clear" w:color="auto" w:fill="1F3A5F"/>
          </w:tcPr>
          <w:p>
            <w:pPr>
              <w:keepNext/>
              <w:spacing w:after="20" w:before="0" w:line="252" w:lineRule="auto"/>
              <w:jc w:val="center"/>
            </w:pPr>
            <w:r>
              <w:rPr>
                <w:rFonts w:ascii="Carlito" w:hAnsi="Carlito" w:cs="Carlito"/>
                <w:b/>
                <w:color w:val="FFFFFF"/>
                <w:sz w:val="18"/>
              </w:rPr>
              <w:t>Matching properties</w:t>
            </w:r>
          </w:p>
        </w:tc>
        <w:tc>
          <w:tcPr>
            <w:tcW w:type="dxa" w:w="1200"/>
            <w:shd w:val="clear" w:color="auto" w:fill="1F3A5F"/>
          </w:tcPr>
          <w:p>
            <w:pPr>
              <w:keepNext/>
              <w:spacing w:after="20" w:before="0" w:line="252" w:lineRule="auto"/>
              <w:jc w:val="center"/>
            </w:pPr>
            <w:r>
              <w:rPr>
                <w:rFonts w:ascii="Carlito" w:hAnsi="Carlito" w:cs="Carlito"/>
                <w:b/>
                <w:color w:val="FFFFFF"/>
                <w:sz w:val="18"/>
              </w:rPr>
              <w:t>Search time</w:t>
            </w:r>
          </w:p>
        </w:tc>
        <w:tc>
          <w:tcPr>
            <w:tcW w:type="dxa" w:w="2160"/>
            <w:shd w:val="clear" w:color="auto" w:fill="1F3A5F"/>
          </w:tcPr>
          <w:p>
            <w:pPr>
              <w:keepNext/>
              <w:spacing w:after="20" w:before="0" w:line="252" w:lineRule="auto"/>
              <w:jc w:val="center"/>
            </w:pPr>
            <w:r>
              <w:rPr>
                <w:rFonts w:ascii="Carlito" w:hAnsi="Carlito" w:cs="Carlito"/>
                <w:b/>
                <w:color w:val="FFFFFF"/>
                <w:sz w:val="18"/>
              </w:rPr>
              <w:t>Note</w:t>
            </w:r>
          </w:p>
        </w:tc>
      </w:tr>
      <w:tr>
        <w:trPr>
          <w:cantSplit/>
        </w:trPr>
        <w:tc>
          <w:tcPr>
            <w:tcW w:type="dxa" w:w="2280"/>
          </w:tcPr>
          <w:p>
            <w:pPr>
              <w:keepNext/>
              <w:spacing w:after="20" w:before="0" w:line="252" w:lineRule="auto"/>
              <w:jc w:val="left"/>
            </w:pPr>
            <w:r>
              <w:rPr>
                <w:rFonts w:ascii="Carlito" w:hAnsi="Carlito" w:cs="Carlito"/>
                <w:sz w:val="18"/>
              </w:rPr>
              <w:t>Gachibowli (Auto)</w:t>
            </w:r>
          </w:p>
        </w:tc>
        <w:tc>
          <w:tcPr>
            <w:tcW w:type="dxa" w:w="1920"/>
          </w:tcPr>
          <w:p>
            <w:pPr>
              <w:keepNext/>
              <w:spacing w:after="20" w:before="0" w:line="252" w:lineRule="auto"/>
              <w:jc w:val="left"/>
            </w:pPr>
            <w:r>
              <w:rPr>
                <w:rFonts w:ascii="Carlito" w:hAnsi="Carlito" w:cs="Carlito"/>
                <w:sz w:val="18"/>
              </w:rPr>
              <w:t>KMP</w:t>
            </w:r>
          </w:p>
        </w:tc>
        <w:tc>
          <w:tcPr>
            <w:tcW w:type="dxa" w:w="1080"/>
          </w:tcPr>
          <w:p>
            <w:pPr>
              <w:keepNext/>
              <w:spacing w:after="20" w:before="0" w:line="252" w:lineRule="auto"/>
              <w:jc w:val="center"/>
            </w:pPr>
            <w:r>
              <w:rPr>
                <w:rFonts w:ascii="Carlito" w:hAnsi="Carlito" w:cs="Carlito"/>
                <w:sz w:val="18"/>
              </w:rPr>
              <w:t>41</w:t>
            </w:r>
          </w:p>
        </w:tc>
        <w:tc>
          <w:tcPr>
            <w:tcW w:type="dxa" w:w="1200"/>
          </w:tcPr>
          <w:p>
            <w:pPr>
              <w:keepNext/>
              <w:spacing w:after="20" w:before="0" w:line="252" w:lineRule="auto"/>
              <w:jc w:val="center"/>
            </w:pPr>
            <w:r>
              <w:rPr>
                <w:rFonts w:ascii="Carlito" w:hAnsi="Carlito" w:cs="Carlito"/>
                <w:sz w:val="18"/>
              </w:rPr>
              <w:t>195.698 ms</w:t>
            </w:r>
          </w:p>
        </w:tc>
        <w:tc>
          <w:tcPr>
            <w:tcW w:type="dxa" w:w="2160"/>
          </w:tcPr>
          <w:p>
            <w:pPr>
              <w:keepNext/>
              <w:spacing w:after="20" w:before="0" w:line="252" w:lineRule="auto"/>
              <w:jc w:val="left"/>
            </w:pPr>
            <w:r>
              <w:rPr>
                <w:rFonts w:ascii="Carlito" w:hAnsi="Carlito" w:cs="Carlito"/>
                <w:sz w:val="18"/>
              </w:rPr>
              <w:t>Parallel: 16 chunks on 16 threads</w:t>
            </w:r>
          </w:p>
        </w:tc>
      </w:tr>
      <w:tr>
        <w:trPr>
          <w:cantSplit/>
        </w:trPr>
        <w:tc>
          <w:tcPr>
            <w:tcW w:type="dxa" w:w="2280"/>
            <w:shd w:val="clear" w:color="auto" w:fill="F5F8FB"/>
          </w:tcPr>
          <w:p>
            <w:pPr>
              <w:keepNext/>
              <w:spacing w:after="20" w:before="0" w:line="252" w:lineRule="auto"/>
              <w:jc w:val="left"/>
            </w:pPr>
            <w:r>
              <w:rPr>
                <w:rFonts w:ascii="Carlito" w:hAnsi="Carlito" w:cs="Carlito"/>
                <w:sz w:val="18"/>
              </w:rPr>
              <w:t>Gachibowlii (Auto)</w:t>
            </w:r>
          </w:p>
        </w:tc>
        <w:tc>
          <w:tcPr>
            <w:tcW w:type="dxa" w:w="1920"/>
            <w:shd w:val="clear" w:color="auto" w:fill="F5F8FB"/>
          </w:tcPr>
          <w:p>
            <w:pPr>
              <w:keepNext/>
              <w:spacing w:after="20" w:before="0" w:line="252" w:lineRule="auto"/>
              <w:jc w:val="left"/>
            </w:pPr>
            <w:r>
              <w:rPr>
                <w:rFonts w:ascii="Carlito" w:hAnsi="Carlito" w:cs="Carlito"/>
                <w:sz w:val="18"/>
              </w:rPr>
              <w:t>Levenshtein Fuzzy Search</w:t>
            </w:r>
          </w:p>
        </w:tc>
        <w:tc>
          <w:tcPr>
            <w:tcW w:type="dxa" w:w="1080"/>
            <w:shd w:val="clear" w:color="auto" w:fill="F5F8FB"/>
          </w:tcPr>
          <w:p>
            <w:pPr>
              <w:keepNext/>
              <w:spacing w:after="20" w:before="0" w:line="252" w:lineRule="auto"/>
              <w:jc w:val="center"/>
            </w:pPr>
            <w:r>
              <w:rPr>
                <w:rFonts w:ascii="Carlito" w:hAnsi="Carlito" w:cs="Carlito"/>
                <w:sz w:val="18"/>
              </w:rPr>
              <w:t>41</w:t>
            </w:r>
          </w:p>
        </w:tc>
        <w:tc>
          <w:tcPr>
            <w:tcW w:type="dxa" w:w="1200"/>
            <w:shd w:val="clear" w:color="auto" w:fill="F5F8FB"/>
          </w:tcPr>
          <w:p>
            <w:pPr>
              <w:keepNext/>
              <w:spacing w:after="20" w:before="0" w:line="252" w:lineRule="auto"/>
              <w:jc w:val="center"/>
            </w:pPr>
            <w:r>
              <w:rPr>
                <w:rFonts w:ascii="Carlito" w:hAnsi="Carlito" w:cs="Carlito"/>
                <w:sz w:val="18"/>
              </w:rPr>
              <w:t>112.646 ms</w:t>
            </w:r>
          </w:p>
        </w:tc>
        <w:tc>
          <w:tcPr>
            <w:tcW w:type="dxa" w:w="2160"/>
            <w:shd w:val="clear" w:color="auto" w:fill="F5F8FB"/>
          </w:tcPr>
          <w:p>
            <w:pPr>
              <w:keepNext/>
              <w:spacing w:after="20" w:before="0" w:line="252" w:lineRule="auto"/>
              <w:jc w:val="left"/>
            </w:pPr>
            <w:r>
              <w:rPr>
                <w:rFonts w:ascii="Carlito" w:hAnsi="Carlito" w:cs="Carlito"/>
                <w:sz w:val="18"/>
              </w:rPr>
              <w:t>Fuzzy fallback</w:t>
            </w:r>
          </w:p>
        </w:tc>
      </w:tr>
      <w:tr>
        <w:trPr>
          <w:cantSplit/>
        </w:trPr>
        <w:tc>
          <w:tcPr>
            <w:tcW w:type="dxa" w:w="2280"/>
          </w:tcPr>
          <w:p>
            <w:pPr>
              <w:keepNext/>
              <w:spacing w:after="20" w:before="0" w:line="252" w:lineRule="auto"/>
              <w:jc w:val="left"/>
            </w:pPr>
            <w:r>
              <w:rPr>
                <w:rFonts w:ascii="Carlito" w:hAnsi="Carlito" w:cs="Carlito"/>
                <w:sz w:val="18"/>
              </w:rPr>
              <w:t>Kokapet, Gachibowli, Tellapur (Auto)</w:t>
            </w:r>
          </w:p>
        </w:tc>
        <w:tc>
          <w:tcPr>
            <w:tcW w:type="dxa" w:w="1920"/>
          </w:tcPr>
          <w:p>
            <w:pPr>
              <w:keepNext/>
              <w:spacing w:after="20" w:before="0" w:line="252" w:lineRule="auto"/>
              <w:jc w:val="left"/>
            </w:pPr>
            <w:r>
              <w:rPr>
                <w:rFonts w:ascii="Carlito" w:hAnsi="Carlito" w:cs="Carlito"/>
                <w:sz w:val="18"/>
              </w:rPr>
              <w:t>Aho–Corasick</w:t>
            </w:r>
          </w:p>
        </w:tc>
        <w:tc>
          <w:tcPr>
            <w:tcW w:type="dxa" w:w="1080"/>
          </w:tcPr>
          <w:p>
            <w:pPr>
              <w:keepNext/>
              <w:spacing w:after="20" w:before="0" w:line="252" w:lineRule="auto"/>
              <w:jc w:val="center"/>
            </w:pPr>
            <w:r>
              <w:rPr>
                <w:rFonts w:ascii="Carlito" w:hAnsi="Carlito" w:cs="Carlito"/>
                <w:sz w:val="18"/>
              </w:rPr>
              <w:t>68</w:t>
            </w:r>
          </w:p>
        </w:tc>
        <w:tc>
          <w:tcPr>
            <w:tcW w:type="dxa" w:w="1200"/>
          </w:tcPr>
          <w:p>
            <w:pPr>
              <w:keepNext/>
              <w:spacing w:after="20" w:before="0" w:line="252" w:lineRule="auto"/>
              <w:jc w:val="center"/>
            </w:pPr>
            <w:r>
              <w:rPr>
                <w:rFonts w:ascii="Carlito" w:hAnsi="Carlito" w:cs="Carlito"/>
                <w:sz w:val="18"/>
              </w:rPr>
              <w:t>66.739 ms</w:t>
            </w:r>
          </w:p>
        </w:tc>
        <w:tc>
          <w:tcPr>
            <w:tcW w:type="dxa" w:w="2160"/>
          </w:tcPr>
          <w:p>
            <w:pPr>
              <w:keepNext/>
              <w:spacing w:after="20" w:before="0" w:line="252" w:lineRule="auto"/>
              <w:jc w:val="left"/>
            </w:pPr>
            <w:r>
              <w:rPr>
                <w:rFonts w:ascii="Carlito" w:hAnsi="Carlito" w:cs="Carlito"/>
                <w:sz w:val="18"/>
              </w:rPr>
              <w:t>Three patterns</w:t>
            </w:r>
          </w:p>
        </w:tc>
      </w:tr>
      <w:tr>
        <w:trPr>
          <w:cantSplit/>
        </w:trPr>
        <w:tc>
          <w:tcPr>
            <w:tcW w:type="dxa" w:w="2280"/>
            <w:shd w:val="clear" w:color="auto" w:fill="F5F8FB"/>
          </w:tcPr>
          <w:p>
            <w:pPr>
              <w:keepNext/>
              <w:spacing w:after="20" w:before="0" w:line="252" w:lineRule="auto"/>
              <w:jc w:val="left"/>
            </w:pPr>
            <w:r>
              <w:rPr>
                <w:rFonts w:ascii="Carlito" w:hAnsi="Carlito" w:cs="Carlito"/>
                <w:sz w:val="18"/>
              </w:rPr>
              <w:t>Gachibowli, repeated (Auto)</w:t>
            </w:r>
          </w:p>
        </w:tc>
        <w:tc>
          <w:tcPr>
            <w:tcW w:type="dxa" w:w="1920"/>
            <w:shd w:val="clear" w:color="auto" w:fill="F5F8FB"/>
          </w:tcPr>
          <w:p>
            <w:pPr>
              <w:keepNext/>
              <w:spacing w:after="20" w:before="0" w:line="252" w:lineRule="auto"/>
              <w:jc w:val="left"/>
            </w:pPr>
            <w:r>
              <w:rPr>
                <w:rFonts w:ascii="Carlito" w:hAnsi="Carlito" w:cs="Carlito"/>
                <w:sz w:val="18"/>
              </w:rPr>
              <w:t>Suffix Array Search</w:t>
            </w:r>
          </w:p>
        </w:tc>
        <w:tc>
          <w:tcPr>
            <w:tcW w:type="dxa" w:w="1080"/>
            <w:shd w:val="clear" w:color="auto" w:fill="F5F8FB"/>
          </w:tcPr>
          <w:p>
            <w:pPr>
              <w:keepNext/>
              <w:spacing w:after="20" w:before="0" w:line="252" w:lineRule="auto"/>
              <w:jc w:val="center"/>
            </w:pPr>
            <w:r>
              <w:rPr>
                <w:rFonts w:ascii="Carlito" w:hAnsi="Carlito" w:cs="Carlito"/>
                <w:sz w:val="18"/>
              </w:rPr>
              <w:t>41</w:t>
            </w:r>
          </w:p>
        </w:tc>
        <w:tc>
          <w:tcPr>
            <w:tcW w:type="dxa" w:w="1200"/>
            <w:shd w:val="clear" w:color="auto" w:fill="F5F8FB"/>
          </w:tcPr>
          <w:p>
            <w:pPr>
              <w:keepNext/>
              <w:spacing w:after="20" w:before="0" w:line="252" w:lineRule="auto"/>
              <w:jc w:val="center"/>
            </w:pPr>
            <w:r>
              <w:rPr>
                <w:rFonts w:ascii="Carlito" w:hAnsi="Carlito" w:cs="Carlito"/>
                <w:sz w:val="18"/>
              </w:rPr>
              <w:t>0.081 ms</w:t>
            </w:r>
          </w:p>
        </w:tc>
        <w:tc>
          <w:tcPr>
            <w:tcW w:type="dxa" w:w="2160"/>
            <w:shd w:val="clear" w:color="auto" w:fill="F5F8FB"/>
          </w:tcPr>
          <w:p>
            <w:pPr>
              <w:keepNext/>
              <w:spacing w:after="20" w:before="0" w:line="252" w:lineRule="auto"/>
              <w:jc w:val="left"/>
            </w:pPr>
            <w:r>
              <w:rPr>
                <w:rFonts w:ascii="Carlito" w:hAnsi="Carlito" w:cs="Carlito"/>
                <w:sz w:val="18"/>
              </w:rPr>
              <w:t>Cached index reused</w:t>
            </w:r>
          </w:p>
        </w:tc>
      </w:tr>
      <w:tr>
        <w:trPr>
          <w:cantSplit/>
        </w:trPr>
        <w:tc>
          <w:tcPr>
            <w:tcW w:type="dxa" w:w="2280"/>
          </w:tcPr>
          <w:p>
            <w:pPr>
              <w:keepNext/>
              <w:spacing w:after="20" w:before="0" w:line="252" w:lineRule="auto"/>
              <w:jc w:val="left"/>
            </w:pPr>
            <w:r>
              <w:rPr>
                <w:rFonts w:ascii="Carlito" w:hAnsi="Carlito" w:cs="Carlito"/>
                <w:sz w:val="18"/>
              </w:rPr>
              <w:t>Gachibowli (Compare mode)</w:t>
            </w:r>
          </w:p>
        </w:tc>
        <w:tc>
          <w:tcPr>
            <w:tcW w:type="dxa" w:w="1920"/>
          </w:tcPr>
          <w:p>
            <w:pPr>
              <w:keepNext/>
              <w:spacing w:after="20" w:before="0" w:line="252" w:lineRule="auto"/>
              <w:jc w:val="left"/>
            </w:pPr>
            <w:r>
              <w:rPr>
                <w:rFonts w:ascii="Carlito" w:hAnsi="Carlito" w:cs="Carlito"/>
                <w:sz w:val="18"/>
              </w:rPr>
              <w:t>KMP</w:t>
            </w:r>
          </w:p>
        </w:tc>
        <w:tc>
          <w:tcPr>
            <w:tcW w:type="dxa" w:w="1080"/>
          </w:tcPr>
          <w:p>
            <w:pPr>
              <w:keepNext/>
              <w:spacing w:after="20" w:before="0" w:line="252" w:lineRule="auto"/>
              <w:jc w:val="center"/>
            </w:pPr>
            <w:r>
              <w:rPr>
                <w:rFonts w:ascii="Carlito" w:hAnsi="Carlito" w:cs="Carlito"/>
                <w:sz w:val="18"/>
              </w:rPr>
              <w:t>41</w:t>
            </w:r>
          </w:p>
        </w:tc>
        <w:tc>
          <w:tcPr>
            <w:tcW w:type="dxa" w:w="1200"/>
          </w:tcPr>
          <w:p>
            <w:pPr>
              <w:keepNext/>
              <w:spacing w:after="20" w:before="0" w:line="252" w:lineRule="auto"/>
              <w:jc w:val="center"/>
            </w:pPr>
            <w:r>
              <w:rPr>
                <w:rFonts w:ascii="Carlito" w:hAnsi="Carlito" w:cs="Carlito"/>
                <w:sz w:val="18"/>
              </w:rPr>
              <w:t>81.291 ms</w:t>
            </w:r>
          </w:p>
        </w:tc>
        <w:tc>
          <w:tcPr>
            <w:tcW w:type="dxa" w:w="2160"/>
          </w:tcPr>
          <w:p>
            <w:pPr>
              <w:keepNext/>
              <w:spacing w:after="20" w:before="0" w:line="252" w:lineRule="auto"/>
              <w:jc w:val="left"/>
            </w:pPr>
            <w:r>
              <w:rPr>
                <w:rFonts w:ascii="Carlito" w:hAnsi="Carlito" w:cs="Carlito"/>
                <w:sz w:val="18"/>
              </w:rPr>
              <w:t>404.059 ms for all three</w:t>
            </w:r>
          </w:p>
        </w:tc>
      </w:tr>
      <w:tr>
        <w:trPr>
          <w:cantSplit/>
        </w:trPr>
        <w:tc>
          <w:tcPr>
            <w:tcW w:type="dxa" w:w="2280"/>
            <w:shd w:val="clear" w:color="auto" w:fill="F5F8FB"/>
          </w:tcPr>
          <w:p>
            <w:pPr>
              <w:keepNext/>
              <w:spacing w:after="20" w:before="0" w:line="252" w:lineRule="auto"/>
              <w:jc w:val="left"/>
            </w:pPr>
            <w:r>
              <w:rPr>
                <w:rFonts w:ascii="Carlito" w:hAnsi="Carlito" w:cs="Carlito"/>
                <w:sz w:val="18"/>
              </w:rPr>
              <w:t>Gachibowli (Compare mode)</w:t>
            </w:r>
          </w:p>
        </w:tc>
        <w:tc>
          <w:tcPr>
            <w:tcW w:type="dxa" w:w="1920"/>
            <w:shd w:val="clear" w:color="auto" w:fill="F5F8FB"/>
          </w:tcPr>
          <w:p>
            <w:pPr>
              <w:keepNext/>
              <w:spacing w:after="20" w:before="0" w:line="252" w:lineRule="auto"/>
              <w:jc w:val="left"/>
            </w:pPr>
            <w:r>
              <w:rPr>
                <w:rFonts w:ascii="Carlito" w:hAnsi="Carlito" w:cs="Carlito"/>
                <w:sz w:val="18"/>
              </w:rPr>
              <w:t>Z Algorithm</w:t>
            </w:r>
          </w:p>
        </w:tc>
        <w:tc>
          <w:tcPr>
            <w:tcW w:type="dxa" w:w="1080"/>
            <w:shd w:val="clear" w:color="auto" w:fill="F5F8FB"/>
          </w:tcPr>
          <w:p>
            <w:pPr>
              <w:keepNext/>
              <w:spacing w:after="20" w:before="0" w:line="252" w:lineRule="auto"/>
              <w:jc w:val="center"/>
            </w:pPr>
            <w:r>
              <w:rPr>
                <w:rFonts w:ascii="Carlito" w:hAnsi="Carlito" w:cs="Carlito"/>
                <w:sz w:val="18"/>
              </w:rPr>
              <w:t>41</w:t>
            </w:r>
          </w:p>
        </w:tc>
        <w:tc>
          <w:tcPr>
            <w:tcW w:type="dxa" w:w="1200"/>
            <w:shd w:val="clear" w:color="auto" w:fill="F5F8FB"/>
          </w:tcPr>
          <w:p>
            <w:pPr>
              <w:keepNext/>
              <w:spacing w:after="20" w:before="0" w:line="252" w:lineRule="auto"/>
              <w:jc w:val="center"/>
            </w:pPr>
            <w:r>
              <w:rPr>
                <w:rFonts w:ascii="Carlito" w:hAnsi="Carlito" w:cs="Carlito"/>
                <w:sz w:val="18"/>
              </w:rPr>
              <w:t>142.816 ms</w:t>
            </w:r>
          </w:p>
        </w:tc>
        <w:tc>
          <w:tcPr>
            <w:tcW w:type="dxa" w:w="2160"/>
            <w:shd w:val="clear" w:color="auto" w:fill="F5F8FB"/>
          </w:tcPr>
          <w:p>
            <w:pPr>
              <w:keepNext/>
              <w:spacing w:after="20" w:before="0" w:line="252" w:lineRule="auto"/>
              <w:jc w:val="left"/>
            </w:pPr>
            <w:r>
              <w:rPr>
                <w:rFonts w:ascii="Carlito" w:hAnsi="Carlito" w:cs="Carlito"/>
                <w:sz w:val="18"/>
              </w:rPr>
              <w:t>Identical results: YES</w:t>
            </w:r>
          </w:p>
        </w:tc>
      </w:tr>
      <w:tr>
        <w:trPr>
          <w:cantSplit/>
        </w:trPr>
        <w:tc>
          <w:tcPr>
            <w:tcW w:type="dxa" w:w="2280"/>
          </w:tcPr>
          <w:p>
            <w:pPr>
              <w:spacing w:after="20" w:before="0" w:line="252" w:lineRule="auto"/>
              <w:jc w:val="left"/>
            </w:pPr>
            <w:r>
              <w:rPr>
                <w:rFonts w:ascii="Carlito" w:hAnsi="Carlito" w:cs="Carlito"/>
                <w:sz w:val="18"/>
              </w:rPr>
              <w:t>Gachibowli (Compare mode)</w:t>
            </w:r>
          </w:p>
        </w:tc>
        <w:tc>
          <w:tcPr>
            <w:tcW w:type="dxa" w:w="1920"/>
          </w:tcPr>
          <w:p>
            <w:pPr>
              <w:spacing w:after="20" w:before="0" w:line="252" w:lineRule="auto"/>
              <w:jc w:val="left"/>
            </w:pPr>
            <w:r>
              <w:rPr>
                <w:rFonts w:ascii="Carlito" w:hAnsi="Carlito" w:cs="Carlito"/>
                <w:sz w:val="18"/>
              </w:rPr>
              <w:t>Rabin–Karp</w:t>
            </w:r>
          </w:p>
        </w:tc>
        <w:tc>
          <w:tcPr>
            <w:tcW w:type="dxa" w:w="1080"/>
          </w:tcPr>
          <w:p>
            <w:pPr>
              <w:spacing w:after="20" w:before="0" w:line="252" w:lineRule="auto"/>
              <w:jc w:val="center"/>
            </w:pPr>
            <w:r>
              <w:rPr>
                <w:rFonts w:ascii="Carlito" w:hAnsi="Carlito" w:cs="Carlito"/>
                <w:sz w:val="18"/>
              </w:rPr>
              <w:t>41</w:t>
            </w:r>
          </w:p>
        </w:tc>
        <w:tc>
          <w:tcPr>
            <w:tcW w:type="dxa" w:w="1200"/>
          </w:tcPr>
          <w:p>
            <w:pPr>
              <w:spacing w:after="20" w:before="0" w:line="252" w:lineRule="auto"/>
              <w:jc w:val="center"/>
            </w:pPr>
            <w:r>
              <w:rPr>
                <w:rFonts w:ascii="Carlito" w:hAnsi="Carlito" w:cs="Carlito"/>
                <w:sz w:val="18"/>
              </w:rPr>
              <w:t>179.952 ms</w:t>
            </w:r>
          </w:p>
        </w:tc>
        <w:tc>
          <w:tcPr>
            <w:tcW w:type="dxa" w:w="2160"/>
          </w:tcPr>
          <w:p>
            <w:pPr>
              <w:spacing w:after="20" w:before="0" w:line="252" w:lineRule="auto"/>
              <w:jc w:val="left"/>
            </w:pPr>
            <w:r>
              <w:rPr>
                <w:rFonts w:ascii="Carlito" w:hAnsi="Carlito" w:cs="Carlito"/>
                <w:sz w:val="18"/>
              </w:rPr>
              <w:t>Identical results: YES</w:t>
            </w:r>
          </w:p>
        </w:tc>
      </w:tr>
    </w:tbl>
    <w:p>
      <w:pPr>
        <w:spacing w:after="80" w:line="168" w:lineRule="auto"/>
      </w:pPr>
    </w:p>
    <w:p>
      <w:r>
        <w:t xml:space="preserve">These are single observations and are </w:t>
      </w:r>
      <w:r>
        <w:rPr>
          <w:b/>
        </w:rPr>
        <w:t>not a benchmark</w:t>
      </w:r>
      <w:r>
        <w:t>. The same query with KMP took 195.698 ms in the Auto run and 81.291 ms in Compare mode, which shows how much a single measurement can vary between runs, so the values are indicative only and must not be used to rank the algorithms. JIT compilation and thread scheduling can distort short measurements, and parallel speed-ups depend on the CPU core count, the JVM state, the dataset size and the query distribution. The very small suffix-array time reflects reuse of an index that was already built; it is not comparable with the scan-based searches. A reproducible benchmark mode is listed as future work (Section 8.3).</w:t>
      </w:r>
    </w:p>
    <w:p>
      <w:pPr>
        <w:pStyle w:val="Heading2"/>
      </w:pPr>
      <w:r>
        <w:t>6.6 GUI Result</w:t>
      </w:r>
    </w:p>
    <w:p>
      <w:r>
        <w:t>Figure 6.2 is a screenshot of the main window taken during development. Its algorithm list contains only KMP, Z Algorithm and Compare KMP vs Z, its status line reports 4 datasets with 279,314 properties, and it still has the separate “How It Works” button.</w:t>
      </w:r>
    </w:p>
    <w:p>
      <w:pPr>
        <w:keepNext/>
        <w:spacing w:before="120" w:after="40"/>
        <w:jc w:val="center"/>
      </w:pPr>
      <w:r>
        <w:drawing>
          <wp:inline xmlns:a="http://schemas.openxmlformats.org/drawingml/2006/main" xmlns:pic="http://schemas.openxmlformats.org/drawingml/2006/picture">
            <wp:extent cx="5303520" cy="3327516"/>
            <wp:docPr id="13" name="Picture 13"/>
            <wp:cNvGraphicFramePr>
              <a:graphicFrameLocks noChangeAspect="1"/>
            </wp:cNvGraphicFramePr>
            <a:graphic>
              <a:graphicData uri="http://schemas.openxmlformats.org/drawingml/2006/picture">
                <pic:pic>
                  <pic:nvPicPr>
                    <pic:cNvPr id="0" name="gui_dev.png"/>
                    <pic:cNvPicPr/>
                  </pic:nvPicPr>
                  <pic:blipFill>
                    <a:blip r:embed="rId22"/>
                    <a:stretch>
                      <a:fillRect/>
                    </a:stretch>
                  </pic:blipFill>
                  <pic:spPr>
                    <a:xfrm>
                      <a:off x="0" y="0"/>
                      <a:ext cx="5303520" cy="3327516"/>
                    </a:xfrm>
                    <a:prstGeom prst="rect"/>
                  </pic:spPr>
                </pic:pic>
              </a:graphicData>
            </a:graphic>
          </wp:inline>
        </w:drawing>
      </w:r>
    </w:p>
    <w:p>
      <w:pPr>
        <w:pStyle w:val="FigureCaption"/>
      </w:pPr>
      <w:r>
        <w:t>Figure 6.2: Development-stage Property Finder Java Swing main window</w:t>
      </w:r>
    </w:p>
    <w:p>
      <w:r>
        <w:t xml:space="preserve">The final window is shown in Figure 6.3. It reports 38 of 38 datasets loaded with 321,470 properties. Its algorithm selector lists Auto — Smart Selection, KMP, Z Algorithm, Rabin–Karp, Levenshtein Fuzzy Search, Damerau–Levenshtein Fuzzy Search, Weighted Edit Distance Fuzzy Search and Aho–Corasick, followed by further entries (Suffix Array Search and Compare Exact Algorithms, which appear in the later screenshots). The “How It Works” button has been replaced by </w:t>
      </w:r>
      <w:r>
        <w:rPr>
          <w:b/>
        </w:rPr>
        <w:t>Algorithms Used</w:t>
      </w:r>
      <w:r>
        <w:t xml:space="preserve">, </w:t>
      </w:r>
      <w:r>
        <w:rPr>
          <w:b/>
        </w:rPr>
        <w:t>Property Allocation</w:t>
      </w:r>
      <w:r>
        <w:t xml:space="preserve"> and </w:t>
      </w:r>
      <w:r>
        <w:rPr>
          <w:b/>
        </w:rPr>
        <w:t>Representative Areas</w:t>
      </w:r>
      <w:r>
        <w:t xml:space="preserve"> buttons. The information area describes Auto mode as deterministic rule-based dispatch, “not AI/ML”; after a search it shows the selected algorithm, the reason, the technique, the complexity and extra details such as the closest fuzzy match, the patterns searched, the indexed corpus or the parallel chunk and thread counts (Figures 6.5–6.8). The Source column keeps the provenance of every result.</w:t>
      </w:r>
    </w:p>
    <w:p>
      <w:r>
        <w:t xml:space="preserve">The </w:t>
      </w:r>
      <w:r>
        <w:rPr>
          <w:b/>
        </w:rPr>
        <w:t>Algorithms Used</w:t>
      </w:r>
      <w:r>
        <w:t xml:space="preserve"> dialog (Figures 6.11–6.16) is organised into Exact Search, Fuzzy Search, Multi-Pattern Search, Indexed Search, Performance Extensions, Smart Search Router and Graph Algorithm Extensions. For each algorithm it gives the purpose, technique, complexity, Java class and status (Table 5.2), and it ends with the Auto routing rules, which match rules R1–R5 of Table 4.3. It also states that Compare Exact Algorithms is always a manual selection.</w:t>
      </w:r>
    </w:p>
    <w:p>
      <w:r>
        <w:t xml:space="preserve">The two graph-algorithm tools are described in the dialog. </w:t>
      </w:r>
      <w:r>
        <w:rPr>
          <w:b/>
        </w:rPr>
        <w:t>Property Allocation</w:t>
      </w:r>
      <w:r>
        <w:t xml:space="preserve"> uses Dinic's maximum-flow algorithm (</w:t>
      </w:r>
      <w:r>
        <w:rPr>
          <w:rFonts w:ascii="Courier New" w:hAnsi="Courier New" w:cs="Courier New" w:eastAsia="Courier New"/>
          <w:sz w:val="19"/>
        </w:rPr>
        <w:t>algo.DinicMaxFlow</w:t>
      </w:r>
      <w:r>
        <w:t xml:space="preserve">, </w:t>
      </w:r>
      <w:r>
        <w:rPr>
          <w:rFonts w:ascii="Courier New" w:hAnsi="Courier New" w:cs="Courier New" w:eastAsia="Courier New"/>
          <w:sz w:val="19"/>
        </w:rPr>
        <w:t>service.PropertyAllocationService</w:t>
      </w:r>
      <w:r>
        <w:t xml:space="preserve">) to model buyer-to-property allocation: it maximises how many buyers can be matched to an eligible, in-budget property with no property double-booked, using a BFS level graph and a DFS blocking flow with per-vertex edge pointers on a bipartite source → buyers → properties → sink network. </w:t>
      </w:r>
      <w:r>
        <w:rPr>
          <w:b/>
        </w:rPr>
        <w:t>Representative Areas</w:t>
      </w:r>
      <w:r>
        <w:t xml:space="preserve"> uses a greedy 2-approximation of vertex cover (</w:t>
      </w:r>
      <w:r>
        <w:rPr>
          <w:rFonts w:ascii="Courier New" w:hAnsi="Courier New" w:cs="Courier New" w:eastAsia="Courier New"/>
          <w:sz w:val="19"/>
        </w:rPr>
        <w:t>algo.VertexCoverApprox</w:t>
      </w:r>
      <w:r>
        <w:t xml:space="preserve">, </w:t>
      </w:r>
      <w:r>
        <w:rPr>
          <w:rFonts w:ascii="Courier New" w:hAnsi="Courier New" w:cs="Courier New" w:eastAsia="Courier New"/>
          <w:sz w:val="19"/>
        </w:rPr>
        <w:t>service.RepresentativeAreaService</w:t>
      </w:r>
      <w:r>
        <w:t>) over a graph of location strings connected by a small Damerau–Levenshtein distance, to select a limited set of representative area spellings by flagging likely-duplicate strings such as “Gachibowli” and “Gachibowlii”.</w:t>
      </w:r>
    </w:p>
    <w:p>
      <w:pPr>
        <w:pStyle w:val="Heading2"/>
      </w:pPr>
      <w:r>
        <w:t>6.7 Screenshots of Execution</w:t>
      </w:r>
    </w:p>
    <w:p>
      <w:r>
        <w:t>Figures 6.3 to 6.16 are screenshots of the final application captured by the team. Figures 6.11 to 6.16 show the Algorithms Used dialog, scrolled from top to bottom.</w:t>
      </w:r>
    </w:p>
    <w:p>
      <w:pPr>
        <w:keepNext/>
        <w:spacing w:before="120" w:after="40"/>
        <w:jc w:val="center"/>
      </w:pPr>
      <w:r>
        <w:drawing>
          <wp:inline xmlns:a="http://schemas.openxmlformats.org/drawingml/2006/main" xmlns:pic="http://schemas.openxmlformats.org/drawingml/2006/picture">
            <wp:extent cx="5394960" cy="3668573"/>
            <wp:docPr id="14" name="Picture 14"/>
            <wp:cNvGraphicFramePr>
              <a:graphicFrameLocks noChangeAspect="1"/>
            </wp:cNvGraphicFramePr>
            <a:graphic>
              <a:graphicData uri="http://schemas.openxmlformats.org/drawingml/2006/picture">
                <pic:pic>
                  <pic:nvPicPr>
                    <pic:cNvPr id="0" name="shot1.png"/>
                    <pic:cNvPicPr/>
                  </pic:nvPicPr>
                  <pic:blipFill>
                    <a:blip r:embed="rId23"/>
                    <a:stretch>
                      <a:fillRect/>
                    </a:stretch>
                  </pic:blipFill>
                  <pic:spPr>
                    <a:xfrm>
                      <a:off x="0" y="0"/>
                      <a:ext cx="5394960" cy="3668573"/>
                    </a:xfrm>
                    <a:prstGeom prst="rect"/>
                  </pic:spPr>
                </pic:pic>
              </a:graphicData>
            </a:graphic>
          </wp:inline>
        </w:drawing>
      </w:r>
    </w:p>
    <w:p>
      <w:pPr>
        <w:pStyle w:val="FigureCaption"/>
      </w:pPr>
      <w:r>
        <w:t>Figure 6.3: Final main window with the algorithm selector open</w:t>
      </w:r>
    </w:p>
    <w:p>
      <w:pPr>
        <w:keepNext/>
        <w:spacing w:before="120" w:after="40"/>
        <w:jc w:val="center"/>
      </w:pPr>
      <w:r>
        <w:drawing>
          <wp:inline xmlns:a="http://schemas.openxmlformats.org/drawingml/2006/main" xmlns:pic="http://schemas.openxmlformats.org/drawingml/2006/picture">
            <wp:extent cx="5394960" cy="3668573"/>
            <wp:docPr id="15" name="Picture 15"/>
            <wp:cNvGraphicFramePr>
              <a:graphicFrameLocks noChangeAspect="1"/>
            </wp:cNvGraphicFramePr>
            <a:graphic>
              <a:graphicData uri="http://schemas.openxmlformats.org/drawingml/2006/picture">
                <pic:pic>
                  <pic:nvPicPr>
                    <pic:cNvPr id="0" name="shot2.png"/>
                    <pic:cNvPicPr/>
                  </pic:nvPicPr>
                  <pic:blipFill>
                    <a:blip r:embed="rId24"/>
                    <a:stretch>
                      <a:fillRect/>
                    </a:stretch>
                  </pic:blipFill>
                  <pic:spPr>
                    <a:xfrm>
                      <a:off x="0" y="0"/>
                      <a:ext cx="5394960" cy="3668573"/>
                    </a:xfrm>
                    <a:prstGeom prst="rect"/>
                  </pic:spPr>
                </pic:pic>
              </a:graphicData>
            </a:graphic>
          </wp:inline>
        </w:drawing>
      </w:r>
    </w:p>
    <w:p>
      <w:pPr>
        <w:pStyle w:val="FigureCaption"/>
      </w:pPr>
      <w:r>
        <w:t>Figure 6.4: Dataset selector listing All Sources, up and the state/UT datasets</w:t>
      </w:r>
    </w:p>
    <w:p>
      <w:pPr>
        <w:keepNext/>
        <w:spacing w:before="120" w:after="40"/>
        <w:jc w:val="center"/>
      </w:pPr>
      <w:r>
        <w:drawing>
          <wp:inline xmlns:a="http://schemas.openxmlformats.org/drawingml/2006/main" xmlns:pic="http://schemas.openxmlformats.org/drawingml/2006/picture">
            <wp:extent cx="5394960" cy="3668573"/>
            <wp:docPr id="16" name="Picture 16"/>
            <wp:cNvGraphicFramePr>
              <a:graphicFrameLocks noChangeAspect="1"/>
            </wp:cNvGraphicFramePr>
            <a:graphic>
              <a:graphicData uri="http://schemas.openxmlformats.org/drawingml/2006/picture">
                <pic:pic>
                  <pic:nvPicPr>
                    <pic:cNvPr id="0" name="shot3.png"/>
                    <pic:cNvPicPr/>
                  </pic:nvPicPr>
                  <pic:blipFill>
                    <a:blip r:embed="rId25"/>
                    <a:stretch>
                      <a:fillRect/>
                    </a:stretch>
                  </pic:blipFill>
                  <pic:spPr>
                    <a:xfrm>
                      <a:off x="0" y="0"/>
                      <a:ext cx="5394960" cy="3668573"/>
                    </a:xfrm>
                    <a:prstGeom prst="rect"/>
                  </pic:spPr>
                </pic:pic>
              </a:graphicData>
            </a:graphic>
          </wp:inline>
        </w:drawing>
      </w:r>
    </w:p>
    <w:p>
      <w:pPr>
        <w:pStyle w:val="FigureCaption"/>
      </w:pPr>
      <w:r>
        <w:t>Figure 6.5: Exact search for Gachibowli in Auto mode — KMP selected, parallel search on 16 chunks (TC01, TC05)</w:t>
      </w:r>
    </w:p>
    <w:p>
      <w:pPr>
        <w:keepNext/>
        <w:spacing w:before="120" w:after="40"/>
        <w:jc w:val="center"/>
      </w:pPr>
      <w:r>
        <w:drawing>
          <wp:inline xmlns:a="http://schemas.openxmlformats.org/drawingml/2006/main" xmlns:pic="http://schemas.openxmlformats.org/drawingml/2006/picture">
            <wp:extent cx="5394960" cy="3668573"/>
            <wp:docPr id="17" name="Picture 17"/>
            <wp:cNvGraphicFramePr>
              <a:graphicFrameLocks noChangeAspect="1"/>
            </wp:cNvGraphicFramePr>
            <a:graphic>
              <a:graphicData uri="http://schemas.openxmlformats.org/drawingml/2006/picture">
                <pic:pic>
                  <pic:nvPicPr>
                    <pic:cNvPr id="0" name="shot4.png"/>
                    <pic:cNvPicPr/>
                  </pic:nvPicPr>
                  <pic:blipFill>
                    <a:blip r:embed="rId26"/>
                    <a:stretch>
                      <a:fillRect/>
                    </a:stretch>
                  </pic:blipFill>
                  <pic:spPr>
                    <a:xfrm>
                      <a:off x="0" y="0"/>
                      <a:ext cx="5394960" cy="3668573"/>
                    </a:xfrm>
                    <a:prstGeom prst="rect"/>
                  </pic:spPr>
                </pic:pic>
              </a:graphicData>
            </a:graphic>
          </wp:inline>
        </w:drawing>
      </w:r>
    </w:p>
    <w:p>
      <w:pPr>
        <w:pStyle w:val="FigureCaption"/>
      </w:pPr>
      <w:r>
        <w:t>Figure 6.6: Fuzzy search for Gachibowlii in Auto mode — Levenshtein fallback, closest match at edit distance 1 (TC02)</w:t>
      </w:r>
    </w:p>
    <w:p>
      <w:pPr>
        <w:keepNext/>
        <w:spacing w:before="120" w:after="40"/>
        <w:jc w:val="center"/>
      </w:pPr>
      <w:r>
        <w:drawing>
          <wp:inline xmlns:a="http://schemas.openxmlformats.org/drawingml/2006/main" xmlns:pic="http://schemas.openxmlformats.org/drawingml/2006/picture">
            <wp:extent cx="5394960" cy="3668573"/>
            <wp:docPr id="18" name="Picture 18"/>
            <wp:cNvGraphicFramePr>
              <a:graphicFrameLocks noChangeAspect="1"/>
            </wp:cNvGraphicFramePr>
            <a:graphic>
              <a:graphicData uri="http://schemas.openxmlformats.org/drawingml/2006/picture">
                <pic:pic>
                  <pic:nvPicPr>
                    <pic:cNvPr id="0" name="shot5.png"/>
                    <pic:cNvPicPr/>
                  </pic:nvPicPr>
                  <pic:blipFill>
                    <a:blip r:embed="rId27"/>
                    <a:stretch>
                      <a:fillRect/>
                    </a:stretch>
                  </pic:blipFill>
                  <pic:spPr>
                    <a:xfrm>
                      <a:off x="0" y="0"/>
                      <a:ext cx="5394960" cy="3668573"/>
                    </a:xfrm>
                    <a:prstGeom prst="rect"/>
                  </pic:spPr>
                </pic:pic>
              </a:graphicData>
            </a:graphic>
          </wp:inline>
        </w:drawing>
      </w:r>
    </w:p>
    <w:p>
      <w:pPr>
        <w:pStyle w:val="FigureCaption"/>
      </w:pPr>
      <w:r>
        <w:t>Figure 6.7: Multi-pattern search for Kokapet, Gachibowli, Tellapur in Auto mode — Aho–Corasick selected (TC03)</w:t>
      </w:r>
    </w:p>
    <w:p>
      <w:pPr>
        <w:keepNext/>
        <w:spacing w:before="120" w:after="40"/>
        <w:jc w:val="center"/>
      </w:pPr>
      <w:r>
        <w:drawing>
          <wp:inline xmlns:a="http://schemas.openxmlformats.org/drawingml/2006/main" xmlns:pic="http://schemas.openxmlformats.org/drawingml/2006/picture">
            <wp:extent cx="5394960" cy="3668573"/>
            <wp:docPr id="19" name="Picture 19"/>
            <wp:cNvGraphicFramePr>
              <a:graphicFrameLocks noChangeAspect="1"/>
            </wp:cNvGraphicFramePr>
            <a:graphic>
              <a:graphicData uri="http://schemas.openxmlformats.org/drawingml/2006/picture">
                <pic:pic>
                  <pic:nvPicPr>
                    <pic:cNvPr id="0" name="shot6.png"/>
                    <pic:cNvPicPr/>
                  </pic:nvPicPr>
                  <pic:blipFill>
                    <a:blip r:embed="rId28"/>
                    <a:stretch>
                      <a:fillRect/>
                    </a:stretch>
                  </pic:blipFill>
                  <pic:spPr>
                    <a:xfrm>
                      <a:off x="0" y="0"/>
                      <a:ext cx="5394960" cy="3668573"/>
                    </a:xfrm>
                    <a:prstGeom prst="rect"/>
                  </pic:spPr>
                </pic:pic>
              </a:graphicData>
            </a:graphic>
          </wp:inline>
        </w:drawing>
      </w:r>
    </w:p>
    <w:p>
      <w:pPr>
        <w:pStyle w:val="FigureCaption"/>
      </w:pPr>
      <w:r>
        <w:t>Figure 6.8: Repeated query in Auto mode — Suffix Array Search with the cached index (TC04)</w:t>
      </w:r>
    </w:p>
    <w:p>
      <w:pPr>
        <w:keepNext/>
        <w:spacing w:before="120" w:after="40"/>
        <w:jc w:val="center"/>
      </w:pPr>
      <w:r>
        <w:drawing>
          <wp:inline xmlns:a="http://schemas.openxmlformats.org/drawingml/2006/main" xmlns:pic="http://schemas.openxmlformats.org/drawingml/2006/picture">
            <wp:extent cx="5394960" cy="3668573"/>
            <wp:docPr id="20" name="Picture 20"/>
            <wp:cNvGraphicFramePr>
              <a:graphicFrameLocks noChangeAspect="1"/>
            </wp:cNvGraphicFramePr>
            <a:graphic>
              <a:graphicData uri="http://schemas.openxmlformats.org/drawingml/2006/picture">
                <pic:pic>
                  <pic:nvPicPr>
                    <pic:cNvPr id="0" name="shot7.png"/>
                    <pic:cNvPicPr/>
                  </pic:nvPicPr>
                  <pic:blipFill>
                    <a:blip r:embed="rId29"/>
                    <a:stretch>
                      <a:fillRect/>
                    </a:stretch>
                  </pic:blipFill>
                  <pic:spPr>
                    <a:xfrm>
                      <a:off x="0" y="0"/>
                      <a:ext cx="5394960" cy="3668573"/>
                    </a:xfrm>
                    <a:prstGeom prst="rect"/>
                  </pic:spPr>
                </pic:pic>
              </a:graphicData>
            </a:graphic>
          </wp:inline>
        </w:drawing>
      </w:r>
    </w:p>
    <w:p>
      <w:pPr>
        <w:pStyle w:val="FigureCaption"/>
      </w:pPr>
      <w:r>
        <w:t>Figure 6.9: Compare Exact Algorithms — KMP, Z Algorithm and Rabin–Karp give identical results (TC06)</w:t>
      </w:r>
    </w:p>
    <w:p>
      <w:pPr>
        <w:keepNext/>
        <w:spacing w:before="120" w:after="40"/>
        <w:jc w:val="center"/>
      </w:pPr>
      <w:r>
        <w:drawing>
          <wp:inline xmlns:a="http://schemas.openxmlformats.org/drawingml/2006/main" xmlns:pic="http://schemas.openxmlformats.org/drawingml/2006/picture">
            <wp:extent cx="3931920" cy="3810098"/>
            <wp:docPr id="21" name="Picture 21"/>
            <wp:cNvGraphicFramePr>
              <a:graphicFrameLocks noChangeAspect="1"/>
            </wp:cNvGraphicFramePr>
            <a:graphic>
              <a:graphicData uri="http://schemas.openxmlformats.org/drawingml/2006/picture">
                <pic:pic>
                  <pic:nvPicPr>
                    <pic:cNvPr id="0" name="shot8.png"/>
                    <pic:cNvPicPr/>
                  </pic:nvPicPr>
                  <pic:blipFill>
                    <a:blip r:embed="rId30"/>
                    <a:stretch>
                      <a:fillRect/>
                    </a:stretch>
                  </pic:blipFill>
                  <pic:spPr>
                    <a:xfrm>
                      <a:off x="0" y="0"/>
                      <a:ext cx="3931920" cy="3810098"/>
                    </a:xfrm>
                    <a:prstGeom prst="rect"/>
                  </pic:spPr>
                </pic:pic>
              </a:graphicData>
            </a:graphic>
          </wp:inline>
        </w:drawing>
      </w:r>
    </w:p>
    <w:p>
      <w:pPr>
        <w:pStyle w:val="FigureCaption"/>
      </w:pPr>
      <w:r>
        <w:t>Figure 6.10: Property Details dialog for a selected result (TC09, TC10)</w:t>
      </w:r>
    </w:p>
    <w:p>
      <w:pPr>
        <w:keepNext/>
        <w:spacing w:before="120" w:after="40"/>
        <w:jc w:val="center"/>
      </w:pPr>
      <w:r>
        <w:drawing>
          <wp:inline xmlns:a="http://schemas.openxmlformats.org/drawingml/2006/main" xmlns:pic="http://schemas.openxmlformats.org/drawingml/2006/picture">
            <wp:extent cx="4206240" cy="3877306"/>
            <wp:docPr id="22" name="Picture 22"/>
            <wp:cNvGraphicFramePr>
              <a:graphicFrameLocks noChangeAspect="1"/>
            </wp:cNvGraphicFramePr>
            <a:graphic>
              <a:graphicData uri="http://schemas.openxmlformats.org/drawingml/2006/picture">
                <pic:pic>
                  <pic:nvPicPr>
                    <pic:cNvPr id="0" name="alg1.png"/>
                    <pic:cNvPicPr/>
                  </pic:nvPicPr>
                  <pic:blipFill>
                    <a:blip r:embed="rId31"/>
                    <a:stretch>
                      <a:fillRect/>
                    </a:stretch>
                  </pic:blipFill>
                  <pic:spPr>
                    <a:xfrm>
                      <a:off x="0" y="0"/>
                      <a:ext cx="4206240" cy="3877306"/>
                    </a:xfrm>
                    <a:prstGeom prst="rect"/>
                  </pic:spPr>
                </pic:pic>
              </a:graphicData>
            </a:graphic>
          </wp:inline>
        </w:drawing>
      </w:r>
    </w:p>
    <w:p>
      <w:pPr>
        <w:pStyle w:val="FigureCaption"/>
      </w:pPr>
      <w:r>
        <w:t>Figure 6.11: Algorithms Used dialog (1 of 6) — exact search: KMP, Z Algorithm, Rabin–Karp</w:t>
      </w:r>
    </w:p>
    <w:p>
      <w:pPr>
        <w:keepNext/>
        <w:spacing w:before="120" w:after="40"/>
        <w:jc w:val="center"/>
      </w:pPr>
      <w:r>
        <w:drawing>
          <wp:inline xmlns:a="http://schemas.openxmlformats.org/drawingml/2006/main" xmlns:pic="http://schemas.openxmlformats.org/drawingml/2006/picture">
            <wp:extent cx="4206240" cy="3877306"/>
            <wp:docPr id="23" name="Picture 23"/>
            <wp:cNvGraphicFramePr>
              <a:graphicFrameLocks noChangeAspect="1"/>
            </wp:cNvGraphicFramePr>
            <a:graphic>
              <a:graphicData uri="http://schemas.openxmlformats.org/drawingml/2006/picture">
                <pic:pic>
                  <pic:nvPicPr>
                    <pic:cNvPr id="0" name="alg2.png"/>
                    <pic:cNvPicPr/>
                  </pic:nvPicPr>
                  <pic:blipFill>
                    <a:blip r:embed="rId32"/>
                    <a:stretch>
                      <a:fillRect/>
                    </a:stretch>
                  </pic:blipFill>
                  <pic:spPr>
                    <a:xfrm>
                      <a:off x="0" y="0"/>
                      <a:ext cx="4206240" cy="3877306"/>
                    </a:xfrm>
                    <a:prstGeom prst="rect"/>
                  </pic:spPr>
                </pic:pic>
              </a:graphicData>
            </a:graphic>
          </wp:inline>
        </w:drawing>
      </w:r>
    </w:p>
    <w:p>
      <w:pPr>
        <w:pStyle w:val="FigureCaption"/>
      </w:pPr>
      <w:r>
        <w:t>Figure 6.12: Algorithms Used dialog (2 of 6) — fuzzy search: Levenshtein, Damerau–Levenshtein, Weighted Edit Distance</w:t>
      </w:r>
    </w:p>
    <w:p>
      <w:pPr>
        <w:keepNext/>
        <w:spacing w:before="120" w:after="40"/>
        <w:jc w:val="center"/>
      </w:pPr>
      <w:r>
        <w:drawing>
          <wp:inline xmlns:a="http://schemas.openxmlformats.org/drawingml/2006/main" xmlns:pic="http://schemas.openxmlformats.org/drawingml/2006/picture">
            <wp:extent cx="4206240" cy="3877306"/>
            <wp:docPr id="24" name="Picture 24"/>
            <wp:cNvGraphicFramePr>
              <a:graphicFrameLocks noChangeAspect="1"/>
            </wp:cNvGraphicFramePr>
            <a:graphic>
              <a:graphicData uri="http://schemas.openxmlformats.org/drawingml/2006/picture">
                <pic:pic>
                  <pic:nvPicPr>
                    <pic:cNvPr id="0" name="alg3.png"/>
                    <pic:cNvPicPr/>
                  </pic:nvPicPr>
                  <pic:blipFill>
                    <a:blip r:embed="rId33"/>
                    <a:stretch>
                      <a:fillRect/>
                    </a:stretch>
                  </pic:blipFill>
                  <pic:spPr>
                    <a:xfrm>
                      <a:off x="0" y="0"/>
                      <a:ext cx="4206240" cy="3877306"/>
                    </a:xfrm>
                    <a:prstGeom prst="rect"/>
                  </pic:spPr>
                </pic:pic>
              </a:graphicData>
            </a:graphic>
          </wp:inline>
        </w:drawing>
      </w:r>
    </w:p>
    <w:p>
      <w:pPr>
        <w:pStyle w:val="FigureCaption"/>
      </w:pPr>
      <w:r>
        <w:t>Figure 6.13: Algorithms Used dialog (3 of 6) — multi-pattern and indexed search: Aho–Corasick, Suffix Array, Kasai LCP</w:t>
      </w:r>
    </w:p>
    <w:p>
      <w:pPr>
        <w:keepNext/>
        <w:spacing w:before="120" w:after="40"/>
        <w:jc w:val="center"/>
      </w:pPr>
      <w:r>
        <w:drawing>
          <wp:inline xmlns:a="http://schemas.openxmlformats.org/drawingml/2006/main" xmlns:pic="http://schemas.openxmlformats.org/drawingml/2006/picture">
            <wp:extent cx="4206240" cy="3877306"/>
            <wp:docPr id="25" name="Picture 25"/>
            <wp:cNvGraphicFramePr>
              <a:graphicFrameLocks noChangeAspect="1"/>
            </wp:cNvGraphicFramePr>
            <a:graphic>
              <a:graphicData uri="http://schemas.openxmlformats.org/drawingml/2006/picture">
                <pic:pic>
                  <pic:nvPicPr>
                    <pic:cNvPr id="0" name="alg4.png"/>
                    <pic:cNvPicPr/>
                  </pic:nvPicPr>
                  <pic:blipFill>
                    <a:blip r:embed="rId34"/>
                    <a:stretch>
                      <a:fillRect/>
                    </a:stretch>
                  </pic:blipFill>
                  <pic:spPr>
                    <a:xfrm>
                      <a:off x="0" y="0"/>
                      <a:ext cx="4206240" cy="3877306"/>
                    </a:xfrm>
                    <a:prstGeom prst="rect"/>
                  </pic:spPr>
                </pic:pic>
              </a:graphicData>
            </a:graphic>
          </wp:inline>
        </w:drawing>
      </w:r>
    </w:p>
    <w:p>
      <w:pPr>
        <w:pStyle w:val="FigureCaption"/>
      </w:pPr>
      <w:r>
        <w:t>Figure 6.14: Algorithms Used dialog (4 of 6) — performance extensions and the Adaptive Algorithm Selection Engine</w:t>
      </w:r>
    </w:p>
    <w:p>
      <w:pPr>
        <w:keepNext/>
        <w:spacing w:before="120" w:after="40"/>
        <w:jc w:val="center"/>
      </w:pPr>
      <w:r>
        <w:drawing>
          <wp:inline xmlns:a="http://schemas.openxmlformats.org/drawingml/2006/main" xmlns:pic="http://schemas.openxmlformats.org/drawingml/2006/picture">
            <wp:extent cx="4206240" cy="3877306"/>
            <wp:docPr id="26" name="Picture 26"/>
            <wp:cNvGraphicFramePr>
              <a:graphicFrameLocks noChangeAspect="1"/>
            </wp:cNvGraphicFramePr>
            <a:graphic>
              <a:graphicData uri="http://schemas.openxmlformats.org/drawingml/2006/picture">
                <pic:pic>
                  <pic:nvPicPr>
                    <pic:cNvPr id="0" name="alg5.png"/>
                    <pic:cNvPicPr/>
                  </pic:nvPicPr>
                  <pic:blipFill>
                    <a:blip r:embed="rId35"/>
                    <a:stretch>
                      <a:fillRect/>
                    </a:stretch>
                  </pic:blipFill>
                  <pic:spPr>
                    <a:xfrm>
                      <a:off x="0" y="0"/>
                      <a:ext cx="4206240" cy="3877306"/>
                    </a:xfrm>
                    <a:prstGeom prst="rect"/>
                  </pic:spPr>
                </pic:pic>
              </a:graphicData>
            </a:graphic>
          </wp:inline>
        </w:drawing>
      </w:r>
    </w:p>
    <w:p>
      <w:pPr>
        <w:pStyle w:val="FigureCaption"/>
      </w:pPr>
      <w:r>
        <w:t>Figure 6.15: Algorithms Used dialog (5 of 6) — graph algorithm extensions: Max Flow (Dinic) and Vertex Cover</w:t>
      </w:r>
    </w:p>
    <w:p>
      <w:pPr>
        <w:keepNext/>
        <w:spacing w:before="120" w:after="40"/>
        <w:jc w:val="center"/>
      </w:pPr>
      <w:r>
        <w:drawing>
          <wp:inline xmlns:a="http://schemas.openxmlformats.org/drawingml/2006/main" xmlns:pic="http://schemas.openxmlformats.org/drawingml/2006/picture">
            <wp:extent cx="4206240" cy="2643805"/>
            <wp:docPr id="27" name="Picture 27"/>
            <wp:cNvGraphicFramePr>
              <a:graphicFrameLocks noChangeAspect="1"/>
            </wp:cNvGraphicFramePr>
            <a:graphic>
              <a:graphicData uri="http://schemas.openxmlformats.org/drawingml/2006/picture">
                <pic:pic>
                  <pic:nvPicPr>
                    <pic:cNvPr id="0" name="alg6.png"/>
                    <pic:cNvPicPr/>
                  </pic:nvPicPr>
                  <pic:blipFill>
                    <a:blip r:embed="rId36"/>
                    <a:stretch>
                      <a:fillRect/>
                    </a:stretch>
                  </pic:blipFill>
                  <pic:spPr>
                    <a:xfrm>
                      <a:off x="0" y="0"/>
                      <a:ext cx="4206240" cy="2643805"/>
                    </a:xfrm>
                    <a:prstGeom prst="rect"/>
                  </pic:spPr>
                </pic:pic>
              </a:graphicData>
            </a:graphic>
          </wp:inline>
        </w:drawing>
      </w:r>
    </w:p>
    <w:p>
      <w:pPr>
        <w:pStyle w:val="FigureCaption"/>
      </w:pPr>
      <w:r>
        <w:t>Figure 6.16: Algorithms Used dialog (6 of 6) — Adaptive Router auto-routing rules</w:t>
      </w:r>
    </w:p>
    <w:p>
      <w:pPr>
        <w:pStyle w:val="Heading1"/>
      </w:pPr>
      <w:r>
        <w:t>Chapter 7: Challenges and Limitations</w:t>
      </w:r>
    </w:p>
    <w:p>
      <w:pPr>
        <w:pStyle w:val="Heading2"/>
      </w:pPr>
      <w:r>
        <w:t>7.1 Issues Faced During Development</w:t>
      </w:r>
    </w:p>
    <w:p>
      <w:pPr>
        <w:pStyle w:val="TableCaption"/>
      </w:pPr>
      <w:r>
        <w:t>Table 7.1: Issues faced during development</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2400"/>
        <w:gridCol w:w="6240"/>
      </w:tblGrid>
      <w:tr>
        <w:trPr>
          <w:tblHeader/>
        </w:trPr>
        <w:tc>
          <w:tcPr>
            <w:tcW w:type="dxa" w:w="2400"/>
            <w:shd w:val="clear" w:color="auto" w:fill="1F3A5F"/>
          </w:tcPr>
          <w:p>
            <w:pPr>
              <w:keepNext/>
              <w:spacing w:after="20" w:before="0" w:line="252" w:lineRule="auto"/>
              <w:jc w:val="center"/>
            </w:pPr>
            <w:r>
              <w:rPr>
                <w:rFonts w:ascii="Carlito" w:hAnsi="Carlito" w:cs="Carlito"/>
                <w:b/>
                <w:color w:val="FFFFFF"/>
                <w:sz w:val="19"/>
              </w:rPr>
              <w:t>Issue</w:t>
            </w:r>
          </w:p>
        </w:tc>
        <w:tc>
          <w:tcPr>
            <w:tcW w:type="dxa" w:w="6240"/>
            <w:shd w:val="clear" w:color="auto" w:fill="1F3A5F"/>
          </w:tcPr>
          <w:p>
            <w:pPr>
              <w:keepNext/>
              <w:spacing w:after="20" w:before="0" w:line="252" w:lineRule="auto"/>
              <w:jc w:val="center"/>
            </w:pPr>
            <w:r>
              <w:rPr>
                <w:rFonts w:ascii="Carlito" w:hAnsi="Carlito" w:cs="Carlito"/>
                <w:b/>
                <w:color w:val="FFFFFF"/>
                <w:sz w:val="19"/>
              </w:rPr>
              <w:t>Why it matters</w:t>
            </w:r>
          </w:p>
        </w:tc>
      </w:tr>
      <w:tr>
        <w:trPr>
          <w:cantSplit/>
        </w:trPr>
        <w:tc>
          <w:tcPr>
            <w:tcW w:type="dxa" w:w="2400"/>
          </w:tcPr>
          <w:p>
            <w:pPr>
              <w:keepNext/>
              <w:spacing w:after="20" w:before="0" w:line="252" w:lineRule="auto"/>
              <w:jc w:val="left"/>
            </w:pPr>
            <w:r>
              <w:rPr>
                <w:rFonts w:ascii="Carlito" w:hAnsi="Carlito" w:cs="Carlito"/>
                <w:b/>
                <w:sz w:val="19"/>
              </w:rPr>
              <w:t>Heterogeneous source formats</w:t>
            </w:r>
          </w:p>
        </w:tc>
        <w:tc>
          <w:tcPr>
            <w:tcW w:type="dxa" w:w="6240"/>
          </w:tcPr>
          <w:p>
            <w:pPr>
              <w:keepNext/>
              <w:spacing w:after="20" w:before="0" w:line="252" w:lineRule="auto"/>
              <w:jc w:val="left"/>
            </w:pPr>
            <w:r>
              <w:rPr>
                <w:rFonts w:ascii="Carlito" w:hAnsi="Carlito" w:cs="Carlito"/>
                <w:sz w:val="19"/>
              </w:rPr>
              <w:t>Delhi, Hyderabad, rent, pan-India and state files use different schemas and delimiters.</w:t>
            </w:r>
          </w:p>
        </w:tc>
      </w:tr>
      <w:tr>
        <w:trPr>
          <w:cantSplit/>
        </w:trPr>
        <w:tc>
          <w:tcPr>
            <w:tcW w:type="dxa" w:w="2400"/>
            <w:shd w:val="clear" w:color="auto" w:fill="F5F8FB"/>
          </w:tcPr>
          <w:p>
            <w:pPr>
              <w:keepNext/>
              <w:spacing w:after="20" w:before="0" w:line="252" w:lineRule="auto"/>
              <w:jc w:val="left"/>
            </w:pPr>
            <w:r>
              <w:rPr>
                <w:rFonts w:ascii="Carlito" w:hAnsi="Carlito" w:cs="Carlito"/>
                <w:b/>
                <w:sz w:val="19"/>
              </w:rPr>
              <w:t>Large dataset volume</w:t>
            </w:r>
          </w:p>
        </w:tc>
        <w:tc>
          <w:tcPr>
            <w:tcW w:type="dxa" w:w="6240"/>
            <w:shd w:val="clear" w:color="auto" w:fill="F5F8FB"/>
          </w:tcPr>
          <w:p>
            <w:pPr>
              <w:keepNext/>
              <w:spacing w:after="20" w:before="0" w:line="252" w:lineRule="auto"/>
              <w:jc w:val="left"/>
            </w:pPr>
            <w:r>
              <w:rPr>
                <w:rFonts w:ascii="Carlito" w:hAnsi="Carlito" w:cs="Carlito"/>
                <w:sz w:val="19"/>
              </w:rPr>
              <w:t>Hundreds of thousands of records can make start-up and search operations noticeable.</w:t>
            </w:r>
          </w:p>
        </w:tc>
      </w:tr>
      <w:tr>
        <w:trPr>
          <w:cantSplit/>
        </w:trPr>
        <w:tc>
          <w:tcPr>
            <w:tcW w:type="dxa" w:w="2400"/>
          </w:tcPr>
          <w:p>
            <w:pPr>
              <w:keepNext/>
              <w:spacing w:after="20" w:before="0" w:line="252" w:lineRule="auto"/>
              <w:jc w:val="left"/>
            </w:pPr>
            <w:r>
              <w:rPr>
                <w:rFonts w:ascii="Carlito" w:hAnsi="Carlito" w:cs="Carlito"/>
                <w:b/>
                <w:sz w:val="19"/>
              </w:rPr>
              <w:t>Algorithm selection</w:t>
            </w:r>
          </w:p>
        </w:tc>
        <w:tc>
          <w:tcPr>
            <w:tcW w:type="dxa" w:w="6240"/>
          </w:tcPr>
          <w:p>
            <w:pPr>
              <w:keepNext/>
              <w:spacing w:after="20" w:before="0" w:line="252" w:lineRule="auto"/>
              <w:jc w:val="left"/>
            </w:pPr>
            <w:r>
              <w:rPr>
                <w:rFonts w:ascii="Carlito" w:hAnsi="Carlito" w:cs="Carlito"/>
                <w:sz w:val="19"/>
              </w:rPr>
              <w:t>Exact, fuzzy, multi-pattern and indexed searches solve different problem shapes.</w:t>
            </w:r>
          </w:p>
        </w:tc>
      </w:tr>
      <w:tr>
        <w:trPr>
          <w:cantSplit/>
        </w:trPr>
        <w:tc>
          <w:tcPr>
            <w:tcW w:type="dxa" w:w="2400"/>
            <w:shd w:val="clear" w:color="auto" w:fill="F5F8FB"/>
          </w:tcPr>
          <w:p>
            <w:pPr>
              <w:keepNext/>
              <w:spacing w:after="20" w:before="0" w:line="252" w:lineRule="auto"/>
              <w:jc w:val="left"/>
            </w:pPr>
            <w:r>
              <w:rPr>
                <w:rFonts w:ascii="Carlito" w:hAnsi="Carlito" w:cs="Carlito"/>
                <w:b/>
                <w:sz w:val="19"/>
              </w:rPr>
              <w:t>Unsafe separators</w:t>
            </w:r>
          </w:p>
        </w:tc>
        <w:tc>
          <w:tcPr>
            <w:tcW w:type="dxa" w:w="6240"/>
            <w:shd w:val="clear" w:color="auto" w:fill="F5F8FB"/>
          </w:tcPr>
          <w:p>
            <w:pPr>
              <w:keepNext/>
              <w:spacing w:after="20" w:before="0" w:line="252" w:lineRule="auto"/>
              <w:jc w:val="left"/>
            </w:pPr>
            <w:r>
              <w:rPr>
                <w:rFonts w:ascii="Carlito" w:hAnsi="Carlito" w:cs="Carlito"/>
                <w:sz w:val="19"/>
              </w:rPr>
              <w:t>A character delimiter inside real data could corrupt Z-algorithm boundary matching.</w:t>
            </w:r>
          </w:p>
        </w:tc>
      </w:tr>
      <w:tr>
        <w:trPr>
          <w:cantSplit/>
        </w:trPr>
        <w:tc>
          <w:tcPr>
            <w:tcW w:type="dxa" w:w="2400"/>
          </w:tcPr>
          <w:p>
            <w:pPr>
              <w:keepNext/>
              <w:spacing w:after="20" w:before="0" w:line="252" w:lineRule="auto"/>
              <w:jc w:val="left"/>
            </w:pPr>
            <w:r>
              <w:rPr>
                <w:rFonts w:ascii="Carlito" w:hAnsi="Carlito" w:cs="Carlito"/>
                <w:b/>
                <w:sz w:val="19"/>
              </w:rPr>
              <w:t>GUI responsiveness</w:t>
            </w:r>
          </w:p>
        </w:tc>
        <w:tc>
          <w:tcPr>
            <w:tcW w:type="dxa" w:w="6240"/>
          </w:tcPr>
          <w:p>
            <w:pPr>
              <w:keepNext/>
              <w:spacing w:after="20" w:before="0" w:line="252" w:lineRule="auto"/>
              <w:jc w:val="left"/>
            </w:pPr>
            <w:r>
              <w:rPr>
                <w:rFonts w:ascii="Carlito" w:hAnsi="Carlito" w:cs="Carlito"/>
                <w:sz w:val="19"/>
              </w:rPr>
              <w:t>Large searches must not block Swing's event-dispatch thread.</w:t>
            </w:r>
          </w:p>
        </w:tc>
      </w:tr>
      <w:tr>
        <w:trPr>
          <w:cantSplit/>
        </w:trPr>
        <w:tc>
          <w:tcPr>
            <w:tcW w:type="dxa" w:w="2400"/>
            <w:shd w:val="clear" w:color="auto" w:fill="F5F8FB"/>
          </w:tcPr>
          <w:p>
            <w:pPr>
              <w:keepNext/>
              <w:spacing w:after="20" w:before="0" w:line="252" w:lineRule="auto"/>
              <w:jc w:val="left"/>
            </w:pPr>
            <w:r>
              <w:rPr>
                <w:rFonts w:ascii="Carlito" w:hAnsi="Carlito" w:cs="Carlito"/>
                <w:b/>
                <w:sz w:val="19"/>
              </w:rPr>
              <w:t>Imperfect data</w:t>
            </w:r>
          </w:p>
        </w:tc>
        <w:tc>
          <w:tcPr>
            <w:tcW w:type="dxa" w:w="6240"/>
            <w:shd w:val="clear" w:color="auto" w:fill="F5F8FB"/>
          </w:tcPr>
          <w:p>
            <w:pPr>
              <w:keepNext/>
              <w:spacing w:after="20" w:before="0" w:line="252" w:lineRule="auto"/>
              <w:jc w:val="left"/>
            </w:pPr>
            <w:r>
              <w:rPr>
                <w:rFonts w:ascii="Carlito" w:hAnsi="Carlito" w:cs="Carlito"/>
                <w:sz w:val="19"/>
              </w:rPr>
              <w:t>Missing values, malformed rows, noisy text and unreadable cities occur in source files.</w:t>
            </w:r>
          </w:p>
        </w:tc>
      </w:tr>
      <w:tr>
        <w:trPr>
          <w:cantSplit/>
        </w:trPr>
        <w:tc>
          <w:tcPr>
            <w:tcW w:type="dxa" w:w="2400"/>
          </w:tcPr>
          <w:p>
            <w:pPr>
              <w:spacing w:after="20" w:before="0" w:line="252" w:lineRule="auto"/>
              <w:jc w:val="left"/>
            </w:pPr>
            <w:r>
              <w:rPr>
                <w:rFonts w:ascii="Carlito" w:hAnsi="Carlito" w:cs="Carlito"/>
                <w:b/>
                <w:sz w:val="19"/>
              </w:rPr>
              <w:t>Fair timing</w:t>
            </w:r>
          </w:p>
        </w:tc>
        <w:tc>
          <w:tcPr>
            <w:tcW w:type="dxa" w:w="6240"/>
          </w:tcPr>
          <w:p>
            <w:pPr>
              <w:spacing w:after="20" w:before="0" w:line="252" w:lineRule="auto"/>
              <w:jc w:val="left"/>
            </w:pPr>
            <w:r>
              <w:rPr>
                <w:rFonts w:ascii="Carlito" w:hAnsi="Carlito" w:cs="Carlito"/>
                <w:sz w:val="19"/>
              </w:rPr>
              <w:t>JIT compilation and thread scheduling can distort small benchmark measurements.</w:t>
            </w:r>
          </w:p>
        </w:tc>
      </w:tr>
    </w:tbl>
    <w:p>
      <w:pPr>
        <w:spacing w:after="80" w:line="168" w:lineRule="auto"/>
      </w:pPr>
    </w:p>
    <w:p>
      <w:pPr>
        <w:pStyle w:val="Heading2"/>
      </w:pPr>
      <w:r>
        <w:t>7.2 Solutions Applied</w:t>
      </w:r>
    </w:p>
    <w:p>
      <w:pPr>
        <w:pStyle w:val="TableCaption"/>
      </w:pPr>
      <w:r>
        <w:t>Table 7.2: Solutions applied</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2760"/>
        <w:gridCol w:w="5880"/>
      </w:tblGrid>
      <w:tr>
        <w:trPr>
          <w:tblHeader/>
        </w:trPr>
        <w:tc>
          <w:tcPr>
            <w:tcW w:type="dxa" w:w="2760"/>
            <w:shd w:val="clear" w:color="auto" w:fill="1F3A5F"/>
          </w:tcPr>
          <w:p>
            <w:pPr>
              <w:keepNext/>
              <w:spacing w:after="20" w:before="0" w:line="252" w:lineRule="auto"/>
              <w:jc w:val="center"/>
            </w:pPr>
            <w:r>
              <w:rPr>
                <w:rFonts w:ascii="Carlito" w:hAnsi="Carlito" w:cs="Carlito"/>
                <w:b/>
                <w:color w:val="FFFFFF"/>
                <w:sz w:val="19"/>
              </w:rPr>
              <w:t>Solution</w:t>
            </w:r>
          </w:p>
        </w:tc>
        <w:tc>
          <w:tcPr>
            <w:tcW w:type="dxa" w:w="5880"/>
            <w:shd w:val="clear" w:color="auto" w:fill="1F3A5F"/>
          </w:tcPr>
          <w:p>
            <w:pPr>
              <w:keepNext/>
              <w:spacing w:after="20" w:before="0" w:line="252" w:lineRule="auto"/>
              <w:jc w:val="center"/>
            </w:pPr>
            <w:r>
              <w:rPr>
                <w:rFonts w:ascii="Carlito" w:hAnsi="Carlito" w:cs="Carlito"/>
                <w:b/>
                <w:color w:val="FFFFFF"/>
                <w:sz w:val="19"/>
              </w:rPr>
              <w:t>Application</w:t>
            </w:r>
          </w:p>
        </w:tc>
      </w:tr>
      <w:tr>
        <w:trPr>
          <w:cantSplit/>
        </w:trPr>
        <w:tc>
          <w:tcPr>
            <w:tcW w:type="dxa" w:w="2760"/>
          </w:tcPr>
          <w:p>
            <w:pPr>
              <w:keepNext/>
              <w:spacing w:after="20" w:before="0" w:line="252" w:lineRule="auto"/>
              <w:jc w:val="left"/>
            </w:pPr>
            <w:r>
              <w:rPr>
                <w:rFonts w:ascii="Carlito" w:hAnsi="Carlito" w:cs="Carlito"/>
                <w:b/>
                <w:sz w:val="19"/>
              </w:rPr>
              <w:t>Dataset adapters and UnifiedProperty</w:t>
            </w:r>
          </w:p>
        </w:tc>
        <w:tc>
          <w:tcPr>
            <w:tcW w:type="dxa" w:w="5880"/>
          </w:tcPr>
          <w:p>
            <w:pPr>
              <w:keepNext/>
              <w:spacing w:after="20" w:before="0" w:line="252" w:lineRule="auto"/>
              <w:jc w:val="left"/>
            </w:pPr>
            <w:r>
              <w:rPr>
                <w:rFonts w:ascii="Carlito" w:hAnsi="Carlito" w:cs="Carlito"/>
                <w:sz w:val="19"/>
              </w:rPr>
              <w:t>Dedicated loaders map source-specific rows into one common model while retaining Source provenance.</w:t>
            </w:r>
          </w:p>
        </w:tc>
      </w:tr>
      <w:tr>
        <w:trPr>
          <w:cantSplit/>
        </w:trPr>
        <w:tc>
          <w:tcPr>
            <w:tcW w:type="dxa" w:w="2760"/>
            <w:shd w:val="clear" w:color="auto" w:fill="F5F8FB"/>
          </w:tcPr>
          <w:p>
            <w:pPr>
              <w:keepNext/>
              <w:spacing w:after="20" w:before="0" w:line="252" w:lineRule="auto"/>
              <w:jc w:val="left"/>
            </w:pPr>
            <w:r>
              <w:rPr>
                <w:rFonts w:ascii="Carlito" w:hAnsi="Carlito" w:cs="Carlito"/>
                <w:b/>
                <w:sz w:val="19"/>
              </w:rPr>
              <w:t>SwingWorker</w:t>
            </w:r>
          </w:p>
        </w:tc>
        <w:tc>
          <w:tcPr>
            <w:tcW w:type="dxa" w:w="5880"/>
            <w:shd w:val="clear" w:color="auto" w:fill="F5F8FB"/>
          </w:tcPr>
          <w:p>
            <w:pPr>
              <w:keepNext/>
              <w:spacing w:after="20" w:before="0" w:line="252" w:lineRule="auto"/>
              <w:jc w:val="left"/>
            </w:pPr>
            <w:r>
              <w:rPr>
                <w:rFonts w:ascii="Carlito" w:hAnsi="Carlito" w:cs="Carlito"/>
                <w:sz w:val="19"/>
              </w:rPr>
              <w:t>Background loading/searching prevents the main Swing UI from freezing.</w:t>
            </w:r>
          </w:p>
        </w:tc>
      </w:tr>
      <w:tr>
        <w:trPr>
          <w:cantSplit/>
        </w:trPr>
        <w:tc>
          <w:tcPr>
            <w:tcW w:type="dxa" w:w="2760"/>
          </w:tcPr>
          <w:p>
            <w:pPr>
              <w:keepNext/>
              <w:spacing w:after="20" w:before="0" w:line="252" w:lineRule="auto"/>
              <w:jc w:val="left"/>
            </w:pPr>
            <w:r>
              <w:rPr>
                <w:rFonts w:ascii="Carlito" w:hAnsi="Carlito" w:cs="Carlito"/>
                <w:b/>
                <w:sz w:val="19"/>
              </w:rPr>
              <w:t>AdaptiveSearchRouter</w:t>
            </w:r>
          </w:p>
        </w:tc>
        <w:tc>
          <w:tcPr>
            <w:tcW w:type="dxa" w:w="5880"/>
          </w:tcPr>
          <w:p>
            <w:pPr>
              <w:keepNext/>
              <w:spacing w:after="20" w:before="0" w:line="252" w:lineRule="auto"/>
              <w:jc w:val="left"/>
            </w:pPr>
            <w:r>
              <w:rPr>
                <w:rFonts w:ascii="Carlito" w:hAnsi="Carlito" w:cs="Carlito"/>
                <w:sz w:val="19"/>
              </w:rPr>
              <w:t>Transparent rules choose KMP, Aho-Corasick, Suffix Array or fuzzy fallback according to query context.</w:t>
            </w:r>
          </w:p>
        </w:tc>
      </w:tr>
      <w:tr>
        <w:trPr>
          <w:cantSplit/>
        </w:trPr>
        <w:tc>
          <w:tcPr>
            <w:tcW w:type="dxa" w:w="2760"/>
            <w:shd w:val="clear" w:color="auto" w:fill="F5F8FB"/>
          </w:tcPr>
          <w:p>
            <w:pPr>
              <w:keepNext/>
              <w:spacing w:after="20" w:before="0" w:line="252" w:lineRule="auto"/>
              <w:jc w:val="left"/>
            </w:pPr>
            <w:r>
              <w:rPr>
                <w:rFonts w:ascii="Carlito" w:hAnsi="Carlito" w:cs="Carlito"/>
                <w:b/>
                <w:sz w:val="19"/>
              </w:rPr>
              <w:t>Integer sentinel -1</w:t>
            </w:r>
          </w:p>
        </w:tc>
        <w:tc>
          <w:tcPr>
            <w:tcW w:type="dxa" w:w="5880"/>
            <w:shd w:val="clear" w:color="auto" w:fill="F5F8FB"/>
          </w:tcPr>
          <w:p>
            <w:pPr>
              <w:keepNext/>
              <w:spacing w:after="20" w:before="0" w:line="252" w:lineRule="auto"/>
              <w:jc w:val="left"/>
            </w:pPr>
            <w:r>
              <w:rPr>
                <w:rFonts w:ascii="Carlito" w:hAnsi="Carlito" w:cs="Carlito"/>
                <w:sz w:val="19"/>
              </w:rPr>
              <w:t>Used in the Z Algorithm so the separator cannot equal a Java char.</w:t>
            </w:r>
          </w:p>
        </w:tc>
      </w:tr>
      <w:tr>
        <w:trPr>
          <w:cantSplit/>
        </w:trPr>
        <w:tc>
          <w:tcPr>
            <w:tcW w:type="dxa" w:w="2760"/>
          </w:tcPr>
          <w:p>
            <w:pPr>
              <w:keepNext/>
              <w:spacing w:after="20" w:before="0" w:line="252" w:lineRule="auto"/>
              <w:jc w:val="left"/>
            </w:pPr>
            <w:r>
              <w:rPr>
                <w:rFonts w:ascii="Carlito" w:hAnsi="Carlito" w:cs="Carlito"/>
                <w:b/>
                <w:sz w:val="19"/>
              </w:rPr>
              <w:t>ParallelDatasetSearch</w:t>
            </w:r>
          </w:p>
        </w:tc>
        <w:tc>
          <w:tcPr>
            <w:tcW w:type="dxa" w:w="5880"/>
          </w:tcPr>
          <w:p>
            <w:pPr>
              <w:keepNext/>
              <w:spacing w:after="20" w:before="0" w:line="252" w:lineRule="auto"/>
              <w:jc w:val="left"/>
            </w:pPr>
            <w:r>
              <w:rPr>
                <w:rFonts w:ascii="Carlito" w:hAnsi="Carlito" w:cs="Carlito"/>
                <w:sz w:val="19"/>
              </w:rPr>
              <w:t>Large exact All Sources workloads can be divided into contiguous chunks and merged in order.</w:t>
            </w:r>
          </w:p>
        </w:tc>
      </w:tr>
      <w:tr>
        <w:trPr>
          <w:cantSplit/>
        </w:trPr>
        <w:tc>
          <w:tcPr>
            <w:tcW w:type="dxa" w:w="2760"/>
            <w:shd w:val="clear" w:color="auto" w:fill="F5F8FB"/>
          </w:tcPr>
          <w:p>
            <w:pPr>
              <w:keepNext/>
              <w:spacing w:after="20" w:before="0" w:line="252" w:lineRule="auto"/>
              <w:jc w:val="left"/>
            </w:pPr>
            <w:r>
              <w:rPr>
                <w:rFonts w:ascii="Carlito" w:hAnsi="Carlito" w:cs="Carlito"/>
                <w:b/>
                <w:sz w:val="19"/>
              </w:rPr>
              <w:t>Robust loader behaviour</w:t>
            </w:r>
          </w:p>
        </w:tc>
        <w:tc>
          <w:tcPr>
            <w:tcW w:type="dxa" w:w="5880"/>
            <w:shd w:val="clear" w:color="auto" w:fill="F5F8FB"/>
          </w:tcPr>
          <w:p>
            <w:pPr>
              <w:keepNext/>
              <w:spacing w:after="20" w:before="0" w:line="252" w:lineRule="auto"/>
              <w:jc w:val="left"/>
            </w:pPr>
            <w:r>
              <w:rPr>
                <w:rFonts w:ascii="Carlito" w:hAnsi="Carlito" w:cs="Carlito"/>
                <w:sz w:val="19"/>
              </w:rPr>
              <w:t>Malformed rows are skipped/countable; a missing file disables only that dataset.</w:t>
            </w:r>
          </w:p>
        </w:tc>
      </w:tr>
      <w:tr>
        <w:trPr>
          <w:cantSplit/>
        </w:trPr>
        <w:tc>
          <w:tcPr>
            <w:tcW w:type="dxa" w:w="2760"/>
          </w:tcPr>
          <w:p>
            <w:pPr>
              <w:spacing w:after="20" w:before="0" w:line="252" w:lineRule="auto"/>
              <w:jc w:val="left"/>
            </w:pPr>
            <w:r>
              <w:rPr>
                <w:rFonts w:ascii="Carlito" w:hAnsi="Carlito" w:cs="Carlito"/>
                <w:b/>
                <w:sz w:val="19"/>
              </w:rPr>
              <w:t>Compare-mode warm-up</w:t>
            </w:r>
          </w:p>
        </w:tc>
        <w:tc>
          <w:tcPr>
            <w:tcW w:type="dxa" w:w="5880"/>
          </w:tcPr>
          <w:p>
            <w:pPr>
              <w:spacing w:after="20" w:before="0" w:line="252" w:lineRule="auto"/>
              <w:jc w:val="left"/>
            </w:pPr>
            <w:r>
              <w:rPr>
                <w:rFonts w:ascii="Carlito" w:hAnsi="Carlito" w:cs="Carlito"/>
                <w:sz w:val="19"/>
              </w:rPr>
              <w:t>An untimed warm-up helps reduce first-run JIT bias before measured exact-algorithm comparisons.</w:t>
            </w:r>
          </w:p>
        </w:tc>
      </w:tr>
    </w:tbl>
    <w:p>
      <w:pPr>
        <w:spacing w:after="80" w:line="168" w:lineRule="auto"/>
      </w:pPr>
    </w:p>
    <w:p>
      <w:pPr>
        <w:pStyle w:val="Heading2"/>
      </w:pPr>
      <w:r>
        <w:t>7.3 Limitations of the System</w:t>
      </w:r>
    </w:p>
    <w:p>
      <w:pPr>
        <w:pStyle w:val="ListBullet"/>
      </w:pPr>
      <w:r>
        <w:t>Fuzzy matching uses bounded Levenshtein tolerance, so heavily misspelt names may not be returned.</w:t>
      </w:r>
    </w:p>
    <w:p>
      <w:pPr>
        <w:pStyle w:val="ListBullet"/>
      </w:pPr>
      <w:r>
        <w:t>Standard Levenshtein treats adjacent transpositions as two edits rather than one; the Damerau–Levenshtein option offered in the algorithm selector counts them as one.</w:t>
      </w:r>
    </w:p>
    <w:p>
      <w:pPr>
        <w:pStyle w:val="ListBullet"/>
      </w:pPr>
      <w:r>
        <w:t>Repeated-query state and suffix-array indexes are session-scoped and are rebuilt after application restart.</w:t>
      </w:r>
    </w:p>
    <w:p>
      <w:pPr>
        <w:pStyle w:val="ListBullet"/>
      </w:pPr>
      <w:r>
        <w:t>Search is intentionally limited to locality, city and state rather than semantic search over complete descriptions.</w:t>
      </w:r>
    </w:p>
    <w:p>
      <w:pPr>
        <w:pStyle w:val="ListBullet"/>
      </w:pPr>
      <w:r>
        <w:t>Parallel speed-ups depend on CPU core count, JVM state, dataset size and query distribution; they are not universal benchmarks.</w:t>
      </w:r>
    </w:p>
    <w:p>
      <w:pPr>
        <w:pStyle w:val="ListBullet"/>
      </w:pPr>
      <w:r>
        <w:t>The application is a local desktop system rather than a multi-user web or server application.</w:t>
      </w:r>
    </w:p>
    <w:p>
      <w:pPr>
        <w:pStyle w:val="ListBullet"/>
      </w:pPr>
      <w:r>
        <w:t>Automated unit/integration coverage can be expanded further, even though the exact algorithms are cross-checked in Compare mode.</w:t>
      </w:r>
    </w:p>
    <w:p>
      <w:pPr>
        <w:pStyle w:val="Heading1"/>
      </w:pPr>
      <w:r>
        <w:t>Chapter 8: Conclusion and Future Work</w:t>
      </w:r>
    </w:p>
    <w:p>
      <w:pPr>
        <w:pStyle w:val="Heading2"/>
      </w:pPr>
      <w:r>
        <w:t>8.1 Conclusion</w:t>
      </w:r>
    </w:p>
    <w:p>
      <w:r>
        <w:t>Property Finder demonstrates how core Data Structures and Algorithms concepts can be integrated into a complete desktop application. It combines Java Swing, heterogeneous dataset loading, a unified property model, manually implemented string-search algorithms, deterministic adaptive routing, suffix-array indexing, algorithm comparison, optional parallel execution and two graph-algorithm extensions (max-flow property allocation and vertex-cover representative areas). The project shows that algorithm selection should follow the shape of the problem rather than forcing a single method onto every search.</w:t>
      </w:r>
    </w:p>
    <w:p>
      <w:r>
        <w:t xml:space="preserve">A major strength of the design is </w:t>
      </w:r>
      <w:r>
        <w:rPr>
          <w:b/>
        </w:rPr>
        <w:t>transparency</w:t>
      </w:r>
      <w:r>
        <w:t>. Auto mode is not described as artificial intelligence; every routing decision follows explicit rules that can be inspected and explained during a viva. The project therefore remains a strong academic DSA demonstration while also providing practical search behaviour and a professional user interface.</w:t>
      </w:r>
    </w:p>
    <w:p>
      <w:pPr>
        <w:pStyle w:val="Heading2"/>
      </w:pPr>
      <w:r>
        <w:t>8.2 Objectives Achieved</w:t>
      </w:r>
    </w:p>
    <w:p>
      <w:r>
        <w:t>The status below is as recorded in the project documentation; the evidence column points to the sections of this report that describe each item.</w:t>
      </w:r>
    </w:p>
    <w:p>
      <w:pPr>
        <w:pStyle w:val="TableCaption"/>
      </w:pPr>
      <w:r>
        <w:t>Table 8.1: Objectives and their achievement</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480"/>
        <w:gridCol w:w="3960"/>
        <w:gridCol w:w="1560"/>
        <w:gridCol w:w="2640"/>
      </w:tblGrid>
      <w:tr>
        <w:trPr>
          <w:tblHeader/>
        </w:trPr>
        <w:tc>
          <w:tcPr>
            <w:tcW w:type="dxa" w:w="480"/>
            <w:shd w:val="clear" w:color="auto" w:fill="1F3A5F"/>
          </w:tcPr>
          <w:p>
            <w:pPr>
              <w:keepNext/>
              <w:spacing w:after="20" w:before="0" w:line="252" w:lineRule="auto"/>
              <w:jc w:val="center"/>
            </w:pPr>
            <w:r>
              <w:rPr>
                <w:rFonts w:ascii="Carlito" w:hAnsi="Carlito" w:cs="Carlito"/>
                <w:b/>
                <w:color w:val="FFFFFF"/>
                <w:sz w:val="19"/>
              </w:rPr>
              <w:t>No.</w:t>
            </w:r>
          </w:p>
        </w:tc>
        <w:tc>
          <w:tcPr>
            <w:tcW w:type="dxa" w:w="3960"/>
            <w:shd w:val="clear" w:color="auto" w:fill="1F3A5F"/>
          </w:tcPr>
          <w:p>
            <w:pPr>
              <w:keepNext/>
              <w:spacing w:after="20" w:before="0" w:line="252" w:lineRule="auto"/>
              <w:jc w:val="center"/>
            </w:pPr>
            <w:r>
              <w:rPr>
                <w:rFonts w:ascii="Carlito" w:hAnsi="Carlito" w:cs="Carlito"/>
                <w:b/>
                <w:color w:val="FFFFFF"/>
                <w:sz w:val="19"/>
              </w:rPr>
              <w:t>Objective</w:t>
            </w:r>
          </w:p>
        </w:tc>
        <w:tc>
          <w:tcPr>
            <w:tcW w:type="dxa" w:w="1560"/>
            <w:shd w:val="clear" w:color="auto" w:fill="1F3A5F"/>
          </w:tcPr>
          <w:p>
            <w:pPr>
              <w:keepNext/>
              <w:spacing w:after="20" w:before="0" w:line="252" w:lineRule="auto"/>
              <w:jc w:val="center"/>
            </w:pPr>
            <w:r>
              <w:rPr>
                <w:rFonts w:ascii="Carlito" w:hAnsi="Carlito" w:cs="Carlito"/>
                <w:b/>
                <w:color w:val="FFFFFF"/>
                <w:sz w:val="19"/>
              </w:rPr>
              <w:t>Status</w:t>
            </w:r>
          </w:p>
        </w:tc>
        <w:tc>
          <w:tcPr>
            <w:tcW w:type="dxa" w:w="2640"/>
            <w:shd w:val="clear" w:color="auto" w:fill="1F3A5F"/>
          </w:tcPr>
          <w:p>
            <w:pPr>
              <w:keepNext/>
              <w:spacing w:after="20" w:before="0" w:line="252" w:lineRule="auto"/>
              <w:jc w:val="center"/>
            </w:pPr>
            <w:r>
              <w:rPr>
                <w:rFonts w:ascii="Carlito" w:hAnsi="Carlito" w:cs="Carlito"/>
                <w:b/>
                <w:color w:val="FFFFFF"/>
                <w:sz w:val="19"/>
              </w:rPr>
              <w:t>Evidence</w:t>
            </w:r>
          </w:p>
        </w:tc>
      </w:tr>
      <w:tr>
        <w:trPr>
          <w:cantSplit/>
        </w:trPr>
        <w:tc>
          <w:tcPr>
            <w:tcW w:type="dxa" w:w="480"/>
          </w:tcPr>
          <w:p>
            <w:pPr>
              <w:keepNext/>
              <w:spacing w:after="20" w:before="0" w:line="252" w:lineRule="auto"/>
              <w:jc w:val="center"/>
            </w:pPr>
            <w:r>
              <w:rPr>
                <w:rFonts w:ascii="Carlito" w:hAnsi="Carlito" w:cs="Carlito"/>
                <w:sz w:val="19"/>
              </w:rPr>
              <w:t>1</w:t>
            </w:r>
          </w:p>
        </w:tc>
        <w:tc>
          <w:tcPr>
            <w:tcW w:type="dxa" w:w="3960"/>
          </w:tcPr>
          <w:p>
            <w:pPr>
              <w:keepNext/>
              <w:spacing w:after="20" w:before="0" w:line="252" w:lineRule="auto"/>
              <w:jc w:val="left"/>
            </w:pPr>
            <w:r>
              <w:rPr>
                <w:rFonts w:ascii="Carlito" w:hAnsi="Carlito" w:cs="Carlito"/>
                <w:sz w:val="19"/>
              </w:rPr>
              <w:t>Professional, resizable Java Swing desktop application</w:t>
            </w:r>
          </w:p>
        </w:tc>
        <w:tc>
          <w:tcPr>
            <w:tcW w:type="dxa" w:w="1560"/>
          </w:tcPr>
          <w:p>
            <w:pPr>
              <w:keepNext/>
              <w:spacing w:after="20" w:before="0" w:line="252" w:lineRule="auto"/>
              <w:jc w:val="center"/>
            </w:pPr>
            <w:r>
              <w:rPr>
                <w:rFonts w:ascii="Carlito" w:hAnsi="Carlito" w:cs="Carlito"/>
                <w:sz w:val="19"/>
              </w:rPr>
              <w:t>Implemented</w:t>
            </w:r>
          </w:p>
        </w:tc>
        <w:tc>
          <w:tcPr>
            <w:tcW w:type="dxa" w:w="2640"/>
          </w:tcPr>
          <w:p>
            <w:pPr>
              <w:keepNext/>
              <w:spacing w:after="20" w:before="0" w:line="252" w:lineRule="auto"/>
              <w:jc w:val="left"/>
            </w:pPr>
            <w:r>
              <w:rPr>
                <w:rFonts w:ascii="Carlito" w:hAnsi="Carlito" w:cs="Carlito"/>
                <w:sz w:val="19"/>
              </w:rPr>
              <w:t>Sections 4.7, 6.1, 6.6</w:t>
            </w:r>
          </w:p>
        </w:tc>
      </w:tr>
      <w:tr>
        <w:trPr>
          <w:cantSplit/>
        </w:trPr>
        <w:tc>
          <w:tcPr>
            <w:tcW w:type="dxa" w:w="480"/>
            <w:shd w:val="clear" w:color="auto" w:fill="F5F8FB"/>
          </w:tcPr>
          <w:p>
            <w:pPr>
              <w:spacing w:after="20" w:before="0" w:line="252" w:lineRule="auto"/>
              <w:jc w:val="center"/>
            </w:pPr>
            <w:r>
              <w:rPr>
                <w:rFonts w:ascii="Carlito" w:hAnsi="Carlito" w:cs="Carlito"/>
                <w:sz w:val="19"/>
              </w:rPr>
              <w:t>2</w:t>
            </w:r>
          </w:p>
        </w:tc>
        <w:tc>
          <w:tcPr>
            <w:tcW w:type="dxa" w:w="3960"/>
            <w:shd w:val="clear" w:color="auto" w:fill="F5F8FB"/>
          </w:tcPr>
          <w:p>
            <w:pPr>
              <w:spacing w:after="20" w:before="0" w:line="252" w:lineRule="auto"/>
              <w:jc w:val="left"/>
            </w:pPr>
            <w:r>
              <w:rPr>
                <w:rFonts w:ascii="Carlito" w:hAnsi="Carlito" w:cs="Carlito"/>
                <w:sz w:val="19"/>
              </w:rPr>
              <w:t>Manual implementation of KMP, Z, Rabin-Karp, Levenshtein, Aho-Corasick and Suffix Array (plus fuzzy variants)</w:t>
            </w:r>
          </w:p>
        </w:tc>
        <w:tc>
          <w:tcPr>
            <w:tcW w:type="dxa" w:w="1560"/>
            <w:shd w:val="clear" w:color="auto" w:fill="F5F8FB"/>
          </w:tcPr>
          <w:p>
            <w:pPr>
              <w:spacing w:after="20" w:before="0" w:line="252" w:lineRule="auto"/>
              <w:jc w:val="center"/>
            </w:pPr>
            <w:r>
              <w:rPr>
                <w:rFonts w:ascii="Carlito" w:hAnsi="Carlito" w:cs="Carlito"/>
                <w:sz w:val="19"/>
              </w:rPr>
              <w:t>Implemented</w:t>
            </w:r>
          </w:p>
        </w:tc>
        <w:tc>
          <w:tcPr>
            <w:tcW w:type="dxa" w:w="2640"/>
            <w:shd w:val="clear" w:color="auto" w:fill="F5F8FB"/>
          </w:tcPr>
          <w:p>
            <w:pPr>
              <w:spacing w:after="20" w:before="0" w:line="252" w:lineRule="auto"/>
              <w:jc w:val="left"/>
            </w:pPr>
            <w:r>
              <w:rPr>
                <w:rFonts w:ascii="Carlito" w:hAnsi="Carlito" w:cs="Carlito"/>
                <w:sz w:val="19"/>
              </w:rPr>
              <w:t>Sections 2.2–2.7, 5.2; Table 5.2</w:t>
            </w:r>
          </w:p>
        </w:tc>
      </w:tr>
      <w:tr>
        <w:trPr>
          <w:cantSplit/>
        </w:trPr>
        <w:tc>
          <w:tcPr>
            <w:tcW w:type="dxa" w:w="480"/>
          </w:tcPr>
          <w:p>
            <w:pPr>
              <w:spacing w:after="20" w:before="0" w:line="252" w:lineRule="auto"/>
              <w:jc w:val="center"/>
            </w:pPr>
            <w:r>
              <w:rPr>
                <w:rFonts w:ascii="Carlito" w:hAnsi="Carlito" w:cs="Carlito"/>
                <w:sz w:val="19"/>
              </w:rPr>
              <w:t>3</w:t>
            </w:r>
          </w:p>
        </w:tc>
        <w:tc>
          <w:tcPr>
            <w:tcW w:type="dxa" w:w="3960"/>
          </w:tcPr>
          <w:p>
            <w:pPr>
              <w:spacing w:after="20" w:before="0" w:line="252" w:lineRule="auto"/>
              <w:jc w:val="left"/>
            </w:pPr>
            <w:r>
              <w:rPr>
                <w:rFonts w:ascii="Carlito" w:hAnsi="Carlito" w:cs="Carlito"/>
                <w:sz w:val="19"/>
              </w:rPr>
              <w:t>Deterministic Auto routing with manual override</w:t>
            </w:r>
          </w:p>
        </w:tc>
        <w:tc>
          <w:tcPr>
            <w:tcW w:type="dxa" w:w="1560"/>
          </w:tcPr>
          <w:p>
            <w:pPr>
              <w:spacing w:after="20" w:before="0" w:line="252" w:lineRule="auto"/>
              <w:jc w:val="center"/>
            </w:pPr>
            <w:r>
              <w:rPr>
                <w:rFonts w:ascii="Carlito" w:hAnsi="Carlito" w:cs="Carlito"/>
                <w:sz w:val="19"/>
              </w:rPr>
              <w:t>Implemented</w:t>
            </w:r>
          </w:p>
        </w:tc>
        <w:tc>
          <w:tcPr>
            <w:tcW w:type="dxa" w:w="2640"/>
          </w:tcPr>
          <w:p>
            <w:pPr>
              <w:spacing w:after="20" w:before="0" w:line="252" w:lineRule="auto"/>
              <w:jc w:val="left"/>
            </w:pPr>
            <w:r>
              <w:rPr>
                <w:rFonts w:ascii="Carlito" w:hAnsi="Carlito" w:cs="Carlito"/>
                <w:sz w:val="19"/>
              </w:rPr>
              <w:t>Sections 4.5, 5.3</w:t>
            </w:r>
          </w:p>
        </w:tc>
      </w:tr>
      <w:tr>
        <w:trPr>
          <w:cantSplit/>
        </w:trPr>
        <w:tc>
          <w:tcPr>
            <w:tcW w:type="dxa" w:w="480"/>
            <w:shd w:val="clear" w:color="auto" w:fill="F5F8FB"/>
          </w:tcPr>
          <w:p>
            <w:pPr>
              <w:spacing w:after="20" w:before="0" w:line="252" w:lineRule="auto"/>
              <w:jc w:val="center"/>
            </w:pPr>
            <w:r>
              <w:rPr>
                <w:rFonts w:ascii="Carlito" w:hAnsi="Carlito" w:cs="Carlito"/>
                <w:sz w:val="19"/>
              </w:rPr>
              <w:t>4</w:t>
            </w:r>
          </w:p>
        </w:tc>
        <w:tc>
          <w:tcPr>
            <w:tcW w:type="dxa" w:w="3960"/>
            <w:shd w:val="clear" w:color="auto" w:fill="F5F8FB"/>
          </w:tcPr>
          <w:p>
            <w:pPr>
              <w:spacing w:after="20" w:before="0" w:line="252" w:lineRule="auto"/>
              <w:jc w:val="left"/>
            </w:pPr>
            <w:r>
              <w:rPr>
                <w:rFonts w:ascii="Carlito" w:hAnsi="Carlito" w:cs="Carlito"/>
                <w:sz w:val="19"/>
              </w:rPr>
              <w:t>Exact, fuzzy, multi-pattern and repeated-query scenarios</w:t>
            </w:r>
          </w:p>
        </w:tc>
        <w:tc>
          <w:tcPr>
            <w:tcW w:type="dxa" w:w="1560"/>
            <w:shd w:val="clear" w:color="auto" w:fill="F5F8FB"/>
          </w:tcPr>
          <w:p>
            <w:pPr>
              <w:spacing w:after="20" w:before="0" w:line="252" w:lineRule="auto"/>
              <w:jc w:val="center"/>
            </w:pPr>
            <w:r>
              <w:rPr>
                <w:rFonts w:ascii="Carlito" w:hAnsi="Carlito" w:cs="Carlito"/>
                <w:sz w:val="19"/>
              </w:rPr>
              <w:t>Implemented</w:t>
            </w:r>
          </w:p>
        </w:tc>
        <w:tc>
          <w:tcPr>
            <w:tcW w:type="dxa" w:w="2640"/>
            <w:shd w:val="clear" w:color="auto" w:fill="F5F8FB"/>
          </w:tcPr>
          <w:p>
            <w:pPr>
              <w:spacing w:after="20" w:before="0" w:line="252" w:lineRule="auto"/>
              <w:jc w:val="left"/>
            </w:pPr>
            <w:r>
              <w:rPr>
                <w:rFonts w:ascii="Carlito" w:hAnsi="Carlito" w:cs="Carlito"/>
                <w:sz w:val="19"/>
              </w:rPr>
              <w:t>Table 6.1, Table 6.3</w:t>
            </w:r>
          </w:p>
        </w:tc>
      </w:tr>
      <w:tr>
        <w:trPr>
          <w:cantSplit/>
        </w:trPr>
        <w:tc>
          <w:tcPr>
            <w:tcW w:type="dxa" w:w="480"/>
          </w:tcPr>
          <w:p>
            <w:pPr>
              <w:spacing w:after="20" w:before="0" w:line="252" w:lineRule="auto"/>
              <w:jc w:val="center"/>
            </w:pPr>
            <w:r>
              <w:rPr>
                <w:rFonts w:ascii="Carlito" w:hAnsi="Carlito" w:cs="Carlito"/>
                <w:sz w:val="19"/>
              </w:rPr>
              <w:t>5</w:t>
            </w:r>
          </w:p>
        </w:tc>
        <w:tc>
          <w:tcPr>
            <w:tcW w:type="dxa" w:w="3960"/>
          </w:tcPr>
          <w:p>
            <w:pPr>
              <w:spacing w:after="20" w:before="0" w:line="252" w:lineRule="auto"/>
              <w:jc w:val="left"/>
            </w:pPr>
            <w:r>
              <w:rPr>
                <w:rFonts w:ascii="Carlito" w:hAnsi="Carlito" w:cs="Carlito"/>
                <w:sz w:val="19"/>
              </w:rPr>
              <w:t>Comparison of KMP, Z and Rabin-Karp with algorithm-only timing</w:t>
            </w:r>
          </w:p>
        </w:tc>
        <w:tc>
          <w:tcPr>
            <w:tcW w:type="dxa" w:w="1560"/>
          </w:tcPr>
          <w:p>
            <w:pPr>
              <w:spacing w:after="20" w:before="0" w:line="252" w:lineRule="auto"/>
              <w:jc w:val="center"/>
            </w:pPr>
            <w:r>
              <w:rPr>
                <w:rFonts w:ascii="Carlito" w:hAnsi="Carlito" w:cs="Carlito"/>
                <w:sz w:val="19"/>
              </w:rPr>
              <w:t>Implemented</w:t>
            </w:r>
          </w:p>
        </w:tc>
        <w:tc>
          <w:tcPr>
            <w:tcW w:type="dxa" w:w="2640"/>
          </w:tcPr>
          <w:p>
            <w:pPr>
              <w:spacing w:after="20" w:before="0" w:line="252" w:lineRule="auto"/>
              <w:jc w:val="left"/>
            </w:pPr>
            <w:r>
              <w:rPr>
                <w:rFonts w:ascii="Carlito" w:hAnsi="Carlito" w:cs="Carlito"/>
                <w:sz w:val="19"/>
              </w:rPr>
              <w:t>Sections 4.6, 5.7, 6.4</w:t>
            </w:r>
          </w:p>
        </w:tc>
      </w:tr>
      <w:tr>
        <w:trPr>
          <w:cantSplit/>
        </w:trPr>
        <w:tc>
          <w:tcPr>
            <w:tcW w:type="dxa" w:w="480"/>
            <w:shd w:val="clear" w:color="auto" w:fill="F5F8FB"/>
          </w:tcPr>
          <w:p>
            <w:pPr>
              <w:spacing w:after="20" w:before="0" w:line="252" w:lineRule="auto"/>
              <w:jc w:val="center"/>
            </w:pPr>
            <w:r>
              <w:rPr>
                <w:rFonts w:ascii="Carlito" w:hAnsi="Carlito" w:cs="Carlito"/>
                <w:sz w:val="19"/>
              </w:rPr>
              <w:t>6</w:t>
            </w:r>
          </w:p>
        </w:tc>
        <w:tc>
          <w:tcPr>
            <w:tcW w:type="dxa" w:w="3960"/>
            <w:shd w:val="clear" w:color="auto" w:fill="F5F8FB"/>
          </w:tcPr>
          <w:p>
            <w:pPr>
              <w:spacing w:after="20" w:before="0" w:line="252" w:lineRule="auto"/>
              <w:jc w:val="left"/>
            </w:pPr>
            <w:r>
              <w:rPr>
                <w:rFonts w:ascii="Carlito" w:hAnsi="Carlito" w:cs="Carlito"/>
                <w:sz w:val="19"/>
              </w:rPr>
              <w:t>Integration of heterogeneous datasets into UnifiedProperty</w:t>
            </w:r>
          </w:p>
        </w:tc>
        <w:tc>
          <w:tcPr>
            <w:tcW w:type="dxa" w:w="1560"/>
            <w:shd w:val="clear" w:color="auto" w:fill="F5F8FB"/>
          </w:tcPr>
          <w:p>
            <w:pPr>
              <w:spacing w:after="20" w:before="0" w:line="252" w:lineRule="auto"/>
              <w:jc w:val="center"/>
            </w:pPr>
            <w:r>
              <w:rPr>
                <w:rFonts w:ascii="Carlito" w:hAnsi="Carlito" w:cs="Carlito"/>
                <w:sz w:val="19"/>
              </w:rPr>
              <w:t>Implemented</w:t>
            </w:r>
          </w:p>
        </w:tc>
        <w:tc>
          <w:tcPr>
            <w:tcW w:type="dxa" w:w="2640"/>
            <w:shd w:val="clear" w:color="auto" w:fill="F5F8FB"/>
          </w:tcPr>
          <w:p>
            <w:pPr>
              <w:spacing w:after="20" w:before="0" w:line="252" w:lineRule="auto"/>
              <w:jc w:val="left"/>
            </w:pPr>
            <w:r>
              <w:rPr>
                <w:rFonts w:ascii="Carlito" w:hAnsi="Carlito" w:cs="Carlito"/>
                <w:sz w:val="19"/>
              </w:rPr>
              <w:t>Sections 4.3, 4.4, 5.4, 6.2</w:t>
            </w:r>
          </w:p>
        </w:tc>
      </w:tr>
      <w:tr>
        <w:trPr>
          <w:cantSplit/>
        </w:trPr>
        <w:tc>
          <w:tcPr>
            <w:tcW w:type="dxa" w:w="480"/>
          </w:tcPr>
          <w:p>
            <w:pPr>
              <w:spacing w:after="20" w:before="0" w:line="252" w:lineRule="auto"/>
              <w:jc w:val="center"/>
            </w:pPr>
            <w:r>
              <w:rPr>
                <w:rFonts w:ascii="Carlito" w:hAnsi="Carlito" w:cs="Carlito"/>
                <w:sz w:val="19"/>
              </w:rPr>
              <w:t>7</w:t>
            </w:r>
          </w:p>
        </w:tc>
        <w:tc>
          <w:tcPr>
            <w:tcW w:type="dxa" w:w="3960"/>
          </w:tcPr>
          <w:p>
            <w:pPr>
              <w:spacing w:after="20" w:before="0" w:line="252" w:lineRule="auto"/>
              <w:jc w:val="left"/>
            </w:pPr>
            <w:r>
              <w:rPr>
                <w:rFonts w:ascii="Carlito" w:hAnsi="Carlito" w:cs="Carlito"/>
                <w:sz w:val="19"/>
              </w:rPr>
              <w:t>SwingWorker and optional parallel execution for responsiveness</w:t>
            </w:r>
          </w:p>
        </w:tc>
        <w:tc>
          <w:tcPr>
            <w:tcW w:type="dxa" w:w="1560"/>
          </w:tcPr>
          <w:p>
            <w:pPr>
              <w:spacing w:after="20" w:before="0" w:line="252" w:lineRule="auto"/>
              <w:jc w:val="center"/>
            </w:pPr>
            <w:r>
              <w:rPr>
                <w:rFonts w:ascii="Carlito" w:hAnsi="Carlito" w:cs="Carlito"/>
                <w:sz w:val="19"/>
              </w:rPr>
              <w:t>Implemented</w:t>
            </w:r>
          </w:p>
        </w:tc>
        <w:tc>
          <w:tcPr>
            <w:tcW w:type="dxa" w:w="2640"/>
          </w:tcPr>
          <w:p>
            <w:pPr>
              <w:spacing w:after="20" w:before="0" w:line="252" w:lineRule="auto"/>
              <w:jc w:val="left"/>
            </w:pPr>
            <w:r>
              <w:rPr>
                <w:rFonts w:ascii="Carlito" w:hAnsi="Carlito" w:cs="Carlito"/>
                <w:sz w:val="19"/>
              </w:rPr>
              <w:t>Sections 4.6, 5.5, 5.6</w:t>
            </w:r>
          </w:p>
        </w:tc>
      </w:tr>
      <w:tr>
        <w:trPr>
          <w:cantSplit/>
        </w:trPr>
        <w:tc>
          <w:tcPr>
            <w:tcW w:type="dxa" w:w="480"/>
            <w:shd w:val="clear" w:color="auto" w:fill="F5F8FB"/>
          </w:tcPr>
          <w:p>
            <w:pPr>
              <w:spacing w:after="20" w:before="0" w:line="252" w:lineRule="auto"/>
              <w:jc w:val="center"/>
            </w:pPr>
            <w:r>
              <w:rPr>
                <w:rFonts w:ascii="Carlito" w:hAnsi="Carlito" w:cs="Carlito"/>
                <w:sz w:val="19"/>
              </w:rPr>
              <w:t>8</w:t>
            </w:r>
          </w:p>
        </w:tc>
        <w:tc>
          <w:tcPr>
            <w:tcW w:type="dxa" w:w="3960"/>
            <w:shd w:val="clear" w:color="auto" w:fill="F5F8FB"/>
          </w:tcPr>
          <w:p>
            <w:pPr>
              <w:spacing w:after="20" w:before="0" w:line="252" w:lineRule="auto"/>
              <w:jc w:val="left"/>
            </w:pPr>
            <w:r>
              <w:rPr>
                <w:rFonts w:ascii="Carlito" w:hAnsi="Carlito" w:cs="Carlito"/>
                <w:sz w:val="19"/>
              </w:rPr>
              <w:t>Phase 1 CLI retained as a demonstration tool</w:t>
            </w:r>
          </w:p>
        </w:tc>
        <w:tc>
          <w:tcPr>
            <w:tcW w:type="dxa" w:w="1560"/>
            <w:shd w:val="clear" w:color="auto" w:fill="F5F8FB"/>
          </w:tcPr>
          <w:p>
            <w:pPr>
              <w:spacing w:after="20" w:before="0" w:line="252" w:lineRule="auto"/>
              <w:jc w:val="center"/>
            </w:pPr>
            <w:r>
              <w:rPr>
                <w:rFonts w:ascii="Carlito" w:hAnsi="Carlito" w:cs="Carlito"/>
                <w:sz w:val="19"/>
              </w:rPr>
              <w:t>Implemented</w:t>
            </w:r>
          </w:p>
        </w:tc>
        <w:tc>
          <w:tcPr>
            <w:tcW w:type="dxa" w:w="2640"/>
            <w:shd w:val="clear" w:color="auto" w:fill="F5F8FB"/>
          </w:tcPr>
          <w:p>
            <w:pPr>
              <w:spacing w:after="20" w:before="0" w:line="252" w:lineRule="auto"/>
              <w:jc w:val="left"/>
            </w:pPr>
            <w:r>
              <w:rPr>
                <w:rFonts w:ascii="Carlito" w:hAnsi="Carlito" w:cs="Carlito"/>
                <w:sz w:val="19"/>
              </w:rPr>
              <w:t>Section 5.9</w:t>
            </w:r>
          </w:p>
        </w:tc>
      </w:tr>
      <w:tr>
        <w:trPr>
          <w:cantSplit/>
        </w:trPr>
        <w:tc>
          <w:tcPr>
            <w:tcW w:type="dxa" w:w="480"/>
          </w:tcPr>
          <w:p>
            <w:pPr>
              <w:spacing w:after="20" w:before="0" w:line="252" w:lineRule="auto"/>
              <w:jc w:val="center"/>
            </w:pPr>
            <w:r>
              <w:rPr>
                <w:rFonts w:ascii="Carlito" w:hAnsi="Carlito" w:cs="Carlito"/>
                <w:sz w:val="19"/>
              </w:rPr>
              <w:t>9</w:t>
            </w:r>
          </w:p>
        </w:tc>
        <w:tc>
          <w:tcPr>
            <w:tcW w:type="dxa" w:w="3960"/>
          </w:tcPr>
          <w:p>
            <w:pPr>
              <w:spacing w:after="20" w:before="0" w:line="252" w:lineRule="auto"/>
              <w:jc w:val="left"/>
            </w:pPr>
            <w:r>
              <w:rPr>
                <w:rFonts w:ascii="Carlito" w:hAnsi="Carlito" w:cs="Carlito"/>
                <w:sz w:val="19"/>
              </w:rPr>
              <w:t>Graph-algorithm extensions: Dinic max flow and vertex-cover approximation</w:t>
            </w:r>
          </w:p>
        </w:tc>
        <w:tc>
          <w:tcPr>
            <w:tcW w:type="dxa" w:w="1560"/>
          </w:tcPr>
          <w:p>
            <w:pPr>
              <w:spacing w:after="20" w:before="0" w:line="252" w:lineRule="auto"/>
              <w:jc w:val="center"/>
            </w:pPr>
            <w:r>
              <w:rPr>
                <w:rFonts w:ascii="Carlito" w:hAnsi="Carlito" w:cs="Carlito"/>
                <w:sz w:val="19"/>
              </w:rPr>
              <w:t>Implemented</w:t>
            </w:r>
          </w:p>
        </w:tc>
        <w:tc>
          <w:tcPr>
            <w:tcW w:type="dxa" w:w="2640"/>
          </w:tcPr>
          <w:p>
            <w:pPr>
              <w:spacing w:after="20" w:before="0" w:line="252" w:lineRule="auto"/>
              <w:jc w:val="left"/>
            </w:pPr>
            <w:r>
              <w:rPr>
                <w:rFonts w:ascii="Carlito" w:hAnsi="Carlito" w:cs="Carlito"/>
                <w:sz w:val="19"/>
              </w:rPr>
              <w:t>Sections 2.8, 5.2; Figures 6.15–6.16</w:t>
            </w:r>
          </w:p>
        </w:tc>
      </w:tr>
    </w:tbl>
    <w:p>
      <w:pPr>
        <w:spacing w:after="80" w:line="168" w:lineRule="auto"/>
      </w:pPr>
    </w:p>
    <w:p>
      <w:pPr>
        <w:pStyle w:val="Heading2"/>
      </w:pPr>
      <w:r>
        <w:t>8.3 Future Work</w:t>
      </w:r>
    </w:p>
    <w:p>
      <w:pPr>
        <w:keepNext/>
      </w:pPr>
      <w:r>
        <w:rPr>
          <w:b/>
        </w:rPr>
        <w:t>The items below are FUTURE WORK. None of them is part of the current implementation.</w:t>
      </w:r>
    </w:p>
    <w:p>
      <w:pPr>
        <w:pStyle w:val="TableCaption"/>
      </w:pPr>
      <w:r>
        <w:t>Table 8.2: Future work (not implemented)</w:t>
      </w:r>
    </w:p>
    <w:tbl>
      <w:tblPr>
        <w:tblW w:w="8640" w:type="dxa"/>
        <w:jc w:val="center"/>
        <w:tblBorders>
          <w:top w:val="single" w:sz="4" w:space="0" w:color="9AA9BB"/>
          <w:left w:val="single" w:sz="4" w:space="0" w:color="9AA9BB"/>
          <w:bottom w:val="single" w:sz="4" w:space="0" w:color="9AA9BB"/>
          <w:right w:val="single" w:sz="4" w:space="0" w:color="9AA9BB"/>
          <w:insideH w:val="single" w:sz="4" w:space="0" w:color="9AA9BB"/>
          <w:insideV w:val="single" w:sz="4" w:space="0" w:color="9AA9BB"/>
        </w:tblBorders>
        <w:tblLayout w:type="fixed"/>
        <w:tblCellMar>
          <w:top w:w="45" w:type="dxa"/>
          <w:left w:w="90" w:type="dxa"/>
          <w:bottom w:w="45" w:type="dxa"/>
          <w:right w:w="90" w:type="dxa"/>
        </w:tblCellMar>
        <w:tblLook w:firstColumn="1" w:firstRow="1" w:lastColumn="0" w:lastRow="0" w:noHBand="0" w:noVBand="1" w:val="04A0"/>
      </w:tblPr>
      <w:tblGrid>
        <w:gridCol w:w="2040"/>
        <w:gridCol w:w="6600"/>
      </w:tblGrid>
      <w:tr>
        <w:trPr>
          <w:tblHeader/>
        </w:trPr>
        <w:tc>
          <w:tcPr>
            <w:tcW w:type="dxa" w:w="2040"/>
            <w:shd w:val="clear" w:color="auto" w:fill="1F3A5F"/>
          </w:tcPr>
          <w:p>
            <w:pPr>
              <w:keepNext/>
              <w:spacing w:after="20" w:before="0" w:line="252" w:lineRule="auto"/>
              <w:jc w:val="center"/>
            </w:pPr>
            <w:r>
              <w:rPr>
                <w:rFonts w:ascii="Carlito" w:hAnsi="Carlito" w:cs="Carlito"/>
                <w:b/>
                <w:color w:val="FFFFFF"/>
                <w:sz w:val="19"/>
              </w:rPr>
              <w:t>Area</w:t>
            </w:r>
          </w:p>
        </w:tc>
        <w:tc>
          <w:tcPr>
            <w:tcW w:type="dxa" w:w="6600"/>
            <w:shd w:val="clear" w:color="auto" w:fill="1F3A5F"/>
          </w:tcPr>
          <w:p>
            <w:pPr>
              <w:keepNext/>
              <w:spacing w:after="20" w:before="0" w:line="252" w:lineRule="auto"/>
              <w:jc w:val="center"/>
            </w:pPr>
            <w:r>
              <w:rPr>
                <w:rFonts w:ascii="Carlito" w:hAnsi="Carlito" w:cs="Carlito"/>
                <w:b/>
                <w:color w:val="FFFFFF"/>
                <w:sz w:val="19"/>
              </w:rPr>
              <w:t>Proposed extension</w:t>
            </w:r>
          </w:p>
        </w:tc>
      </w:tr>
      <w:tr>
        <w:trPr>
          <w:cantSplit/>
        </w:trPr>
        <w:tc>
          <w:tcPr>
            <w:tcW w:type="dxa" w:w="2040"/>
          </w:tcPr>
          <w:p>
            <w:pPr>
              <w:keepNext/>
              <w:spacing w:after="20" w:before="0" w:line="252" w:lineRule="auto"/>
              <w:jc w:val="left"/>
            </w:pPr>
            <w:r>
              <w:rPr>
                <w:rFonts w:ascii="Carlito" w:hAnsi="Carlito" w:cs="Carlito"/>
                <w:b/>
                <w:sz w:val="19"/>
              </w:rPr>
              <w:t>Automated testing</w:t>
            </w:r>
          </w:p>
        </w:tc>
        <w:tc>
          <w:tcPr>
            <w:tcW w:type="dxa" w:w="6600"/>
          </w:tcPr>
          <w:p>
            <w:pPr>
              <w:keepNext/>
              <w:spacing w:after="20" w:before="0" w:line="252" w:lineRule="auto"/>
              <w:jc w:val="left"/>
            </w:pPr>
            <w:r>
              <w:rPr>
                <w:rFonts w:ascii="Carlito" w:hAnsi="Carlito" w:cs="Carlito"/>
                <w:sz w:val="19"/>
              </w:rPr>
              <w:t>Add unit and integration tests for each search algorithm, loader and routing rule.</w:t>
            </w:r>
          </w:p>
        </w:tc>
      </w:tr>
      <w:tr>
        <w:trPr>
          <w:cantSplit/>
        </w:trPr>
        <w:tc>
          <w:tcPr>
            <w:tcW w:type="dxa" w:w="2040"/>
            <w:shd w:val="clear" w:color="auto" w:fill="F5F8FB"/>
          </w:tcPr>
          <w:p>
            <w:pPr>
              <w:keepNext/>
              <w:spacing w:after="20" w:before="0" w:line="252" w:lineRule="auto"/>
              <w:jc w:val="left"/>
            </w:pPr>
            <w:r>
              <w:rPr>
                <w:rFonts w:ascii="Carlito" w:hAnsi="Carlito" w:cs="Carlito"/>
                <w:b/>
                <w:sz w:val="19"/>
              </w:rPr>
              <w:t>Benchmarking</w:t>
            </w:r>
          </w:p>
        </w:tc>
        <w:tc>
          <w:tcPr>
            <w:tcW w:type="dxa" w:w="6600"/>
            <w:shd w:val="clear" w:color="auto" w:fill="F5F8FB"/>
          </w:tcPr>
          <w:p>
            <w:pPr>
              <w:keepNext/>
              <w:spacing w:after="20" w:before="0" w:line="252" w:lineRule="auto"/>
              <w:jc w:val="left"/>
            </w:pPr>
            <w:r>
              <w:rPr>
                <w:rFonts w:ascii="Carlito" w:hAnsi="Carlito" w:cs="Carlito"/>
                <w:sz w:val="19"/>
              </w:rPr>
              <w:t>Add a reproducible benchmark mode that records query size, dataset size, JVM state and hardware.</w:t>
            </w:r>
          </w:p>
        </w:tc>
      </w:tr>
      <w:tr>
        <w:trPr>
          <w:cantSplit/>
        </w:trPr>
        <w:tc>
          <w:tcPr>
            <w:tcW w:type="dxa" w:w="2040"/>
          </w:tcPr>
          <w:p>
            <w:pPr>
              <w:keepNext/>
              <w:spacing w:after="20" w:before="0" w:line="252" w:lineRule="auto"/>
              <w:jc w:val="left"/>
            </w:pPr>
            <w:r>
              <w:rPr>
                <w:rFonts w:ascii="Carlito" w:hAnsi="Carlito" w:cs="Carlito"/>
                <w:b/>
                <w:sz w:val="19"/>
              </w:rPr>
              <w:t>Fuzzy search</w:t>
            </w:r>
          </w:p>
        </w:tc>
        <w:tc>
          <w:tcPr>
            <w:tcW w:type="dxa" w:w="6600"/>
          </w:tcPr>
          <w:p>
            <w:pPr>
              <w:keepNext/>
              <w:spacing w:after="20" w:before="0" w:line="252" w:lineRule="auto"/>
              <w:jc w:val="left"/>
            </w:pPr>
            <w:r>
              <w:rPr>
                <w:rFonts w:ascii="Carlito" w:hAnsi="Carlito" w:cs="Carlito"/>
                <w:sz w:val="19"/>
              </w:rPr>
              <w:t>Make the fuzzy-match tolerance configurable by the user.</w:t>
            </w:r>
          </w:p>
        </w:tc>
      </w:tr>
      <w:tr>
        <w:trPr>
          <w:cantSplit/>
        </w:trPr>
        <w:tc>
          <w:tcPr>
            <w:tcW w:type="dxa" w:w="2040"/>
            <w:shd w:val="clear" w:color="auto" w:fill="F5F8FB"/>
          </w:tcPr>
          <w:p>
            <w:pPr>
              <w:keepNext/>
              <w:spacing w:after="20" w:before="0" w:line="252" w:lineRule="auto"/>
              <w:jc w:val="left"/>
            </w:pPr>
            <w:r>
              <w:rPr>
                <w:rFonts w:ascii="Carlito" w:hAnsi="Carlito" w:cs="Carlito"/>
                <w:b/>
                <w:sz w:val="19"/>
              </w:rPr>
              <w:t>Indexing</w:t>
            </w:r>
          </w:p>
        </w:tc>
        <w:tc>
          <w:tcPr>
            <w:tcW w:type="dxa" w:w="6600"/>
            <w:shd w:val="clear" w:color="auto" w:fill="F5F8FB"/>
          </w:tcPr>
          <w:p>
            <w:pPr>
              <w:keepNext/>
              <w:spacing w:after="20" w:before="0" w:line="252" w:lineRule="auto"/>
              <w:jc w:val="left"/>
            </w:pPr>
            <w:r>
              <w:rPr>
                <w:rFonts w:ascii="Carlito" w:hAnsi="Carlito" w:cs="Carlito"/>
                <w:sz w:val="19"/>
              </w:rPr>
              <w:t>Improve suffix-array memory efficiency and expose index-build statistics.</w:t>
            </w:r>
          </w:p>
        </w:tc>
      </w:tr>
      <w:tr>
        <w:trPr>
          <w:cantSplit/>
        </w:trPr>
        <w:tc>
          <w:tcPr>
            <w:tcW w:type="dxa" w:w="2040"/>
          </w:tcPr>
          <w:p>
            <w:pPr>
              <w:keepNext/>
              <w:spacing w:after="20" w:before="0" w:line="252" w:lineRule="auto"/>
              <w:jc w:val="left"/>
            </w:pPr>
            <w:r>
              <w:rPr>
                <w:rFonts w:ascii="Carlito" w:hAnsi="Carlito" w:cs="Carlito"/>
                <w:b/>
                <w:sz w:val="19"/>
              </w:rPr>
              <w:t>Persistence</w:t>
            </w:r>
          </w:p>
        </w:tc>
        <w:tc>
          <w:tcPr>
            <w:tcW w:type="dxa" w:w="6600"/>
          </w:tcPr>
          <w:p>
            <w:pPr>
              <w:keepNext/>
              <w:spacing w:after="20" w:before="0" w:line="252" w:lineRule="auto"/>
              <w:jc w:val="left"/>
            </w:pPr>
            <w:r>
              <w:rPr>
                <w:rFonts w:ascii="Carlito" w:hAnsi="Carlito" w:cs="Carlito"/>
                <w:sz w:val="19"/>
              </w:rPr>
              <w:t>Persist safe index caches across restarts when source datasets have not changed.</w:t>
            </w:r>
          </w:p>
        </w:tc>
      </w:tr>
      <w:tr>
        <w:trPr>
          <w:cantSplit/>
        </w:trPr>
        <w:tc>
          <w:tcPr>
            <w:tcW w:type="dxa" w:w="2040"/>
            <w:shd w:val="clear" w:color="auto" w:fill="F5F8FB"/>
          </w:tcPr>
          <w:p>
            <w:pPr>
              <w:keepNext/>
              <w:spacing w:after="20" w:before="0" w:line="252" w:lineRule="auto"/>
              <w:jc w:val="left"/>
            </w:pPr>
            <w:r>
              <w:rPr>
                <w:rFonts w:ascii="Carlito" w:hAnsi="Carlito" w:cs="Carlito"/>
                <w:b/>
                <w:sz w:val="19"/>
              </w:rPr>
              <w:t>Filtering</w:t>
            </w:r>
          </w:p>
        </w:tc>
        <w:tc>
          <w:tcPr>
            <w:tcW w:type="dxa" w:w="6600"/>
            <w:shd w:val="clear" w:color="auto" w:fill="F5F8FB"/>
          </w:tcPr>
          <w:p>
            <w:pPr>
              <w:keepNext/>
              <w:spacing w:after="20" w:before="0" w:line="252" w:lineRule="auto"/>
              <w:jc w:val="left"/>
            </w:pPr>
            <w:r>
              <w:rPr>
                <w:rFonts w:ascii="Carlito" w:hAnsi="Carlito" w:cs="Carlito"/>
                <w:sz w:val="19"/>
              </w:rPr>
              <w:t>Add price/rent range, furnishing, type and area filters while keeping location search algorithmic.</w:t>
            </w:r>
          </w:p>
        </w:tc>
      </w:tr>
      <w:tr>
        <w:trPr>
          <w:cantSplit/>
        </w:trPr>
        <w:tc>
          <w:tcPr>
            <w:tcW w:type="dxa" w:w="2040"/>
          </w:tcPr>
          <w:p>
            <w:pPr>
              <w:keepNext/>
              <w:spacing w:after="20" w:before="0" w:line="252" w:lineRule="auto"/>
              <w:jc w:val="left"/>
            </w:pPr>
            <w:r>
              <w:rPr>
                <w:rFonts w:ascii="Carlito" w:hAnsi="Carlito" w:cs="Carlito"/>
                <w:b/>
                <w:sz w:val="19"/>
              </w:rPr>
              <w:t>Visualisation</w:t>
            </w:r>
          </w:p>
        </w:tc>
        <w:tc>
          <w:tcPr>
            <w:tcW w:type="dxa" w:w="6600"/>
          </w:tcPr>
          <w:p>
            <w:pPr>
              <w:keepNext/>
              <w:spacing w:after="20" w:before="0" w:line="252" w:lineRule="auto"/>
              <w:jc w:val="left"/>
            </w:pPr>
            <w:r>
              <w:rPr>
                <w:rFonts w:ascii="Carlito" w:hAnsi="Carlito" w:cs="Carlito"/>
                <w:sz w:val="19"/>
              </w:rPr>
              <w:t>Add charts for KMP, Z and Rabin-Karp comparison results.</w:t>
            </w:r>
          </w:p>
        </w:tc>
      </w:tr>
      <w:tr>
        <w:trPr>
          <w:cantSplit/>
        </w:trPr>
        <w:tc>
          <w:tcPr>
            <w:tcW w:type="dxa" w:w="2040"/>
            <w:shd w:val="clear" w:color="auto" w:fill="F5F8FB"/>
          </w:tcPr>
          <w:p>
            <w:pPr>
              <w:spacing w:after="20" w:before="0" w:line="252" w:lineRule="auto"/>
              <w:jc w:val="left"/>
            </w:pPr>
            <w:r>
              <w:rPr>
                <w:rFonts w:ascii="Carlito" w:hAnsi="Carlito" w:cs="Carlito"/>
                <w:b/>
                <w:sz w:val="19"/>
              </w:rPr>
              <w:t>Accessibility</w:t>
            </w:r>
          </w:p>
        </w:tc>
        <w:tc>
          <w:tcPr>
            <w:tcW w:type="dxa" w:w="6600"/>
            <w:shd w:val="clear" w:color="auto" w:fill="F5F8FB"/>
          </w:tcPr>
          <w:p>
            <w:pPr>
              <w:spacing w:after="20" w:before="0" w:line="252" w:lineRule="auto"/>
              <w:jc w:val="left"/>
            </w:pPr>
            <w:r>
              <w:rPr>
                <w:rFonts w:ascii="Carlito" w:hAnsi="Carlito" w:cs="Carlito"/>
                <w:sz w:val="19"/>
              </w:rPr>
              <w:t>Improve keyboard navigation, focus indicators and screen-reader friendliness.</w:t>
            </w:r>
          </w:p>
        </w:tc>
      </w:tr>
    </w:tbl>
    <w:p>
      <w:pPr>
        <w:spacing w:after="80" w:line="168" w:lineRule="auto"/>
      </w:pPr>
    </w:p>
    <w:p>
      <w:pPr>
        <w:pStyle w:val="Heading2"/>
      </w:pPr>
      <w:r>
        <w:t>8.4 Skills Learned During Development</w:t>
      </w:r>
    </w:p>
    <w:p>
      <w:pPr>
        <w:pStyle w:val="ListBullet"/>
      </w:pPr>
      <w:r>
        <w:t>Manual implementation and comparison of multiple string-search algorithms.</w:t>
      </w:r>
    </w:p>
    <w:p>
      <w:pPr>
        <w:pStyle w:val="ListBullet"/>
      </w:pPr>
      <w:r>
        <w:t>Designing deterministic algorithm-selection rules and separating them from GUI code.</w:t>
      </w:r>
    </w:p>
    <w:p>
      <w:pPr>
        <w:pStyle w:val="ListBullet"/>
      </w:pPr>
      <w:r>
        <w:t>Using Java Swing, JTable, dialogs, layout management and SwingWorker.</w:t>
      </w:r>
    </w:p>
    <w:p>
      <w:pPr>
        <w:pStyle w:val="ListBullet"/>
      </w:pPr>
      <w:r>
        <w:t>Parsing heterogeneous CSV/TSV-like datasets and preserving source provenance.</w:t>
      </w:r>
    </w:p>
    <w:p>
      <w:pPr>
        <w:pStyle w:val="ListBullet"/>
      </w:pPr>
      <w:r>
        <w:t>Designing service, model, loader, search and utility layers for maintainability.</w:t>
      </w:r>
    </w:p>
    <w:p>
      <w:pPr>
        <w:pStyle w:val="ListBullet"/>
      </w:pPr>
      <w:r>
        <w:t>Using suffix-array indexing, dynamic programming, tries, rolling hashes and prefix tables.</w:t>
      </w:r>
    </w:p>
    <w:p>
      <w:pPr>
        <w:pStyle w:val="ListBullet"/>
      </w:pPr>
      <w:r>
        <w:t>Applying graph algorithms: Dinic's maximum flow and a vertex-cover 2-approximation.</w:t>
      </w:r>
    </w:p>
    <w:p>
      <w:pPr>
        <w:pStyle w:val="ListBullet"/>
      </w:pPr>
      <w:r>
        <w:t>Applying Git/GitHub workflows for project versioning and repository updates.</w:t>
      </w:r>
    </w:p>
    <w:p>
      <w:pPr>
        <w:pStyle w:val="ListBullet"/>
      </w:pPr>
      <w:r>
        <w:t>Testing correctness, interpreting performance measurements and documenting limitations honestly.</w:t>
      </w:r>
    </w:p>
    <w:p>
      <w:pPr>
        <w:pStyle w:val="Heading1"/>
      </w:pPr>
      <w:r>
        <w:t>References</w:t>
      </w:r>
    </w:p>
    <w:p>
      <w:pPr>
        <w:spacing w:after="100"/>
        <w:ind w:left="576" w:hanging="576"/>
        <w:jc w:val="left"/>
      </w:pPr>
      <w:r>
        <w:rPr>
          <w:sz w:val="21"/>
        </w:rPr>
        <w:t xml:space="preserve">[1]  D. E. Knuth, J. H. Morris Jr. and V. R. Pratt, “Fast Pattern Matching in Strings,” </w:t>
      </w:r>
      <w:r>
        <w:rPr>
          <w:i/>
          <w:sz w:val="21"/>
        </w:rPr>
        <w:t>SIAM Journal on Computing</w:t>
      </w:r>
      <w:r>
        <w:rPr>
          <w:sz w:val="21"/>
        </w:rPr>
        <w:t>, vol. 6, no. 2, pp. 323–350, 1977.</w:t>
      </w:r>
    </w:p>
    <w:p>
      <w:pPr>
        <w:spacing w:after="100"/>
        <w:ind w:left="576" w:hanging="576"/>
        <w:jc w:val="left"/>
      </w:pPr>
      <w:r>
        <w:rPr>
          <w:sz w:val="21"/>
        </w:rPr>
        <w:t xml:space="preserve">[2]  R. M. Karp and M. O. Rabin, “Efficient Randomized Pattern-Matching Algorithms,” </w:t>
      </w:r>
      <w:r>
        <w:rPr>
          <w:i/>
          <w:sz w:val="21"/>
        </w:rPr>
        <w:t>IBM Journal of Research and Development</w:t>
      </w:r>
      <w:r>
        <w:rPr>
          <w:sz w:val="21"/>
        </w:rPr>
        <w:t>, vol. 31, no. 2, pp. 249–260, 1987.</w:t>
      </w:r>
    </w:p>
    <w:p>
      <w:pPr>
        <w:spacing w:after="100"/>
        <w:ind w:left="576" w:hanging="576"/>
        <w:jc w:val="left"/>
      </w:pPr>
      <w:r>
        <w:rPr>
          <w:sz w:val="21"/>
        </w:rPr>
        <w:t xml:space="preserve">[3]  V. I. Levenshtein, “Binary Codes Capable of Correcting Deletions, Insertions and Reversals,” </w:t>
      </w:r>
      <w:r>
        <w:rPr>
          <w:i/>
          <w:sz w:val="21"/>
        </w:rPr>
        <w:t>Soviet Physics Doklady</w:t>
      </w:r>
      <w:r>
        <w:rPr>
          <w:sz w:val="21"/>
        </w:rPr>
        <w:t>, vol. 10, no. 8, pp. 707–710, 1966.</w:t>
      </w:r>
    </w:p>
    <w:p>
      <w:pPr>
        <w:spacing w:after="100"/>
        <w:ind w:left="576" w:hanging="576"/>
        <w:jc w:val="left"/>
      </w:pPr>
      <w:r>
        <w:rPr>
          <w:sz w:val="21"/>
        </w:rPr>
        <w:t xml:space="preserve">[4]  R. A. Wagner and M. J. Fischer, “The String-to-String Correction Problem,” </w:t>
      </w:r>
      <w:r>
        <w:rPr>
          <w:i/>
          <w:sz w:val="21"/>
        </w:rPr>
        <w:t>Journal of the ACM</w:t>
      </w:r>
      <w:r>
        <w:rPr>
          <w:sz w:val="21"/>
        </w:rPr>
        <w:t>, vol. 21, no. 1, pp. 168–173, 1974.</w:t>
      </w:r>
    </w:p>
    <w:p>
      <w:pPr>
        <w:spacing w:after="100"/>
        <w:ind w:left="576" w:hanging="576"/>
        <w:jc w:val="left"/>
      </w:pPr>
      <w:r>
        <w:rPr>
          <w:sz w:val="21"/>
        </w:rPr>
        <w:t xml:space="preserve">[5]  A. V. Aho and M. J. Corasick, “Efficient String Matching: An Aid to Bibliographic Search,” </w:t>
      </w:r>
      <w:r>
        <w:rPr>
          <w:i/>
          <w:sz w:val="21"/>
        </w:rPr>
        <w:t>Communications of the ACM</w:t>
      </w:r>
      <w:r>
        <w:rPr>
          <w:sz w:val="21"/>
        </w:rPr>
        <w:t>, vol. 18, no. 6, pp. 333–340, 1975.</w:t>
      </w:r>
    </w:p>
    <w:p>
      <w:pPr>
        <w:spacing w:after="100"/>
        <w:ind w:left="576" w:hanging="576"/>
        <w:jc w:val="left"/>
      </w:pPr>
      <w:r>
        <w:rPr>
          <w:sz w:val="21"/>
        </w:rPr>
        <w:t xml:space="preserve">[6]  U. Manber and G. Myers, “Suffix Arrays: A New Method for On-Line String Searches,” </w:t>
      </w:r>
      <w:r>
        <w:rPr>
          <w:i/>
          <w:sz w:val="21"/>
        </w:rPr>
        <w:t>SIAM Journal on Computing</w:t>
      </w:r>
      <w:r>
        <w:rPr>
          <w:sz w:val="21"/>
        </w:rPr>
        <w:t>, vol. 22, no. 5, pp. 935–948, 1993.</w:t>
      </w:r>
    </w:p>
    <w:p>
      <w:pPr>
        <w:spacing w:after="100"/>
        <w:ind w:left="576" w:hanging="576"/>
        <w:jc w:val="left"/>
      </w:pPr>
      <w:r>
        <w:rPr>
          <w:sz w:val="21"/>
        </w:rPr>
        <w:t xml:space="preserve">[7]  T. Kasai, G. Lee, H. Arimura, S. Arikawa and K. Park, “Linear-Time Longest-Common-Prefix Computation in Suffix Arrays and Its Applications,” </w:t>
      </w:r>
      <w:r>
        <w:rPr>
          <w:i/>
          <w:sz w:val="21"/>
        </w:rPr>
        <w:t>Proc. CPM 2001</w:t>
      </w:r>
      <w:r>
        <w:rPr>
          <w:sz w:val="21"/>
        </w:rPr>
        <w:t>, LNCS 2089, pp. 181–192.</w:t>
      </w:r>
    </w:p>
    <w:p>
      <w:pPr>
        <w:spacing w:after="100"/>
        <w:ind w:left="576" w:hanging="576"/>
        <w:jc w:val="left"/>
      </w:pPr>
      <w:r>
        <w:rPr>
          <w:sz w:val="21"/>
        </w:rPr>
        <w:t xml:space="preserve">[8]  D. Gusfield, </w:t>
      </w:r>
      <w:r>
        <w:rPr>
          <w:i/>
          <w:sz w:val="21"/>
        </w:rPr>
        <w:t>Algorithms on Strings, Trees, and Sequences</w:t>
      </w:r>
      <w:r>
        <w:rPr>
          <w:sz w:val="21"/>
        </w:rPr>
        <w:t>, Cambridge University Press, 1997.</w:t>
      </w:r>
    </w:p>
    <w:p>
      <w:pPr>
        <w:spacing w:after="100"/>
        <w:ind w:left="576" w:hanging="576"/>
        <w:jc w:val="left"/>
      </w:pPr>
      <w:r>
        <w:rPr>
          <w:sz w:val="21"/>
        </w:rPr>
        <w:t xml:space="preserve">[9]  T. H. Cormen, C. E. Leiserson, R. L. Rivest and C. Stein, </w:t>
      </w:r>
      <w:r>
        <w:rPr>
          <w:i/>
          <w:sz w:val="21"/>
        </w:rPr>
        <w:t>Introduction to Algorithms</w:t>
      </w:r>
      <w:r>
        <w:rPr>
          <w:sz w:val="21"/>
        </w:rPr>
        <w:t>, 4th ed., MIT Press, 2022.</w:t>
      </w:r>
    </w:p>
    <w:p>
      <w:pPr>
        <w:spacing w:after="100"/>
        <w:ind w:left="576" w:hanging="576"/>
        <w:jc w:val="left"/>
      </w:pPr>
      <w:r>
        <w:rPr>
          <w:sz w:val="21"/>
        </w:rPr>
        <w:t xml:space="preserve">[10]  R. Sedgewick and K. Wayne, </w:t>
      </w:r>
      <w:r>
        <w:rPr>
          <w:i/>
          <w:sz w:val="21"/>
        </w:rPr>
        <w:t>Algorithms</w:t>
      </w:r>
      <w:r>
        <w:rPr>
          <w:sz w:val="21"/>
        </w:rPr>
        <w:t>, 4th ed., Addison-Wesley, 2011.</w:t>
      </w:r>
    </w:p>
    <w:p>
      <w:pPr>
        <w:spacing w:after="100"/>
        <w:ind w:left="576" w:hanging="576"/>
        <w:jc w:val="left"/>
      </w:pPr>
      <w:r>
        <w:rPr>
          <w:sz w:val="21"/>
        </w:rPr>
        <w:t>[11]  Oracle, “Java Platform SE API Documentation: javax.swing.SwingWorker.”</w:t>
      </w:r>
    </w:p>
    <w:p>
      <w:pPr>
        <w:spacing w:after="100"/>
        <w:ind w:left="576" w:hanging="576"/>
        <w:jc w:val="left"/>
      </w:pPr>
      <w:r>
        <w:rPr>
          <w:sz w:val="21"/>
        </w:rPr>
        <w:t>[12]  Oracle, “The Java Tutorials: Concurrency in Swing.” https://docs.oracle.com/javase/tutorial/uiswing/concurrency/</w:t>
      </w:r>
    </w:p>
    <w:sectPr w:rsidR="00FC693F" w:rsidRPr="0006063C" w:rsidSect="00034616">
      <w:pgSz w:w="11906" w:h="16838"/>
      <w:pgMar w:top="1440" w:right="1440" w:bottom="1368" w:left="1800" w:header="648" w:footer="648"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6" w:space="4" w:color="B8C4D2"/>
      </w:pBdr>
      <w:tabs>
        <w:tab w:pos="8640" w:val="right"/>
      </w:tabs>
      <w:spacing w:after="0"/>
      <w:jc w:val="left"/>
    </w:pPr>
    <w:r>
      <w:rPr>
        <w:rFonts w:ascii="Carlito" w:hAnsi="Carlito"/>
        <w:color w:val="595959"/>
        <w:sz w:val="17"/>
      </w:rPr>
    </w:r>
    <w:r>
      <w:rPr>
        <w:rFonts w:ascii="Carlito" w:hAnsi="Carlito"/>
        <w:color w:val="595959"/>
        <w:sz w:val="17"/>
      </w:rPr>
      <w:t>Property Finder – Project Report 2026-27</w:t>
      <w:tab/>
      <w:t xml:space="preserve">Page </w:t>
    </w:r>
    <w:r>
      <w:rPr>
        <w:rFonts w:ascii="Carlito" w:hAnsi="Carlito"/>
        <w:color w:val="595959"/>
        <w:sz w:val="17"/>
      </w:rPr>
      <w:fldChar w:fldCharType="begin"/>
    </w:r>
    <w:r>
      <w:rPr>
        <w:rFonts w:ascii="Carlito" w:hAnsi="Carlito"/>
        <w:color w:val="595959"/>
        <w:sz w:val="17"/>
      </w:rPr>
      <w:instrText xml:space="preserve"> PAGE </w:instrText>
    </w:r>
    <w:r>
      <w:rPr>
        <w:rFonts w:ascii="Carlito" w:hAnsi="Carlito"/>
        <w:color w:val="595959"/>
        <w:sz w:val="17"/>
      </w:rPr>
      <w:fldChar w:fldCharType="separate"/>
    </w:r>
    <w:r>
      <w:rPr>
        <w:rFonts w:ascii="Carlito" w:hAnsi="Carlito"/>
        <w:color w:val="595959"/>
        <w:sz w:val="17"/>
      </w:rPr>
      <w:t>1</w:t>
    </w:r>
    <w:r>
      <w:rPr>
        <w:rFonts w:ascii="Carlito" w:hAnsi="Carlito"/>
        <w:color w:val="595959"/>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6" w:space="4" w:color="B8C4D2"/>
      </w:pBdr>
      <w:tabs>
        <w:tab w:pos="8640" w:val="right"/>
      </w:tabs>
      <w:spacing w:after="0"/>
      <w:jc w:val="left"/>
    </w:pPr>
    <w:r/>
    <w:r>
      <w:rPr>
        <w:rFonts w:ascii="Carlito" w:hAnsi="Carlito"/>
        <w:b w:val="0"/>
        <w:color w:val="595959"/>
        <w:sz w:val="17"/>
      </w:rPr>
      <w:t>K L (Deemed to be) University  |  Department of Computer Science and Engineering</w:t>
    </w:r>
    <w:r>
      <w:rPr>
        <w:rFonts w:ascii="Carlito" w:hAnsi="Carlito"/>
        <w:b/>
        <w:color w:val="595959"/>
        <w:sz w:val="17"/>
      </w:rPr>
      <w:tab/>
      <w:t>Property Finder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3" w:lineRule="auto"/>
      <w:jc w:val="both"/>
    </w:pPr>
    <w:rPr>
      <w:rFonts w:ascii="Cambria" w:hAnsi="Cambria" w:cs="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pBdr>
        <w:bottom w:val="single" w:sz="14" w:space="6" w:color="2E6F95"/>
      </w:pBdr>
      <w:spacing w:before="0" w:after="280"/>
      <w:jc w:val="left"/>
      <w:outlineLvl w:val="0"/>
    </w:pPr>
    <w:rPr>
      <w:rFonts w:ascii="Carlito" w:hAnsi="Carlito" w:cs="Carlito" w:eastAsia="Carlito"/>
      <w:b/>
      <w:bCs/>
      <w:i w:val="0"/>
      <w:color w:val="1F3A5F"/>
      <w:sz w:val="50"/>
      <w:szCs w:val="28"/>
    </w:rPr>
  </w:style>
  <w:style w:type="paragraph" w:styleId="Heading2">
    <w:name w:val="heading 2"/>
    <w:basedOn w:val="Normal"/>
    <w:next w:val="Normal"/>
    <w:link w:val="Heading2Char"/>
    <w:uiPriority w:val="9"/>
    <w:unhideWhenUsed/>
    <w:qFormat/>
    <w:rsid w:val="00FC693F"/>
    <w:pPr>
      <w:keepNext/>
      <w:keepLines/>
      <w:spacing w:before="320" w:after="120"/>
      <w:jc w:val="left"/>
      <w:outlineLvl w:val="1"/>
    </w:pPr>
    <w:rPr>
      <w:rFonts w:ascii="Carlito" w:hAnsi="Carlito" w:cs="Carlito" w:eastAsia="Carlito"/>
      <w:b/>
      <w:bCs/>
      <w:i w:val="0"/>
      <w:color w:val="1F3A5F"/>
      <w:sz w:val="29"/>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Carlito" w:hAnsi="Carlito" w:cs="Carlito" w:eastAsia="Carlito"/>
      <w:b/>
      <w:bCs/>
      <w:i w:val="0"/>
      <w:color w:val="2E6F9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both"/>
    </w:pPr>
    <w:rPr>
      <w:rFonts w:ascii="Cambria" w:hAnsi="Cambria" w:cs="Cambria" w:eastAsia="Cambri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before="60" w:after="200"/>
      <w:jc w:val="center"/>
    </w:pPr>
    <w:rPr>
      <w:rFonts w:ascii="Carlito" w:hAnsi="Carlito" w:cs="Carlito" w:eastAsia="Carlito"/>
      <w:b/>
      <w:i/>
      <w:color w:val="1F3A5F"/>
      <w:sz w:val="19"/>
    </w:rPr>
  </w:style>
  <w:style w:type="paragraph" w:customStyle="1" w:styleId="TableCaption">
    <w:name w:val="Table Caption"/>
    <w:basedOn w:val="Normal"/>
    <w:pPr>
      <w:keepNext/>
      <w:spacing w:before="160" w:after="80"/>
      <w:jc w:val="center"/>
    </w:pPr>
    <w:rPr>
      <w:rFonts w:ascii="Carlito" w:hAnsi="Carlito" w:cs="Carlito" w:eastAsia="Carlito"/>
      <w:b/>
      <w:i w:val="0"/>
      <w:color w:val="1F3A5F"/>
      <w:sz w:val="19"/>
    </w:rPr>
  </w:style>
  <w:style w:type="paragraph" w:customStyle="1" w:styleId="CodeBlock">
    <w:name w:val="Code Block"/>
    <w:basedOn w:val="Normal"/>
    <w:pPr>
      <w:keepLines/>
      <w:pBdr>
        <w:top w:val="single" w:sz="4" w:space="1" w:color="B8C4D2"/>
        <w:left w:val="single" w:sz="24" w:space="6" w:color="2E6F95"/>
        <w:bottom w:val="single" w:sz="4" w:space="1" w:color="B8C4D2"/>
        <w:right w:val="single" w:sz="4" w:space="4" w:color="B8C4D2"/>
      </w:pBdr>
      <w:shd w:val="clear" w:color="auto" w:fill="F4F6F8"/>
      <w:spacing w:after="0" w:lineRule="exact" w:line="212"/>
      <w:ind w:left="140" w:right="140"/>
      <w:jc w:val="left"/>
    </w:pPr>
    <w:rPr>
      <w:rFonts w:ascii="Courier New" w:hAnsi="Courier New" w:cs="Courier New" w:eastAsia="Courier New"/>
      <w:sz w:val="17"/>
    </w:rPr>
  </w:style>
  <w:style w:type="paragraph" w:customStyle="1" w:styleId="FrontHeading">
    <w:name w:val="Front Heading"/>
    <w:basedOn w:val="Normal"/>
    <w:pPr>
      <w:keepNext/>
      <w:pageBreakBefore/>
      <w:pBdr>
        <w:bottom w:val="single" w:sz="12" w:space="6" w:color="2E6F95"/>
      </w:pBdr>
      <w:spacing w:after="280"/>
      <w:jc w:val="left"/>
    </w:pPr>
    <w:rPr>
      <w:rFonts w:ascii="Carlito" w:hAnsi="Carlito" w:cs="Carlito" w:eastAsia="Carlito"/>
      <w:b/>
      <w:i w:val="0"/>
      <w:color w:val="1F3A5F"/>
      <w:sz w:val="40"/>
    </w:rPr>
  </w:style>
  <w:style w:type="paragraph" w:customStyle="1" w:styleId="TOC1">
    <w:name w:val="TOC 1"/>
    <w:basedOn w:val="Normal"/>
    <w:pPr>
      <w:tabs>
        <w:tab w:pos="8640" w:val="right" w:leader="dot"/>
      </w:tabs>
      <w:spacing w:after="40" w:before="120"/>
      <w:ind w:left="0"/>
      <w:jc w:val="left"/>
    </w:pPr>
    <w:rPr>
      <w:rFonts w:ascii="Carlito" w:hAnsi="Carlito" w:cs="Carlito" w:eastAsia="Carlito"/>
      <w:b/>
      <w:i w:val="0"/>
      <w:color w:val="1F3A5F"/>
      <w:sz w:val="21"/>
    </w:rPr>
  </w:style>
  <w:style w:type="paragraph" w:customStyle="1" w:styleId="TOC2">
    <w:name w:val="TOC 2"/>
    <w:basedOn w:val="Normal"/>
    <w:pPr>
      <w:tabs>
        <w:tab w:pos="8640" w:val="right" w:leader="dot"/>
      </w:tabs>
      <w:spacing w:after="40" w:before="0"/>
      <w:ind w:left="280"/>
      <w:jc w:val="left"/>
    </w:pPr>
    <w:rPr>
      <w:rFonts w:ascii="Carlito" w:hAnsi="Carlito" w:cs="Carlito" w:eastAsia="Carlito"/>
      <w:b w:val="0"/>
      <w:i w:val="0"/>
      <w:color w:val="262626"/>
      <w:sz w:val="20"/>
    </w:rPr>
  </w:style>
  <w:style w:type="paragraph" w:customStyle="1" w:styleId="TOC3">
    <w:name w:val="TOC 3"/>
    <w:basedOn w:val="Normal"/>
    <w:pPr>
      <w:tabs>
        <w:tab w:pos="8640" w:val="right" w:leader="dot"/>
      </w:tabs>
      <w:spacing w:after="40" w:before="0"/>
      <w:ind w:left="560"/>
      <w:jc w:val="left"/>
    </w:pPr>
    <w:rPr>
      <w:rFonts w:ascii="Carlito" w:hAnsi="Carlito" w:cs="Carlito" w:eastAsia="Carlito"/>
      <w:b w:val="0"/>
      <w:i w:val="0"/>
      <w:color w:val="26262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Finder</dc:title>
  <dc:subject>Property Finder project report 2026-27</dc:subject>
  <dc:creator>Property Finder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