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5AADC8" w14:textId="09BC25DF" w:rsidR="00C421F1" w:rsidRPr="004D6FC5" w:rsidRDefault="00C421F1" w:rsidP="00C421F1">
      <w:pPr>
        <w:rPr>
          <w:sz w:val="28"/>
          <w:szCs w:val="28"/>
        </w:rPr>
      </w:pPr>
      <w:r w:rsidRPr="004D6FC5">
        <w:rPr>
          <w:sz w:val="28"/>
          <w:szCs w:val="28"/>
        </w:rPr>
        <w:t xml:space="preserve">DIGITAL MARKETING PROJECT </w:t>
      </w:r>
      <w:r w:rsidR="00A94442">
        <w:rPr>
          <w:sz w:val="28"/>
          <w:szCs w:val="28"/>
        </w:rPr>
        <w:t>4</w:t>
      </w:r>
    </w:p>
    <w:p w14:paraId="3FC9C678" w14:textId="77777777" w:rsidR="00C421F1" w:rsidRDefault="00C421F1" w:rsidP="00C421F1">
      <w:pPr>
        <w:rPr>
          <w:sz w:val="28"/>
          <w:szCs w:val="28"/>
        </w:rPr>
      </w:pPr>
      <w:r w:rsidRPr="004D6FC5">
        <w:rPr>
          <w:sz w:val="28"/>
          <w:szCs w:val="28"/>
        </w:rPr>
        <w:t>SOCIAL MEDIA ANALYTICS</w:t>
      </w:r>
    </w:p>
    <w:p w14:paraId="3ACFCA40" w14:textId="77777777" w:rsidR="00C421F1" w:rsidRDefault="00C421F1" w:rsidP="00C421F1">
      <w:r>
        <w:t xml:space="preserve">Submitted By: </w:t>
      </w:r>
      <w:proofErr w:type="spellStart"/>
      <w:r>
        <w:t>Nisha</w:t>
      </w:r>
      <w:proofErr w:type="spellEnd"/>
      <w:r>
        <w:t xml:space="preserve"> </w:t>
      </w:r>
      <w:proofErr w:type="spellStart"/>
      <w:r>
        <w:t>Raghava</w:t>
      </w:r>
      <w:proofErr w:type="spellEnd"/>
      <w:r>
        <w:t xml:space="preserve"> P</w:t>
      </w:r>
    </w:p>
    <w:p w14:paraId="508EDF3A" w14:textId="77777777" w:rsidR="00C421F1" w:rsidRDefault="00C421F1" w:rsidP="00C421F1">
      <w:r>
        <w:t>Internship: Digital Marketing Internship -</w:t>
      </w:r>
      <w:proofErr w:type="spellStart"/>
      <w:r>
        <w:t>DecodeLabs</w:t>
      </w:r>
      <w:proofErr w:type="spellEnd"/>
    </w:p>
    <w:p w14:paraId="14169614" w14:textId="77777777" w:rsidR="00C421F1" w:rsidRDefault="00C421F1" w:rsidP="00C421F1">
      <w:r>
        <w:t>Batch: 2026</w:t>
      </w:r>
    </w:p>
    <w:p w14:paraId="41884738" w14:textId="77777777" w:rsidR="00C421F1" w:rsidRDefault="00C421F1" w:rsidP="00C421F1">
      <w:r>
        <w:t xml:space="preserve">Brand: </w:t>
      </w:r>
      <w:proofErr w:type="spellStart"/>
      <w:r>
        <w:t>Meowpaw</w:t>
      </w:r>
      <w:proofErr w:type="spellEnd"/>
      <w:r>
        <w:t xml:space="preserve"> Candles</w:t>
      </w:r>
    </w:p>
    <w:p w14:paraId="242113E6" w14:textId="77777777" w:rsidR="00C421F1" w:rsidRPr="004D6FC5" w:rsidRDefault="00C421F1" w:rsidP="00C421F1">
      <w:r>
        <w:t>Introduction</w:t>
      </w:r>
    </w:p>
    <w:p w14:paraId="24052F41" w14:textId="77777777" w:rsidR="00C421F1" w:rsidRDefault="00C421F1" w:rsidP="00C421F1"/>
    <w:p w14:paraId="75F29C23" w14:textId="77777777" w:rsidR="00C421F1" w:rsidRDefault="00C421F1" w:rsidP="00C421F1">
      <w:r>
        <w:t>Social Media Analytics is the process of collecting, measuring, and analysing data from social media platforms to evaluate the performance of digital marketing activities. Unlike simply counting likes, or followers, analytics helps marketers understand audience behaviour, identify high performing content, and make data driven decisions.</w:t>
      </w:r>
    </w:p>
    <w:p w14:paraId="775CEE83" w14:textId="7C858B81" w:rsidR="00C421F1" w:rsidRDefault="00C421F1" w:rsidP="00C421F1">
      <w:r>
        <w:t xml:space="preserve">For </w:t>
      </w:r>
      <w:proofErr w:type="spellStart"/>
      <w:r>
        <w:t>Meowpaw</w:t>
      </w:r>
      <w:proofErr w:type="spellEnd"/>
      <w:r>
        <w:t xml:space="preserve"> Candles, social media analytics helps determine which content attracts more engagement, increases brand awareness, and supports business growth. This   project focuses on tracking important metrics, analysing campaign performance, and providing recommendations to improve future marketing strategies.</w:t>
      </w:r>
    </w:p>
    <w:p w14:paraId="77BD6BB5" w14:textId="77777777" w:rsidR="00C421F1" w:rsidRDefault="00C421F1" w:rsidP="00C421F1">
      <w:r>
        <w:t xml:space="preserve">Objectives </w:t>
      </w:r>
    </w:p>
    <w:p w14:paraId="38DA05DA" w14:textId="77777777" w:rsidR="00C421F1" w:rsidRDefault="00C421F1" w:rsidP="00C421F1">
      <w:pPr>
        <w:pStyle w:val="ListParagraph"/>
        <w:numPr>
          <w:ilvl w:val="0"/>
          <w:numId w:val="1"/>
        </w:numPr>
        <w:ind w:left="360"/>
      </w:pPr>
      <w:r>
        <w:t>To understand the basics of social media analytics.</w:t>
      </w:r>
    </w:p>
    <w:p w14:paraId="1F1F42DB" w14:textId="77777777" w:rsidR="00C421F1" w:rsidRDefault="00C421F1" w:rsidP="00C421F1">
      <w:pPr>
        <w:pStyle w:val="ListParagraph"/>
        <w:numPr>
          <w:ilvl w:val="0"/>
          <w:numId w:val="1"/>
        </w:numPr>
        <w:ind w:left="360"/>
      </w:pPr>
      <w:r>
        <w:t>To analyse the performance of social media content.</w:t>
      </w:r>
    </w:p>
    <w:p w14:paraId="0D548A0D" w14:textId="77777777" w:rsidR="00C421F1" w:rsidRDefault="00C421F1" w:rsidP="00C421F1">
      <w:pPr>
        <w:pStyle w:val="ListParagraph"/>
        <w:numPr>
          <w:ilvl w:val="0"/>
          <w:numId w:val="1"/>
        </w:numPr>
        <w:ind w:left="360"/>
      </w:pPr>
      <w:r>
        <w:t>To track important metrics such as reach, impressions, likes, saves, shares, and engagement rate.</w:t>
      </w:r>
    </w:p>
    <w:p w14:paraId="7F40DAED" w14:textId="77777777" w:rsidR="00C421F1" w:rsidRDefault="00C421F1" w:rsidP="00C421F1">
      <w:pPr>
        <w:pStyle w:val="ListParagraph"/>
        <w:numPr>
          <w:ilvl w:val="0"/>
          <w:numId w:val="1"/>
        </w:numPr>
        <w:ind w:left="360"/>
      </w:pPr>
      <w:r>
        <w:t>To identify high performing content.</w:t>
      </w:r>
    </w:p>
    <w:p w14:paraId="761BBDDD" w14:textId="77777777" w:rsidR="00C421F1" w:rsidRDefault="00C421F1" w:rsidP="00C421F1">
      <w:pPr>
        <w:pStyle w:val="ListParagraph"/>
        <w:numPr>
          <w:ilvl w:val="0"/>
          <w:numId w:val="1"/>
        </w:numPr>
        <w:ind w:left="360"/>
      </w:pPr>
      <w:r>
        <w:t>To provide data driven recommendations for future campaigns.</w:t>
      </w:r>
    </w:p>
    <w:p w14:paraId="7A82672F" w14:textId="77777777" w:rsidR="00C421F1" w:rsidRDefault="00C421F1" w:rsidP="00C421F1"/>
    <w:p w14:paraId="6366CCFE" w14:textId="77777777" w:rsidR="00C421F1" w:rsidRDefault="00C421F1" w:rsidP="00C421F1">
      <w:r>
        <w:t>Importance of social media analytics</w:t>
      </w:r>
    </w:p>
    <w:p w14:paraId="79D322E2" w14:textId="77777777" w:rsidR="00C421F1" w:rsidRDefault="00C421F1" w:rsidP="00C421F1">
      <w:r>
        <w:t>Social media analytics enables marketers to measure the effectiveness of their marketing strategies. Instead of relying on assumptions, businesses can use performance data to improve content quality, posting schedules, and customer engagement.</w:t>
      </w:r>
    </w:p>
    <w:p w14:paraId="33EE268C" w14:textId="77777777" w:rsidR="00C421F1" w:rsidRDefault="00C421F1" w:rsidP="00C421F1">
      <w:r>
        <w:t>Analytics helps businesses.</w:t>
      </w:r>
    </w:p>
    <w:p w14:paraId="524998CF" w14:textId="77777777" w:rsidR="00C421F1" w:rsidRDefault="00C421F1" w:rsidP="00C421F1">
      <w:pPr>
        <w:pStyle w:val="ListParagraph"/>
        <w:numPr>
          <w:ilvl w:val="0"/>
          <w:numId w:val="2"/>
        </w:numPr>
      </w:pPr>
      <w:r>
        <w:t>Measure campaign success.</w:t>
      </w:r>
    </w:p>
    <w:p w14:paraId="6C780FC5" w14:textId="77777777" w:rsidR="00C421F1" w:rsidRDefault="00C421F1" w:rsidP="00C421F1">
      <w:pPr>
        <w:pStyle w:val="ListParagraph"/>
        <w:numPr>
          <w:ilvl w:val="0"/>
          <w:numId w:val="2"/>
        </w:numPr>
      </w:pPr>
      <w:r>
        <w:t>Understand customer preferences.</w:t>
      </w:r>
    </w:p>
    <w:p w14:paraId="5501D8D9" w14:textId="77777777" w:rsidR="00C421F1" w:rsidRDefault="00C421F1" w:rsidP="00C421F1">
      <w:pPr>
        <w:pStyle w:val="ListParagraph"/>
        <w:numPr>
          <w:ilvl w:val="0"/>
          <w:numId w:val="2"/>
        </w:numPr>
      </w:pPr>
      <w:r>
        <w:t>Increase brand visibility.</w:t>
      </w:r>
    </w:p>
    <w:p w14:paraId="42E8E668" w14:textId="6B342C05" w:rsidR="00C421F1" w:rsidRDefault="00C421F1" w:rsidP="00C421F1">
      <w:pPr>
        <w:pStyle w:val="ListParagraph"/>
        <w:numPr>
          <w:ilvl w:val="0"/>
          <w:numId w:val="2"/>
        </w:numPr>
      </w:pPr>
      <w:r>
        <w:lastRenderedPageBreak/>
        <w:t>Improve audience engagement.</w:t>
      </w:r>
    </w:p>
    <w:p w14:paraId="7BDBFAFF" w14:textId="77777777" w:rsidR="00C421F1" w:rsidRDefault="00C421F1" w:rsidP="00C421F1">
      <w:pPr>
        <w:pStyle w:val="ListParagraph"/>
        <w:numPr>
          <w:ilvl w:val="0"/>
          <w:numId w:val="2"/>
        </w:numPr>
      </w:pPr>
      <w:r>
        <w:t>Make better marketing decisions.</w:t>
      </w:r>
    </w:p>
    <w:p w14:paraId="2A3E507B" w14:textId="109E233A" w:rsidR="00C421F1" w:rsidRDefault="00C421F1" w:rsidP="00C421F1">
      <w:r>
        <w:t>Key performance metrics</w:t>
      </w:r>
    </w:p>
    <w:tbl>
      <w:tblPr>
        <w:tblStyle w:val="TableGrid"/>
        <w:tblW w:w="0" w:type="auto"/>
        <w:tblLook w:val="04A0" w:firstRow="1" w:lastRow="0" w:firstColumn="1" w:lastColumn="0" w:noHBand="0" w:noVBand="1"/>
      </w:tblPr>
      <w:tblGrid>
        <w:gridCol w:w="3080"/>
        <w:gridCol w:w="3081"/>
        <w:gridCol w:w="3081"/>
      </w:tblGrid>
      <w:tr w:rsidR="00F94164" w14:paraId="2872F014" w14:textId="77777777" w:rsidTr="00F94164">
        <w:tc>
          <w:tcPr>
            <w:tcW w:w="3080" w:type="dxa"/>
          </w:tcPr>
          <w:p w14:paraId="4029B29B" w14:textId="0697E3E8" w:rsidR="00F94164" w:rsidRDefault="00F94164" w:rsidP="00C421F1">
            <w:r>
              <w:t>Metric</w:t>
            </w:r>
          </w:p>
        </w:tc>
        <w:tc>
          <w:tcPr>
            <w:tcW w:w="3081" w:type="dxa"/>
          </w:tcPr>
          <w:p w14:paraId="1AB5ACC4" w14:textId="055F3B14" w:rsidR="00F94164" w:rsidRDefault="00F94164" w:rsidP="00C421F1">
            <w:r>
              <w:t>Definition</w:t>
            </w:r>
          </w:p>
        </w:tc>
        <w:tc>
          <w:tcPr>
            <w:tcW w:w="3081" w:type="dxa"/>
          </w:tcPr>
          <w:p w14:paraId="46B1A77B" w14:textId="026721FE" w:rsidR="00F94164" w:rsidRDefault="00F94164" w:rsidP="00C421F1">
            <w:r>
              <w:t>Strategic Importance</w:t>
            </w:r>
          </w:p>
        </w:tc>
      </w:tr>
      <w:tr w:rsidR="00F94164" w14:paraId="79015645" w14:textId="77777777" w:rsidTr="00F94164">
        <w:tc>
          <w:tcPr>
            <w:tcW w:w="3080" w:type="dxa"/>
          </w:tcPr>
          <w:p w14:paraId="5C70F34D" w14:textId="3C2742E2" w:rsidR="00F94164" w:rsidRDefault="00F94164" w:rsidP="00C421F1">
            <w:r>
              <w:t>Reach</w:t>
            </w:r>
          </w:p>
        </w:tc>
        <w:tc>
          <w:tcPr>
            <w:tcW w:w="3081" w:type="dxa"/>
          </w:tcPr>
          <w:p w14:paraId="7432A81D" w14:textId="499B0C8C" w:rsidR="00F94164" w:rsidRDefault="00F94164" w:rsidP="00C421F1">
            <w:r>
              <w:t>Number of unique users who viewed the content</w:t>
            </w:r>
          </w:p>
        </w:tc>
        <w:tc>
          <w:tcPr>
            <w:tcW w:w="3081" w:type="dxa"/>
          </w:tcPr>
          <w:p w14:paraId="566843E4" w14:textId="4B4AD53D" w:rsidR="00F94164" w:rsidRDefault="00F94164" w:rsidP="00C421F1">
            <w:r>
              <w:t>Measures brand visibility</w:t>
            </w:r>
          </w:p>
        </w:tc>
      </w:tr>
      <w:tr w:rsidR="00F94164" w14:paraId="48823384" w14:textId="77777777" w:rsidTr="00F94164">
        <w:tc>
          <w:tcPr>
            <w:tcW w:w="3080" w:type="dxa"/>
          </w:tcPr>
          <w:p w14:paraId="43578A1B" w14:textId="2660E9B4" w:rsidR="00F94164" w:rsidRDefault="00F94164" w:rsidP="00C421F1">
            <w:r>
              <w:t>Impressions</w:t>
            </w:r>
          </w:p>
        </w:tc>
        <w:tc>
          <w:tcPr>
            <w:tcW w:w="3081" w:type="dxa"/>
          </w:tcPr>
          <w:p w14:paraId="1059FD29" w14:textId="08E45456" w:rsidR="00F94164" w:rsidRDefault="00F94164" w:rsidP="00C421F1">
            <w:r>
              <w:t>Total number of times the content was displayed</w:t>
            </w:r>
          </w:p>
        </w:tc>
        <w:tc>
          <w:tcPr>
            <w:tcW w:w="3081" w:type="dxa"/>
          </w:tcPr>
          <w:p w14:paraId="6751CF14" w14:textId="25B482C8" w:rsidR="00F94164" w:rsidRDefault="00F94164" w:rsidP="00C421F1">
            <w:r>
              <w:t>Indicates overall exposure</w:t>
            </w:r>
          </w:p>
        </w:tc>
      </w:tr>
      <w:tr w:rsidR="00F94164" w14:paraId="5CB991D5" w14:textId="77777777" w:rsidTr="00F94164">
        <w:tc>
          <w:tcPr>
            <w:tcW w:w="3080" w:type="dxa"/>
          </w:tcPr>
          <w:p w14:paraId="45FF3574" w14:textId="70C4840C" w:rsidR="00F94164" w:rsidRDefault="00F94164" w:rsidP="00C421F1">
            <w:r>
              <w:t>Likes</w:t>
            </w:r>
          </w:p>
        </w:tc>
        <w:tc>
          <w:tcPr>
            <w:tcW w:w="3081" w:type="dxa"/>
          </w:tcPr>
          <w:p w14:paraId="6AB28F8F" w14:textId="0333361A" w:rsidR="00F94164" w:rsidRDefault="00F94164" w:rsidP="00C421F1">
            <w:r>
              <w:t>Basic audience appreciation</w:t>
            </w:r>
          </w:p>
        </w:tc>
        <w:tc>
          <w:tcPr>
            <w:tcW w:w="3081" w:type="dxa"/>
          </w:tcPr>
          <w:p w14:paraId="5F3A5AC8" w14:textId="16114C58" w:rsidR="00F94164" w:rsidRDefault="00F94164" w:rsidP="00C421F1">
            <w:r>
              <w:t xml:space="preserve">Shows initial engagement </w:t>
            </w:r>
          </w:p>
        </w:tc>
      </w:tr>
      <w:tr w:rsidR="00F94164" w14:paraId="4B4E5310" w14:textId="77777777" w:rsidTr="00F94164">
        <w:tc>
          <w:tcPr>
            <w:tcW w:w="3080" w:type="dxa"/>
          </w:tcPr>
          <w:p w14:paraId="561C76CA" w14:textId="57F4C1AC" w:rsidR="00F94164" w:rsidRDefault="00F94164" w:rsidP="00C421F1">
            <w:r>
              <w:t>Comments</w:t>
            </w:r>
          </w:p>
        </w:tc>
        <w:tc>
          <w:tcPr>
            <w:tcW w:w="3081" w:type="dxa"/>
          </w:tcPr>
          <w:p w14:paraId="1D05F821" w14:textId="1E0F0171" w:rsidR="00F94164" w:rsidRDefault="00F94164" w:rsidP="00C421F1">
            <w:r>
              <w:t>Audience interaction</w:t>
            </w:r>
          </w:p>
        </w:tc>
        <w:tc>
          <w:tcPr>
            <w:tcW w:w="3081" w:type="dxa"/>
          </w:tcPr>
          <w:p w14:paraId="090CCE2D" w14:textId="56089361" w:rsidR="00F94164" w:rsidRDefault="00F94164" w:rsidP="00C421F1">
            <w:r>
              <w:t>Indicates interest and discussion</w:t>
            </w:r>
          </w:p>
        </w:tc>
      </w:tr>
      <w:tr w:rsidR="00F94164" w14:paraId="28410850" w14:textId="77777777" w:rsidTr="00F94164">
        <w:tc>
          <w:tcPr>
            <w:tcW w:w="3080" w:type="dxa"/>
          </w:tcPr>
          <w:p w14:paraId="16D567EE" w14:textId="76AD5CBE" w:rsidR="00F94164" w:rsidRDefault="00F94164" w:rsidP="00C421F1">
            <w:r>
              <w:t>Shares</w:t>
            </w:r>
          </w:p>
        </w:tc>
        <w:tc>
          <w:tcPr>
            <w:tcW w:w="3081" w:type="dxa"/>
          </w:tcPr>
          <w:p w14:paraId="1400C425" w14:textId="5544E39A" w:rsidR="00F94164" w:rsidRDefault="00F94164" w:rsidP="00C421F1">
            <w:r>
              <w:t>Number of times users shared the content</w:t>
            </w:r>
          </w:p>
        </w:tc>
        <w:tc>
          <w:tcPr>
            <w:tcW w:w="3081" w:type="dxa"/>
          </w:tcPr>
          <w:p w14:paraId="7C717922" w14:textId="1017BCD2" w:rsidR="00F94164" w:rsidRDefault="00F94164" w:rsidP="00C421F1">
            <w:r>
              <w:t>Expands organic reach</w:t>
            </w:r>
          </w:p>
        </w:tc>
      </w:tr>
      <w:tr w:rsidR="00F94164" w14:paraId="25F5EE01" w14:textId="77777777" w:rsidTr="00F94164">
        <w:tc>
          <w:tcPr>
            <w:tcW w:w="3080" w:type="dxa"/>
          </w:tcPr>
          <w:p w14:paraId="61E89B62" w14:textId="2946123F" w:rsidR="00F94164" w:rsidRDefault="00F94164" w:rsidP="00C421F1">
            <w:r>
              <w:t>Saves</w:t>
            </w:r>
          </w:p>
        </w:tc>
        <w:tc>
          <w:tcPr>
            <w:tcW w:w="3081" w:type="dxa"/>
          </w:tcPr>
          <w:p w14:paraId="339DF2E4" w14:textId="34BD4CD4" w:rsidR="00F94164" w:rsidRDefault="00F94164" w:rsidP="00C421F1">
            <w:r>
              <w:t>Users saved the post for future reference</w:t>
            </w:r>
          </w:p>
        </w:tc>
        <w:tc>
          <w:tcPr>
            <w:tcW w:w="3081" w:type="dxa"/>
          </w:tcPr>
          <w:p w14:paraId="4D7BEB12" w14:textId="7A5F6B38" w:rsidR="00F94164" w:rsidRDefault="00F94164" w:rsidP="00C421F1">
            <w:r>
              <w:t>Strong indicator of valuable content</w:t>
            </w:r>
          </w:p>
        </w:tc>
      </w:tr>
      <w:tr w:rsidR="00F94164" w14:paraId="2C6AF1CE" w14:textId="77777777" w:rsidTr="00F94164">
        <w:tc>
          <w:tcPr>
            <w:tcW w:w="3080" w:type="dxa"/>
          </w:tcPr>
          <w:p w14:paraId="66B85562" w14:textId="36EF0DAA" w:rsidR="00F94164" w:rsidRDefault="00F94164" w:rsidP="00C421F1">
            <w:r>
              <w:t>Engagement Rate</w:t>
            </w:r>
          </w:p>
        </w:tc>
        <w:tc>
          <w:tcPr>
            <w:tcW w:w="3081" w:type="dxa"/>
          </w:tcPr>
          <w:p w14:paraId="48B07335" w14:textId="69158055" w:rsidR="00F94164" w:rsidRDefault="00F94164" w:rsidP="00C421F1">
            <w:r>
              <w:t>Total engagement divided by reach</w:t>
            </w:r>
          </w:p>
        </w:tc>
        <w:tc>
          <w:tcPr>
            <w:tcW w:w="3081" w:type="dxa"/>
          </w:tcPr>
          <w:p w14:paraId="34409398" w14:textId="72CA585E" w:rsidR="00F94164" w:rsidRDefault="00F94164" w:rsidP="00C421F1">
            <w:r>
              <w:t>Measures content effectiveness</w:t>
            </w:r>
          </w:p>
        </w:tc>
      </w:tr>
    </w:tbl>
    <w:p w14:paraId="43B548E4" w14:textId="77777777" w:rsidR="00326301" w:rsidRDefault="00326301" w:rsidP="00C421F1"/>
    <w:tbl>
      <w:tblPr>
        <w:tblStyle w:val="TableGrid"/>
        <w:tblpPr w:leftFromText="180" w:rightFromText="180" w:vertAnchor="text" w:horzAnchor="margin" w:tblpXSpec="center" w:tblpY="769"/>
        <w:tblW w:w="11222" w:type="dxa"/>
        <w:tblLook w:val="04A0" w:firstRow="1" w:lastRow="0" w:firstColumn="1" w:lastColumn="0" w:noHBand="0" w:noVBand="1"/>
      </w:tblPr>
      <w:tblGrid>
        <w:gridCol w:w="1752"/>
        <w:gridCol w:w="1691"/>
        <w:gridCol w:w="1669"/>
        <w:gridCol w:w="1770"/>
        <w:gridCol w:w="1703"/>
        <w:gridCol w:w="1047"/>
        <w:gridCol w:w="1590"/>
      </w:tblGrid>
      <w:tr w:rsidR="00326301" w14:paraId="2DEF30C8" w14:textId="77777777" w:rsidTr="00326301">
        <w:tc>
          <w:tcPr>
            <w:tcW w:w="1848" w:type="dxa"/>
          </w:tcPr>
          <w:p w14:paraId="268026DA" w14:textId="77777777" w:rsidR="00326301" w:rsidRDefault="00326301" w:rsidP="00326301">
            <w:r>
              <w:t>Content Type</w:t>
            </w:r>
          </w:p>
        </w:tc>
        <w:tc>
          <w:tcPr>
            <w:tcW w:w="1848" w:type="dxa"/>
          </w:tcPr>
          <w:p w14:paraId="1D5F325E" w14:textId="77777777" w:rsidR="00326301" w:rsidRDefault="00326301" w:rsidP="00326301">
            <w:r>
              <w:t>Reach</w:t>
            </w:r>
          </w:p>
        </w:tc>
        <w:tc>
          <w:tcPr>
            <w:tcW w:w="1848" w:type="dxa"/>
          </w:tcPr>
          <w:p w14:paraId="681C0A53" w14:textId="77777777" w:rsidR="00326301" w:rsidRDefault="00326301" w:rsidP="00326301">
            <w:r>
              <w:t>Likes</w:t>
            </w:r>
          </w:p>
        </w:tc>
        <w:tc>
          <w:tcPr>
            <w:tcW w:w="1849" w:type="dxa"/>
          </w:tcPr>
          <w:p w14:paraId="16C50B9D" w14:textId="77777777" w:rsidR="00326301" w:rsidRDefault="00326301" w:rsidP="00326301">
            <w:r>
              <w:t>Comments</w:t>
            </w:r>
          </w:p>
        </w:tc>
        <w:tc>
          <w:tcPr>
            <w:tcW w:w="1849" w:type="dxa"/>
          </w:tcPr>
          <w:p w14:paraId="205B4A5F" w14:textId="77777777" w:rsidR="00326301" w:rsidRDefault="00326301" w:rsidP="00326301">
            <w:r>
              <w:t>Shares</w:t>
            </w:r>
          </w:p>
        </w:tc>
        <w:tc>
          <w:tcPr>
            <w:tcW w:w="1080" w:type="dxa"/>
            <w:tcBorders>
              <w:bottom w:val="single" w:sz="4" w:space="0" w:color="auto"/>
            </w:tcBorders>
            <w:shd w:val="clear" w:color="auto" w:fill="auto"/>
          </w:tcPr>
          <w:p w14:paraId="6940EB29" w14:textId="77777777" w:rsidR="00326301" w:rsidRDefault="00326301" w:rsidP="00326301">
            <w:r>
              <w:t>Saves</w:t>
            </w:r>
          </w:p>
        </w:tc>
        <w:tc>
          <w:tcPr>
            <w:tcW w:w="900" w:type="dxa"/>
            <w:tcBorders>
              <w:bottom w:val="single" w:sz="4" w:space="0" w:color="auto"/>
            </w:tcBorders>
            <w:shd w:val="clear" w:color="auto" w:fill="auto"/>
          </w:tcPr>
          <w:p w14:paraId="7A8A7D20" w14:textId="67D47F45" w:rsidR="00326301" w:rsidRDefault="00326301" w:rsidP="00326301">
            <w:r>
              <w:t>Performance</w:t>
            </w:r>
          </w:p>
        </w:tc>
      </w:tr>
      <w:tr w:rsidR="00326301" w14:paraId="57391197" w14:textId="77777777" w:rsidTr="00326301">
        <w:tc>
          <w:tcPr>
            <w:tcW w:w="1848" w:type="dxa"/>
          </w:tcPr>
          <w:p w14:paraId="4C2F41BF" w14:textId="77777777" w:rsidR="00326301" w:rsidRDefault="00326301" w:rsidP="00326301">
            <w:r>
              <w:t>Product Photo</w:t>
            </w:r>
          </w:p>
        </w:tc>
        <w:tc>
          <w:tcPr>
            <w:tcW w:w="1848" w:type="dxa"/>
          </w:tcPr>
          <w:p w14:paraId="4BFA151A" w14:textId="77777777" w:rsidR="00326301" w:rsidRDefault="00326301" w:rsidP="00326301">
            <w:r>
              <w:t>2800</w:t>
            </w:r>
          </w:p>
        </w:tc>
        <w:tc>
          <w:tcPr>
            <w:tcW w:w="1848" w:type="dxa"/>
          </w:tcPr>
          <w:p w14:paraId="540862AE" w14:textId="77777777" w:rsidR="00326301" w:rsidRDefault="00326301" w:rsidP="00326301">
            <w:r>
              <w:t>240</w:t>
            </w:r>
          </w:p>
        </w:tc>
        <w:tc>
          <w:tcPr>
            <w:tcW w:w="1849" w:type="dxa"/>
          </w:tcPr>
          <w:p w14:paraId="60BE9E0D" w14:textId="77777777" w:rsidR="00326301" w:rsidRDefault="00326301" w:rsidP="00326301">
            <w:r>
              <w:t>18</w:t>
            </w:r>
          </w:p>
        </w:tc>
        <w:tc>
          <w:tcPr>
            <w:tcW w:w="1849" w:type="dxa"/>
          </w:tcPr>
          <w:p w14:paraId="0BC247B2" w14:textId="77777777" w:rsidR="00326301" w:rsidRDefault="00326301" w:rsidP="00326301">
            <w:r>
              <w:t>20</w:t>
            </w:r>
          </w:p>
        </w:tc>
        <w:tc>
          <w:tcPr>
            <w:tcW w:w="1080" w:type="dxa"/>
            <w:tcBorders>
              <w:bottom w:val="single" w:sz="4" w:space="0" w:color="auto"/>
            </w:tcBorders>
            <w:shd w:val="clear" w:color="auto" w:fill="auto"/>
          </w:tcPr>
          <w:p w14:paraId="37452B84" w14:textId="496110B8" w:rsidR="00326301" w:rsidRDefault="00326301" w:rsidP="00326301">
            <w:r>
              <w:t>35</w:t>
            </w:r>
          </w:p>
        </w:tc>
        <w:tc>
          <w:tcPr>
            <w:tcW w:w="900" w:type="dxa"/>
            <w:tcBorders>
              <w:bottom w:val="single" w:sz="4" w:space="0" w:color="auto"/>
            </w:tcBorders>
            <w:shd w:val="clear" w:color="auto" w:fill="auto"/>
          </w:tcPr>
          <w:p w14:paraId="73A3351A" w14:textId="1E3FA33F" w:rsidR="00326301" w:rsidRDefault="00326301" w:rsidP="00326301">
            <w:r>
              <w:t>Good</w:t>
            </w:r>
          </w:p>
        </w:tc>
      </w:tr>
      <w:tr w:rsidR="00326301" w14:paraId="63753F8D" w14:textId="77777777" w:rsidTr="00326301">
        <w:tc>
          <w:tcPr>
            <w:tcW w:w="1848" w:type="dxa"/>
          </w:tcPr>
          <w:p w14:paraId="4364C478" w14:textId="77777777" w:rsidR="00326301" w:rsidRDefault="00326301" w:rsidP="00326301">
            <w:r>
              <w:t xml:space="preserve">Candle Making Reel </w:t>
            </w:r>
          </w:p>
        </w:tc>
        <w:tc>
          <w:tcPr>
            <w:tcW w:w="1848" w:type="dxa"/>
          </w:tcPr>
          <w:p w14:paraId="0BD1F7AE" w14:textId="77777777" w:rsidR="00326301" w:rsidRDefault="00326301" w:rsidP="00326301">
            <w:r>
              <w:t>5400</w:t>
            </w:r>
          </w:p>
        </w:tc>
        <w:tc>
          <w:tcPr>
            <w:tcW w:w="1848" w:type="dxa"/>
          </w:tcPr>
          <w:p w14:paraId="111777A6" w14:textId="77777777" w:rsidR="00326301" w:rsidRDefault="00326301" w:rsidP="00326301">
            <w:r>
              <w:t>620</w:t>
            </w:r>
          </w:p>
        </w:tc>
        <w:tc>
          <w:tcPr>
            <w:tcW w:w="1849" w:type="dxa"/>
          </w:tcPr>
          <w:p w14:paraId="4C55DFF0" w14:textId="77777777" w:rsidR="00326301" w:rsidRDefault="00326301" w:rsidP="00326301">
            <w:r>
              <w:t>74</w:t>
            </w:r>
          </w:p>
        </w:tc>
        <w:tc>
          <w:tcPr>
            <w:tcW w:w="1849" w:type="dxa"/>
          </w:tcPr>
          <w:p w14:paraId="157CE2B7" w14:textId="77777777" w:rsidR="00326301" w:rsidRDefault="00326301" w:rsidP="00326301">
            <w:r>
              <w:t>110</w:t>
            </w:r>
          </w:p>
        </w:tc>
        <w:tc>
          <w:tcPr>
            <w:tcW w:w="1080" w:type="dxa"/>
            <w:tcBorders>
              <w:bottom w:val="single" w:sz="4" w:space="0" w:color="auto"/>
            </w:tcBorders>
            <w:shd w:val="clear" w:color="auto" w:fill="auto"/>
          </w:tcPr>
          <w:p w14:paraId="731248DD" w14:textId="5FFFCCD3" w:rsidR="00326301" w:rsidRDefault="00326301" w:rsidP="00326301">
            <w:r>
              <w:t>145</w:t>
            </w:r>
          </w:p>
        </w:tc>
        <w:tc>
          <w:tcPr>
            <w:tcW w:w="900" w:type="dxa"/>
            <w:tcBorders>
              <w:bottom w:val="single" w:sz="4" w:space="0" w:color="auto"/>
            </w:tcBorders>
            <w:shd w:val="clear" w:color="auto" w:fill="auto"/>
          </w:tcPr>
          <w:p w14:paraId="1F8243F1" w14:textId="2C3469D3" w:rsidR="00326301" w:rsidRDefault="00326301" w:rsidP="00326301">
            <w:r>
              <w:t>Excellent</w:t>
            </w:r>
          </w:p>
        </w:tc>
      </w:tr>
      <w:tr w:rsidR="00326301" w14:paraId="79DFB557" w14:textId="77777777" w:rsidTr="00326301">
        <w:tc>
          <w:tcPr>
            <w:tcW w:w="1848" w:type="dxa"/>
          </w:tcPr>
          <w:p w14:paraId="2413FD9C" w14:textId="77777777" w:rsidR="00326301" w:rsidRDefault="00326301" w:rsidP="00326301">
            <w:r>
              <w:t xml:space="preserve">Self-care Tips </w:t>
            </w:r>
          </w:p>
        </w:tc>
        <w:tc>
          <w:tcPr>
            <w:tcW w:w="1848" w:type="dxa"/>
          </w:tcPr>
          <w:p w14:paraId="2DF5070A" w14:textId="77777777" w:rsidR="00326301" w:rsidRDefault="00326301" w:rsidP="00326301">
            <w:r>
              <w:t>3900</w:t>
            </w:r>
          </w:p>
        </w:tc>
        <w:tc>
          <w:tcPr>
            <w:tcW w:w="1848" w:type="dxa"/>
          </w:tcPr>
          <w:p w14:paraId="2C1BDB68" w14:textId="77777777" w:rsidR="00326301" w:rsidRDefault="00326301" w:rsidP="00326301">
            <w:r>
              <w:t>410</w:t>
            </w:r>
          </w:p>
        </w:tc>
        <w:tc>
          <w:tcPr>
            <w:tcW w:w="1849" w:type="dxa"/>
          </w:tcPr>
          <w:p w14:paraId="43BCF747" w14:textId="77777777" w:rsidR="00326301" w:rsidRDefault="00326301" w:rsidP="00326301">
            <w:r>
              <w:t>42</w:t>
            </w:r>
          </w:p>
        </w:tc>
        <w:tc>
          <w:tcPr>
            <w:tcW w:w="1849" w:type="dxa"/>
          </w:tcPr>
          <w:p w14:paraId="4367381C" w14:textId="77777777" w:rsidR="00326301" w:rsidRDefault="00326301" w:rsidP="00326301">
            <w:r>
              <w:t>65</w:t>
            </w:r>
          </w:p>
        </w:tc>
        <w:tc>
          <w:tcPr>
            <w:tcW w:w="1080" w:type="dxa"/>
            <w:tcBorders>
              <w:bottom w:val="single" w:sz="4" w:space="0" w:color="auto"/>
            </w:tcBorders>
            <w:shd w:val="clear" w:color="auto" w:fill="auto"/>
          </w:tcPr>
          <w:p w14:paraId="69E0516D" w14:textId="031CE558" w:rsidR="00326301" w:rsidRDefault="00326301" w:rsidP="00326301">
            <w:r>
              <w:t>90</w:t>
            </w:r>
          </w:p>
        </w:tc>
        <w:tc>
          <w:tcPr>
            <w:tcW w:w="900" w:type="dxa"/>
            <w:tcBorders>
              <w:bottom w:val="single" w:sz="4" w:space="0" w:color="auto"/>
            </w:tcBorders>
            <w:shd w:val="clear" w:color="auto" w:fill="auto"/>
          </w:tcPr>
          <w:p w14:paraId="5DA0B8D5" w14:textId="3576BDE2" w:rsidR="00326301" w:rsidRDefault="00326301" w:rsidP="00326301">
            <w:r>
              <w:t>Very Good</w:t>
            </w:r>
          </w:p>
        </w:tc>
      </w:tr>
      <w:tr w:rsidR="00326301" w14:paraId="55A4EF8B" w14:textId="77777777" w:rsidTr="00326301">
        <w:tc>
          <w:tcPr>
            <w:tcW w:w="1848" w:type="dxa"/>
          </w:tcPr>
          <w:p w14:paraId="163CD560" w14:textId="77777777" w:rsidR="00326301" w:rsidRDefault="00326301" w:rsidP="00326301">
            <w:r>
              <w:t>Customer Review</w:t>
            </w:r>
          </w:p>
        </w:tc>
        <w:tc>
          <w:tcPr>
            <w:tcW w:w="1848" w:type="dxa"/>
          </w:tcPr>
          <w:p w14:paraId="36D286A3" w14:textId="77777777" w:rsidR="00326301" w:rsidRDefault="00326301" w:rsidP="00326301">
            <w:r>
              <w:t>2500</w:t>
            </w:r>
          </w:p>
        </w:tc>
        <w:tc>
          <w:tcPr>
            <w:tcW w:w="1848" w:type="dxa"/>
          </w:tcPr>
          <w:p w14:paraId="4583EEFC" w14:textId="77777777" w:rsidR="00326301" w:rsidRDefault="00326301" w:rsidP="00326301">
            <w:r>
              <w:t>215</w:t>
            </w:r>
          </w:p>
        </w:tc>
        <w:tc>
          <w:tcPr>
            <w:tcW w:w="1849" w:type="dxa"/>
          </w:tcPr>
          <w:p w14:paraId="7174163B" w14:textId="77777777" w:rsidR="00326301" w:rsidRDefault="00326301" w:rsidP="00326301">
            <w:r>
              <w:t>26</w:t>
            </w:r>
          </w:p>
        </w:tc>
        <w:tc>
          <w:tcPr>
            <w:tcW w:w="1849" w:type="dxa"/>
          </w:tcPr>
          <w:p w14:paraId="0D85C9BA" w14:textId="77777777" w:rsidR="00326301" w:rsidRDefault="00326301" w:rsidP="00326301">
            <w:r>
              <w:t>18</w:t>
            </w:r>
          </w:p>
        </w:tc>
        <w:tc>
          <w:tcPr>
            <w:tcW w:w="1080" w:type="dxa"/>
            <w:tcBorders>
              <w:bottom w:val="single" w:sz="4" w:space="0" w:color="auto"/>
            </w:tcBorders>
            <w:shd w:val="clear" w:color="auto" w:fill="auto"/>
          </w:tcPr>
          <w:p w14:paraId="60989473" w14:textId="6CB32E31" w:rsidR="00326301" w:rsidRDefault="00326301" w:rsidP="00326301">
            <w:r>
              <w:t>28</w:t>
            </w:r>
          </w:p>
        </w:tc>
        <w:tc>
          <w:tcPr>
            <w:tcW w:w="900" w:type="dxa"/>
            <w:tcBorders>
              <w:bottom w:val="single" w:sz="4" w:space="0" w:color="auto"/>
            </w:tcBorders>
            <w:shd w:val="clear" w:color="auto" w:fill="auto"/>
          </w:tcPr>
          <w:p w14:paraId="5883DC3D" w14:textId="3BBEDF5E" w:rsidR="00326301" w:rsidRDefault="00326301" w:rsidP="00326301">
            <w:r>
              <w:t>Good</w:t>
            </w:r>
          </w:p>
        </w:tc>
      </w:tr>
      <w:tr w:rsidR="00326301" w14:paraId="550C5B76" w14:textId="77777777" w:rsidTr="00326301">
        <w:tc>
          <w:tcPr>
            <w:tcW w:w="1848" w:type="dxa"/>
          </w:tcPr>
          <w:p w14:paraId="33868A1A" w14:textId="77777777" w:rsidR="00326301" w:rsidRDefault="00326301" w:rsidP="00326301">
            <w:r>
              <w:t>Festival Collection</w:t>
            </w:r>
          </w:p>
        </w:tc>
        <w:tc>
          <w:tcPr>
            <w:tcW w:w="1848" w:type="dxa"/>
          </w:tcPr>
          <w:p w14:paraId="4B6CE2C8" w14:textId="77777777" w:rsidR="00326301" w:rsidRDefault="00326301" w:rsidP="00326301">
            <w:r>
              <w:t>4600</w:t>
            </w:r>
          </w:p>
        </w:tc>
        <w:tc>
          <w:tcPr>
            <w:tcW w:w="1848" w:type="dxa"/>
          </w:tcPr>
          <w:p w14:paraId="2B44FC9B" w14:textId="77777777" w:rsidR="00326301" w:rsidRDefault="00326301" w:rsidP="00326301">
            <w:r>
              <w:t>510</w:t>
            </w:r>
          </w:p>
        </w:tc>
        <w:tc>
          <w:tcPr>
            <w:tcW w:w="1849" w:type="dxa"/>
            <w:tcBorders>
              <w:bottom w:val="single" w:sz="4" w:space="0" w:color="auto"/>
            </w:tcBorders>
          </w:tcPr>
          <w:p w14:paraId="109B9A02" w14:textId="77777777" w:rsidR="00326301" w:rsidRDefault="00326301" w:rsidP="00326301">
            <w:r>
              <w:t>60</w:t>
            </w:r>
          </w:p>
        </w:tc>
        <w:tc>
          <w:tcPr>
            <w:tcW w:w="1849" w:type="dxa"/>
          </w:tcPr>
          <w:p w14:paraId="3C6FEE15" w14:textId="77777777" w:rsidR="00326301" w:rsidRDefault="00326301" w:rsidP="00326301">
            <w:r>
              <w:t>95</w:t>
            </w:r>
          </w:p>
        </w:tc>
        <w:tc>
          <w:tcPr>
            <w:tcW w:w="1080" w:type="dxa"/>
            <w:tcBorders>
              <w:bottom w:val="single" w:sz="4" w:space="0" w:color="auto"/>
            </w:tcBorders>
            <w:shd w:val="clear" w:color="auto" w:fill="auto"/>
          </w:tcPr>
          <w:p w14:paraId="2D0D6DAD" w14:textId="0986A47F" w:rsidR="00326301" w:rsidRDefault="00326301" w:rsidP="00326301">
            <w:r>
              <w:t>120</w:t>
            </w:r>
          </w:p>
        </w:tc>
        <w:tc>
          <w:tcPr>
            <w:tcW w:w="900" w:type="dxa"/>
            <w:tcBorders>
              <w:bottom w:val="single" w:sz="4" w:space="0" w:color="auto"/>
            </w:tcBorders>
            <w:shd w:val="clear" w:color="auto" w:fill="auto"/>
          </w:tcPr>
          <w:p w14:paraId="77355BB6" w14:textId="77777777" w:rsidR="00326301" w:rsidRDefault="00326301" w:rsidP="00326301"/>
        </w:tc>
      </w:tr>
    </w:tbl>
    <w:p w14:paraId="3F9EDD50" w14:textId="561DB1EE" w:rsidR="00326301" w:rsidRDefault="00326301" w:rsidP="00C421F1">
      <w:r>
        <w:t xml:space="preserve"> </w:t>
      </w:r>
      <w:r>
        <w:t>Sample performance analysis</w:t>
      </w:r>
    </w:p>
    <w:p w14:paraId="6A317AC5" w14:textId="6592CCBB" w:rsidR="00C421F1" w:rsidRDefault="00326301" w:rsidP="00326301">
      <w:pPr>
        <w:tabs>
          <w:tab w:val="center" w:pos="4513"/>
        </w:tabs>
      </w:pPr>
      <w:r>
        <w:tab/>
      </w:r>
    </w:p>
    <w:p w14:paraId="1B0314CA" w14:textId="77777777" w:rsidR="00C421F1" w:rsidRDefault="00C421F1" w:rsidP="00C421F1">
      <w:r>
        <w:t>Data Analysis</w:t>
      </w:r>
    </w:p>
    <w:p w14:paraId="60413B49" w14:textId="77777777" w:rsidR="00C421F1" w:rsidRDefault="00C421F1" w:rsidP="00C421F1">
      <w:r>
        <w:t>The analysis shows that video-based content, particularly candle making reels, achieved the highest reach and engagement. These posts generated more shares and saves because users found them informative and visually appealing.</w:t>
      </w:r>
    </w:p>
    <w:p w14:paraId="418C384F" w14:textId="77777777" w:rsidR="00C421F1" w:rsidRDefault="00C421F1" w:rsidP="00C421F1">
      <w:r>
        <w:t>Festival collection posts also performed well due to seasonal relevance and promotional value. Static product photographs generated moderate engagement, while customer review posts helped build trust but reached a smaller audience.</w:t>
      </w:r>
    </w:p>
    <w:p w14:paraId="3B5911E8" w14:textId="77777777" w:rsidR="00C421F1" w:rsidRDefault="00C421F1" w:rsidP="00C421F1">
      <w:r>
        <w:t>The engagement analysis indicates that saves and shares contribute more value than likes because they demonstrate stronger user interest and help increase organic reach.</w:t>
      </w:r>
    </w:p>
    <w:p w14:paraId="6310B7A3" w14:textId="77777777" w:rsidR="00C421F1" w:rsidRDefault="00C421F1" w:rsidP="00C421F1">
      <w:r>
        <w:t>Key Insights</w:t>
      </w:r>
    </w:p>
    <w:p w14:paraId="1361D790" w14:textId="77777777" w:rsidR="00C421F1" w:rsidRDefault="00C421F1" w:rsidP="00C421F1">
      <w:pPr>
        <w:pStyle w:val="ListParagraph"/>
        <w:numPr>
          <w:ilvl w:val="0"/>
          <w:numId w:val="3"/>
        </w:numPr>
      </w:pPr>
      <w:r>
        <w:lastRenderedPageBreak/>
        <w:t>Reels consistently generated the highest engagement.</w:t>
      </w:r>
    </w:p>
    <w:p w14:paraId="2B975FA5" w14:textId="77777777" w:rsidR="00C421F1" w:rsidRDefault="00C421F1" w:rsidP="00C421F1">
      <w:pPr>
        <w:pStyle w:val="ListParagraph"/>
        <w:numPr>
          <w:ilvl w:val="0"/>
          <w:numId w:val="3"/>
        </w:numPr>
      </w:pPr>
      <w:r>
        <w:t>Posts publishes during evening hours received better audience interaction.</w:t>
      </w:r>
    </w:p>
    <w:p w14:paraId="693CF67C" w14:textId="77777777" w:rsidR="00C421F1" w:rsidRDefault="00C421F1" w:rsidP="00C421F1">
      <w:pPr>
        <w:pStyle w:val="ListParagraph"/>
        <w:numPr>
          <w:ilvl w:val="0"/>
          <w:numId w:val="3"/>
        </w:numPr>
      </w:pPr>
      <w:r>
        <w:t>Educational and self-care content attracted more saves.</w:t>
      </w:r>
    </w:p>
    <w:p w14:paraId="62C8E011" w14:textId="77777777" w:rsidR="00C421F1" w:rsidRDefault="00C421F1" w:rsidP="00C421F1">
      <w:pPr>
        <w:pStyle w:val="ListParagraph"/>
        <w:numPr>
          <w:ilvl w:val="0"/>
          <w:numId w:val="3"/>
        </w:numPr>
      </w:pPr>
      <w:r>
        <w:t>Festival campaigns increased both reach and sharing.</w:t>
      </w:r>
    </w:p>
    <w:p w14:paraId="4F48D107" w14:textId="77777777" w:rsidR="00C421F1" w:rsidRDefault="00C421F1" w:rsidP="00C421F1">
      <w:pPr>
        <w:pStyle w:val="ListParagraph"/>
        <w:numPr>
          <w:ilvl w:val="0"/>
          <w:numId w:val="3"/>
        </w:numPr>
      </w:pPr>
      <w:r>
        <w:t>Customer testimonials improved brand credibility.</w:t>
      </w:r>
    </w:p>
    <w:p w14:paraId="3787E61D" w14:textId="77777777" w:rsidR="00C421F1" w:rsidRDefault="00C421F1" w:rsidP="00C421F1"/>
    <w:p w14:paraId="7393C7F0" w14:textId="77777777" w:rsidR="00C421F1" w:rsidRDefault="00C421F1" w:rsidP="00C421F1">
      <w:pPr>
        <w:pStyle w:val="ListParagraph"/>
        <w:numPr>
          <w:ilvl w:val="0"/>
          <w:numId w:val="4"/>
        </w:numPr>
      </w:pPr>
      <w:r>
        <w:t xml:space="preserve">Testing Strategy </w:t>
      </w:r>
    </w:p>
    <w:p w14:paraId="076A477D" w14:textId="77777777" w:rsidR="00C421F1" w:rsidRDefault="00C421F1" w:rsidP="00C421F1">
      <w:pPr>
        <w:pStyle w:val="ListParagraph"/>
        <w:numPr>
          <w:ilvl w:val="1"/>
          <w:numId w:val="4"/>
        </w:numPr>
      </w:pPr>
      <w:r>
        <w:t>To improve marketing performance, two different content styles can be tested.</w:t>
      </w:r>
    </w:p>
    <w:p w14:paraId="13453F49" w14:textId="77777777" w:rsidR="00C421F1" w:rsidRDefault="00C421F1" w:rsidP="00C421F1">
      <w:pPr>
        <w:pStyle w:val="ListParagraph"/>
        <w:ind w:left="360"/>
      </w:pPr>
    </w:p>
    <w:p w14:paraId="629981D3" w14:textId="77777777" w:rsidR="00C421F1" w:rsidRDefault="00C421F1" w:rsidP="00C421F1">
      <w:pPr>
        <w:pStyle w:val="ListParagraph"/>
        <w:numPr>
          <w:ilvl w:val="0"/>
          <w:numId w:val="4"/>
        </w:numPr>
      </w:pPr>
      <w:r>
        <w:t xml:space="preserve">Control Asset </w:t>
      </w:r>
    </w:p>
    <w:p w14:paraId="36165F3C" w14:textId="77777777" w:rsidR="00C421F1" w:rsidRDefault="00C421F1" w:rsidP="00C421F1">
      <w:pPr>
        <w:pStyle w:val="ListParagraph"/>
        <w:numPr>
          <w:ilvl w:val="0"/>
          <w:numId w:val="5"/>
        </w:numPr>
      </w:pPr>
      <w:r>
        <w:t>Standard product photograph.</w:t>
      </w:r>
    </w:p>
    <w:p w14:paraId="135043A3" w14:textId="77777777" w:rsidR="00C421F1" w:rsidRDefault="00C421F1" w:rsidP="00C421F1">
      <w:pPr>
        <w:pStyle w:val="ListParagraph"/>
        <w:numPr>
          <w:ilvl w:val="0"/>
          <w:numId w:val="5"/>
        </w:numPr>
      </w:pPr>
      <w:r>
        <w:t>Simple product description.</w:t>
      </w:r>
    </w:p>
    <w:p w14:paraId="093F7898" w14:textId="77777777" w:rsidR="00C421F1" w:rsidRDefault="00C421F1" w:rsidP="00C421F1">
      <w:pPr>
        <w:pStyle w:val="ListParagraph"/>
        <w:numPr>
          <w:ilvl w:val="0"/>
          <w:numId w:val="4"/>
        </w:numPr>
      </w:pPr>
      <w:r>
        <w:t xml:space="preserve">Variant Asset </w:t>
      </w:r>
    </w:p>
    <w:p w14:paraId="6302116B" w14:textId="77777777" w:rsidR="00C421F1" w:rsidRDefault="00C421F1" w:rsidP="00C421F1">
      <w:pPr>
        <w:pStyle w:val="ListParagraph"/>
        <w:numPr>
          <w:ilvl w:val="0"/>
          <w:numId w:val="6"/>
        </w:numPr>
      </w:pPr>
      <w:r>
        <w:t>Short product reel.</w:t>
      </w:r>
    </w:p>
    <w:p w14:paraId="61632A88" w14:textId="77777777" w:rsidR="00C421F1" w:rsidRDefault="00C421F1" w:rsidP="00C421F1">
      <w:pPr>
        <w:pStyle w:val="ListParagraph"/>
        <w:numPr>
          <w:ilvl w:val="0"/>
          <w:numId w:val="6"/>
        </w:numPr>
      </w:pPr>
      <w:r>
        <w:t>Storytelling caption.</w:t>
      </w:r>
    </w:p>
    <w:p w14:paraId="34639C7E" w14:textId="77777777" w:rsidR="00C421F1" w:rsidRDefault="00C421F1" w:rsidP="00C421F1">
      <w:pPr>
        <w:pStyle w:val="ListParagraph"/>
        <w:numPr>
          <w:ilvl w:val="0"/>
          <w:numId w:val="6"/>
        </w:numPr>
      </w:pPr>
      <w:r>
        <w:t>Trending background music.</w:t>
      </w:r>
    </w:p>
    <w:p w14:paraId="6C7755A1" w14:textId="77777777" w:rsidR="00C421F1" w:rsidRDefault="00C421F1" w:rsidP="00C421F1">
      <w:pPr>
        <w:pStyle w:val="ListParagraph"/>
        <w:ind w:left="1080"/>
      </w:pPr>
    </w:p>
    <w:p w14:paraId="391CE2BF" w14:textId="77777777" w:rsidR="00C421F1" w:rsidRDefault="00C421F1" w:rsidP="00C421F1">
      <w:r>
        <w:t>The better performing version can be selected based on engagement rate and audience retention.</w:t>
      </w:r>
    </w:p>
    <w:p w14:paraId="58F8AADB" w14:textId="77777777" w:rsidR="00326301" w:rsidRDefault="00326301" w:rsidP="00C421F1"/>
    <w:p w14:paraId="56BF83E0" w14:textId="77777777" w:rsidR="00326301" w:rsidRDefault="00326301" w:rsidP="00C421F1"/>
    <w:p w14:paraId="24338A89" w14:textId="77777777" w:rsidR="00C421F1" w:rsidRDefault="00C421F1" w:rsidP="00C421F1">
      <w:bookmarkStart w:id="0" w:name="_GoBack"/>
      <w:bookmarkEnd w:id="0"/>
      <w:r>
        <w:t xml:space="preserve">Recommendations </w:t>
      </w:r>
    </w:p>
    <w:p w14:paraId="685678BE" w14:textId="77777777" w:rsidR="00C421F1" w:rsidRDefault="00C421F1" w:rsidP="00C421F1">
      <w:pPr>
        <w:pStyle w:val="ListParagraph"/>
        <w:numPr>
          <w:ilvl w:val="0"/>
          <w:numId w:val="7"/>
        </w:numPr>
      </w:pPr>
      <w:r>
        <w:t>Publish 3-5 posts every week.</w:t>
      </w:r>
    </w:p>
    <w:p w14:paraId="5862FC18" w14:textId="77777777" w:rsidR="00C421F1" w:rsidRDefault="00C421F1" w:rsidP="00C421F1">
      <w:pPr>
        <w:pStyle w:val="ListParagraph"/>
        <w:numPr>
          <w:ilvl w:val="0"/>
          <w:numId w:val="7"/>
        </w:numPr>
      </w:pPr>
      <w:r>
        <w:t>Focus more on short form video content.</w:t>
      </w:r>
    </w:p>
    <w:p w14:paraId="686E1436" w14:textId="77777777" w:rsidR="00C421F1" w:rsidRDefault="00C421F1" w:rsidP="00C421F1">
      <w:pPr>
        <w:pStyle w:val="ListParagraph"/>
        <w:numPr>
          <w:ilvl w:val="0"/>
          <w:numId w:val="7"/>
        </w:numPr>
      </w:pPr>
      <w:r>
        <w:t>Encourage customers to share reviews and user generated content.</w:t>
      </w:r>
    </w:p>
    <w:p w14:paraId="620A403E" w14:textId="77777777" w:rsidR="00C421F1" w:rsidRDefault="00C421F1" w:rsidP="00C421F1">
      <w:pPr>
        <w:pStyle w:val="ListParagraph"/>
        <w:numPr>
          <w:ilvl w:val="0"/>
          <w:numId w:val="7"/>
        </w:numPr>
      </w:pPr>
      <w:r>
        <w:t>Monitor analytics monthly.</w:t>
      </w:r>
    </w:p>
    <w:p w14:paraId="3E4F888E" w14:textId="77777777" w:rsidR="00C421F1" w:rsidRDefault="00C421F1" w:rsidP="00C421F1">
      <w:pPr>
        <w:pStyle w:val="ListParagraph"/>
        <w:numPr>
          <w:ilvl w:val="0"/>
          <w:numId w:val="7"/>
        </w:numPr>
      </w:pPr>
      <w:r>
        <w:t>Prioritize shares and saves over likes when evaluating success.</w:t>
      </w:r>
    </w:p>
    <w:p w14:paraId="0C3676FF" w14:textId="77777777" w:rsidR="00C421F1" w:rsidRDefault="00C421F1" w:rsidP="00C421F1">
      <w:pPr>
        <w:pStyle w:val="ListParagraph"/>
        <w:numPr>
          <w:ilvl w:val="0"/>
          <w:numId w:val="7"/>
        </w:numPr>
      </w:pPr>
      <w:r>
        <w:t>Continue A/B testing different captions and visuals.</w:t>
      </w:r>
    </w:p>
    <w:p w14:paraId="27858AA1" w14:textId="77777777" w:rsidR="00326301" w:rsidRDefault="00326301" w:rsidP="00C421F1"/>
    <w:p w14:paraId="4923FCC8" w14:textId="77777777" w:rsidR="00326301" w:rsidRDefault="00326301" w:rsidP="00C421F1"/>
    <w:p w14:paraId="04A56AA3" w14:textId="77777777" w:rsidR="00326301" w:rsidRDefault="00326301" w:rsidP="00C421F1"/>
    <w:p w14:paraId="207FCC16" w14:textId="77777777" w:rsidR="00C421F1" w:rsidRDefault="00C421F1" w:rsidP="00C421F1">
      <w:r>
        <w:t>Conclusion</w:t>
      </w:r>
    </w:p>
    <w:p w14:paraId="61C52B5A" w14:textId="77777777" w:rsidR="00C421F1" w:rsidRDefault="00C421F1" w:rsidP="00C421F1">
      <w:r>
        <w:t xml:space="preserve">Social media analytics transforms marketing decisions from intuition to evidence-based strategy. By monitoring key performance indicators such as reach, impressions, engagement, saves, and shares, </w:t>
      </w:r>
      <w:proofErr w:type="spellStart"/>
      <w:r>
        <w:t>Meowpaw</w:t>
      </w:r>
      <w:proofErr w:type="spellEnd"/>
      <w:r>
        <w:t xml:space="preserve"> candles can continuously improve its digital marketing performance. Data driven content planning will </w:t>
      </w:r>
      <w:r>
        <w:lastRenderedPageBreak/>
        <w:t>strengthen customer relationships, improve brand awareness, and increase long term business growth.</w:t>
      </w:r>
    </w:p>
    <w:p w14:paraId="641D00D9" w14:textId="77777777" w:rsidR="00C421F1" w:rsidRDefault="00C421F1" w:rsidP="00C421F1">
      <w:pPr>
        <w:pStyle w:val="ListParagraph"/>
        <w:ind w:left="360"/>
      </w:pPr>
    </w:p>
    <w:p w14:paraId="47B666EA" w14:textId="77777777" w:rsidR="00C421F1" w:rsidRDefault="00C421F1" w:rsidP="00C421F1"/>
    <w:p w14:paraId="3B96EFEE" w14:textId="77777777" w:rsidR="00C421F1" w:rsidRDefault="00C421F1" w:rsidP="00C421F1"/>
    <w:p w14:paraId="248BF011" w14:textId="77777777" w:rsidR="00326301" w:rsidRDefault="00326301" w:rsidP="00C421F1"/>
    <w:p w14:paraId="287F5DE5" w14:textId="77777777" w:rsidR="00C421F1" w:rsidRDefault="00C421F1" w:rsidP="00C421F1">
      <w:r>
        <w:t>References</w:t>
      </w:r>
    </w:p>
    <w:p w14:paraId="3941EB44" w14:textId="77777777" w:rsidR="00C421F1" w:rsidRDefault="00C421F1" w:rsidP="00C421F1">
      <w:pPr>
        <w:pStyle w:val="ListParagraph"/>
        <w:numPr>
          <w:ilvl w:val="0"/>
          <w:numId w:val="8"/>
        </w:numPr>
      </w:pPr>
      <w:proofErr w:type="spellStart"/>
      <w:r>
        <w:t>DecodeLabs</w:t>
      </w:r>
      <w:proofErr w:type="spellEnd"/>
      <w:r>
        <w:t xml:space="preserve"> INDUSTRIAL TRAINING KIT-DIGITAL MARKETING PROJECT4: Social Media.</w:t>
      </w:r>
    </w:p>
    <w:p w14:paraId="30EB57B6" w14:textId="77777777" w:rsidR="00C421F1" w:rsidRDefault="00C421F1" w:rsidP="00C421F1">
      <w:pPr>
        <w:pStyle w:val="ListParagraph"/>
        <w:numPr>
          <w:ilvl w:val="0"/>
          <w:numId w:val="8"/>
        </w:numPr>
      </w:pPr>
      <w:r>
        <w:t>Meta Business Suite-Social Media Insights.</w:t>
      </w:r>
    </w:p>
    <w:p w14:paraId="4F90A9F2" w14:textId="77777777" w:rsidR="00C421F1" w:rsidRDefault="00C421F1" w:rsidP="00C421F1">
      <w:pPr>
        <w:pStyle w:val="ListParagraph"/>
        <w:numPr>
          <w:ilvl w:val="0"/>
          <w:numId w:val="8"/>
        </w:numPr>
      </w:pPr>
      <w:proofErr w:type="spellStart"/>
      <w:r>
        <w:t>Instagram</w:t>
      </w:r>
      <w:proofErr w:type="spellEnd"/>
      <w:r>
        <w:t xml:space="preserve"> Professional Dashboard Analytics.</w:t>
      </w:r>
    </w:p>
    <w:p w14:paraId="7BD49808" w14:textId="77777777" w:rsidR="00C421F1" w:rsidRDefault="00C421F1" w:rsidP="00C421F1">
      <w:pPr>
        <w:pStyle w:val="ListParagraph"/>
        <w:numPr>
          <w:ilvl w:val="0"/>
          <w:numId w:val="8"/>
        </w:numPr>
      </w:pPr>
      <w:r>
        <w:t>Google Digital Garage- Digital Marketing Fundamentals.</w:t>
      </w:r>
    </w:p>
    <w:p w14:paraId="25D9530F" w14:textId="77777777" w:rsidR="00C421F1" w:rsidRDefault="00C421F1" w:rsidP="00C421F1">
      <w:pPr>
        <w:pStyle w:val="ListParagraph"/>
        <w:numPr>
          <w:ilvl w:val="0"/>
          <w:numId w:val="8"/>
        </w:numPr>
      </w:pPr>
      <w:proofErr w:type="spellStart"/>
      <w:r>
        <w:t>HubSpot</w:t>
      </w:r>
      <w:proofErr w:type="spellEnd"/>
      <w:r>
        <w:t>-Social Media Marketing Guide.</w:t>
      </w:r>
    </w:p>
    <w:p w14:paraId="1D542C82" w14:textId="77777777" w:rsidR="00C421F1" w:rsidRDefault="00C421F1" w:rsidP="00C421F1"/>
    <w:p w14:paraId="01EE9FA9" w14:textId="77777777" w:rsidR="00B34D2D" w:rsidRDefault="00B34D2D"/>
    <w:sectPr w:rsidR="00B34D2D" w:rsidSect="00C42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A5A8B"/>
    <w:multiLevelType w:val="hybridMultilevel"/>
    <w:tmpl w:val="7CC6291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22FE32A6"/>
    <w:multiLevelType w:val="hybridMultilevel"/>
    <w:tmpl w:val="A21469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23D27B22"/>
    <w:multiLevelType w:val="hybridMultilevel"/>
    <w:tmpl w:val="397A8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EA53E3B"/>
    <w:multiLevelType w:val="hybridMultilevel"/>
    <w:tmpl w:val="24F4E926"/>
    <w:lvl w:ilvl="0" w:tplc="4009000F">
      <w:start w:val="1"/>
      <w:numFmt w:val="decimal"/>
      <w:lvlText w:val="%1."/>
      <w:lvlJc w:val="left"/>
      <w:pPr>
        <w:ind w:left="-180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0" w:hanging="180"/>
      </w:pPr>
    </w:lvl>
    <w:lvl w:ilvl="3" w:tplc="4009000F" w:tentative="1">
      <w:start w:val="1"/>
      <w:numFmt w:val="decimal"/>
      <w:lvlText w:val="%4."/>
      <w:lvlJc w:val="left"/>
      <w:pPr>
        <w:ind w:left="720" w:hanging="360"/>
      </w:pPr>
    </w:lvl>
    <w:lvl w:ilvl="4" w:tplc="40090019" w:tentative="1">
      <w:start w:val="1"/>
      <w:numFmt w:val="lowerLetter"/>
      <w:lvlText w:val="%5."/>
      <w:lvlJc w:val="left"/>
      <w:pPr>
        <w:ind w:left="1440" w:hanging="360"/>
      </w:pPr>
    </w:lvl>
    <w:lvl w:ilvl="5" w:tplc="4009001B" w:tentative="1">
      <w:start w:val="1"/>
      <w:numFmt w:val="lowerRoman"/>
      <w:lvlText w:val="%6."/>
      <w:lvlJc w:val="right"/>
      <w:pPr>
        <w:ind w:left="2160" w:hanging="180"/>
      </w:pPr>
    </w:lvl>
    <w:lvl w:ilvl="6" w:tplc="4009000F" w:tentative="1">
      <w:start w:val="1"/>
      <w:numFmt w:val="decimal"/>
      <w:lvlText w:val="%7."/>
      <w:lvlJc w:val="left"/>
      <w:pPr>
        <w:ind w:left="2880" w:hanging="360"/>
      </w:pPr>
    </w:lvl>
    <w:lvl w:ilvl="7" w:tplc="40090019" w:tentative="1">
      <w:start w:val="1"/>
      <w:numFmt w:val="lowerLetter"/>
      <w:lvlText w:val="%8."/>
      <w:lvlJc w:val="left"/>
      <w:pPr>
        <w:ind w:left="3600" w:hanging="360"/>
      </w:pPr>
    </w:lvl>
    <w:lvl w:ilvl="8" w:tplc="4009001B" w:tentative="1">
      <w:start w:val="1"/>
      <w:numFmt w:val="lowerRoman"/>
      <w:lvlText w:val="%9."/>
      <w:lvlJc w:val="right"/>
      <w:pPr>
        <w:ind w:left="4320" w:hanging="180"/>
      </w:pPr>
    </w:lvl>
  </w:abstractNum>
  <w:abstractNum w:abstractNumId="4">
    <w:nsid w:val="55903C35"/>
    <w:multiLevelType w:val="hybridMultilevel"/>
    <w:tmpl w:val="12E8BA7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591839A8"/>
    <w:multiLevelType w:val="hybridMultilevel"/>
    <w:tmpl w:val="22EC435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9D167FE"/>
    <w:multiLevelType w:val="hybridMultilevel"/>
    <w:tmpl w:val="A5CC0F9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69"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B1801D6"/>
    <w:multiLevelType w:val="hybridMultilevel"/>
    <w:tmpl w:val="33B87B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3"/>
  </w:num>
  <w:num w:numId="2">
    <w:abstractNumId w:val="7"/>
  </w:num>
  <w:num w:numId="3">
    <w:abstractNumId w:val="5"/>
  </w:num>
  <w:num w:numId="4">
    <w:abstractNumId w:val="6"/>
  </w:num>
  <w:num w:numId="5">
    <w:abstractNumId w:val="4"/>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1F1"/>
    <w:rsid w:val="001171B1"/>
    <w:rsid w:val="00326301"/>
    <w:rsid w:val="00404562"/>
    <w:rsid w:val="004E5678"/>
    <w:rsid w:val="009F1FBA"/>
    <w:rsid w:val="00A94442"/>
    <w:rsid w:val="00B34D2D"/>
    <w:rsid w:val="00C421F1"/>
    <w:rsid w:val="00ED4044"/>
    <w:rsid w:val="00F94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3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1F1"/>
  </w:style>
  <w:style w:type="paragraph" w:styleId="Heading1">
    <w:name w:val="heading 1"/>
    <w:basedOn w:val="Normal"/>
    <w:next w:val="Normal"/>
    <w:link w:val="Heading1Char"/>
    <w:uiPriority w:val="9"/>
    <w:qFormat/>
    <w:rsid w:val="00C4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1F1"/>
    <w:rPr>
      <w:rFonts w:eastAsiaTheme="majorEastAsia" w:cstheme="majorBidi"/>
      <w:color w:val="272727" w:themeColor="text1" w:themeTint="D8"/>
    </w:rPr>
  </w:style>
  <w:style w:type="paragraph" w:styleId="Title">
    <w:name w:val="Title"/>
    <w:basedOn w:val="Normal"/>
    <w:next w:val="Normal"/>
    <w:link w:val="TitleChar"/>
    <w:uiPriority w:val="10"/>
    <w:qFormat/>
    <w:rsid w:val="00C42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1F1"/>
    <w:pPr>
      <w:spacing w:before="160"/>
      <w:jc w:val="center"/>
    </w:pPr>
    <w:rPr>
      <w:i/>
      <w:iCs/>
      <w:color w:val="404040" w:themeColor="text1" w:themeTint="BF"/>
    </w:rPr>
  </w:style>
  <w:style w:type="character" w:customStyle="1" w:styleId="QuoteChar">
    <w:name w:val="Quote Char"/>
    <w:basedOn w:val="DefaultParagraphFont"/>
    <w:link w:val="Quote"/>
    <w:uiPriority w:val="29"/>
    <w:rsid w:val="00C421F1"/>
    <w:rPr>
      <w:i/>
      <w:iCs/>
      <w:color w:val="404040" w:themeColor="text1" w:themeTint="BF"/>
    </w:rPr>
  </w:style>
  <w:style w:type="paragraph" w:styleId="ListParagraph">
    <w:name w:val="List Paragraph"/>
    <w:basedOn w:val="Normal"/>
    <w:uiPriority w:val="34"/>
    <w:qFormat/>
    <w:rsid w:val="00C421F1"/>
    <w:pPr>
      <w:ind w:left="720"/>
      <w:contextualSpacing/>
    </w:pPr>
  </w:style>
  <w:style w:type="character" w:styleId="IntenseEmphasis">
    <w:name w:val="Intense Emphasis"/>
    <w:basedOn w:val="DefaultParagraphFont"/>
    <w:uiPriority w:val="21"/>
    <w:qFormat/>
    <w:rsid w:val="00C421F1"/>
    <w:rPr>
      <w:i/>
      <w:iCs/>
      <w:color w:val="0F4761" w:themeColor="accent1" w:themeShade="BF"/>
    </w:rPr>
  </w:style>
  <w:style w:type="paragraph" w:styleId="IntenseQuote">
    <w:name w:val="Intense Quote"/>
    <w:basedOn w:val="Normal"/>
    <w:next w:val="Normal"/>
    <w:link w:val="IntenseQuoteChar"/>
    <w:uiPriority w:val="30"/>
    <w:qFormat/>
    <w:rsid w:val="00C42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1F1"/>
    <w:rPr>
      <w:i/>
      <w:iCs/>
      <w:color w:val="0F4761" w:themeColor="accent1" w:themeShade="BF"/>
    </w:rPr>
  </w:style>
  <w:style w:type="character" w:styleId="IntenseReference">
    <w:name w:val="Intense Reference"/>
    <w:basedOn w:val="DefaultParagraphFont"/>
    <w:uiPriority w:val="32"/>
    <w:qFormat/>
    <w:rsid w:val="00C421F1"/>
    <w:rPr>
      <w:b/>
      <w:bCs/>
      <w:smallCaps/>
      <w:color w:val="0F4761" w:themeColor="accent1" w:themeShade="BF"/>
      <w:spacing w:val="5"/>
    </w:rPr>
  </w:style>
  <w:style w:type="table" w:styleId="TableGrid">
    <w:name w:val="Table Grid"/>
    <w:basedOn w:val="TableNormal"/>
    <w:uiPriority w:val="39"/>
    <w:rsid w:val="00F941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1F1"/>
  </w:style>
  <w:style w:type="paragraph" w:styleId="Heading1">
    <w:name w:val="heading 1"/>
    <w:basedOn w:val="Normal"/>
    <w:next w:val="Normal"/>
    <w:link w:val="Heading1Char"/>
    <w:uiPriority w:val="9"/>
    <w:qFormat/>
    <w:rsid w:val="00C4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1F1"/>
    <w:rPr>
      <w:rFonts w:eastAsiaTheme="majorEastAsia" w:cstheme="majorBidi"/>
      <w:color w:val="272727" w:themeColor="text1" w:themeTint="D8"/>
    </w:rPr>
  </w:style>
  <w:style w:type="paragraph" w:styleId="Title">
    <w:name w:val="Title"/>
    <w:basedOn w:val="Normal"/>
    <w:next w:val="Normal"/>
    <w:link w:val="TitleChar"/>
    <w:uiPriority w:val="10"/>
    <w:qFormat/>
    <w:rsid w:val="00C42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1F1"/>
    <w:pPr>
      <w:spacing w:before="160"/>
      <w:jc w:val="center"/>
    </w:pPr>
    <w:rPr>
      <w:i/>
      <w:iCs/>
      <w:color w:val="404040" w:themeColor="text1" w:themeTint="BF"/>
    </w:rPr>
  </w:style>
  <w:style w:type="character" w:customStyle="1" w:styleId="QuoteChar">
    <w:name w:val="Quote Char"/>
    <w:basedOn w:val="DefaultParagraphFont"/>
    <w:link w:val="Quote"/>
    <w:uiPriority w:val="29"/>
    <w:rsid w:val="00C421F1"/>
    <w:rPr>
      <w:i/>
      <w:iCs/>
      <w:color w:val="404040" w:themeColor="text1" w:themeTint="BF"/>
    </w:rPr>
  </w:style>
  <w:style w:type="paragraph" w:styleId="ListParagraph">
    <w:name w:val="List Paragraph"/>
    <w:basedOn w:val="Normal"/>
    <w:uiPriority w:val="34"/>
    <w:qFormat/>
    <w:rsid w:val="00C421F1"/>
    <w:pPr>
      <w:ind w:left="720"/>
      <w:contextualSpacing/>
    </w:pPr>
  </w:style>
  <w:style w:type="character" w:styleId="IntenseEmphasis">
    <w:name w:val="Intense Emphasis"/>
    <w:basedOn w:val="DefaultParagraphFont"/>
    <w:uiPriority w:val="21"/>
    <w:qFormat/>
    <w:rsid w:val="00C421F1"/>
    <w:rPr>
      <w:i/>
      <w:iCs/>
      <w:color w:val="0F4761" w:themeColor="accent1" w:themeShade="BF"/>
    </w:rPr>
  </w:style>
  <w:style w:type="paragraph" w:styleId="IntenseQuote">
    <w:name w:val="Intense Quote"/>
    <w:basedOn w:val="Normal"/>
    <w:next w:val="Normal"/>
    <w:link w:val="IntenseQuoteChar"/>
    <w:uiPriority w:val="30"/>
    <w:qFormat/>
    <w:rsid w:val="00C42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1F1"/>
    <w:rPr>
      <w:i/>
      <w:iCs/>
      <w:color w:val="0F4761" w:themeColor="accent1" w:themeShade="BF"/>
    </w:rPr>
  </w:style>
  <w:style w:type="character" w:styleId="IntenseReference">
    <w:name w:val="Intense Reference"/>
    <w:basedOn w:val="DefaultParagraphFont"/>
    <w:uiPriority w:val="32"/>
    <w:qFormat/>
    <w:rsid w:val="00C421F1"/>
    <w:rPr>
      <w:b/>
      <w:bCs/>
      <w:smallCaps/>
      <w:color w:val="0F4761" w:themeColor="accent1" w:themeShade="BF"/>
      <w:spacing w:val="5"/>
    </w:rPr>
  </w:style>
  <w:style w:type="table" w:styleId="TableGrid">
    <w:name w:val="Table Grid"/>
    <w:basedOn w:val="TableNormal"/>
    <w:uiPriority w:val="39"/>
    <w:rsid w:val="00F941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Nishith P R</dc:creator>
  <cp:lastModifiedBy>Sreya Hareesh</cp:lastModifiedBy>
  <cp:revision>2</cp:revision>
  <dcterms:created xsi:type="dcterms:W3CDTF">2026-07-02T16:26:00Z</dcterms:created>
  <dcterms:modified xsi:type="dcterms:W3CDTF">2026-07-02T16:26:00Z</dcterms:modified>
</cp:coreProperties>
</file>