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00C" w:rsidRPr="00084AC4" w:rsidRDefault="0097600C">
      <w:pPr>
        <w:rPr>
          <w:rFonts w:ascii="Times New Roman" w:hAnsi="Times New Roman" w:cs="Times New Roman"/>
        </w:rPr>
      </w:pPr>
    </w:p>
    <w:p w:rsidR="0097600C" w:rsidRPr="00084AC4" w:rsidRDefault="009B79B0" w:rsidP="00377C56">
      <w:pPr>
        <w:spacing w:line="300" w:lineRule="auto"/>
        <w:jc w:val="center"/>
        <w:rPr>
          <w:rFonts w:ascii="Times New Roman" w:hAnsi="Times New Roman" w:cs="Times New Roman"/>
          <w:b/>
          <w:sz w:val="24"/>
        </w:rPr>
      </w:pPr>
      <w:r w:rsidRPr="00084AC4">
        <w:rPr>
          <w:rFonts w:ascii="Times New Roman" w:hAnsi="Times New Roman" w:cs="Times New Roman"/>
          <w:b/>
          <w:sz w:val="24"/>
        </w:rPr>
        <w:t>《</w:t>
      </w:r>
      <w:r w:rsidR="00841E1C" w:rsidRPr="00084AC4">
        <w:rPr>
          <w:rFonts w:ascii="Times New Roman" w:hAnsi="Times New Roman" w:cs="Times New Roman"/>
          <w:b/>
          <w:sz w:val="24"/>
        </w:rPr>
        <w:t>热敏电阻温度计实验</w:t>
      </w:r>
      <w:r w:rsidRPr="00084AC4">
        <w:rPr>
          <w:rFonts w:ascii="Times New Roman" w:hAnsi="Times New Roman" w:cs="Times New Roman"/>
          <w:b/>
          <w:sz w:val="24"/>
        </w:rPr>
        <w:t>》预习要求：</w:t>
      </w:r>
    </w:p>
    <w:p w:rsidR="007D0B14" w:rsidRPr="00084AC4" w:rsidRDefault="007D0B14" w:rsidP="00377C56">
      <w:pPr>
        <w:spacing w:line="300" w:lineRule="auto"/>
        <w:jc w:val="center"/>
        <w:rPr>
          <w:rFonts w:ascii="Times New Roman" w:hAnsi="Times New Roman" w:cs="Times New Roman"/>
          <w:b/>
          <w:sz w:val="24"/>
        </w:rPr>
      </w:pPr>
    </w:p>
    <w:p w:rsidR="0097600C" w:rsidRPr="00084AC4" w:rsidRDefault="009B79B0" w:rsidP="00DD34FE">
      <w:pPr>
        <w:spacing w:line="300" w:lineRule="auto"/>
        <w:rPr>
          <w:rFonts w:ascii="Times New Roman" w:hAnsi="Times New Roman" w:cs="Times New Roman"/>
          <w:b/>
        </w:rPr>
      </w:pPr>
      <w:r w:rsidRPr="00084AC4">
        <w:rPr>
          <w:rFonts w:ascii="Times New Roman" w:hAnsi="Times New Roman" w:cs="Times New Roman"/>
          <w:b/>
        </w:rPr>
        <w:t>（一）通过认真阅读讲义及查阅相关资料，达到下列目标：</w:t>
      </w:r>
    </w:p>
    <w:p w:rsidR="00363028" w:rsidRPr="00084AC4" w:rsidRDefault="009B79B0" w:rsidP="005C6ACC">
      <w:pPr>
        <w:pStyle w:val="a3"/>
        <w:numPr>
          <w:ilvl w:val="0"/>
          <w:numId w:val="10"/>
        </w:numPr>
        <w:spacing w:line="300" w:lineRule="auto"/>
        <w:ind w:firstLineChars="0"/>
        <w:rPr>
          <w:rFonts w:ascii="Times New Roman" w:hAnsi="Times New Roman" w:cs="Times New Roman"/>
        </w:rPr>
      </w:pPr>
      <w:r w:rsidRPr="00084AC4">
        <w:rPr>
          <w:rFonts w:ascii="Times New Roman" w:hAnsi="Times New Roman" w:cs="Times New Roman"/>
        </w:rPr>
        <w:t>了解</w:t>
      </w:r>
      <w:r w:rsidR="005C6ACC" w:rsidRPr="00084AC4">
        <w:rPr>
          <w:rFonts w:ascii="Times New Roman" w:hAnsi="Times New Roman" w:cs="Times New Roman"/>
        </w:rPr>
        <w:t>电桥平衡的原理</w:t>
      </w:r>
      <w:r w:rsidR="005364C7" w:rsidRPr="00084AC4">
        <w:rPr>
          <w:rFonts w:ascii="Times New Roman" w:hAnsi="Times New Roman" w:cs="Times New Roman"/>
        </w:rPr>
        <w:t>；</w:t>
      </w:r>
    </w:p>
    <w:p w:rsidR="005C6ACC" w:rsidRPr="00084AC4" w:rsidRDefault="005C6ACC" w:rsidP="00DD34FE">
      <w:pPr>
        <w:pStyle w:val="a3"/>
        <w:numPr>
          <w:ilvl w:val="0"/>
          <w:numId w:val="10"/>
        </w:numPr>
        <w:spacing w:line="300" w:lineRule="auto"/>
        <w:ind w:firstLineChars="0"/>
        <w:rPr>
          <w:rFonts w:ascii="Times New Roman" w:hAnsi="Times New Roman" w:cs="Times New Roman"/>
        </w:rPr>
      </w:pPr>
      <w:r w:rsidRPr="00084AC4">
        <w:rPr>
          <w:rFonts w:ascii="Times New Roman" w:hAnsi="Times New Roman" w:cs="Times New Roman"/>
        </w:rPr>
        <w:t>了解</w:t>
      </w:r>
      <w:r w:rsidRPr="00084AC4">
        <w:rPr>
          <w:rFonts w:ascii="Times New Roman" w:hAnsi="Times New Roman" w:cs="Times New Roman"/>
        </w:rPr>
        <w:t>NTC</w:t>
      </w:r>
      <w:r w:rsidR="00703FB4" w:rsidRPr="00084AC4">
        <w:rPr>
          <w:rFonts w:ascii="Times New Roman" w:hAnsi="Times New Roman" w:cs="Times New Roman" w:hint="eastAsia"/>
        </w:rPr>
        <w:t>(</w:t>
      </w:r>
      <w:r w:rsidR="00703FB4" w:rsidRPr="00084AC4">
        <w:rPr>
          <w:rFonts w:ascii="Times New Roman" w:hAnsi="Times New Roman" w:cs="Times New Roman" w:hint="eastAsia"/>
        </w:rPr>
        <w:t>负温度系数</w:t>
      </w:r>
      <w:r w:rsidR="00703FB4" w:rsidRPr="00084AC4">
        <w:rPr>
          <w:rFonts w:ascii="Times New Roman" w:hAnsi="Times New Roman" w:cs="Times New Roman" w:hint="eastAsia"/>
        </w:rPr>
        <w:t>)</w:t>
      </w:r>
      <w:r w:rsidRPr="00084AC4">
        <w:rPr>
          <w:rFonts w:ascii="Times New Roman" w:hAnsi="Times New Roman" w:cs="Times New Roman"/>
        </w:rPr>
        <w:t>热敏电阻的温度特性；</w:t>
      </w:r>
    </w:p>
    <w:p w:rsidR="00F91AC1" w:rsidRPr="00084AC4" w:rsidRDefault="00F91AC1" w:rsidP="00F91AC1">
      <w:pPr>
        <w:pStyle w:val="a3"/>
        <w:numPr>
          <w:ilvl w:val="0"/>
          <w:numId w:val="10"/>
        </w:numPr>
        <w:spacing w:line="300" w:lineRule="auto"/>
        <w:ind w:firstLineChars="0"/>
        <w:rPr>
          <w:rFonts w:ascii="Times New Roman" w:hAnsi="Times New Roman" w:cs="Times New Roman"/>
        </w:rPr>
      </w:pPr>
      <w:r w:rsidRPr="00084AC4">
        <w:rPr>
          <w:rFonts w:ascii="Times New Roman" w:hAnsi="Times New Roman" w:cs="Times New Roman"/>
        </w:rPr>
        <w:t>了解非平衡电桥的测温原理。</w:t>
      </w:r>
    </w:p>
    <w:p w:rsidR="0097600C" w:rsidRPr="00084AC4" w:rsidRDefault="009B79B0" w:rsidP="00DD34FE">
      <w:pPr>
        <w:spacing w:line="300" w:lineRule="auto"/>
        <w:rPr>
          <w:rFonts w:ascii="Times New Roman" w:hAnsi="Times New Roman" w:cs="Times New Roman"/>
        </w:rPr>
      </w:pPr>
      <w:r w:rsidRPr="00084AC4">
        <w:rPr>
          <w:rFonts w:ascii="Times New Roman" w:hAnsi="Times New Roman" w:cs="Times New Roman"/>
        </w:rPr>
        <w:t>（以上不需写在预习报告中）</w:t>
      </w:r>
    </w:p>
    <w:p w:rsidR="0097600C" w:rsidRPr="00084AC4" w:rsidRDefault="009B79B0" w:rsidP="00DD34FE">
      <w:pPr>
        <w:spacing w:line="300" w:lineRule="auto"/>
        <w:rPr>
          <w:rFonts w:ascii="Times New Roman" w:hAnsi="Times New Roman" w:cs="Times New Roman"/>
          <w:b/>
        </w:rPr>
      </w:pPr>
      <w:r w:rsidRPr="00084AC4">
        <w:rPr>
          <w:rFonts w:ascii="Times New Roman" w:hAnsi="Times New Roman" w:cs="Times New Roman"/>
          <w:b/>
        </w:rPr>
        <w:t>（二）在预习报告中回答下列预习题：</w:t>
      </w:r>
    </w:p>
    <w:p w:rsidR="00363028" w:rsidRPr="00084AC4" w:rsidRDefault="00A4450A" w:rsidP="00A4450A">
      <w:pPr>
        <w:pStyle w:val="a3"/>
        <w:numPr>
          <w:ilvl w:val="0"/>
          <w:numId w:val="7"/>
        </w:numPr>
        <w:spacing w:line="300" w:lineRule="auto"/>
        <w:ind w:firstLineChars="0"/>
        <w:rPr>
          <w:rFonts w:ascii="Times New Roman" w:hAnsi="Times New Roman" w:cs="Times New Roman"/>
        </w:rPr>
      </w:pPr>
      <w:r w:rsidRPr="00084AC4">
        <w:rPr>
          <w:rFonts w:ascii="Times New Roman" w:hAnsi="Times New Roman" w:cs="Times New Roman"/>
        </w:rPr>
        <w:t>画出非平衡电桥的测温原理图，根据基尔霍夫定律和</w:t>
      </w:r>
      <w:r w:rsidRPr="00084AC4">
        <w:rPr>
          <w:rFonts w:ascii="Times New Roman" w:hAnsi="Times New Roman" w:cs="Times New Roman"/>
          <w:i/>
        </w:rPr>
        <w:t>R</w:t>
      </w:r>
      <w:r w:rsidRPr="00084AC4">
        <w:rPr>
          <w:rFonts w:ascii="Times New Roman" w:hAnsi="Times New Roman" w:cs="Times New Roman"/>
          <w:vertAlign w:val="subscript"/>
        </w:rPr>
        <w:t>1</w:t>
      </w:r>
      <w:r w:rsidRPr="00084AC4">
        <w:rPr>
          <w:rFonts w:ascii="Times New Roman" w:hAnsi="Times New Roman" w:cs="Times New Roman"/>
        </w:rPr>
        <w:t>=</w:t>
      </w:r>
      <w:r w:rsidRPr="00084AC4">
        <w:rPr>
          <w:rFonts w:ascii="Times New Roman" w:hAnsi="Times New Roman" w:cs="Times New Roman"/>
          <w:i/>
        </w:rPr>
        <w:t>R</w:t>
      </w:r>
      <w:r w:rsidRPr="00084AC4">
        <w:rPr>
          <w:rFonts w:ascii="Times New Roman" w:hAnsi="Times New Roman" w:cs="Times New Roman"/>
          <w:vertAlign w:val="subscript"/>
        </w:rPr>
        <w:t>2</w:t>
      </w:r>
      <w:r w:rsidRPr="00084AC4">
        <w:rPr>
          <w:rFonts w:ascii="Times New Roman" w:hAnsi="Times New Roman" w:cs="Times New Roman"/>
        </w:rPr>
        <w:t>的条件，推导出非平衡状态下微安表流过的电流</w:t>
      </w:r>
      <w:r w:rsidRPr="00084AC4">
        <w:rPr>
          <w:rFonts w:ascii="Times New Roman" w:hAnsi="Times New Roman" w:cs="Times New Roman"/>
          <w:i/>
        </w:rPr>
        <w:t>I</w:t>
      </w:r>
      <w:r w:rsidRPr="00084AC4">
        <w:rPr>
          <w:rFonts w:ascii="Times New Roman" w:hAnsi="Times New Roman" w:cs="Times New Roman"/>
          <w:vertAlign w:val="subscript"/>
        </w:rPr>
        <w:t>g</w:t>
      </w:r>
      <w:r w:rsidRPr="00084AC4">
        <w:rPr>
          <w:rFonts w:ascii="Times New Roman" w:hAnsi="Times New Roman" w:cs="Times New Roman"/>
        </w:rPr>
        <w:t>的表达式</w:t>
      </w:r>
      <w:r w:rsidR="005B4A4C" w:rsidRPr="00084AC4">
        <w:rPr>
          <w:rFonts w:ascii="Times New Roman" w:hAnsi="Times New Roman" w:cs="Times New Roman"/>
        </w:rPr>
        <w:t>。</w:t>
      </w:r>
    </w:p>
    <w:p w:rsidR="00703FB4" w:rsidRPr="00084AC4" w:rsidRDefault="00703FB4" w:rsidP="00A4450A">
      <w:pPr>
        <w:pStyle w:val="a3"/>
        <w:numPr>
          <w:ilvl w:val="0"/>
          <w:numId w:val="7"/>
        </w:numPr>
        <w:spacing w:line="300" w:lineRule="auto"/>
        <w:ind w:firstLineChars="0"/>
        <w:rPr>
          <w:rFonts w:ascii="Times New Roman" w:hAnsi="Times New Roman" w:cs="Times New Roman"/>
        </w:rPr>
      </w:pPr>
      <w:r w:rsidRPr="00084AC4">
        <w:rPr>
          <w:rFonts w:ascii="Times New Roman" w:hAnsi="Times New Roman" w:cs="Times New Roman"/>
          <w:i/>
        </w:rPr>
        <w:t>I</w:t>
      </w:r>
      <w:r w:rsidRPr="00084AC4">
        <w:rPr>
          <w:rFonts w:ascii="Times New Roman" w:hAnsi="Times New Roman" w:cs="Times New Roman"/>
          <w:vertAlign w:val="subscript"/>
        </w:rPr>
        <w:t>g</w:t>
      </w:r>
      <w:r w:rsidRPr="00084AC4">
        <w:rPr>
          <w:rFonts w:ascii="Times New Roman" w:hAnsi="Times New Roman" w:cs="Times New Roman" w:hint="eastAsia"/>
        </w:rPr>
        <w:t>随热敏电阻阻值</w:t>
      </w:r>
      <w:r w:rsidRPr="00084AC4">
        <w:rPr>
          <w:rFonts w:ascii="Times New Roman" w:hAnsi="Times New Roman" w:cs="Times New Roman" w:hint="eastAsia"/>
          <w:i/>
        </w:rPr>
        <w:t>R</w:t>
      </w:r>
      <w:r w:rsidRPr="00084AC4">
        <w:rPr>
          <w:rFonts w:ascii="Times New Roman" w:hAnsi="Times New Roman" w:cs="Times New Roman" w:hint="eastAsia"/>
          <w:vertAlign w:val="subscript"/>
        </w:rPr>
        <w:t>t</w:t>
      </w:r>
      <w:r w:rsidRPr="00084AC4">
        <w:rPr>
          <w:rFonts w:ascii="Times New Roman" w:hAnsi="Times New Roman" w:cs="Times New Roman" w:hint="eastAsia"/>
        </w:rPr>
        <w:t>单调变化的条件是什么？</w:t>
      </w:r>
    </w:p>
    <w:p w:rsidR="00363028" w:rsidRPr="00084AC4" w:rsidRDefault="00A4450A" w:rsidP="0024524A">
      <w:pPr>
        <w:pStyle w:val="a3"/>
        <w:numPr>
          <w:ilvl w:val="0"/>
          <w:numId w:val="7"/>
        </w:numPr>
        <w:spacing w:line="300" w:lineRule="auto"/>
        <w:ind w:firstLineChars="0"/>
        <w:rPr>
          <w:rFonts w:ascii="Times New Roman" w:hAnsi="Times New Roman" w:cs="Times New Roman"/>
        </w:rPr>
      </w:pPr>
      <w:r w:rsidRPr="00084AC4">
        <w:rPr>
          <w:rFonts w:ascii="Times New Roman" w:hAnsi="Times New Roman" w:cs="Times New Roman"/>
        </w:rPr>
        <w:t>温度计的参数设计</w:t>
      </w:r>
      <w:r w:rsidR="005364C7" w:rsidRPr="00084AC4">
        <w:rPr>
          <w:rFonts w:ascii="Times New Roman" w:hAnsi="Times New Roman" w:cs="Times New Roman"/>
        </w:rPr>
        <w:t>。</w:t>
      </w:r>
      <w:r w:rsidRPr="00084AC4">
        <w:rPr>
          <w:rFonts w:ascii="Times New Roman" w:hAnsi="Times New Roman" w:cs="Times New Roman"/>
        </w:rPr>
        <w:t>所选微安表流过的满偏电流</w:t>
      </w:r>
      <w:r w:rsidRPr="00084AC4">
        <w:rPr>
          <w:rFonts w:ascii="Times New Roman" w:hAnsi="Times New Roman" w:cs="Times New Roman"/>
          <w:i/>
        </w:rPr>
        <w:t>I</w:t>
      </w:r>
      <w:r w:rsidRPr="00084AC4">
        <w:rPr>
          <w:rFonts w:ascii="Times New Roman" w:hAnsi="Times New Roman" w:cs="Times New Roman"/>
          <w:vertAlign w:val="subscript"/>
        </w:rPr>
        <w:t>g</w:t>
      </w:r>
      <w:r w:rsidRPr="00084AC4">
        <w:rPr>
          <w:rFonts w:ascii="Times New Roman" w:hAnsi="Times New Roman" w:cs="Times New Roman"/>
        </w:rPr>
        <w:t>是</w:t>
      </w:r>
      <w:r w:rsidRPr="00084AC4">
        <w:rPr>
          <w:rFonts w:ascii="Times New Roman" w:hAnsi="Times New Roman" w:cs="Times New Roman"/>
        </w:rPr>
        <w:t>100</w:t>
      </w:r>
      <w:bookmarkStart w:id="0" w:name="_GoBack"/>
      <w:r w:rsidRPr="00084AC4">
        <w:rPr>
          <w:rFonts w:ascii="Times New Roman" w:hAnsi="Times New Roman" w:cs="Times New Roman"/>
        </w:rPr>
        <w:t>μA</w:t>
      </w:r>
      <w:bookmarkEnd w:id="0"/>
      <w:r w:rsidRPr="00084AC4">
        <w:rPr>
          <w:rFonts w:ascii="Times New Roman" w:hAnsi="Times New Roman" w:cs="Times New Roman" w:hint="eastAsia"/>
        </w:rPr>
        <w:t>，</w:t>
      </w:r>
      <w:r w:rsidR="0024524A" w:rsidRPr="00084AC4">
        <w:rPr>
          <w:rFonts w:ascii="Times New Roman" w:hAnsi="Times New Roman" w:cs="Times New Roman" w:hint="eastAsia"/>
        </w:rPr>
        <w:t>用万用表测出微安表内阻为</w:t>
      </w:r>
      <w:r w:rsidR="0024524A" w:rsidRPr="00084AC4">
        <w:rPr>
          <w:rFonts w:ascii="Times New Roman" w:hAnsi="Times New Roman" w:cs="Times New Roman" w:hint="eastAsia"/>
          <w:i/>
        </w:rPr>
        <w:t>R</w:t>
      </w:r>
      <w:r w:rsidR="0024524A" w:rsidRPr="00084AC4">
        <w:rPr>
          <w:rFonts w:ascii="Times New Roman" w:hAnsi="Times New Roman" w:cs="Times New Roman" w:hint="eastAsia"/>
          <w:vertAlign w:val="subscript"/>
        </w:rPr>
        <w:t>g</w:t>
      </w:r>
      <w:r w:rsidR="0024524A" w:rsidRPr="00084AC4">
        <w:rPr>
          <w:rFonts w:ascii="Times New Roman" w:hAnsi="Times New Roman" w:cs="Times New Roman" w:hint="eastAsia"/>
        </w:rPr>
        <w:t>，根据该实验所用的元器件额定功率确定</w:t>
      </w:r>
      <w:r w:rsidR="0024524A" w:rsidRPr="00084AC4">
        <w:rPr>
          <w:rFonts w:ascii="Times New Roman" w:eastAsia="宋体" w:hAnsi="Times New Roman" w:cs="Times New Roman" w:hint="eastAsia"/>
          <w:i/>
        </w:rPr>
        <w:t>U</w:t>
      </w:r>
      <w:r w:rsidR="0024524A" w:rsidRPr="00084AC4">
        <w:rPr>
          <w:rFonts w:ascii="Times New Roman" w:eastAsia="宋体" w:hAnsi="Times New Roman" w:cs="Times New Roman" w:hint="eastAsia"/>
          <w:vertAlign w:val="subscript"/>
        </w:rPr>
        <w:t>cd</w:t>
      </w:r>
      <w:r w:rsidR="0024524A" w:rsidRPr="00084AC4">
        <w:rPr>
          <w:rFonts w:ascii="Times New Roman" w:eastAsia="宋体" w:hAnsi="Times New Roman" w:cs="Times New Roman" w:hint="eastAsia"/>
        </w:rPr>
        <w:t>取</w:t>
      </w:r>
      <w:r w:rsidR="0024524A" w:rsidRPr="00084AC4">
        <w:rPr>
          <w:rFonts w:ascii="Times New Roman" w:hAnsi="Times New Roman" w:cs="Times New Roman" w:hint="eastAsia"/>
        </w:rPr>
        <w:t>值在</w:t>
      </w:r>
      <w:r w:rsidR="0024524A" w:rsidRPr="00084AC4">
        <w:rPr>
          <w:rFonts w:ascii="Times New Roman" w:hAnsi="Times New Roman" w:cs="Times New Roman" w:hint="eastAsia"/>
        </w:rPr>
        <w:t>1.3~1.8V</w:t>
      </w:r>
      <w:r w:rsidR="0024524A" w:rsidRPr="00084AC4">
        <w:rPr>
          <w:rFonts w:ascii="Times New Roman" w:hAnsi="Times New Roman" w:cs="Times New Roman" w:hint="eastAsia"/>
        </w:rPr>
        <w:t>之间。由</w:t>
      </w:r>
      <w:r w:rsidR="0024524A" w:rsidRPr="00084AC4">
        <w:rPr>
          <w:rFonts w:ascii="Times New Roman" w:hAnsi="Times New Roman" w:cs="Times New Roman"/>
        </w:rPr>
        <w:t>微安表流过的电流</w:t>
      </w:r>
      <w:r w:rsidR="0024524A" w:rsidRPr="00084AC4">
        <w:rPr>
          <w:rFonts w:ascii="Times New Roman" w:hAnsi="Times New Roman" w:cs="Times New Roman"/>
          <w:i/>
        </w:rPr>
        <w:t>I</w:t>
      </w:r>
      <w:r w:rsidR="0024524A" w:rsidRPr="00084AC4">
        <w:rPr>
          <w:rFonts w:ascii="Times New Roman" w:hAnsi="Times New Roman" w:cs="Times New Roman"/>
          <w:vertAlign w:val="subscript"/>
        </w:rPr>
        <w:t>g</w:t>
      </w:r>
      <w:r w:rsidR="0024524A" w:rsidRPr="00084AC4">
        <w:rPr>
          <w:rFonts w:ascii="Times New Roman" w:hAnsi="Times New Roman" w:cs="Times New Roman"/>
        </w:rPr>
        <w:t>的表达式</w:t>
      </w:r>
      <w:r w:rsidR="00AE3D15" w:rsidRPr="00084AC4">
        <w:rPr>
          <w:rFonts w:ascii="Times New Roman" w:hAnsi="Times New Roman" w:cs="Times New Roman" w:hint="eastAsia"/>
        </w:rPr>
        <w:t>推导出</w:t>
      </w:r>
      <w:r w:rsidR="00AE3D15" w:rsidRPr="00084AC4">
        <w:rPr>
          <w:rFonts w:ascii="Times New Roman" w:hAnsi="Times New Roman" w:cs="Times New Roman"/>
          <w:i/>
        </w:rPr>
        <w:t>R</w:t>
      </w:r>
      <w:r w:rsidR="00AE3D15" w:rsidRPr="00084AC4">
        <w:rPr>
          <w:rFonts w:ascii="Times New Roman" w:hAnsi="Times New Roman" w:cs="Times New Roman"/>
          <w:vertAlign w:val="subscript"/>
        </w:rPr>
        <w:t>1</w:t>
      </w:r>
      <w:r w:rsidR="00AE3D15" w:rsidRPr="00084AC4">
        <w:rPr>
          <w:rFonts w:ascii="Times New Roman" w:hAnsi="Times New Roman" w:cs="Times New Roman" w:hint="eastAsia"/>
        </w:rPr>
        <w:t>、</w:t>
      </w:r>
      <w:r w:rsidR="00AE3D15" w:rsidRPr="00084AC4">
        <w:rPr>
          <w:rFonts w:ascii="Times New Roman" w:hAnsi="Times New Roman" w:cs="Times New Roman"/>
          <w:i/>
        </w:rPr>
        <w:t>R</w:t>
      </w:r>
      <w:r w:rsidR="00AE3D15" w:rsidRPr="00084AC4">
        <w:rPr>
          <w:rFonts w:ascii="Times New Roman" w:hAnsi="Times New Roman" w:cs="Times New Roman"/>
          <w:vertAlign w:val="subscript"/>
        </w:rPr>
        <w:t>2</w:t>
      </w:r>
      <w:r w:rsidR="00AE3D15" w:rsidRPr="00084AC4">
        <w:rPr>
          <w:rFonts w:ascii="Times New Roman" w:hAnsi="Times New Roman" w:cs="Times New Roman" w:hint="eastAsia"/>
        </w:rPr>
        <w:t>的计算式（根据实验室的提供的实验参数便可确定</w:t>
      </w:r>
      <w:r w:rsidR="00AE3D15" w:rsidRPr="00084AC4">
        <w:rPr>
          <w:rFonts w:ascii="Times New Roman" w:hAnsi="Times New Roman" w:cs="Times New Roman"/>
          <w:i/>
        </w:rPr>
        <w:t>R</w:t>
      </w:r>
      <w:r w:rsidR="00AE3D15" w:rsidRPr="00084AC4">
        <w:rPr>
          <w:rFonts w:ascii="Times New Roman" w:hAnsi="Times New Roman" w:cs="Times New Roman"/>
          <w:vertAlign w:val="subscript"/>
        </w:rPr>
        <w:t>1</w:t>
      </w:r>
      <w:r w:rsidR="00AE3D15" w:rsidRPr="00084AC4">
        <w:rPr>
          <w:rFonts w:ascii="Times New Roman" w:hAnsi="Times New Roman" w:cs="Times New Roman" w:hint="eastAsia"/>
        </w:rPr>
        <w:t>、</w:t>
      </w:r>
      <w:r w:rsidR="00AE3D15" w:rsidRPr="00084AC4">
        <w:rPr>
          <w:rFonts w:ascii="Times New Roman" w:hAnsi="Times New Roman" w:cs="Times New Roman"/>
          <w:i/>
        </w:rPr>
        <w:t>R</w:t>
      </w:r>
      <w:r w:rsidR="00AE3D15" w:rsidRPr="00084AC4">
        <w:rPr>
          <w:rFonts w:ascii="Times New Roman" w:hAnsi="Times New Roman" w:cs="Times New Roman"/>
          <w:vertAlign w:val="subscript"/>
        </w:rPr>
        <w:t>2</w:t>
      </w:r>
      <w:r w:rsidR="00AE3D15" w:rsidRPr="00084AC4">
        <w:rPr>
          <w:rFonts w:ascii="Times New Roman" w:hAnsi="Times New Roman" w:cs="Times New Roman" w:hint="eastAsia"/>
        </w:rPr>
        <w:t>的值）。</w:t>
      </w:r>
    </w:p>
    <w:p w:rsidR="0097600C" w:rsidRPr="00084AC4" w:rsidRDefault="00490925" w:rsidP="007B7154">
      <w:pPr>
        <w:pStyle w:val="a3"/>
        <w:numPr>
          <w:ilvl w:val="0"/>
          <w:numId w:val="7"/>
        </w:numPr>
        <w:spacing w:line="300" w:lineRule="auto"/>
        <w:ind w:firstLineChars="0"/>
        <w:rPr>
          <w:rFonts w:ascii="Times New Roman" w:hAnsi="Times New Roman" w:cs="Times New Roman"/>
        </w:rPr>
      </w:pPr>
      <w:r w:rsidRPr="00084AC4">
        <w:rPr>
          <w:rFonts w:ascii="Times New Roman" w:hAnsi="Times New Roman" w:cs="Times New Roman"/>
        </w:rPr>
        <w:t>初步设计</w:t>
      </w:r>
      <w:r w:rsidR="00AE3D15" w:rsidRPr="00084AC4">
        <w:rPr>
          <w:rFonts w:ascii="Times New Roman" w:hAnsi="Times New Roman" w:cs="Times New Roman" w:hint="eastAsia"/>
        </w:rPr>
        <w:t>实验操作步骤</w:t>
      </w:r>
      <w:r w:rsidRPr="00084AC4">
        <w:rPr>
          <w:rFonts w:ascii="Times New Roman" w:hAnsi="Times New Roman" w:cs="Times New Roman"/>
        </w:rPr>
        <w:t>。</w:t>
      </w:r>
    </w:p>
    <w:p w:rsidR="00AE3D15" w:rsidRPr="00084AC4" w:rsidRDefault="00AE3D15" w:rsidP="007B7154">
      <w:pPr>
        <w:pStyle w:val="a3"/>
        <w:numPr>
          <w:ilvl w:val="0"/>
          <w:numId w:val="7"/>
        </w:numPr>
        <w:spacing w:line="300" w:lineRule="auto"/>
        <w:ind w:firstLineChars="0"/>
        <w:rPr>
          <w:rFonts w:ascii="Times New Roman" w:hAnsi="Times New Roman" w:cs="Times New Roman"/>
        </w:rPr>
      </w:pPr>
      <w:r w:rsidRPr="00084AC4">
        <w:rPr>
          <w:rFonts w:ascii="Times New Roman" w:hAnsi="Times New Roman" w:cs="Times New Roman" w:hint="eastAsia"/>
        </w:rPr>
        <w:t>分压电阻</w:t>
      </w:r>
      <w:r w:rsidRPr="00084AC4">
        <w:rPr>
          <w:rFonts w:ascii="Times New Roman" w:hAnsi="Times New Roman" w:cs="Times New Roman" w:hint="eastAsia"/>
          <w:i/>
        </w:rPr>
        <w:t>R</w:t>
      </w:r>
      <w:r w:rsidRPr="00084AC4">
        <w:rPr>
          <w:rFonts w:ascii="Times New Roman" w:hAnsi="Times New Roman" w:cs="Times New Roman" w:hint="eastAsia"/>
        </w:rPr>
        <w:t>在实验电路中的作用？接电路时滑动端应滑到哪一端？</w:t>
      </w:r>
    </w:p>
    <w:p w:rsidR="002A2F30" w:rsidRPr="007A0DA9" w:rsidRDefault="00AE3D15" w:rsidP="002A2F30">
      <w:pPr>
        <w:pStyle w:val="a3"/>
        <w:numPr>
          <w:ilvl w:val="0"/>
          <w:numId w:val="7"/>
        </w:numPr>
        <w:spacing w:line="300" w:lineRule="auto"/>
        <w:ind w:firstLineChars="0"/>
        <w:rPr>
          <w:rFonts w:ascii="Times New Roman" w:hAnsi="Times New Roman" w:cs="Times New Roman"/>
        </w:rPr>
      </w:pPr>
      <w:r w:rsidRPr="00084AC4">
        <w:rPr>
          <w:rFonts w:ascii="Times New Roman" w:hAnsi="Times New Roman" w:cs="Times New Roman" w:hint="eastAsia"/>
        </w:rPr>
        <w:t>开关</w:t>
      </w:r>
      <w:r w:rsidRPr="00084AC4">
        <w:rPr>
          <w:rFonts w:ascii="Times New Roman" w:hAnsi="Times New Roman" w:cs="Times New Roman" w:hint="eastAsia"/>
        </w:rPr>
        <w:t>K</w:t>
      </w:r>
      <w:r w:rsidR="00DD4E4F" w:rsidRPr="00084AC4">
        <w:rPr>
          <w:rFonts w:ascii="Times New Roman" w:hAnsi="Times New Roman" w:cs="Times New Roman" w:hint="eastAsia"/>
        </w:rPr>
        <w:t>应该怎样正确连入线路中</w:t>
      </w:r>
      <w:r w:rsidRPr="00084AC4">
        <w:rPr>
          <w:rFonts w:ascii="Times New Roman" w:hAnsi="Times New Roman" w:cs="Times New Roman" w:hint="eastAsia"/>
        </w:rPr>
        <w:t>？</w:t>
      </w:r>
    </w:p>
    <w:p w:rsidR="0097600C" w:rsidRPr="00084AC4" w:rsidRDefault="009B79B0" w:rsidP="00DD34FE">
      <w:pPr>
        <w:spacing w:line="300" w:lineRule="auto"/>
        <w:rPr>
          <w:rFonts w:ascii="Times New Roman" w:hAnsi="Times New Roman" w:cs="Times New Roman"/>
          <w:b/>
        </w:rPr>
      </w:pPr>
      <w:r w:rsidRPr="00084AC4">
        <w:rPr>
          <w:rFonts w:ascii="Times New Roman" w:hAnsi="Times New Roman" w:cs="Times New Roman"/>
          <w:b/>
        </w:rPr>
        <w:t>（三）预习思考题（不需写在报告上，上课提问）</w:t>
      </w:r>
    </w:p>
    <w:p w:rsidR="00D162B3" w:rsidRPr="00084AC4" w:rsidRDefault="00AE3D15" w:rsidP="00D162B3">
      <w:pPr>
        <w:pStyle w:val="a3"/>
        <w:numPr>
          <w:ilvl w:val="0"/>
          <w:numId w:val="11"/>
        </w:numPr>
        <w:spacing w:line="300" w:lineRule="auto"/>
        <w:ind w:firstLineChars="0"/>
        <w:rPr>
          <w:rFonts w:ascii="Times New Roman" w:hAnsi="Times New Roman" w:cs="Times New Roman"/>
        </w:rPr>
      </w:pPr>
      <w:r w:rsidRPr="00084AC4">
        <w:rPr>
          <w:rFonts w:ascii="Times New Roman" w:hAnsi="Times New Roman" w:cs="Times New Roman" w:hint="eastAsia"/>
        </w:rPr>
        <w:t>为了提高电桥的灵敏度，在调节微安表的零点时</w:t>
      </w:r>
      <w:r w:rsidR="00183F51" w:rsidRPr="00084AC4">
        <w:rPr>
          <w:rFonts w:ascii="Times New Roman" w:hAnsi="Times New Roman" w:cs="Times New Roman" w:hint="eastAsia"/>
        </w:rPr>
        <w:t>，应怎样调节会更加准确</w:t>
      </w:r>
      <w:r w:rsidR="00D162B3" w:rsidRPr="00084AC4">
        <w:rPr>
          <w:rFonts w:ascii="Times New Roman" w:hAnsi="Times New Roman" w:cs="Times New Roman"/>
        </w:rPr>
        <w:t>？</w:t>
      </w:r>
    </w:p>
    <w:p w:rsidR="00D162B3" w:rsidRPr="00084AC4" w:rsidRDefault="00183F51" w:rsidP="00D162B3">
      <w:pPr>
        <w:pStyle w:val="a3"/>
        <w:numPr>
          <w:ilvl w:val="0"/>
          <w:numId w:val="11"/>
        </w:numPr>
        <w:spacing w:line="300" w:lineRule="auto"/>
        <w:ind w:firstLineChars="0"/>
        <w:rPr>
          <w:rFonts w:ascii="Times New Roman" w:hAnsi="Times New Roman" w:cs="Times New Roman"/>
        </w:rPr>
      </w:pPr>
      <w:r w:rsidRPr="00084AC4">
        <w:rPr>
          <w:rFonts w:ascii="Times New Roman" w:hAnsi="Times New Roman" w:cs="Times New Roman" w:hint="eastAsia"/>
        </w:rPr>
        <w:t>实验中是否可以根据</w:t>
      </w:r>
      <w:r w:rsidRPr="00084AC4">
        <w:rPr>
          <w:rFonts w:ascii="Times New Roman" w:eastAsia="宋体" w:hAnsi="Times New Roman" w:cs="Times New Roman" w:hint="eastAsia"/>
          <w:i/>
        </w:rPr>
        <w:t>U</w:t>
      </w:r>
      <w:r w:rsidRPr="00084AC4">
        <w:rPr>
          <w:rFonts w:ascii="Times New Roman" w:eastAsia="宋体" w:hAnsi="Times New Roman" w:cs="Times New Roman" w:hint="eastAsia"/>
          <w:vertAlign w:val="subscript"/>
        </w:rPr>
        <w:t>cd</w:t>
      </w:r>
      <w:r w:rsidRPr="00084AC4">
        <w:rPr>
          <w:rFonts w:ascii="Times New Roman" w:eastAsia="宋体" w:hAnsi="Times New Roman" w:cs="Times New Roman" w:hint="eastAsia"/>
        </w:rPr>
        <w:t>取</w:t>
      </w:r>
      <w:r w:rsidRPr="00084AC4">
        <w:rPr>
          <w:rFonts w:ascii="Times New Roman" w:hAnsi="Times New Roman" w:cs="Times New Roman" w:hint="eastAsia"/>
        </w:rPr>
        <w:t>值范围先确定</w:t>
      </w:r>
      <w:r w:rsidRPr="00084AC4">
        <w:rPr>
          <w:rFonts w:ascii="Times New Roman" w:hAnsi="Times New Roman" w:cs="Times New Roman"/>
          <w:i/>
        </w:rPr>
        <w:t>R</w:t>
      </w:r>
      <w:r w:rsidRPr="00084AC4">
        <w:rPr>
          <w:rFonts w:ascii="Times New Roman" w:hAnsi="Times New Roman" w:cs="Times New Roman"/>
          <w:vertAlign w:val="subscript"/>
        </w:rPr>
        <w:t>1</w:t>
      </w:r>
      <w:r w:rsidRPr="00084AC4">
        <w:rPr>
          <w:rFonts w:ascii="Times New Roman" w:hAnsi="Times New Roman" w:cs="Times New Roman" w:hint="eastAsia"/>
        </w:rPr>
        <w:t>、</w:t>
      </w:r>
      <w:r w:rsidRPr="00084AC4">
        <w:rPr>
          <w:rFonts w:ascii="Times New Roman" w:hAnsi="Times New Roman" w:cs="Times New Roman"/>
          <w:i/>
        </w:rPr>
        <w:t>R</w:t>
      </w:r>
      <w:r w:rsidRPr="00084AC4">
        <w:rPr>
          <w:rFonts w:ascii="Times New Roman" w:hAnsi="Times New Roman" w:cs="Times New Roman"/>
          <w:vertAlign w:val="subscript"/>
        </w:rPr>
        <w:t>2</w:t>
      </w:r>
      <w:r w:rsidRPr="00084AC4">
        <w:rPr>
          <w:rFonts w:ascii="Times New Roman" w:hAnsi="Times New Roman" w:cs="Times New Roman" w:hint="eastAsia"/>
        </w:rPr>
        <w:t>取值范围，然后实验时先在</w:t>
      </w:r>
      <w:r w:rsidRPr="00084AC4">
        <w:rPr>
          <w:rFonts w:ascii="Times New Roman" w:hAnsi="Times New Roman" w:cs="Times New Roman"/>
          <w:i/>
        </w:rPr>
        <w:t>R</w:t>
      </w:r>
      <w:r w:rsidRPr="00084AC4">
        <w:rPr>
          <w:rFonts w:ascii="Times New Roman" w:hAnsi="Times New Roman" w:cs="Times New Roman"/>
          <w:vertAlign w:val="subscript"/>
        </w:rPr>
        <w:t>1</w:t>
      </w:r>
      <w:r w:rsidRPr="00084AC4">
        <w:rPr>
          <w:rFonts w:ascii="Times New Roman" w:hAnsi="Times New Roman" w:cs="Times New Roman" w:hint="eastAsia"/>
        </w:rPr>
        <w:t>、</w:t>
      </w:r>
      <w:r w:rsidRPr="00084AC4">
        <w:rPr>
          <w:rFonts w:ascii="Times New Roman" w:hAnsi="Times New Roman" w:cs="Times New Roman"/>
          <w:i/>
        </w:rPr>
        <w:t>R</w:t>
      </w:r>
      <w:r w:rsidRPr="00084AC4">
        <w:rPr>
          <w:rFonts w:ascii="Times New Roman" w:hAnsi="Times New Roman" w:cs="Times New Roman"/>
          <w:vertAlign w:val="subscript"/>
        </w:rPr>
        <w:t>2</w:t>
      </w:r>
      <w:r w:rsidRPr="00084AC4">
        <w:rPr>
          <w:rFonts w:ascii="Times New Roman" w:hAnsi="Times New Roman" w:cs="Times New Roman" w:hint="eastAsia"/>
        </w:rPr>
        <w:t>的取值范围内任意给出</w:t>
      </w:r>
      <w:r w:rsidRPr="00084AC4">
        <w:rPr>
          <w:rFonts w:ascii="Times New Roman" w:hAnsi="Times New Roman" w:cs="Times New Roman"/>
          <w:i/>
        </w:rPr>
        <w:t>R</w:t>
      </w:r>
      <w:r w:rsidRPr="00084AC4">
        <w:rPr>
          <w:rFonts w:ascii="Times New Roman" w:hAnsi="Times New Roman" w:cs="Times New Roman"/>
          <w:vertAlign w:val="subscript"/>
        </w:rPr>
        <w:t>1</w:t>
      </w:r>
      <w:r w:rsidRPr="00084AC4">
        <w:rPr>
          <w:rFonts w:ascii="Times New Roman" w:hAnsi="Times New Roman" w:cs="Times New Roman" w:hint="eastAsia"/>
        </w:rPr>
        <w:t>、</w:t>
      </w:r>
      <w:r w:rsidRPr="00084AC4">
        <w:rPr>
          <w:rFonts w:ascii="Times New Roman" w:hAnsi="Times New Roman" w:cs="Times New Roman"/>
          <w:i/>
        </w:rPr>
        <w:t>R</w:t>
      </w:r>
      <w:r w:rsidRPr="00084AC4">
        <w:rPr>
          <w:rFonts w:ascii="Times New Roman" w:hAnsi="Times New Roman" w:cs="Times New Roman"/>
          <w:vertAlign w:val="subscript"/>
        </w:rPr>
        <w:t>2</w:t>
      </w:r>
      <w:r w:rsidRPr="00084AC4">
        <w:rPr>
          <w:rFonts w:ascii="Times New Roman" w:hAnsi="Times New Roman" w:cs="Times New Roman" w:hint="eastAsia"/>
        </w:rPr>
        <w:t>的值，待调到微安表满偏时测出</w:t>
      </w:r>
      <w:r w:rsidRPr="00084AC4">
        <w:rPr>
          <w:rFonts w:ascii="Times New Roman" w:eastAsia="宋体" w:hAnsi="Times New Roman" w:cs="Times New Roman" w:hint="eastAsia"/>
          <w:i/>
        </w:rPr>
        <w:t>U</w:t>
      </w:r>
      <w:r w:rsidRPr="00084AC4">
        <w:rPr>
          <w:rFonts w:ascii="Times New Roman" w:eastAsia="宋体" w:hAnsi="Times New Roman" w:cs="Times New Roman" w:hint="eastAsia"/>
          <w:vertAlign w:val="subscript"/>
        </w:rPr>
        <w:t>cd</w:t>
      </w:r>
      <w:r w:rsidRPr="00084AC4">
        <w:rPr>
          <w:rFonts w:ascii="Times New Roman" w:eastAsia="宋体" w:hAnsi="Times New Roman" w:cs="Times New Roman" w:hint="eastAsia"/>
        </w:rPr>
        <w:t>两端的电压</w:t>
      </w:r>
      <w:r w:rsidRPr="00084AC4">
        <w:rPr>
          <w:rFonts w:ascii="Times New Roman" w:hAnsi="Times New Roman" w:cs="Times New Roman" w:hint="eastAsia"/>
        </w:rPr>
        <w:t>值，</w:t>
      </w:r>
      <w:r w:rsidR="00DD4E4F" w:rsidRPr="00084AC4">
        <w:rPr>
          <w:rFonts w:ascii="Times New Roman" w:hAnsi="Times New Roman" w:cs="Times New Roman" w:hint="eastAsia"/>
        </w:rPr>
        <w:t>再</w:t>
      </w:r>
      <w:r w:rsidRPr="00084AC4">
        <w:rPr>
          <w:rFonts w:ascii="Times New Roman" w:hAnsi="Times New Roman" w:cs="Times New Roman" w:hint="eastAsia"/>
        </w:rPr>
        <w:t>利用计算式算出的</w:t>
      </w:r>
      <w:r w:rsidRPr="00084AC4">
        <w:rPr>
          <w:rFonts w:ascii="Times New Roman" w:hAnsi="Times New Roman" w:cs="Times New Roman"/>
          <w:i/>
        </w:rPr>
        <w:t>R</w:t>
      </w:r>
      <w:r w:rsidRPr="00084AC4">
        <w:rPr>
          <w:rFonts w:ascii="Times New Roman" w:hAnsi="Times New Roman" w:cs="Times New Roman"/>
          <w:vertAlign w:val="subscript"/>
        </w:rPr>
        <w:t>1</w:t>
      </w:r>
      <w:r w:rsidRPr="00084AC4">
        <w:rPr>
          <w:rFonts w:ascii="Times New Roman" w:hAnsi="Times New Roman" w:cs="Times New Roman" w:hint="eastAsia"/>
        </w:rPr>
        <w:t>、</w:t>
      </w:r>
      <w:r w:rsidRPr="00084AC4">
        <w:rPr>
          <w:rFonts w:ascii="Times New Roman" w:hAnsi="Times New Roman" w:cs="Times New Roman"/>
          <w:i/>
        </w:rPr>
        <w:t>R</w:t>
      </w:r>
      <w:r w:rsidRPr="00084AC4">
        <w:rPr>
          <w:rFonts w:ascii="Times New Roman" w:hAnsi="Times New Roman" w:cs="Times New Roman"/>
          <w:vertAlign w:val="subscript"/>
        </w:rPr>
        <w:t>2</w:t>
      </w:r>
      <w:r w:rsidRPr="00084AC4">
        <w:rPr>
          <w:rFonts w:ascii="Times New Roman" w:hAnsi="Times New Roman" w:cs="Times New Roman" w:hint="eastAsia"/>
        </w:rPr>
        <w:t>的值是否与前面任意取的</w:t>
      </w:r>
      <w:r w:rsidRPr="00084AC4">
        <w:rPr>
          <w:rFonts w:ascii="Times New Roman" w:hAnsi="Times New Roman" w:cs="Times New Roman"/>
          <w:i/>
        </w:rPr>
        <w:t>R</w:t>
      </w:r>
      <w:r w:rsidRPr="00084AC4">
        <w:rPr>
          <w:rFonts w:ascii="Times New Roman" w:hAnsi="Times New Roman" w:cs="Times New Roman"/>
          <w:vertAlign w:val="subscript"/>
        </w:rPr>
        <w:t>1</w:t>
      </w:r>
      <w:r w:rsidRPr="00084AC4">
        <w:rPr>
          <w:rFonts w:ascii="Times New Roman" w:hAnsi="Times New Roman" w:cs="Times New Roman" w:hint="eastAsia"/>
        </w:rPr>
        <w:t>、</w:t>
      </w:r>
      <w:r w:rsidRPr="00084AC4">
        <w:rPr>
          <w:rFonts w:ascii="Times New Roman" w:hAnsi="Times New Roman" w:cs="Times New Roman"/>
          <w:i/>
        </w:rPr>
        <w:t>R</w:t>
      </w:r>
      <w:r w:rsidRPr="00084AC4">
        <w:rPr>
          <w:rFonts w:ascii="Times New Roman" w:hAnsi="Times New Roman" w:cs="Times New Roman"/>
          <w:vertAlign w:val="subscript"/>
        </w:rPr>
        <w:t>2</w:t>
      </w:r>
      <w:r w:rsidRPr="00084AC4">
        <w:rPr>
          <w:rFonts w:ascii="Times New Roman" w:hAnsi="Times New Roman" w:cs="Times New Roman" w:hint="eastAsia"/>
        </w:rPr>
        <w:t>值相等</w:t>
      </w:r>
      <w:r w:rsidR="005364C7" w:rsidRPr="00084AC4">
        <w:rPr>
          <w:rFonts w:ascii="Times New Roman" w:hAnsi="Times New Roman" w:cs="Times New Roman"/>
        </w:rPr>
        <w:t>？</w:t>
      </w:r>
    </w:p>
    <w:p w:rsidR="00DD4E4F" w:rsidRPr="00084AC4" w:rsidRDefault="00DD4E4F" w:rsidP="00D162B3">
      <w:pPr>
        <w:pStyle w:val="a3"/>
        <w:numPr>
          <w:ilvl w:val="0"/>
          <w:numId w:val="11"/>
        </w:numPr>
        <w:spacing w:line="300" w:lineRule="auto"/>
        <w:ind w:firstLineChars="0"/>
        <w:rPr>
          <w:rFonts w:ascii="Times New Roman" w:hAnsi="Times New Roman" w:cs="Times New Roman"/>
        </w:rPr>
      </w:pPr>
      <w:r w:rsidRPr="00084AC4">
        <w:rPr>
          <w:rFonts w:ascii="Times New Roman" w:hAnsi="Times New Roman" w:cs="Times New Roman" w:hint="eastAsia"/>
        </w:rPr>
        <w:t>对直流稳压电源提供的电压有什么要求？分别取电压值</w:t>
      </w:r>
      <w:r w:rsidRPr="00084AC4">
        <w:rPr>
          <w:rFonts w:ascii="Times New Roman" w:hAnsi="Times New Roman" w:cs="Times New Roman" w:hint="eastAsia"/>
        </w:rPr>
        <w:t>2V</w:t>
      </w:r>
      <w:r w:rsidRPr="00084AC4">
        <w:rPr>
          <w:rFonts w:ascii="Times New Roman" w:hAnsi="Times New Roman" w:cs="Times New Roman" w:hint="eastAsia"/>
        </w:rPr>
        <w:t>、</w:t>
      </w:r>
      <w:r w:rsidRPr="00084AC4">
        <w:rPr>
          <w:rFonts w:ascii="Times New Roman" w:hAnsi="Times New Roman" w:cs="Times New Roman" w:hint="eastAsia"/>
        </w:rPr>
        <w:t>3V</w:t>
      </w:r>
      <w:r w:rsidRPr="00084AC4">
        <w:rPr>
          <w:rFonts w:ascii="Times New Roman" w:hAnsi="Times New Roman" w:cs="Times New Roman" w:hint="eastAsia"/>
        </w:rPr>
        <w:t>、</w:t>
      </w:r>
      <w:r w:rsidRPr="00084AC4">
        <w:rPr>
          <w:rFonts w:ascii="Times New Roman" w:hAnsi="Times New Roman" w:cs="Times New Roman" w:hint="eastAsia"/>
        </w:rPr>
        <w:t>5V</w:t>
      </w:r>
      <w:r w:rsidRPr="00084AC4">
        <w:rPr>
          <w:rFonts w:ascii="Times New Roman" w:hAnsi="Times New Roman" w:cs="Times New Roman" w:hint="eastAsia"/>
        </w:rPr>
        <w:t>做本实验，对实验结果有无影响？对调节微安表满偏后所测的</w:t>
      </w:r>
      <w:r w:rsidRPr="00084AC4">
        <w:rPr>
          <w:rFonts w:ascii="Times New Roman" w:hAnsi="Times New Roman" w:cs="Times New Roman" w:hint="eastAsia"/>
          <w:i/>
        </w:rPr>
        <w:t>U</w:t>
      </w:r>
      <w:r w:rsidRPr="00084AC4">
        <w:rPr>
          <w:rFonts w:ascii="Times New Roman" w:hAnsi="Times New Roman" w:cs="Times New Roman" w:hint="eastAsia"/>
          <w:vertAlign w:val="subscript"/>
        </w:rPr>
        <w:t>cd</w:t>
      </w:r>
      <w:r w:rsidRPr="00084AC4">
        <w:rPr>
          <w:rFonts w:ascii="Times New Roman" w:hAnsi="Times New Roman" w:cs="Times New Roman" w:hint="eastAsia"/>
        </w:rPr>
        <w:t>值有无影响？请分析不同电源电压给电路带来的影响。</w:t>
      </w:r>
    </w:p>
    <w:p w:rsidR="002A2F30" w:rsidRPr="00084AC4" w:rsidRDefault="002A2F30" w:rsidP="00D162B3">
      <w:pPr>
        <w:pStyle w:val="a3"/>
        <w:numPr>
          <w:ilvl w:val="0"/>
          <w:numId w:val="11"/>
        </w:numPr>
        <w:spacing w:line="300" w:lineRule="auto"/>
        <w:ind w:firstLineChars="0"/>
        <w:rPr>
          <w:rFonts w:ascii="Times New Roman" w:hAnsi="Times New Roman" w:cs="Times New Roman"/>
        </w:rPr>
      </w:pPr>
      <w:r w:rsidRPr="00084AC4">
        <w:rPr>
          <w:rFonts w:ascii="Times New Roman" w:hAnsi="Times New Roman" w:cs="Times New Roman" w:hint="eastAsia"/>
        </w:rPr>
        <w:t>如果你已连接好的电路出现问题，可能是短路、断路和错误连线，你将怎样对电路进行检查？可以利用万用表。</w:t>
      </w:r>
    </w:p>
    <w:p w:rsidR="0097600C" w:rsidRPr="00084AC4" w:rsidRDefault="0097600C" w:rsidP="00DD34FE">
      <w:pPr>
        <w:spacing w:line="300" w:lineRule="auto"/>
        <w:rPr>
          <w:rFonts w:ascii="Times New Roman" w:hAnsi="Times New Roman" w:cs="Times New Roman"/>
        </w:rPr>
      </w:pPr>
    </w:p>
    <w:p w:rsidR="00CE6699" w:rsidRDefault="00CE6699" w:rsidP="00CE6699">
      <w:pPr>
        <w:pStyle w:val="a3"/>
        <w:spacing w:line="300" w:lineRule="auto"/>
        <w:ind w:left="420" w:firstLineChars="0" w:firstLine="0"/>
        <w:rPr>
          <w:rFonts w:ascii="Times New Roman" w:hAnsi="Times New Roman" w:cs="Times New Roman"/>
        </w:rPr>
      </w:pPr>
    </w:p>
    <w:p w:rsidR="00F435A5" w:rsidRDefault="00F435A5" w:rsidP="00CE6699">
      <w:pPr>
        <w:pStyle w:val="a3"/>
        <w:spacing w:line="300" w:lineRule="auto"/>
        <w:ind w:left="420" w:firstLineChars="0" w:firstLine="0"/>
        <w:rPr>
          <w:rFonts w:ascii="Times New Roman" w:hAnsi="Times New Roman" w:cs="Times New Roman"/>
        </w:rPr>
      </w:pPr>
    </w:p>
    <w:p w:rsidR="00F435A5" w:rsidRDefault="00F435A5" w:rsidP="00CE6699">
      <w:pPr>
        <w:pStyle w:val="a3"/>
        <w:spacing w:line="300" w:lineRule="auto"/>
        <w:ind w:left="420" w:firstLineChars="0" w:firstLine="0"/>
        <w:rPr>
          <w:rFonts w:ascii="Times New Roman" w:hAnsi="Times New Roman" w:cs="Times New Roman"/>
        </w:rPr>
      </w:pPr>
    </w:p>
    <w:p w:rsidR="00F435A5" w:rsidRDefault="00F435A5" w:rsidP="00CE6699">
      <w:pPr>
        <w:pStyle w:val="a3"/>
        <w:spacing w:line="300" w:lineRule="auto"/>
        <w:ind w:left="420" w:firstLineChars="0" w:firstLine="0"/>
        <w:rPr>
          <w:rFonts w:ascii="Times New Roman" w:hAnsi="Times New Roman" w:cs="Times New Roman"/>
        </w:rPr>
      </w:pPr>
    </w:p>
    <w:p w:rsidR="00F435A5" w:rsidRDefault="00F435A5" w:rsidP="00CE6699">
      <w:pPr>
        <w:pStyle w:val="a3"/>
        <w:spacing w:line="300" w:lineRule="auto"/>
        <w:ind w:left="420" w:firstLineChars="0" w:firstLine="0"/>
        <w:rPr>
          <w:rFonts w:ascii="Times New Roman" w:hAnsi="Times New Roman" w:cs="Times New Roman"/>
        </w:rPr>
      </w:pPr>
    </w:p>
    <w:p w:rsidR="00CE6699" w:rsidRDefault="00CE6699" w:rsidP="0044420D">
      <w:pPr>
        <w:pStyle w:val="a3"/>
        <w:spacing w:line="300" w:lineRule="auto"/>
        <w:ind w:left="-284" w:rightChars="-230" w:right="-483" w:firstLineChars="0" w:firstLine="0"/>
        <w:rPr>
          <w:rFonts w:ascii="Times New Roman" w:hAnsi="Times New Roman" w:cs="Times New Roman"/>
        </w:rPr>
      </w:pPr>
    </w:p>
    <w:p w:rsidR="00CE6699" w:rsidRDefault="00CE6699" w:rsidP="00CE6699">
      <w:pPr>
        <w:spacing w:line="300" w:lineRule="auto"/>
        <w:rPr>
          <w:rFonts w:asciiTheme="majorEastAsia" w:eastAsiaTheme="majorEastAsia" w:hAnsiTheme="majorEastAsia"/>
          <w:b/>
          <w:sz w:val="24"/>
        </w:rPr>
      </w:pPr>
      <w:r w:rsidRPr="00817569">
        <w:rPr>
          <w:rFonts w:asciiTheme="majorEastAsia" w:eastAsiaTheme="majorEastAsia" w:hAnsiTheme="majorEastAsia" w:hint="eastAsia"/>
          <w:b/>
          <w:sz w:val="24"/>
        </w:rPr>
        <w:lastRenderedPageBreak/>
        <w:t>实验数据记录与处理（</w:t>
      </w:r>
      <w:r>
        <w:rPr>
          <w:rFonts w:asciiTheme="majorEastAsia" w:eastAsiaTheme="majorEastAsia" w:hAnsiTheme="majorEastAsia" w:hint="eastAsia"/>
          <w:b/>
          <w:sz w:val="24"/>
        </w:rPr>
        <w:t>以下需自己打印，当堂上交</w:t>
      </w:r>
      <w:r w:rsidRPr="00817569">
        <w:rPr>
          <w:rFonts w:asciiTheme="majorEastAsia" w:eastAsiaTheme="majorEastAsia" w:hAnsiTheme="majorEastAsia" w:hint="eastAsia"/>
          <w:b/>
          <w:sz w:val="24"/>
        </w:rPr>
        <w:t>）</w:t>
      </w:r>
    </w:p>
    <w:p w:rsidR="00B551C5" w:rsidRPr="004968CE" w:rsidRDefault="00932EE5" w:rsidP="004968CE">
      <w:pPr>
        <w:pStyle w:val="a3"/>
        <w:numPr>
          <w:ilvl w:val="0"/>
          <w:numId w:val="16"/>
        </w:numPr>
        <w:spacing w:line="300" w:lineRule="auto"/>
        <w:ind w:firstLineChars="0"/>
        <w:rPr>
          <w:rFonts w:asciiTheme="majorEastAsia" w:eastAsiaTheme="majorEastAsia" w:hAnsiTheme="majorEastAsia"/>
          <w:b/>
          <w:sz w:val="24"/>
        </w:rPr>
      </w:pPr>
      <w:r>
        <w:rPr>
          <w:rFonts w:ascii="仿宋" w:eastAsia="仿宋" w:hAnsi="仿宋" w:hint="eastAsia"/>
          <w:sz w:val="24"/>
        </w:rPr>
        <w:t>记录原始数据，</w:t>
      </w:r>
      <w:r w:rsidR="006C487A" w:rsidRPr="004968CE">
        <w:rPr>
          <w:rFonts w:ascii="仿宋" w:eastAsia="仿宋" w:hAnsi="仿宋" w:hint="eastAsia"/>
          <w:sz w:val="24"/>
        </w:rPr>
        <w:t>列表记录</w:t>
      </w:r>
      <w:r w:rsidR="00B551C5" w:rsidRPr="004968CE">
        <w:rPr>
          <w:rFonts w:ascii="仿宋" w:eastAsia="仿宋" w:hAnsi="仿宋" w:hint="eastAsia"/>
          <w:sz w:val="24"/>
        </w:rPr>
        <w:t>电阻温度计电流与温度的关系</w:t>
      </w:r>
      <w:r w:rsidR="00B551C5" w:rsidRPr="004968CE">
        <w:rPr>
          <w:rFonts w:asciiTheme="majorEastAsia" w:eastAsiaTheme="majorEastAsia" w:hAnsiTheme="majorEastAsia" w:hint="eastAsia"/>
          <w:b/>
          <w:sz w:val="24"/>
        </w:rPr>
        <w:t>：</w:t>
      </w:r>
    </w:p>
    <w:p w:rsidR="006C487A" w:rsidRPr="000A2966" w:rsidRDefault="000A2966" w:rsidP="006C487A">
      <w:pPr>
        <w:pStyle w:val="a3"/>
        <w:spacing w:line="300" w:lineRule="auto"/>
        <w:ind w:left="360" w:firstLineChars="0" w:firstLine="0"/>
        <w:rPr>
          <w:rFonts w:ascii="Times New Roman" w:eastAsiaTheme="majorEastAsia" w:hAnsi="Times New Roman" w:cs="Times New Roman"/>
          <w:sz w:val="24"/>
        </w:rPr>
      </w:pPr>
      <w:r w:rsidRPr="00932EE5">
        <w:rPr>
          <w:rFonts w:ascii="Times New Roman" w:eastAsiaTheme="majorEastAsia" w:hAnsi="Times New Roman" w:cs="Times New Roman"/>
          <w:i/>
          <w:sz w:val="24"/>
        </w:rPr>
        <w:t>R</w:t>
      </w:r>
      <w:r w:rsidRPr="00932EE5">
        <w:rPr>
          <w:rFonts w:ascii="Times New Roman" w:eastAsiaTheme="majorEastAsia" w:hAnsi="Times New Roman" w:cs="Times New Roman"/>
          <w:sz w:val="24"/>
          <w:vertAlign w:val="subscript"/>
        </w:rPr>
        <w:t>g</w:t>
      </w:r>
      <w:r w:rsidRPr="00932EE5">
        <w:rPr>
          <w:rFonts w:ascii="Times New Roman" w:eastAsiaTheme="majorEastAsia" w:hAnsi="Times New Roman" w:cs="Times New Roman" w:hint="eastAsia"/>
          <w:sz w:val="24"/>
          <w:vertAlign w:val="subscript"/>
        </w:rPr>
        <w:t xml:space="preserve">=                          </w:t>
      </w:r>
      <w:r w:rsidRPr="00932EE5">
        <w:rPr>
          <w:rFonts w:ascii="Times New Roman" w:hAnsi="Times New Roman" w:cs="Times New Roman"/>
          <w:i/>
        </w:rPr>
        <w:t>R</w:t>
      </w:r>
      <w:r w:rsidRPr="00932EE5">
        <w:rPr>
          <w:rFonts w:ascii="Times New Roman" w:hAnsi="Times New Roman" w:cs="Times New Roman"/>
          <w:vertAlign w:val="subscript"/>
        </w:rPr>
        <w:t>1</w:t>
      </w:r>
      <w:r w:rsidRPr="00932EE5">
        <w:rPr>
          <w:rFonts w:ascii="Times New Roman" w:hAnsi="Times New Roman" w:cs="Times New Roman" w:hint="eastAsia"/>
        </w:rPr>
        <w:t>=</w:t>
      </w:r>
      <w:r w:rsidRPr="00932EE5">
        <w:rPr>
          <w:rFonts w:ascii="Times New Roman" w:hAnsi="Times New Roman" w:cs="Times New Roman"/>
          <w:i/>
        </w:rPr>
        <w:t>R</w:t>
      </w:r>
      <w:r w:rsidRPr="00932EE5">
        <w:rPr>
          <w:rFonts w:ascii="Times New Roman" w:hAnsi="Times New Roman" w:cs="Times New Roman"/>
          <w:vertAlign w:val="subscript"/>
        </w:rPr>
        <w:t>2</w:t>
      </w:r>
      <w:r w:rsidRPr="00932EE5">
        <w:rPr>
          <w:rFonts w:ascii="Times New Roman" w:hAnsi="Times New Roman" w:cs="Times New Roman" w:hint="eastAsia"/>
        </w:rPr>
        <w:t xml:space="preserve">=                  </w:t>
      </w:r>
      <w:r w:rsidRPr="00932EE5">
        <w:rPr>
          <w:rFonts w:ascii="Times New Roman" w:eastAsia="仿宋" w:hAnsi="Times New Roman" w:cs="Times New Roman"/>
          <w:i/>
        </w:rPr>
        <w:t>U</w:t>
      </w:r>
      <w:r w:rsidRPr="00932EE5">
        <w:rPr>
          <w:rFonts w:ascii="Times New Roman" w:eastAsia="仿宋" w:hAnsi="Times New Roman" w:cs="Times New Roman"/>
          <w:vertAlign w:val="subscript"/>
        </w:rPr>
        <w:t>cd</w:t>
      </w:r>
      <w:r w:rsidRPr="00932EE5">
        <w:rPr>
          <w:rFonts w:ascii="Times New Roman" w:eastAsia="仿宋" w:hAnsi="Times New Roman" w:cs="Times New Roman" w:hint="eastAsia"/>
        </w:rPr>
        <w:t>=</w:t>
      </w:r>
    </w:p>
    <w:tbl>
      <w:tblPr>
        <w:tblW w:w="8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9"/>
        <w:gridCol w:w="676"/>
        <w:gridCol w:w="676"/>
        <w:gridCol w:w="676"/>
        <w:gridCol w:w="676"/>
        <w:gridCol w:w="676"/>
        <w:gridCol w:w="676"/>
        <w:gridCol w:w="676"/>
        <w:gridCol w:w="676"/>
        <w:gridCol w:w="676"/>
        <w:gridCol w:w="676"/>
        <w:gridCol w:w="678"/>
      </w:tblGrid>
      <w:tr w:rsidR="00B551C5" w:rsidRPr="00B551C5" w:rsidTr="0044420D">
        <w:trPr>
          <w:trHeight w:val="718"/>
        </w:trPr>
        <w:tc>
          <w:tcPr>
            <w:tcW w:w="1019" w:type="dxa"/>
          </w:tcPr>
          <w:p w:rsidR="00B551C5" w:rsidRPr="00B551C5" w:rsidRDefault="00C356FB" w:rsidP="00B551C5">
            <w:pPr>
              <w:spacing w:line="300" w:lineRule="auto"/>
              <w:rPr>
                <w:rFonts w:asciiTheme="majorEastAsia" w:eastAsiaTheme="majorEastAsia" w:hAnsiTheme="majorEastAsia"/>
                <w:sz w:val="24"/>
              </w:rPr>
            </w:pPr>
            <w:r w:rsidRPr="00C356FB">
              <w:rPr>
                <w:rFonts w:asciiTheme="majorEastAsia" w:eastAsiaTheme="majorEastAsia" w:hAnsiTheme="majorEastAsia"/>
                <w:position w:val="-14"/>
                <w:sz w:val="24"/>
              </w:rPr>
              <w:object w:dxaOrig="76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5pt;height:19.5pt" o:ole="">
                  <v:imagedata r:id="rId9" o:title=""/>
                </v:shape>
                <o:OLEObject Type="Embed" ProgID="Equation.DSMT4" ShapeID="_x0000_i1025" DrawAspect="Content" ObjectID="_1612718083" r:id="rId10"/>
              </w:object>
            </w:r>
          </w:p>
        </w:tc>
        <w:tc>
          <w:tcPr>
            <w:tcW w:w="676" w:type="dxa"/>
            <w:vAlign w:val="center"/>
          </w:tcPr>
          <w:p w:rsidR="00B551C5" w:rsidRPr="00B551C5" w:rsidRDefault="00B551C5" w:rsidP="00B551C5">
            <w:pPr>
              <w:spacing w:line="30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676" w:type="dxa"/>
            <w:vAlign w:val="center"/>
          </w:tcPr>
          <w:p w:rsidR="00B551C5" w:rsidRPr="00B551C5" w:rsidRDefault="00B551C5" w:rsidP="00B551C5">
            <w:pPr>
              <w:spacing w:line="30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676" w:type="dxa"/>
            <w:vAlign w:val="center"/>
          </w:tcPr>
          <w:p w:rsidR="00B551C5" w:rsidRPr="00B551C5" w:rsidRDefault="00B551C5" w:rsidP="00B551C5">
            <w:pPr>
              <w:spacing w:line="30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676" w:type="dxa"/>
            <w:vAlign w:val="center"/>
          </w:tcPr>
          <w:p w:rsidR="00B551C5" w:rsidRPr="00B551C5" w:rsidRDefault="00B551C5" w:rsidP="00B551C5">
            <w:pPr>
              <w:spacing w:line="30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676" w:type="dxa"/>
            <w:vAlign w:val="center"/>
          </w:tcPr>
          <w:p w:rsidR="00B551C5" w:rsidRPr="00B551C5" w:rsidRDefault="00B551C5" w:rsidP="00B551C5">
            <w:pPr>
              <w:spacing w:line="30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676" w:type="dxa"/>
            <w:vAlign w:val="center"/>
          </w:tcPr>
          <w:p w:rsidR="00B551C5" w:rsidRPr="00B551C5" w:rsidRDefault="00B551C5" w:rsidP="00B551C5">
            <w:pPr>
              <w:spacing w:line="30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676" w:type="dxa"/>
            <w:vAlign w:val="center"/>
          </w:tcPr>
          <w:p w:rsidR="00B551C5" w:rsidRPr="00B551C5" w:rsidRDefault="00B551C5" w:rsidP="00B551C5">
            <w:pPr>
              <w:spacing w:line="30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676" w:type="dxa"/>
            <w:vAlign w:val="center"/>
          </w:tcPr>
          <w:p w:rsidR="00B551C5" w:rsidRPr="00B551C5" w:rsidRDefault="00B551C5" w:rsidP="00B551C5">
            <w:pPr>
              <w:spacing w:line="30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676" w:type="dxa"/>
            <w:vAlign w:val="center"/>
          </w:tcPr>
          <w:p w:rsidR="00B551C5" w:rsidRPr="00B551C5" w:rsidRDefault="00B551C5" w:rsidP="00B551C5">
            <w:pPr>
              <w:spacing w:line="30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676" w:type="dxa"/>
            <w:vAlign w:val="center"/>
          </w:tcPr>
          <w:p w:rsidR="00B551C5" w:rsidRPr="00B551C5" w:rsidRDefault="00B551C5" w:rsidP="00B551C5">
            <w:pPr>
              <w:spacing w:line="30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678" w:type="dxa"/>
            <w:vAlign w:val="center"/>
          </w:tcPr>
          <w:p w:rsidR="00B551C5" w:rsidRPr="00B551C5" w:rsidRDefault="00B551C5" w:rsidP="00B551C5">
            <w:pPr>
              <w:spacing w:line="30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B551C5" w:rsidRPr="00B551C5" w:rsidTr="0044420D">
        <w:trPr>
          <w:trHeight w:val="718"/>
        </w:trPr>
        <w:tc>
          <w:tcPr>
            <w:tcW w:w="1019" w:type="dxa"/>
          </w:tcPr>
          <w:p w:rsidR="00B551C5" w:rsidRPr="00B551C5" w:rsidRDefault="00C356FB" w:rsidP="00B551C5">
            <w:pPr>
              <w:spacing w:line="300" w:lineRule="auto"/>
              <w:rPr>
                <w:rFonts w:asciiTheme="majorEastAsia" w:eastAsiaTheme="majorEastAsia" w:hAnsiTheme="majorEastAsia"/>
                <w:sz w:val="24"/>
              </w:rPr>
            </w:pPr>
            <w:r w:rsidRPr="00C356FB">
              <w:rPr>
                <w:rFonts w:asciiTheme="majorEastAsia" w:eastAsiaTheme="majorEastAsia" w:hAnsiTheme="majorEastAsia"/>
                <w:position w:val="-10"/>
                <w:sz w:val="24"/>
              </w:rPr>
              <w:object w:dxaOrig="580" w:dyaOrig="360">
                <v:shape id="_x0000_i1026" type="#_x0000_t75" style="width:29pt;height:18pt" o:ole="">
                  <v:imagedata r:id="rId11" o:title=""/>
                </v:shape>
                <o:OLEObject Type="Embed" ProgID="Equation.DSMT4" ShapeID="_x0000_i1026" DrawAspect="Content" ObjectID="_1612718084" r:id="rId12"/>
              </w:object>
            </w:r>
          </w:p>
        </w:tc>
        <w:tc>
          <w:tcPr>
            <w:tcW w:w="676" w:type="dxa"/>
            <w:vAlign w:val="center"/>
          </w:tcPr>
          <w:p w:rsidR="00B551C5" w:rsidRPr="00B551C5" w:rsidRDefault="00B551C5" w:rsidP="00B551C5">
            <w:pPr>
              <w:spacing w:line="300" w:lineRule="auto"/>
              <w:rPr>
                <w:rFonts w:asciiTheme="majorEastAsia" w:eastAsiaTheme="majorEastAsia" w:hAnsiTheme="majorEastAsia"/>
                <w:sz w:val="24"/>
              </w:rPr>
            </w:pPr>
            <w:r w:rsidRPr="00B551C5">
              <w:rPr>
                <w:rFonts w:asciiTheme="majorEastAsia" w:eastAsiaTheme="majorEastAsia" w:hAnsiTheme="majorEastAsia" w:hint="eastAsia"/>
                <w:sz w:val="24"/>
              </w:rPr>
              <w:t>20</w:t>
            </w:r>
          </w:p>
        </w:tc>
        <w:tc>
          <w:tcPr>
            <w:tcW w:w="676" w:type="dxa"/>
            <w:vAlign w:val="center"/>
          </w:tcPr>
          <w:p w:rsidR="00B551C5" w:rsidRPr="00B551C5" w:rsidRDefault="00B551C5" w:rsidP="00B551C5">
            <w:pPr>
              <w:spacing w:line="300" w:lineRule="auto"/>
              <w:rPr>
                <w:rFonts w:asciiTheme="majorEastAsia" w:eastAsiaTheme="majorEastAsia" w:hAnsiTheme="majorEastAsia"/>
                <w:sz w:val="24"/>
              </w:rPr>
            </w:pPr>
            <w:r w:rsidRPr="00B551C5">
              <w:rPr>
                <w:rFonts w:asciiTheme="majorEastAsia" w:eastAsiaTheme="majorEastAsia" w:hAnsiTheme="majorEastAsia" w:hint="eastAsia"/>
                <w:sz w:val="24"/>
              </w:rPr>
              <w:t>25</w:t>
            </w:r>
          </w:p>
        </w:tc>
        <w:tc>
          <w:tcPr>
            <w:tcW w:w="676" w:type="dxa"/>
            <w:vAlign w:val="center"/>
          </w:tcPr>
          <w:p w:rsidR="00B551C5" w:rsidRPr="00B551C5" w:rsidRDefault="00B551C5" w:rsidP="00B551C5">
            <w:pPr>
              <w:spacing w:line="300" w:lineRule="auto"/>
              <w:rPr>
                <w:rFonts w:asciiTheme="majorEastAsia" w:eastAsiaTheme="majorEastAsia" w:hAnsiTheme="majorEastAsia"/>
                <w:sz w:val="24"/>
              </w:rPr>
            </w:pPr>
            <w:r w:rsidRPr="00B551C5">
              <w:rPr>
                <w:rFonts w:asciiTheme="majorEastAsia" w:eastAsiaTheme="majorEastAsia" w:hAnsiTheme="majorEastAsia" w:hint="eastAsia"/>
                <w:sz w:val="24"/>
              </w:rPr>
              <w:t>30</w:t>
            </w:r>
          </w:p>
        </w:tc>
        <w:tc>
          <w:tcPr>
            <w:tcW w:w="676" w:type="dxa"/>
            <w:vAlign w:val="center"/>
          </w:tcPr>
          <w:p w:rsidR="00B551C5" w:rsidRPr="00B551C5" w:rsidRDefault="00B551C5" w:rsidP="00B551C5">
            <w:pPr>
              <w:spacing w:line="300" w:lineRule="auto"/>
              <w:rPr>
                <w:rFonts w:asciiTheme="majorEastAsia" w:eastAsiaTheme="majorEastAsia" w:hAnsiTheme="majorEastAsia"/>
                <w:sz w:val="24"/>
              </w:rPr>
            </w:pPr>
            <w:r w:rsidRPr="00B551C5">
              <w:rPr>
                <w:rFonts w:asciiTheme="majorEastAsia" w:eastAsiaTheme="majorEastAsia" w:hAnsiTheme="majorEastAsia" w:hint="eastAsia"/>
                <w:sz w:val="24"/>
              </w:rPr>
              <w:t>35</w:t>
            </w:r>
          </w:p>
        </w:tc>
        <w:tc>
          <w:tcPr>
            <w:tcW w:w="676" w:type="dxa"/>
            <w:vAlign w:val="center"/>
          </w:tcPr>
          <w:p w:rsidR="00B551C5" w:rsidRPr="00B551C5" w:rsidRDefault="00B551C5" w:rsidP="00B551C5">
            <w:pPr>
              <w:spacing w:line="300" w:lineRule="auto"/>
              <w:rPr>
                <w:rFonts w:asciiTheme="majorEastAsia" w:eastAsiaTheme="majorEastAsia" w:hAnsiTheme="majorEastAsia"/>
                <w:sz w:val="24"/>
              </w:rPr>
            </w:pPr>
            <w:r w:rsidRPr="00B551C5">
              <w:rPr>
                <w:rFonts w:asciiTheme="majorEastAsia" w:eastAsiaTheme="majorEastAsia" w:hAnsiTheme="majorEastAsia" w:hint="eastAsia"/>
                <w:sz w:val="24"/>
              </w:rPr>
              <w:t>40</w:t>
            </w:r>
          </w:p>
        </w:tc>
        <w:tc>
          <w:tcPr>
            <w:tcW w:w="676" w:type="dxa"/>
            <w:vAlign w:val="center"/>
          </w:tcPr>
          <w:p w:rsidR="00B551C5" w:rsidRPr="00B551C5" w:rsidRDefault="00B551C5" w:rsidP="00B551C5">
            <w:pPr>
              <w:spacing w:line="300" w:lineRule="auto"/>
              <w:rPr>
                <w:rFonts w:asciiTheme="majorEastAsia" w:eastAsiaTheme="majorEastAsia" w:hAnsiTheme="majorEastAsia"/>
                <w:sz w:val="24"/>
              </w:rPr>
            </w:pPr>
            <w:r w:rsidRPr="00B551C5">
              <w:rPr>
                <w:rFonts w:asciiTheme="majorEastAsia" w:eastAsiaTheme="majorEastAsia" w:hAnsiTheme="majorEastAsia" w:hint="eastAsia"/>
                <w:sz w:val="24"/>
              </w:rPr>
              <w:t>45</w:t>
            </w:r>
          </w:p>
        </w:tc>
        <w:tc>
          <w:tcPr>
            <w:tcW w:w="676" w:type="dxa"/>
            <w:vAlign w:val="center"/>
          </w:tcPr>
          <w:p w:rsidR="00B551C5" w:rsidRPr="00B551C5" w:rsidRDefault="00B551C5" w:rsidP="00B551C5">
            <w:pPr>
              <w:spacing w:line="300" w:lineRule="auto"/>
              <w:rPr>
                <w:rFonts w:asciiTheme="majorEastAsia" w:eastAsiaTheme="majorEastAsia" w:hAnsiTheme="majorEastAsia"/>
                <w:sz w:val="24"/>
              </w:rPr>
            </w:pPr>
            <w:r w:rsidRPr="00B551C5">
              <w:rPr>
                <w:rFonts w:asciiTheme="majorEastAsia" w:eastAsiaTheme="majorEastAsia" w:hAnsiTheme="majorEastAsia" w:hint="eastAsia"/>
                <w:sz w:val="24"/>
              </w:rPr>
              <w:t>50</w:t>
            </w:r>
          </w:p>
        </w:tc>
        <w:tc>
          <w:tcPr>
            <w:tcW w:w="676" w:type="dxa"/>
            <w:vAlign w:val="center"/>
          </w:tcPr>
          <w:p w:rsidR="00B551C5" w:rsidRPr="00B551C5" w:rsidRDefault="00B551C5" w:rsidP="00B551C5">
            <w:pPr>
              <w:spacing w:line="300" w:lineRule="auto"/>
              <w:rPr>
                <w:rFonts w:asciiTheme="majorEastAsia" w:eastAsiaTheme="majorEastAsia" w:hAnsiTheme="majorEastAsia"/>
                <w:sz w:val="24"/>
              </w:rPr>
            </w:pPr>
            <w:r w:rsidRPr="00B551C5">
              <w:rPr>
                <w:rFonts w:asciiTheme="majorEastAsia" w:eastAsiaTheme="majorEastAsia" w:hAnsiTheme="majorEastAsia" w:hint="eastAsia"/>
                <w:sz w:val="24"/>
              </w:rPr>
              <w:t>55</w:t>
            </w:r>
          </w:p>
        </w:tc>
        <w:tc>
          <w:tcPr>
            <w:tcW w:w="676" w:type="dxa"/>
            <w:vAlign w:val="center"/>
          </w:tcPr>
          <w:p w:rsidR="00B551C5" w:rsidRPr="00B551C5" w:rsidRDefault="00B551C5" w:rsidP="00B551C5">
            <w:pPr>
              <w:spacing w:line="300" w:lineRule="auto"/>
              <w:rPr>
                <w:rFonts w:asciiTheme="majorEastAsia" w:eastAsiaTheme="majorEastAsia" w:hAnsiTheme="majorEastAsia"/>
                <w:sz w:val="24"/>
              </w:rPr>
            </w:pPr>
            <w:r w:rsidRPr="00B551C5">
              <w:rPr>
                <w:rFonts w:asciiTheme="majorEastAsia" w:eastAsiaTheme="majorEastAsia" w:hAnsiTheme="majorEastAsia" w:hint="eastAsia"/>
                <w:sz w:val="24"/>
              </w:rPr>
              <w:t>60</w:t>
            </w:r>
          </w:p>
        </w:tc>
        <w:tc>
          <w:tcPr>
            <w:tcW w:w="676" w:type="dxa"/>
            <w:vAlign w:val="center"/>
          </w:tcPr>
          <w:p w:rsidR="00B551C5" w:rsidRPr="00B551C5" w:rsidRDefault="00B551C5" w:rsidP="00B551C5">
            <w:pPr>
              <w:spacing w:line="300" w:lineRule="auto"/>
              <w:rPr>
                <w:rFonts w:asciiTheme="majorEastAsia" w:eastAsiaTheme="majorEastAsia" w:hAnsiTheme="majorEastAsia"/>
                <w:sz w:val="24"/>
              </w:rPr>
            </w:pPr>
            <w:r w:rsidRPr="00B551C5">
              <w:rPr>
                <w:rFonts w:asciiTheme="majorEastAsia" w:eastAsiaTheme="majorEastAsia" w:hAnsiTheme="majorEastAsia" w:hint="eastAsia"/>
                <w:sz w:val="24"/>
              </w:rPr>
              <w:t>65</w:t>
            </w:r>
          </w:p>
        </w:tc>
        <w:tc>
          <w:tcPr>
            <w:tcW w:w="678" w:type="dxa"/>
            <w:vAlign w:val="center"/>
          </w:tcPr>
          <w:p w:rsidR="00B551C5" w:rsidRPr="00B551C5" w:rsidRDefault="00B551C5" w:rsidP="00B551C5">
            <w:pPr>
              <w:spacing w:line="300" w:lineRule="auto"/>
              <w:rPr>
                <w:rFonts w:asciiTheme="majorEastAsia" w:eastAsiaTheme="majorEastAsia" w:hAnsiTheme="majorEastAsia"/>
                <w:sz w:val="24"/>
              </w:rPr>
            </w:pPr>
            <w:r w:rsidRPr="00B551C5">
              <w:rPr>
                <w:rFonts w:asciiTheme="majorEastAsia" w:eastAsiaTheme="majorEastAsia" w:hAnsiTheme="majorEastAsia" w:hint="eastAsia"/>
                <w:sz w:val="24"/>
              </w:rPr>
              <w:t>70</w:t>
            </w:r>
          </w:p>
        </w:tc>
      </w:tr>
    </w:tbl>
    <w:p w:rsidR="006C487A" w:rsidRDefault="006C487A" w:rsidP="006C487A">
      <w:pPr>
        <w:spacing w:line="300" w:lineRule="auto"/>
        <w:rPr>
          <w:rFonts w:asciiTheme="majorEastAsia" w:eastAsiaTheme="majorEastAsia" w:hAnsiTheme="majorEastAsia"/>
          <w:sz w:val="24"/>
        </w:rPr>
      </w:pPr>
    </w:p>
    <w:p w:rsidR="006C487A" w:rsidRPr="004968CE" w:rsidRDefault="006C487A" w:rsidP="004968CE">
      <w:pPr>
        <w:pStyle w:val="a3"/>
        <w:numPr>
          <w:ilvl w:val="0"/>
          <w:numId w:val="16"/>
        </w:numPr>
        <w:spacing w:line="0" w:lineRule="atLeast"/>
        <w:ind w:firstLineChars="0"/>
        <w:rPr>
          <w:rFonts w:ascii="仿宋" w:eastAsia="仿宋" w:hAnsi="仿宋" w:cs="Times New Roman"/>
          <w:sz w:val="24"/>
        </w:rPr>
      </w:pPr>
      <w:r w:rsidRPr="004968CE">
        <w:rPr>
          <w:rFonts w:ascii="仿宋" w:eastAsia="仿宋" w:hAnsi="仿宋" w:cs="Times New Roman" w:hint="eastAsia"/>
          <w:sz w:val="24"/>
        </w:rPr>
        <w:t>绘制定标曲线。由列表的数据，绘制定标曲线</w:t>
      </w:r>
      <w:r w:rsidRPr="006C487A">
        <w:rPr>
          <w:position w:val="-14"/>
        </w:rPr>
        <w:object w:dxaOrig="279" w:dyaOrig="380">
          <v:shape id="_x0000_i1027" type="#_x0000_t75" style="width:14pt;height:19.5pt" o:ole="">
            <v:imagedata r:id="rId13" o:title=""/>
          </v:shape>
          <o:OLEObject Type="Embed" ProgID="Equation.3" ShapeID="_x0000_i1027" DrawAspect="Content" ObjectID="_1612718085" r:id="rId14"/>
        </w:object>
      </w:r>
      <w:r w:rsidR="004968CE" w:rsidRPr="004968CE">
        <w:rPr>
          <w:rFonts w:ascii="仿宋" w:eastAsia="仿宋" w:hAnsi="仿宋" w:cs="Times New Roman" w:hint="eastAsia"/>
          <w:sz w:val="24"/>
        </w:rPr>
        <w:t>-</w:t>
      </w:r>
      <w:r w:rsidRPr="006C487A">
        <w:rPr>
          <w:position w:val="-6"/>
        </w:rPr>
        <w:object w:dxaOrig="139" w:dyaOrig="240">
          <v:shape id="_x0000_i1028" type="#_x0000_t75" style="width:7.5pt;height:12pt" o:ole="">
            <v:imagedata r:id="rId15" o:title=""/>
          </v:shape>
          <o:OLEObject Type="Embed" ProgID="Equation.3" ShapeID="_x0000_i1028" DrawAspect="Content" ObjectID="_1612718086" r:id="rId16"/>
        </w:object>
      </w:r>
      <w:r w:rsidRPr="004968CE">
        <w:rPr>
          <w:rFonts w:ascii="仿宋" w:eastAsia="仿宋" w:hAnsi="仿宋" w:cs="Times New Roman" w:hint="eastAsia"/>
          <w:sz w:val="24"/>
        </w:rPr>
        <w:t>。</w:t>
      </w:r>
    </w:p>
    <w:p w:rsidR="00FB2510" w:rsidRPr="00FB2510" w:rsidRDefault="00FB2510" w:rsidP="00FB2510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C487A" w:rsidRPr="006C487A" w:rsidRDefault="00FB2510" w:rsidP="006C487A">
      <w:pPr>
        <w:spacing w:line="300" w:lineRule="auto"/>
        <w:rPr>
          <w:rFonts w:asciiTheme="majorEastAsia" w:eastAsiaTheme="majorEastAsia" w:hAnsiTheme="majorEastAsia"/>
          <w:sz w:val="24"/>
        </w:rPr>
      </w:pPr>
      <w:r w:rsidRPr="00FB2510">
        <w:rPr>
          <w:rFonts w:ascii="宋体" w:eastAsia="宋体" w:hAnsi="宋体" w:cs="宋体"/>
          <w:noProof/>
          <w:kern w:val="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1732280</wp:posOffset>
            </wp:positionV>
            <wp:extent cx="4220518" cy="1644650"/>
            <wp:effectExtent l="0" t="0" r="8890" b="0"/>
            <wp:wrapNone/>
            <wp:docPr id="5" name="图片 5" descr="C:\Users\jjswme\AppData\Roaming\Tencent\Users\65048581\QQ\WinTemp\RichOle\T@6U%[[`U1KCXM7PK{_@P6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" descr="C:\Users\jjswme\AppData\Roaming\Tencent\Users\65048581\QQ\WinTemp\RichOle\T@6U%[[`U1KCXM7PK{_@P6U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518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487A" w:rsidRPr="00B551C5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5AE5767E" wp14:editId="2FFFA168">
            <wp:extent cx="4231940" cy="2343150"/>
            <wp:effectExtent l="0" t="0" r="0" b="0"/>
            <wp:docPr id="2" name="图片 2" descr="C:\Users\jjswme\AppData\Roaming\Tencent\Users\65048581\QQ\WinTemp\RichOle\U9N`H(GQNR](%N016KZCM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jswme\AppData\Roaming\Tencent\Users\65048581\QQ\WinTemp\RichOle\U9N`H(GQNR](%N016KZCMML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864" cy="235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87A" w:rsidRDefault="006C487A" w:rsidP="006C487A">
      <w:pPr>
        <w:spacing w:line="300" w:lineRule="auto"/>
        <w:rPr>
          <w:rFonts w:asciiTheme="majorEastAsia" w:eastAsiaTheme="majorEastAsia" w:hAnsiTheme="majorEastAsia"/>
          <w:sz w:val="24"/>
        </w:rPr>
      </w:pPr>
    </w:p>
    <w:p w:rsidR="006C487A" w:rsidRDefault="006C487A" w:rsidP="006C487A">
      <w:pPr>
        <w:spacing w:line="300" w:lineRule="auto"/>
        <w:rPr>
          <w:rFonts w:asciiTheme="majorEastAsia" w:eastAsiaTheme="majorEastAsia" w:hAnsiTheme="majorEastAsia"/>
          <w:sz w:val="24"/>
        </w:rPr>
      </w:pPr>
    </w:p>
    <w:p w:rsidR="006C487A" w:rsidRDefault="006C487A" w:rsidP="006C487A">
      <w:pPr>
        <w:spacing w:line="300" w:lineRule="auto"/>
        <w:rPr>
          <w:rFonts w:asciiTheme="majorEastAsia" w:eastAsiaTheme="majorEastAsia" w:hAnsiTheme="majorEastAsia"/>
          <w:sz w:val="24"/>
        </w:rPr>
      </w:pPr>
    </w:p>
    <w:p w:rsidR="006C487A" w:rsidRDefault="006C487A" w:rsidP="006C487A">
      <w:pPr>
        <w:spacing w:line="300" w:lineRule="auto"/>
        <w:rPr>
          <w:rFonts w:asciiTheme="majorEastAsia" w:eastAsiaTheme="majorEastAsia" w:hAnsiTheme="majorEastAsia"/>
          <w:sz w:val="24"/>
        </w:rPr>
      </w:pPr>
    </w:p>
    <w:p w:rsidR="004968CE" w:rsidRDefault="004968CE" w:rsidP="00B551C5">
      <w:pPr>
        <w:spacing w:line="300" w:lineRule="auto"/>
        <w:rPr>
          <w:rFonts w:asciiTheme="majorEastAsia" w:eastAsiaTheme="majorEastAsia" w:hAnsiTheme="majorEastAsia"/>
          <w:sz w:val="24"/>
        </w:rPr>
      </w:pPr>
    </w:p>
    <w:p w:rsidR="004968CE" w:rsidRPr="004968CE" w:rsidRDefault="00932EE5" w:rsidP="004968CE">
      <w:pPr>
        <w:pStyle w:val="a3"/>
        <w:numPr>
          <w:ilvl w:val="0"/>
          <w:numId w:val="16"/>
        </w:numPr>
        <w:spacing w:line="300" w:lineRule="auto"/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用手握住热敏电阻，观察所制备的热敏电阻温度计测量现象</w:t>
      </w:r>
      <w:r w:rsidR="004968CE" w:rsidRPr="004968CE">
        <w:rPr>
          <w:rFonts w:ascii="仿宋" w:eastAsia="仿宋" w:hAnsi="仿宋" w:hint="eastAsia"/>
          <w:sz w:val="24"/>
        </w:rPr>
        <w:t>。</w:t>
      </w:r>
    </w:p>
    <w:p w:rsidR="004F7464" w:rsidRDefault="004F7464" w:rsidP="0044420D">
      <w:pPr>
        <w:spacing w:line="300" w:lineRule="auto"/>
        <w:rPr>
          <w:rFonts w:asciiTheme="majorEastAsia" w:eastAsiaTheme="majorEastAsia" w:hAnsiTheme="majorEastAsia"/>
          <w:sz w:val="24"/>
        </w:rPr>
      </w:pPr>
    </w:p>
    <w:p w:rsidR="0044420D" w:rsidRPr="0044420D" w:rsidRDefault="006C487A" w:rsidP="00F0720C">
      <w:pPr>
        <w:pStyle w:val="a3"/>
        <w:numPr>
          <w:ilvl w:val="0"/>
          <w:numId w:val="16"/>
        </w:numPr>
        <w:spacing w:line="0" w:lineRule="atLeast"/>
        <w:ind w:firstLineChars="0"/>
        <w:rPr>
          <w:rFonts w:asciiTheme="majorEastAsia" w:eastAsiaTheme="majorEastAsia" w:hAnsiTheme="majorEastAsia"/>
          <w:sz w:val="24"/>
        </w:rPr>
      </w:pPr>
      <w:r w:rsidRPr="0044420D">
        <w:rPr>
          <w:rFonts w:ascii="仿宋" w:eastAsia="仿宋" w:hAnsi="仿宋" w:cs="Times New Roman" w:hint="eastAsia"/>
          <w:szCs w:val="22"/>
        </w:rPr>
        <w:t>将</w:t>
      </w:r>
      <w:r w:rsidRPr="0044420D">
        <w:rPr>
          <w:rFonts w:ascii="仿宋" w:eastAsia="仿宋" w:hAnsi="仿宋" w:cs="Times New Roman"/>
          <w:szCs w:val="22"/>
        </w:rPr>
        <w:t>记录测得的</w:t>
      </w:r>
      <w:r w:rsidR="00C356FB" w:rsidRPr="00C356FB">
        <w:rPr>
          <w:rFonts w:ascii="Times New Roman" w:eastAsia="仿宋" w:hAnsi="Times New Roman" w:cs="Times New Roman"/>
          <w:i/>
        </w:rPr>
        <w:t>U</w:t>
      </w:r>
      <w:r w:rsidR="00C356FB" w:rsidRPr="00C356FB">
        <w:rPr>
          <w:rFonts w:ascii="Times New Roman" w:eastAsia="仿宋" w:hAnsi="Times New Roman" w:cs="Times New Roman"/>
          <w:vertAlign w:val="subscript"/>
        </w:rPr>
        <w:t>cd</w:t>
      </w:r>
      <w:r w:rsidRPr="0044420D">
        <w:rPr>
          <w:rFonts w:ascii="仿宋" w:eastAsia="仿宋" w:hAnsi="仿宋" w:cs="Times New Roman"/>
          <w:szCs w:val="22"/>
        </w:rPr>
        <w:t>带入</w:t>
      </w:r>
      <w:r w:rsidRPr="0044420D">
        <w:rPr>
          <w:rFonts w:ascii="仿宋" w:eastAsia="仿宋" w:hAnsi="仿宋" w:cs="Times New Roman" w:hint="eastAsia"/>
          <w:szCs w:val="22"/>
        </w:rPr>
        <w:t>公式</w:t>
      </w:r>
      <w:r w:rsidRPr="0044420D">
        <w:rPr>
          <w:rFonts w:ascii="仿宋" w:eastAsia="仿宋" w:hAnsi="仿宋" w:cs="Times New Roman"/>
          <w:szCs w:val="22"/>
        </w:rPr>
        <w:t>（</w:t>
      </w:r>
      <w:r w:rsidRPr="0044420D">
        <w:rPr>
          <w:rFonts w:ascii="仿宋" w:eastAsia="仿宋" w:hAnsi="仿宋" w:cs="Times New Roman" w:hint="eastAsia"/>
          <w:szCs w:val="22"/>
        </w:rPr>
        <w:t>43</w:t>
      </w:r>
      <w:r w:rsidRPr="0044420D">
        <w:rPr>
          <w:rFonts w:ascii="仿宋" w:eastAsia="仿宋" w:hAnsi="仿宋" w:cs="Times New Roman"/>
          <w:szCs w:val="22"/>
        </w:rPr>
        <w:t>-7）</w:t>
      </w:r>
      <w:r w:rsidRPr="0044420D">
        <w:rPr>
          <w:rFonts w:ascii="仿宋" w:eastAsia="仿宋" w:hAnsi="仿宋" w:cs="Times New Roman" w:hint="eastAsia"/>
          <w:szCs w:val="22"/>
        </w:rPr>
        <w:t>，</w:t>
      </w:r>
      <w:r w:rsidRPr="0044420D">
        <w:rPr>
          <w:rFonts w:ascii="仿宋" w:eastAsia="仿宋" w:hAnsi="仿宋" w:cs="Times New Roman"/>
          <w:szCs w:val="22"/>
        </w:rPr>
        <w:t>计算</w:t>
      </w:r>
      <w:r w:rsidRPr="0044420D">
        <w:rPr>
          <w:rFonts w:ascii="仿宋" w:eastAsia="仿宋" w:hAnsi="仿宋"/>
          <w:position w:val="-10"/>
        </w:rPr>
        <w:object w:dxaOrig="279" w:dyaOrig="340">
          <v:shape id="_x0000_i1029" type="#_x0000_t75" style="width:14pt;height:17pt" o:ole="">
            <v:imagedata r:id="rId19" o:title=""/>
          </v:shape>
          <o:OLEObject Type="Embed" ProgID="Equation.3" ShapeID="_x0000_i1029" DrawAspect="Content" ObjectID="_1612718087" r:id="rId20"/>
        </w:object>
      </w:r>
      <w:r w:rsidRPr="0044420D">
        <w:rPr>
          <w:rFonts w:ascii="仿宋" w:eastAsia="仿宋" w:hAnsi="仿宋" w:cs="Times New Roman" w:hint="eastAsia"/>
          <w:szCs w:val="22"/>
        </w:rPr>
        <w:t>和</w:t>
      </w:r>
      <w:r w:rsidRPr="0044420D">
        <w:rPr>
          <w:rFonts w:ascii="仿宋" w:eastAsia="仿宋" w:hAnsi="仿宋"/>
          <w:position w:val="-10"/>
        </w:rPr>
        <w:object w:dxaOrig="300" w:dyaOrig="340">
          <v:shape id="_x0000_i1030" type="#_x0000_t75" style="width:15pt;height:17pt" o:ole="">
            <v:imagedata r:id="rId21" o:title=""/>
          </v:shape>
          <o:OLEObject Type="Embed" ProgID="Equation.3" ShapeID="_x0000_i1030" DrawAspect="Content" ObjectID="_1612718088" r:id="rId22"/>
        </w:object>
      </w:r>
      <w:r w:rsidRPr="0044420D">
        <w:rPr>
          <w:rFonts w:ascii="仿宋" w:eastAsia="仿宋" w:hAnsi="仿宋" w:cs="Times New Roman" w:hint="eastAsia"/>
          <w:szCs w:val="22"/>
        </w:rPr>
        <w:t>，</w:t>
      </w:r>
      <w:r w:rsidR="0044420D" w:rsidRPr="0044420D">
        <w:rPr>
          <w:rFonts w:ascii="仿宋" w:eastAsia="仿宋" w:hAnsi="仿宋" w:cs="Times New Roman" w:hint="eastAsia"/>
          <w:szCs w:val="22"/>
        </w:rPr>
        <w:t>与你所选定的值进行比较，计算误差，并分析误差来源。</w:t>
      </w:r>
    </w:p>
    <w:p w:rsidR="0044420D" w:rsidRDefault="0044420D" w:rsidP="0044420D">
      <w:pPr>
        <w:pStyle w:val="a3"/>
        <w:spacing w:line="0" w:lineRule="atLeast"/>
        <w:ind w:left="360" w:firstLineChars="0" w:firstLine="0"/>
        <w:rPr>
          <w:rFonts w:asciiTheme="majorEastAsia" w:eastAsiaTheme="majorEastAsia" w:hAnsiTheme="majorEastAsia"/>
          <w:sz w:val="24"/>
        </w:rPr>
      </w:pPr>
    </w:p>
    <w:p w:rsidR="004F7464" w:rsidRDefault="004F7464" w:rsidP="006C487A">
      <w:pPr>
        <w:spacing w:line="300" w:lineRule="auto"/>
        <w:ind w:left="480" w:hangingChars="200" w:hanging="480"/>
        <w:rPr>
          <w:rFonts w:asciiTheme="majorEastAsia" w:eastAsiaTheme="majorEastAsia" w:hAnsiTheme="majorEastAsia"/>
          <w:sz w:val="24"/>
        </w:rPr>
      </w:pPr>
    </w:p>
    <w:p w:rsidR="00C356FB" w:rsidRDefault="00C356FB" w:rsidP="006C487A">
      <w:pPr>
        <w:spacing w:line="300" w:lineRule="auto"/>
        <w:ind w:left="480" w:hangingChars="200" w:hanging="480"/>
        <w:rPr>
          <w:rFonts w:asciiTheme="majorEastAsia" w:eastAsiaTheme="majorEastAsia" w:hAnsiTheme="majorEastAsia"/>
          <w:sz w:val="24"/>
        </w:rPr>
      </w:pPr>
    </w:p>
    <w:p w:rsidR="00F435A5" w:rsidRDefault="00F435A5" w:rsidP="006C487A">
      <w:pPr>
        <w:spacing w:line="300" w:lineRule="auto"/>
        <w:ind w:left="480" w:hangingChars="200" w:hanging="480"/>
        <w:rPr>
          <w:rFonts w:asciiTheme="majorEastAsia" w:eastAsiaTheme="majorEastAsia" w:hAnsiTheme="majorEastAsia"/>
          <w:sz w:val="24"/>
        </w:rPr>
      </w:pPr>
    </w:p>
    <w:p w:rsidR="00F435A5" w:rsidRDefault="00F435A5" w:rsidP="006C487A">
      <w:pPr>
        <w:spacing w:line="300" w:lineRule="auto"/>
        <w:ind w:left="480" w:hangingChars="200" w:hanging="480"/>
        <w:rPr>
          <w:rFonts w:asciiTheme="majorEastAsia" w:eastAsiaTheme="majorEastAsia" w:hAnsiTheme="majorEastAsia"/>
          <w:sz w:val="24"/>
        </w:rPr>
      </w:pPr>
    </w:p>
    <w:p w:rsidR="00932EE5" w:rsidRDefault="00932EE5" w:rsidP="006C487A">
      <w:pPr>
        <w:spacing w:line="300" w:lineRule="auto"/>
        <w:ind w:left="480" w:hangingChars="200" w:hanging="480"/>
        <w:rPr>
          <w:rFonts w:asciiTheme="majorEastAsia" w:eastAsiaTheme="majorEastAsia" w:hAnsiTheme="majorEastAsia"/>
          <w:sz w:val="24"/>
        </w:rPr>
      </w:pPr>
    </w:p>
    <w:p w:rsidR="00932EE5" w:rsidRDefault="00932EE5" w:rsidP="006C487A">
      <w:pPr>
        <w:spacing w:line="300" w:lineRule="auto"/>
        <w:ind w:left="480" w:hangingChars="200" w:hanging="480"/>
        <w:rPr>
          <w:rFonts w:asciiTheme="majorEastAsia" w:eastAsiaTheme="majorEastAsia" w:hAnsiTheme="majorEastAsia"/>
          <w:sz w:val="24"/>
        </w:rPr>
      </w:pPr>
    </w:p>
    <w:p w:rsidR="00932EE5" w:rsidRPr="004F7464" w:rsidRDefault="00932EE5" w:rsidP="006C487A">
      <w:pPr>
        <w:spacing w:line="300" w:lineRule="auto"/>
        <w:ind w:left="480" w:hangingChars="200" w:hanging="480"/>
        <w:rPr>
          <w:rFonts w:asciiTheme="majorEastAsia" w:eastAsiaTheme="majorEastAsia" w:hAnsiTheme="majorEastAsia"/>
          <w:sz w:val="24"/>
        </w:rPr>
      </w:pPr>
    </w:p>
    <w:p w:rsidR="0044420D" w:rsidRPr="00817569" w:rsidRDefault="0044420D" w:rsidP="0044420D">
      <w:pPr>
        <w:pStyle w:val="Default"/>
        <w:spacing w:beforeLines="50" w:before="156"/>
        <w:rPr>
          <w:b/>
        </w:rPr>
      </w:pPr>
      <w:r w:rsidRPr="00817569">
        <w:rPr>
          <w:rFonts w:hint="eastAsia"/>
          <w:b/>
        </w:rPr>
        <w:lastRenderedPageBreak/>
        <w:t>思考题：</w:t>
      </w:r>
    </w:p>
    <w:p w:rsidR="00F43009" w:rsidRPr="00F43009" w:rsidRDefault="00F43009" w:rsidP="00F43009">
      <w:pPr>
        <w:pStyle w:val="a3"/>
        <w:numPr>
          <w:ilvl w:val="0"/>
          <w:numId w:val="19"/>
        </w:numPr>
        <w:spacing w:line="300" w:lineRule="auto"/>
        <w:ind w:firstLineChars="0"/>
        <w:rPr>
          <w:rFonts w:ascii="仿宋" w:eastAsia="仿宋" w:hAnsi="仿宋" w:cs="Times New Roman"/>
        </w:rPr>
      </w:pPr>
      <w:r w:rsidRPr="00F43009">
        <w:rPr>
          <w:rFonts w:ascii="仿宋" w:eastAsia="仿宋" w:hAnsi="仿宋" w:cs="Times New Roman"/>
        </w:rPr>
        <w:t>是否能用非平衡电桥测量电阻</w:t>
      </w:r>
      <w:r w:rsidRPr="00F43009">
        <w:rPr>
          <w:rFonts w:ascii="仿宋" w:eastAsia="仿宋" w:hAnsi="仿宋" w:cs="Times New Roman" w:hint="eastAsia"/>
        </w:rPr>
        <w:t>？</w:t>
      </w:r>
      <w:r w:rsidRPr="00F43009">
        <w:rPr>
          <w:rFonts w:ascii="仿宋" w:eastAsia="仿宋" w:hAnsi="仿宋" w:cs="Times New Roman"/>
        </w:rPr>
        <w:t>若能</w:t>
      </w:r>
      <w:r w:rsidRPr="00F43009">
        <w:rPr>
          <w:rFonts w:ascii="仿宋" w:eastAsia="仿宋" w:hAnsi="仿宋" w:cs="Times New Roman" w:hint="eastAsia"/>
        </w:rPr>
        <w:t>，</w:t>
      </w:r>
      <w:r w:rsidRPr="00F43009">
        <w:rPr>
          <w:rFonts w:ascii="仿宋" w:eastAsia="仿宋" w:hAnsi="仿宋" w:cs="Times New Roman"/>
        </w:rPr>
        <w:t>请说明测量方法</w:t>
      </w:r>
      <w:r w:rsidRPr="00F43009">
        <w:rPr>
          <w:rFonts w:ascii="仿宋" w:eastAsia="仿宋" w:hAnsi="仿宋" w:cs="Times New Roman" w:hint="eastAsia"/>
        </w:rPr>
        <w:t>。</w:t>
      </w:r>
    </w:p>
    <w:p w:rsidR="00F43009" w:rsidRDefault="00F43009" w:rsidP="00F43009">
      <w:pPr>
        <w:spacing w:line="300" w:lineRule="auto"/>
        <w:ind w:left="315"/>
        <w:rPr>
          <w:rFonts w:ascii="仿宋" w:eastAsia="仿宋" w:hAnsi="仿宋" w:cs="Times New Roman"/>
        </w:rPr>
      </w:pPr>
    </w:p>
    <w:p w:rsidR="00F43009" w:rsidRDefault="00F43009" w:rsidP="00F43009">
      <w:pPr>
        <w:spacing w:line="300" w:lineRule="auto"/>
        <w:ind w:left="315"/>
        <w:rPr>
          <w:rFonts w:ascii="仿宋" w:eastAsia="仿宋" w:hAnsi="仿宋" w:cs="Times New Roman"/>
        </w:rPr>
      </w:pPr>
    </w:p>
    <w:p w:rsidR="00F43009" w:rsidRDefault="00F43009" w:rsidP="00F43009">
      <w:pPr>
        <w:spacing w:line="300" w:lineRule="auto"/>
        <w:ind w:left="315"/>
        <w:rPr>
          <w:rFonts w:ascii="仿宋" w:eastAsia="仿宋" w:hAnsi="仿宋" w:cs="Times New Roman"/>
        </w:rPr>
      </w:pPr>
    </w:p>
    <w:p w:rsidR="00F43009" w:rsidRDefault="00F43009" w:rsidP="00F43009">
      <w:pPr>
        <w:spacing w:line="300" w:lineRule="auto"/>
        <w:ind w:left="315"/>
        <w:rPr>
          <w:rFonts w:ascii="仿宋" w:eastAsia="仿宋" w:hAnsi="仿宋" w:cs="Times New Roman"/>
        </w:rPr>
      </w:pPr>
    </w:p>
    <w:p w:rsidR="00F43009" w:rsidRDefault="00F43009" w:rsidP="00F43009">
      <w:pPr>
        <w:spacing w:line="300" w:lineRule="auto"/>
        <w:ind w:left="315"/>
        <w:rPr>
          <w:rFonts w:ascii="仿宋" w:eastAsia="仿宋" w:hAnsi="仿宋" w:cs="Times New Roman"/>
        </w:rPr>
      </w:pPr>
    </w:p>
    <w:p w:rsidR="00F43009" w:rsidRDefault="00F43009" w:rsidP="00F43009">
      <w:pPr>
        <w:spacing w:line="300" w:lineRule="auto"/>
        <w:ind w:left="315"/>
        <w:rPr>
          <w:rFonts w:ascii="仿宋" w:eastAsia="仿宋" w:hAnsi="仿宋" w:cs="Times New Roman"/>
        </w:rPr>
      </w:pPr>
    </w:p>
    <w:p w:rsidR="00F43009" w:rsidRDefault="00F43009" w:rsidP="00F43009">
      <w:pPr>
        <w:spacing w:line="300" w:lineRule="auto"/>
        <w:ind w:left="315"/>
        <w:rPr>
          <w:rFonts w:ascii="仿宋" w:eastAsia="仿宋" w:hAnsi="仿宋" w:cs="Times New Roman"/>
        </w:rPr>
      </w:pPr>
    </w:p>
    <w:p w:rsidR="00F43009" w:rsidRDefault="00F43009" w:rsidP="00F43009">
      <w:pPr>
        <w:spacing w:line="300" w:lineRule="auto"/>
        <w:ind w:left="315"/>
        <w:rPr>
          <w:rFonts w:ascii="仿宋" w:eastAsia="仿宋" w:hAnsi="仿宋" w:cs="Times New Roman"/>
        </w:rPr>
      </w:pPr>
    </w:p>
    <w:p w:rsidR="00F43009" w:rsidRDefault="00F43009" w:rsidP="00F43009">
      <w:pPr>
        <w:spacing w:line="300" w:lineRule="auto"/>
        <w:ind w:left="315"/>
        <w:rPr>
          <w:rFonts w:ascii="仿宋" w:eastAsia="仿宋" w:hAnsi="仿宋" w:cs="Times New Roman"/>
        </w:rPr>
      </w:pPr>
    </w:p>
    <w:p w:rsidR="00F43009" w:rsidRPr="00F43009" w:rsidRDefault="00F43009" w:rsidP="00F43009">
      <w:pPr>
        <w:spacing w:line="300" w:lineRule="auto"/>
        <w:ind w:left="315"/>
        <w:rPr>
          <w:rFonts w:ascii="仿宋" w:eastAsia="仿宋" w:hAnsi="仿宋" w:cs="Times New Roman"/>
        </w:rPr>
      </w:pPr>
    </w:p>
    <w:p w:rsidR="00CE6699" w:rsidRPr="00F43009" w:rsidRDefault="0044420D" w:rsidP="00F43009">
      <w:pPr>
        <w:pStyle w:val="a3"/>
        <w:numPr>
          <w:ilvl w:val="0"/>
          <w:numId w:val="19"/>
        </w:numPr>
        <w:spacing w:line="300" w:lineRule="auto"/>
        <w:ind w:firstLineChars="0"/>
        <w:rPr>
          <w:rFonts w:ascii="仿宋" w:eastAsia="仿宋" w:hAnsi="仿宋" w:cs="Times New Roman"/>
        </w:rPr>
      </w:pPr>
      <w:r w:rsidRPr="00F43009">
        <w:rPr>
          <w:rFonts w:ascii="仿宋" w:eastAsia="仿宋" w:hAnsi="仿宋" w:cs="Times New Roman" w:hint="eastAsia"/>
        </w:rPr>
        <w:t>仔细思考本实验原理及所用实验线路，如果将R采用限流接法连入电路，利用可调直流稳压电源，能否完成本实验？请画出电路图，并分析这样做有何利弊。</w:t>
      </w:r>
    </w:p>
    <w:sectPr w:rsidR="00CE6699" w:rsidRPr="00F43009" w:rsidSect="004A0E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5255" w:rsidRDefault="00A35255" w:rsidP="0068614F">
      <w:r>
        <w:separator/>
      </w:r>
    </w:p>
  </w:endnote>
  <w:endnote w:type="continuationSeparator" w:id="0">
    <w:p w:rsidR="00A35255" w:rsidRDefault="00A35255" w:rsidP="00686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5255" w:rsidRDefault="00A35255" w:rsidP="0068614F">
      <w:r>
        <w:separator/>
      </w:r>
    </w:p>
  </w:footnote>
  <w:footnote w:type="continuationSeparator" w:id="0">
    <w:p w:rsidR="00A35255" w:rsidRDefault="00A35255" w:rsidP="006861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E414C"/>
    <w:multiLevelType w:val="hybridMultilevel"/>
    <w:tmpl w:val="719A90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6C5CC6"/>
    <w:multiLevelType w:val="hybridMultilevel"/>
    <w:tmpl w:val="A650B5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6A76C3"/>
    <w:multiLevelType w:val="hybridMultilevel"/>
    <w:tmpl w:val="ECECA4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902EEB"/>
    <w:multiLevelType w:val="hybridMultilevel"/>
    <w:tmpl w:val="0114D7EC"/>
    <w:lvl w:ilvl="0" w:tplc="2A52CF36">
      <w:start w:val="1"/>
      <w:numFmt w:val="japaneseCounting"/>
      <w:lvlText w:val="%1、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176AEF"/>
    <w:multiLevelType w:val="hybridMultilevel"/>
    <w:tmpl w:val="ABCADFDC"/>
    <w:lvl w:ilvl="0" w:tplc="E96A04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267825"/>
    <w:multiLevelType w:val="hybridMultilevel"/>
    <w:tmpl w:val="E8A6C682"/>
    <w:lvl w:ilvl="0" w:tplc="3A1A6E2C">
      <w:start w:val="1"/>
      <w:numFmt w:val="decimal"/>
      <w:lvlText w:val="（%1）"/>
      <w:lvlJc w:val="left"/>
      <w:pPr>
        <w:ind w:left="720" w:hanging="720"/>
      </w:pPr>
      <w:rPr>
        <w:rFonts w:asci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280D8F"/>
    <w:multiLevelType w:val="hybridMultilevel"/>
    <w:tmpl w:val="11206F2E"/>
    <w:lvl w:ilvl="0" w:tplc="2772B9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1C5FE9"/>
    <w:multiLevelType w:val="hybridMultilevel"/>
    <w:tmpl w:val="C8A88A80"/>
    <w:lvl w:ilvl="0" w:tplc="328A2CD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" w15:restartNumberingAfterBreak="0">
    <w:nsid w:val="3B851801"/>
    <w:multiLevelType w:val="hybridMultilevel"/>
    <w:tmpl w:val="922AC912"/>
    <w:lvl w:ilvl="0" w:tplc="D5ACB57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E570FA"/>
    <w:multiLevelType w:val="hybridMultilevel"/>
    <w:tmpl w:val="577CC7A4"/>
    <w:lvl w:ilvl="0" w:tplc="B9E29D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C576994"/>
    <w:multiLevelType w:val="hybridMultilevel"/>
    <w:tmpl w:val="2AB6D5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C5A6683"/>
    <w:multiLevelType w:val="hybridMultilevel"/>
    <w:tmpl w:val="03DEBF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D3D5632"/>
    <w:multiLevelType w:val="hybridMultilevel"/>
    <w:tmpl w:val="24C4ECE2"/>
    <w:lvl w:ilvl="0" w:tplc="E87A27FA">
      <w:start w:val="1"/>
      <w:numFmt w:val="decimal"/>
      <w:lvlText w:val="%1."/>
      <w:lvlJc w:val="left"/>
      <w:pPr>
        <w:ind w:left="360" w:hanging="360"/>
      </w:pPr>
      <w:rPr>
        <w:rFonts w:ascii="仿宋" w:eastAsia="仿宋" w:hAnsi="仿宋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70369CF"/>
    <w:multiLevelType w:val="singleLevel"/>
    <w:tmpl w:val="570369C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" w15:restartNumberingAfterBreak="0">
    <w:nsid w:val="570372B5"/>
    <w:multiLevelType w:val="singleLevel"/>
    <w:tmpl w:val="570372B5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5A13460F"/>
    <w:multiLevelType w:val="hybridMultilevel"/>
    <w:tmpl w:val="86CCD014"/>
    <w:lvl w:ilvl="0" w:tplc="85BE4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5C464B7"/>
    <w:multiLevelType w:val="hybridMultilevel"/>
    <w:tmpl w:val="E7043320"/>
    <w:lvl w:ilvl="0" w:tplc="8E8C385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AA46062"/>
    <w:multiLevelType w:val="hybridMultilevel"/>
    <w:tmpl w:val="C4AC6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3931548"/>
    <w:multiLevelType w:val="hybridMultilevel"/>
    <w:tmpl w:val="1D686C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4"/>
  </w:num>
  <w:num w:numId="3">
    <w:abstractNumId w:val="6"/>
  </w:num>
  <w:num w:numId="4">
    <w:abstractNumId w:val="11"/>
  </w:num>
  <w:num w:numId="5">
    <w:abstractNumId w:val="4"/>
  </w:num>
  <w:num w:numId="6">
    <w:abstractNumId w:val="10"/>
  </w:num>
  <w:num w:numId="7">
    <w:abstractNumId w:val="17"/>
  </w:num>
  <w:num w:numId="8">
    <w:abstractNumId w:val="2"/>
  </w:num>
  <w:num w:numId="9">
    <w:abstractNumId w:val="16"/>
  </w:num>
  <w:num w:numId="10">
    <w:abstractNumId w:val="0"/>
  </w:num>
  <w:num w:numId="11">
    <w:abstractNumId w:val="1"/>
  </w:num>
  <w:num w:numId="12">
    <w:abstractNumId w:val="18"/>
  </w:num>
  <w:num w:numId="13">
    <w:abstractNumId w:val="3"/>
  </w:num>
  <w:num w:numId="14">
    <w:abstractNumId w:val="5"/>
  </w:num>
  <w:num w:numId="15">
    <w:abstractNumId w:val="8"/>
  </w:num>
  <w:num w:numId="16">
    <w:abstractNumId w:val="12"/>
  </w:num>
  <w:num w:numId="17">
    <w:abstractNumId w:val="9"/>
  </w:num>
  <w:num w:numId="18">
    <w:abstractNumId w:val="1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00C"/>
    <w:rsid w:val="00037071"/>
    <w:rsid w:val="00060E9C"/>
    <w:rsid w:val="00061372"/>
    <w:rsid w:val="00063DCE"/>
    <w:rsid w:val="00081C7D"/>
    <w:rsid w:val="00084AC4"/>
    <w:rsid w:val="000A2966"/>
    <w:rsid w:val="000A2C16"/>
    <w:rsid w:val="00121F9D"/>
    <w:rsid w:val="00175EF2"/>
    <w:rsid w:val="00183F51"/>
    <w:rsid w:val="0022038D"/>
    <w:rsid w:val="0024524A"/>
    <w:rsid w:val="00267562"/>
    <w:rsid w:val="00280272"/>
    <w:rsid w:val="002A2F30"/>
    <w:rsid w:val="002D0826"/>
    <w:rsid w:val="002D7081"/>
    <w:rsid w:val="00321D3D"/>
    <w:rsid w:val="003343CD"/>
    <w:rsid w:val="00346A7F"/>
    <w:rsid w:val="00363028"/>
    <w:rsid w:val="00377C56"/>
    <w:rsid w:val="003E6B80"/>
    <w:rsid w:val="00434FE5"/>
    <w:rsid w:val="00442973"/>
    <w:rsid w:val="00443896"/>
    <w:rsid w:val="0044420D"/>
    <w:rsid w:val="00454A42"/>
    <w:rsid w:val="00490925"/>
    <w:rsid w:val="004968CE"/>
    <w:rsid w:val="004A0E61"/>
    <w:rsid w:val="004E4595"/>
    <w:rsid w:val="004F7464"/>
    <w:rsid w:val="00513975"/>
    <w:rsid w:val="00527ADE"/>
    <w:rsid w:val="005364C7"/>
    <w:rsid w:val="005B4A4C"/>
    <w:rsid w:val="005C6ACC"/>
    <w:rsid w:val="006358C3"/>
    <w:rsid w:val="00647AF4"/>
    <w:rsid w:val="00666527"/>
    <w:rsid w:val="006730D6"/>
    <w:rsid w:val="00674696"/>
    <w:rsid w:val="0068614F"/>
    <w:rsid w:val="006A1470"/>
    <w:rsid w:val="006B2525"/>
    <w:rsid w:val="006C487A"/>
    <w:rsid w:val="00703FB4"/>
    <w:rsid w:val="00716558"/>
    <w:rsid w:val="00716AA2"/>
    <w:rsid w:val="007A0DA9"/>
    <w:rsid w:val="007A7561"/>
    <w:rsid w:val="007D0B14"/>
    <w:rsid w:val="00804078"/>
    <w:rsid w:val="00811A6B"/>
    <w:rsid w:val="00830816"/>
    <w:rsid w:val="00841E1C"/>
    <w:rsid w:val="00894278"/>
    <w:rsid w:val="00932EE5"/>
    <w:rsid w:val="00935E6B"/>
    <w:rsid w:val="00971540"/>
    <w:rsid w:val="0097600C"/>
    <w:rsid w:val="009B79B0"/>
    <w:rsid w:val="009F09E6"/>
    <w:rsid w:val="00A35255"/>
    <w:rsid w:val="00A4450A"/>
    <w:rsid w:val="00A7316E"/>
    <w:rsid w:val="00AB18C8"/>
    <w:rsid w:val="00AE3D15"/>
    <w:rsid w:val="00B21FB6"/>
    <w:rsid w:val="00B36B59"/>
    <w:rsid w:val="00B54BD1"/>
    <w:rsid w:val="00B551C5"/>
    <w:rsid w:val="00B85DC9"/>
    <w:rsid w:val="00B959BA"/>
    <w:rsid w:val="00BA6B5C"/>
    <w:rsid w:val="00BC7765"/>
    <w:rsid w:val="00C13E82"/>
    <w:rsid w:val="00C356FB"/>
    <w:rsid w:val="00CE6699"/>
    <w:rsid w:val="00D162B3"/>
    <w:rsid w:val="00D37454"/>
    <w:rsid w:val="00D50B82"/>
    <w:rsid w:val="00D61712"/>
    <w:rsid w:val="00D85832"/>
    <w:rsid w:val="00D9785A"/>
    <w:rsid w:val="00DD34FE"/>
    <w:rsid w:val="00DD4E4F"/>
    <w:rsid w:val="00DD5478"/>
    <w:rsid w:val="00E35FA2"/>
    <w:rsid w:val="00E40248"/>
    <w:rsid w:val="00E97A0F"/>
    <w:rsid w:val="00F43009"/>
    <w:rsid w:val="00F435A5"/>
    <w:rsid w:val="00F91AC1"/>
    <w:rsid w:val="00FB2510"/>
    <w:rsid w:val="09496192"/>
    <w:rsid w:val="14370818"/>
    <w:rsid w:val="14FA6C15"/>
    <w:rsid w:val="169B1C87"/>
    <w:rsid w:val="2476059B"/>
    <w:rsid w:val="3F820442"/>
    <w:rsid w:val="49EF0161"/>
    <w:rsid w:val="545F680C"/>
    <w:rsid w:val="6A97014E"/>
    <w:rsid w:val="74F43D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EA88212-ABDE-49A3-919F-FAB63224F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0E6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B5C"/>
    <w:pPr>
      <w:ind w:firstLineChars="200" w:firstLine="420"/>
    </w:pPr>
  </w:style>
  <w:style w:type="paragraph" w:styleId="a4">
    <w:name w:val="header"/>
    <w:basedOn w:val="a"/>
    <w:link w:val="Char"/>
    <w:rsid w:val="006861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68614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6861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68614F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6">
    <w:name w:val="Table Grid"/>
    <w:basedOn w:val="a1"/>
    <w:uiPriority w:val="59"/>
    <w:rsid w:val="00CE6699"/>
    <w:rPr>
      <w:rFonts w:asciiTheme="minorHAnsi" w:eastAsia="微软雅黑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E6699"/>
    <w:pPr>
      <w:widowControl w:val="0"/>
      <w:autoSpaceDE w:val="0"/>
      <w:autoSpaceDN w:val="0"/>
      <w:adjustRightInd w:val="0"/>
    </w:pPr>
    <w:rPr>
      <w:rFonts w:ascii="宋体" w:hAnsiTheme="minorHAnsi" w:cs="宋体"/>
      <w:color w:val="000000"/>
      <w:sz w:val="24"/>
      <w:szCs w:val="24"/>
    </w:rPr>
  </w:style>
  <w:style w:type="paragraph" w:styleId="a7">
    <w:name w:val="Balloon Text"/>
    <w:basedOn w:val="a"/>
    <w:link w:val="Char1"/>
    <w:semiHidden/>
    <w:unhideWhenUsed/>
    <w:rsid w:val="00C356FB"/>
    <w:rPr>
      <w:sz w:val="18"/>
      <w:szCs w:val="18"/>
    </w:rPr>
  </w:style>
  <w:style w:type="character" w:customStyle="1" w:styleId="Char1">
    <w:name w:val="批注框文本 Char"/>
    <w:basedOn w:val="a0"/>
    <w:link w:val="a7"/>
    <w:semiHidden/>
    <w:rsid w:val="00C356FB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8">
    <w:name w:val="annotation reference"/>
    <w:basedOn w:val="a0"/>
    <w:semiHidden/>
    <w:unhideWhenUsed/>
    <w:rsid w:val="00C356FB"/>
    <w:rPr>
      <w:sz w:val="21"/>
      <w:szCs w:val="21"/>
    </w:rPr>
  </w:style>
  <w:style w:type="paragraph" w:styleId="a9">
    <w:name w:val="annotation text"/>
    <w:basedOn w:val="a"/>
    <w:link w:val="Char2"/>
    <w:semiHidden/>
    <w:unhideWhenUsed/>
    <w:rsid w:val="00C356FB"/>
    <w:pPr>
      <w:jc w:val="left"/>
    </w:pPr>
  </w:style>
  <w:style w:type="character" w:customStyle="1" w:styleId="Char2">
    <w:name w:val="批注文字 Char"/>
    <w:basedOn w:val="a0"/>
    <w:link w:val="a9"/>
    <w:semiHidden/>
    <w:rsid w:val="00C356FB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a">
    <w:name w:val="annotation subject"/>
    <w:basedOn w:val="a9"/>
    <w:next w:val="a9"/>
    <w:link w:val="Char3"/>
    <w:semiHidden/>
    <w:unhideWhenUsed/>
    <w:rsid w:val="00C356FB"/>
    <w:rPr>
      <w:b/>
      <w:bCs/>
    </w:rPr>
  </w:style>
  <w:style w:type="character" w:customStyle="1" w:styleId="Char3">
    <w:name w:val="批注主题 Char"/>
    <w:basedOn w:val="Char2"/>
    <w:link w:val="aa"/>
    <w:semiHidden/>
    <w:rsid w:val="00C356FB"/>
    <w:rPr>
      <w:rFonts w:asciiTheme="minorHAnsi" w:eastAsiaTheme="minorEastAsia" w:hAnsiTheme="minorHAnsi" w:cstheme="minorBidi"/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6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image" Target="media/image8.w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E0EBE4-7CFF-4EE1-AD85-EF04E753C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sgliu</dc:creator>
  <cp:lastModifiedBy>jjswme</cp:lastModifiedBy>
  <cp:revision>2</cp:revision>
  <dcterms:created xsi:type="dcterms:W3CDTF">2019-02-26T12:19:00Z</dcterms:created>
  <dcterms:modified xsi:type="dcterms:W3CDTF">2019-02-26T12:19:00Z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