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AC21" w14:textId="77777777" w:rsidR="000556A4" w:rsidRPr="00806818" w:rsidRDefault="000556A4" w:rsidP="00806818">
      <w:pPr>
        <w:pStyle w:val="Title"/>
      </w:pPr>
    </w:p>
    <w:p w14:paraId="7A73B6A6" w14:textId="77777777" w:rsidR="00365B01" w:rsidRDefault="00365B01" w:rsidP="00365B01">
      <w:pPr>
        <w:pStyle w:val="Title"/>
        <w:jc w:val="center"/>
      </w:pPr>
      <w:r>
        <w:t>BEYONG LIMIT NYANG’ 2000</w:t>
      </w:r>
    </w:p>
    <w:p w14:paraId="46A3EB84" w14:textId="72C13DFB" w:rsidR="000556A4" w:rsidRDefault="000556A4" w:rsidP="000556A4">
      <w:pPr>
        <w:pStyle w:val="Title"/>
        <w:jc w:val="center"/>
      </w:pPr>
    </w:p>
    <w:p w14:paraId="1F043313" w14:textId="77777777" w:rsidR="000556A4" w:rsidRDefault="000556A4" w:rsidP="000556A4">
      <w:pPr>
        <w:pStyle w:val="Title"/>
        <w:jc w:val="center"/>
      </w:pPr>
    </w:p>
    <w:p w14:paraId="57F72AB5" w14:textId="7F282283" w:rsidR="000556A4" w:rsidRDefault="000556A4" w:rsidP="000556A4">
      <w:pPr>
        <w:pStyle w:val="Title"/>
        <w:jc w:val="center"/>
      </w:pPr>
      <w:r>
        <w:t>PROJECT PROPOS</w:t>
      </w:r>
      <w:bookmarkStart w:id="0" w:name="_Hlk532134063"/>
      <w:r>
        <w:t>AL</w:t>
      </w:r>
      <w:bookmarkEnd w:id="0"/>
    </w:p>
    <w:p w14:paraId="41C0E7C9" w14:textId="77777777" w:rsidR="000556A4" w:rsidRPr="000556A4" w:rsidRDefault="000556A4" w:rsidP="000556A4"/>
    <w:p w14:paraId="51BC8791" w14:textId="7F62186C" w:rsidR="000556A4" w:rsidRPr="00365B01" w:rsidRDefault="000556A4" w:rsidP="000556A4">
      <w:pPr>
        <w:pStyle w:val="Title"/>
        <w:tabs>
          <w:tab w:val="center" w:pos="4680"/>
          <w:tab w:val="left" w:pos="6148"/>
        </w:tabs>
        <w:rPr>
          <w:b/>
          <w:i/>
          <w:sz w:val="32"/>
          <w:szCs w:val="32"/>
        </w:rPr>
      </w:pPr>
      <w:r>
        <w:rPr>
          <w:i/>
          <w:sz w:val="32"/>
          <w:szCs w:val="32"/>
        </w:rPr>
        <w:tab/>
      </w:r>
      <w:r w:rsidRPr="00365B01">
        <w:rPr>
          <w:b/>
          <w:i/>
          <w:sz w:val="32"/>
          <w:szCs w:val="32"/>
        </w:rPr>
        <w:t>FOR</w:t>
      </w:r>
      <w:r w:rsidRPr="00365B01">
        <w:rPr>
          <w:b/>
          <w:i/>
          <w:sz w:val="32"/>
          <w:szCs w:val="32"/>
        </w:rPr>
        <w:tab/>
      </w:r>
    </w:p>
    <w:p w14:paraId="714FECE7" w14:textId="4432F0DF" w:rsidR="000556A4" w:rsidRDefault="000556A4" w:rsidP="000556A4"/>
    <w:p w14:paraId="714F6A82" w14:textId="7FC251E6" w:rsidR="00365B01" w:rsidRPr="000556A4" w:rsidRDefault="00365B01" w:rsidP="000556A4"/>
    <w:p w14:paraId="1A1325E8" w14:textId="01D9D6F3" w:rsidR="000556A4" w:rsidRDefault="00365B01" w:rsidP="00365B01">
      <w:pPr>
        <w:pStyle w:val="Title"/>
        <w:jc w:val="center"/>
      </w:pPr>
      <w:r>
        <w:t>CYBER CAFÉ SETUP AND INSTALLATION</w:t>
      </w:r>
    </w:p>
    <w:p w14:paraId="1D17C80D" w14:textId="77777777" w:rsidR="00365B01" w:rsidRPr="00365B01" w:rsidRDefault="00365B01" w:rsidP="00365B01"/>
    <w:p w14:paraId="4E98F5F7" w14:textId="34624ECD" w:rsidR="000556A4" w:rsidRDefault="000556A4" w:rsidP="000556A4">
      <w:pPr>
        <w:pStyle w:val="Title"/>
        <w:jc w:val="center"/>
      </w:pPr>
      <w:r>
        <w:t>PRE</w:t>
      </w:r>
      <w:r w:rsidR="00365B01">
        <w:t>P</w:t>
      </w:r>
      <w:r>
        <w:t>ARED BY</w:t>
      </w:r>
    </w:p>
    <w:p w14:paraId="26416B78" w14:textId="77777777" w:rsidR="000556A4" w:rsidRDefault="000556A4"/>
    <w:p w14:paraId="4EE01ED6" w14:textId="070BCC6A" w:rsidR="000556A4" w:rsidRDefault="000556A4">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384021439"/>
        <w:docPartObj>
          <w:docPartGallery w:val="Table of Contents"/>
          <w:docPartUnique/>
        </w:docPartObj>
      </w:sdtPr>
      <w:sdtEndPr>
        <w:rPr>
          <w:b/>
          <w:bCs/>
          <w:noProof/>
        </w:rPr>
      </w:sdtEndPr>
      <w:sdtContent>
        <w:p w14:paraId="3EB1528A" w14:textId="4D98A8C1" w:rsidR="00806818" w:rsidRPr="00806818" w:rsidRDefault="00806818" w:rsidP="00806818">
          <w:pPr>
            <w:pStyle w:val="TOCHeading"/>
            <w:jc w:val="center"/>
            <w:rPr>
              <w:b/>
            </w:rPr>
          </w:pPr>
          <w:r w:rsidRPr="00806818">
            <w:rPr>
              <w:b/>
            </w:rPr>
            <w:t>Table of Contents</w:t>
          </w:r>
        </w:p>
        <w:p w14:paraId="4E395785" w14:textId="7CAE02C4" w:rsidR="00365B01" w:rsidRDefault="0080681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134143" w:history="1">
            <w:r w:rsidR="00365B01" w:rsidRPr="000C4377">
              <w:rPr>
                <w:rStyle w:val="Hyperlink"/>
                <w:b/>
                <w:noProof/>
              </w:rPr>
              <w:t>1.</w:t>
            </w:r>
            <w:r w:rsidR="00365B01">
              <w:rPr>
                <w:rFonts w:eastAsiaTheme="minorEastAsia"/>
                <w:noProof/>
              </w:rPr>
              <w:tab/>
            </w:r>
            <w:r w:rsidR="00365B01" w:rsidRPr="000C4377">
              <w:rPr>
                <w:rStyle w:val="Hyperlink"/>
                <w:b/>
                <w:noProof/>
              </w:rPr>
              <w:t>Organizational Background</w:t>
            </w:r>
            <w:r w:rsidR="00365B01">
              <w:rPr>
                <w:noProof/>
                <w:webHidden/>
              </w:rPr>
              <w:tab/>
            </w:r>
            <w:r w:rsidR="00365B01">
              <w:rPr>
                <w:noProof/>
                <w:webHidden/>
              </w:rPr>
              <w:fldChar w:fldCharType="begin"/>
            </w:r>
            <w:r w:rsidR="00365B01">
              <w:rPr>
                <w:noProof/>
                <w:webHidden/>
              </w:rPr>
              <w:instrText xml:space="preserve"> PAGEREF _Toc532134143 \h </w:instrText>
            </w:r>
            <w:r w:rsidR="00365B01">
              <w:rPr>
                <w:noProof/>
                <w:webHidden/>
              </w:rPr>
            </w:r>
            <w:r w:rsidR="00365B01">
              <w:rPr>
                <w:noProof/>
                <w:webHidden/>
              </w:rPr>
              <w:fldChar w:fldCharType="separate"/>
            </w:r>
            <w:r w:rsidR="00365B01">
              <w:rPr>
                <w:noProof/>
                <w:webHidden/>
              </w:rPr>
              <w:t>3</w:t>
            </w:r>
            <w:r w:rsidR="00365B01">
              <w:rPr>
                <w:noProof/>
                <w:webHidden/>
              </w:rPr>
              <w:fldChar w:fldCharType="end"/>
            </w:r>
          </w:hyperlink>
        </w:p>
        <w:p w14:paraId="08DF64F5" w14:textId="19250009" w:rsidR="00365B01" w:rsidRDefault="00F5495E">
          <w:pPr>
            <w:pStyle w:val="TOC1"/>
            <w:tabs>
              <w:tab w:val="left" w:pos="440"/>
              <w:tab w:val="right" w:leader="dot" w:pos="9350"/>
            </w:tabs>
            <w:rPr>
              <w:rFonts w:eastAsiaTheme="minorEastAsia"/>
              <w:noProof/>
            </w:rPr>
          </w:pPr>
          <w:hyperlink w:anchor="_Toc532134144" w:history="1">
            <w:r w:rsidR="00365B01" w:rsidRPr="000C4377">
              <w:rPr>
                <w:rStyle w:val="Hyperlink"/>
                <w:b/>
                <w:noProof/>
              </w:rPr>
              <w:t>2.</w:t>
            </w:r>
            <w:r w:rsidR="00365B01">
              <w:rPr>
                <w:rFonts w:eastAsiaTheme="minorEastAsia"/>
                <w:noProof/>
              </w:rPr>
              <w:tab/>
            </w:r>
            <w:r w:rsidR="00365B01" w:rsidRPr="000C4377">
              <w:rPr>
                <w:rStyle w:val="Hyperlink"/>
                <w:b/>
                <w:noProof/>
              </w:rPr>
              <w:t>Project Details</w:t>
            </w:r>
            <w:r w:rsidR="00365B01">
              <w:rPr>
                <w:noProof/>
                <w:webHidden/>
              </w:rPr>
              <w:tab/>
            </w:r>
            <w:r w:rsidR="00365B01">
              <w:rPr>
                <w:noProof/>
                <w:webHidden/>
              </w:rPr>
              <w:fldChar w:fldCharType="begin"/>
            </w:r>
            <w:r w:rsidR="00365B01">
              <w:rPr>
                <w:noProof/>
                <w:webHidden/>
              </w:rPr>
              <w:instrText xml:space="preserve"> PAGEREF _Toc532134144 \h </w:instrText>
            </w:r>
            <w:r w:rsidR="00365B01">
              <w:rPr>
                <w:noProof/>
                <w:webHidden/>
              </w:rPr>
            </w:r>
            <w:r w:rsidR="00365B01">
              <w:rPr>
                <w:noProof/>
                <w:webHidden/>
              </w:rPr>
              <w:fldChar w:fldCharType="separate"/>
            </w:r>
            <w:r w:rsidR="00365B01">
              <w:rPr>
                <w:noProof/>
                <w:webHidden/>
              </w:rPr>
              <w:t>3</w:t>
            </w:r>
            <w:r w:rsidR="00365B01">
              <w:rPr>
                <w:noProof/>
                <w:webHidden/>
              </w:rPr>
              <w:fldChar w:fldCharType="end"/>
            </w:r>
          </w:hyperlink>
        </w:p>
        <w:p w14:paraId="7D30C419" w14:textId="21D19D54" w:rsidR="00365B01" w:rsidRPr="00365B01" w:rsidRDefault="00F5495E" w:rsidP="00365B01">
          <w:pPr>
            <w:pStyle w:val="TOC2"/>
            <w:rPr>
              <w:rFonts w:eastAsiaTheme="minorEastAsia"/>
              <w:noProof/>
            </w:rPr>
          </w:pPr>
          <w:hyperlink w:anchor="_Toc532134145" w:history="1">
            <w:r w:rsidR="00365B01" w:rsidRPr="00365B01">
              <w:rPr>
                <w:rStyle w:val="Hyperlink"/>
                <w:noProof/>
              </w:rPr>
              <w:t>I.</w:t>
            </w:r>
            <w:r w:rsidR="00365B01" w:rsidRPr="00365B01">
              <w:rPr>
                <w:rFonts w:eastAsiaTheme="minorEastAsia"/>
                <w:noProof/>
              </w:rPr>
              <w:tab/>
            </w:r>
            <w:r w:rsidR="00365B01" w:rsidRPr="00365B01">
              <w:rPr>
                <w:rStyle w:val="Hyperlink"/>
                <w:noProof/>
              </w:rPr>
              <w:t>Introduction</w:t>
            </w:r>
            <w:r w:rsidR="00365B01" w:rsidRPr="00365B01">
              <w:rPr>
                <w:noProof/>
                <w:webHidden/>
              </w:rPr>
              <w:tab/>
            </w:r>
            <w:r w:rsidR="00365B01" w:rsidRPr="00365B01">
              <w:rPr>
                <w:noProof/>
                <w:webHidden/>
              </w:rPr>
              <w:fldChar w:fldCharType="begin"/>
            </w:r>
            <w:r w:rsidR="00365B01" w:rsidRPr="00365B01">
              <w:rPr>
                <w:noProof/>
                <w:webHidden/>
              </w:rPr>
              <w:instrText xml:space="preserve"> PAGEREF _Toc532134145 \h </w:instrText>
            </w:r>
            <w:r w:rsidR="00365B01" w:rsidRPr="00365B01">
              <w:rPr>
                <w:noProof/>
                <w:webHidden/>
              </w:rPr>
            </w:r>
            <w:r w:rsidR="00365B01" w:rsidRPr="00365B01">
              <w:rPr>
                <w:noProof/>
                <w:webHidden/>
              </w:rPr>
              <w:fldChar w:fldCharType="separate"/>
            </w:r>
            <w:r w:rsidR="00365B01" w:rsidRPr="00365B01">
              <w:rPr>
                <w:noProof/>
                <w:webHidden/>
              </w:rPr>
              <w:t>3</w:t>
            </w:r>
            <w:r w:rsidR="00365B01" w:rsidRPr="00365B01">
              <w:rPr>
                <w:noProof/>
                <w:webHidden/>
              </w:rPr>
              <w:fldChar w:fldCharType="end"/>
            </w:r>
          </w:hyperlink>
        </w:p>
        <w:p w14:paraId="52DFDCA8" w14:textId="113B6F7E" w:rsidR="00365B01" w:rsidRPr="00365B01" w:rsidRDefault="00F5495E" w:rsidP="00365B01">
          <w:pPr>
            <w:pStyle w:val="TOC2"/>
            <w:rPr>
              <w:rFonts w:eastAsiaTheme="minorEastAsia"/>
              <w:noProof/>
            </w:rPr>
          </w:pPr>
          <w:hyperlink w:anchor="_Toc532134146" w:history="1">
            <w:r w:rsidR="00365B01" w:rsidRPr="00365B01">
              <w:rPr>
                <w:rStyle w:val="Hyperlink"/>
                <w:noProof/>
              </w:rPr>
              <w:t>II.</w:t>
            </w:r>
            <w:r w:rsidR="00365B01" w:rsidRPr="00365B01">
              <w:rPr>
                <w:rFonts w:eastAsiaTheme="minorEastAsia"/>
                <w:noProof/>
              </w:rPr>
              <w:tab/>
            </w:r>
            <w:r w:rsidR="00365B01" w:rsidRPr="00365B01">
              <w:rPr>
                <w:rStyle w:val="Hyperlink"/>
                <w:noProof/>
              </w:rPr>
              <w:t>Execution Plan</w:t>
            </w:r>
            <w:r w:rsidR="00365B01" w:rsidRPr="00365B01">
              <w:rPr>
                <w:noProof/>
                <w:webHidden/>
              </w:rPr>
              <w:tab/>
            </w:r>
            <w:r w:rsidR="00365B01" w:rsidRPr="00365B01">
              <w:rPr>
                <w:noProof/>
                <w:webHidden/>
              </w:rPr>
              <w:fldChar w:fldCharType="begin"/>
            </w:r>
            <w:r w:rsidR="00365B01" w:rsidRPr="00365B01">
              <w:rPr>
                <w:noProof/>
                <w:webHidden/>
              </w:rPr>
              <w:instrText xml:space="preserve"> PAGEREF _Toc532134146 \h </w:instrText>
            </w:r>
            <w:r w:rsidR="00365B01" w:rsidRPr="00365B01">
              <w:rPr>
                <w:noProof/>
                <w:webHidden/>
              </w:rPr>
            </w:r>
            <w:r w:rsidR="00365B01" w:rsidRPr="00365B01">
              <w:rPr>
                <w:noProof/>
                <w:webHidden/>
              </w:rPr>
              <w:fldChar w:fldCharType="separate"/>
            </w:r>
            <w:r w:rsidR="00365B01" w:rsidRPr="00365B01">
              <w:rPr>
                <w:noProof/>
                <w:webHidden/>
              </w:rPr>
              <w:t>4</w:t>
            </w:r>
            <w:r w:rsidR="00365B01" w:rsidRPr="00365B01">
              <w:rPr>
                <w:noProof/>
                <w:webHidden/>
              </w:rPr>
              <w:fldChar w:fldCharType="end"/>
            </w:r>
          </w:hyperlink>
        </w:p>
        <w:p w14:paraId="7120F052" w14:textId="4878A03B" w:rsidR="00365B01" w:rsidRPr="00365B01" w:rsidRDefault="00F5495E" w:rsidP="00365B01">
          <w:pPr>
            <w:pStyle w:val="TOC2"/>
            <w:rPr>
              <w:rFonts w:eastAsiaTheme="minorEastAsia"/>
              <w:noProof/>
            </w:rPr>
          </w:pPr>
          <w:hyperlink w:anchor="_Toc532134147" w:history="1">
            <w:r w:rsidR="00365B01" w:rsidRPr="00365B01">
              <w:rPr>
                <w:rStyle w:val="Hyperlink"/>
                <w:noProof/>
              </w:rPr>
              <w:t>III.</w:t>
            </w:r>
            <w:r w:rsidR="00365B01" w:rsidRPr="00365B01">
              <w:rPr>
                <w:rFonts w:eastAsiaTheme="minorEastAsia"/>
                <w:noProof/>
              </w:rPr>
              <w:tab/>
            </w:r>
            <w:r w:rsidR="00365B01" w:rsidRPr="00365B01">
              <w:rPr>
                <w:rStyle w:val="Hyperlink"/>
                <w:noProof/>
              </w:rPr>
              <w:t>Budget Projection</w:t>
            </w:r>
            <w:r w:rsidR="00365B01" w:rsidRPr="00365B01">
              <w:rPr>
                <w:noProof/>
                <w:webHidden/>
              </w:rPr>
              <w:tab/>
            </w:r>
            <w:r w:rsidR="00365B01" w:rsidRPr="00365B01">
              <w:rPr>
                <w:noProof/>
                <w:webHidden/>
              </w:rPr>
              <w:fldChar w:fldCharType="begin"/>
            </w:r>
            <w:r w:rsidR="00365B01" w:rsidRPr="00365B01">
              <w:rPr>
                <w:noProof/>
                <w:webHidden/>
              </w:rPr>
              <w:instrText xml:space="preserve"> PAGEREF _Toc532134147 \h </w:instrText>
            </w:r>
            <w:r w:rsidR="00365B01" w:rsidRPr="00365B01">
              <w:rPr>
                <w:noProof/>
                <w:webHidden/>
              </w:rPr>
            </w:r>
            <w:r w:rsidR="00365B01" w:rsidRPr="00365B01">
              <w:rPr>
                <w:noProof/>
                <w:webHidden/>
              </w:rPr>
              <w:fldChar w:fldCharType="separate"/>
            </w:r>
            <w:r w:rsidR="00365B01" w:rsidRPr="00365B01">
              <w:rPr>
                <w:noProof/>
                <w:webHidden/>
              </w:rPr>
              <w:t>4</w:t>
            </w:r>
            <w:r w:rsidR="00365B01" w:rsidRPr="00365B01">
              <w:rPr>
                <w:noProof/>
                <w:webHidden/>
              </w:rPr>
              <w:fldChar w:fldCharType="end"/>
            </w:r>
          </w:hyperlink>
        </w:p>
        <w:p w14:paraId="17B06B15" w14:textId="07E5F172" w:rsidR="00365B01" w:rsidRPr="00365B01" w:rsidRDefault="00F5495E" w:rsidP="00365B01">
          <w:pPr>
            <w:pStyle w:val="TOC2"/>
            <w:rPr>
              <w:rFonts w:eastAsiaTheme="minorEastAsia"/>
              <w:noProof/>
            </w:rPr>
          </w:pPr>
          <w:hyperlink w:anchor="_Toc532134148" w:history="1">
            <w:r w:rsidR="00365B01" w:rsidRPr="00365B01">
              <w:rPr>
                <w:rStyle w:val="Hyperlink"/>
                <w:noProof/>
              </w:rPr>
              <w:t>IV.</w:t>
            </w:r>
            <w:r w:rsidR="00365B01" w:rsidRPr="00365B01">
              <w:rPr>
                <w:rFonts w:eastAsiaTheme="minorEastAsia"/>
                <w:noProof/>
              </w:rPr>
              <w:tab/>
            </w:r>
            <w:r w:rsidR="00365B01" w:rsidRPr="00365B01">
              <w:rPr>
                <w:rStyle w:val="Hyperlink"/>
                <w:noProof/>
              </w:rPr>
              <w:t>Project Benefits</w:t>
            </w:r>
            <w:r w:rsidR="00365B01" w:rsidRPr="00365B01">
              <w:rPr>
                <w:noProof/>
                <w:webHidden/>
              </w:rPr>
              <w:tab/>
            </w:r>
            <w:r w:rsidR="00365B01" w:rsidRPr="00365B01">
              <w:rPr>
                <w:noProof/>
                <w:webHidden/>
              </w:rPr>
              <w:fldChar w:fldCharType="begin"/>
            </w:r>
            <w:r w:rsidR="00365B01" w:rsidRPr="00365B01">
              <w:rPr>
                <w:noProof/>
                <w:webHidden/>
              </w:rPr>
              <w:instrText xml:space="preserve"> PAGEREF _Toc532134148 \h </w:instrText>
            </w:r>
            <w:r w:rsidR="00365B01" w:rsidRPr="00365B01">
              <w:rPr>
                <w:noProof/>
                <w:webHidden/>
              </w:rPr>
            </w:r>
            <w:r w:rsidR="00365B01" w:rsidRPr="00365B01">
              <w:rPr>
                <w:noProof/>
                <w:webHidden/>
              </w:rPr>
              <w:fldChar w:fldCharType="separate"/>
            </w:r>
            <w:r w:rsidR="00365B01" w:rsidRPr="00365B01">
              <w:rPr>
                <w:noProof/>
                <w:webHidden/>
              </w:rPr>
              <w:t>4</w:t>
            </w:r>
            <w:r w:rsidR="00365B01" w:rsidRPr="00365B01">
              <w:rPr>
                <w:noProof/>
                <w:webHidden/>
              </w:rPr>
              <w:fldChar w:fldCharType="end"/>
            </w:r>
          </w:hyperlink>
        </w:p>
        <w:p w14:paraId="6608D0AE" w14:textId="4C0962AC" w:rsidR="00365B01" w:rsidRPr="00365B01" w:rsidRDefault="00F5495E" w:rsidP="00365B01">
          <w:pPr>
            <w:pStyle w:val="TOC2"/>
            <w:rPr>
              <w:rFonts w:eastAsiaTheme="minorEastAsia"/>
              <w:noProof/>
            </w:rPr>
          </w:pPr>
          <w:hyperlink w:anchor="_Toc532134149" w:history="1">
            <w:r w:rsidR="00365B01" w:rsidRPr="00365B01">
              <w:rPr>
                <w:rStyle w:val="Hyperlink"/>
                <w:noProof/>
              </w:rPr>
              <w:t>V.</w:t>
            </w:r>
            <w:r w:rsidR="00365B01" w:rsidRPr="00365B01">
              <w:rPr>
                <w:rFonts w:eastAsiaTheme="minorEastAsia"/>
                <w:noProof/>
              </w:rPr>
              <w:tab/>
            </w:r>
            <w:r w:rsidR="00365B01" w:rsidRPr="00365B01">
              <w:rPr>
                <w:rStyle w:val="Hyperlink"/>
                <w:noProof/>
              </w:rPr>
              <w:t>Key Stakeholders</w:t>
            </w:r>
            <w:r w:rsidR="00365B01" w:rsidRPr="00365B01">
              <w:rPr>
                <w:noProof/>
                <w:webHidden/>
              </w:rPr>
              <w:tab/>
            </w:r>
            <w:r w:rsidR="00365B01" w:rsidRPr="00365B01">
              <w:rPr>
                <w:noProof/>
                <w:webHidden/>
              </w:rPr>
              <w:fldChar w:fldCharType="begin"/>
            </w:r>
            <w:r w:rsidR="00365B01" w:rsidRPr="00365B01">
              <w:rPr>
                <w:noProof/>
                <w:webHidden/>
              </w:rPr>
              <w:instrText xml:space="preserve"> PAGEREF _Toc532134149 \h </w:instrText>
            </w:r>
            <w:r w:rsidR="00365B01" w:rsidRPr="00365B01">
              <w:rPr>
                <w:noProof/>
                <w:webHidden/>
              </w:rPr>
            </w:r>
            <w:r w:rsidR="00365B01" w:rsidRPr="00365B01">
              <w:rPr>
                <w:noProof/>
                <w:webHidden/>
              </w:rPr>
              <w:fldChar w:fldCharType="separate"/>
            </w:r>
            <w:r w:rsidR="00365B01" w:rsidRPr="00365B01">
              <w:rPr>
                <w:noProof/>
                <w:webHidden/>
              </w:rPr>
              <w:t>4</w:t>
            </w:r>
            <w:r w:rsidR="00365B01" w:rsidRPr="00365B01">
              <w:rPr>
                <w:noProof/>
                <w:webHidden/>
              </w:rPr>
              <w:fldChar w:fldCharType="end"/>
            </w:r>
          </w:hyperlink>
        </w:p>
        <w:p w14:paraId="7B3A8B0F" w14:textId="4ED03617" w:rsidR="00365B01" w:rsidRPr="00365B01" w:rsidRDefault="00F5495E" w:rsidP="00365B01">
          <w:pPr>
            <w:pStyle w:val="TOC2"/>
            <w:rPr>
              <w:rFonts w:eastAsiaTheme="minorEastAsia"/>
              <w:noProof/>
            </w:rPr>
          </w:pPr>
          <w:hyperlink w:anchor="_Toc532134150" w:history="1">
            <w:r w:rsidR="00365B01" w:rsidRPr="00365B01">
              <w:rPr>
                <w:rStyle w:val="Hyperlink"/>
                <w:noProof/>
              </w:rPr>
              <w:t>VI.</w:t>
            </w:r>
            <w:r w:rsidR="00365B01" w:rsidRPr="00365B01">
              <w:rPr>
                <w:rFonts w:eastAsiaTheme="minorEastAsia"/>
                <w:noProof/>
              </w:rPr>
              <w:tab/>
            </w:r>
            <w:r w:rsidR="00365B01" w:rsidRPr="00365B01">
              <w:rPr>
                <w:rStyle w:val="Hyperlink"/>
                <w:noProof/>
              </w:rPr>
              <w:t>Monitoring and Evaluation</w:t>
            </w:r>
            <w:r w:rsidR="00365B01" w:rsidRPr="00365B01">
              <w:rPr>
                <w:noProof/>
                <w:webHidden/>
              </w:rPr>
              <w:tab/>
            </w:r>
            <w:r w:rsidR="00365B01" w:rsidRPr="00365B01">
              <w:rPr>
                <w:noProof/>
                <w:webHidden/>
              </w:rPr>
              <w:fldChar w:fldCharType="begin"/>
            </w:r>
            <w:r w:rsidR="00365B01" w:rsidRPr="00365B01">
              <w:rPr>
                <w:noProof/>
                <w:webHidden/>
              </w:rPr>
              <w:instrText xml:space="preserve"> PAGEREF _Toc532134150 \h </w:instrText>
            </w:r>
            <w:r w:rsidR="00365B01" w:rsidRPr="00365B01">
              <w:rPr>
                <w:noProof/>
                <w:webHidden/>
              </w:rPr>
            </w:r>
            <w:r w:rsidR="00365B01" w:rsidRPr="00365B01">
              <w:rPr>
                <w:noProof/>
                <w:webHidden/>
              </w:rPr>
              <w:fldChar w:fldCharType="separate"/>
            </w:r>
            <w:r w:rsidR="00365B01" w:rsidRPr="00365B01">
              <w:rPr>
                <w:noProof/>
                <w:webHidden/>
              </w:rPr>
              <w:t>5</w:t>
            </w:r>
            <w:r w:rsidR="00365B01" w:rsidRPr="00365B01">
              <w:rPr>
                <w:noProof/>
                <w:webHidden/>
              </w:rPr>
              <w:fldChar w:fldCharType="end"/>
            </w:r>
          </w:hyperlink>
        </w:p>
        <w:p w14:paraId="0FF5B537" w14:textId="12914A06" w:rsidR="00365B01" w:rsidRDefault="00F5495E">
          <w:pPr>
            <w:pStyle w:val="TOC1"/>
            <w:tabs>
              <w:tab w:val="right" w:leader="dot" w:pos="9350"/>
            </w:tabs>
            <w:rPr>
              <w:rFonts w:eastAsiaTheme="minorEastAsia"/>
              <w:noProof/>
            </w:rPr>
          </w:pPr>
          <w:hyperlink w:anchor="_Toc532134151" w:history="1">
            <w:r w:rsidR="00365B01" w:rsidRPr="000C4377">
              <w:rPr>
                <w:rStyle w:val="Hyperlink"/>
                <w:b/>
                <w:noProof/>
              </w:rPr>
              <w:t>APPROVAL SIGNATURES</w:t>
            </w:r>
            <w:r w:rsidR="00365B01">
              <w:rPr>
                <w:noProof/>
                <w:webHidden/>
              </w:rPr>
              <w:tab/>
            </w:r>
            <w:r w:rsidR="00365B01">
              <w:rPr>
                <w:noProof/>
                <w:webHidden/>
              </w:rPr>
              <w:fldChar w:fldCharType="begin"/>
            </w:r>
            <w:r w:rsidR="00365B01">
              <w:rPr>
                <w:noProof/>
                <w:webHidden/>
              </w:rPr>
              <w:instrText xml:space="preserve"> PAGEREF _Toc532134151 \h </w:instrText>
            </w:r>
            <w:r w:rsidR="00365B01">
              <w:rPr>
                <w:noProof/>
                <w:webHidden/>
              </w:rPr>
            </w:r>
            <w:r w:rsidR="00365B01">
              <w:rPr>
                <w:noProof/>
                <w:webHidden/>
              </w:rPr>
              <w:fldChar w:fldCharType="separate"/>
            </w:r>
            <w:r w:rsidR="00365B01">
              <w:rPr>
                <w:noProof/>
                <w:webHidden/>
              </w:rPr>
              <w:t>5</w:t>
            </w:r>
            <w:r w:rsidR="00365B01">
              <w:rPr>
                <w:noProof/>
                <w:webHidden/>
              </w:rPr>
              <w:fldChar w:fldCharType="end"/>
            </w:r>
          </w:hyperlink>
        </w:p>
        <w:p w14:paraId="056FB802" w14:textId="06CBA9AF" w:rsidR="00806818" w:rsidRDefault="00806818">
          <w:pPr>
            <w:rPr>
              <w:b/>
              <w:bCs/>
              <w:noProof/>
            </w:rPr>
          </w:pPr>
          <w:r>
            <w:rPr>
              <w:b/>
              <w:bCs/>
              <w:noProof/>
            </w:rPr>
            <w:fldChar w:fldCharType="end"/>
          </w:r>
        </w:p>
      </w:sdtContent>
    </w:sdt>
    <w:p w14:paraId="5EF80DAD" w14:textId="7EAB1C75" w:rsidR="00577AF1" w:rsidRDefault="00577AF1">
      <w:pPr>
        <w:rPr>
          <w:rFonts w:asciiTheme="majorHAnsi" w:eastAsiaTheme="majorEastAsia" w:hAnsiTheme="majorHAnsi" w:cstheme="majorBidi"/>
          <w:b/>
          <w:sz w:val="32"/>
          <w:szCs w:val="32"/>
        </w:rPr>
      </w:pPr>
      <w:r>
        <w:rPr>
          <w:b/>
        </w:rPr>
        <w:br w:type="page"/>
      </w:r>
    </w:p>
    <w:p w14:paraId="10135620" w14:textId="1E3DC229" w:rsidR="005F37F2" w:rsidRDefault="003D5EA4" w:rsidP="003B1486">
      <w:pPr>
        <w:pStyle w:val="Heading1"/>
        <w:numPr>
          <w:ilvl w:val="0"/>
          <w:numId w:val="9"/>
        </w:numPr>
        <w:spacing w:after="240"/>
        <w:jc w:val="center"/>
        <w:rPr>
          <w:b/>
          <w:color w:val="auto"/>
        </w:rPr>
      </w:pPr>
      <w:r>
        <w:rPr>
          <w:b/>
          <w:color w:val="auto"/>
        </w:rPr>
        <w:lastRenderedPageBreak/>
        <w:t>Background and Justification</w:t>
      </w:r>
    </w:p>
    <w:p w14:paraId="551371A5" w14:textId="00BBAB0B" w:rsidR="003D5EA4" w:rsidRDefault="003D5EA4" w:rsidP="00B171D6">
      <w:pPr>
        <w:ind w:firstLine="360"/>
      </w:pPr>
      <w:r>
        <w:t xml:space="preserve">Access to computers and internet has greatly become inevitable in the society today. Every individual in the society needs to send an email, edit and print documents and above all connect with the social world. Most organizations also need to access I.T. services such as repair of their machines, network security enhancement and also bespoke software development. In order to meet all these, individual and organizational, needs there </w:t>
      </w:r>
      <w:r w:rsidR="00B171D6">
        <w:t>should</w:t>
      </w:r>
      <w:r>
        <w:t xml:space="preserve"> exist a company, organization or a digital center that is offering all these services. This may range from </w:t>
      </w:r>
      <w:r w:rsidR="00B171D6">
        <w:t>providing cyber café services, training in different computer short courses and providing services such as network maintenance, software development and computer hardware repair.</w:t>
      </w:r>
    </w:p>
    <w:p w14:paraId="5A874972" w14:textId="5B5BEC25" w:rsidR="00B171D6" w:rsidRPr="003D5EA4" w:rsidRDefault="00B171D6" w:rsidP="00B171D6">
      <w:pPr>
        <w:ind w:firstLine="360"/>
      </w:pPr>
      <w:r>
        <w:t xml:space="preserve">Siaya county is a rural setup with limited access to I.T and computer services. Setting up such a center will greatly help the society </w:t>
      </w:r>
      <w:proofErr w:type="gramStart"/>
      <w:r>
        <w:t>to  cater</w:t>
      </w:r>
      <w:proofErr w:type="gramEnd"/>
      <w:r>
        <w:t xml:space="preserve"> for their computer needs.</w:t>
      </w:r>
      <w:bookmarkStart w:id="1" w:name="_GoBack"/>
      <w:bookmarkEnd w:id="1"/>
    </w:p>
    <w:p w14:paraId="33842EED" w14:textId="424E68B3" w:rsidR="000556A4" w:rsidRDefault="004B5563" w:rsidP="000556A4">
      <w:r w:rsidRPr="004E3B2C">
        <w:rPr>
          <w:b/>
        </w:rPr>
        <w:t>Beyon</w:t>
      </w:r>
      <w:r w:rsidR="003A7848" w:rsidRPr="004E3B2C">
        <w:rPr>
          <w:b/>
        </w:rPr>
        <w:t>d</w:t>
      </w:r>
      <w:r w:rsidRPr="004E3B2C">
        <w:rPr>
          <w:b/>
        </w:rPr>
        <w:t xml:space="preserve"> Limit </w:t>
      </w:r>
      <w:proofErr w:type="spellStart"/>
      <w:r w:rsidRPr="004E3B2C">
        <w:rPr>
          <w:b/>
        </w:rPr>
        <w:t>Nyang</w:t>
      </w:r>
      <w:proofErr w:type="spellEnd"/>
      <w:r w:rsidR="00B5296A" w:rsidRPr="004E3B2C">
        <w:rPr>
          <w:b/>
        </w:rPr>
        <w:t>’</w:t>
      </w:r>
      <w:r w:rsidRPr="004E3B2C">
        <w:rPr>
          <w:b/>
        </w:rPr>
        <w:t xml:space="preserve"> 2000</w:t>
      </w:r>
      <w:r>
        <w:t xml:space="preserve"> </w:t>
      </w:r>
      <w:r w:rsidR="00143348">
        <w:t xml:space="preserve">is a </w:t>
      </w:r>
      <w:r w:rsidR="006E11F1">
        <w:t>self-help</w:t>
      </w:r>
      <w:r>
        <w:t xml:space="preserve"> group </w:t>
      </w:r>
      <w:r w:rsidR="00143348">
        <w:t xml:space="preserve">that </w:t>
      </w:r>
      <w:r>
        <w:t xml:space="preserve">was started by </w:t>
      </w:r>
      <w:r w:rsidR="004B0084">
        <w:t xml:space="preserve">former classmates of </w:t>
      </w:r>
      <w:proofErr w:type="spellStart"/>
      <w:r w:rsidR="004B0084">
        <w:t>Nyang</w:t>
      </w:r>
      <w:r w:rsidR="003A7848">
        <w:t>’</w:t>
      </w:r>
      <w:r w:rsidR="004B0084">
        <w:t>anga</w:t>
      </w:r>
      <w:proofErr w:type="spellEnd"/>
      <w:r w:rsidR="004B0084">
        <w:t xml:space="preserve"> Secondary School</w:t>
      </w:r>
      <w:r w:rsidR="00143348">
        <w:t xml:space="preserve"> </w:t>
      </w:r>
      <w:r w:rsidR="004B0084">
        <w:t>in May 2018. The group</w:t>
      </w:r>
      <w:r w:rsidR="00143348">
        <w:t xml:space="preserve"> was started with members whose</w:t>
      </w:r>
      <w:r w:rsidR="004B0084">
        <w:t xml:space="preserve"> main objectives </w:t>
      </w:r>
      <w:r w:rsidR="00143348">
        <w:t>were to</w:t>
      </w:r>
      <w:r w:rsidR="004B0084">
        <w:t>:</w:t>
      </w:r>
    </w:p>
    <w:p w14:paraId="484E4FF8" w14:textId="246921FC" w:rsidR="004B0084" w:rsidRDefault="00143348" w:rsidP="004B0084">
      <w:pPr>
        <w:pStyle w:val="ListParagraph"/>
        <w:numPr>
          <w:ilvl w:val="0"/>
          <w:numId w:val="2"/>
        </w:numPr>
      </w:pPr>
      <w:r>
        <w:t xml:space="preserve">Create </w:t>
      </w:r>
      <w:r w:rsidR="004B0084">
        <w:t xml:space="preserve">Job </w:t>
      </w:r>
      <w:r>
        <w:t>opportunities for the youth and general residents of __ county</w:t>
      </w:r>
    </w:p>
    <w:p w14:paraId="3D35D7D9" w14:textId="5F018D28" w:rsidR="004B0084" w:rsidRDefault="00143348" w:rsidP="004B0084">
      <w:pPr>
        <w:pStyle w:val="ListParagraph"/>
        <w:numPr>
          <w:ilvl w:val="0"/>
          <w:numId w:val="2"/>
        </w:numPr>
      </w:pPr>
      <w:r>
        <w:t>To empower the youth in the __ region and make them s</w:t>
      </w:r>
      <w:r w:rsidR="004B0084">
        <w:t>elf-reliance</w:t>
      </w:r>
    </w:p>
    <w:p w14:paraId="00F32B1A" w14:textId="58750FBE" w:rsidR="004E3B2C" w:rsidRDefault="00143348" w:rsidP="004B0084">
      <w:pPr>
        <w:pStyle w:val="ListParagraph"/>
        <w:numPr>
          <w:ilvl w:val="0"/>
          <w:numId w:val="2"/>
        </w:numPr>
      </w:pPr>
      <w:r>
        <w:t>Enhance c</w:t>
      </w:r>
      <w:r w:rsidR="003A7848">
        <w:t>ommunity development</w:t>
      </w:r>
    </w:p>
    <w:p w14:paraId="773E86E5" w14:textId="7ED240C5" w:rsidR="004B0084" w:rsidRDefault="004E3B2C" w:rsidP="004E3B2C">
      <w:r>
        <w:t>In this regard the group resolved to pursues these agendas by a way of:</w:t>
      </w:r>
    </w:p>
    <w:p w14:paraId="55C02287" w14:textId="74CF307B" w:rsidR="004E3B2C" w:rsidRDefault="00326571" w:rsidP="004E3B2C">
      <w:pPr>
        <w:pStyle w:val="ListParagraph"/>
        <w:numPr>
          <w:ilvl w:val="0"/>
          <w:numId w:val="3"/>
        </w:numPr>
      </w:pPr>
      <w:r>
        <w:t>Members c</w:t>
      </w:r>
      <w:r w:rsidR="004E3B2C">
        <w:t>ontributions</w:t>
      </w:r>
    </w:p>
    <w:p w14:paraId="78FCAF56" w14:textId="69997B0D" w:rsidR="004E3B2C" w:rsidRDefault="004E3B2C" w:rsidP="004E3B2C">
      <w:pPr>
        <w:pStyle w:val="ListParagraph"/>
        <w:numPr>
          <w:ilvl w:val="0"/>
          <w:numId w:val="3"/>
        </w:numPr>
      </w:pPr>
      <w:r>
        <w:t>Seeking support from the Government</w:t>
      </w:r>
      <w:r w:rsidR="00326571">
        <w:t xml:space="preserve"> of Kenya</w:t>
      </w:r>
    </w:p>
    <w:p w14:paraId="3EE9A1E8" w14:textId="49781624" w:rsidR="004E3B2C" w:rsidRDefault="004E3B2C" w:rsidP="004E3B2C">
      <w:pPr>
        <w:pStyle w:val="ListParagraph"/>
        <w:numPr>
          <w:ilvl w:val="0"/>
          <w:numId w:val="3"/>
        </w:numPr>
      </w:pPr>
      <w:r>
        <w:t xml:space="preserve">Seeking support from </w:t>
      </w:r>
      <w:r w:rsidR="00326571">
        <w:t xml:space="preserve">existing Non-Governmental </w:t>
      </w:r>
      <w:r w:rsidR="00D247F4">
        <w:t>Organizations</w:t>
      </w:r>
      <w:r w:rsidR="00326571">
        <w:t xml:space="preserve"> (NGO’s)</w:t>
      </w:r>
    </w:p>
    <w:p w14:paraId="35C489D6" w14:textId="5B2EE182" w:rsidR="004E3B2C" w:rsidRDefault="004E3B2C" w:rsidP="004E3B2C">
      <w:pPr>
        <w:pStyle w:val="ListParagraph"/>
        <w:numPr>
          <w:ilvl w:val="0"/>
          <w:numId w:val="3"/>
        </w:numPr>
      </w:pPr>
      <w:r>
        <w:t>Seeking support from local leadership and Harambee’s</w:t>
      </w:r>
    </w:p>
    <w:p w14:paraId="308E23C0" w14:textId="7D678D8F" w:rsidR="00385300" w:rsidRDefault="00385300" w:rsidP="00385300">
      <w:r>
        <w:t>The group consists of the following members:</w:t>
      </w:r>
    </w:p>
    <w:p w14:paraId="31D53CB6" w14:textId="1DE9D766" w:rsidR="00CE7BA7" w:rsidRDefault="00CE7BA7" w:rsidP="00CE7BA7">
      <w:pPr>
        <w:pStyle w:val="ListParagraph"/>
        <w:numPr>
          <w:ilvl w:val="0"/>
          <w:numId w:val="7"/>
        </w:numPr>
      </w:pPr>
      <w:proofErr w:type="spellStart"/>
      <w:r>
        <w:t>Wyclife</w:t>
      </w:r>
      <w:proofErr w:type="spellEnd"/>
      <w:r>
        <w:t xml:space="preserve"> Omondi </w:t>
      </w:r>
      <w:proofErr w:type="spellStart"/>
      <w:r>
        <w:t>Ngara</w:t>
      </w:r>
      <w:proofErr w:type="spellEnd"/>
      <w:r w:rsidR="00143348">
        <w:t xml:space="preserve"> </w:t>
      </w:r>
      <w:r>
        <w:t>– Chairman</w:t>
      </w:r>
    </w:p>
    <w:p w14:paraId="5C86CE48" w14:textId="2EF922B2" w:rsidR="00CE7BA7" w:rsidRDefault="00CE7BA7" w:rsidP="00CE7BA7">
      <w:pPr>
        <w:pStyle w:val="ListParagraph"/>
        <w:numPr>
          <w:ilvl w:val="0"/>
          <w:numId w:val="7"/>
        </w:numPr>
      </w:pPr>
      <w:r>
        <w:t xml:space="preserve">Calvin Omondi </w:t>
      </w:r>
      <w:proofErr w:type="spellStart"/>
      <w:r>
        <w:t>Akuom</w:t>
      </w:r>
      <w:proofErr w:type="spellEnd"/>
      <w:r w:rsidR="00143348">
        <w:t xml:space="preserve"> </w:t>
      </w:r>
      <w:r>
        <w:t>– Secretary General</w:t>
      </w:r>
    </w:p>
    <w:p w14:paraId="3AA49AE4" w14:textId="26B4DACF" w:rsidR="00CE7BA7" w:rsidRDefault="00CE7BA7" w:rsidP="00CE7BA7">
      <w:pPr>
        <w:pStyle w:val="ListParagraph"/>
        <w:numPr>
          <w:ilvl w:val="0"/>
          <w:numId w:val="7"/>
        </w:numPr>
      </w:pPr>
      <w:proofErr w:type="spellStart"/>
      <w:r>
        <w:t>Anjeline</w:t>
      </w:r>
      <w:proofErr w:type="spellEnd"/>
      <w:r>
        <w:t xml:space="preserve"> </w:t>
      </w:r>
      <w:proofErr w:type="spellStart"/>
      <w:r>
        <w:t>Adhiambo</w:t>
      </w:r>
      <w:proofErr w:type="spellEnd"/>
      <w:r w:rsidR="00143348">
        <w:t xml:space="preserve"> </w:t>
      </w:r>
      <w:r>
        <w:t>– Treasurer</w:t>
      </w:r>
    </w:p>
    <w:p w14:paraId="57D6E489" w14:textId="033B105E" w:rsidR="00CE7BA7" w:rsidRDefault="00CE7BA7" w:rsidP="00CE7BA7">
      <w:pPr>
        <w:pStyle w:val="ListParagraph"/>
        <w:numPr>
          <w:ilvl w:val="0"/>
          <w:numId w:val="7"/>
        </w:numPr>
      </w:pPr>
      <w:r>
        <w:t xml:space="preserve">Jeremiah </w:t>
      </w:r>
      <w:proofErr w:type="spellStart"/>
      <w:r>
        <w:t>Ongwama</w:t>
      </w:r>
      <w:proofErr w:type="spellEnd"/>
      <w:r w:rsidR="00143348">
        <w:t xml:space="preserve"> </w:t>
      </w:r>
      <w:r>
        <w:t>– Organizing Secretary</w:t>
      </w:r>
    </w:p>
    <w:p w14:paraId="6A0A2F16" w14:textId="64C91F6E" w:rsidR="00CE7BA7" w:rsidRDefault="00CE7BA7" w:rsidP="00CE7BA7">
      <w:pPr>
        <w:pStyle w:val="ListParagraph"/>
        <w:numPr>
          <w:ilvl w:val="0"/>
          <w:numId w:val="7"/>
        </w:numPr>
      </w:pPr>
      <w:r>
        <w:t>Michael Wangudi – Member</w:t>
      </w:r>
    </w:p>
    <w:p w14:paraId="23BD5E99" w14:textId="12C79FEC" w:rsidR="00CE7BA7" w:rsidRDefault="00CE7BA7" w:rsidP="00CE7BA7">
      <w:pPr>
        <w:pStyle w:val="ListParagraph"/>
        <w:numPr>
          <w:ilvl w:val="0"/>
          <w:numId w:val="7"/>
        </w:numPr>
      </w:pPr>
      <w:r>
        <w:t xml:space="preserve">Carolyn </w:t>
      </w:r>
      <w:proofErr w:type="spellStart"/>
      <w:r>
        <w:t>Othieno</w:t>
      </w:r>
      <w:proofErr w:type="spellEnd"/>
      <w:r>
        <w:t xml:space="preserve"> – Member</w:t>
      </w:r>
    </w:p>
    <w:p w14:paraId="32E2D3DF" w14:textId="0F4ED5DD" w:rsidR="00CE7BA7" w:rsidRDefault="00CE7BA7" w:rsidP="00CE7BA7">
      <w:pPr>
        <w:pStyle w:val="ListParagraph"/>
        <w:numPr>
          <w:ilvl w:val="0"/>
          <w:numId w:val="7"/>
        </w:numPr>
      </w:pPr>
      <w:r>
        <w:t xml:space="preserve">Stephen Opondo </w:t>
      </w:r>
      <w:proofErr w:type="spellStart"/>
      <w:r>
        <w:t>Amimo</w:t>
      </w:r>
      <w:proofErr w:type="spellEnd"/>
      <w:r>
        <w:t xml:space="preserve"> – Member</w:t>
      </w:r>
    </w:p>
    <w:p w14:paraId="42E6E602" w14:textId="5E6F2A71" w:rsidR="00CE7BA7" w:rsidRDefault="00CE7BA7" w:rsidP="00CE7BA7">
      <w:pPr>
        <w:pStyle w:val="ListParagraph"/>
        <w:numPr>
          <w:ilvl w:val="0"/>
          <w:numId w:val="7"/>
        </w:numPr>
      </w:pPr>
      <w:r>
        <w:t>Nelly Odinga – Member</w:t>
      </w:r>
    </w:p>
    <w:p w14:paraId="2F12A5F5" w14:textId="1183860A" w:rsidR="00CE7BA7" w:rsidRDefault="00CE7BA7" w:rsidP="00CE7BA7">
      <w:pPr>
        <w:pStyle w:val="ListParagraph"/>
        <w:numPr>
          <w:ilvl w:val="0"/>
          <w:numId w:val="7"/>
        </w:numPr>
      </w:pPr>
      <w:r>
        <w:t xml:space="preserve">Nancy </w:t>
      </w:r>
      <w:proofErr w:type="spellStart"/>
      <w:r>
        <w:t>Adhiambo</w:t>
      </w:r>
      <w:proofErr w:type="spellEnd"/>
      <w:r>
        <w:t xml:space="preserve"> Ochieng – Member</w:t>
      </w:r>
    </w:p>
    <w:p w14:paraId="08AEABA7" w14:textId="496E1BAB" w:rsidR="00CE7BA7" w:rsidRDefault="00CE7BA7" w:rsidP="00CE7BA7">
      <w:pPr>
        <w:pStyle w:val="ListParagraph"/>
        <w:numPr>
          <w:ilvl w:val="0"/>
          <w:numId w:val="7"/>
        </w:numPr>
      </w:pPr>
      <w:r>
        <w:t xml:space="preserve">Leonard </w:t>
      </w:r>
      <w:proofErr w:type="spellStart"/>
      <w:r>
        <w:t>Oim</w:t>
      </w:r>
      <w:proofErr w:type="spellEnd"/>
      <w:r>
        <w:t xml:space="preserve"> </w:t>
      </w:r>
      <w:proofErr w:type="spellStart"/>
      <w:r>
        <w:t>Otiato</w:t>
      </w:r>
      <w:proofErr w:type="spellEnd"/>
      <w:r>
        <w:t xml:space="preserve"> – Member</w:t>
      </w:r>
    </w:p>
    <w:p w14:paraId="4212C63D" w14:textId="7B52A637" w:rsidR="00385300" w:rsidRDefault="00E14EBB" w:rsidP="002F2426">
      <w:r>
        <w:t>With regard to the mentioned agenda and i</w:t>
      </w:r>
      <w:r w:rsidR="002F2426">
        <w:t>n pursuit of</w:t>
      </w:r>
      <w:r>
        <w:t xml:space="preserve"> the groups mission and vision,</w:t>
      </w:r>
      <w:r w:rsidR="002F2426">
        <w:t xml:space="preserve"> the group decided to come up with a Beyond Limit Cyber </w:t>
      </w:r>
      <w:r w:rsidR="001A6126">
        <w:t>Café (BLC</w:t>
      </w:r>
      <w:r w:rsidR="00282874">
        <w:t>)</w:t>
      </w:r>
      <w:r>
        <w:t xml:space="preserve">. </w:t>
      </w:r>
      <w:r w:rsidR="00C85C8B">
        <w:t>This was accelerated w</w:t>
      </w:r>
      <w:r>
        <w:t xml:space="preserve">ith the assistance </w:t>
      </w:r>
      <w:r w:rsidR="00C85C8B">
        <w:t>funding from</w:t>
      </w:r>
      <w:r>
        <w:t xml:space="preserve"> the sponsors</w:t>
      </w:r>
      <w:r w:rsidR="00C85C8B">
        <w:t>.</w:t>
      </w:r>
      <w:r>
        <w:t xml:space="preserve"> Th</w:t>
      </w:r>
      <w:r w:rsidR="00C85C8B">
        <w:t>e</w:t>
      </w:r>
      <w:r>
        <w:t xml:space="preserve"> cybercafé is proposed to be located at Siaya town</w:t>
      </w:r>
      <w:r w:rsidR="00C85C8B">
        <w:t xml:space="preserve"> and is deemed to be a great help to the Siaya residents who are in need of computer services.</w:t>
      </w:r>
    </w:p>
    <w:p w14:paraId="2906AFAB" w14:textId="52D2BEC4" w:rsidR="005F37F2" w:rsidRPr="00A8356A" w:rsidRDefault="000556A4" w:rsidP="003B1486">
      <w:pPr>
        <w:pStyle w:val="Heading1"/>
        <w:numPr>
          <w:ilvl w:val="0"/>
          <w:numId w:val="9"/>
        </w:numPr>
        <w:spacing w:after="240"/>
        <w:jc w:val="center"/>
        <w:rPr>
          <w:b/>
          <w:color w:val="auto"/>
        </w:rPr>
      </w:pPr>
      <w:bookmarkStart w:id="2" w:name="_Toc532134144"/>
      <w:r w:rsidRPr="00A8356A">
        <w:rPr>
          <w:b/>
          <w:color w:val="auto"/>
        </w:rPr>
        <w:lastRenderedPageBreak/>
        <w:t>Project</w:t>
      </w:r>
      <w:r w:rsidR="00A8356A" w:rsidRPr="00A8356A">
        <w:rPr>
          <w:b/>
          <w:color w:val="auto"/>
        </w:rPr>
        <w:t xml:space="preserve"> Details</w:t>
      </w:r>
      <w:bookmarkEnd w:id="2"/>
    </w:p>
    <w:p w14:paraId="1F41C788" w14:textId="2A64C258" w:rsidR="00A8356A" w:rsidRDefault="00A8356A" w:rsidP="003B1486">
      <w:pPr>
        <w:pStyle w:val="Heading2"/>
        <w:numPr>
          <w:ilvl w:val="0"/>
          <w:numId w:val="5"/>
        </w:numPr>
        <w:ind w:hanging="218"/>
        <w:rPr>
          <w:b/>
          <w:color w:val="auto"/>
        </w:rPr>
      </w:pPr>
      <w:bookmarkStart w:id="3" w:name="_Toc532134145"/>
      <w:r w:rsidRPr="00A8356A">
        <w:rPr>
          <w:b/>
          <w:color w:val="auto"/>
        </w:rPr>
        <w:t>Introduction</w:t>
      </w:r>
      <w:bookmarkEnd w:id="3"/>
    </w:p>
    <w:p w14:paraId="69D14FCB" w14:textId="77777777" w:rsidR="001608A1" w:rsidRDefault="001608A1" w:rsidP="001608A1">
      <w:r>
        <w:t xml:space="preserve">The project name will be Beyond Limit Cyber Café abbreviate as BLCC. It will be set in Siaya, the county headquarters of Siaya County. </w:t>
      </w:r>
    </w:p>
    <w:p w14:paraId="76806828" w14:textId="4B9581D5" w:rsidR="001608A1" w:rsidRDefault="001608A1" w:rsidP="001608A1">
      <w:r>
        <w:t>The main objectives of the project are</w:t>
      </w:r>
      <w:r w:rsidR="00AB4C95">
        <w:t xml:space="preserve"> to</w:t>
      </w:r>
      <w:r>
        <w:t>;</w:t>
      </w:r>
    </w:p>
    <w:p w14:paraId="6613C6F9" w14:textId="66A9241A" w:rsidR="001608A1" w:rsidRDefault="00AB4C95" w:rsidP="001608A1">
      <w:pPr>
        <w:pStyle w:val="ListParagraph"/>
        <w:numPr>
          <w:ilvl w:val="0"/>
          <w:numId w:val="6"/>
        </w:numPr>
      </w:pPr>
      <w:r>
        <w:t xml:space="preserve">Create </w:t>
      </w:r>
      <w:r w:rsidR="001608A1">
        <w:t>Job opportunit</w:t>
      </w:r>
      <w:r>
        <w:t>ies for the</w:t>
      </w:r>
      <w:r w:rsidR="001608A1">
        <w:t xml:space="preserve"> youth</w:t>
      </w:r>
    </w:p>
    <w:p w14:paraId="25406965" w14:textId="157138E1" w:rsidR="001608A1" w:rsidRDefault="001608A1" w:rsidP="001608A1">
      <w:pPr>
        <w:pStyle w:val="ListParagraph"/>
        <w:numPr>
          <w:ilvl w:val="0"/>
          <w:numId w:val="6"/>
        </w:numPr>
      </w:pPr>
      <w:r>
        <w:t xml:space="preserve">Enhance computer literacy </w:t>
      </w:r>
      <w:r w:rsidR="00AB4C95">
        <w:t>among</w:t>
      </w:r>
      <w:r>
        <w:t xml:space="preserve"> the youth</w:t>
      </w:r>
    </w:p>
    <w:p w14:paraId="677C248D" w14:textId="1E0C08EE" w:rsidR="001608A1" w:rsidRDefault="001608A1" w:rsidP="001608A1">
      <w:pPr>
        <w:pStyle w:val="ListParagraph"/>
        <w:numPr>
          <w:ilvl w:val="0"/>
          <w:numId w:val="6"/>
        </w:numPr>
      </w:pPr>
      <w:r>
        <w:t>Enhance community development and promote local education</w:t>
      </w:r>
    </w:p>
    <w:p w14:paraId="4EBF5872" w14:textId="77777777" w:rsidR="003B1486" w:rsidRDefault="003B1486" w:rsidP="003B1486">
      <w:pPr>
        <w:pStyle w:val="ListParagraph"/>
      </w:pPr>
    </w:p>
    <w:p w14:paraId="21EA92DC" w14:textId="73B069BF" w:rsidR="00577AF1" w:rsidRDefault="00D2797C" w:rsidP="003B1486">
      <w:pPr>
        <w:pStyle w:val="Heading2"/>
        <w:numPr>
          <w:ilvl w:val="0"/>
          <w:numId w:val="5"/>
        </w:numPr>
        <w:ind w:hanging="218"/>
        <w:rPr>
          <w:b/>
          <w:color w:val="auto"/>
        </w:rPr>
      </w:pPr>
      <w:bookmarkStart w:id="4" w:name="_Toc532134146"/>
      <w:r>
        <w:rPr>
          <w:b/>
          <w:color w:val="auto"/>
        </w:rPr>
        <w:t>Execution Plan</w:t>
      </w:r>
      <w:bookmarkEnd w:id="4"/>
    </w:p>
    <w:p w14:paraId="347229FD" w14:textId="15210C9E" w:rsidR="00577AF1" w:rsidRDefault="00577AF1" w:rsidP="00577AF1">
      <w:r>
        <w:t xml:space="preserve">The project will be </w:t>
      </w:r>
      <w:r w:rsidR="003B1486">
        <w:t>executed</w:t>
      </w:r>
      <w:r>
        <w:t xml:space="preserve"> in three main phases</w:t>
      </w:r>
      <w:r w:rsidR="00365B01">
        <w:t xml:space="preserve"> as depicted in the table below</w:t>
      </w:r>
      <w:r>
        <w:t>.</w:t>
      </w:r>
    </w:p>
    <w:tbl>
      <w:tblPr>
        <w:tblStyle w:val="TableGrid"/>
        <w:tblW w:w="0" w:type="auto"/>
        <w:tblInd w:w="279" w:type="dxa"/>
        <w:tblLook w:val="04A0" w:firstRow="1" w:lastRow="0" w:firstColumn="1" w:lastColumn="0" w:noHBand="0" w:noVBand="1"/>
      </w:tblPr>
      <w:tblGrid>
        <w:gridCol w:w="760"/>
        <w:gridCol w:w="1361"/>
        <w:gridCol w:w="3562"/>
        <w:gridCol w:w="1633"/>
        <w:gridCol w:w="1755"/>
      </w:tblGrid>
      <w:tr w:rsidR="00365B01" w:rsidRPr="00365B01" w14:paraId="4AC49D0A" w14:textId="77777777" w:rsidTr="00365B01">
        <w:tc>
          <w:tcPr>
            <w:tcW w:w="617" w:type="dxa"/>
          </w:tcPr>
          <w:p w14:paraId="4D3559A9" w14:textId="16363270" w:rsidR="00365B01" w:rsidRPr="00365B01" w:rsidRDefault="00365B01" w:rsidP="00365B01">
            <w:pPr>
              <w:rPr>
                <w:b/>
              </w:rPr>
            </w:pPr>
            <w:r w:rsidRPr="00365B01">
              <w:rPr>
                <w:b/>
              </w:rPr>
              <w:t>Phase</w:t>
            </w:r>
          </w:p>
        </w:tc>
        <w:tc>
          <w:tcPr>
            <w:tcW w:w="1367" w:type="dxa"/>
          </w:tcPr>
          <w:p w14:paraId="411F6DCF" w14:textId="1AA0F7A3" w:rsidR="00365B01" w:rsidRPr="00365B01" w:rsidRDefault="00365B01" w:rsidP="00365B01">
            <w:pPr>
              <w:rPr>
                <w:b/>
              </w:rPr>
            </w:pPr>
            <w:r>
              <w:rPr>
                <w:b/>
              </w:rPr>
              <w:t>Name</w:t>
            </w:r>
          </w:p>
        </w:tc>
        <w:tc>
          <w:tcPr>
            <w:tcW w:w="3637" w:type="dxa"/>
          </w:tcPr>
          <w:p w14:paraId="12BD7EA4" w14:textId="7F4CD1F4" w:rsidR="00365B01" w:rsidRPr="00365B01" w:rsidRDefault="00365B01" w:rsidP="00365B01">
            <w:pPr>
              <w:rPr>
                <w:b/>
              </w:rPr>
            </w:pPr>
            <w:r w:rsidRPr="00365B01">
              <w:rPr>
                <w:b/>
              </w:rPr>
              <w:t>Description</w:t>
            </w:r>
          </w:p>
        </w:tc>
        <w:tc>
          <w:tcPr>
            <w:tcW w:w="1667" w:type="dxa"/>
          </w:tcPr>
          <w:p w14:paraId="0AB00FAE" w14:textId="2119AFA7" w:rsidR="00365B01" w:rsidRPr="00365B01" w:rsidRDefault="00365B01" w:rsidP="00365B01">
            <w:pPr>
              <w:rPr>
                <w:b/>
              </w:rPr>
            </w:pPr>
            <w:r w:rsidRPr="00365B01">
              <w:rPr>
                <w:b/>
              </w:rPr>
              <w:t>Time</w:t>
            </w:r>
          </w:p>
        </w:tc>
        <w:tc>
          <w:tcPr>
            <w:tcW w:w="1783" w:type="dxa"/>
          </w:tcPr>
          <w:p w14:paraId="1F563F3C" w14:textId="5325F2AD" w:rsidR="00365B01" w:rsidRPr="00365B01" w:rsidRDefault="00365B01" w:rsidP="00365B01">
            <w:pPr>
              <w:rPr>
                <w:b/>
              </w:rPr>
            </w:pPr>
            <w:r w:rsidRPr="00365B01">
              <w:rPr>
                <w:b/>
              </w:rPr>
              <w:t>Amount</w:t>
            </w:r>
          </w:p>
        </w:tc>
      </w:tr>
      <w:tr w:rsidR="00365B01" w14:paraId="731A09A4" w14:textId="77777777" w:rsidTr="00365B01">
        <w:tc>
          <w:tcPr>
            <w:tcW w:w="617" w:type="dxa"/>
          </w:tcPr>
          <w:p w14:paraId="73C963F8" w14:textId="71DBC8E3" w:rsidR="00365B01" w:rsidRDefault="00365B01" w:rsidP="00365B01">
            <w:r>
              <w:t>1</w:t>
            </w:r>
          </w:p>
        </w:tc>
        <w:tc>
          <w:tcPr>
            <w:tcW w:w="1367" w:type="dxa"/>
          </w:tcPr>
          <w:p w14:paraId="24C52EBD" w14:textId="02C879CA" w:rsidR="00365B01" w:rsidRDefault="00365B01" w:rsidP="00365B01">
            <w:r>
              <w:t>Site Survey</w:t>
            </w:r>
          </w:p>
        </w:tc>
        <w:tc>
          <w:tcPr>
            <w:tcW w:w="3637" w:type="dxa"/>
          </w:tcPr>
          <w:p w14:paraId="100D0B0C" w14:textId="13769795" w:rsidR="00365B01" w:rsidRDefault="00365B01" w:rsidP="00365B01">
            <w:r>
              <w:t>We shall visit the county headquarters look for the premises to rent, negotiate the rent payment with the owner.</w:t>
            </w:r>
          </w:p>
        </w:tc>
        <w:tc>
          <w:tcPr>
            <w:tcW w:w="1667" w:type="dxa"/>
          </w:tcPr>
          <w:p w14:paraId="5F6D78D7" w14:textId="77662F15" w:rsidR="00365B01" w:rsidRDefault="00365B01" w:rsidP="00365B01">
            <w:r>
              <w:t>30 Days</w:t>
            </w:r>
          </w:p>
        </w:tc>
        <w:tc>
          <w:tcPr>
            <w:tcW w:w="1783" w:type="dxa"/>
          </w:tcPr>
          <w:p w14:paraId="05C1B3C4" w14:textId="77777777" w:rsidR="00365B01" w:rsidRDefault="00365B01" w:rsidP="00365B01"/>
        </w:tc>
      </w:tr>
      <w:tr w:rsidR="00365B01" w14:paraId="3429951D" w14:textId="77777777" w:rsidTr="00365B01">
        <w:tc>
          <w:tcPr>
            <w:tcW w:w="617" w:type="dxa"/>
          </w:tcPr>
          <w:p w14:paraId="48F0D58F" w14:textId="17B697D7" w:rsidR="00365B01" w:rsidRDefault="00365B01" w:rsidP="00365B01">
            <w:r>
              <w:t>2</w:t>
            </w:r>
          </w:p>
        </w:tc>
        <w:tc>
          <w:tcPr>
            <w:tcW w:w="1367" w:type="dxa"/>
          </w:tcPr>
          <w:p w14:paraId="56843B47" w14:textId="384F76B0" w:rsidR="00365B01" w:rsidRDefault="00365B01" w:rsidP="00365B01">
            <w:r>
              <w:t>Purchase and Setup equipment</w:t>
            </w:r>
          </w:p>
        </w:tc>
        <w:tc>
          <w:tcPr>
            <w:tcW w:w="3637" w:type="dxa"/>
          </w:tcPr>
          <w:p w14:paraId="5A3DA7E3" w14:textId="48DA0741" w:rsidR="00365B01" w:rsidRDefault="00365B01" w:rsidP="00365B01">
            <w:r>
              <w:t>The acquired premise will be partitioned in accordance with the nature of the business and installed. This will also include the acquiring of the business permit</w:t>
            </w:r>
          </w:p>
        </w:tc>
        <w:tc>
          <w:tcPr>
            <w:tcW w:w="1667" w:type="dxa"/>
          </w:tcPr>
          <w:p w14:paraId="0A5EA09C" w14:textId="2C21E2AE" w:rsidR="00365B01" w:rsidRDefault="00491A31" w:rsidP="00365B01">
            <w:r>
              <w:t>15 Days</w:t>
            </w:r>
          </w:p>
        </w:tc>
        <w:tc>
          <w:tcPr>
            <w:tcW w:w="1783" w:type="dxa"/>
          </w:tcPr>
          <w:p w14:paraId="6B443EC9" w14:textId="77777777" w:rsidR="00365B01" w:rsidRDefault="00365B01" w:rsidP="00365B01"/>
        </w:tc>
      </w:tr>
      <w:tr w:rsidR="00365B01" w14:paraId="351B95E4" w14:textId="77777777" w:rsidTr="00365B01">
        <w:tc>
          <w:tcPr>
            <w:tcW w:w="617" w:type="dxa"/>
          </w:tcPr>
          <w:p w14:paraId="3A4A492F" w14:textId="52EBD1D2" w:rsidR="00365B01" w:rsidRDefault="00365B01" w:rsidP="00365B01">
            <w:r>
              <w:t>3</w:t>
            </w:r>
          </w:p>
        </w:tc>
        <w:tc>
          <w:tcPr>
            <w:tcW w:w="1367" w:type="dxa"/>
          </w:tcPr>
          <w:p w14:paraId="046B7432" w14:textId="4FBB3525" w:rsidR="00365B01" w:rsidRDefault="00A04D1A" w:rsidP="00365B01">
            <w:r>
              <w:t xml:space="preserve">Kick off </w:t>
            </w:r>
          </w:p>
        </w:tc>
        <w:tc>
          <w:tcPr>
            <w:tcW w:w="3637" w:type="dxa"/>
          </w:tcPr>
          <w:p w14:paraId="4EE66D22" w14:textId="2F2F9D17" w:rsidR="00365B01" w:rsidRDefault="00365B01" w:rsidP="00365B01">
            <w:r w:rsidRPr="001B5223">
              <w:t>This is where we will acquire the manpowe</w:t>
            </w:r>
            <w:r w:rsidR="00A04D1A">
              <w:t>r</w:t>
            </w:r>
          </w:p>
        </w:tc>
        <w:tc>
          <w:tcPr>
            <w:tcW w:w="1667" w:type="dxa"/>
          </w:tcPr>
          <w:p w14:paraId="78F5A21E" w14:textId="7241EEDF" w:rsidR="00365B01" w:rsidRDefault="00491A31" w:rsidP="00365B01">
            <w:r>
              <w:t>7 Days</w:t>
            </w:r>
          </w:p>
        </w:tc>
        <w:tc>
          <w:tcPr>
            <w:tcW w:w="1783" w:type="dxa"/>
          </w:tcPr>
          <w:p w14:paraId="025940E7" w14:textId="77777777" w:rsidR="00365B01" w:rsidRDefault="00365B01" w:rsidP="00365B01"/>
        </w:tc>
      </w:tr>
    </w:tbl>
    <w:p w14:paraId="7B55A190" w14:textId="77777777" w:rsidR="00365B01" w:rsidRDefault="00365B01" w:rsidP="00365B01">
      <w:pPr>
        <w:pBdr>
          <w:between w:val="single" w:sz="4" w:space="1" w:color="auto"/>
        </w:pBdr>
      </w:pPr>
    </w:p>
    <w:p w14:paraId="1D3670A9" w14:textId="5C6B219A" w:rsidR="00343768" w:rsidRPr="00A8356A" w:rsidRDefault="000556A4" w:rsidP="00365B01">
      <w:pPr>
        <w:pStyle w:val="Heading2"/>
        <w:numPr>
          <w:ilvl w:val="0"/>
          <w:numId w:val="5"/>
        </w:numPr>
        <w:spacing w:after="240"/>
        <w:ind w:hanging="218"/>
        <w:rPr>
          <w:b/>
          <w:color w:val="auto"/>
        </w:rPr>
      </w:pPr>
      <w:bookmarkStart w:id="5" w:name="_Toc532134147"/>
      <w:r w:rsidRPr="00A8356A">
        <w:rPr>
          <w:b/>
          <w:color w:val="auto"/>
        </w:rPr>
        <w:t>Budget</w:t>
      </w:r>
      <w:r w:rsidR="003B1486">
        <w:rPr>
          <w:b/>
          <w:color w:val="auto"/>
        </w:rPr>
        <w:t xml:space="preserve"> Projection</w:t>
      </w:r>
      <w:bookmarkEnd w:id="5"/>
    </w:p>
    <w:tbl>
      <w:tblPr>
        <w:tblW w:w="963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984"/>
        <w:gridCol w:w="4211"/>
        <w:gridCol w:w="1060"/>
        <w:gridCol w:w="1096"/>
      </w:tblGrid>
      <w:tr w:rsidR="00343768" w:rsidRPr="00343768" w14:paraId="34EE68FB" w14:textId="77777777" w:rsidTr="00A2576F">
        <w:trPr>
          <w:trHeight w:val="300"/>
        </w:trPr>
        <w:tc>
          <w:tcPr>
            <w:tcW w:w="436" w:type="dxa"/>
            <w:shd w:val="clear" w:color="auto" w:fill="auto"/>
            <w:noWrap/>
            <w:vAlign w:val="bottom"/>
            <w:hideMark/>
          </w:tcPr>
          <w:p w14:paraId="32F8F7B3" w14:textId="0DB65440" w:rsidR="00343768" w:rsidRPr="00343768" w:rsidRDefault="00343768" w:rsidP="00343768">
            <w:pPr>
              <w:spacing w:after="0" w:line="240" w:lineRule="auto"/>
              <w:rPr>
                <w:rFonts w:ascii="Times New Roman" w:eastAsia="Times New Roman" w:hAnsi="Times New Roman" w:cs="Times New Roman"/>
                <w:b/>
              </w:rPr>
            </w:pPr>
            <w:r w:rsidRPr="00294697">
              <w:rPr>
                <w:rFonts w:ascii="Times New Roman" w:eastAsia="Times New Roman" w:hAnsi="Times New Roman" w:cs="Times New Roman"/>
                <w:b/>
              </w:rPr>
              <w:t>#</w:t>
            </w:r>
          </w:p>
        </w:tc>
        <w:tc>
          <w:tcPr>
            <w:tcW w:w="2984" w:type="dxa"/>
            <w:shd w:val="clear" w:color="auto" w:fill="auto"/>
            <w:noWrap/>
            <w:vAlign w:val="bottom"/>
            <w:hideMark/>
          </w:tcPr>
          <w:p w14:paraId="144362A0" w14:textId="2ED785D8" w:rsidR="00343768" w:rsidRPr="00343768" w:rsidRDefault="00343768" w:rsidP="00343768">
            <w:pPr>
              <w:spacing w:after="0" w:line="240" w:lineRule="auto"/>
              <w:rPr>
                <w:rFonts w:ascii="Times New Roman" w:eastAsia="Times New Roman" w:hAnsi="Times New Roman" w:cs="Times New Roman"/>
                <w:b/>
              </w:rPr>
            </w:pPr>
            <w:r w:rsidRPr="00294697">
              <w:rPr>
                <w:rFonts w:ascii="Times New Roman" w:eastAsia="Times New Roman" w:hAnsi="Times New Roman" w:cs="Times New Roman"/>
                <w:b/>
              </w:rPr>
              <w:t>Item</w:t>
            </w:r>
          </w:p>
        </w:tc>
        <w:tc>
          <w:tcPr>
            <w:tcW w:w="4211" w:type="dxa"/>
            <w:shd w:val="clear" w:color="auto" w:fill="auto"/>
            <w:vAlign w:val="bottom"/>
            <w:hideMark/>
          </w:tcPr>
          <w:p w14:paraId="782B4A5F" w14:textId="77777777" w:rsidR="00343768" w:rsidRPr="00343768" w:rsidRDefault="00343768" w:rsidP="00343768">
            <w:pPr>
              <w:spacing w:after="0" w:line="240" w:lineRule="auto"/>
              <w:rPr>
                <w:rFonts w:ascii="Times New Roman" w:eastAsia="Times New Roman" w:hAnsi="Times New Roman" w:cs="Times New Roman"/>
                <w:b/>
                <w:color w:val="000000"/>
              </w:rPr>
            </w:pPr>
            <w:r w:rsidRPr="00343768">
              <w:rPr>
                <w:rFonts w:ascii="Times New Roman" w:eastAsia="Times New Roman" w:hAnsi="Times New Roman" w:cs="Times New Roman"/>
                <w:b/>
                <w:color w:val="000000"/>
              </w:rPr>
              <w:t>Description</w:t>
            </w:r>
          </w:p>
        </w:tc>
        <w:tc>
          <w:tcPr>
            <w:tcW w:w="1060" w:type="dxa"/>
            <w:shd w:val="clear" w:color="auto" w:fill="auto"/>
            <w:noWrap/>
            <w:vAlign w:val="bottom"/>
            <w:hideMark/>
          </w:tcPr>
          <w:p w14:paraId="2FD10BD5" w14:textId="77777777" w:rsidR="00343768" w:rsidRPr="00343768" w:rsidRDefault="00343768" w:rsidP="00343768">
            <w:pPr>
              <w:spacing w:after="0" w:line="240" w:lineRule="auto"/>
              <w:jc w:val="center"/>
              <w:rPr>
                <w:rFonts w:ascii="Times New Roman" w:eastAsia="Times New Roman" w:hAnsi="Times New Roman" w:cs="Times New Roman"/>
                <w:b/>
                <w:color w:val="000000"/>
              </w:rPr>
            </w:pPr>
            <w:r w:rsidRPr="00343768">
              <w:rPr>
                <w:rFonts w:ascii="Times New Roman" w:eastAsia="Times New Roman" w:hAnsi="Times New Roman" w:cs="Times New Roman"/>
                <w:b/>
                <w:color w:val="000000"/>
              </w:rPr>
              <w:t>Quantity</w:t>
            </w:r>
          </w:p>
        </w:tc>
        <w:tc>
          <w:tcPr>
            <w:tcW w:w="939" w:type="dxa"/>
            <w:shd w:val="clear" w:color="auto" w:fill="auto"/>
            <w:noWrap/>
            <w:vAlign w:val="bottom"/>
            <w:hideMark/>
          </w:tcPr>
          <w:p w14:paraId="01BFC4D2" w14:textId="77777777" w:rsidR="00343768" w:rsidRPr="00343768" w:rsidRDefault="00343768" w:rsidP="00343768">
            <w:pPr>
              <w:spacing w:after="0" w:line="240" w:lineRule="auto"/>
              <w:jc w:val="right"/>
              <w:rPr>
                <w:rFonts w:ascii="Times New Roman" w:eastAsia="Times New Roman" w:hAnsi="Times New Roman" w:cs="Times New Roman"/>
                <w:b/>
                <w:color w:val="000000"/>
              </w:rPr>
            </w:pPr>
            <w:r w:rsidRPr="00343768">
              <w:rPr>
                <w:rFonts w:ascii="Times New Roman" w:eastAsia="Times New Roman" w:hAnsi="Times New Roman" w:cs="Times New Roman"/>
                <w:b/>
                <w:color w:val="000000"/>
              </w:rPr>
              <w:t>Price</w:t>
            </w:r>
          </w:p>
        </w:tc>
      </w:tr>
      <w:tr w:rsidR="00343768" w:rsidRPr="00343768" w14:paraId="0B983BAB" w14:textId="77777777" w:rsidTr="00A2576F">
        <w:trPr>
          <w:trHeight w:val="300"/>
        </w:trPr>
        <w:tc>
          <w:tcPr>
            <w:tcW w:w="436" w:type="dxa"/>
            <w:shd w:val="clear" w:color="auto" w:fill="auto"/>
            <w:noWrap/>
            <w:vAlign w:val="bottom"/>
            <w:hideMark/>
          </w:tcPr>
          <w:p w14:paraId="393E43F9"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1</w:t>
            </w:r>
          </w:p>
        </w:tc>
        <w:tc>
          <w:tcPr>
            <w:tcW w:w="2984" w:type="dxa"/>
            <w:shd w:val="clear" w:color="auto" w:fill="auto"/>
            <w:noWrap/>
            <w:vAlign w:val="bottom"/>
            <w:hideMark/>
          </w:tcPr>
          <w:p w14:paraId="24C26952"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Desktop Computers</w:t>
            </w:r>
          </w:p>
        </w:tc>
        <w:tc>
          <w:tcPr>
            <w:tcW w:w="4211" w:type="dxa"/>
            <w:shd w:val="clear" w:color="auto" w:fill="auto"/>
            <w:vAlign w:val="bottom"/>
            <w:hideMark/>
          </w:tcPr>
          <w:p w14:paraId="514F3BAA" w14:textId="1AC5367B"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Core I5 (Dell or HP) with at</w:t>
            </w:r>
            <w:r w:rsidR="006A4A34" w:rsidRPr="00294697">
              <w:rPr>
                <w:rFonts w:ascii="Times New Roman" w:eastAsia="Times New Roman" w:hAnsi="Times New Roman" w:cs="Times New Roman"/>
                <w:color w:val="000000"/>
              </w:rPr>
              <w:t xml:space="preserve"> </w:t>
            </w:r>
            <w:r w:rsidRPr="00343768">
              <w:rPr>
                <w:rFonts w:ascii="Times New Roman" w:eastAsia="Times New Roman" w:hAnsi="Times New Roman" w:cs="Times New Roman"/>
                <w:color w:val="000000"/>
              </w:rPr>
              <w:t>least 4gb RAM</w:t>
            </w:r>
          </w:p>
        </w:tc>
        <w:tc>
          <w:tcPr>
            <w:tcW w:w="1060" w:type="dxa"/>
            <w:shd w:val="clear" w:color="auto" w:fill="auto"/>
            <w:noWrap/>
            <w:vAlign w:val="bottom"/>
            <w:hideMark/>
          </w:tcPr>
          <w:p w14:paraId="67B0D088" w14:textId="77777777" w:rsidR="00343768" w:rsidRPr="00343768" w:rsidRDefault="00343768" w:rsidP="00343768">
            <w:pPr>
              <w:spacing w:after="0" w:line="240" w:lineRule="auto"/>
              <w:jc w:val="center"/>
              <w:rPr>
                <w:rFonts w:ascii="Times New Roman" w:eastAsia="Times New Roman" w:hAnsi="Times New Roman" w:cs="Times New Roman"/>
                <w:color w:val="000000"/>
              </w:rPr>
            </w:pPr>
            <w:r w:rsidRPr="00343768">
              <w:rPr>
                <w:rFonts w:ascii="Times New Roman" w:eastAsia="Times New Roman" w:hAnsi="Times New Roman" w:cs="Times New Roman"/>
                <w:color w:val="000000"/>
              </w:rPr>
              <w:t>20</w:t>
            </w:r>
          </w:p>
        </w:tc>
        <w:tc>
          <w:tcPr>
            <w:tcW w:w="939" w:type="dxa"/>
            <w:shd w:val="clear" w:color="auto" w:fill="auto"/>
            <w:noWrap/>
            <w:vAlign w:val="bottom"/>
            <w:hideMark/>
          </w:tcPr>
          <w:p w14:paraId="053CE134" w14:textId="218FCED0" w:rsidR="00343768" w:rsidRPr="00343768" w:rsidRDefault="00556238" w:rsidP="0034376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w:t>
            </w:r>
            <w:r w:rsidR="00343768" w:rsidRPr="00343768">
              <w:rPr>
                <w:rFonts w:ascii="Times New Roman" w:eastAsia="Times New Roman" w:hAnsi="Times New Roman" w:cs="Times New Roman"/>
                <w:color w:val="000000"/>
              </w:rPr>
              <w:t>00,000</w:t>
            </w:r>
          </w:p>
        </w:tc>
      </w:tr>
      <w:tr w:rsidR="00343768" w:rsidRPr="00343768" w14:paraId="2A16350B" w14:textId="77777777" w:rsidTr="00A2576F">
        <w:trPr>
          <w:trHeight w:val="300"/>
        </w:trPr>
        <w:tc>
          <w:tcPr>
            <w:tcW w:w="436" w:type="dxa"/>
            <w:shd w:val="clear" w:color="auto" w:fill="auto"/>
            <w:noWrap/>
            <w:vAlign w:val="bottom"/>
            <w:hideMark/>
          </w:tcPr>
          <w:p w14:paraId="6A35D64D"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2</w:t>
            </w:r>
          </w:p>
        </w:tc>
        <w:tc>
          <w:tcPr>
            <w:tcW w:w="2984" w:type="dxa"/>
            <w:shd w:val="clear" w:color="auto" w:fill="auto"/>
            <w:noWrap/>
            <w:vAlign w:val="bottom"/>
            <w:hideMark/>
          </w:tcPr>
          <w:p w14:paraId="2E6B373E" w14:textId="42AC6C40"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 xml:space="preserve">Computer </w:t>
            </w:r>
            <w:r w:rsidR="00556238">
              <w:rPr>
                <w:rFonts w:ascii="Times New Roman" w:eastAsia="Times New Roman" w:hAnsi="Times New Roman" w:cs="Times New Roman"/>
                <w:color w:val="000000"/>
              </w:rPr>
              <w:t>I</w:t>
            </w:r>
            <w:r w:rsidRPr="00343768">
              <w:rPr>
                <w:rFonts w:ascii="Times New Roman" w:eastAsia="Times New Roman" w:hAnsi="Times New Roman" w:cs="Times New Roman"/>
                <w:color w:val="000000"/>
              </w:rPr>
              <w:t>n</w:t>
            </w:r>
            <w:r w:rsidR="006A4A34" w:rsidRPr="00294697">
              <w:rPr>
                <w:rFonts w:ascii="Times New Roman" w:eastAsia="Times New Roman" w:hAnsi="Times New Roman" w:cs="Times New Roman"/>
                <w:color w:val="000000"/>
              </w:rPr>
              <w:t>s</w:t>
            </w:r>
            <w:r w:rsidRPr="00343768">
              <w:rPr>
                <w:rFonts w:ascii="Times New Roman" w:eastAsia="Times New Roman" w:hAnsi="Times New Roman" w:cs="Times New Roman"/>
                <w:color w:val="000000"/>
              </w:rPr>
              <w:t xml:space="preserve">tallation </w:t>
            </w:r>
          </w:p>
        </w:tc>
        <w:tc>
          <w:tcPr>
            <w:tcW w:w="4211" w:type="dxa"/>
            <w:shd w:val="clear" w:color="auto" w:fill="auto"/>
            <w:vAlign w:val="bottom"/>
            <w:hideMark/>
          </w:tcPr>
          <w:p w14:paraId="6233153F" w14:textId="3B1D7E6D"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 xml:space="preserve">Software Installation </w:t>
            </w:r>
            <w:r w:rsidR="00365B01" w:rsidRPr="00294697">
              <w:rPr>
                <w:rFonts w:ascii="Times New Roman" w:eastAsia="Times New Roman" w:hAnsi="Times New Roman" w:cs="Times New Roman"/>
                <w:color w:val="000000"/>
              </w:rPr>
              <w:t>labo</w:t>
            </w:r>
            <w:r w:rsidR="00365B01">
              <w:rPr>
                <w:rFonts w:ascii="Times New Roman" w:eastAsia="Times New Roman" w:hAnsi="Times New Roman" w:cs="Times New Roman"/>
                <w:color w:val="000000"/>
              </w:rPr>
              <w:t>r</w:t>
            </w:r>
            <w:r w:rsidRPr="00343768">
              <w:rPr>
                <w:rFonts w:ascii="Times New Roman" w:eastAsia="Times New Roman" w:hAnsi="Times New Roman" w:cs="Times New Roman"/>
                <w:color w:val="000000"/>
              </w:rPr>
              <w:t xml:space="preserve"> charge</w:t>
            </w:r>
          </w:p>
        </w:tc>
        <w:tc>
          <w:tcPr>
            <w:tcW w:w="1060" w:type="dxa"/>
            <w:shd w:val="clear" w:color="auto" w:fill="auto"/>
            <w:noWrap/>
            <w:vAlign w:val="bottom"/>
            <w:hideMark/>
          </w:tcPr>
          <w:p w14:paraId="5CC2F5EA" w14:textId="77777777" w:rsidR="00343768" w:rsidRPr="00343768" w:rsidRDefault="00343768" w:rsidP="00343768">
            <w:pPr>
              <w:spacing w:after="0" w:line="240" w:lineRule="auto"/>
              <w:rPr>
                <w:rFonts w:ascii="Times New Roman" w:eastAsia="Times New Roman" w:hAnsi="Times New Roman" w:cs="Times New Roman"/>
                <w:color w:val="000000"/>
              </w:rPr>
            </w:pPr>
          </w:p>
        </w:tc>
        <w:tc>
          <w:tcPr>
            <w:tcW w:w="939" w:type="dxa"/>
            <w:shd w:val="clear" w:color="auto" w:fill="auto"/>
            <w:noWrap/>
            <w:vAlign w:val="bottom"/>
            <w:hideMark/>
          </w:tcPr>
          <w:p w14:paraId="3E60FEA7"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50,000</w:t>
            </w:r>
          </w:p>
        </w:tc>
      </w:tr>
      <w:tr w:rsidR="00343768" w:rsidRPr="00343768" w14:paraId="268A08E8" w14:textId="77777777" w:rsidTr="00A2576F">
        <w:trPr>
          <w:trHeight w:val="300"/>
        </w:trPr>
        <w:tc>
          <w:tcPr>
            <w:tcW w:w="436" w:type="dxa"/>
            <w:shd w:val="clear" w:color="auto" w:fill="auto"/>
            <w:noWrap/>
            <w:vAlign w:val="bottom"/>
            <w:hideMark/>
          </w:tcPr>
          <w:p w14:paraId="30FDC1CF"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3</w:t>
            </w:r>
          </w:p>
        </w:tc>
        <w:tc>
          <w:tcPr>
            <w:tcW w:w="2984" w:type="dxa"/>
            <w:shd w:val="clear" w:color="auto" w:fill="auto"/>
            <w:noWrap/>
            <w:vAlign w:val="bottom"/>
            <w:hideMark/>
          </w:tcPr>
          <w:p w14:paraId="120101BC"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Furniture setup</w:t>
            </w:r>
          </w:p>
        </w:tc>
        <w:tc>
          <w:tcPr>
            <w:tcW w:w="4211" w:type="dxa"/>
            <w:shd w:val="clear" w:color="auto" w:fill="auto"/>
            <w:vAlign w:val="bottom"/>
            <w:hideMark/>
          </w:tcPr>
          <w:p w14:paraId="4BAC537A"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Shelves and arrangement of seats for workstations</w:t>
            </w:r>
          </w:p>
        </w:tc>
        <w:tc>
          <w:tcPr>
            <w:tcW w:w="1060" w:type="dxa"/>
            <w:shd w:val="clear" w:color="auto" w:fill="auto"/>
            <w:noWrap/>
            <w:vAlign w:val="bottom"/>
            <w:hideMark/>
          </w:tcPr>
          <w:p w14:paraId="2D0B426B" w14:textId="77777777" w:rsidR="00343768" w:rsidRPr="00343768" w:rsidRDefault="00343768" w:rsidP="00343768">
            <w:pPr>
              <w:spacing w:after="0" w:line="240" w:lineRule="auto"/>
              <w:rPr>
                <w:rFonts w:ascii="Times New Roman" w:eastAsia="Times New Roman" w:hAnsi="Times New Roman" w:cs="Times New Roman"/>
                <w:color w:val="000000"/>
              </w:rPr>
            </w:pPr>
          </w:p>
        </w:tc>
        <w:tc>
          <w:tcPr>
            <w:tcW w:w="939" w:type="dxa"/>
            <w:shd w:val="clear" w:color="auto" w:fill="auto"/>
            <w:noWrap/>
            <w:vAlign w:val="bottom"/>
            <w:hideMark/>
          </w:tcPr>
          <w:p w14:paraId="23FFC735"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100,000</w:t>
            </w:r>
          </w:p>
        </w:tc>
      </w:tr>
      <w:tr w:rsidR="00343768" w:rsidRPr="00343768" w14:paraId="1D769568" w14:textId="77777777" w:rsidTr="00A2576F">
        <w:trPr>
          <w:trHeight w:val="600"/>
        </w:trPr>
        <w:tc>
          <w:tcPr>
            <w:tcW w:w="436" w:type="dxa"/>
            <w:shd w:val="clear" w:color="auto" w:fill="auto"/>
            <w:noWrap/>
            <w:vAlign w:val="bottom"/>
            <w:hideMark/>
          </w:tcPr>
          <w:p w14:paraId="18847F28"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4</w:t>
            </w:r>
          </w:p>
        </w:tc>
        <w:tc>
          <w:tcPr>
            <w:tcW w:w="2984" w:type="dxa"/>
            <w:shd w:val="clear" w:color="auto" w:fill="auto"/>
            <w:noWrap/>
            <w:vAlign w:val="bottom"/>
            <w:hideMark/>
          </w:tcPr>
          <w:p w14:paraId="2E0ED0F6"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Internet</w:t>
            </w:r>
          </w:p>
        </w:tc>
        <w:tc>
          <w:tcPr>
            <w:tcW w:w="4211" w:type="dxa"/>
            <w:shd w:val="clear" w:color="auto" w:fill="auto"/>
            <w:vAlign w:val="bottom"/>
            <w:hideMark/>
          </w:tcPr>
          <w:p w14:paraId="09734663" w14:textId="4E74FDFD" w:rsidR="00343768" w:rsidRPr="00343768" w:rsidRDefault="006A4A34" w:rsidP="00343768">
            <w:pPr>
              <w:spacing w:after="0" w:line="240" w:lineRule="auto"/>
              <w:rPr>
                <w:rFonts w:ascii="Times New Roman" w:eastAsia="Times New Roman" w:hAnsi="Times New Roman" w:cs="Times New Roman"/>
                <w:color w:val="000000"/>
              </w:rPr>
            </w:pPr>
            <w:r w:rsidRPr="00294697">
              <w:rPr>
                <w:rFonts w:ascii="Times New Roman" w:eastAsia="Times New Roman" w:hAnsi="Times New Roman" w:cs="Times New Roman"/>
                <w:color w:val="000000"/>
              </w:rPr>
              <w:t>Infrastructure</w:t>
            </w:r>
            <w:r w:rsidR="00343768" w:rsidRPr="00343768">
              <w:rPr>
                <w:rFonts w:ascii="Times New Roman" w:eastAsia="Times New Roman" w:hAnsi="Times New Roman" w:cs="Times New Roman"/>
                <w:color w:val="000000"/>
              </w:rPr>
              <w:t xml:space="preserve"> Layout and Setup for a maximum period of 3 months for a start</w:t>
            </w:r>
          </w:p>
        </w:tc>
        <w:tc>
          <w:tcPr>
            <w:tcW w:w="1060" w:type="dxa"/>
            <w:shd w:val="clear" w:color="auto" w:fill="auto"/>
            <w:noWrap/>
            <w:vAlign w:val="bottom"/>
            <w:hideMark/>
          </w:tcPr>
          <w:p w14:paraId="265FEF5A" w14:textId="77777777" w:rsidR="00343768" w:rsidRPr="00343768" w:rsidRDefault="00343768" w:rsidP="00343768">
            <w:pPr>
              <w:spacing w:after="0" w:line="240" w:lineRule="auto"/>
              <w:rPr>
                <w:rFonts w:ascii="Times New Roman" w:eastAsia="Times New Roman" w:hAnsi="Times New Roman" w:cs="Times New Roman"/>
                <w:color w:val="000000"/>
              </w:rPr>
            </w:pPr>
          </w:p>
        </w:tc>
        <w:tc>
          <w:tcPr>
            <w:tcW w:w="939" w:type="dxa"/>
            <w:shd w:val="clear" w:color="auto" w:fill="auto"/>
            <w:noWrap/>
            <w:vAlign w:val="bottom"/>
            <w:hideMark/>
          </w:tcPr>
          <w:p w14:paraId="496E09B1" w14:textId="24FDC18E"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50</w:t>
            </w:r>
            <w:r w:rsidR="00556238">
              <w:rPr>
                <w:rFonts w:ascii="Times New Roman" w:eastAsia="Times New Roman" w:hAnsi="Times New Roman" w:cs="Times New Roman"/>
                <w:color w:val="000000"/>
              </w:rPr>
              <w:t>,</w:t>
            </w:r>
            <w:r w:rsidRPr="00343768">
              <w:rPr>
                <w:rFonts w:ascii="Times New Roman" w:eastAsia="Times New Roman" w:hAnsi="Times New Roman" w:cs="Times New Roman"/>
                <w:color w:val="000000"/>
              </w:rPr>
              <w:t>000</w:t>
            </w:r>
          </w:p>
        </w:tc>
      </w:tr>
      <w:tr w:rsidR="00343768" w:rsidRPr="00343768" w14:paraId="7744C852" w14:textId="77777777" w:rsidTr="00A2576F">
        <w:trPr>
          <w:trHeight w:val="300"/>
        </w:trPr>
        <w:tc>
          <w:tcPr>
            <w:tcW w:w="436" w:type="dxa"/>
            <w:shd w:val="clear" w:color="auto" w:fill="auto"/>
            <w:noWrap/>
            <w:vAlign w:val="bottom"/>
            <w:hideMark/>
          </w:tcPr>
          <w:p w14:paraId="694E82E8"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5</w:t>
            </w:r>
          </w:p>
        </w:tc>
        <w:tc>
          <w:tcPr>
            <w:tcW w:w="2984" w:type="dxa"/>
            <w:shd w:val="clear" w:color="auto" w:fill="auto"/>
            <w:noWrap/>
            <w:vAlign w:val="bottom"/>
            <w:hideMark/>
          </w:tcPr>
          <w:p w14:paraId="0400ED1B"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Networking</w:t>
            </w:r>
          </w:p>
        </w:tc>
        <w:tc>
          <w:tcPr>
            <w:tcW w:w="4211" w:type="dxa"/>
            <w:shd w:val="clear" w:color="auto" w:fill="auto"/>
            <w:vAlign w:val="bottom"/>
            <w:hideMark/>
          </w:tcPr>
          <w:p w14:paraId="3294CAB9" w14:textId="7940A33B"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Network Setup &amp; Labor</w:t>
            </w:r>
          </w:p>
        </w:tc>
        <w:tc>
          <w:tcPr>
            <w:tcW w:w="1060" w:type="dxa"/>
            <w:shd w:val="clear" w:color="auto" w:fill="auto"/>
            <w:noWrap/>
            <w:vAlign w:val="bottom"/>
            <w:hideMark/>
          </w:tcPr>
          <w:p w14:paraId="1131F19A" w14:textId="77777777" w:rsidR="00343768" w:rsidRPr="00343768" w:rsidRDefault="00343768" w:rsidP="00343768">
            <w:pPr>
              <w:spacing w:after="0" w:line="240" w:lineRule="auto"/>
              <w:rPr>
                <w:rFonts w:ascii="Times New Roman" w:eastAsia="Times New Roman" w:hAnsi="Times New Roman" w:cs="Times New Roman"/>
                <w:color w:val="000000"/>
              </w:rPr>
            </w:pPr>
          </w:p>
        </w:tc>
        <w:tc>
          <w:tcPr>
            <w:tcW w:w="939" w:type="dxa"/>
            <w:shd w:val="clear" w:color="auto" w:fill="auto"/>
            <w:noWrap/>
            <w:vAlign w:val="bottom"/>
            <w:hideMark/>
          </w:tcPr>
          <w:p w14:paraId="440E64FB"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30,000</w:t>
            </w:r>
          </w:p>
        </w:tc>
      </w:tr>
      <w:tr w:rsidR="00343768" w:rsidRPr="00343768" w14:paraId="36F46503" w14:textId="77777777" w:rsidTr="00A2576F">
        <w:trPr>
          <w:trHeight w:val="300"/>
        </w:trPr>
        <w:tc>
          <w:tcPr>
            <w:tcW w:w="436" w:type="dxa"/>
            <w:shd w:val="clear" w:color="auto" w:fill="auto"/>
            <w:noWrap/>
            <w:vAlign w:val="bottom"/>
            <w:hideMark/>
          </w:tcPr>
          <w:p w14:paraId="24C5FB82"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6</w:t>
            </w:r>
          </w:p>
        </w:tc>
        <w:tc>
          <w:tcPr>
            <w:tcW w:w="2984" w:type="dxa"/>
            <w:shd w:val="clear" w:color="auto" w:fill="auto"/>
            <w:noWrap/>
            <w:vAlign w:val="bottom"/>
            <w:hideMark/>
          </w:tcPr>
          <w:p w14:paraId="5A4E7EAB"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Stationery </w:t>
            </w:r>
          </w:p>
        </w:tc>
        <w:tc>
          <w:tcPr>
            <w:tcW w:w="4211" w:type="dxa"/>
            <w:shd w:val="clear" w:color="auto" w:fill="auto"/>
            <w:vAlign w:val="bottom"/>
            <w:hideMark/>
          </w:tcPr>
          <w:p w14:paraId="105E5B2A"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Epson 3 in 1 Printer and Scanner with printing papers</w:t>
            </w:r>
          </w:p>
        </w:tc>
        <w:tc>
          <w:tcPr>
            <w:tcW w:w="1060" w:type="dxa"/>
            <w:shd w:val="clear" w:color="auto" w:fill="auto"/>
            <w:noWrap/>
            <w:vAlign w:val="bottom"/>
            <w:hideMark/>
          </w:tcPr>
          <w:p w14:paraId="0EDC0319" w14:textId="77777777" w:rsidR="00343768" w:rsidRPr="00343768" w:rsidRDefault="00343768" w:rsidP="00343768">
            <w:pPr>
              <w:spacing w:after="0" w:line="240" w:lineRule="auto"/>
              <w:jc w:val="center"/>
              <w:rPr>
                <w:rFonts w:ascii="Times New Roman" w:eastAsia="Times New Roman" w:hAnsi="Times New Roman" w:cs="Times New Roman"/>
                <w:color w:val="000000"/>
              </w:rPr>
            </w:pPr>
            <w:r w:rsidRPr="00343768">
              <w:rPr>
                <w:rFonts w:ascii="Times New Roman" w:eastAsia="Times New Roman" w:hAnsi="Times New Roman" w:cs="Times New Roman"/>
                <w:color w:val="000000"/>
              </w:rPr>
              <w:t>2</w:t>
            </w:r>
          </w:p>
        </w:tc>
        <w:tc>
          <w:tcPr>
            <w:tcW w:w="939" w:type="dxa"/>
            <w:shd w:val="clear" w:color="auto" w:fill="auto"/>
            <w:noWrap/>
            <w:vAlign w:val="bottom"/>
            <w:hideMark/>
          </w:tcPr>
          <w:p w14:paraId="296F8956"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30,000</w:t>
            </w:r>
          </w:p>
        </w:tc>
      </w:tr>
      <w:tr w:rsidR="00343768" w:rsidRPr="00343768" w14:paraId="78DA905D" w14:textId="77777777" w:rsidTr="00A2576F">
        <w:trPr>
          <w:trHeight w:val="300"/>
        </w:trPr>
        <w:tc>
          <w:tcPr>
            <w:tcW w:w="436" w:type="dxa"/>
            <w:shd w:val="clear" w:color="auto" w:fill="auto"/>
            <w:noWrap/>
            <w:vAlign w:val="bottom"/>
            <w:hideMark/>
          </w:tcPr>
          <w:p w14:paraId="58D3E37A" w14:textId="77777777" w:rsidR="00343768" w:rsidRPr="00343768" w:rsidRDefault="00343768" w:rsidP="00343768">
            <w:pPr>
              <w:spacing w:after="0" w:line="240" w:lineRule="auto"/>
              <w:jc w:val="right"/>
              <w:rPr>
                <w:rFonts w:ascii="Times New Roman" w:eastAsia="Times New Roman" w:hAnsi="Times New Roman" w:cs="Times New Roman"/>
                <w:color w:val="000000"/>
              </w:rPr>
            </w:pPr>
          </w:p>
        </w:tc>
        <w:tc>
          <w:tcPr>
            <w:tcW w:w="2984" w:type="dxa"/>
            <w:shd w:val="clear" w:color="auto" w:fill="auto"/>
            <w:noWrap/>
            <w:vAlign w:val="bottom"/>
            <w:hideMark/>
          </w:tcPr>
          <w:p w14:paraId="53CAB2C9" w14:textId="77777777" w:rsidR="00343768" w:rsidRPr="00343768" w:rsidRDefault="00343768" w:rsidP="00343768">
            <w:pPr>
              <w:spacing w:after="0" w:line="240" w:lineRule="auto"/>
              <w:rPr>
                <w:rFonts w:ascii="Times New Roman" w:eastAsia="Times New Roman" w:hAnsi="Times New Roman" w:cs="Times New Roman"/>
              </w:rPr>
            </w:pPr>
          </w:p>
        </w:tc>
        <w:tc>
          <w:tcPr>
            <w:tcW w:w="4211" w:type="dxa"/>
            <w:shd w:val="clear" w:color="auto" w:fill="auto"/>
            <w:vAlign w:val="bottom"/>
            <w:hideMark/>
          </w:tcPr>
          <w:p w14:paraId="22399F57"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Photocopier (Kyocera)</w:t>
            </w:r>
          </w:p>
        </w:tc>
        <w:tc>
          <w:tcPr>
            <w:tcW w:w="1060" w:type="dxa"/>
            <w:shd w:val="clear" w:color="auto" w:fill="auto"/>
            <w:noWrap/>
            <w:vAlign w:val="bottom"/>
            <w:hideMark/>
          </w:tcPr>
          <w:p w14:paraId="17A289AD" w14:textId="77777777" w:rsidR="00343768" w:rsidRPr="00343768" w:rsidRDefault="00343768" w:rsidP="00343768">
            <w:pPr>
              <w:spacing w:after="0" w:line="240" w:lineRule="auto"/>
              <w:jc w:val="center"/>
              <w:rPr>
                <w:rFonts w:ascii="Times New Roman" w:eastAsia="Times New Roman" w:hAnsi="Times New Roman" w:cs="Times New Roman"/>
                <w:color w:val="000000"/>
              </w:rPr>
            </w:pPr>
            <w:r w:rsidRPr="00343768">
              <w:rPr>
                <w:rFonts w:ascii="Times New Roman" w:eastAsia="Times New Roman" w:hAnsi="Times New Roman" w:cs="Times New Roman"/>
                <w:color w:val="000000"/>
              </w:rPr>
              <w:t>1</w:t>
            </w:r>
          </w:p>
        </w:tc>
        <w:tc>
          <w:tcPr>
            <w:tcW w:w="939" w:type="dxa"/>
            <w:shd w:val="clear" w:color="auto" w:fill="auto"/>
            <w:noWrap/>
            <w:vAlign w:val="bottom"/>
            <w:hideMark/>
          </w:tcPr>
          <w:p w14:paraId="518866BF"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70,000</w:t>
            </w:r>
          </w:p>
        </w:tc>
      </w:tr>
      <w:tr w:rsidR="00343768" w:rsidRPr="00343768" w14:paraId="2B5B3FF5" w14:textId="77777777" w:rsidTr="00A2576F">
        <w:trPr>
          <w:trHeight w:val="300"/>
        </w:trPr>
        <w:tc>
          <w:tcPr>
            <w:tcW w:w="436" w:type="dxa"/>
            <w:shd w:val="clear" w:color="auto" w:fill="auto"/>
            <w:noWrap/>
            <w:vAlign w:val="bottom"/>
            <w:hideMark/>
          </w:tcPr>
          <w:p w14:paraId="73E13DF6" w14:textId="77777777" w:rsidR="00343768" w:rsidRPr="00343768" w:rsidRDefault="00343768" w:rsidP="00343768">
            <w:pPr>
              <w:spacing w:after="0" w:line="240" w:lineRule="auto"/>
              <w:jc w:val="right"/>
              <w:rPr>
                <w:rFonts w:ascii="Times New Roman" w:eastAsia="Times New Roman" w:hAnsi="Times New Roman" w:cs="Times New Roman"/>
                <w:color w:val="000000"/>
              </w:rPr>
            </w:pPr>
          </w:p>
        </w:tc>
        <w:tc>
          <w:tcPr>
            <w:tcW w:w="2984" w:type="dxa"/>
            <w:shd w:val="clear" w:color="auto" w:fill="auto"/>
            <w:noWrap/>
            <w:vAlign w:val="bottom"/>
            <w:hideMark/>
          </w:tcPr>
          <w:p w14:paraId="23130213" w14:textId="77777777" w:rsidR="00343768" w:rsidRPr="00343768" w:rsidRDefault="00343768" w:rsidP="00343768">
            <w:pPr>
              <w:spacing w:after="0" w:line="240" w:lineRule="auto"/>
              <w:rPr>
                <w:rFonts w:ascii="Times New Roman" w:eastAsia="Times New Roman" w:hAnsi="Times New Roman" w:cs="Times New Roman"/>
              </w:rPr>
            </w:pPr>
          </w:p>
        </w:tc>
        <w:tc>
          <w:tcPr>
            <w:tcW w:w="4211" w:type="dxa"/>
            <w:shd w:val="clear" w:color="auto" w:fill="auto"/>
            <w:noWrap/>
            <w:vAlign w:val="bottom"/>
            <w:hideMark/>
          </w:tcPr>
          <w:p w14:paraId="2B43688C"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Blower</w:t>
            </w:r>
          </w:p>
        </w:tc>
        <w:tc>
          <w:tcPr>
            <w:tcW w:w="1060" w:type="dxa"/>
            <w:shd w:val="clear" w:color="auto" w:fill="auto"/>
            <w:noWrap/>
            <w:vAlign w:val="bottom"/>
            <w:hideMark/>
          </w:tcPr>
          <w:p w14:paraId="540E8DF0" w14:textId="77777777" w:rsidR="00343768" w:rsidRPr="00343768" w:rsidRDefault="00343768" w:rsidP="00343768">
            <w:pPr>
              <w:spacing w:after="0" w:line="240" w:lineRule="auto"/>
              <w:jc w:val="center"/>
              <w:rPr>
                <w:rFonts w:ascii="Times New Roman" w:eastAsia="Times New Roman" w:hAnsi="Times New Roman" w:cs="Times New Roman"/>
                <w:color w:val="000000"/>
              </w:rPr>
            </w:pPr>
            <w:r w:rsidRPr="00343768">
              <w:rPr>
                <w:rFonts w:ascii="Times New Roman" w:eastAsia="Times New Roman" w:hAnsi="Times New Roman" w:cs="Times New Roman"/>
                <w:color w:val="000000"/>
              </w:rPr>
              <w:t>1</w:t>
            </w:r>
          </w:p>
        </w:tc>
        <w:tc>
          <w:tcPr>
            <w:tcW w:w="939" w:type="dxa"/>
            <w:shd w:val="clear" w:color="auto" w:fill="auto"/>
            <w:noWrap/>
            <w:vAlign w:val="bottom"/>
            <w:hideMark/>
          </w:tcPr>
          <w:p w14:paraId="4D680A2D"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t>5,000</w:t>
            </w:r>
          </w:p>
        </w:tc>
      </w:tr>
      <w:tr w:rsidR="006A4A34" w:rsidRPr="00294697" w14:paraId="0423B901" w14:textId="77777777" w:rsidTr="00A2576F">
        <w:trPr>
          <w:trHeight w:val="300"/>
        </w:trPr>
        <w:tc>
          <w:tcPr>
            <w:tcW w:w="436" w:type="dxa"/>
            <w:shd w:val="clear" w:color="auto" w:fill="auto"/>
            <w:noWrap/>
            <w:vAlign w:val="bottom"/>
          </w:tcPr>
          <w:p w14:paraId="58351EB5" w14:textId="77777777" w:rsidR="006A4A34" w:rsidRPr="00294697" w:rsidRDefault="006A4A34" w:rsidP="00343768">
            <w:pPr>
              <w:spacing w:after="0" w:line="240" w:lineRule="auto"/>
              <w:jc w:val="right"/>
              <w:rPr>
                <w:rFonts w:ascii="Times New Roman" w:eastAsia="Times New Roman" w:hAnsi="Times New Roman" w:cs="Times New Roman"/>
                <w:color w:val="000000"/>
              </w:rPr>
            </w:pPr>
          </w:p>
        </w:tc>
        <w:tc>
          <w:tcPr>
            <w:tcW w:w="2984" w:type="dxa"/>
            <w:shd w:val="clear" w:color="auto" w:fill="auto"/>
            <w:noWrap/>
            <w:vAlign w:val="bottom"/>
          </w:tcPr>
          <w:p w14:paraId="08E7E657" w14:textId="77777777" w:rsidR="006A4A34" w:rsidRPr="00294697" w:rsidRDefault="006A4A34" w:rsidP="00343768">
            <w:pPr>
              <w:spacing w:after="0" w:line="240" w:lineRule="auto"/>
              <w:rPr>
                <w:rFonts w:ascii="Times New Roman" w:eastAsia="Times New Roman" w:hAnsi="Times New Roman" w:cs="Times New Roman"/>
              </w:rPr>
            </w:pPr>
          </w:p>
        </w:tc>
        <w:tc>
          <w:tcPr>
            <w:tcW w:w="4211" w:type="dxa"/>
            <w:shd w:val="clear" w:color="auto" w:fill="auto"/>
            <w:noWrap/>
            <w:vAlign w:val="bottom"/>
          </w:tcPr>
          <w:p w14:paraId="437C5040" w14:textId="74F5F502" w:rsidR="006A4A34" w:rsidRPr="00294697" w:rsidRDefault="006A4A34" w:rsidP="00343768">
            <w:pPr>
              <w:spacing w:after="0" w:line="240" w:lineRule="auto"/>
              <w:rPr>
                <w:rFonts w:ascii="Times New Roman" w:eastAsia="Times New Roman" w:hAnsi="Times New Roman" w:cs="Times New Roman"/>
                <w:color w:val="000000"/>
              </w:rPr>
            </w:pPr>
            <w:r w:rsidRPr="00294697">
              <w:rPr>
                <w:rFonts w:ascii="Times New Roman" w:eastAsia="Times New Roman" w:hAnsi="Times New Roman" w:cs="Times New Roman"/>
                <w:color w:val="000000"/>
              </w:rPr>
              <w:t>Router and switch for network broadcasting to allow laptop users to connect to Wi-Fi</w:t>
            </w:r>
          </w:p>
        </w:tc>
        <w:tc>
          <w:tcPr>
            <w:tcW w:w="1060" w:type="dxa"/>
            <w:shd w:val="clear" w:color="auto" w:fill="auto"/>
            <w:noWrap/>
            <w:vAlign w:val="bottom"/>
          </w:tcPr>
          <w:p w14:paraId="131F8D61" w14:textId="6777C54F" w:rsidR="006A4A34" w:rsidRPr="00294697" w:rsidRDefault="006A4A34" w:rsidP="00343768">
            <w:pPr>
              <w:spacing w:after="0" w:line="240" w:lineRule="auto"/>
              <w:jc w:val="center"/>
              <w:rPr>
                <w:rFonts w:ascii="Times New Roman" w:eastAsia="Times New Roman" w:hAnsi="Times New Roman" w:cs="Times New Roman"/>
                <w:color w:val="000000"/>
              </w:rPr>
            </w:pPr>
            <w:r w:rsidRPr="00294697">
              <w:rPr>
                <w:rFonts w:ascii="Times New Roman" w:eastAsia="Times New Roman" w:hAnsi="Times New Roman" w:cs="Times New Roman"/>
                <w:color w:val="000000"/>
              </w:rPr>
              <w:t>2</w:t>
            </w:r>
          </w:p>
        </w:tc>
        <w:tc>
          <w:tcPr>
            <w:tcW w:w="939" w:type="dxa"/>
            <w:shd w:val="clear" w:color="auto" w:fill="auto"/>
            <w:noWrap/>
            <w:vAlign w:val="bottom"/>
          </w:tcPr>
          <w:p w14:paraId="3C7F8BD2" w14:textId="6DC2DB6A" w:rsidR="006A4A34" w:rsidRPr="00294697" w:rsidRDefault="006A4A34" w:rsidP="00343768">
            <w:pPr>
              <w:spacing w:after="0" w:line="240" w:lineRule="auto"/>
              <w:jc w:val="right"/>
              <w:rPr>
                <w:rFonts w:ascii="Times New Roman" w:eastAsia="Times New Roman" w:hAnsi="Times New Roman" w:cs="Times New Roman"/>
                <w:color w:val="000000"/>
              </w:rPr>
            </w:pPr>
            <w:r w:rsidRPr="00294697">
              <w:rPr>
                <w:rFonts w:ascii="Times New Roman" w:eastAsia="Times New Roman" w:hAnsi="Times New Roman" w:cs="Times New Roman"/>
                <w:color w:val="000000"/>
              </w:rPr>
              <w:t>20,000</w:t>
            </w:r>
          </w:p>
        </w:tc>
      </w:tr>
      <w:tr w:rsidR="00343768" w:rsidRPr="00343768" w14:paraId="073082D4" w14:textId="77777777" w:rsidTr="00A2576F">
        <w:trPr>
          <w:trHeight w:val="300"/>
        </w:trPr>
        <w:tc>
          <w:tcPr>
            <w:tcW w:w="436" w:type="dxa"/>
            <w:shd w:val="clear" w:color="auto" w:fill="auto"/>
            <w:noWrap/>
            <w:vAlign w:val="bottom"/>
            <w:hideMark/>
          </w:tcPr>
          <w:p w14:paraId="66B16B26" w14:textId="77777777" w:rsidR="00343768" w:rsidRPr="00343768" w:rsidRDefault="00343768" w:rsidP="00343768">
            <w:pPr>
              <w:spacing w:after="0" w:line="240" w:lineRule="auto"/>
              <w:jc w:val="right"/>
              <w:rPr>
                <w:rFonts w:ascii="Times New Roman" w:eastAsia="Times New Roman" w:hAnsi="Times New Roman" w:cs="Times New Roman"/>
                <w:color w:val="000000"/>
              </w:rPr>
            </w:pPr>
            <w:r w:rsidRPr="00343768">
              <w:rPr>
                <w:rFonts w:ascii="Times New Roman" w:eastAsia="Times New Roman" w:hAnsi="Times New Roman" w:cs="Times New Roman"/>
                <w:color w:val="000000"/>
              </w:rPr>
              <w:lastRenderedPageBreak/>
              <w:t>7</w:t>
            </w:r>
          </w:p>
        </w:tc>
        <w:tc>
          <w:tcPr>
            <w:tcW w:w="2984" w:type="dxa"/>
            <w:shd w:val="clear" w:color="auto" w:fill="auto"/>
            <w:noWrap/>
            <w:vAlign w:val="bottom"/>
            <w:hideMark/>
          </w:tcPr>
          <w:p w14:paraId="3F688625"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Rent</w:t>
            </w:r>
          </w:p>
        </w:tc>
        <w:tc>
          <w:tcPr>
            <w:tcW w:w="4211" w:type="dxa"/>
            <w:shd w:val="clear" w:color="auto" w:fill="auto"/>
            <w:vAlign w:val="bottom"/>
            <w:hideMark/>
          </w:tcPr>
          <w:p w14:paraId="27EEFE27" w14:textId="1DE8A631" w:rsidR="00343768" w:rsidRPr="00343768" w:rsidRDefault="006E11F1" w:rsidP="00343768">
            <w:pPr>
              <w:spacing w:after="0" w:line="240" w:lineRule="auto"/>
              <w:rPr>
                <w:rFonts w:ascii="Times New Roman" w:eastAsia="Times New Roman" w:hAnsi="Times New Roman" w:cs="Times New Roman"/>
                <w:color w:val="000000"/>
              </w:rPr>
            </w:pPr>
            <w:r>
              <w:t>***</w:t>
            </w:r>
          </w:p>
        </w:tc>
        <w:tc>
          <w:tcPr>
            <w:tcW w:w="1060" w:type="dxa"/>
            <w:shd w:val="clear" w:color="auto" w:fill="auto"/>
            <w:noWrap/>
            <w:vAlign w:val="bottom"/>
            <w:hideMark/>
          </w:tcPr>
          <w:p w14:paraId="1698E74D" w14:textId="77777777" w:rsidR="00343768" w:rsidRPr="00343768" w:rsidRDefault="00343768" w:rsidP="00343768">
            <w:pPr>
              <w:spacing w:after="0" w:line="240" w:lineRule="auto"/>
              <w:rPr>
                <w:rFonts w:ascii="Times New Roman" w:eastAsia="Times New Roman" w:hAnsi="Times New Roman" w:cs="Times New Roman"/>
              </w:rPr>
            </w:pPr>
          </w:p>
        </w:tc>
        <w:tc>
          <w:tcPr>
            <w:tcW w:w="939" w:type="dxa"/>
            <w:shd w:val="clear" w:color="auto" w:fill="auto"/>
            <w:noWrap/>
            <w:vAlign w:val="bottom"/>
            <w:hideMark/>
          </w:tcPr>
          <w:p w14:paraId="02EE333E" w14:textId="77777777" w:rsidR="00343768" w:rsidRPr="00343768" w:rsidRDefault="00343768" w:rsidP="00343768">
            <w:pPr>
              <w:spacing w:after="0" w:line="240" w:lineRule="auto"/>
              <w:jc w:val="right"/>
              <w:rPr>
                <w:rFonts w:ascii="Times New Roman" w:eastAsia="Times New Roman" w:hAnsi="Times New Roman" w:cs="Times New Roman"/>
              </w:rPr>
            </w:pPr>
          </w:p>
        </w:tc>
      </w:tr>
      <w:tr w:rsidR="005B20E4" w:rsidRPr="00343768" w14:paraId="30468FBC" w14:textId="77777777" w:rsidTr="00A2576F">
        <w:trPr>
          <w:trHeight w:val="300"/>
        </w:trPr>
        <w:tc>
          <w:tcPr>
            <w:tcW w:w="436" w:type="dxa"/>
            <w:shd w:val="clear" w:color="auto" w:fill="auto"/>
            <w:noWrap/>
            <w:vAlign w:val="bottom"/>
          </w:tcPr>
          <w:p w14:paraId="15C0222D" w14:textId="21DBF0C3" w:rsidR="005B20E4" w:rsidRPr="00343768" w:rsidRDefault="00556238" w:rsidP="0034376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84" w:type="dxa"/>
            <w:shd w:val="clear" w:color="auto" w:fill="auto"/>
            <w:noWrap/>
            <w:vAlign w:val="bottom"/>
          </w:tcPr>
          <w:p w14:paraId="06EBDE42" w14:textId="20CD9FA8" w:rsidR="005B20E4" w:rsidRPr="00343768" w:rsidRDefault="005B20E4" w:rsidP="0034376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Staff</w:t>
            </w:r>
          </w:p>
        </w:tc>
        <w:tc>
          <w:tcPr>
            <w:tcW w:w="4211" w:type="dxa"/>
            <w:shd w:val="clear" w:color="auto" w:fill="auto"/>
            <w:vAlign w:val="bottom"/>
          </w:tcPr>
          <w:p w14:paraId="21BA4F83" w14:textId="5015C0EE" w:rsidR="005B20E4" w:rsidRPr="00343768" w:rsidRDefault="005B20E4" w:rsidP="0034376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Attendants and a Technical Administrator</w:t>
            </w:r>
          </w:p>
        </w:tc>
        <w:tc>
          <w:tcPr>
            <w:tcW w:w="1060" w:type="dxa"/>
            <w:shd w:val="clear" w:color="auto" w:fill="auto"/>
            <w:noWrap/>
            <w:vAlign w:val="bottom"/>
          </w:tcPr>
          <w:p w14:paraId="03891DA6" w14:textId="4F8B1FC1" w:rsidR="005B20E4" w:rsidRPr="00343768" w:rsidRDefault="00D21550" w:rsidP="00D2155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39" w:type="dxa"/>
            <w:shd w:val="clear" w:color="auto" w:fill="auto"/>
            <w:noWrap/>
            <w:vAlign w:val="bottom"/>
          </w:tcPr>
          <w:p w14:paraId="3E43209A" w14:textId="77777777" w:rsidR="005B20E4" w:rsidRPr="00343768" w:rsidRDefault="005B20E4" w:rsidP="00343768">
            <w:pPr>
              <w:spacing w:after="0" w:line="240" w:lineRule="auto"/>
              <w:jc w:val="right"/>
              <w:rPr>
                <w:rFonts w:ascii="Times New Roman" w:eastAsia="Times New Roman" w:hAnsi="Times New Roman" w:cs="Times New Roman"/>
              </w:rPr>
            </w:pPr>
          </w:p>
        </w:tc>
      </w:tr>
      <w:tr w:rsidR="00343768" w:rsidRPr="00343768" w14:paraId="17641E42" w14:textId="77777777" w:rsidTr="00A2576F">
        <w:trPr>
          <w:trHeight w:val="300"/>
        </w:trPr>
        <w:tc>
          <w:tcPr>
            <w:tcW w:w="436" w:type="dxa"/>
            <w:shd w:val="clear" w:color="auto" w:fill="auto"/>
            <w:noWrap/>
            <w:vAlign w:val="bottom"/>
            <w:hideMark/>
          </w:tcPr>
          <w:p w14:paraId="6B17C66C" w14:textId="38214243" w:rsidR="00343768" w:rsidRPr="00343768" w:rsidRDefault="00556238" w:rsidP="0034376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84" w:type="dxa"/>
            <w:shd w:val="clear" w:color="auto" w:fill="auto"/>
            <w:noWrap/>
            <w:vAlign w:val="bottom"/>
            <w:hideMark/>
          </w:tcPr>
          <w:p w14:paraId="0A24120B"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Electricity</w:t>
            </w:r>
          </w:p>
        </w:tc>
        <w:tc>
          <w:tcPr>
            <w:tcW w:w="4211" w:type="dxa"/>
            <w:shd w:val="clear" w:color="auto" w:fill="auto"/>
            <w:vAlign w:val="bottom"/>
            <w:hideMark/>
          </w:tcPr>
          <w:p w14:paraId="24D4DB15" w14:textId="05DA6C35" w:rsidR="00343768" w:rsidRPr="00343768" w:rsidRDefault="006E11F1" w:rsidP="00343768">
            <w:pPr>
              <w:spacing w:after="0" w:line="240" w:lineRule="auto"/>
              <w:rPr>
                <w:rFonts w:ascii="Times New Roman" w:eastAsia="Times New Roman" w:hAnsi="Times New Roman" w:cs="Times New Roman"/>
                <w:color w:val="000000"/>
              </w:rPr>
            </w:pPr>
            <w:r>
              <w:t>***</w:t>
            </w:r>
          </w:p>
        </w:tc>
        <w:tc>
          <w:tcPr>
            <w:tcW w:w="1060" w:type="dxa"/>
            <w:shd w:val="clear" w:color="auto" w:fill="auto"/>
            <w:noWrap/>
            <w:vAlign w:val="bottom"/>
            <w:hideMark/>
          </w:tcPr>
          <w:p w14:paraId="14E5791E" w14:textId="77777777" w:rsidR="00343768" w:rsidRPr="00343768" w:rsidRDefault="00343768" w:rsidP="00343768">
            <w:pPr>
              <w:spacing w:after="0" w:line="240" w:lineRule="auto"/>
              <w:rPr>
                <w:rFonts w:ascii="Times New Roman" w:eastAsia="Times New Roman" w:hAnsi="Times New Roman" w:cs="Times New Roman"/>
              </w:rPr>
            </w:pPr>
          </w:p>
        </w:tc>
        <w:tc>
          <w:tcPr>
            <w:tcW w:w="939" w:type="dxa"/>
            <w:shd w:val="clear" w:color="auto" w:fill="auto"/>
            <w:noWrap/>
            <w:vAlign w:val="bottom"/>
            <w:hideMark/>
          </w:tcPr>
          <w:p w14:paraId="42642820" w14:textId="77777777" w:rsidR="00343768" w:rsidRPr="00343768" w:rsidRDefault="00343768" w:rsidP="00343768">
            <w:pPr>
              <w:spacing w:after="0" w:line="240" w:lineRule="auto"/>
              <w:jc w:val="right"/>
              <w:rPr>
                <w:rFonts w:ascii="Times New Roman" w:eastAsia="Times New Roman" w:hAnsi="Times New Roman" w:cs="Times New Roman"/>
              </w:rPr>
            </w:pPr>
          </w:p>
        </w:tc>
      </w:tr>
      <w:tr w:rsidR="005B20E4" w:rsidRPr="00343768" w14:paraId="6BC4B3C8" w14:textId="77777777" w:rsidTr="00A2576F">
        <w:trPr>
          <w:trHeight w:val="300"/>
        </w:trPr>
        <w:tc>
          <w:tcPr>
            <w:tcW w:w="436" w:type="dxa"/>
            <w:shd w:val="clear" w:color="auto" w:fill="auto"/>
            <w:noWrap/>
            <w:vAlign w:val="bottom"/>
          </w:tcPr>
          <w:p w14:paraId="6BC5A2EA" w14:textId="35D13F5C" w:rsidR="005B20E4" w:rsidRPr="00343768" w:rsidRDefault="00556238" w:rsidP="0034376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84" w:type="dxa"/>
            <w:shd w:val="clear" w:color="auto" w:fill="auto"/>
            <w:noWrap/>
            <w:vAlign w:val="bottom"/>
          </w:tcPr>
          <w:p w14:paraId="1807DB07" w14:textId="644356DF" w:rsidR="005B20E4" w:rsidRPr="00343768" w:rsidRDefault="005B20E4" w:rsidP="0034376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Standby Generator</w:t>
            </w:r>
          </w:p>
        </w:tc>
        <w:tc>
          <w:tcPr>
            <w:tcW w:w="4211" w:type="dxa"/>
            <w:shd w:val="clear" w:color="auto" w:fill="auto"/>
            <w:vAlign w:val="bottom"/>
          </w:tcPr>
          <w:p w14:paraId="006A644D" w14:textId="2775DB0A" w:rsidR="005B20E4" w:rsidRPr="00343768" w:rsidRDefault="006E11F1" w:rsidP="00343768">
            <w:pPr>
              <w:spacing w:after="0" w:line="240" w:lineRule="auto"/>
              <w:rPr>
                <w:rFonts w:ascii="Times New Roman" w:eastAsia="Times New Roman" w:hAnsi="Times New Roman" w:cs="Times New Roman"/>
                <w:color w:val="000000"/>
              </w:rPr>
            </w:pPr>
            <w:r>
              <w:t>***</w:t>
            </w:r>
          </w:p>
        </w:tc>
        <w:tc>
          <w:tcPr>
            <w:tcW w:w="1060" w:type="dxa"/>
            <w:shd w:val="clear" w:color="auto" w:fill="auto"/>
            <w:noWrap/>
            <w:vAlign w:val="bottom"/>
          </w:tcPr>
          <w:p w14:paraId="0C969FC3" w14:textId="06689F8D" w:rsidR="005B20E4" w:rsidRPr="00343768" w:rsidRDefault="005B20E4" w:rsidP="005B20E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939" w:type="dxa"/>
            <w:shd w:val="clear" w:color="auto" w:fill="auto"/>
            <w:noWrap/>
            <w:vAlign w:val="bottom"/>
          </w:tcPr>
          <w:p w14:paraId="097BC1C1" w14:textId="4A42AF55" w:rsidR="005B20E4" w:rsidRPr="00343768" w:rsidRDefault="00556238" w:rsidP="00343768">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70,000</w:t>
            </w:r>
          </w:p>
        </w:tc>
      </w:tr>
      <w:tr w:rsidR="00343768" w:rsidRPr="00343768" w14:paraId="27CCB3AE" w14:textId="77777777" w:rsidTr="00A2576F">
        <w:trPr>
          <w:trHeight w:val="300"/>
        </w:trPr>
        <w:tc>
          <w:tcPr>
            <w:tcW w:w="436" w:type="dxa"/>
            <w:shd w:val="clear" w:color="auto" w:fill="auto"/>
            <w:noWrap/>
            <w:vAlign w:val="bottom"/>
            <w:hideMark/>
          </w:tcPr>
          <w:p w14:paraId="76E97A27" w14:textId="75A844A7" w:rsidR="00343768" w:rsidRPr="00343768" w:rsidRDefault="00556238" w:rsidP="0034376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84" w:type="dxa"/>
            <w:shd w:val="clear" w:color="auto" w:fill="auto"/>
            <w:noWrap/>
            <w:vAlign w:val="bottom"/>
            <w:hideMark/>
          </w:tcPr>
          <w:p w14:paraId="76002280" w14:textId="77777777" w:rsidR="00343768" w:rsidRPr="00343768" w:rsidRDefault="00343768" w:rsidP="00343768">
            <w:pPr>
              <w:spacing w:after="0" w:line="240" w:lineRule="auto"/>
              <w:rPr>
                <w:rFonts w:ascii="Times New Roman" w:eastAsia="Times New Roman" w:hAnsi="Times New Roman" w:cs="Times New Roman"/>
                <w:color w:val="000000"/>
              </w:rPr>
            </w:pPr>
            <w:r w:rsidRPr="00343768">
              <w:rPr>
                <w:rFonts w:ascii="Times New Roman" w:eastAsia="Times New Roman" w:hAnsi="Times New Roman" w:cs="Times New Roman"/>
                <w:color w:val="000000"/>
              </w:rPr>
              <w:t>License</w:t>
            </w:r>
          </w:p>
        </w:tc>
        <w:tc>
          <w:tcPr>
            <w:tcW w:w="4211" w:type="dxa"/>
            <w:shd w:val="clear" w:color="auto" w:fill="auto"/>
            <w:vAlign w:val="bottom"/>
            <w:hideMark/>
          </w:tcPr>
          <w:p w14:paraId="7E387DE9" w14:textId="6F60CCEE" w:rsidR="00343768" w:rsidRPr="00343768" w:rsidRDefault="006E11F1" w:rsidP="00343768">
            <w:pPr>
              <w:spacing w:after="0" w:line="240" w:lineRule="auto"/>
              <w:rPr>
                <w:rFonts w:ascii="Times New Roman" w:eastAsia="Times New Roman" w:hAnsi="Times New Roman" w:cs="Times New Roman"/>
                <w:color w:val="000000"/>
              </w:rPr>
            </w:pPr>
            <w:r>
              <w:t>***</w:t>
            </w:r>
          </w:p>
        </w:tc>
        <w:tc>
          <w:tcPr>
            <w:tcW w:w="1060" w:type="dxa"/>
            <w:shd w:val="clear" w:color="auto" w:fill="auto"/>
            <w:noWrap/>
            <w:vAlign w:val="bottom"/>
            <w:hideMark/>
          </w:tcPr>
          <w:p w14:paraId="584345C2" w14:textId="77777777" w:rsidR="00343768" w:rsidRPr="00343768" w:rsidRDefault="00343768" w:rsidP="00343768">
            <w:pPr>
              <w:spacing w:after="0" w:line="240" w:lineRule="auto"/>
              <w:rPr>
                <w:rFonts w:ascii="Times New Roman" w:eastAsia="Times New Roman" w:hAnsi="Times New Roman" w:cs="Times New Roman"/>
              </w:rPr>
            </w:pPr>
          </w:p>
        </w:tc>
        <w:tc>
          <w:tcPr>
            <w:tcW w:w="939" w:type="dxa"/>
            <w:shd w:val="clear" w:color="auto" w:fill="auto"/>
            <w:noWrap/>
            <w:vAlign w:val="bottom"/>
            <w:hideMark/>
          </w:tcPr>
          <w:p w14:paraId="27D815E5" w14:textId="77777777" w:rsidR="00343768" w:rsidRPr="00343768" w:rsidRDefault="00343768" w:rsidP="00343768">
            <w:pPr>
              <w:spacing w:after="0" w:line="240" w:lineRule="auto"/>
              <w:jc w:val="right"/>
              <w:rPr>
                <w:rFonts w:ascii="Times New Roman" w:eastAsia="Times New Roman" w:hAnsi="Times New Roman" w:cs="Times New Roman"/>
              </w:rPr>
            </w:pPr>
          </w:p>
        </w:tc>
      </w:tr>
      <w:tr w:rsidR="00343768" w:rsidRPr="00343768" w14:paraId="136F4293" w14:textId="77777777" w:rsidTr="00A2576F">
        <w:trPr>
          <w:trHeight w:val="300"/>
        </w:trPr>
        <w:tc>
          <w:tcPr>
            <w:tcW w:w="436" w:type="dxa"/>
            <w:shd w:val="clear" w:color="auto" w:fill="auto"/>
            <w:noWrap/>
            <w:vAlign w:val="bottom"/>
            <w:hideMark/>
          </w:tcPr>
          <w:p w14:paraId="7315EA9B" w14:textId="7436AE8D" w:rsidR="00343768" w:rsidRPr="00343768" w:rsidRDefault="00343768" w:rsidP="00343768">
            <w:pPr>
              <w:spacing w:after="0" w:line="240" w:lineRule="auto"/>
              <w:rPr>
                <w:rFonts w:ascii="Times New Roman" w:eastAsia="Times New Roman" w:hAnsi="Times New Roman" w:cs="Times New Roman"/>
              </w:rPr>
            </w:pPr>
            <w:r w:rsidRPr="00294697">
              <w:rPr>
                <w:rFonts w:ascii="Times New Roman" w:eastAsia="Times New Roman" w:hAnsi="Times New Roman" w:cs="Times New Roman"/>
              </w:rPr>
              <w:t>1</w:t>
            </w:r>
            <w:r w:rsidR="00556238">
              <w:rPr>
                <w:rFonts w:ascii="Times New Roman" w:eastAsia="Times New Roman" w:hAnsi="Times New Roman" w:cs="Times New Roman"/>
              </w:rPr>
              <w:t>2</w:t>
            </w:r>
          </w:p>
        </w:tc>
        <w:tc>
          <w:tcPr>
            <w:tcW w:w="2984" w:type="dxa"/>
            <w:shd w:val="clear" w:color="auto" w:fill="auto"/>
            <w:noWrap/>
            <w:vAlign w:val="bottom"/>
            <w:hideMark/>
          </w:tcPr>
          <w:p w14:paraId="2AD638B1" w14:textId="6BF6CA31" w:rsidR="00343768" w:rsidRPr="00343768" w:rsidRDefault="00343768" w:rsidP="00343768">
            <w:pPr>
              <w:spacing w:after="0" w:line="240" w:lineRule="auto"/>
              <w:rPr>
                <w:rFonts w:ascii="Times New Roman" w:eastAsia="Times New Roman" w:hAnsi="Times New Roman" w:cs="Times New Roman"/>
              </w:rPr>
            </w:pPr>
            <w:r w:rsidRPr="00294697">
              <w:rPr>
                <w:rFonts w:ascii="Times New Roman" w:eastAsia="Times New Roman" w:hAnsi="Times New Roman" w:cs="Times New Roman"/>
              </w:rPr>
              <w:t>Antivirus</w:t>
            </w:r>
          </w:p>
        </w:tc>
        <w:tc>
          <w:tcPr>
            <w:tcW w:w="4211" w:type="dxa"/>
            <w:shd w:val="clear" w:color="auto" w:fill="auto"/>
            <w:vAlign w:val="bottom"/>
            <w:hideMark/>
          </w:tcPr>
          <w:p w14:paraId="7749A5DB" w14:textId="5097C3F0" w:rsidR="00343768" w:rsidRPr="00343768" w:rsidRDefault="00343768" w:rsidP="00343768">
            <w:pPr>
              <w:spacing w:after="0" w:line="240" w:lineRule="auto"/>
              <w:rPr>
                <w:rFonts w:ascii="Times New Roman" w:eastAsia="Times New Roman" w:hAnsi="Times New Roman" w:cs="Times New Roman"/>
              </w:rPr>
            </w:pPr>
            <w:r w:rsidRPr="00294697">
              <w:rPr>
                <w:rFonts w:ascii="Times New Roman" w:eastAsia="Times New Roman" w:hAnsi="Times New Roman" w:cs="Times New Roman"/>
              </w:rPr>
              <w:t>Kaspersky internet security (multi user license)</w:t>
            </w:r>
          </w:p>
        </w:tc>
        <w:tc>
          <w:tcPr>
            <w:tcW w:w="1060" w:type="dxa"/>
            <w:shd w:val="clear" w:color="auto" w:fill="auto"/>
            <w:noWrap/>
            <w:vAlign w:val="bottom"/>
            <w:hideMark/>
          </w:tcPr>
          <w:p w14:paraId="5F6CAE4E" w14:textId="24B1126E" w:rsidR="00343768" w:rsidRPr="00343768" w:rsidRDefault="00343768" w:rsidP="00343768">
            <w:pPr>
              <w:spacing w:after="0" w:line="240" w:lineRule="auto"/>
              <w:rPr>
                <w:rFonts w:ascii="Times New Roman" w:eastAsia="Times New Roman" w:hAnsi="Times New Roman" w:cs="Times New Roman"/>
              </w:rPr>
            </w:pPr>
          </w:p>
        </w:tc>
        <w:tc>
          <w:tcPr>
            <w:tcW w:w="939" w:type="dxa"/>
            <w:shd w:val="clear" w:color="auto" w:fill="auto"/>
            <w:noWrap/>
            <w:vAlign w:val="bottom"/>
            <w:hideMark/>
          </w:tcPr>
          <w:p w14:paraId="6767C7F7" w14:textId="6FFE4E7C" w:rsidR="00343768" w:rsidRPr="00343768" w:rsidRDefault="00343768" w:rsidP="00343768">
            <w:pPr>
              <w:spacing w:after="0" w:line="240" w:lineRule="auto"/>
              <w:jc w:val="right"/>
              <w:rPr>
                <w:rFonts w:ascii="Times New Roman" w:eastAsia="Times New Roman" w:hAnsi="Times New Roman" w:cs="Times New Roman"/>
              </w:rPr>
            </w:pPr>
            <w:r w:rsidRPr="00294697">
              <w:rPr>
                <w:rFonts w:ascii="Times New Roman" w:eastAsia="Times New Roman" w:hAnsi="Times New Roman" w:cs="Times New Roman"/>
              </w:rPr>
              <w:t>15,000</w:t>
            </w:r>
          </w:p>
        </w:tc>
      </w:tr>
      <w:tr w:rsidR="00343768" w:rsidRPr="00343768" w14:paraId="239F141A" w14:textId="77777777" w:rsidTr="00A2576F">
        <w:trPr>
          <w:trHeight w:val="300"/>
        </w:trPr>
        <w:tc>
          <w:tcPr>
            <w:tcW w:w="436" w:type="dxa"/>
            <w:shd w:val="clear" w:color="auto" w:fill="auto"/>
            <w:noWrap/>
            <w:vAlign w:val="bottom"/>
            <w:hideMark/>
          </w:tcPr>
          <w:p w14:paraId="2E59ADD6" w14:textId="77777777" w:rsidR="00343768" w:rsidRPr="00343768" w:rsidRDefault="00343768" w:rsidP="00343768">
            <w:pPr>
              <w:spacing w:after="0" w:line="240" w:lineRule="auto"/>
              <w:rPr>
                <w:rFonts w:ascii="Times New Roman" w:eastAsia="Times New Roman" w:hAnsi="Times New Roman" w:cs="Times New Roman"/>
              </w:rPr>
            </w:pPr>
          </w:p>
        </w:tc>
        <w:tc>
          <w:tcPr>
            <w:tcW w:w="2984" w:type="dxa"/>
            <w:shd w:val="clear" w:color="auto" w:fill="auto"/>
            <w:noWrap/>
            <w:vAlign w:val="bottom"/>
            <w:hideMark/>
          </w:tcPr>
          <w:p w14:paraId="416EB991" w14:textId="77777777" w:rsidR="00343768" w:rsidRPr="00343768" w:rsidRDefault="00343768" w:rsidP="00343768">
            <w:pPr>
              <w:spacing w:after="0" w:line="240" w:lineRule="auto"/>
              <w:rPr>
                <w:rFonts w:ascii="Times New Roman" w:eastAsia="Times New Roman" w:hAnsi="Times New Roman" w:cs="Times New Roman"/>
              </w:rPr>
            </w:pPr>
          </w:p>
        </w:tc>
        <w:tc>
          <w:tcPr>
            <w:tcW w:w="4211" w:type="dxa"/>
            <w:shd w:val="clear" w:color="auto" w:fill="auto"/>
            <w:vAlign w:val="bottom"/>
            <w:hideMark/>
          </w:tcPr>
          <w:p w14:paraId="4FD1CCD0" w14:textId="77777777" w:rsidR="00343768" w:rsidRPr="00343768" w:rsidRDefault="00343768" w:rsidP="00343768">
            <w:pPr>
              <w:spacing w:after="0" w:line="240" w:lineRule="auto"/>
              <w:rPr>
                <w:rFonts w:ascii="Times New Roman" w:eastAsia="Times New Roman" w:hAnsi="Times New Roman" w:cs="Times New Roman"/>
              </w:rPr>
            </w:pPr>
          </w:p>
        </w:tc>
        <w:tc>
          <w:tcPr>
            <w:tcW w:w="1060" w:type="dxa"/>
            <w:shd w:val="clear" w:color="auto" w:fill="auto"/>
            <w:noWrap/>
            <w:vAlign w:val="bottom"/>
            <w:hideMark/>
          </w:tcPr>
          <w:p w14:paraId="3EAB18EF" w14:textId="77777777" w:rsidR="00343768" w:rsidRPr="00343768" w:rsidRDefault="00343768" w:rsidP="00343768">
            <w:pPr>
              <w:spacing w:after="0" w:line="240" w:lineRule="auto"/>
              <w:rPr>
                <w:rFonts w:ascii="Times New Roman" w:eastAsia="Times New Roman" w:hAnsi="Times New Roman" w:cs="Times New Roman"/>
              </w:rPr>
            </w:pPr>
          </w:p>
        </w:tc>
        <w:tc>
          <w:tcPr>
            <w:tcW w:w="939" w:type="dxa"/>
            <w:shd w:val="clear" w:color="auto" w:fill="auto"/>
            <w:noWrap/>
            <w:vAlign w:val="bottom"/>
            <w:hideMark/>
          </w:tcPr>
          <w:p w14:paraId="44E86CB4" w14:textId="78A0584C" w:rsidR="00343768" w:rsidRPr="00343768" w:rsidRDefault="00556238" w:rsidP="00556238">
            <w:pPr>
              <w:spacing w:after="0" w:line="240" w:lineRule="auto"/>
              <w:rPr>
                <w:rFonts w:ascii="Times New Roman" w:eastAsia="Times New Roman" w:hAnsi="Times New Roman" w:cs="Times New Roman"/>
                <w:color w:val="000000"/>
              </w:rPr>
            </w:pPr>
            <w:r w:rsidRPr="00556238">
              <w:rPr>
                <w:rFonts w:ascii="Times New Roman" w:eastAsia="Times New Roman" w:hAnsi="Times New Roman" w:cs="Times New Roman"/>
                <w:color w:val="000000"/>
              </w:rPr>
              <w:t>1,440,000</w:t>
            </w:r>
          </w:p>
        </w:tc>
      </w:tr>
    </w:tbl>
    <w:p w14:paraId="28D2F3B3" w14:textId="4959DD97" w:rsidR="009072B1" w:rsidRPr="00294697" w:rsidRDefault="009072B1">
      <w:pPr>
        <w:rPr>
          <w:rFonts w:ascii="Times New Roman" w:hAnsi="Times New Roman" w:cs="Times New Roman"/>
        </w:rPr>
      </w:pPr>
    </w:p>
    <w:p w14:paraId="5E64C2A7" w14:textId="714FA0EB" w:rsidR="00D21550" w:rsidRDefault="00BA5910" w:rsidP="00D21550">
      <w:pPr>
        <w:pStyle w:val="Heading2"/>
        <w:numPr>
          <w:ilvl w:val="0"/>
          <w:numId w:val="5"/>
        </w:numPr>
        <w:rPr>
          <w:b/>
          <w:color w:val="auto"/>
        </w:rPr>
      </w:pPr>
      <w:bookmarkStart w:id="6" w:name="_Toc532134148"/>
      <w:r w:rsidRPr="00BA5910">
        <w:rPr>
          <w:b/>
          <w:color w:val="auto"/>
        </w:rPr>
        <w:t xml:space="preserve">Project </w:t>
      </w:r>
      <w:r>
        <w:rPr>
          <w:b/>
          <w:color w:val="auto"/>
        </w:rPr>
        <w:t>Benefits</w:t>
      </w:r>
      <w:bookmarkEnd w:id="6"/>
    </w:p>
    <w:p w14:paraId="16DD3D0D" w14:textId="758AD49C" w:rsidR="00D21550" w:rsidRPr="00D21550" w:rsidRDefault="00D21550" w:rsidP="00D21550">
      <w:pPr>
        <w:ind w:left="360"/>
      </w:pPr>
      <w:r>
        <w:t xml:space="preserve">As stated, the project will greatly benefit the Society especially the youth who will not only have employment opportunities but also get knowledge and </w:t>
      </w:r>
    </w:p>
    <w:p w14:paraId="024B40F3" w14:textId="362E1EFD" w:rsidR="005F37F2" w:rsidRDefault="00DE0B41" w:rsidP="00D21550">
      <w:pPr>
        <w:pStyle w:val="Heading2"/>
        <w:numPr>
          <w:ilvl w:val="0"/>
          <w:numId w:val="5"/>
        </w:numPr>
        <w:spacing w:after="240"/>
        <w:rPr>
          <w:b/>
          <w:color w:val="auto"/>
        </w:rPr>
      </w:pPr>
      <w:bookmarkStart w:id="7" w:name="_Toc532134149"/>
      <w:r w:rsidRPr="00BA5910">
        <w:rPr>
          <w:b/>
          <w:color w:val="auto"/>
        </w:rPr>
        <w:t>Key Stakeholders</w:t>
      </w:r>
      <w:bookmarkEnd w:id="7"/>
    </w:p>
    <w:p w14:paraId="01E0BA45" w14:textId="77777777" w:rsidR="00D21550" w:rsidRDefault="00D21550" w:rsidP="00D21550">
      <w:pPr>
        <w:spacing w:after="0"/>
        <w:ind w:firstLine="360"/>
      </w:pPr>
      <w:r>
        <w:t>The key stakeholders in the project will be;</w:t>
      </w:r>
    </w:p>
    <w:p w14:paraId="6C67043C" w14:textId="77777777" w:rsidR="00D21550" w:rsidRDefault="001C124C" w:rsidP="001C124C">
      <w:pPr>
        <w:pStyle w:val="ListParagraph"/>
        <w:numPr>
          <w:ilvl w:val="0"/>
          <w:numId w:val="11"/>
        </w:numPr>
      </w:pPr>
      <w:r>
        <w:t>Investor</w:t>
      </w:r>
      <w:r w:rsidR="00D2797C">
        <w:t xml:space="preserve"> </w:t>
      </w:r>
      <w:r w:rsidR="00D21550">
        <w:t>– who will pump in the funds from start to completion of the project.</w:t>
      </w:r>
    </w:p>
    <w:p w14:paraId="37C5D4E0" w14:textId="079F82FA" w:rsidR="001C124C" w:rsidRPr="001C124C" w:rsidRDefault="001C124C" w:rsidP="001C124C">
      <w:pPr>
        <w:pStyle w:val="ListParagraph"/>
        <w:numPr>
          <w:ilvl w:val="0"/>
          <w:numId w:val="11"/>
        </w:numPr>
      </w:pPr>
      <w:r>
        <w:t>Sponsor</w:t>
      </w:r>
      <w:r w:rsidR="00D2797C">
        <w:t xml:space="preserve"> </w:t>
      </w:r>
      <w:r w:rsidR="00D21550">
        <w:t xml:space="preserve">- </w:t>
      </w:r>
    </w:p>
    <w:p w14:paraId="1C074D0C" w14:textId="3A3ED5F5" w:rsidR="005F37F2" w:rsidRDefault="00DE0B41" w:rsidP="00556238">
      <w:pPr>
        <w:pStyle w:val="Heading2"/>
        <w:numPr>
          <w:ilvl w:val="0"/>
          <w:numId w:val="5"/>
        </w:numPr>
        <w:rPr>
          <w:b/>
          <w:color w:val="auto"/>
        </w:rPr>
      </w:pPr>
      <w:bookmarkStart w:id="8" w:name="_Toc532134150"/>
      <w:r w:rsidRPr="00BA5910">
        <w:rPr>
          <w:b/>
          <w:color w:val="auto"/>
        </w:rPr>
        <w:t xml:space="preserve">Monitoring </w:t>
      </w:r>
      <w:r>
        <w:rPr>
          <w:b/>
          <w:color w:val="auto"/>
        </w:rPr>
        <w:t>a</w:t>
      </w:r>
      <w:r w:rsidRPr="00BA5910">
        <w:rPr>
          <w:b/>
          <w:color w:val="auto"/>
        </w:rPr>
        <w:t>nd Evaluation</w:t>
      </w:r>
      <w:bookmarkEnd w:id="8"/>
    </w:p>
    <w:p w14:paraId="1FCEC8B5" w14:textId="6B0CB033" w:rsidR="002F1B1F" w:rsidRDefault="002F1B1F" w:rsidP="00D21550">
      <w:pPr>
        <w:ind w:left="284" w:firstLine="76"/>
      </w:pPr>
      <w:r>
        <w:t>Monitoring will be done by the Investor who will be the project Manager</w:t>
      </w:r>
      <w:r w:rsidR="00D21550">
        <w:t>. The Sponsor will evaluate the project.</w:t>
      </w:r>
    </w:p>
    <w:p w14:paraId="05081CC7" w14:textId="23393D80" w:rsidR="006B2D0E" w:rsidRPr="00D21550" w:rsidRDefault="005F37F2" w:rsidP="003038D9">
      <w:pPr>
        <w:pStyle w:val="Heading1"/>
        <w:numPr>
          <w:ilvl w:val="0"/>
          <w:numId w:val="9"/>
        </w:numPr>
        <w:spacing w:after="240"/>
        <w:jc w:val="center"/>
        <w:rPr>
          <w:b/>
          <w:color w:val="auto"/>
        </w:rPr>
      </w:pPr>
      <w:bookmarkStart w:id="9" w:name="_Toc532134151"/>
      <w:r w:rsidRPr="00BA5910">
        <w:rPr>
          <w:b/>
          <w:color w:val="auto"/>
        </w:rPr>
        <w:t>APPROVAL SIGNATURES</w:t>
      </w:r>
      <w:bookmarkEnd w:id="9"/>
    </w:p>
    <w:sectPr w:rsidR="006B2D0E" w:rsidRPr="00D2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10E"/>
    <w:multiLevelType w:val="hybridMultilevel"/>
    <w:tmpl w:val="0EAE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3D54"/>
    <w:multiLevelType w:val="hybridMultilevel"/>
    <w:tmpl w:val="416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1759"/>
    <w:multiLevelType w:val="hybridMultilevel"/>
    <w:tmpl w:val="E440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72ADC"/>
    <w:multiLevelType w:val="hybridMultilevel"/>
    <w:tmpl w:val="2ED0397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845A1A"/>
    <w:multiLevelType w:val="hybridMultilevel"/>
    <w:tmpl w:val="E76E2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B82825"/>
    <w:multiLevelType w:val="hybridMultilevel"/>
    <w:tmpl w:val="83FC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F096D"/>
    <w:multiLevelType w:val="hybridMultilevel"/>
    <w:tmpl w:val="1D86F880"/>
    <w:lvl w:ilvl="0" w:tplc="7C52E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62ED7"/>
    <w:multiLevelType w:val="hybridMultilevel"/>
    <w:tmpl w:val="596610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F0D9C"/>
    <w:multiLevelType w:val="hybridMultilevel"/>
    <w:tmpl w:val="B768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05B21"/>
    <w:multiLevelType w:val="hybridMultilevel"/>
    <w:tmpl w:val="3CEE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D6D99"/>
    <w:multiLevelType w:val="hybridMultilevel"/>
    <w:tmpl w:val="A0A8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7"/>
  </w:num>
  <w:num w:numId="5">
    <w:abstractNumId w:val="3"/>
  </w:num>
  <w:num w:numId="6">
    <w:abstractNumId w:val="8"/>
  </w:num>
  <w:num w:numId="7">
    <w:abstractNumId w:val="1"/>
  </w:num>
  <w:num w:numId="8">
    <w:abstractNumId w:val="5"/>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68"/>
    <w:rsid w:val="000556A4"/>
    <w:rsid w:val="00143348"/>
    <w:rsid w:val="001608A1"/>
    <w:rsid w:val="001A6126"/>
    <w:rsid w:val="001B5223"/>
    <w:rsid w:val="001C124C"/>
    <w:rsid w:val="001D037F"/>
    <w:rsid w:val="001F2490"/>
    <w:rsid w:val="00282874"/>
    <w:rsid w:val="00294697"/>
    <w:rsid w:val="002F1B1F"/>
    <w:rsid w:val="002F2426"/>
    <w:rsid w:val="003038D9"/>
    <w:rsid w:val="00326571"/>
    <w:rsid w:val="00343768"/>
    <w:rsid w:val="00365B01"/>
    <w:rsid w:val="00372776"/>
    <w:rsid w:val="00385300"/>
    <w:rsid w:val="003A7848"/>
    <w:rsid w:val="003B1486"/>
    <w:rsid w:val="003D5EA4"/>
    <w:rsid w:val="00491A31"/>
    <w:rsid w:val="004B0084"/>
    <w:rsid w:val="004B0B2E"/>
    <w:rsid w:val="004B5563"/>
    <w:rsid w:val="004E3B2C"/>
    <w:rsid w:val="005133FB"/>
    <w:rsid w:val="00556238"/>
    <w:rsid w:val="00577AF1"/>
    <w:rsid w:val="005A1AF3"/>
    <w:rsid w:val="005B20E4"/>
    <w:rsid w:val="005F37F2"/>
    <w:rsid w:val="006A4A34"/>
    <w:rsid w:val="006B2D0E"/>
    <w:rsid w:val="006D0130"/>
    <w:rsid w:val="006E11F1"/>
    <w:rsid w:val="00806818"/>
    <w:rsid w:val="008301A4"/>
    <w:rsid w:val="00896E44"/>
    <w:rsid w:val="008E2BD7"/>
    <w:rsid w:val="009072B1"/>
    <w:rsid w:val="009E2E69"/>
    <w:rsid w:val="00A04D1A"/>
    <w:rsid w:val="00A118EF"/>
    <w:rsid w:val="00A2576F"/>
    <w:rsid w:val="00A75448"/>
    <w:rsid w:val="00A8356A"/>
    <w:rsid w:val="00AB4C95"/>
    <w:rsid w:val="00B171D6"/>
    <w:rsid w:val="00B5296A"/>
    <w:rsid w:val="00BA5910"/>
    <w:rsid w:val="00C7083A"/>
    <w:rsid w:val="00C85C8B"/>
    <w:rsid w:val="00CE7BA7"/>
    <w:rsid w:val="00D21550"/>
    <w:rsid w:val="00D247F4"/>
    <w:rsid w:val="00D2797C"/>
    <w:rsid w:val="00DE0B41"/>
    <w:rsid w:val="00E14EBB"/>
    <w:rsid w:val="00EB670D"/>
    <w:rsid w:val="00F5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433D"/>
  <w15:chartTrackingRefBased/>
  <w15:docId w15:val="{359246B2-D2E8-459A-821B-4ABD0054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768"/>
    <w:pPr>
      <w:ind w:left="720"/>
      <w:contextualSpacing/>
    </w:pPr>
  </w:style>
  <w:style w:type="character" w:customStyle="1" w:styleId="Heading1Char">
    <w:name w:val="Heading 1 Char"/>
    <w:basedOn w:val="DefaultParagraphFont"/>
    <w:link w:val="Heading1"/>
    <w:uiPriority w:val="9"/>
    <w:rsid w:val="00055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6A4"/>
    <w:pPr>
      <w:outlineLvl w:val="9"/>
    </w:pPr>
  </w:style>
  <w:style w:type="paragraph" w:styleId="TOC1">
    <w:name w:val="toc 1"/>
    <w:basedOn w:val="Normal"/>
    <w:next w:val="Normal"/>
    <w:autoRedefine/>
    <w:uiPriority w:val="39"/>
    <w:unhideWhenUsed/>
    <w:rsid w:val="000556A4"/>
    <w:pPr>
      <w:spacing w:after="100"/>
    </w:pPr>
  </w:style>
  <w:style w:type="character" w:styleId="Hyperlink">
    <w:name w:val="Hyperlink"/>
    <w:basedOn w:val="DefaultParagraphFont"/>
    <w:uiPriority w:val="99"/>
    <w:unhideWhenUsed/>
    <w:rsid w:val="000556A4"/>
    <w:rPr>
      <w:color w:val="0563C1" w:themeColor="hyperlink"/>
      <w:u w:val="single"/>
    </w:rPr>
  </w:style>
  <w:style w:type="paragraph" w:styleId="Title">
    <w:name w:val="Title"/>
    <w:basedOn w:val="Normal"/>
    <w:next w:val="Normal"/>
    <w:link w:val="TitleChar"/>
    <w:uiPriority w:val="10"/>
    <w:qFormat/>
    <w:rsid w:val="00055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6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35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65B01"/>
    <w:pPr>
      <w:tabs>
        <w:tab w:val="left" w:pos="709"/>
        <w:tab w:val="right" w:leader="dot" w:pos="9350"/>
      </w:tabs>
      <w:spacing w:after="100"/>
      <w:ind w:left="220"/>
    </w:pPr>
  </w:style>
  <w:style w:type="character" w:styleId="UnresolvedMention">
    <w:name w:val="Unresolved Mention"/>
    <w:basedOn w:val="DefaultParagraphFont"/>
    <w:uiPriority w:val="99"/>
    <w:semiHidden/>
    <w:unhideWhenUsed/>
    <w:rsid w:val="006B2D0E"/>
    <w:rPr>
      <w:color w:val="605E5C"/>
      <w:shd w:val="clear" w:color="auto" w:fill="E1DFDD"/>
    </w:rPr>
  </w:style>
  <w:style w:type="table" w:styleId="TableGrid">
    <w:name w:val="Table Grid"/>
    <w:basedOn w:val="TableNormal"/>
    <w:uiPriority w:val="39"/>
    <w:rsid w:val="0036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2453">
      <w:bodyDiv w:val="1"/>
      <w:marLeft w:val="0"/>
      <w:marRight w:val="0"/>
      <w:marTop w:val="0"/>
      <w:marBottom w:val="0"/>
      <w:divBdr>
        <w:top w:val="none" w:sz="0" w:space="0" w:color="auto"/>
        <w:left w:val="none" w:sz="0" w:space="0" w:color="auto"/>
        <w:bottom w:val="none" w:sz="0" w:space="0" w:color="auto"/>
        <w:right w:val="none" w:sz="0" w:space="0" w:color="auto"/>
      </w:divBdr>
    </w:div>
    <w:div w:id="108830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91A5B-9111-4DC3-B5A9-9618793E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Wangudi</dc:creator>
  <cp:keywords/>
  <dc:description/>
  <cp:lastModifiedBy>Michael Wangudi</cp:lastModifiedBy>
  <cp:revision>50</cp:revision>
  <dcterms:created xsi:type="dcterms:W3CDTF">2018-11-11T10:01:00Z</dcterms:created>
  <dcterms:modified xsi:type="dcterms:W3CDTF">2018-12-14T13:51:00Z</dcterms:modified>
</cp:coreProperties>
</file>