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边缘智能把模型放进芯片"/>
    <w:p>
      <w:pPr>
        <w:pStyle w:val="Heading1"/>
      </w:pPr>
      <w:r>
        <w:rPr>
          <w:rFonts w:hint="eastAsia"/>
        </w:rPr>
        <w:t xml:space="preserve">边缘智能：把模型放进芯片</w:t>
      </w:r>
    </w:p>
    <w:p>
      <w:pPr>
        <w:pStyle w:val="BlockText"/>
      </w:pPr>
      <w:r>
        <w:t xml:space="preserve">Edge Intelligence: Putting Models into Chips — A Hands-on TinyML Engineering Course</w:t>
      </w:r>
    </w:p>
    <w:p>
      <w:r>
        <w:pict>
          <v:rect style="width:0;height:1.5pt" o:hralign="center" o:hrstd="t" o:hr="t"/>
        </w:pict>
      </w:r>
    </w:p>
    <w:bookmarkStart w:id="20" w:name="导言把大脑装进躯体"/>
    <w:p>
      <w:pPr>
        <w:pStyle w:val="Heading2"/>
      </w:pPr>
      <w:r>
        <w:rPr>
          <w:rFonts w:hint="eastAsia"/>
        </w:rPr>
        <w:t xml:space="preserve">导言：把大脑装进躯体</w:t>
      </w:r>
    </w:p>
    <w:p>
      <w:pPr>
        <w:pStyle w:val="FirstParagraph"/>
      </w:pPr>
      <w:r>
        <w:rPr>
          <w:rFonts w:hint="eastAsia"/>
        </w:rPr>
        <w:t xml:space="preserve">馆藏《从位到物联》把读者从一个晶体管带到一套联网的嵌入式系统——那是</w:t>
      </w:r>
      <w:r>
        <w:rPr>
          <w:rFonts w:hint="eastAsia"/>
          <w:b/>
          <w:bCs/>
        </w:rPr>
        <w:t xml:space="preserve">躯体</w:t>
      </w:r>
      <w:r>
        <w:rPr>
          <w:rFonts w:hint="eastAsia"/>
        </w:rPr>
        <w:t xml:space="preserve">：MCU、传感器、ADC、MQTT、OTA。馆藏《AI》把读者从感知机带到深度网络——那是</w:t>
      </w:r>
      <w:r>
        <w:rPr>
          <w:rFonts w:hint="eastAsia"/>
          <w:b/>
          <w:bCs/>
        </w:rPr>
        <w:t xml:space="preserve">大脑</w:t>
      </w:r>
      <w:r>
        <w:rPr>
          <w:rFonts w:hint="eastAsia"/>
        </w:rPr>
        <w:t xml:space="preserve">：一个在</w:t>
      </w:r>
      <w:r>
        <w:t xml:space="preserve"> GPU </w:t>
      </w:r>
      <w:r>
        <w:rPr>
          <w:rFonts w:hint="eastAsia"/>
        </w:rPr>
        <w:t xml:space="preserve">上训练好、动辄数</w:t>
      </w:r>
      <w:r>
        <w:t xml:space="preserve"> MB </w:t>
      </w:r>
      <w:r>
        <w:rPr>
          <w:rFonts w:hint="eastAsia"/>
        </w:rPr>
        <w:t xml:space="preserve">权重、推理要吃几十</w:t>
      </w:r>
      <w:r>
        <w:t xml:space="preserve"> MB </w:t>
      </w:r>
      <w:r>
        <w:rPr>
          <w:rFonts w:hint="eastAsia"/>
        </w:rPr>
        <w:t xml:space="preserve">激活内存的模型。两书各自自洽，却留下一道两书都没合上的缝：</w:t>
      </w:r>
      <w:r>
        <w:rPr>
          <w:rFonts w:hint="eastAsia"/>
          <w:b/>
          <w:bCs/>
        </w:rPr>
        <w:t xml:space="preserve">怎么把这个大脑，真正装进那个只有几百</w:t>
      </w:r>
      <w:r>
        <w:rPr>
          <w:b/>
          <w:bCs/>
        </w:rPr>
        <w:t xml:space="preserve"> KB </w:t>
      </w:r>
      <w:r>
        <w:rPr>
          <w:rFonts w:hint="eastAsia"/>
          <w:b/>
          <w:bCs/>
        </w:rPr>
        <w:t xml:space="preserve">SRAM、靠一节电池供电的躯体里</w:t>
      </w:r>
      <w:r>
        <w:rPr>
          <w:rFonts w:hint="eastAsia"/>
        </w:rPr>
        <w:t xml:space="preserve">。本书就是这道工程合龙。</w:t>
      </w:r>
    </w:p>
    <w:p>
      <w:pPr>
        <w:pStyle w:val="BodyText"/>
      </w:pPr>
      <w:r>
        <w:rPr>
          <w:rFonts w:hint="eastAsia"/>
          <w:b/>
          <w:bCs/>
        </w:rPr>
        <w:t xml:space="preserve">全书的论点一以贯之</w:t>
      </w:r>
      <w:r>
        <w:rPr>
          <w:rFonts w:hint="eastAsia"/>
        </w:rPr>
        <w:t xml:space="preserve">：边缘不是”缩小版的云”，而是一组</w:t>
      </w:r>
      <w:r>
        <w:rPr>
          <w:rFonts w:hint="eastAsia"/>
          <w:b/>
          <w:bCs/>
        </w:rPr>
        <w:t xml:space="preserve">不可调和的物理约束</w:t>
      </w:r>
      <w:r>
        <w:rPr>
          <w:rFonts w:hint="eastAsia"/>
        </w:rPr>
        <w:t xml:space="preserve">——延迟、功耗、内存、隐私——逼着我们重新设计整条流水线。模型不会自己变小；是这四条约束，把”压缩”从锦上添花变成入场券。于是本书的脊柱就是一条</w:t>
      </w:r>
      <w:r>
        <w:rPr>
          <w:rFonts w:hint="eastAsia"/>
          <w:b/>
          <w:bCs/>
        </w:rPr>
        <w:t xml:space="preserve">五阶段流水线</w:t>
      </w:r>
      <w:r>
        <w:rPr>
          <w:rFonts w:hint="eastAsia"/>
        </w:rPr>
        <w:t xml:space="preserve">：</w:t>
      </w:r>
    </w:p>
    <w:p>
      <w:pPr>
        <w:pStyle w:val="BlockText"/>
      </w:pPr>
      <w:r>
        <w:rPr>
          <w:rFonts w:hint="eastAsia"/>
          <w:b/>
          <w:bCs/>
        </w:rPr>
        <w:t xml:space="preserve">训练好的模型</w:t>
      </w:r>
      <w:r>
        <w:rPr>
          <w:b/>
          <w:bCs/>
        </w:rPr>
        <w:t xml:space="preserve"> </w:t>
      </w:r>
      <w:r>
        <w:rPr>
          <w:rFonts w:hint="eastAsia"/>
          <w:b/>
          <w:bCs/>
        </w:rPr>
        <w:t xml:space="preserve">→（压缩）让它变小</w:t>
      </w:r>
      <w:r>
        <w:rPr>
          <w:b/>
          <w:bCs/>
        </w:rPr>
        <w:t xml:space="preserve"> </w:t>
      </w:r>
      <w:r>
        <w:rPr>
          <w:rFonts w:hint="eastAsia"/>
          <w:b/>
          <w:bCs/>
        </w:rPr>
        <w:t xml:space="preserve">→（转换）换成边缘格式</w:t>
      </w:r>
      <w:r>
        <w:rPr>
          <w:b/>
          <w:bCs/>
        </w:rPr>
        <w:t xml:space="preserve"> </w:t>
      </w:r>
      <w:r>
        <w:rPr>
          <w:rFonts w:hint="eastAsia"/>
          <w:b/>
          <w:bCs/>
        </w:rPr>
        <w:t xml:space="preserve">→（部署）放进</w:t>
      </w:r>
      <w:r>
        <w:rPr>
          <w:b/>
          <w:bCs/>
        </w:rPr>
        <w:t xml:space="preserve"> MCU </w:t>
      </w:r>
      <w:r>
        <w:rPr>
          <w:rFonts w:hint="eastAsia"/>
          <w:b/>
          <w:bCs/>
        </w:rPr>
        <w:t xml:space="preserve">→（优化）抠算子与内存</w:t>
      </w:r>
      <w:r>
        <w:rPr>
          <w:b/>
          <w:bCs/>
        </w:rPr>
        <w:t xml:space="preserve"> </w:t>
      </w:r>
      <w:r>
        <w:rPr>
          <w:rFonts w:hint="eastAsia"/>
          <w:b/>
          <w:bCs/>
        </w:rPr>
        <w:t xml:space="preserve">→（联动）连成端边云/联邦系统。</w:t>
      </w:r>
    </w:p>
    <w:p>
      <w:pPr>
        <w:pStyle w:val="Compact"/>
        <w:numPr>
          <w:ilvl w:val="0"/>
          <w:numId w:val="1001"/>
        </w:numPr>
      </w:pPr>
      <w:r>
        <w:rPr>
          <w:rFonts w:hint="eastAsia"/>
          <w:b/>
          <w:bCs/>
        </w:rPr>
        <w:t xml:space="preserve">卷一·约束与压缩（第</w:t>
      </w:r>
      <w:r>
        <w:rPr>
          <w:b/>
          <w:bCs/>
        </w:rPr>
        <w:t xml:space="preserve"> 1–4 </w:t>
      </w:r>
      <w:r>
        <w:rPr>
          <w:rFonts w:hint="eastAsia"/>
          <w:b/>
          <w:bCs/>
        </w:rPr>
        <w:t xml:space="preserve">章）</w:t>
      </w:r>
      <w:r>
        <w:rPr>
          <w:rFonts w:hint="eastAsia"/>
        </w:rPr>
        <w:t xml:space="preserve">：先把四大约束写成</w:t>
      </w:r>
      <w:r>
        <w:rPr>
          <w:rFonts w:hint="eastAsia"/>
          <w:b/>
          <w:bCs/>
        </w:rPr>
        <w:t xml:space="preserve">资源账本</w:t>
      </w:r>
      <w:r>
        <w:rPr>
          <w:rFonts w:hint="eastAsia"/>
        </w:rPr>
        <w:t xml:space="preserve">（每个模型都要先算</w:t>
      </w:r>
      <w:r>
        <w:t xml:space="preserve"> Flash/SRAM/FLOPs </w:t>
      </w:r>
      <w:r>
        <w:rPr>
          <w:rFonts w:hint="eastAsia"/>
        </w:rPr>
        <w:t xml:space="preserve">够不够），再讲让模型变小的三类手术——量化（INT8</w:t>
      </w:r>
      <w:r>
        <w:t xml:space="preserve"> </w:t>
      </w:r>
      <w:r>
        <w:rPr>
          <w:rFonts w:hint="eastAsia"/>
        </w:rPr>
        <w:t xml:space="preserve">是命门，定点数学讲到能手算）、剪枝/稀疏、知识蒸馏/低秩分解。</w:t>
      </w:r>
    </w:p>
    <w:p>
      <w:pPr>
        <w:pStyle w:val="Compact"/>
        <w:numPr>
          <w:ilvl w:val="0"/>
          <w:numId w:val="1001"/>
        </w:numPr>
      </w:pPr>
      <w:r>
        <w:rPr>
          <w:rFonts w:hint="eastAsia"/>
          <w:b/>
          <w:bCs/>
        </w:rPr>
        <w:t xml:space="preserve">卷二·推理引擎与工程（第</w:t>
      </w:r>
      <w:r>
        <w:rPr>
          <w:b/>
          <w:bCs/>
        </w:rPr>
        <w:t xml:space="preserve"> 5–8 </w:t>
      </w:r>
      <w:r>
        <w:rPr>
          <w:rFonts w:hint="eastAsia"/>
          <w:b/>
          <w:bCs/>
        </w:rPr>
        <w:t xml:space="preserve">章）</w:t>
      </w:r>
      <w:r>
        <w:rPr>
          <w:rFonts w:hint="eastAsia"/>
        </w:rPr>
        <w:t xml:space="preserve">：剖开</w:t>
      </w:r>
      <w:r>
        <w:t xml:space="preserve"> TFLite Micro </w:t>
      </w:r>
      <w:r>
        <w:rPr>
          <w:rFonts w:hint="eastAsia"/>
        </w:rPr>
        <w:t xml:space="preserve">与</w:t>
      </w:r>
      <w:r>
        <w:t xml:space="preserve"> CMSIS-NN </w:t>
      </w:r>
      <w:r>
        <w:rPr>
          <w:rFonts w:hint="eastAsia"/>
        </w:rPr>
        <w:t xml:space="preserve">看推理到底怎么跑，然后用一个</w:t>
      </w:r>
      <w:r>
        <w:rPr>
          <w:rFonts w:hint="eastAsia"/>
          <w:b/>
          <w:bCs/>
        </w:rPr>
        <w:t xml:space="preserve">完整的</w:t>
      </w:r>
      <w:r>
        <w:rPr>
          <w:b/>
          <w:bCs/>
        </w:rPr>
        <w:t xml:space="preserve"> KWS </w:t>
      </w:r>
      <w:r>
        <w:rPr>
          <w:rFonts w:hint="eastAsia"/>
          <w:b/>
          <w:bCs/>
        </w:rPr>
        <w:t xml:space="preserve">关键词唤醒项目</w:t>
      </w:r>
      <w:r>
        <w:rPr>
          <w:rFonts w:hint="eastAsia"/>
        </w:rPr>
        <w:t xml:space="preserve">把”训练→转换→量化→烧录→实测”全流程走一遍（Flash/SRAM/延迟/功耗四张实测表，填实测值、不编造），再扩到音频/视觉/IMU</w:t>
      </w:r>
      <w:r>
        <w:t xml:space="preserve"> </w:t>
      </w:r>
      <w:r>
        <w:rPr>
          <w:rFonts w:hint="eastAsia"/>
        </w:rPr>
        <w:t xml:space="preserve">三类传感器与</w:t>
      </w:r>
      <w:r>
        <w:t xml:space="preserve"> DSP/NPU/GPU/FPGA </w:t>
      </w:r>
      <w:r>
        <w:rPr>
          <w:rFonts w:hint="eastAsia"/>
        </w:rPr>
        <w:t xml:space="preserve">加速硬件谱系。</w:t>
      </w:r>
    </w:p>
    <w:p>
      <w:pPr>
        <w:pStyle w:val="Compact"/>
        <w:numPr>
          <w:ilvl w:val="0"/>
          <w:numId w:val="1001"/>
        </w:numPr>
      </w:pPr>
      <w:r>
        <w:rPr>
          <w:rFonts w:hint="eastAsia"/>
          <w:b/>
          <w:bCs/>
        </w:rPr>
        <w:t xml:space="preserve">卷三·协同与收官（第</w:t>
      </w:r>
      <w:r>
        <w:rPr>
          <w:b/>
          <w:bCs/>
        </w:rPr>
        <w:t xml:space="preserve"> 9–11 </w:t>
      </w:r>
      <w:r>
        <w:rPr>
          <w:rFonts w:hint="eastAsia"/>
          <w:b/>
          <w:bCs/>
        </w:rPr>
        <w:t xml:space="preserve">章）</w:t>
      </w:r>
      <w:r>
        <w:rPr>
          <w:rFonts w:hint="eastAsia"/>
        </w:rPr>
        <w:t xml:space="preserve">：单设备不够时，任务在端-边-云之间切分、级联、用</w:t>
      </w:r>
      <w:r>
        <w:t xml:space="preserve"> MQTT/OTA </w:t>
      </w:r>
      <w:r>
        <w:rPr>
          <w:rFonts w:hint="eastAsia"/>
        </w:rPr>
        <w:t xml:space="preserve">联动（直接回指《从位到物联》Ch30/31，不重讲协议）；联邦学习给出”数据不动模型动”的隐私维度（FedAvg</w:t>
      </w:r>
      <w:r>
        <w:t xml:space="preserve"> </w:t>
      </w:r>
      <w:r>
        <w:rPr>
          <w:rFonts w:hint="eastAsia"/>
        </w:rPr>
        <w:t xml:space="preserve">一轮手算）；终章</w:t>
      </w:r>
      <w:r>
        <w:t xml:space="preserve"> capstone </w:t>
      </w:r>
      <w:r>
        <w:rPr>
          <w:rFonts w:hint="eastAsia"/>
        </w:rPr>
        <w:t xml:space="preserve">给《从位到物联》的温湿度</w:t>
      </w:r>
      <w:r>
        <w:t xml:space="preserve"> IoT </w:t>
      </w:r>
      <w:r>
        <w:rPr>
          <w:rFonts w:hint="eastAsia"/>
        </w:rPr>
        <w:t xml:space="preserve">系统装上一个异常检测的”大脑”，端侧推理</w:t>
      </w:r>
      <w:r>
        <w:t xml:space="preserve"> + </w:t>
      </w:r>
      <w:r>
        <w:rPr>
          <w:rFonts w:hint="eastAsia"/>
        </w:rPr>
        <w:t xml:space="preserve">云端再训练</w:t>
      </w:r>
      <w:r>
        <w:t xml:space="preserve"> + OTA </w:t>
      </w:r>
      <w:r>
        <w:rPr>
          <w:rFonts w:hint="eastAsia"/>
        </w:rPr>
        <w:t xml:space="preserve">下发闭环，一个端到端可复现的升级项目。</w:t>
      </w:r>
    </w:p>
    <w:p>
      <w:pPr>
        <w:pStyle w:val="FirstParagraph"/>
      </w:pPr>
      <w:r>
        <w:rPr>
          <w:rFonts w:hint="eastAsia"/>
          <w:b/>
          <w:bCs/>
        </w:rPr>
        <w:t xml:space="preserve">怎么读</w:t>
      </w:r>
      <w:r>
        <w:rPr>
          <w:rFonts w:hint="eastAsia"/>
        </w:rPr>
        <w:t xml:space="preserve">：想最快上手做一个真东西，走</w:t>
      </w:r>
      <w:r>
        <w:rPr>
          <w:rFonts w:hint="eastAsia"/>
          <w:b/>
          <w:bCs/>
        </w:rPr>
        <w:t xml:space="preserve">动手主线</w:t>
      </w:r>
      <w:r>
        <w:t xml:space="preserve"> </w:t>
      </w:r>
      <w:r>
        <w:t xml:space="preserve">1 → 2 → 3 → 5 → 6 → </w:t>
      </w:r>
      <w:r>
        <w:rPr>
          <w:rFonts w:hint="eastAsia"/>
        </w:rPr>
        <w:t xml:space="preserve">11（约束→量化→引擎→KWS</w:t>
      </w:r>
      <w:r>
        <w:t xml:space="preserve"> </w:t>
      </w:r>
      <w:r>
        <w:rPr>
          <w:rFonts w:hint="eastAsia"/>
        </w:rPr>
        <w:t xml:space="preserve">全流程→capstone）；想系统理解压缩，走</w:t>
      </w:r>
      <w:r>
        <w:t xml:space="preserve"> 2 → 3 → </w:t>
      </w:r>
      <w:r>
        <w:rPr>
          <w:rFonts w:hint="eastAsia"/>
        </w:rPr>
        <w:t xml:space="preserve">4；想做系统联动，读</w:t>
      </w:r>
      <w:r>
        <w:t xml:space="preserve"> 9 → 10 → </w:t>
      </w:r>
      <w:r>
        <w:rPr>
          <w:rFonts w:hint="eastAsia"/>
        </w:rPr>
        <w:t xml:space="preserve">11。带</w:t>
      </w:r>
      <w:r>
        <w:t xml:space="preserve"> ★ </w:t>
      </w:r>
      <w:r>
        <w:rPr>
          <w:rFonts w:hint="eastAsia"/>
        </w:rPr>
        <w:t xml:space="preserve">的是承重章/节（量化数学、资源核算、KWS</w:t>
      </w:r>
      <w:r>
        <w:t xml:space="preserve"> </w:t>
      </w:r>
      <w:r>
        <w:rPr>
          <w:rFonts w:hint="eastAsia"/>
        </w:rPr>
        <w:t xml:space="preserve">全流程、TFLM</w:t>
      </w:r>
      <w:r>
        <w:t xml:space="preserve"> </w:t>
      </w:r>
      <w:r>
        <w:rPr>
          <w:rFonts w:hint="eastAsia"/>
        </w:rPr>
        <w:t xml:space="preserve">内存规划、FedAvg、capstone），值得手算与实操。</w:t>
      </w:r>
    </w:p>
    <w:p>
      <w:pPr>
        <w:pStyle w:val="BlockText"/>
      </w:pPr>
      <w:r>
        <w:rPr>
          <w:rFonts w:hint="eastAsia"/>
          <w:b/>
          <w:bCs/>
        </w:rPr>
        <w:t xml:space="preserve">本书的纪律</w:t>
      </w:r>
      <w:r>
        <w:rPr>
          <w:rFonts w:hint="eastAsia"/>
        </w:rPr>
        <w:t xml:space="preserve">：①</w:t>
      </w:r>
      <w:r>
        <w:rPr>
          <w:rFonts w:hint="eastAsia"/>
          <w:b/>
          <w:bCs/>
        </w:rPr>
        <w:t xml:space="preserve">重动手是生命线</w:t>
      </w:r>
      <w:r>
        <w:rPr>
          <w:rFonts w:hint="eastAsia"/>
        </w:rPr>
        <w:t xml:space="preserve">——每个机制都配最小可跑代码/命令骨架，性能一律</w:t>
      </w:r>
      <w:r>
        <w:rPr>
          <w:rFonts w:hint="eastAsia"/>
          <w:b/>
          <w:bCs/>
        </w:rPr>
        <w:t xml:space="preserve">实测填表、绝不编造</w:t>
      </w:r>
      <w:r>
        <w:rPr>
          <w:rFonts w:hint="eastAsia"/>
        </w:rPr>
        <w:t xml:space="preserve">；②</w:t>
      </w:r>
      <w:r>
        <w:rPr>
          <w:rFonts w:hint="eastAsia"/>
          <w:b/>
          <w:bCs/>
        </w:rPr>
        <w:t xml:space="preserve">馆内只教一次</w:t>
      </w:r>
      <w:r>
        <w:rPr>
          <w:rFonts w:hint="eastAsia"/>
        </w:rPr>
        <w:t xml:space="preserve">——MCU/IoT/协议回指《从位到物联》、模型训练回指《AI》，本书只做”把模型放进芯片”这一段，不重讲；③</w:t>
      </w:r>
      <w:r>
        <w:rPr>
          <w:rFonts w:hint="eastAsia"/>
          <w:b/>
          <w:bCs/>
        </w:rPr>
        <w:t xml:space="preserve">三态诚实标注</w:t>
      </w:r>
      <w:r>
        <w:t xml:space="preserve">——</w:t>
      </w:r>
      <w:r>
        <w:rPr>
          <w:rStyle w:val="VerbatimChar"/>
        </w:rPr>
        <w:t xml:space="preserve">①</w:t>
      </w:r>
      <w:r>
        <w:rPr>
          <w:rFonts w:hint="eastAsia"/>
        </w:rPr>
        <w:t xml:space="preserve">本书给方法/手算、</w:t>
      </w:r>
      <w:r>
        <w:rPr>
          <w:rStyle w:val="VerbatimChar"/>
        </w:rPr>
        <w:t xml:space="preserve">②</w:t>
      </w:r>
      <w:r>
        <w:rPr>
          <w:rFonts w:hint="eastAsia"/>
        </w:rPr>
        <w:t xml:space="preserve">实现因平台/版本而异、</w:t>
      </w:r>
      <w:r>
        <w:rPr>
          <w:rStyle w:val="VerbatimChar"/>
        </w:rPr>
        <w:t xml:space="preserve">③</w:t>
      </w:r>
      <w:r>
        <w:rPr>
          <w:rFonts w:hint="eastAsia"/>
        </w:rPr>
        <w:t xml:space="preserve">简化示意或经验结论，混淆三者是嵌入式工程最常见的翻车；④</w:t>
      </w:r>
      <w:r>
        <w:rPr>
          <w:rFonts w:hint="eastAsia"/>
          <w:b/>
          <w:bCs/>
        </w:rPr>
        <w:t xml:space="preserve">不变量先行、白名单不编造</w:t>
      </w:r>
      <w:r>
        <w:rPr>
          <w:rFonts w:hint="eastAsia"/>
        </w:rPr>
        <w:t xml:space="preserve">——延伸阅读只列确实存在的书/文档，章节级引用，不编卷期页码。</w:t>
      </w:r>
    </w:p>
    <w:bookmarkEnd w:id="20"/>
    <w:bookmarkEnd w:id="21"/>
    <w:bookmarkStart w:id="131" w:name="卷一-约束与压缩让模型变小第-14-章"/>
    <w:p>
      <w:pPr>
        <w:pStyle w:val="Heading1"/>
      </w:pPr>
      <w:r>
        <w:rPr>
          <w:rFonts w:hint="eastAsia"/>
        </w:rPr>
        <w:t xml:space="preserve">卷一</w:t>
      </w:r>
      <w:r>
        <w:t xml:space="preserve"> · </w:t>
      </w:r>
      <w:r>
        <w:rPr>
          <w:rFonts w:hint="eastAsia"/>
        </w:rPr>
        <w:t xml:space="preserve">约束与压缩：让模型变小（第</w:t>
      </w:r>
      <w:r>
        <w:t xml:space="preserve"> 1–4 </w:t>
      </w:r>
      <w:r>
        <w:rPr>
          <w:rFonts w:hint="eastAsia"/>
        </w:rPr>
        <w:t xml:space="preserve">章）</w:t>
      </w:r>
    </w:p>
    <w:bookmarkStart w:id="35" w:name="导引云端模型-vs-边缘现实"/>
    <w:p>
      <w:pPr>
        <w:pStyle w:val="Heading2"/>
      </w:pPr>
      <w:r>
        <w:t xml:space="preserve">1 </w:t>
      </w:r>
      <w:r>
        <w:rPr>
          <w:rFonts w:hint="eastAsia"/>
        </w:rPr>
        <w:t xml:space="preserve">导引:云端模型</w:t>
      </w:r>
      <w:r>
        <w:t xml:space="preserve"> vs </w:t>
      </w:r>
      <w:r>
        <w:rPr>
          <w:rFonts w:hint="eastAsia"/>
        </w:rPr>
        <w:t xml:space="preserve">边缘现实</w:t>
      </w:r>
    </w:p>
    <w:bookmarkStart w:id="22" w:name="为什么要把模型放进芯片四大约束"/>
    <w:p>
      <w:pPr>
        <w:pStyle w:val="Heading3"/>
      </w:pPr>
      <w:r>
        <w:t xml:space="preserve">1.1 </w:t>
      </w:r>
      <w:r>
        <w:rPr>
          <w:rFonts w:hint="eastAsia"/>
        </w:rPr>
        <w:t xml:space="preserve">为什么要把模型放进芯片:四大约束</w:t>
      </w:r>
    </w:p>
    <w:p>
      <w:pPr>
        <w:pStyle w:val="FirstParagraph"/>
      </w:pPr>
      <w:r>
        <w:rPr>
          <w:rFonts w:hint="eastAsia"/>
        </w:rPr>
        <w:t xml:space="preserve">现在，你已经训练出一个在</w:t>
      </w:r>
      <w:r>
        <w:t xml:space="preserve"> GPU </w:t>
      </w:r>
      <w:r>
        <w:rPr>
          <w:rFonts w:hint="eastAsia"/>
        </w:rPr>
        <w:t xml:space="preserve">集群上准确率达到</w:t>
      </w:r>
      <w:r>
        <w:t xml:space="preserve"> 99.9% </w:t>
      </w:r>
      <w:r>
        <w:rPr>
          <w:rFonts w:hint="eastAsia"/>
        </w:rPr>
        <w:t xml:space="preserve">的语音识别模型。它在测试集上表现完美，你甚至已经想好了产品上线后的庆功宴。接下来，你把它部署到你设计的智能家居中枢，按下唤醒词按钮——</w:t>
      </w:r>
    </w:p>
    <w:p>
      <w:pPr>
        <w:pStyle w:val="BodyText"/>
      </w:pPr>
      <w:r>
        <w:rPr>
          <w:rFonts w:hint="eastAsia"/>
        </w:rPr>
        <w:t xml:space="preserve">一秒过去了。两秒过去了。指示灯终于亮了，但你已经把“开灯”这句话重复了三遍。更糟的是，你的可穿戴心电监护仪在连续上传数据时，电池在</w:t>
      </w:r>
      <w:r>
        <w:t xml:space="preserve"> 4 </w:t>
      </w:r>
      <w:r>
        <w:rPr>
          <w:rFonts w:hint="eastAsia"/>
        </w:rPr>
        <w:t xml:space="preserve">小时内耗尽，而产品规格书上写的是“全天候健康守护”。</w:t>
      </w:r>
    </w:p>
    <w:p>
      <w:pPr>
        <w:pStyle w:val="BodyText"/>
      </w:pPr>
      <w:r>
        <w:rPr>
          <w:rFonts w:hint="eastAsia"/>
        </w:rPr>
        <w:t xml:space="preserve">这就是从“模型训练成功”到“产品部署成功”之间的巨大鸿沟。本书正是为弥合这条鸿沟而写的。但在动手之前，我们必须先诚实地回答第一个问题：</w:t>
      </w:r>
      <w:r>
        <w:rPr>
          <w:rFonts w:hint="eastAsia"/>
          <w:b/>
          <w:bCs/>
        </w:rPr>
        <w:t xml:space="preserve">为什么要把模型放进芯片里？云端推理到底哪里不行？</w:t>
      </w:r>
    </w:p>
    <w:p>
      <w:pPr>
        <w:pStyle w:val="BodyText"/>
      </w:pPr>
      <w:r>
        <w:rPr>
          <w:rFonts w:hint="eastAsia"/>
        </w:rPr>
        <w:t xml:space="preserve">答案藏在四个不可调和的现实约束中：延迟（latency）、功耗（power）、内存（memory）、隐私（privacy）。它们不是理论上的权衡选项，而是物理世界给每一个嵌入式工程师下达的死命令。</w:t>
      </w:r>
    </w:p>
    <w:bookmarkEnd w:id="22"/>
    <w:bookmarkStart w:id="23" w:name="延迟物理距离与实时性的铁律"/>
    <w:p>
      <w:pPr>
        <w:pStyle w:val="Heading3"/>
      </w:pPr>
      <w:r>
        <w:t xml:space="preserve">1.1.1 </w:t>
      </w:r>
      <w:r>
        <w:rPr>
          <w:rFonts w:hint="eastAsia"/>
        </w:rPr>
        <w:t xml:space="preserve">延迟：物理距离与实时性的铁律</w:t>
      </w:r>
    </w:p>
    <w:p>
      <w:pPr>
        <w:pStyle w:val="FirstParagraph"/>
      </w:pPr>
      <w:r>
        <w:rPr>
          <w:rFonts w:hint="eastAsia"/>
        </w:rPr>
        <w:t xml:space="preserve">我们先从最直观的约束开始。声音在空气中的传播速度约为</w:t>
      </w:r>
      <w:r>
        <w:t xml:space="preserve"> 343 </w:t>
      </w:r>
      <w:r>
        <w:rPr>
          <w:rFonts w:hint="eastAsia"/>
        </w:rPr>
        <w:t xml:space="preserve">m/s。电磁波在光纤中的传播速度约为</w:t>
      </w:r>
      <w:r>
        <w:t xml:space="preserve"> 2×10⁸ </w:t>
      </w:r>
      <w:r>
        <w:rPr>
          <w:rFonts w:hint="eastAsia"/>
        </w:rPr>
        <w:t xml:space="preserve">m/s，在铜缆中更慢。一个数据包从深圳的物联网设备出发，经过本地路由器、运营商基站、骨干网、数据中心交换机，最终到达某个云端推理服务器的网卡，再原路返回——即使忽略云端的排队和推理耗时，仅往返光速时延（RTT）就在几十到几百毫秒量级。</w:t>
      </w:r>
    </w:p>
    <w:p>
      <w:pPr>
        <w:pStyle w:val="BodyText"/>
      </w:pPr>
      <w:r>
        <w:rPr>
          <w:rFonts w:hint="eastAsia"/>
        </w:rPr>
        <w:t xml:space="preserve">对于许多边缘应用而言，这个数字是不可接受的。</w:t>
      </w:r>
    </w:p>
    <w:p>
      <w:pPr>
        <w:pStyle w:val="BodyText"/>
      </w:pPr>
      <w:r>
        <w:rPr>
          <w:rFonts w:hint="eastAsia"/>
        </w:rPr>
        <w:t xml:space="preserve">以关键词唤醒（Keyword</w:t>
      </w:r>
      <w:r>
        <w:t xml:space="preserve"> Spotting, </w:t>
      </w:r>
      <w:r>
        <w:rPr>
          <w:rFonts w:hint="eastAsia"/>
        </w:rPr>
        <w:t xml:space="preserve">KWS）为例：用户说出“嗨，小智”，设备必须在</w:t>
      </w:r>
      <w:r>
        <w:t xml:space="preserve"> 300–500 ms </w:t>
      </w:r>
      <w:r>
        <w:rPr>
          <w:rFonts w:hint="eastAsia"/>
        </w:rPr>
        <w:t xml:space="preserve">内完成识别并唤醒主系统，否则用户会感觉“它不灵”。往返云端的时间首尾已经占据了这个窗口的大半，留给云端推理的时间所剩无几。更致命的是，工业实时控制（如电机矢量控制、机器人关节伺服）的频率动辄在</w:t>
      </w:r>
      <w:r>
        <w:t xml:space="preserve"> 1 kHz </w:t>
      </w:r>
      <w:r>
        <w:rPr>
          <w:rFonts w:hint="eastAsia"/>
        </w:rPr>
        <w:t xml:space="preserve">以上，单周期仅有</w:t>
      </w:r>
      <w:r>
        <w:t xml:space="preserve"> 1 </w:t>
      </w:r>
      <w:r>
        <w:rPr>
          <w:rFonts w:hint="eastAsia"/>
        </w:rPr>
        <w:t xml:space="preserve">ms——云端往返时延比这个数字高出两个数量级。这类系统的控制回路必须本地闭合，没有任何妥协余地。</w:t>
      </w:r>
    </w:p>
    <w:p>
      <w:pPr>
        <w:pStyle w:val="SourceCode"/>
      </w:pPr>
      <w:r>
        <w:rPr>
          <w:rStyle w:val="VerbatimChar"/>
          <w:rFonts w:hint="eastAsia"/>
        </w:rPr>
        <w:t xml:space="preserve">[简化]</w:t>
      </w:r>
      <w:r>
        <w:rPr>
          <w:rStyle w:val="VerbatimChar"/>
        </w:rPr>
        <w:t xml:space="preserve"> 5G </w:t>
      </w:r>
      <w:r>
        <w:rPr>
          <w:rStyle w:val="VerbatimChar"/>
          <w:rFonts w:hint="eastAsia"/>
        </w:rPr>
        <w:t xml:space="preserve">的超低时延承诺（URLLC，Ultra-Reliable</w:t>
      </w:r>
      <w:r>
        <w:rPr>
          <w:rStyle w:val="VerbatimChar"/>
        </w:rPr>
        <w:t xml:space="preserve"> Low-Latency </w:t>
      </w:r>
      <w:r>
        <w:rPr>
          <w:rStyle w:val="VerbatimChar"/>
          <w:rFonts w:hint="eastAsia"/>
        </w:rPr>
        <w:t xml:space="preserve">Communication）在某些场景下可以将空口时延降到</w:t>
      </w:r>
      <w:r>
        <w:rPr>
          <w:rStyle w:val="VerbatimChar"/>
        </w:rPr>
        <w:t xml:space="preserve"> 1 ms </w:t>
      </w:r>
      <w:r>
        <w:rPr>
          <w:rStyle w:val="VerbatimChar"/>
          <w:rFonts w:hint="eastAsia"/>
        </w:rPr>
        <w:t xml:space="preserve">以内，但这仅覆盖无线接入网部分；</w:t>
      </w:r>
      <w:r>
        <w:br/>
      </w:r>
      <w:r>
        <w:rPr>
          <w:rStyle w:val="VerbatimChar"/>
          <w:rFonts w:hint="eastAsia"/>
        </w:rPr>
        <w:t xml:space="preserve">端到端时延依然受限于传输距离和核心网架构。此外，URLLC</w:t>
      </w:r>
      <w:r>
        <w:rPr>
          <w:rStyle w:val="VerbatimChar"/>
        </w:rPr>
        <w:t xml:space="preserve"> </w:t>
      </w:r>
      <w:r>
        <w:rPr>
          <w:rStyle w:val="VerbatimChar"/>
          <w:rFonts w:hint="eastAsia"/>
        </w:rPr>
        <w:t xml:space="preserve">对设备功耗和成本有极高要求，并非所有边缘设备都能承受。我们将在第</w:t>
      </w:r>
      <w:r>
        <w:rPr>
          <w:rStyle w:val="VerbatimChar"/>
        </w:rPr>
        <w:t xml:space="preserve"> 9 </w:t>
      </w:r>
      <w:r>
        <w:rPr>
          <w:rStyle w:val="VerbatimChar"/>
          <w:rFonts w:hint="eastAsia"/>
        </w:rPr>
        <w:t xml:space="preserve">章详细讨论端-边-云协同的时延账本。</w:t>
      </w:r>
    </w:p>
    <w:p>
      <w:pPr>
        <w:pStyle w:val="FirstParagraph"/>
      </w:pPr>
      <w:r>
        <w:rPr>
          <w:rFonts w:hint="eastAsia"/>
        </w:rPr>
        <w:t xml:space="preserve">这意味着延迟约束将设备分成了两类：</w:t>
      </w:r>
      <w:r>
        <w:rPr>
          <w:rFonts w:hint="eastAsia"/>
          <w:b/>
          <w:bCs/>
        </w:rPr>
        <w:t xml:space="preserve">能等的</w:t>
      </w:r>
      <w:r>
        <w:rPr>
          <w:rFonts w:hint="eastAsia"/>
        </w:rPr>
        <w:t xml:space="preserve">和</w:t>
      </w:r>
      <w:r>
        <w:rPr>
          <w:rFonts w:hint="eastAsia"/>
          <w:b/>
          <w:bCs/>
        </w:rPr>
        <w:t xml:space="preserve">不能等的</w:t>
      </w:r>
      <w:r>
        <w:rPr>
          <w:rFonts w:hint="eastAsia"/>
        </w:rPr>
        <w:t xml:space="preserve">。不能等的那一类，必须在本地完成推理。</w:t>
      </w:r>
    </w:p>
    <w:bookmarkEnd w:id="23"/>
    <w:bookmarkStart w:id="24" w:name="功耗电池的物理极限与通信的隐藏成本"/>
    <w:p>
      <w:pPr>
        <w:pStyle w:val="Heading3"/>
      </w:pPr>
      <w:r>
        <w:t xml:space="preserve">1.1.2 </w:t>
      </w:r>
      <w:r>
        <w:rPr>
          <w:rFonts w:hint="eastAsia"/>
        </w:rPr>
        <w:t xml:space="preserve">功耗：电池的物理极限与通信的隐藏成本</w:t>
      </w:r>
    </w:p>
    <w:p>
      <w:pPr>
        <w:pStyle w:val="FirstParagraph"/>
      </w:pPr>
      <w:r>
        <w:rPr>
          <w:rFonts w:hint="eastAsia"/>
        </w:rPr>
        <w:t xml:space="preserve">如果说延迟是“快慢”问题，那么功耗就是“生死”问题。一个部署在野外的环境监测节点，依靠一节</w:t>
      </w:r>
      <w:r>
        <w:t xml:space="preserve"> 2400 mAh </w:t>
      </w:r>
      <w:r>
        <w:rPr>
          <w:rFonts w:hint="eastAsia"/>
        </w:rPr>
        <w:t xml:space="preserve">的锂亚硫酰氯电池和一块小型太阳能板补电，预期寿命是</w:t>
      </w:r>
      <w:r>
        <w:t xml:space="preserve"> 3 </w:t>
      </w:r>
      <w:r>
        <w:rPr>
          <w:rFonts w:hint="eastAsia"/>
        </w:rPr>
        <w:t xml:space="preserve">年。设计者手里攥着一张严苛的功耗预算表：平均功耗必须控制在</w:t>
      </w:r>
      <w:r>
        <w:t xml:space="preserve"> 1 mW </w:t>
      </w:r>
      <w:r>
        <w:rPr>
          <w:rFonts w:hint="eastAsia"/>
        </w:rPr>
        <w:t xml:space="preserve">以下。</w:t>
      </w:r>
    </w:p>
    <w:p>
      <w:pPr>
        <w:pStyle w:val="BodyText"/>
      </w:pPr>
      <w:r>
        <w:rPr>
          <w:rFonts w:hint="eastAsia"/>
        </w:rPr>
        <w:t xml:space="preserve">云端推理的功耗大敌不是“推理”本身，而是“把数据送过去”这一行为。</w:t>
      </w:r>
    </w:p>
    <w:p>
      <w:pPr>
        <w:pStyle w:val="BodyText"/>
      </w:pPr>
      <w:r>
        <w:rPr>
          <w:rFonts w:hint="eastAsia"/>
        </w:rPr>
        <w:t xml:space="preserve">我们可以做一个简单的量级估算。一个基于</w:t>
      </w:r>
      <w:r>
        <w:t xml:space="preserve"> Cortex-M4 </w:t>
      </w:r>
      <w:r>
        <w:rPr>
          <w:rFonts w:hint="eastAsia"/>
        </w:rPr>
        <w:t xml:space="preserve">的</w:t>
      </w:r>
      <w:r>
        <w:t xml:space="preserve"> MCU </w:t>
      </w:r>
      <w:r>
        <w:rPr>
          <w:rFonts w:hint="eastAsia"/>
        </w:rPr>
        <w:t xml:space="preserve">执行一次关键词唤醒的本地推理，平均功耗约在</w:t>
      </w:r>
      <w:r>
        <w:t xml:space="preserve"> 1–10 mW </w:t>
      </w:r>
      <w:r>
        <w:rPr>
          <w:rFonts w:hint="eastAsia"/>
        </w:rPr>
        <w:t xml:space="preserve">量级，耗时约</w:t>
      </w:r>
      <w:r>
        <w:t xml:space="preserve"> 10–50 </w:t>
      </w:r>
      <w:r>
        <w:rPr>
          <w:rFonts w:hint="eastAsia"/>
        </w:rPr>
        <w:t xml:space="preserve">ms②（具体数值因型号/频率/模型而异，以数据手册/实测为准）。而通过</w:t>
      </w:r>
      <w:r>
        <w:t xml:space="preserve"> Wi-Fi </w:t>
      </w:r>
      <w:r>
        <w:rPr>
          <w:rFonts w:hint="eastAsia"/>
        </w:rPr>
        <w:t xml:space="preserve">上传一段</w:t>
      </w:r>
      <w:r>
        <w:t xml:space="preserve"> 1 </w:t>
      </w:r>
      <w:r>
        <w:rPr>
          <w:rFonts w:hint="eastAsia"/>
        </w:rPr>
        <w:t xml:space="preserve">秒的</w:t>
      </w:r>
      <w:r>
        <w:t xml:space="preserve"> 16 kHz </w:t>
      </w:r>
      <w:r>
        <w:rPr>
          <w:rFonts w:hint="eastAsia"/>
        </w:rPr>
        <w:t xml:space="preserve">音频片段，射频功率放大器（PA）在发射期间的瞬时功耗可达</w:t>
      </w:r>
      <w:r>
        <w:t xml:space="preserve"> 300–500 </w:t>
      </w:r>
      <w:r>
        <w:rPr>
          <w:rFonts w:hint="eastAsia"/>
        </w:rPr>
        <w:t xml:space="preserve">mW②。即使仅传输几百毫秒，通信消耗的能量就已经超过本地推理数个量级。对于使用</w:t>
      </w:r>
      <w:r>
        <w:t xml:space="preserve"> NB-IoT </w:t>
      </w:r>
      <w:r>
        <w:rPr>
          <w:rFonts w:hint="eastAsia"/>
        </w:rPr>
        <w:t xml:space="preserve">或</w:t>
      </w:r>
      <w:r>
        <w:t xml:space="preserve"> LoRa </w:t>
      </w:r>
      <w:r>
        <w:rPr>
          <w:rFonts w:hint="eastAsia"/>
        </w:rPr>
        <w:t xml:space="preserve">的低功耗广域网节点，通信速率更低，传输同等数据量的时间更长，能耗同样不容乐观。</w:t>
      </w:r>
    </w:p>
    <w:p>
      <w:pPr>
        <w:pStyle w:val="BodyText"/>
      </w:pPr>
      <w:r>
        <w:rPr>
          <w:rFonts w:hint="eastAsia"/>
        </w:rPr>
        <w:t xml:space="preserve">这就是边缘计算领域的一个关键洞察：</w:t>
      </w:r>
      <w:r>
        <w:rPr>
          <w:rFonts w:hint="eastAsia"/>
          <w:b/>
          <w:bCs/>
        </w:rPr>
        <w:t xml:space="preserve">本地推理的能耗往往远低于通信能耗</w:t>
      </w:r>
      <w:r>
        <w:t xml:space="preserve">。Warden </w:t>
      </w:r>
      <w:r>
        <w:rPr>
          <w:rFonts w:hint="eastAsia"/>
        </w:rPr>
        <w:t xml:space="preserve">和</w:t>
      </w:r>
      <w:r>
        <w:t xml:space="preserve"> Situnayake </w:t>
      </w:r>
      <w:r>
        <w:rPr>
          <w:rFonts w:hint="eastAsia"/>
        </w:rPr>
        <w:t xml:space="preserve">在《TinyML》中反复强调了这一点：将原始数据发送到云端，再接收推理结果，这一往返的通信开销对于电池供电设备而言往往不可承受。</w:t>
      </w:r>
    </w:p>
    <w:p>
      <w:pPr>
        <w:pStyle w:val="BodyText"/>
      </w:pPr>
      <w:r>
        <w:rPr>
          <w:rFonts w:hint="eastAsia"/>
        </w:rPr>
        <w:t xml:space="preserve">可穿戴设备（如智能手表、智能戒指）的场景更为极端。它们的电池容量通常在</w:t>
      </w:r>
      <w:r>
        <w:t xml:space="preserve"> 100–500 mAh </w:t>
      </w:r>
      <w:r>
        <w:rPr>
          <w:rFonts w:hint="eastAsia"/>
        </w:rPr>
        <w:t xml:space="preserve">级别，却要支撑全天候的健康监测、手势识别或语音交互。如果每次心率异常检测都需要唤醒蜂窝模块上传数据，设备将在数小时内关机。本地推理让设备可以在超低功耗的传感中枢（Sensor</w:t>
      </w:r>
      <w:r>
        <w:t xml:space="preserve"> </w:t>
      </w:r>
      <w:r>
        <w:rPr>
          <w:rFonts w:hint="eastAsia"/>
        </w:rPr>
        <w:t xml:space="preserve">Hub）上持续运行一个小模型，仅在检测到关键事件时才唤醒主处理器或通信模块。这种“始终在线”（always-on）的能力，正是</w:t>
      </w:r>
      <w:r>
        <w:t xml:space="preserve"> TinyML </w:t>
      </w:r>
      <w:r>
        <w:rPr>
          <w:rFonts w:hint="eastAsia"/>
        </w:rPr>
        <w:t xml:space="preserve">的核心价值主张之一。</w:t>
      </w:r>
    </w:p>
    <w:p>
      <w:pPr>
        <w:pStyle w:val="BodyText"/>
      </w:pPr>
      <w:r>
        <w:rPr>
          <w:rFonts w:hint="eastAsia"/>
          <w:b/>
          <w:bCs/>
        </w:rPr>
        <w:t xml:space="preserve">收益–代价–适用边界</w:t>
      </w:r>
      <w:r>
        <w:t xml:space="preserve"> </w:t>
      </w:r>
      <w:r>
        <w:t xml:space="preserve">-</w:t>
      </w:r>
      <w:r>
        <w:t xml:space="preserve"> </w:t>
      </w:r>
      <w:r>
        <w:rPr>
          <w:rFonts w:hint="eastAsia"/>
          <w:b/>
          <w:bCs/>
        </w:rPr>
        <w:t xml:space="preserve">收益</w:t>
      </w:r>
      <w:r>
        <w:rPr>
          <w:rFonts w:hint="eastAsia"/>
        </w:rPr>
        <w:t xml:space="preserve">：本地推理将通信能耗降为零，使电池供电设备的持续智能成为可能。</w:t>
      </w:r>
      <w:r>
        <w:t xml:space="preserve"> </w:t>
      </w:r>
      <w:r>
        <w:t xml:space="preserve">-</w:t>
      </w:r>
      <w:r>
        <w:t xml:space="preserve"> </w:t>
      </w:r>
      <w:r>
        <w:rPr>
          <w:rFonts w:hint="eastAsia"/>
          <w:b/>
          <w:bCs/>
        </w:rPr>
        <w:t xml:space="preserve">代价</w:t>
      </w:r>
      <w:r>
        <w:rPr>
          <w:rFonts w:hint="eastAsia"/>
        </w:rPr>
        <w:t xml:space="preserve">：模型必须足够小、推理速度必须足够快，以满足本地</w:t>
      </w:r>
      <w:r>
        <w:t xml:space="preserve"> MCU/DSP </w:t>
      </w:r>
      <w:r>
        <w:rPr>
          <w:rFonts w:hint="eastAsia"/>
        </w:rPr>
        <w:t xml:space="preserve">的资源限制。</w:t>
      </w:r>
      <w:r>
        <w:t xml:space="preserve"> </w:t>
      </w:r>
      <w:r>
        <w:t xml:space="preserve">-</w:t>
      </w:r>
      <w:r>
        <w:t xml:space="preserve"> </w:t>
      </w:r>
      <w:r>
        <w:rPr>
          <w:rFonts w:hint="eastAsia"/>
          <w:b/>
          <w:bCs/>
        </w:rPr>
        <w:t xml:space="preserve">适用边界</w:t>
      </w:r>
      <w:r>
        <w:rPr>
          <w:rFonts w:hint="eastAsia"/>
        </w:rPr>
        <w:t xml:space="preserve">：当数据传输量小、通信距离短（如蓝牙近场）时，通信功耗优势缩小；当模型极其复杂以致本地推理功耗超过通信功耗时，云端推理可能更优。工程上需要做的是算账，而不是做信仰。</w:t>
      </w:r>
    </w:p>
    <w:bookmarkEnd w:id="24"/>
    <w:bookmarkStart w:id="25" w:name="内存从-gb-到-kb-的降维打击"/>
    <w:p>
      <w:pPr>
        <w:pStyle w:val="Heading3"/>
      </w:pPr>
      <w:r>
        <w:t xml:space="preserve">1.1.3 </w:t>
      </w:r>
      <w:r>
        <w:rPr>
          <w:rFonts w:hint="eastAsia"/>
        </w:rPr>
        <w:t xml:space="preserve">内存：从</w:t>
      </w:r>
      <w:r>
        <w:t xml:space="preserve"> GB </w:t>
      </w:r>
      <w:r>
        <w:rPr>
          <w:rFonts w:hint="eastAsia"/>
        </w:rPr>
        <w:t xml:space="preserve">到</w:t>
      </w:r>
      <w:r>
        <w:t xml:space="preserve"> KB </w:t>
      </w:r>
      <w:r>
        <w:rPr>
          <w:rFonts w:hint="eastAsia"/>
        </w:rPr>
        <w:t xml:space="preserve">的降维打击</w:t>
      </w:r>
    </w:p>
    <w:p>
      <w:pPr>
        <w:pStyle w:val="FirstParagraph"/>
      </w:pPr>
      <w:r>
        <w:rPr>
          <w:rFonts w:hint="eastAsia"/>
        </w:rPr>
        <w:t xml:space="preserve">如果你习惯了在</w:t>
      </w:r>
      <w:r>
        <w:t xml:space="preserve"> GPU </w:t>
      </w:r>
      <w:r>
        <w:rPr>
          <w:rFonts w:hint="eastAsia"/>
        </w:rPr>
        <w:t xml:space="preserve">集群上训练模型——动辄</w:t>
      </w:r>
      <w:r>
        <w:t xml:space="preserve"> 32 GB </w:t>
      </w:r>
      <w:r>
        <w:rPr>
          <w:rFonts w:hint="eastAsia"/>
        </w:rPr>
        <w:t xml:space="preserve">显存、数百</w:t>
      </w:r>
      <w:r>
        <w:t xml:space="preserve"> GB </w:t>
      </w:r>
      <w:r>
        <w:rPr>
          <w:rFonts w:hint="eastAsia"/>
        </w:rPr>
        <w:t xml:space="preserve">主机内存——那么第一次面对单片机的内存映射时，你可能会感到一阵眩晕。</w:t>
      </w:r>
    </w:p>
    <w:p>
      <w:pPr>
        <w:pStyle w:val="BodyText"/>
      </w:pPr>
      <w:r>
        <w:rPr>
          <w:rFonts w:hint="eastAsia"/>
        </w:rPr>
        <w:t xml:space="preserve">我们来做一个直接对比。一个典型的手机</w:t>
      </w:r>
      <w:r>
        <w:t xml:space="preserve"> SoC </w:t>
      </w:r>
      <w:r>
        <w:rPr>
          <w:rFonts w:hint="eastAsia"/>
        </w:rPr>
        <w:t xml:space="preserve">拥有</w:t>
      </w:r>
      <w:r>
        <w:t xml:space="preserve"> 4–12 GB </w:t>
      </w:r>
      <w:r>
        <w:rPr>
          <w:rFonts w:hint="eastAsia"/>
        </w:rPr>
        <w:t xml:space="preserve">的</w:t>
      </w:r>
      <w:r>
        <w:t xml:space="preserve"> </w:t>
      </w:r>
      <w:r>
        <w:rPr>
          <w:rFonts w:hint="eastAsia"/>
        </w:rPr>
        <w:t xml:space="preserve">DRAM。一个典型的移动端推理框架（如</w:t>
      </w:r>
      <w:r>
        <w:t xml:space="preserve"> TensorFlow </w:t>
      </w:r>
      <w:r>
        <w:rPr>
          <w:rFonts w:hint="eastAsia"/>
        </w:rPr>
        <w:t xml:space="preserve">Lite）加载一个</w:t>
      </w:r>
      <w:r>
        <w:t xml:space="preserve"> MobileNetV2 </w:t>
      </w:r>
      <w:r>
        <w:rPr>
          <w:rFonts w:hint="eastAsia"/>
        </w:rPr>
        <w:t xml:space="preserve">模型，权重约</w:t>
      </w:r>
      <w:r>
        <w:t xml:space="preserve"> 14 </w:t>
      </w:r>
      <w:r>
        <w:rPr>
          <w:rFonts w:hint="eastAsia"/>
        </w:rPr>
        <w:t xml:space="preserve">MB（FP32），激活内存峰值约</w:t>
      </w:r>
      <w:r>
        <w:t xml:space="preserve"> 10–20 </w:t>
      </w:r>
      <w:r>
        <w:rPr>
          <w:rFonts w:hint="eastAsia"/>
        </w:rPr>
        <w:t xml:space="preserve">MB。这在一个拥有数百</w:t>
      </w:r>
      <w:r>
        <w:t xml:space="preserve"> MB </w:t>
      </w:r>
      <w:r>
        <w:rPr>
          <w:rFonts w:hint="eastAsia"/>
        </w:rPr>
        <w:t xml:space="preserve">可用内存的移动设备上绰绰有余。</w:t>
      </w:r>
    </w:p>
    <w:p>
      <w:pPr>
        <w:pStyle w:val="BodyText"/>
      </w:pPr>
      <w:r>
        <w:rPr>
          <w:rFonts w:hint="eastAsia"/>
        </w:rPr>
        <w:t xml:space="preserve">现在，切换到一个典型的边缘</w:t>
      </w:r>
      <w:r>
        <w:t xml:space="preserve"> </w:t>
      </w:r>
      <w:r>
        <w:rPr>
          <w:rFonts w:hint="eastAsia"/>
        </w:rPr>
        <w:t xml:space="preserve">MCU。以</w:t>
      </w:r>
      <w:r>
        <w:t xml:space="preserve"> ARM Cortex-M4 </w:t>
      </w:r>
      <w:r>
        <w:rPr>
          <w:rFonts w:hint="eastAsia"/>
        </w:rPr>
        <w:t xml:space="preserve">内核的</w:t>
      </w:r>
      <w:r>
        <w:t xml:space="preserve"> STM32F4 </w:t>
      </w:r>
      <w:r>
        <w:rPr>
          <w:rFonts w:hint="eastAsia"/>
        </w:rPr>
        <w:t xml:space="preserve">系列为例（本书主平台延续《从位到物联》的约定）：Flash</w:t>
      </w:r>
      <w:r>
        <w:t xml:space="preserve"> </w:t>
      </w:r>
      <w:r>
        <w:rPr>
          <w:rFonts w:hint="eastAsia"/>
        </w:rPr>
        <w:t xml:space="preserve">存储通常在</w:t>
      </w:r>
      <w:r>
        <w:t xml:space="preserve"> 256 KB–2 </w:t>
      </w:r>
      <w:r>
        <w:rPr>
          <w:rFonts w:hint="eastAsia"/>
        </w:rPr>
        <w:t xml:space="preserve">MB，SRAM</w:t>
      </w:r>
      <w:r>
        <w:t xml:space="preserve"> </w:t>
      </w:r>
      <w:r>
        <w:rPr>
          <w:rFonts w:hint="eastAsia"/>
        </w:rPr>
        <w:t xml:space="preserve">在</w:t>
      </w:r>
      <w:r>
        <w:t xml:space="preserve"> 64–320 KB。Cortex-M0+ </w:t>
      </w:r>
      <w:r>
        <w:rPr>
          <w:rFonts w:hint="eastAsia"/>
        </w:rPr>
        <w:t xml:space="preserve">系列更小：Flash</w:t>
      </w:r>
      <w:r>
        <w:t xml:space="preserve"> </w:t>
      </w:r>
      <w:r>
        <w:rPr>
          <w:rFonts w:hint="eastAsia"/>
        </w:rPr>
        <w:t xml:space="preserve">低至</w:t>
      </w:r>
      <w:r>
        <w:t xml:space="preserve"> 16 </w:t>
      </w:r>
      <w:r>
        <w:rPr>
          <w:rFonts w:hint="eastAsia"/>
        </w:rPr>
        <w:t xml:space="preserve">KB，SRAM</w:t>
      </w:r>
      <w:r>
        <w:t xml:space="preserve"> </w:t>
      </w:r>
      <w:r>
        <w:rPr>
          <w:rFonts w:hint="eastAsia"/>
        </w:rPr>
        <w:t xml:space="preserve">低至</w:t>
      </w:r>
      <w:r>
        <w:t xml:space="preserve"> 2 KB。</w:t>
      </w:r>
    </w:p>
    <w:p>
      <w:pPr>
        <w:pStyle w:val="SourceCode"/>
      </w:pPr>
      <w:r>
        <w:rPr>
          <w:rStyle w:val="VerbatimChar"/>
          <w:rFonts w:hint="eastAsia"/>
        </w:rPr>
        <w:t xml:space="preserve">②【实现相关】具体</w:t>
      </w:r>
      <w:r>
        <w:rPr>
          <w:rStyle w:val="VerbatimChar"/>
        </w:rPr>
        <w:t xml:space="preserve"> Flash/SRAM </w:t>
      </w:r>
      <w:r>
        <w:rPr>
          <w:rStyle w:val="VerbatimChar"/>
          <w:rFonts w:hint="eastAsia"/>
        </w:rPr>
        <w:t xml:space="preserve">大小因</w:t>
      </w:r>
      <w:r>
        <w:rPr>
          <w:rStyle w:val="VerbatimChar"/>
        </w:rPr>
        <w:t xml:space="preserve"> STM32 </w:t>
      </w:r>
      <w:r>
        <w:rPr>
          <w:rStyle w:val="VerbatimChar"/>
          <w:rFonts w:hint="eastAsia"/>
        </w:rPr>
        <w:t xml:space="preserve">子型号而异，以意法半导体官方数据手册为准。本书给定量级，不编造具体芯片的精确数值。</w:t>
      </w:r>
    </w:p>
    <w:p>
      <w:pPr>
        <w:pStyle w:val="FirstParagraph"/>
      </w:pPr>
      <w:r>
        <w:rPr>
          <w:rFonts w:hint="eastAsia"/>
        </w:rPr>
        <w:t xml:space="preserve">这意味着什么？MobileNetV2</w:t>
      </w:r>
      <w:r>
        <w:t xml:space="preserve"> </w:t>
      </w:r>
      <w:r>
        <w:rPr>
          <w:rFonts w:hint="eastAsia"/>
        </w:rPr>
        <w:t xml:space="preserve">的</w:t>
      </w:r>
      <w:r>
        <w:t xml:space="preserve"> 14 MB </w:t>
      </w:r>
      <w:r>
        <w:rPr>
          <w:rFonts w:hint="eastAsia"/>
        </w:rPr>
        <w:t xml:space="preserve">权重即使压缩到</w:t>
      </w:r>
      <w:r>
        <w:t xml:space="preserve"> </w:t>
      </w:r>
      <w:r>
        <w:rPr>
          <w:rFonts w:hint="eastAsia"/>
        </w:rPr>
        <w:t xml:space="preserve">INT8（约</w:t>
      </w:r>
      <w:r>
        <w:t xml:space="preserve"> 3.5 </w:t>
      </w:r>
      <w:r>
        <w:rPr>
          <w:rFonts w:hint="eastAsia"/>
        </w:rPr>
        <w:t xml:space="preserve">MB），仍然远超绝大多数</w:t>
      </w:r>
      <w:r>
        <w:t xml:space="preserve"> MCU </w:t>
      </w:r>
      <w:r>
        <w:rPr>
          <w:rFonts w:hint="eastAsia"/>
        </w:rPr>
        <w:t xml:space="preserve">的</w:t>
      </w:r>
      <w:r>
        <w:t xml:space="preserve"> Flash </w:t>
      </w:r>
      <w:r>
        <w:rPr>
          <w:rFonts w:hint="eastAsia"/>
        </w:rPr>
        <w:t xml:space="preserve">容量。而</w:t>
      </w:r>
      <w:r>
        <w:t xml:space="preserve"> 10 MB </w:t>
      </w:r>
      <w:r>
        <w:rPr>
          <w:rFonts w:hint="eastAsia"/>
        </w:rPr>
        <w:t xml:space="preserve">级别的激活内存峰值，则超出了</w:t>
      </w:r>
      <w:r>
        <w:t xml:space="preserve"> MCU SRAM </w:t>
      </w:r>
      <w:r>
        <w:rPr>
          <w:rFonts w:hint="eastAsia"/>
        </w:rPr>
        <w:t xml:space="preserve">两个数量级。</w:t>
      </w:r>
    </w:p>
    <w:p>
      <w:pPr>
        <w:pStyle w:val="BodyText"/>
      </w:pPr>
      <w:r>
        <w:rPr>
          <w:rFonts w:hint="eastAsia"/>
        </w:rPr>
        <w:t xml:space="preserve">然而，MCU</w:t>
      </w:r>
      <w:r>
        <w:t xml:space="preserve"> </w:t>
      </w:r>
      <w:r>
        <w:rPr>
          <w:rFonts w:hint="eastAsia"/>
        </w:rPr>
        <w:t xml:space="preserve">并非注定与大模型无缘。本书正是要教你把模型“压缩—转换—部署—优化”到这片看似贫瘠的硅土地上。第</w:t>
      </w:r>
      <w:r>
        <w:t xml:space="preserve"> 3 </w:t>
      </w:r>
      <w:r>
        <w:rPr>
          <w:rFonts w:hint="eastAsia"/>
        </w:rPr>
        <w:t xml:space="preserve">章的量化可以将</w:t>
      </w:r>
      <w:r>
        <w:t xml:space="preserve"> 4 </w:t>
      </w:r>
      <w:r>
        <w:rPr>
          <w:rFonts w:hint="eastAsia"/>
        </w:rPr>
        <w:t xml:space="preserve">字节的</w:t>
      </w:r>
      <w:r>
        <w:t xml:space="preserve"> FP32 </w:t>
      </w:r>
      <w:r>
        <w:rPr>
          <w:rFonts w:hint="eastAsia"/>
        </w:rPr>
        <w:t xml:space="preserve">权重压缩为</w:t>
      </w:r>
      <w:r>
        <w:t xml:space="preserve"> 1 </w:t>
      </w:r>
      <w:r>
        <w:rPr>
          <w:rFonts w:hint="eastAsia"/>
        </w:rPr>
        <w:t xml:space="preserve">字节的</w:t>
      </w:r>
      <w:r>
        <w:t xml:space="preserve"> </w:t>
      </w:r>
      <w:r>
        <w:rPr>
          <w:rFonts w:hint="eastAsia"/>
        </w:rPr>
        <w:t xml:space="preserve">INT8，Flash</w:t>
      </w:r>
      <w:r>
        <w:t xml:space="preserve"> </w:t>
      </w:r>
      <w:r>
        <w:rPr>
          <w:rFonts w:hint="eastAsia"/>
        </w:rPr>
        <w:t xml:space="preserve">占用瞬间降为</w:t>
      </w:r>
      <w:r>
        <w:t xml:space="preserve"> </w:t>
      </w:r>
      <w:r>
        <w:rPr>
          <w:rFonts w:hint="eastAsia"/>
        </w:rPr>
        <w:t xml:space="preserve">1/4。第</w:t>
      </w:r>
      <w:r>
        <w:t xml:space="preserve"> 4 </w:t>
      </w:r>
      <w:r>
        <w:rPr>
          <w:rFonts w:hint="eastAsia"/>
        </w:rPr>
        <w:t xml:space="preserve">章的剪枝和蒸馏可以进一步移除冗余参数。第</w:t>
      </w:r>
      <w:r>
        <w:t xml:space="preserve"> 2 </w:t>
      </w:r>
      <w:r>
        <w:rPr>
          <w:rFonts w:hint="eastAsia"/>
        </w:rPr>
        <w:t xml:space="preserve">章的资源账本将教会你精确计算推理时</w:t>
      </w:r>
      <w:r>
        <w:t xml:space="preserve"> SRAM </w:t>
      </w:r>
      <w:r>
        <w:rPr>
          <w:rFonts w:hint="eastAsia"/>
        </w:rPr>
        <w:t xml:space="preserve">中同时存活的张量总和——峰值激活内存（peak</w:t>
      </w:r>
      <w:r>
        <w:t xml:space="preserve"> activation </w:t>
      </w:r>
      <w:r>
        <w:rPr>
          <w:rFonts w:hint="eastAsia"/>
        </w:rPr>
        <w:t xml:space="preserve">memory）。而第</w:t>
      </w:r>
      <w:r>
        <w:t xml:space="preserve"> 6–8 </w:t>
      </w:r>
      <w:r>
        <w:rPr>
          <w:rFonts w:hint="eastAsia"/>
        </w:rPr>
        <w:t xml:space="preserve">章的算子优化与内存管理（TFLM</w:t>
      </w:r>
      <w:r>
        <w:t xml:space="preserve"> </w:t>
      </w:r>
      <w:r>
        <w:rPr>
          <w:rFonts w:hint="eastAsia"/>
        </w:rPr>
        <w:t xml:space="preserve">的</w:t>
      </w:r>
      <w:r>
        <w:t xml:space="preserve"> arena </w:t>
      </w:r>
      <w:r>
        <w:rPr>
          <w:rFonts w:hint="eastAsia"/>
        </w:rPr>
        <w:t xml:space="preserve">内存池、MCUNet</w:t>
      </w:r>
      <w:r>
        <w:t xml:space="preserve"> </w:t>
      </w:r>
      <w:r>
        <w:rPr>
          <w:rFonts w:hint="eastAsia"/>
        </w:rPr>
        <w:t xml:space="preserve">的</w:t>
      </w:r>
      <w:r>
        <w:t xml:space="preserve"> patch-based </w:t>
      </w:r>
      <w:r>
        <w:rPr>
          <w:rFonts w:hint="eastAsia"/>
        </w:rPr>
        <w:t xml:space="preserve">推理、算子原地计算）将进一步压榨内存使用。</w:t>
      </w:r>
    </w:p>
    <w:p>
      <w:pPr>
        <w:pStyle w:val="BodyText"/>
      </w:pPr>
      <w:r>
        <w:rPr>
          <w:rFonts w:hint="eastAsia"/>
        </w:rPr>
        <w:t xml:space="preserve">这一节的关键信息是：</w:t>
      </w:r>
      <w:r>
        <w:rPr>
          <w:rFonts w:hint="eastAsia"/>
          <w:b/>
          <w:bCs/>
        </w:rPr>
        <w:t xml:space="preserve">内存约束是</w:t>
      </w:r>
      <w:r>
        <w:rPr>
          <w:b/>
          <w:bCs/>
        </w:rPr>
        <w:t xml:space="preserve"> TinyML </w:t>
      </w:r>
      <w:r>
        <w:rPr>
          <w:rFonts w:hint="eastAsia"/>
          <w:b/>
          <w:bCs/>
        </w:rPr>
        <w:t xml:space="preserve">的“第一性原理”之一。不是“优化”，是“生或死”</w:t>
      </w:r>
      <w:r>
        <w:rPr>
          <w:rFonts w:hint="eastAsia"/>
        </w:rPr>
        <w:t xml:space="preserve">。模型权重必须小于等于</w:t>
      </w:r>
      <w:r>
        <w:t xml:space="preserve"> Flash </w:t>
      </w:r>
      <w:r>
        <w:rPr>
          <w:rFonts w:hint="eastAsia"/>
        </w:rPr>
        <w:t xml:space="preserve">容量（并留出代码空间），峰值激活内存必须小于等于</w:t>
      </w:r>
      <w:r>
        <w:t xml:space="preserve"> SRAM </w:t>
      </w:r>
      <w:r>
        <w:rPr>
          <w:rFonts w:hint="eastAsia"/>
        </w:rPr>
        <w:t xml:space="preserve">容量（并留出栈、缓冲区、RTOS</w:t>
      </w:r>
      <w:r>
        <w:t xml:space="preserve"> </w:t>
      </w:r>
      <w:r>
        <w:rPr>
          <w:rFonts w:hint="eastAsia"/>
        </w:rPr>
        <w:t xml:space="preserve">余量）。凡是放不下的模型，必须被压缩、被切分、被重新设计。</w:t>
      </w:r>
    </w:p>
    <w:bookmarkEnd w:id="25"/>
    <w:bookmarkStart w:id="26" w:name="隐私数据不出设备的时代命题"/>
    <w:p>
      <w:pPr>
        <w:pStyle w:val="Heading3"/>
      </w:pPr>
      <w:r>
        <w:t xml:space="preserve">1.1.4 </w:t>
      </w:r>
      <w:r>
        <w:rPr>
          <w:rFonts w:hint="eastAsia"/>
        </w:rPr>
        <w:t xml:space="preserve">隐私：数据不出设备的时代命题</w:t>
      </w:r>
    </w:p>
    <w:p>
      <w:pPr>
        <w:pStyle w:val="FirstParagraph"/>
      </w:pPr>
      <w:r>
        <w:rPr>
          <w:rFonts w:hint="eastAsia"/>
        </w:rPr>
        <w:t xml:space="preserve">四大约束中，前三个——延迟、功耗、内存——是物理约束，由硬件和物理规律决定。第四个约束则不同，它由法律、伦理和用户信任定义。</w:t>
      </w:r>
    </w:p>
    <w:p>
      <w:pPr>
        <w:pStyle w:val="BodyText"/>
      </w:pPr>
      <w:r>
        <w:rPr>
          <w:rFonts w:hint="eastAsia"/>
        </w:rPr>
        <w:t xml:space="preserve">当你的智能音箱将你说的一切上传到云端服务器，当你的可穿戴设备将你的心电、血氧、运动轨迹</w:t>
      </w:r>
      <w:r>
        <w:t xml:space="preserve"> 24 </w:t>
      </w:r>
      <w:r>
        <w:rPr>
          <w:rFonts w:hint="eastAsia"/>
        </w:rPr>
        <w:t xml:space="preserve">小时不间断地发送到数据中心，当工厂的视觉检测系统将生产线高清图像传输到公有云——这些原始数据在离开设备的那一刻，就进入了风险空间。欧盟《通用数据保护条例》（GDPR）对数据跨境传输有严格限制①【标准/规范规定】。医疗健康数据受</w:t>
      </w:r>
      <w:r>
        <w:t xml:space="preserve"> </w:t>
      </w:r>
      <w:r>
        <w:rPr>
          <w:rFonts w:hint="eastAsia"/>
        </w:rPr>
        <w:t xml:space="preserve">HIPAA（美国）或《个人信息保护法》（中国）等法规保护①。越来越多的企业客户在采购合同中加入“数据不出园区”的硬性条款。</w:t>
      </w:r>
    </w:p>
    <w:p>
      <w:pPr>
        <w:pStyle w:val="BodyText"/>
      </w:pPr>
      <w:r>
        <w:rPr>
          <w:rFonts w:hint="eastAsia"/>
        </w:rPr>
        <w:t xml:space="preserve">本地推理是解决隐私合规问题的最直接方案：</w:t>
      </w:r>
      <w:r>
        <w:rPr>
          <w:rFonts w:hint="eastAsia"/>
          <w:b/>
          <w:bCs/>
        </w:rPr>
        <w:t xml:space="preserve">原始数据从未离开设备</w:t>
      </w:r>
      <w:r>
        <w:t xml:space="preserve">。</w:t>
      </w:r>
    </w:p>
    <w:p>
      <w:pPr>
        <w:pStyle w:val="BodyText"/>
      </w:pPr>
      <w:r>
        <w:rPr>
          <w:rFonts w:hint="eastAsia"/>
        </w:rPr>
        <w:t xml:space="preserve">以医疗级可穿戴心电监护为例。设备需要持续监测房颤（Atrial</w:t>
      </w:r>
      <w:r>
        <w:t xml:space="preserve"> Fibrillation, </w:t>
      </w:r>
      <w:r>
        <w:rPr>
          <w:rFonts w:hint="eastAsia"/>
        </w:rPr>
        <w:t xml:space="preserve">AFib）等心律失常事件。传统的云端方案需要将</w:t>
      </w:r>
      <w:r>
        <w:t xml:space="preserve"> 24 </w:t>
      </w:r>
      <w:r>
        <w:rPr>
          <w:rFonts w:hint="eastAsia"/>
        </w:rPr>
        <w:t xml:space="preserve">小时的心电波形全量上传，这不仅消耗大量带宽和功耗，更将用户的敏感生理数据暴露在传输链路和云端的整个链条上。一个本地运行的轻量级异常检测模型可以持续分析心电信号，仅在检测到可疑事件时，才发送经过脱敏处理的事件片段（而非完整波形）给后端医生确认。原始的全量数据始终存储在设备本地，仅在用户授权下导出。</w:t>
      </w:r>
    </w:p>
    <w:p>
      <w:pPr>
        <w:pStyle w:val="BodyText"/>
      </w:pPr>
      <w:r>
        <w:rPr>
          <w:rFonts w:hint="eastAsia"/>
        </w:rPr>
        <w:t xml:space="preserve">另一个经典场景是工业视觉检测。一家精密零件制造商希望用</w:t>
      </w:r>
      <w:r>
        <w:t xml:space="preserve"> AI </w:t>
      </w:r>
      <w:r>
        <w:rPr>
          <w:rFonts w:hint="eastAsia"/>
        </w:rPr>
        <w:t xml:space="preserve">自动检测产品缺陷，但生产线的高清图像包含核心工艺细节，绝对禁止上传至任何外部云平台。将轻量级检测模型部署在边缘计算盒（如基于</w:t>
      </w:r>
      <w:r>
        <w:t xml:space="preserve"> Cortex-A </w:t>
      </w:r>
      <w:r>
        <w:rPr>
          <w:rFonts w:hint="eastAsia"/>
        </w:rPr>
        <w:t xml:space="preserve">或带</w:t>
      </w:r>
      <w:r>
        <w:t xml:space="preserve"> NPU </w:t>
      </w:r>
      <w:r>
        <w:rPr>
          <w:rFonts w:hint="eastAsia"/>
        </w:rPr>
        <w:t xml:space="preserve">的工控板）上，推理全流程在本地完成，只有良率统计等非敏感数据上传</w:t>
      </w:r>
      <w:r>
        <w:t xml:space="preserve"> MES </w:t>
      </w:r>
      <w:r>
        <w:rPr>
          <w:rFonts w:hint="eastAsia"/>
        </w:rPr>
        <w:t xml:space="preserve">系统。</w:t>
      </w:r>
    </w:p>
    <w:p>
      <w:pPr>
        <w:pStyle w:val="BodyText"/>
      </w:pPr>
      <w:r>
        <w:rPr>
          <w:rFonts w:hint="eastAsia"/>
          <w:b/>
          <w:bCs/>
        </w:rPr>
        <w:t xml:space="preserve">收益–代价–适用边界</w:t>
      </w:r>
      <w:r>
        <w:t xml:space="preserve"> </w:t>
      </w:r>
      <w:r>
        <w:t xml:space="preserve">-</w:t>
      </w:r>
      <w:r>
        <w:t xml:space="preserve"> </w:t>
      </w:r>
      <w:r>
        <w:rPr>
          <w:rFonts w:hint="eastAsia"/>
          <w:b/>
          <w:bCs/>
        </w:rPr>
        <w:t xml:space="preserve">收益</w:t>
      </w:r>
      <w:r>
        <w:rPr>
          <w:rFonts w:hint="eastAsia"/>
        </w:rPr>
        <w:t xml:space="preserve">：从根本上满足数据不出设备的隐私合规要求。</w:t>
      </w:r>
      <w:r>
        <w:t xml:space="preserve"> </w:t>
      </w:r>
      <w:r>
        <w:t xml:space="preserve">-</w:t>
      </w:r>
      <w:r>
        <w:t xml:space="preserve"> </w:t>
      </w:r>
      <w:r>
        <w:rPr>
          <w:rFonts w:hint="eastAsia"/>
          <w:b/>
          <w:bCs/>
        </w:rPr>
        <w:t xml:space="preserve">代价</w:t>
      </w:r>
      <w:r>
        <w:rPr>
          <w:rFonts w:hint="eastAsia"/>
        </w:rPr>
        <w:t xml:space="preserve">：模型必须足够小、推理必须足够快，以在资源受限的设备本地运行。</w:t>
      </w:r>
      <w:r>
        <w:t xml:space="preserve"> </w:t>
      </w:r>
      <w:r>
        <w:t xml:space="preserve">-</w:t>
      </w:r>
      <w:r>
        <w:t xml:space="preserve"> </w:t>
      </w:r>
      <w:r>
        <w:rPr>
          <w:rFonts w:hint="eastAsia"/>
          <w:b/>
          <w:bCs/>
        </w:rPr>
        <w:t xml:space="preserve">适用边界</w:t>
      </w:r>
      <w:r>
        <w:rPr>
          <w:rFonts w:hint="eastAsia"/>
        </w:rPr>
        <w:t xml:space="preserve">：对于需要聚合大规模数据进行分析的场景（如流行病学趋势研究），联邦学习（端上训练，仅上传梯度/模型更新）可能是一个折中方案（详见第</w:t>
      </w:r>
      <w:r>
        <w:t xml:space="preserve"> 9 </w:t>
      </w:r>
      <w:r>
        <w:rPr>
          <w:rFonts w:hint="eastAsia"/>
        </w:rPr>
        <w:t xml:space="preserve">章）。隐私与模型性能之间存在根本性权衡：本地模型无法直接学习其他设备上的数据分布。</w:t>
      </w:r>
    </w:p>
    <w:bookmarkEnd w:id="26"/>
    <w:bookmarkStart w:id="27" w:name="本书的任务往芯片里装的这半边"/>
    <w:p>
      <w:pPr>
        <w:pStyle w:val="Heading3"/>
      </w:pPr>
      <w:r>
        <w:t xml:space="preserve">1.1.5 </w:t>
      </w:r>
      <w:r>
        <w:rPr>
          <w:rFonts w:hint="eastAsia"/>
        </w:rPr>
        <w:t xml:space="preserve">本书的任务：</w:t>
      </w:r>
      <w:r>
        <w:rPr>
          <w:rFonts w:hint="eastAsia"/>
        </w:rPr>
        <w:t xml:space="preserve">“往芯片里装”</w:t>
      </w:r>
      <w:r>
        <w:rPr>
          <w:rFonts w:hint="eastAsia"/>
        </w:rPr>
        <w:t xml:space="preserve">的这半边</w:t>
      </w:r>
    </w:p>
    <w:p>
      <w:pPr>
        <w:pStyle w:val="FirstParagraph"/>
      </w:pPr>
      <w:r>
        <w:rPr>
          <w:rFonts w:hint="eastAsia"/>
        </w:rPr>
        <w:t xml:space="preserve">至此，我们已经厘清四大边缘约束——延迟、功耗、内存、隐私——为何迫使我们将模型部署到设备端。在这个框架下，本书的定位精确而清晰。</w:t>
      </w:r>
    </w:p>
    <w:p>
      <w:pPr>
        <w:pStyle w:val="BodyText"/>
      </w:pPr>
      <w:r>
        <w:rPr>
          <w:rFonts w:hint="eastAsia"/>
        </w:rPr>
        <w:t xml:space="preserve">大规模机器学习工程的全生命周期可以粗略分为两个半场（图</w:t>
      </w:r>
      <w:r>
        <w:t xml:space="preserve"> </w:t>
      </w:r>
      <w:r>
        <w:rPr>
          <w:rFonts w:hint="eastAsia"/>
        </w:rPr>
        <w:t xml:space="preserve">1.1-1）：</w:t>
      </w:r>
      <w:r>
        <w:t xml:space="preserve"> </w:t>
      </w:r>
      <w:r>
        <w:t xml:space="preserve">1.</w:t>
      </w:r>
      <w:r>
        <w:t xml:space="preserve"> </w:t>
      </w:r>
      <w:r>
        <w:rPr>
          <w:rFonts w:hint="eastAsia"/>
          <w:b/>
          <w:bCs/>
        </w:rPr>
        <w:t xml:space="preserve">训练侧（</w:t>
      </w:r>
      <w:r>
        <w:rPr>
          <w:rFonts w:hint="eastAsia"/>
          <w:b/>
          <w:bCs/>
        </w:rPr>
        <w:t xml:space="preserve">“造大脑”</w:t>
      </w:r>
      <w:r>
        <w:rPr>
          <w:rFonts w:hint="eastAsia"/>
          <w:b/>
          <w:bCs/>
        </w:rPr>
        <w:t xml:space="preserve">）</w:t>
      </w:r>
      <w:r>
        <w:rPr>
          <w:rFonts w:hint="eastAsia"/>
        </w:rPr>
        <w:t xml:space="preserve">：数据收集与清洗、模型结构设计、训练、验证、优化。这部分主题已在馆藏《AI.docx》中系统覆盖。</w:t>
      </w:r>
      <w:r>
        <w:t xml:space="preserve"> </w:t>
      </w:r>
      <w:r>
        <w:t xml:space="preserve">2.</w:t>
      </w:r>
      <w:r>
        <w:t xml:space="preserve"> </w:t>
      </w:r>
      <w:r>
        <w:rPr>
          <w:rFonts w:hint="eastAsia"/>
          <w:b/>
          <w:bCs/>
        </w:rPr>
        <w:t xml:space="preserve">部署侧（</w:t>
      </w:r>
      <w:r>
        <w:rPr>
          <w:rFonts w:hint="eastAsia"/>
          <w:b/>
          <w:bCs/>
        </w:rPr>
        <w:t xml:space="preserve">“装大脑”</w:t>
      </w:r>
      <w:r>
        <w:rPr>
          <w:rFonts w:hint="eastAsia"/>
          <w:b/>
          <w:bCs/>
        </w:rPr>
        <w:t xml:space="preserve">）</w:t>
      </w:r>
      <w:r>
        <w:rPr>
          <w:rFonts w:hint="eastAsia"/>
        </w:rPr>
        <w:t xml:space="preserve">：将训练好的模型压缩、转换、部署到目标硬件、端上优化与系统联动。这部分，正是本书要解决的全部内容。</w:t>
      </w:r>
    </w:p>
    <w:p>
      <w:pPr>
        <w:pStyle w:val="SourceCode"/>
      </w:pPr>
      <w:r>
        <w:rPr>
          <w:rStyle w:val="VerbatimChar"/>
        </w:rPr>
        <w:t xml:space="preserve">flowchart LR</w:t>
      </w:r>
      <w:r>
        <w:br/>
      </w:r>
      <w:r>
        <w:rPr>
          <w:rStyle w:val="VerbatimChar"/>
        </w:rPr>
        <w:t xml:space="preserve"> </w:t>
      </w:r>
      <w:r>
        <w:rPr>
          <w:rStyle w:val="VerbatimChar"/>
          <w:rFonts w:hint="eastAsia"/>
        </w:rPr>
        <w:t xml:space="preserve">A[已训练模型&lt;br&gt;FP32</w:t>
      </w:r>
      <w:r>
        <w:rPr>
          <w:rStyle w:val="VerbatimChar"/>
        </w:rPr>
        <w:t xml:space="preserve"> TensorFlow/PyTorch] --&gt; </w:t>
      </w:r>
      <w:r>
        <w:rPr>
          <w:rStyle w:val="VerbatimChar"/>
          <w:rFonts w:hint="eastAsia"/>
        </w:rPr>
        <w:t xml:space="preserve">B[压缩&lt;br&gt;量化·剪枝·蒸馏&lt;br&gt;第3-4章]</w:t>
      </w:r>
      <w:r>
        <w:br/>
      </w:r>
      <w:r>
        <w:rPr>
          <w:rStyle w:val="VerbatimChar"/>
        </w:rPr>
        <w:t xml:space="preserve"> B --&gt; </w:t>
      </w:r>
      <w:r>
        <w:rPr>
          <w:rStyle w:val="VerbatimChar"/>
          <w:rFonts w:hint="eastAsia"/>
        </w:rPr>
        <w:t xml:space="preserve">C[转换&lt;br&gt;ONNX·TFLite&lt;br&gt;第5章]</w:t>
      </w:r>
      <w:r>
        <w:br/>
      </w:r>
      <w:r>
        <w:rPr>
          <w:rStyle w:val="VerbatimChar"/>
        </w:rPr>
        <w:t xml:space="preserve"> C --&gt; </w:t>
      </w:r>
      <w:r>
        <w:rPr>
          <w:rStyle w:val="VerbatimChar"/>
          <w:rFonts w:hint="eastAsia"/>
        </w:rPr>
        <w:t xml:space="preserve">D[部署&lt;br&gt;TFLM·CMSIS-NN&lt;br&gt;第6-7章]</w:t>
      </w:r>
      <w:r>
        <w:br/>
      </w:r>
      <w:r>
        <w:rPr>
          <w:rStyle w:val="VerbatimChar"/>
        </w:rPr>
        <w:t xml:space="preserve"> D --&gt; </w:t>
      </w:r>
      <w:r>
        <w:rPr>
          <w:rStyle w:val="VerbatimChar"/>
          <w:rFonts w:hint="eastAsia"/>
        </w:rPr>
        <w:t xml:space="preserve">E[优化&lt;br&gt;算子·内存·调度&lt;br&gt;第8章]</w:t>
      </w:r>
      <w:r>
        <w:br/>
      </w:r>
      <w:r>
        <w:rPr>
          <w:rStyle w:val="VerbatimChar"/>
        </w:rPr>
        <w:t xml:space="preserve"> E --&gt; </w:t>
      </w:r>
      <w:r>
        <w:rPr>
          <w:rStyle w:val="VerbatimChar"/>
          <w:rFonts w:hint="eastAsia"/>
        </w:rPr>
        <w:t xml:space="preserve">F[联动&lt;br&gt;端边云协同·联邦·OTA&lt;br&gt;第9章]</w:t>
      </w:r>
      <w:r>
        <w:br/>
      </w:r>
      <w:r>
        <w:rPr>
          <w:rStyle w:val="VerbatimChar"/>
        </w:rPr>
        <w:t xml:space="preserve"> style A fill:#e0f0ff,stroke:#3b82f6</w:t>
      </w:r>
      <w:r>
        <w:br/>
      </w:r>
      <w:r>
        <w:rPr>
          <w:rStyle w:val="VerbatimChar"/>
        </w:rPr>
        <w:t xml:space="preserve"> style B fill:#fff3cd,stroke:#ffc107</w:t>
      </w:r>
      <w:r>
        <w:br/>
      </w:r>
      <w:r>
        <w:rPr>
          <w:rStyle w:val="VerbatimChar"/>
        </w:rPr>
        <w:t xml:space="preserve"> style C fill:#fff3cd,stroke:#ffc107</w:t>
      </w:r>
      <w:r>
        <w:br/>
      </w:r>
      <w:r>
        <w:rPr>
          <w:rStyle w:val="VerbatimChar"/>
        </w:rPr>
        <w:t xml:space="preserve"> style D fill:#d1ecf1,stroke:#17a2b8</w:t>
      </w:r>
      <w:r>
        <w:br/>
      </w:r>
      <w:r>
        <w:rPr>
          <w:rStyle w:val="VerbatimChar"/>
        </w:rPr>
        <w:t xml:space="preserve"> style E fill:#d1ecf1,stroke:#17a2b8</w:t>
      </w:r>
      <w:r>
        <w:br/>
      </w:r>
      <w:r>
        <w:rPr>
          <w:rStyle w:val="VerbatimChar"/>
        </w:rPr>
        <w:t xml:space="preserve"> style F fill:#e2d9f3,stroke:#6f42c1</w:t>
      </w:r>
    </w:p>
    <w:p>
      <w:pPr>
        <w:pStyle w:val="FirstParagraph"/>
      </w:pPr>
      <w:r>
        <w:rPr>
          <w:rFonts w:hint="eastAsia"/>
          <w:b/>
          <w:bCs/>
        </w:rPr>
        <w:t xml:space="preserve">图</w:t>
      </w:r>
      <w:r>
        <w:rPr>
          <w:b/>
          <w:bCs/>
        </w:rPr>
        <w:t xml:space="preserve"> </w:t>
      </w:r>
      <w:r>
        <w:rPr>
          <w:rFonts w:hint="eastAsia"/>
          <w:b/>
          <w:bCs/>
        </w:rPr>
        <w:t xml:space="preserve">1.1-1：本书五阶段流水线。</w:t>
      </w:r>
      <w:r>
        <w:t xml:space="preserve"> </w:t>
      </w:r>
      <w:r>
        <w:rPr>
          <w:rFonts w:hint="eastAsia"/>
        </w:rPr>
        <w:t xml:space="preserve">从训练好的模型出发，经过压缩、转换、部署、优化，最终进入协同运维。本书卷一对齐前两个阶段：</w:t>
      </w:r>
      <w:r>
        <w:rPr>
          <w:rFonts w:hint="eastAsia"/>
          <w:b/>
          <w:bCs/>
        </w:rPr>
        <w:t xml:space="preserve">让模型变小</w:t>
      </w:r>
      <w:r>
        <w:t xml:space="preserve">。</w:t>
      </w:r>
    </w:p>
    <w:p>
      <w:pPr>
        <w:pStyle w:val="BodyText"/>
      </w:pPr>
      <w:r>
        <w:rPr>
          <w:rFonts w:hint="eastAsia"/>
        </w:rPr>
        <w:t xml:space="preserve">本书不是一本训练书。书中不会教你如何设计一个新的</w:t>
      </w:r>
      <w:r>
        <w:t xml:space="preserve"> CNN </w:t>
      </w:r>
      <w:r>
        <w:rPr>
          <w:rFonts w:hint="eastAsia"/>
        </w:rPr>
        <w:t xml:space="preserve">结构、如何调学习率、如何做数据增强——这些是《AI.docx》的领地。本书假定你已经拿到了一个训练好的模型（FP32，以</w:t>
      </w:r>
      <w:r>
        <w:t xml:space="preserve"> TensorFlow </w:t>
      </w:r>
      <w:r>
        <w:rPr>
          <w:rFonts w:hint="eastAsia"/>
        </w:rPr>
        <w:t xml:space="preserve">或</w:t>
      </w:r>
      <w:r>
        <w:t xml:space="preserve"> PyTorch </w:t>
      </w:r>
      <w:r>
        <w:rPr>
          <w:rFonts w:hint="eastAsia"/>
        </w:rPr>
        <w:t xml:space="preserve">保存），然后一步一步地把它“装进”一片</w:t>
      </w:r>
      <w:r>
        <w:t xml:space="preserve"> MCU </w:t>
      </w:r>
      <w:r>
        <w:rPr>
          <w:rFonts w:hint="eastAsia"/>
        </w:rPr>
        <w:t xml:space="preserve">或一块边缘计算板上。我们会从资源核算开始，逐一攻克量化（让参数占用降为</w:t>
      </w:r>
      <w:r>
        <w:t xml:space="preserve"> </w:t>
      </w:r>
      <w:r>
        <w:rPr>
          <w:rFonts w:hint="eastAsia"/>
        </w:rPr>
        <w:t xml:space="preserve">1/4）、剪枝与蒸馏（去除冗余结构）、模型转换（打通框架到嵌入式引擎的格式壁垒）、嵌入式推理引擎（TFLM、CMSIS-NN）、算子级优化，最终抵达端-边-云协同部署。</w:t>
      </w:r>
    </w:p>
    <w:p>
      <w:pPr>
        <w:pStyle w:val="SourceCode"/>
      </w:pPr>
      <w:r>
        <w:rPr>
          <w:rStyle w:val="VerbatimChar"/>
          <w:rFonts w:hint="eastAsia"/>
        </w:rPr>
        <w:t xml:space="preserve">[简化]</w:t>
      </w:r>
      <w:r>
        <w:rPr>
          <w:rStyle w:val="VerbatimChar"/>
        </w:rPr>
        <w:t xml:space="preserve"> </w:t>
      </w:r>
      <w:r>
        <w:rPr>
          <w:rStyle w:val="VerbatimChar"/>
          <w:rFonts w:hint="eastAsia"/>
        </w:rPr>
        <w:t xml:space="preserve">本书以“端侧推理”为主战场。边缘训练（on-device</w:t>
      </w:r>
      <w:r>
        <w:rPr>
          <w:rStyle w:val="VerbatimChar"/>
        </w:rPr>
        <w:t xml:space="preserve"> </w:t>
      </w:r>
      <w:r>
        <w:rPr>
          <w:rStyle w:val="VerbatimChar"/>
          <w:rFonts w:hint="eastAsia"/>
        </w:rPr>
        <w:t xml:space="preserve">training）和联邦学习（federated</w:t>
      </w:r>
      <w:r>
        <w:rPr>
          <w:rStyle w:val="VerbatimChar"/>
        </w:rPr>
        <w:t xml:space="preserve"> </w:t>
      </w:r>
      <w:r>
        <w:rPr>
          <w:rStyle w:val="VerbatimChar"/>
          <w:rFonts w:hint="eastAsia"/>
        </w:rPr>
        <w:t xml:space="preserve">learning）将在第</w:t>
      </w:r>
      <w:r>
        <w:rPr>
          <w:rStyle w:val="VerbatimChar"/>
        </w:rPr>
        <w:t xml:space="preserve"> 9 </w:t>
      </w:r>
      <w:r>
        <w:rPr>
          <w:rStyle w:val="VerbatimChar"/>
          <w:rFonts w:hint="eastAsia"/>
        </w:rPr>
        <w:t xml:space="preserve">章作为协同运维的一部分简要涉及，</w:t>
      </w:r>
      <w:r>
        <w:br/>
      </w:r>
      <w:r>
        <w:rPr>
          <w:rStyle w:val="VerbatimChar"/>
          <w:rFonts w:hint="eastAsia"/>
        </w:rPr>
        <w:t xml:space="preserve">但完整的微调流程、梯度计算、优化器状态管理并非本书主力覆盖。这是有意为之：在资源极度受限的设备上，“装得下、跑得动、不耗电”是比“学得会”更紧迫的生命线。</w:t>
      </w:r>
    </w:p>
    <w:p>
      <w:pPr>
        <w:pStyle w:val="FirstParagraph"/>
      </w:pPr>
      <w:r>
        <w:rPr>
          <w:rFonts w:hint="eastAsia"/>
        </w:rPr>
        <w:t xml:space="preserve">同时，我们必须对“边缘</w:t>
      </w:r>
      <w:r>
        <w:t xml:space="preserve"> vs </w:t>
      </w:r>
      <w:r>
        <w:rPr>
          <w:rFonts w:hint="eastAsia"/>
        </w:rPr>
        <w:t xml:space="preserve">云”做一个重要的澄清。</w:t>
      </w:r>
      <w:r>
        <w:rPr>
          <w:rFonts w:hint="eastAsia"/>
          <w:b/>
          <w:bCs/>
        </w:rPr>
        <w:t xml:space="preserve">边缘推理与云端推理并非非此即彼的对立选项</w:t>
      </w:r>
      <w:r>
        <w:rPr>
          <w:rFonts w:hint="eastAsia"/>
        </w:rPr>
        <w:t xml:space="preserve">。本书的终极目标不是把所有模型都塞进</w:t>
      </w:r>
      <w:r>
        <w:t xml:space="preserve"> MCU </w:t>
      </w:r>
      <w:r>
        <w:rPr>
          <w:rFonts w:hint="eastAsia"/>
        </w:rPr>
        <w:t xml:space="preserve">就完事了——那是教条，不是工程。一个成熟的边缘智能系统通常采用“端-边-云”分层架构：</w:t>
      </w:r>
      <w:r>
        <w:t xml:space="preserve"> </w:t>
      </w:r>
      <w:r>
        <w:t xml:space="preserve">-</w:t>
      </w:r>
      <w:r>
        <w:t xml:space="preserve"> </w:t>
      </w:r>
      <w:r>
        <w:rPr>
          <w:rFonts w:hint="eastAsia"/>
          <w:b/>
          <w:bCs/>
        </w:rPr>
        <w:t xml:space="preserve">端侧</w:t>
      </w:r>
      <w:r>
        <w:rPr>
          <w:rFonts w:hint="eastAsia"/>
        </w:rPr>
        <w:t xml:space="preserve">（本书主力）：处理实时、低功耗、隐私敏感的任务（如</w:t>
      </w:r>
      <w:r>
        <w:t xml:space="preserve"> KWS </w:t>
      </w:r>
      <w:r>
        <w:rPr>
          <w:rFonts w:hint="eastAsia"/>
        </w:rPr>
        <w:t xml:space="preserve">唤醒、异常检测）。</w:t>
      </w:r>
      <w:r>
        <w:t xml:space="preserve"> </w:t>
      </w:r>
      <w:r>
        <w:t xml:space="preserve">-</w:t>
      </w:r>
      <w:r>
        <w:t xml:space="preserve"> </w:t>
      </w:r>
      <w:r>
        <w:rPr>
          <w:rFonts w:hint="eastAsia"/>
          <w:b/>
          <w:bCs/>
        </w:rPr>
        <w:t xml:space="preserve">边缘侧</w:t>
      </w:r>
      <w:r>
        <w:rPr>
          <w:rFonts w:hint="eastAsia"/>
        </w:rPr>
        <w:t xml:space="preserve">：本地网关或边缘服务器，处理中等复杂度、中等延迟的任务（如多摄像头推理、园区级别的分析）。</w:t>
      </w:r>
      <w:r>
        <w:t xml:space="preserve"> </w:t>
      </w:r>
      <w:r>
        <w:t xml:space="preserve">-</w:t>
      </w:r>
      <w:r>
        <w:t xml:space="preserve"> </w:t>
      </w:r>
      <w:r>
        <w:rPr>
          <w:rFonts w:hint="eastAsia"/>
          <w:b/>
          <w:bCs/>
        </w:rPr>
        <w:t xml:space="preserve">云侧</w:t>
      </w:r>
      <w:r>
        <w:rPr>
          <w:rFonts w:hint="eastAsia"/>
        </w:rPr>
        <w:t xml:space="preserve">：处理复杂推理、全局模型训练、数据聚合与存储。</w:t>
      </w:r>
    </w:p>
    <w:p>
      <w:pPr>
        <w:pStyle w:val="BodyText"/>
      </w:pPr>
      <w:r>
        <w:rPr>
          <w:rFonts w:hint="eastAsia"/>
        </w:rPr>
        <w:t xml:space="preserve">我们将在第</w:t>
      </w:r>
      <w:r>
        <w:t xml:space="preserve"> 9 </w:t>
      </w:r>
      <w:r>
        <w:rPr>
          <w:rFonts w:hint="eastAsia"/>
        </w:rPr>
        <w:t xml:space="preserve">章系统性地展开这一协同架构。此刻，你只需要记住本书的锚点：</w:t>
      </w:r>
      <w:r>
        <w:rPr>
          <w:rFonts w:hint="eastAsia"/>
          <w:b/>
          <w:bCs/>
        </w:rPr>
        <w:t xml:space="preserve">把模型成功装进那个资源极度受限的端侧芯片</w:t>
      </w:r>
      <w:r>
        <w:rPr>
          <w:rFonts w:hint="eastAsia"/>
        </w:rPr>
        <w:t xml:space="preserve">。这是所有边缘智能大厦的地基。</w:t>
      </w:r>
    </w:p>
    <w:bookmarkEnd w:id="27"/>
    <w:bookmarkStart w:id="28" w:name="前置依赖与回指"/>
    <w:p>
      <w:pPr>
        <w:pStyle w:val="Heading3"/>
      </w:pPr>
      <w:r>
        <w:rPr>
          <w:rFonts w:hint="eastAsia"/>
        </w:rPr>
        <w:t xml:space="preserve">前置依赖与回指</w:t>
      </w:r>
    </w:p>
    <w:p>
      <w:pPr>
        <w:pStyle w:val="FirstParagraph"/>
      </w:pPr>
      <w:r>
        <w:rPr>
          <w:rFonts w:hint="eastAsia"/>
        </w:rPr>
        <w:t xml:space="preserve">在深入下一节之前，请确认你已经掌握以下前置知识。本书不重新讲解这些内容，仅做回指引路。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需要的前提知识</w:t>
            </w:r>
          </w:p>
        </w:tc>
        <w:tc>
          <w:tcPr/>
          <w:p>
            <w:pPr>
              <w:pStyle w:val="Compact"/>
              <w:jc w:val="left"/>
            </w:pPr>
            <w:r>
              <w:rPr>
                <w:rFonts w:hint="eastAsia"/>
              </w:rPr>
              <w:t xml:space="preserve">来源</w:t>
            </w:r>
          </w:p>
        </w:tc>
        <w:tc>
          <w:tcPr/>
          <w:p>
            <w:pPr>
              <w:pStyle w:val="Compact"/>
              <w:jc w:val="left"/>
            </w:pPr>
            <w:r>
              <w:rPr>
                <w:rFonts w:hint="eastAsia"/>
              </w:rPr>
              <w:t xml:space="preserve">本书如何使用</w:t>
            </w:r>
          </w:p>
        </w:tc>
      </w:tr>
      <w:tr>
        <w:tc>
          <w:tcPr/>
          <w:p>
            <w:pPr>
              <w:pStyle w:val="Compact"/>
              <w:jc w:val="left"/>
            </w:pPr>
            <w:r>
              <w:t xml:space="preserve">MCU </w:t>
            </w:r>
            <w:r>
              <w:rPr>
                <w:rFonts w:hint="eastAsia"/>
              </w:rPr>
              <w:t xml:space="preserve">的存储架构（Flash/SRAM/外存映射）</w:t>
            </w:r>
          </w:p>
        </w:tc>
        <w:tc>
          <w:tcPr/>
          <w:p>
            <w:pPr>
              <w:pStyle w:val="Compact"/>
              <w:jc w:val="left"/>
            </w:pPr>
            <w:r>
              <w:rPr>
                <w:rFonts w:hint="eastAsia"/>
              </w:rPr>
              <w:t xml:space="preserve">《从位到物联》·第</w:t>
            </w:r>
            <w:r>
              <w:t xml:space="preserve"> 19 </w:t>
            </w:r>
            <w:r>
              <w:rPr>
                <w:rFonts w:hint="eastAsia"/>
              </w:rPr>
              <w:t xml:space="preserve">章</w:t>
            </w:r>
          </w:p>
        </w:tc>
        <w:tc>
          <w:tcPr/>
          <w:p>
            <w:pPr>
              <w:pStyle w:val="Compact"/>
              <w:jc w:val="left"/>
            </w:pPr>
            <w:r>
              <w:rPr>
                <w:rFonts w:hint="eastAsia"/>
              </w:rPr>
              <w:t xml:space="preserve">第</w:t>
            </w:r>
            <w:r>
              <w:t xml:space="preserve"> 2 </w:t>
            </w:r>
            <w:r>
              <w:rPr>
                <w:rFonts w:hint="eastAsia"/>
              </w:rPr>
              <w:t xml:space="preserve">章直接用于资源核算；部署时明确权重放哪里、激活放哪里</w:t>
            </w:r>
          </w:p>
        </w:tc>
      </w:tr>
      <w:tr>
        <w:tc>
          <w:tcPr/>
          <w:p>
            <w:pPr>
              <w:pStyle w:val="Compact"/>
              <w:jc w:val="left"/>
            </w:pPr>
            <w:r>
              <w:rPr>
                <w:rFonts w:hint="eastAsia"/>
              </w:rPr>
              <w:t xml:space="preserve">补码、Q</w:t>
            </w:r>
            <w:r>
              <w:t xml:space="preserve"> </w:t>
            </w:r>
            <w:r>
              <w:rPr>
                <w:rFonts w:hint="eastAsia"/>
              </w:rPr>
              <w:t xml:space="preserve">格式定点表示</w:t>
            </w:r>
          </w:p>
        </w:tc>
        <w:tc>
          <w:tcPr/>
          <w:p>
            <w:pPr>
              <w:pStyle w:val="Compact"/>
              <w:jc w:val="left"/>
            </w:pPr>
            <w:r>
              <w:rPr>
                <w:rFonts w:hint="eastAsia"/>
              </w:rPr>
              <w:t xml:space="preserve">《从位到物联》·第</w:t>
            </w:r>
            <w:r>
              <w:t xml:space="preserve"> 1 </w:t>
            </w:r>
            <w:r>
              <w:rPr>
                <w:rFonts w:hint="eastAsia"/>
              </w:rPr>
              <w:t xml:space="preserve">章</w:t>
            </w:r>
            <w:r>
              <w:t xml:space="preserve"> CM1</w:t>
            </w:r>
          </w:p>
        </w:tc>
        <w:tc>
          <w:tcPr/>
          <w:p>
            <w:pPr>
              <w:pStyle w:val="Compact"/>
              <w:jc w:val="left"/>
            </w:pPr>
            <w:r>
              <w:rPr>
                <w:rFonts w:hint="eastAsia"/>
              </w:rPr>
              <w:t xml:space="preserve">第</w:t>
            </w:r>
            <w:r>
              <w:t xml:space="preserve"> 3 </w:t>
            </w:r>
            <w:r>
              <w:rPr>
                <w:rFonts w:hint="eastAsia"/>
              </w:rPr>
              <w:t xml:space="preserve">章</w:t>
            </w:r>
            <w:r>
              <w:t xml:space="preserve"> INT8 </w:t>
            </w:r>
            <w:r>
              <w:rPr>
                <w:rFonts w:hint="eastAsia"/>
              </w:rPr>
              <w:t xml:space="preserve">量化数学的基础；本书直接使用，不重讲补码加法</w:t>
            </w:r>
          </w:p>
        </w:tc>
      </w:tr>
      <w:tr>
        <w:tc>
          <w:tcPr/>
          <w:p>
            <w:pPr>
              <w:pStyle w:val="Compact"/>
              <w:jc w:val="left"/>
            </w:pPr>
            <w:r>
              <w:t xml:space="preserve">Cortex-M </w:t>
            </w:r>
            <w:r>
              <w:rPr>
                <w:rFonts w:hint="eastAsia"/>
              </w:rPr>
              <w:t xml:space="preserve">系列基本性能模型（CPI、总线等待、流水线）</w:t>
            </w:r>
          </w:p>
        </w:tc>
        <w:tc>
          <w:tcPr/>
          <w:p>
            <w:pPr>
              <w:pStyle w:val="Compact"/>
              <w:jc w:val="left"/>
            </w:pPr>
            <w:r>
              <w:rPr>
                <w:rFonts w:hint="eastAsia"/>
              </w:rPr>
              <w:t xml:space="preserve">《从位到物联》·第</w:t>
            </w:r>
            <w:r>
              <w:t xml:space="preserve"> 4 </w:t>
            </w:r>
            <w:r>
              <w:rPr>
                <w:rFonts w:hint="eastAsia"/>
              </w:rPr>
              <w:t xml:space="preserve">章</w:t>
            </w:r>
            <w:r>
              <w:t xml:space="preserve"> CM7</w:t>
            </w:r>
          </w:p>
        </w:tc>
        <w:tc>
          <w:tcPr/>
          <w:p>
            <w:pPr>
              <w:pStyle w:val="Compact"/>
              <w:jc w:val="left"/>
            </w:pPr>
            <w:r>
              <w:rPr>
                <w:rFonts w:hint="eastAsia"/>
              </w:rPr>
              <w:t xml:space="preserve">第</w:t>
            </w:r>
            <w:r>
              <w:t xml:space="preserve"> 2 </w:t>
            </w:r>
            <w:r>
              <w:rPr>
                <w:rFonts w:hint="eastAsia"/>
              </w:rPr>
              <w:t xml:space="preserve">章估算推理耗时、第</w:t>
            </w:r>
            <w:r>
              <w:t xml:space="preserve"> 8 </w:t>
            </w:r>
            <w:r>
              <w:rPr>
                <w:rFonts w:hint="eastAsia"/>
              </w:rPr>
              <w:t xml:space="preserve">章分析算子瓶颈时直接引用</w:t>
            </w:r>
          </w:p>
        </w:tc>
      </w:tr>
      <w:tr>
        <w:tc>
          <w:tcPr/>
          <w:p>
            <w:pPr>
              <w:pStyle w:val="Compact"/>
              <w:jc w:val="left"/>
            </w:pPr>
            <w:r>
              <w:t xml:space="preserve">cache </w:t>
            </w:r>
            <w:r>
              <w:rPr>
                <w:rFonts w:hint="eastAsia"/>
              </w:rPr>
              <w:t xml:space="preserve">与存储层次</w:t>
            </w:r>
          </w:p>
        </w:tc>
        <w:tc>
          <w:tcPr/>
          <w:p>
            <w:pPr>
              <w:pStyle w:val="Compact"/>
              <w:jc w:val="left"/>
            </w:pPr>
            <w:r>
              <w:rPr>
                <w:rFonts w:hint="eastAsia"/>
              </w:rPr>
              <w:t xml:space="preserve">《从位到物联》·第</w:t>
            </w:r>
            <w:r>
              <w:t xml:space="preserve"> 16 </w:t>
            </w:r>
            <w:r>
              <w:rPr>
                <w:rFonts w:hint="eastAsia"/>
              </w:rPr>
              <w:t xml:space="preserve">章</w:t>
            </w:r>
          </w:p>
        </w:tc>
        <w:tc>
          <w:tcPr/>
          <w:p>
            <w:pPr>
              <w:pStyle w:val="Compact"/>
              <w:jc w:val="left"/>
            </w:pPr>
            <w:r>
              <w:rPr>
                <w:rFonts w:hint="eastAsia"/>
              </w:rPr>
              <w:t xml:space="preserve">第</w:t>
            </w:r>
            <w:r>
              <w:t xml:space="preserve"> 2 </w:t>
            </w:r>
            <w:r>
              <w:rPr>
                <w:rFonts w:hint="eastAsia"/>
              </w:rPr>
              <w:t xml:space="preserve">章讨论</w:t>
            </w:r>
            <w:r>
              <w:t xml:space="preserve"> FLOPs </w:t>
            </w:r>
            <w:r>
              <w:rPr>
                <w:rFonts w:hint="eastAsia"/>
              </w:rPr>
              <w:t xml:space="preserve">与时延脱节、第</w:t>
            </w:r>
            <w:r>
              <w:t xml:space="preserve"> 8 </w:t>
            </w:r>
            <w:r>
              <w:rPr>
                <w:rFonts w:hint="eastAsia"/>
              </w:rPr>
              <w:t xml:space="preserve">章算子访存优化</w:t>
            </w:r>
          </w:p>
        </w:tc>
      </w:tr>
      <w:tr>
        <w:tc>
          <w:tcPr/>
          <w:p>
            <w:pPr>
              <w:pStyle w:val="Compact"/>
              <w:jc w:val="left"/>
            </w:pPr>
            <w:r>
              <w:rPr>
                <w:rFonts w:hint="eastAsia"/>
              </w:rPr>
              <w:t xml:space="preserve">神经网络基础结构（卷积核/全连接/激活函数/softmax）</w:t>
            </w:r>
          </w:p>
        </w:tc>
        <w:tc>
          <w:tcPr/>
          <w:p>
            <w:pPr>
              <w:pStyle w:val="Compact"/>
              <w:jc w:val="left"/>
            </w:pPr>
            <w:r>
              <w:t xml:space="preserve">《AI.docx》</w:t>
            </w:r>
          </w:p>
        </w:tc>
        <w:tc>
          <w:tcPr/>
          <w:p>
            <w:pPr>
              <w:pStyle w:val="Compact"/>
              <w:jc w:val="left"/>
            </w:pPr>
            <w:r>
              <w:rPr>
                <w:rFonts w:hint="eastAsia"/>
              </w:rPr>
              <w:t xml:space="preserve">全书通用；本书不解释“什么是卷积”，只压缩它、部署它</w:t>
            </w:r>
          </w:p>
        </w:tc>
      </w:tr>
      <w:tr>
        <w:tc>
          <w:tcPr/>
          <w:p>
            <w:pPr>
              <w:pStyle w:val="Compact"/>
              <w:jc w:val="left"/>
            </w:pPr>
            <w:r>
              <w:rPr>
                <w:rFonts w:hint="eastAsia"/>
              </w:rPr>
              <w:t xml:space="preserve">模型训练流程与</w:t>
            </w:r>
            <w:r>
              <w:t xml:space="preserve"> checkpoint/Frozen Graph</w:t>
            </w:r>
          </w:p>
        </w:tc>
        <w:tc>
          <w:tcPr/>
          <w:p>
            <w:pPr>
              <w:pStyle w:val="Compact"/>
              <w:jc w:val="left"/>
            </w:pPr>
            <w:r>
              <w:t xml:space="preserve">《AI.docx》</w:t>
            </w:r>
          </w:p>
        </w:tc>
        <w:tc>
          <w:tcPr/>
          <w:p>
            <w:pPr>
              <w:pStyle w:val="Compact"/>
              <w:jc w:val="left"/>
            </w:pPr>
            <w:r>
              <w:rPr>
                <w:rFonts w:hint="eastAsia"/>
              </w:rPr>
              <w:t xml:space="preserve">第</w:t>
            </w:r>
            <w:r>
              <w:t xml:space="preserve"> 1.3 </w:t>
            </w:r>
            <w:r>
              <w:rPr>
                <w:rFonts w:hint="eastAsia"/>
              </w:rPr>
              <w:t xml:space="preserve">节接收训练好的模型，第</w:t>
            </w:r>
            <w:r>
              <w:t xml:space="preserve"> 5 </w:t>
            </w:r>
            <w:r>
              <w:rPr>
                <w:rFonts w:hint="eastAsia"/>
              </w:rPr>
              <w:t xml:space="preserve">章做格式转换</w:t>
            </w:r>
          </w:p>
        </w:tc>
      </w:tr>
    </w:tbl>
    <w:bookmarkEnd w:id="28"/>
    <w:bookmarkStart w:id="29" w:name="习题"/>
    <w:p>
      <w:pPr>
        <w:pStyle w:val="Heading3"/>
      </w:pPr>
      <w:r>
        <w:t xml:space="preserve">1.1.6 </w:t>
      </w:r>
      <w:r>
        <w:rPr>
          <w:rFonts w:hint="eastAsia"/>
        </w:rPr>
        <w:t xml:space="preserve">习题</w:t>
      </w:r>
    </w:p>
    <w:p>
      <w:pPr>
        <w:pStyle w:val="BlockText"/>
      </w:pPr>
      <w:r>
        <w:rPr>
          <w:rFonts w:hint="eastAsia"/>
          <w:b/>
          <w:bCs/>
        </w:rPr>
        <w:t xml:space="preserve">【提取题</w:t>
      </w:r>
      <w:r>
        <w:rPr>
          <w:b/>
          <w:bCs/>
        </w:rPr>
        <w:t xml:space="preserve"> 1】</w:t>
      </w:r>
      <w:r>
        <w:t xml:space="preserve"> </w:t>
      </w:r>
      <w:r>
        <w:rPr>
          <w:rFonts w:hint="eastAsia"/>
        </w:rPr>
        <w:t xml:space="preserve">列出迫使边缘设备必须本地推理的四大物理/法律约束，并为每个约束给出一个具体的应用场景（必须与正文中提到的不同，鼓励你从自己的经验中寻找）。</w:t>
      </w:r>
    </w:p>
    <w:p>
      <w:pPr>
        <w:pStyle w:val="BlockText"/>
      </w:pPr>
      <w:r>
        <w:rPr>
          <w:rFonts w:hint="eastAsia"/>
          <w:b/>
          <w:bCs/>
        </w:rPr>
        <w:t xml:space="preserve">【提取题</w:t>
      </w:r>
      <w:r>
        <w:rPr>
          <w:b/>
          <w:bCs/>
        </w:rPr>
        <w:t xml:space="preserve"> 2】</w:t>
      </w:r>
      <w:r>
        <w:t xml:space="preserve"> </w:t>
      </w:r>
      <w:r>
        <w:rPr>
          <w:rFonts w:hint="eastAsia"/>
        </w:rPr>
        <w:t xml:space="preserve">本书覆盖的是“训练”还是“推理”？本书的起点文件是什么格式？终点是什么平台？</w:t>
      </w:r>
    </w:p>
    <w:p>
      <w:pPr>
        <w:pStyle w:val="BlockText"/>
      </w:pPr>
      <w:r>
        <w:rPr>
          <w:rFonts w:hint="eastAsia"/>
          <w:b/>
          <w:bCs/>
        </w:rPr>
        <w:t xml:space="preserve">【算资源账·入门题】</w:t>
      </w:r>
      <w:r>
        <w:rPr>
          <w:rFonts w:hint="eastAsia"/>
        </w:rPr>
        <w:t xml:space="preserve">（这道题是第</w:t>
      </w:r>
      <w:r>
        <w:t xml:space="preserve"> 2 </w:t>
      </w:r>
      <w:r>
        <w:rPr>
          <w:rFonts w:hint="eastAsia"/>
        </w:rPr>
        <w:t xml:space="preserve">章完整资源账的预热，你不需要公式就能做出量级判断）</w:t>
      </w:r>
    </w:p>
    <w:p>
      <w:pPr>
        <w:pStyle w:val="BlockText"/>
      </w:pPr>
      <w:r>
        <w:rPr>
          <w:rFonts w:hint="eastAsia"/>
        </w:rPr>
        <w:t xml:space="preserve">你有一个</w:t>
      </w:r>
      <w:r>
        <w:t xml:space="preserve"> 10 MB </w:t>
      </w:r>
      <w:r>
        <w:rPr>
          <w:rFonts w:hint="eastAsia"/>
        </w:rPr>
        <w:t xml:space="preserve">大小的</w:t>
      </w:r>
      <w:r>
        <w:t xml:space="preserve"> FP32 </w:t>
      </w:r>
      <w:r>
        <w:rPr>
          <w:rFonts w:hint="eastAsia"/>
        </w:rPr>
        <w:t xml:space="preserve">模型（权重文件），想部署到一个</w:t>
      </w:r>
      <w:r>
        <w:t xml:space="preserve"> STM32F407 </w:t>
      </w:r>
      <w:r>
        <w:rPr>
          <w:rFonts w:hint="eastAsia"/>
        </w:rPr>
        <w:t xml:space="preserve">微控制器上。查</w:t>
      </w:r>
      <w:r>
        <w:t xml:space="preserve"> ST </w:t>
      </w:r>
      <w:r>
        <w:rPr>
          <w:rFonts w:hint="eastAsia"/>
        </w:rPr>
        <w:t xml:space="preserve">官方数据手册②得知：该</w:t>
      </w:r>
      <w:r>
        <w:t xml:space="preserve"> MCU </w:t>
      </w:r>
      <w:r>
        <w:rPr>
          <w:rFonts w:hint="eastAsia"/>
        </w:rPr>
        <w:t xml:space="preserve">的</w:t>
      </w:r>
      <w:r>
        <w:t xml:space="preserve"> Flash </w:t>
      </w:r>
      <w:r>
        <w:rPr>
          <w:rFonts w:hint="eastAsia"/>
        </w:rPr>
        <w:t xml:space="preserve">为</w:t>
      </w:r>
      <w:r>
        <w:t xml:space="preserve"> 1 </w:t>
      </w:r>
      <w:r>
        <w:rPr>
          <w:rFonts w:hint="eastAsia"/>
        </w:rPr>
        <w:t xml:space="preserve">MB，SRAM</w:t>
      </w:r>
      <w:r>
        <w:t xml:space="preserve"> </w:t>
      </w:r>
      <w:r>
        <w:rPr>
          <w:rFonts w:hint="eastAsia"/>
        </w:rPr>
        <w:t xml:space="preserve">为</w:t>
      </w:r>
      <w:r>
        <w:t xml:space="preserve"> 192 KB。</w:t>
      </w:r>
    </w:p>
    <w:p>
      <w:pPr>
        <w:pStyle w:val="BlockText"/>
      </w:pPr>
      <w:r>
        <w:rPr>
          <w:rFonts w:hint="eastAsia"/>
        </w:rPr>
        <w:t xml:space="preserve">仅从“装得下吗”这个角度回答：</w:t>
      </w:r>
      <w:r>
        <w:t xml:space="preserve"> </w:t>
      </w:r>
      <w:r>
        <w:t xml:space="preserve">1. </w:t>
      </w:r>
      <w:r>
        <w:rPr>
          <w:rFonts w:hint="eastAsia"/>
        </w:rPr>
        <w:t xml:space="preserve">这个模型能直接放进去吗？为什么？</w:t>
      </w:r>
      <w:r>
        <w:t xml:space="preserve"> </w:t>
      </w:r>
      <w:r>
        <w:t xml:space="preserve">2. </w:t>
      </w:r>
      <w:r>
        <w:rPr>
          <w:rFonts w:hint="eastAsia"/>
        </w:rPr>
        <w:t xml:space="preserve">至少需要什么程度的压缩才能放进去？（提示：INT8</w:t>
      </w:r>
      <w:r>
        <w:t xml:space="preserve"> </w:t>
      </w:r>
      <w:r>
        <w:rPr>
          <w:rFonts w:hint="eastAsia"/>
        </w:rPr>
        <w:t xml:space="preserve">量化大约是多大？）</w:t>
      </w:r>
      <w:r>
        <w:t xml:space="preserve"> </w:t>
      </w:r>
      <w:r>
        <w:t xml:space="preserve">3. </w:t>
      </w:r>
      <w:r>
        <w:rPr>
          <w:rFonts w:hint="eastAsia"/>
        </w:rPr>
        <w:t xml:space="preserve">即使权重压缩后勉强放入</w:t>
      </w:r>
      <w:r>
        <w:t xml:space="preserve"> </w:t>
      </w:r>
      <w:r>
        <w:rPr>
          <w:rFonts w:hint="eastAsia"/>
        </w:rPr>
        <w:t xml:space="preserve">Flash，推理时还需要什么内存？这块内存在哪里分配？</w:t>
      </w:r>
    </w:p>
    <w:p>
      <w:pPr>
        <w:pStyle w:val="BlockText"/>
      </w:pPr>
      <w:r>
        <w:rPr>
          <w:rFonts w:hint="eastAsia"/>
          <w:b/>
          <w:bCs/>
        </w:rPr>
        <w:t xml:space="preserve">【思考题】</w:t>
      </w:r>
      <w:r>
        <w:t xml:space="preserve"> </w:t>
      </w:r>
      <w:r>
        <w:rPr>
          <w:rFonts w:hint="eastAsia"/>
        </w:rPr>
        <w:t xml:space="preserve">你的团队正在设计一个语音控制的水槽龙头（厨房场景，环境嘈杂）。唤醒词识别该放本地还是云端？陈述你的判断并给出三条理由。如果该产品还需要识别复杂的多轮对话指令（如“热水，38</w:t>
      </w:r>
      <w:r>
        <w:t xml:space="preserve"> </w:t>
      </w:r>
      <w:r>
        <w:rPr>
          <w:rFonts w:hint="eastAsia"/>
        </w:rPr>
        <w:t xml:space="preserve">度，出水</w:t>
      </w:r>
      <w:r>
        <w:t xml:space="preserve"> 500 </w:t>
      </w:r>
      <w:r>
        <w:rPr>
          <w:rFonts w:hint="eastAsia"/>
        </w:rPr>
        <w:t xml:space="preserve">毫升”），你的架构会做出什么调整？</w:t>
      </w:r>
    </w:p>
    <w:p>
      <w:r>
        <w:pict>
          <v:rect style="width:0;height:1.5pt" o:hralign="center" o:hrstd="t" o:hr="t"/>
        </w:pict>
      </w:r>
    </w:p>
    <w:bookmarkEnd w:id="29"/>
    <w:bookmarkStart w:id="30" w:name="小结"/>
    <w:p>
      <w:pPr>
        <w:pStyle w:val="Heading3"/>
      </w:pPr>
      <w:r>
        <w:rPr>
          <w:rFonts w:hint="eastAsia"/>
        </w:rPr>
        <w:t xml:space="preserve">小结</w:t>
      </w:r>
    </w:p>
    <w:p>
      <w:pPr>
        <w:pStyle w:val="FirstParagraph"/>
      </w:pPr>
      <w:r>
        <w:rPr>
          <w:rFonts w:hint="eastAsia"/>
        </w:rPr>
        <w:t xml:space="preserve">本节阐述了推动边缘智能的四大约束——</w:t>
      </w:r>
      <w:r>
        <w:rPr>
          <w:rFonts w:hint="eastAsia"/>
          <w:b/>
          <w:bCs/>
        </w:rPr>
        <w:t xml:space="preserve">延迟</w:t>
      </w:r>
      <w:r>
        <w:rPr>
          <w:rFonts w:hint="eastAsia"/>
        </w:rPr>
        <w:t xml:space="preserve">（实时控制回路必须在本地闭合）、</w:t>
      </w:r>
      <w:r>
        <w:rPr>
          <w:rFonts w:hint="eastAsia"/>
          <w:b/>
          <w:bCs/>
        </w:rPr>
        <w:t xml:space="preserve">功耗</w:t>
      </w:r>
      <w:r>
        <w:rPr>
          <w:rFonts w:hint="eastAsia"/>
        </w:rPr>
        <w:t xml:space="preserve">（本地推理比云端通信省电数倍至数十倍）、</w:t>
      </w:r>
      <w:r>
        <w:rPr>
          <w:rFonts w:hint="eastAsia"/>
          <w:b/>
          <w:bCs/>
        </w:rPr>
        <w:t xml:space="preserve">内存</w:t>
      </w:r>
      <w:r>
        <w:rPr>
          <w:rFonts w:hint="eastAsia"/>
        </w:rPr>
        <w:t xml:space="preserve">（MCU</w:t>
      </w:r>
      <w:r>
        <w:t xml:space="preserve"> </w:t>
      </w:r>
      <w:r>
        <w:rPr>
          <w:rFonts w:hint="eastAsia"/>
        </w:rPr>
        <w:t xml:space="preserve">仅有</w:t>
      </w:r>
      <w:r>
        <w:t xml:space="preserve"> KB </w:t>
      </w:r>
      <w:r>
        <w:rPr>
          <w:rFonts w:hint="eastAsia"/>
        </w:rPr>
        <w:t xml:space="preserve">级</w:t>
      </w:r>
      <w:r>
        <w:t xml:space="preserve"> SRAM </w:t>
      </w:r>
      <w:r>
        <w:rPr>
          <w:rFonts w:hint="eastAsia"/>
        </w:rPr>
        <w:t xml:space="preserve">和</w:t>
      </w:r>
      <w:r>
        <w:t xml:space="preserve"> MB </w:t>
      </w:r>
      <w:r>
        <w:rPr>
          <w:rFonts w:hint="eastAsia"/>
        </w:rPr>
        <w:t xml:space="preserve">级</w:t>
      </w:r>
      <w:r>
        <w:t xml:space="preserve"> </w:t>
      </w:r>
      <w:r>
        <w:rPr>
          <w:rFonts w:hint="eastAsia"/>
        </w:rPr>
        <w:t xml:space="preserve">Flash）、</w:t>
      </w:r>
      <w:r>
        <w:rPr>
          <w:rFonts w:hint="eastAsia"/>
          <w:b/>
          <w:bCs/>
        </w:rPr>
        <w:t xml:space="preserve">隐私</w:t>
      </w:r>
      <w:r>
        <w:rPr>
          <w:rFonts w:hint="eastAsia"/>
        </w:rPr>
        <w:t xml:space="preserve">（数据不出设备以合规并赢得用户信任）——以此确立了“把模型放进芯片”的必要性。本书定位为“装大脑”的后半场：从训练好的模型出发，经压缩→转换→部署→优化→联动，最终在</w:t>
      </w:r>
      <w:r>
        <w:t xml:space="preserve"> STM32 + TFLM/CMSIS-NN </w:t>
      </w:r>
      <w:r>
        <w:rPr>
          <w:rFonts w:hint="eastAsia"/>
        </w:rPr>
        <w:t xml:space="preserve">平台上实现端侧推理。边缘</w:t>
      </w:r>
      <w:r>
        <w:t xml:space="preserve"> vs </w:t>
      </w:r>
      <w:r>
        <w:rPr>
          <w:rFonts w:hint="eastAsia"/>
        </w:rPr>
        <w:t xml:space="preserve">云不是非此即彼——第</w:t>
      </w:r>
      <w:r>
        <w:t xml:space="preserve"> 9 </w:t>
      </w:r>
      <w:r>
        <w:rPr>
          <w:rFonts w:hint="eastAsia"/>
        </w:rPr>
        <w:t xml:space="preserve">章将展开端-边-云协同架构。</w:t>
      </w:r>
    </w:p>
    <w:bookmarkEnd w:id="30"/>
    <w:bookmarkStart w:id="31" w:name="延伸阅读"/>
    <w:p>
      <w:pPr>
        <w:pStyle w:val="Heading3"/>
      </w:pPr>
      <w:r>
        <w:rPr>
          <w:rFonts w:hint="eastAsia"/>
        </w:rPr>
        <w:t xml:space="preserve">延伸阅读</w:t>
      </w:r>
    </w:p>
    <w:p>
      <w:pPr>
        <w:pStyle w:val="Compact"/>
        <w:numPr>
          <w:ilvl w:val="0"/>
          <w:numId w:val="1002"/>
        </w:numPr>
      </w:pPr>
      <w:r>
        <w:rPr>
          <w:b/>
          <w:bCs/>
        </w:rPr>
        <w:t xml:space="preserve">Warden &amp; </w:t>
      </w:r>
      <w:r>
        <w:rPr>
          <w:rFonts w:hint="eastAsia"/>
          <w:b/>
          <w:bCs/>
        </w:rPr>
        <w:t xml:space="preserve">Situnayake《TinyML》（O’Reilly）</w:t>
      </w:r>
      <w:r>
        <w:rPr>
          <w:rFonts w:hint="eastAsia"/>
        </w:rPr>
        <w:t xml:space="preserve">：全书导论章对边缘约束和</w:t>
      </w:r>
      <w:r>
        <w:t xml:space="preserve"> TinyML </w:t>
      </w:r>
      <w:r>
        <w:rPr>
          <w:rFonts w:hint="eastAsia"/>
        </w:rPr>
        <w:t xml:space="preserve">定义给出了从业者视角的绝佳概述。动手性强，是本书的理想伴读。</w:t>
      </w:r>
    </w:p>
    <w:p>
      <w:pPr>
        <w:pStyle w:val="Compact"/>
        <w:numPr>
          <w:ilvl w:val="0"/>
          <w:numId w:val="1002"/>
        </w:numPr>
      </w:pPr>
      <w:r>
        <w:rPr>
          <w:b/>
          <w:bCs/>
        </w:rPr>
        <w:t xml:space="preserve">Reddi </w:t>
      </w:r>
      <w:r>
        <w:rPr>
          <w:rFonts w:hint="eastAsia"/>
          <w:b/>
          <w:bCs/>
        </w:rPr>
        <w:t xml:space="preserve">等《Machine</w:t>
      </w:r>
      <w:r>
        <w:rPr>
          <w:b/>
          <w:bCs/>
        </w:rPr>
        <w:t xml:space="preserve"> Learning </w:t>
      </w:r>
      <w:r>
        <w:rPr>
          <w:rFonts w:hint="eastAsia"/>
          <w:b/>
          <w:bCs/>
        </w:rPr>
        <w:t xml:space="preserve">Systems》（GitHub</w:t>
      </w:r>
      <w:r>
        <w:rPr>
          <w:b/>
          <w:bCs/>
        </w:rPr>
        <w:t xml:space="preserve"> </w:t>
      </w:r>
      <w:r>
        <w:rPr>
          <w:rFonts w:hint="eastAsia"/>
          <w:b/>
          <w:bCs/>
        </w:rPr>
        <w:t xml:space="preserve">开源书籍）</w:t>
      </w:r>
      <w:r>
        <w:rPr>
          <w:rFonts w:hint="eastAsia"/>
        </w:rPr>
        <w:t xml:space="preserve">：第</w:t>
      </w:r>
      <w:r>
        <w:t xml:space="preserve"> 11 </w:t>
      </w:r>
      <w:r>
        <w:rPr>
          <w:rFonts w:hint="eastAsia"/>
        </w:rPr>
        <w:t xml:space="preserve">章详细讨论了机器学习部署中的延迟与功耗账本。</w:t>
      </w:r>
    </w:p>
    <w:p>
      <w:pPr>
        <w:pStyle w:val="Compact"/>
        <w:numPr>
          <w:ilvl w:val="0"/>
          <w:numId w:val="1002"/>
        </w:numPr>
      </w:pPr>
      <w:r>
        <w:rPr>
          <w:b/>
          <w:bCs/>
        </w:rPr>
        <w:t xml:space="preserve">Sze–Chen–Yang–Emer《Efficient Processing of Deep Neural </w:t>
      </w:r>
      <w:r>
        <w:rPr>
          <w:rFonts w:hint="eastAsia"/>
          <w:b/>
          <w:bCs/>
        </w:rPr>
        <w:t xml:space="preserve">Networks》（Springer）</w:t>
      </w:r>
      <w:r>
        <w:rPr>
          <w:rFonts w:hint="eastAsia"/>
        </w:rPr>
        <w:t xml:space="preserve">：将</w:t>
      </w:r>
      <w:r>
        <w:t xml:space="preserve"> DNN </w:t>
      </w:r>
      <w:r>
        <w:rPr>
          <w:rFonts w:hint="eastAsia"/>
        </w:rPr>
        <w:t xml:space="preserve">的推理延迟、功耗、内存开销形式化为系统性框架，第</w:t>
      </w:r>
      <w:r>
        <w:t xml:space="preserve"> 2 </w:t>
      </w:r>
      <w:r>
        <w:rPr>
          <w:rFonts w:hint="eastAsia"/>
        </w:rPr>
        <w:t xml:space="preserve">章的</w:t>
      </w:r>
      <w:r>
        <w:t xml:space="preserve"> roofline </w:t>
      </w:r>
      <w:r>
        <w:rPr>
          <w:rFonts w:hint="eastAsia"/>
        </w:rPr>
        <w:t xml:space="preserve">模型与能耗估算与本书后续内容直接相关。</w:t>
      </w:r>
    </w:p>
    <w:p>
      <w:pPr>
        <w:pStyle w:val="Compact"/>
        <w:numPr>
          <w:ilvl w:val="0"/>
          <w:numId w:val="1002"/>
        </w:numPr>
      </w:pPr>
      <w:r>
        <w:rPr>
          <w:b/>
          <w:bCs/>
        </w:rPr>
        <w:t xml:space="preserve">TensorFlow Lite Micro </w:t>
      </w:r>
      <w:r>
        <w:rPr>
          <w:rFonts w:hint="eastAsia"/>
          <w:b/>
          <w:bCs/>
        </w:rPr>
        <w:t xml:space="preserve">官方文档</w:t>
      </w:r>
      <w:r>
        <w:rPr>
          <w:rFonts w:hint="eastAsia"/>
        </w:rPr>
        <w:t xml:space="preserve">：展示了开源社区如何应对</w:t>
      </w:r>
      <w:r>
        <w:t xml:space="preserve"> KB </w:t>
      </w:r>
      <w:r>
        <w:rPr>
          <w:rFonts w:hint="eastAsia"/>
        </w:rPr>
        <w:t xml:space="preserve">级内存的部署挑战。</w:t>
      </w:r>
    </w:p>
    <w:p>
      <w:pPr>
        <w:pStyle w:val="Compact"/>
        <w:numPr>
          <w:ilvl w:val="0"/>
          <w:numId w:val="1002"/>
        </w:numPr>
      </w:pPr>
      <w:r>
        <w:rPr>
          <w:b/>
          <w:bCs/>
        </w:rPr>
        <w:t xml:space="preserve">STMicroelectronics AN5215《Getting started with TensorFlow Lite Micro on STM32》</w:t>
      </w:r>
      <w:r>
        <w:rPr>
          <w:rFonts w:hint="eastAsia"/>
        </w:rPr>
        <w:t xml:space="preserve">：将</w:t>
      </w:r>
      <w:r>
        <w:t xml:space="preserve"> TFLM </w:t>
      </w:r>
      <w:r>
        <w:rPr>
          <w:rFonts w:hint="eastAsia"/>
        </w:rPr>
        <w:t xml:space="preserve">运行在</w:t>
      </w:r>
      <w:r>
        <w:t xml:space="preserve"> STM32 </w:t>
      </w:r>
      <w:r>
        <w:rPr>
          <w:rFonts w:hint="eastAsia"/>
        </w:rPr>
        <w:t xml:space="preserve">上的官方应用笔记，可作为本书平台约定的实践起点。</w:t>
      </w:r>
    </w:p>
    <w:bookmarkEnd w:id="31"/>
    <w:bookmarkStart w:id="32" w:name="边缘智能全景图与本书路线"/>
    <w:p>
      <w:pPr>
        <w:pStyle w:val="Heading3"/>
      </w:pPr>
      <w:r>
        <w:t xml:space="preserve">1.2 </w:t>
      </w:r>
      <w:r>
        <w:rPr>
          <w:rFonts w:hint="eastAsia"/>
        </w:rPr>
        <w:t xml:space="preserve">边缘智能全景图与本书路线</w:t>
      </w:r>
    </w:p>
    <w:p>
      <w:pPr>
        <w:pStyle w:val="FirstParagraph"/>
      </w:pPr>
      <w:r>
        <w:rPr>
          <w:rFonts w:hint="eastAsia"/>
        </w:rPr>
        <w:t xml:space="preserve">现在我们把模型压缩工具箱与全书路线展开成一张完整的工程地图。上一节已确立四大约束，并勾勒出压缩→转换→部署→优化→联动的五阶段流水线；本节则将其细化为可逐章对照的工程导航图，站在《从位到物联》（硬件躯体）与《AI.docx》（模型大脑）之上，把“大脑装进躯体”的全流程串联起来。下面先看全景，再逐段解读。</w:t>
      </w:r>
    </w:p>
    <w:p>
      <w:r>
        <w:pict>
          <v:rect style="width:0;height:1.5pt" o:hralign="center" o:hrstd="t" o:hr="t"/>
        </w:pict>
      </w:r>
    </w:p>
    <w:p>
      <w:pPr>
        <w:pStyle w:val="BlockText"/>
      </w:pPr>
      <w:r>
        <w:rPr>
          <w:rFonts w:hint="eastAsia"/>
          <w:b/>
          <w:bCs/>
        </w:rPr>
        <w:t xml:space="preserve">先置依赖</w:t>
      </w:r>
      <w:r>
        <w:rPr>
          <w:rFonts w:hint="eastAsia"/>
        </w:rPr>
        <w:t xml:space="preserve">：本节回指馆藏两书。《从位到物联》（六科书）已讲</w:t>
      </w:r>
      <w:r>
        <w:t xml:space="preserve"> MCU </w:t>
      </w:r>
      <w:r>
        <w:rPr>
          <w:rFonts w:hint="eastAsia"/>
        </w:rPr>
        <w:t xml:space="preserve">存储映射与体系结构（Ch19–21）、Cortex-M</w:t>
      </w:r>
      <w:r>
        <w:t xml:space="preserve"> </w:t>
      </w:r>
      <w:r>
        <w:rPr>
          <w:rFonts w:hint="eastAsia"/>
        </w:rPr>
        <w:t xml:space="preserve">指令/流水线（Ch4）、补码与</w:t>
      </w:r>
      <w:r>
        <w:t xml:space="preserve"> Q </w:t>
      </w:r>
      <w:r>
        <w:rPr>
          <w:rFonts w:hint="eastAsia"/>
        </w:rPr>
        <w:t xml:space="preserve">格式定点（Ch1</w:t>
      </w:r>
      <w:r>
        <w:t xml:space="preserve"> </w:t>
      </w:r>
      <w:r>
        <w:rPr>
          <w:rFonts w:hint="eastAsia"/>
        </w:rPr>
        <w:t xml:space="preserve">CM1）、cache</w:t>
      </w:r>
      <w:r>
        <w:t xml:space="preserve"> </w:t>
      </w:r>
      <w:r>
        <w:rPr>
          <w:rFonts w:hint="eastAsia"/>
        </w:rPr>
        <w:t xml:space="preserve">与存储层次（Ch16）——本书直接使用，不重讲。《AI.docx》已讲模型结构（CNN/全连接/Attention）、训练、交叉熵与</w:t>
      </w:r>
      <w:r>
        <w:t xml:space="preserve"> KL </w:t>
      </w:r>
      <w:r>
        <w:rPr>
          <w:rFonts w:hint="eastAsia"/>
        </w:rPr>
        <w:t xml:space="preserve">散度语义——本书只做“往芯片里装”这后半程，不重讲模型定义。读者若对上述基础不熟，请先回馆藏对应章节。</w:t>
      </w:r>
    </w:p>
    <w:p>
      <w:pPr>
        <w:pStyle w:val="FirstParagraph"/>
      </w:pPr>
      <w:r>
        <w:rPr>
          <w:rFonts w:hint="eastAsia"/>
        </w:rPr>
        <w:t xml:space="preserve">边缘智能的工程核心不是训练一个新模型，而是把一个已经训练好的模型塞进一块</w:t>
      </w:r>
      <w:r>
        <w:t xml:space="preserve"> KB </w:t>
      </w:r>
      <w:r>
        <w:rPr>
          <w:rFonts w:hint="eastAsia"/>
        </w:rPr>
        <w:t xml:space="preserve">级</w:t>
      </w:r>
      <w:r>
        <w:t xml:space="preserve"> SRAM、MB </w:t>
      </w:r>
      <w:r>
        <w:rPr>
          <w:rFonts w:hint="eastAsia"/>
        </w:rPr>
        <w:t xml:space="preserve">级</w:t>
      </w:r>
      <w:r>
        <w:t xml:space="preserve"> Flash </w:t>
      </w:r>
      <w:r>
        <w:rPr>
          <w:rFonts w:hint="eastAsia"/>
        </w:rPr>
        <w:t xml:space="preserve">的</w:t>
      </w:r>
      <w:r>
        <w:t xml:space="preserve"> MCU </w:t>
      </w:r>
      <w:r>
        <w:rPr>
          <w:rFonts w:hint="eastAsia"/>
        </w:rPr>
        <w:t xml:space="preserve">里，让它低延迟、低功耗、隐私安全地跑起来。这一过程的工程全景可以用一张</w:t>
      </w:r>
      <w:r>
        <w:t xml:space="preserve"> Mermaid </w:t>
      </w:r>
      <w:r>
        <w:rPr>
          <w:rFonts w:hint="eastAsia"/>
        </w:rPr>
        <w:t xml:space="preserve">流程图来捕捉——它既是全书的路线图，也是边缘部署流水线的骨架。</w:t>
      </w:r>
    </w:p>
    <w:p>
      <w:pPr>
        <w:pStyle w:val="SourceCode"/>
      </w:pPr>
      <w:r>
        <w:rPr>
          <w:rStyle w:val="VerbatimChar"/>
        </w:rPr>
        <w:t xml:space="preserve">flowchart LR</w:t>
      </w:r>
      <w:r>
        <w:br/>
      </w:r>
      <w:r>
        <w:rPr>
          <w:rStyle w:val="VerbatimChar"/>
        </w:rPr>
        <w:t xml:space="preserve"> A["🧠 </w:t>
      </w:r>
      <w:r>
        <w:rPr>
          <w:rStyle w:val="VerbatimChar"/>
          <w:rFonts w:hint="eastAsia"/>
        </w:rPr>
        <w:t xml:space="preserve">训练好的模型&lt;br/&gt;（FP32,</w:t>
      </w:r>
      <w:r>
        <w:rPr>
          <w:rStyle w:val="VerbatimChar"/>
        </w:rPr>
        <w:t xml:space="preserve"> PyTorch / </w:t>
      </w:r>
      <w:r>
        <w:rPr>
          <w:rStyle w:val="VerbatimChar"/>
          <w:rFonts w:hint="eastAsia"/>
        </w:rPr>
        <w:t xml:space="preserve">TensorFlow）"]</w:t>
      </w:r>
      <w:r>
        <w:rPr>
          <w:rStyle w:val="VerbatimChar"/>
        </w:rPr>
        <w:t xml:space="preserve"> --&gt; B["📦 </w:t>
      </w:r>
      <w:r>
        <w:rPr>
          <w:rStyle w:val="VerbatimChar"/>
          <w:rFonts w:hint="eastAsia"/>
        </w:rPr>
        <w:t xml:space="preserve">压缩：让模型变小&lt;br/&gt;&lt;b&gt;卷一&lt;/b&gt;"]</w:t>
      </w:r>
      <w:r>
        <w:br/>
      </w:r>
      <w:r>
        <w:rPr>
          <w:rStyle w:val="VerbatimChar"/>
        </w:rPr>
        <w:t xml:space="preserve"> B --&gt; C["🔄 </w:t>
      </w:r>
      <w:r>
        <w:rPr>
          <w:rStyle w:val="VerbatimChar"/>
          <w:rFonts w:hint="eastAsia"/>
        </w:rPr>
        <w:t xml:space="preserve">转换：模型交换格式&lt;br/&gt;（ONNX</w:t>
      </w:r>
      <w:r>
        <w:rPr>
          <w:rStyle w:val="VerbatimChar"/>
        </w:rPr>
        <w:t xml:space="preserve"> / </w:t>
      </w:r>
      <w:r>
        <w:rPr>
          <w:rStyle w:val="VerbatimChar"/>
          <w:rFonts w:hint="eastAsia"/>
        </w:rPr>
        <w:t xml:space="preserve">TFLite）&lt;br/&gt;&lt;b&gt;卷二前半&lt;/b&gt;"]</w:t>
      </w:r>
      <w:r>
        <w:br/>
      </w:r>
      <w:r>
        <w:rPr>
          <w:rStyle w:val="VerbatimChar"/>
        </w:rPr>
        <w:t xml:space="preserve"> C --&gt; D["📥 </w:t>
      </w:r>
      <w:r>
        <w:rPr>
          <w:rStyle w:val="VerbatimChar"/>
          <w:rFonts w:hint="eastAsia"/>
        </w:rPr>
        <w:t xml:space="preserve">部署：放进</w:t>
      </w:r>
      <w:r>
        <w:rPr>
          <w:rStyle w:val="VerbatimChar"/>
        </w:rPr>
        <w:t xml:space="preserve"> </w:t>
      </w:r>
      <w:r>
        <w:rPr>
          <w:rStyle w:val="VerbatimChar"/>
          <w:rFonts w:hint="eastAsia"/>
        </w:rPr>
        <w:t xml:space="preserve">MCU&lt;br/&gt;（TFLM</w:t>
      </w:r>
      <w:r>
        <w:rPr>
          <w:rStyle w:val="VerbatimChar"/>
        </w:rPr>
        <w:t xml:space="preserve"> / </w:t>
      </w:r>
      <w:r>
        <w:rPr>
          <w:rStyle w:val="VerbatimChar"/>
          <w:rFonts w:hint="eastAsia"/>
        </w:rPr>
        <w:t xml:space="preserve">CMSIS-NN）&lt;br/&gt;&lt;b&gt;卷二后半&lt;/b&gt;"]</w:t>
      </w:r>
      <w:r>
        <w:br/>
      </w:r>
      <w:r>
        <w:rPr>
          <w:rStyle w:val="VerbatimChar"/>
        </w:rPr>
        <w:t xml:space="preserve"> D --&gt; E["⚙️ </w:t>
      </w:r>
      <w:r>
        <w:rPr>
          <w:rStyle w:val="VerbatimChar"/>
          <w:rFonts w:hint="eastAsia"/>
        </w:rPr>
        <w:t xml:space="preserve">优化：算子与内存&lt;br/&gt;（融合/分块/原地）&lt;br/&gt;&lt;b&gt;卷二后半&lt;/b&gt;"]</w:t>
      </w:r>
      <w:r>
        <w:br/>
      </w:r>
      <w:r>
        <w:rPr>
          <w:rStyle w:val="VerbatimChar"/>
        </w:rPr>
        <w:t xml:space="preserve"> E --&gt; F["🌐 </w:t>
      </w:r>
      <w:r>
        <w:rPr>
          <w:rStyle w:val="VerbatimChar"/>
          <w:rFonts w:hint="eastAsia"/>
        </w:rPr>
        <w:t xml:space="preserve">联动：端边云协同&lt;br/&gt;（联邦/切分/缓存）&lt;br/&gt;&lt;b&gt;卷三&lt;/b&gt;"]</w:t>
      </w:r>
      <w:r>
        <w:br/>
      </w:r>
      <w:r>
        <w:rPr>
          <w:rStyle w:val="VerbatimChar"/>
        </w:rPr>
        <w:t xml:space="preserve"> B </w:t>
      </w:r>
      <w:r>
        <w:rPr>
          <w:rStyle w:val="VerbatimChar"/>
          <w:rFonts w:hint="eastAsia"/>
        </w:rPr>
        <w:t xml:space="preserve">-.-&gt;|量化：FP32→INT8|</w:t>
      </w:r>
      <w:r>
        <w:rPr>
          <w:rStyle w:val="VerbatimChar"/>
        </w:rPr>
        <w:t xml:space="preserve"> </w:t>
      </w:r>
      <w:r>
        <w:rPr>
          <w:rStyle w:val="VerbatimChar"/>
          <w:rFonts w:hint="eastAsia"/>
        </w:rPr>
        <w:t xml:space="preserve">B1["第</w:t>
      </w:r>
      <w:r>
        <w:rPr>
          <w:rStyle w:val="VerbatimChar"/>
        </w:rPr>
        <w:t xml:space="preserve"> 3 </w:t>
      </w:r>
      <w:r>
        <w:rPr>
          <w:rStyle w:val="VerbatimChar"/>
          <w:rFonts w:hint="eastAsia"/>
        </w:rPr>
        <w:t xml:space="preserve">章"]</w:t>
      </w:r>
      <w:r>
        <w:br/>
      </w:r>
      <w:r>
        <w:rPr>
          <w:rStyle w:val="VerbatimChar"/>
        </w:rPr>
        <w:t xml:space="preserve"> B </w:t>
      </w:r>
      <w:r>
        <w:rPr>
          <w:rStyle w:val="VerbatimChar"/>
          <w:rFonts w:hint="eastAsia"/>
        </w:rPr>
        <w:t xml:space="preserve">-.-&gt;|剪枝与稀疏|</w:t>
      </w:r>
      <w:r>
        <w:rPr>
          <w:rStyle w:val="VerbatimChar"/>
        </w:rPr>
        <w:t xml:space="preserve"> </w:t>
      </w:r>
      <w:r>
        <w:rPr>
          <w:rStyle w:val="VerbatimChar"/>
          <w:rFonts w:hint="eastAsia"/>
        </w:rPr>
        <w:t xml:space="preserve">B2["第</w:t>
      </w:r>
      <w:r>
        <w:rPr>
          <w:rStyle w:val="VerbatimChar"/>
        </w:rPr>
        <w:t xml:space="preserve"> 4 </w:t>
      </w:r>
      <w:r>
        <w:rPr>
          <w:rStyle w:val="VerbatimChar"/>
          <w:rFonts w:hint="eastAsia"/>
        </w:rPr>
        <w:t xml:space="preserve">章"]</w:t>
      </w:r>
      <w:r>
        <w:br/>
      </w:r>
      <w:r>
        <w:rPr>
          <w:rStyle w:val="VerbatimChar"/>
        </w:rPr>
        <w:t xml:space="preserve"> B </w:t>
      </w:r>
      <w:r>
        <w:rPr>
          <w:rStyle w:val="VerbatimChar"/>
          <w:rFonts w:hint="eastAsia"/>
        </w:rPr>
        <w:t xml:space="preserve">-.-&gt;|知识蒸馏|</w:t>
      </w:r>
      <w:r>
        <w:rPr>
          <w:rStyle w:val="VerbatimChar"/>
        </w:rPr>
        <w:t xml:space="preserve"> </w:t>
      </w:r>
      <w:r>
        <w:rPr>
          <w:rStyle w:val="VerbatimChar"/>
          <w:rFonts w:hint="eastAsia"/>
        </w:rPr>
        <w:t xml:space="preserve">B3["第</w:t>
      </w:r>
      <w:r>
        <w:rPr>
          <w:rStyle w:val="VerbatimChar"/>
        </w:rPr>
        <w:t xml:space="preserve"> 4 </w:t>
      </w:r>
      <w:r>
        <w:rPr>
          <w:rStyle w:val="VerbatimChar"/>
          <w:rFonts w:hint="eastAsia"/>
        </w:rPr>
        <w:t xml:space="preserve">章"]</w:t>
      </w:r>
      <w:r>
        <w:br/>
      </w:r>
      <w:r>
        <w:rPr>
          <w:rStyle w:val="VerbatimChar"/>
        </w:rPr>
        <w:t xml:space="preserve"> B </w:t>
      </w:r>
      <w:r>
        <w:rPr>
          <w:rStyle w:val="VerbatimChar"/>
          <w:rFonts w:hint="eastAsia"/>
        </w:rPr>
        <w:t xml:space="preserve">-.-&gt;|低秩分解|</w:t>
      </w:r>
      <w:r>
        <w:rPr>
          <w:rStyle w:val="VerbatimChar"/>
        </w:rPr>
        <w:t xml:space="preserve"> </w:t>
      </w:r>
      <w:r>
        <w:rPr>
          <w:rStyle w:val="VerbatimChar"/>
          <w:rFonts w:hint="eastAsia"/>
        </w:rPr>
        <w:t xml:space="preserve">B4["第</w:t>
      </w:r>
      <w:r>
        <w:rPr>
          <w:rStyle w:val="VerbatimChar"/>
        </w:rPr>
        <w:t xml:space="preserve"> 4 </w:t>
      </w:r>
      <w:r>
        <w:rPr>
          <w:rStyle w:val="VerbatimChar"/>
          <w:rFonts w:hint="eastAsia"/>
        </w:rPr>
        <w:t xml:space="preserve">章"]</w:t>
      </w:r>
      <w:r>
        <w:br/>
      </w:r>
      <w:r>
        <w:rPr>
          <w:rStyle w:val="VerbatimChar"/>
        </w:rPr>
        <w:t xml:space="preserve"> C </w:t>
      </w:r>
      <w:r>
        <w:rPr>
          <w:rStyle w:val="VerbatimChar"/>
          <w:rFonts w:hint="eastAsia"/>
        </w:rPr>
        <w:t xml:space="preserve">-.-&gt;|算子映射与版本兼容|</w:t>
      </w:r>
      <w:r>
        <w:rPr>
          <w:rStyle w:val="VerbatimChar"/>
        </w:rPr>
        <w:t xml:space="preserve"> </w:t>
      </w:r>
      <w:r>
        <w:rPr>
          <w:rStyle w:val="VerbatimChar"/>
          <w:rFonts w:hint="eastAsia"/>
        </w:rPr>
        <w:t xml:space="preserve">C1["第</w:t>
      </w:r>
      <w:r>
        <w:rPr>
          <w:rStyle w:val="VerbatimChar"/>
        </w:rPr>
        <w:t xml:space="preserve"> 5–6 </w:t>
      </w:r>
      <w:r>
        <w:rPr>
          <w:rStyle w:val="VerbatimChar"/>
          <w:rFonts w:hint="eastAsia"/>
        </w:rPr>
        <w:t xml:space="preserve">章"]</w:t>
      </w:r>
      <w:r>
        <w:br/>
      </w:r>
      <w:r>
        <w:rPr>
          <w:rStyle w:val="VerbatimChar"/>
        </w:rPr>
        <w:t xml:space="preserve"> D -.-&gt;|TFLM </w:t>
      </w:r>
      <w:r>
        <w:rPr>
          <w:rStyle w:val="VerbatimChar"/>
          <w:rFonts w:hint="eastAsia"/>
        </w:rPr>
        <w:t xml:space="preserve">解释器与</w:t>
      </w:r>
      <w:r>
        <w:rPr>
          <w:rStyle w:val="VerbatimChar"/>
        </w:rPr>
        <w:t xml:space="preserve"> arena| </w:t>
      </w:r>
      <w:r>
        <w:rPr>
          <w:rStyle w:val="VerbatimChar"/>
          <w:rFonts w:hint="eastAsia"/>
        </w:rPr>
        <w:t xml:space="preserve">D1["第</w:t>
      </w:r>
      <w:r>
        <w:rPr>
          <w:rStyle w:val="VerbatimChar"/>
        </w:rPr>
        <w:t xml:space="preserve"> 5–6 </w:t>
      </w:r>
      <w:r>
        <w:rPr>
          <w:rStyle w:val="VerbatimChar"/>
          <w:rFonts w:hint="eastAsia"/>
        </w:rPr>
        <w:t xml:space="preserve">章"]</w:t>
      </w:r>
      <w:r>
        <w:br/>
      </w:r>
      <w:r>
        <w:rPr>
          <w:rStyle w:val="VerbatimChar"/>
        </w:rPr>
        <w:t xml:space="preserve"> D -.-&gt;|CMSIS-NN </w:t>
      </w:r>
      <w:r>
        <w:rPr>
          <w:rStyle w:val="VerbatimChar"/>
          <w:rFonts w:hint="eastAsia"/>
        </w:rPr>
        <w:t xml:space="preserve">内核调用|</w:t>
      </w:r>
      <w:r>
        <w:rPr>
          <w:rStyle w:val="VerbatimChar"/>
        </w:rPr>
        <w:t xml:space="preserve"> </w:t>
      </w:r>
      <w:r>
        <w:rPr>
          <w:rStyle w:val="VerbatimChar"/>
          <w:rFonts w:hint="eastAsia"/>
        </w:rPr>
        <w:t xml:space="preserve">D2["第</w:t>
      </w:r>
      <w:r>
        <w:rPr>
          <w:rStyle w:val="VerbatimChar"/>
        </w:rPr>
        <w:t xml:space="preserve"> 6–7 </w:t>
      </w:r>
      <w:r>
        <w:rPr>
          <w:rStyle w:val="VerbatimChar"/>
          <w:rFonts w:hint="eastAsia"/>
        </w:rPr>
        <w:t xml:space="preserve">章"]</w:t>
      </w:r>
      <w:r>
        <w:br/>
      </w:r>
      <w:r>
        <w:rPr>
          <w:rStyle w:val="VerbatimChar"/>
        </w:rPr>
        <w:t xml:space="preserve"> E </w:t>
      </w:r>
      <w:r>
        <w:rPr>
          <w:rStyle w:val="VerbatimChar"/>
          <w:rFonts w:hint="eastAsia"/>
        </w:rPr>
        <w:t xml:space="preserve">-.-&gt;|算子融合/内存复用|</w:t>
      </w:r>
      <w:r>
        <w:rPr>
          <w:rStyle w:val="VerbatimChar"/>
        </w:rPr>
        <w:t xml:space="preserve"> </w:t>
      </w:r>
      <w:r>
        <w:rPr>
          <w:rStyle w:val="VerbatimChar"/>
          <w:rFonts w:hint="eastAsia"/>
        </w:rPr>
        <w:t xml:space="preserve">E1["第</w:t>
      </w:r>
      <w:r>
        <w:rPr>
          <w:rStyle w:val="VerbatimChar"/>
        </w:rPr>
        <w:t xml:space="preserve"> 7–8 </w:t>
      </w:r>
      <w:r>
        <w:rPr>
          <w:rStyle w:val="VerbatimChar"/>
          <w:rFonts w:hint="eastAsia"/>
        </w:rPr>
        <w:t xml:space="preserve">章"]</w:t>
      </w:r>
      <w:r>
        <w:br/>
      </w:r>
      <w:r>
        <w:rPr>
          <w:rStyle w:val="VerbatimChar"/>
        </w:rPr>
        <w:t xml:space="preserve"> F </w:t>
      </w:r>
      <w:r>
        <w:rPr>
          <w:rStyle w:val="VerbatimChar"/>
          <w:rFonts w:hint="eastAsia"/>
        </w:rPr>
        <w:t xml:space="preserve">-.-&gt;|端边切分/联邦平均|</w:t>
      </w:r>
      <w:r>
        <w:rPr>
          <w:rStyle w:val="VerbatimChar"/>
        </w:rPr>
        <w:t xml:space="preserve"> </w:t>
      </w:r>
      <w:r>
        <w:rPr>
          <w:rStyle w:val="VerbatimChar"/>
          <w:rFonts w:hint="eastAsia"/>
        </w:rPr>
        <w:t xml:space="preserve">F1["第</w:t>
      </w:r>
      <w:r>
        <w:rPr>
          <w:rStyle w:val="VerbatimChar"/>
        </w:rPr>
        <w:t xml:space="preserve"> 9–10 </w:t>
      </w:r>
      <w:r>
        <w:rPr>
          <w:rStyle w:val="VerbatimChar"/>
          <w:rFonts w:hint="eastAsia"/>
        </w:rPr>
        <w:t xml:space="preserve">章"]</w:t>
      </w:r>
    </w:p>
    <w:p>
      <w:pPr>
        <w:pStyle w:val="FirstParagraph"/>
      </w:pPr>
      <w:r>
        <w:rPr>
          <w:rFonts w:hint="eastAsia"/>
          <w:b/>
          <w:bCs/>
        </w:rPr>
        <w:t xml:space="preserve">图</w:t>
      </w:r>
      <w:r>
        <w:rPr>
          <w:b/>
          <w:bCs/>
        </w:rPr>
        <w:t xml:space="preserve"> 1.2</w:t>
      </w:r>
      <w:r>
        <w:t xml:space="preserve"> </w:t>
      </w:r>
      <w:r>
        <w:rPr>
          <w:rFonts w:hint="eastAsia"/>
        </w:rPr>
        <w:t xml:space="preserve">边缘智能部署全景图与本书三卷路线。从左到右：已训练模型</w:t>
      </w:r>
      <w:r>
        <w:t xml:space="preserve"> → </w:t>
      </w:r>
      <w:r>
        <w:rPr>
          <w:rFonts w:hint="eastAsia"/>
        </w:rPr>
        <w:t xml:space="preserve">模型压缩（卷一）→</w:t>
      </w:r>
      <w:r>
        <w:t xml:space="preserve"> </w:t>
      </w:r>
      <w:r>
        <w:rPr>
          <w:rFonts w:hint="eastAsia"/>
        </w:rPr>
        <w:t xml:space="preserve">格式转换</w:t>
      </w:r>
      <w:r>
        <w:t xml:space="preserve"> → </w:t>
      </w:r>
      <w:r>
        <w:rPr>
          <w:rFonts w:hint="eastAsia"/>
        </w:rPr>
        <w:t xml:space="preserve">端侧部署与优化（卷二）→</w:t>
      </w:r>
      <w:r>
        <w:t xml:space="preserve"> </w:t>
      </w:r>
      <w:r>
        <w:rPr>
          <w:rFonts w:hint="eastAsia"/>
        </w:rPr>
        <w:t xml:space="preserve">系统协同（卷三）。图中虚线标注每个环节对应的章节。</w:t>
      </w:r>
    </w:p>
    <w:p>
      <w:pPr>
        <w:pStyle w:val="BodyText"/>
      </w:pPr>
      <w:r>
        <w:rPr>
          <w:rFonts w:hint="eastAsia"/>
        </w:rPr>
        <w:t xml:space="preserve">这张全景图的每一条箭头都对应一个工程环节，下面逐一展开，给出关键术语、所在章号、一句话定位以及它解决的核心约束。</w:t>
      </w:r>
    </w:p>
    <w:p>
      <w:pPr>
        <w:pStyle w:val="BodyText"/>
      </w:pPr>
      <w:r>
        <w:rPr>
          <w:rFonts w:hint="eastAsia"/>
          <w:b/>
          <w:bCs/>
        </w:rPr>
        <w:t xml:space="preserve">环节一：压缩——</w:t>
      </w:r>
      <w:r>
        <w:rPr>
          <w:rFonts w:hint="eastAsia"/>
          <w:b/>
          <w:bCs/>
        </w:rPr>
        <w:t xml:space="preserve">“让模型变小”</w:t>
      </w:r>
      <w:r>
        <w:rPr>
          <w:rFonts w:hint="eastAsia"/>
          <w:b/>
          <w:bCs/>
        </w:rPr>
        <w:t xml:space="preserve">（卷一：第</w:t>
      </w:r>
      <w:r>
        <w:rPr>
          <w:b/>
          <w:bCs/>
        </w:rPr>
        <w:t xml:space="preserve"> 3–4 </w:t>
      </w:r>
      <w:r>
        <w:rPr>
          <w:rFonts w:hint="eastAsia"/>
          <w:b/>
          <w:bCs/>
        </w:rPr>
        <w:t xml:space="preserve">章）</w:t>
      </w:r>
    </w:p>
    <w:p>
      <w:pPr>
        <w:pStyle w:val="BodyText"/>
      </w:pPr>
      <w:r>
        <w:rPr>
          <w:rFonts w:hint="eastAsia"/>
        </w:rPr>
        <w:t xml:space="preserve">训练好的模型通常是</w:t>
      </w:r>
      <w:r>
        <w:t xml:space="preserve"> FP32 </w:t>
      </w:r>
      <w:r>
        <w:rPr>
          <w:rFonts w:hint="eastAsia"/>
        </w:rPr>
        <w:t xml:space="preserve">浮点权重的庞然大物，直接部署到</w:t>
      </w:r>
      <w:r>
        <w:t xml:space="preserve"> MCU </w:t>
      </w:r>
      <w:r>
        <w:rPr>
          <w:rFonts w:hint="eastAsia"/>
        </w:rPr>
        <w:t xml:space="preserve">上会遇到</w:t>
      </w:r>
      <w:r>
        <w:t xml:space="preserve"> Flash </w:t>
      </w:r>
      <w:r>
        <w:rPr>
          <w:rFonts w:hint="eastAsia"/>
        </w:rPr>
        <w:t xml:space="preserve">放不下、SRAM</w:t>
      </w:r>
      <w:r>
        <w:t xml:space="preserve"> </w:t>
      </w:r>
      <w:r>
        <w:rPr>
          <w:rFonts w:hint="eastAsia"/>
        </w:rPr>
        <w:t xml:space="preserve">装不进激活的问题（详见第</w:t>
      </w:r>
      <w:r>
        <w:t xml:space="preserve"> 2 </w:t>
      </w:r>
      <w:r>
        <w:rPr>
          <w:rFonts w:hint="eastAsia"/>
        </w:rPr>
        <w:t xml:space="preserve">章资源账本核算）。压缩是整个流水线的第一道关卡，它的使命是在可接受的精度损失内把模型的参数规模、内存占用和算力需求砍下来。</w:t>
      </w:r>
    </w:p>
    <w:p>
      <w:pPr>
        <w:pStyle w:val="BodyText"/>
      </w:pPr>
      <w:r>
        <w:rPr>
          <w:rFonts w:hint="eastAsia"/>
        </w:rPr>
        <w:t xml:space="preserve">压缩工具箱包含以下主要武器：</w:t>
      </w:r>
    </w:p>
    <w:p>
      <w:pPr>
        <w:numPr>
          <w:ilvl w:val="0"/>
          <w:numId w:val="1003"/>
        </w:numPr>
      </w:pPr>
      <w:r>
        <w:rPr>
          <w:rFonts w:hint="eastAsia"/>
          <w:b/>
          <w:bCs/>
        </w:rPr>
        <w:t xml:space="preserve">量化（Quantization）</w:t>
      </w:r>
      <w:r>
        <w:rPr>
          <w:rFonts w:hint="eastAsia"/>
        </w:rPr>
        <w:t xml:space="preserve">：把</w:t>
      </w:r>
      <w:r>
        <w:t xml:space="preserve"> FP32 </w:t>
      </w:r>
      <w:r>
        <w:rPr>
          <w:rFonts w:hint="eastAsia"/>
        </w:rPr>
        <w:t xml:space="preserve">权重和激活映射到</w:t>
      </w:r>
      <w:r>
        <w:t xml:space="preserve"> </w:t>
      </w:r>
      <w:r>
        <w:rPr>
          <w:rFonts w:hint="eastAsia"/>
        </w:rPr>
        <w:t xml:space="preserve">INT8（甚至更低）定点域，利用整数运算替代浮点运算。一次</w:t>
      </w:r>
      <w:r>
        <w:t xml:space="preserve"> 32 </w:t>
      </w:r>
      <w:r>
        <w:rPr>
          <w:rFonts w:hint="eastAsia"/>
        </w:rPr>
        <w:t xml:space="preserve">位到</w:t>
      </w:r>
      <w:r>
        <w:t xml:space="preserve"> 8 </w:t>
      </w:r>
      <w:r>
        <w:rPr>
          <w:rFonts w:hint="eastAsia"/>
        </w:rPr>
        <w:t xml:space="preserve">位的换算，理论上省</w:t>
      </w:r>
      <w:r>
        <w:t xml:space="preserve"> 4 </w:t>
      </w:r>
      <w:r>
        <w:rPr>
          <w:rFonts w:hint="eastAsia"/>
        </w:rPr>
        <w:t xml:space="preserve">倍存储，且</w:t>
      </w:r>
      <w:r>
        <w:t xml:space="preserve"> MCU </w:t>
      </w:r>
      <w:r>
        <w:rPr>
          <w:rFonts w:hint="eastAsia"/>
        </w:rPr>
        <w:t xml:space="preserve">上的整数乘加比软件模拟的浮点快</w:t>
      </w:r>
      <w:r>
        <w:t xml:space="preserve"> 1–2 </w:t>
      </w:r>
      <w:r>
        <w:rPr>
          <w:rFonts w:hint="eastAsia"/>
        </w:rPr>
        <w:t xml:space="preserve">个数量级（</w:t>
      </w:r>
      <w:r>
        <w:rPr>
          <w:b/>
          <w:bCs/>
        </w:rPr>
        <w:t xml:space="preserve">②</w:t>
      </w:r>
      <w:r>
        <w:t xml:space="preserve"> </w:t>
      </w:r>
      <w:r>
        <w:rPr>
          <w:rFonts w:hint="eastAsia"/>
        </w:rPr>
        <w:t xml:space="preserve">具体倍数因</w:t>
      </w:r>
      <w:r>
        <w:t xml:space="preserve"> Cortex-M </w:t>
      </w:r>
      <w:r>
        <w:rPr>
          <w:rFonts w:hint="eastAsia"/>
        </w:rPr>
        <w:t xml:space="preserve">型号、有无</w:t>
      </w:r>
      <w:r>
        <w:t xml:space="preserve"> </w:t>
      </w:r>
      <w:r>
        <w:rPr>
          <w:rFonts w:hint="eastAsia"/>
        </w:rPr>
        <w:t xml:space="preserve">FPU、编译优化级别而异，以实际测量为准）。量化数学（scale/zero-point</w:t>
      </w:r>
      <w:r>
        <w:t xml:space="preserve"> </w:t>
      </w:r>
      <w:r>
        <w:rPr>
          <w:rFonts w:hint="eastAsia"/>
        </w:rPr>
        <w:t xml:space="preserve">映射、INT32</w:t>
      </w:r>
      <w:r>
        <w:t xml:space="preserve"> </w:t>
      </w:r>
      <w:r>
        <w:rPr>
          <w:rFonts w:hint="eastAsia"/>
        </w:rPr>
        <w:t xml:space="preserve">累加、重量化）是卷一的头号重难点，将在第</w:t>
      </w:r>
      <w:r>
        <w:t xml:space="preserve"> 3 </w:t>
      </w:r>
      <w:r>
        <w:rPr>
          <w:rFonts w:hint="eastAsia"/>
        </w:rPr>
        <w:t xml:space="preserve">章完整展开。</w:t>
      </w:r>
      <w:r>
        <w:t xml:space="preserve"> </w:t>
      </w:r>
      <w:r>
        <w:rPr>
          <w:rStyle w:val="VerbatimChar"/>
          <w:rFonts w:hint="eastAsia"/>
        </w:rPr>
        <w:t xml:space="preserve">[简化]</w:t>
      </w:r>
      <w:r>
        <w:t xml:space="preserve"> </w:t>
      </w:r>
      <w:r>
        <w:rPr>
          <w:rFonts w:hint="eastAsia"/>
        </w:rPr>
        <w:t xml:space="preserve">直觉：量化就像把连续电压刻度改用</w:t>
      </w:r>
      <w:r>
        <w:t xml:space="preserve"> 256 </w:t>
      </w:r>
      <w:r>
        <w:rPr>
          <w:rFonts w:hint="eastAsia"/>
        </w:rPr>
        <w:t xml:space="preserve">个离散档位，表示精度下降，但读数速度大幅提升。失效边界：当权重的分布呈现严重长尾或离群值（outlier）时，均匀量化的舍入误差会集中出现在尾端，导致某些通道的精度塌陷。此情景需要逐通道（per-channel）量化或混合精度策略，详见第</w:t>
      </w:r>
      <w:r>
        <w:t xml:space="preserve"> 3.3 </w:t>
      </w:r>
      <w:r>
        <w:rPr>
          <w:rFonts w:hint="eastAsia"/>
        </w:rPr>
        <w:t xml:space="preserve">节。</w:t>
      </w:r>
    </w:p>
    <w:p>
      <w:pPr>
        <w:numPr>
          <w:ilvl w:val="0"/>
          <w:numId w:val="1003"/>
        </w:numPr>
      </w:pPr>
      <w:r>
        <w:rPr>
          <w:rFonts w:hint="eastAsia"/>
          <w:b/>
          <w:bCs/>
        </w:rPr>
        <w:t xml:space="preserve">剪枝与稀疏（Pruning</w:t>
      </w:r>
      <w:r>
        <w:rPr>
          <w:b/>
          <w:bCs/>
        </w:rPr>
        <w:t xml:space="preserve"> &amp; </w:t>
      </w:r>
      <w:r>
        <w:rPr>
          <w:rFonts w:hint="eastAsia"/>
          <w:b/>
          <w:bCs/>
        </w:rPr>
        <w:t xml:space="preserve">Sparsity）</w:t>
      </w:r>
      <w:r>
        <w:rPr>
          <w:rFonts w:hint="eastAsia"/>
        </w:rPr>
        <w:t xml:space="preserve">：去除对输出贡献极小的权重（非结构化剪枝）或整个通道/滤波器（结构化剪枝）。结构化剪枝在</w:t>
      </w:r>
      <w:r>
        <w:t xml:space="preserve"> MCU </w:t>
      </w:r>
      <w:r>
        <w:rPr>
          <w:rFonts w:hint="eastAsia"/>
        </w:rPr>
        <w:t xml:space="preserve">上才有真实的硬件加速价值，因为非结构化稀疏需要专用的稀疏矩阵乘法支持，而</w:t>
      </w:r>
      <w:r>
        <w:t xml:space="preserve"> Cortex-M </w:t>
      </w:r>
      <w:r>
        <w:rPr>
          <w:rFonts w:hint="eastAsia"/>
        </w:rPr>
        <w:t xml:space="preserve">系列通常不具备此硬件能力（</w:t>
      </w:r>
      <w:r>
        <w:rPr>
          <w:b/>
          <w:bCs/>
        </w:rPr>
        <w:t xml:space="preserve">②</w:t>
      </w:r>
      <w:r>
        <w:t xml:space="preserve"> </w:t>
      </w:r>
      <w:r>
        <w:t xml:space="preserve">CMSIS-NN </w:t>
      </w:r>
      <w:r>
        <w:rPr>
          <w:rFonts w:hint="eastAsia"/>
        </w:rPr>
        <w:t xml:space="preserve">的某些内核可受益于结构化稀疏带来的规则内存访问模式，具体以</w:t>
      </w:r>
      <w:r>
        <w:t xml:space="preserve"> ARM </w:t>
      </w:r>
      <w:r>
        <w:rPr>
          <w:rFonts w:hint="eastAsia"/>
        </w:rPr>
        <w:t xml:space="preserve">官方文档为准）。剪枝方法与“彩票假设”（</w:t>
      </w:r>
      <w:r>
        <w:rPr>
          <w:b/>
          <w:bCs/>
        </w:rPr>
        <w:t xml:space="preserve">③</w:t>
      </w:r>
      <w:r>
        <w:t xml:space="preserve"> </w:t>
      </w:r>
      <w:r>
        <w:rPr>
          <w:rFonts w:hint="eastAsia"/>
        </w:rPr>
        <w:t xml:space="preserve">前沿经验观察，非严格定理）在第</w:t>
      </w:r>
      <w:r>
        <w:t xml:space="preserve"> 4.1 </w:t>
      </w:r>
      <w:r>
        <w:rPr>
          <w:rFonts w:hint="eastAsia"/>
        </w:rPr>
        <w:t xml:space="preserve">节详述。</w:t>
      </w:r>
    </w:p>
    <w:p>
      <w:pPr>
        <w:numPr>
          <w:ilvl w:val="0"/>
          <w:numId w:val="1003"/>
        </w:numPr>
      </w:pPr>
      <w:r>
        <w:rPr>
          <w:rFonts w:hint="eastAsia"/>
          <w:b/>
          <w:bCs/>
        </w:rPr>
        <w:t xml:space="preserve">知识蒸馏（Knowledge</w:t>
      </w:r>
      <w:r>
        <w:rPr>
          <w:b/>
          <w:bCs/>
        </w:rPr>
        <w:t xml:space="preserve"> </w:t>
      </w:r>
      <w:r>
        <w:rPr>
          <w:rFonts w:hint="eastAsia"/>
          <w:b/>
          <w:bCs/>
        </w:rPr>
        <w:t xml:space="preserve">Distillation）</w:t>
      </w:r>
      <w:r>
        <w:rPr>
          <w:rFonts w:hint="eastAsia"/>
        </w:rPr>
        <w:t xml:space="preserve">：用大模型（教师）的软标签（soft</w:t>
      </w:r>
      <w:r>
        <w:t xml:space="preserve"> </w:t>
      </w:r>
      <w:r>
        <w:rPr>
          <w:rFonts w:hint="eastAsia"/>
        </w:rPr>
        <w:t xml:space="preserve">label）训练一个小模型（学生）。软标签携带了“暗知识”——例如猫的预测概率中，类“狗”和类“虎”的相对置信度显示了类别间的结构化关系——这使得小模型能学到比硬标签更丰富的特征表示。蒸馏的温度参数与</w:t>
      </w:r>
      <w:r>
        <w:t xml:space="preserve"> KL </w:t>
      </w:r>
      <w:r>
        <w:rPr>
          <w:rFonts w:hint="eastAsia"/>
        </w:rPr>
        <w:t xml:space="preserve">散度语义已在《AI.docx》中讲授，第</w:t>
      </w:r>
      <w:r>
        <w:t xml:space="preserve"> 4.2 </w:t>
      </w:r>
      <w:r>
        <w:rPr>
          <w:rFonts w:hint="eastAsia"/>
        </w:rPr>
        <w:t xml:space="preserve">节直接应用到边缘场景。</w:t>
      </w:r>
    </w:p>
    <w:p>
      <w:pPr>
        <w:numPr>
          <w:ilvl w:val="0"/>
          <w:numId w:val="1003"/>
        </w:numPr>
      </w:pPr>
      <w:r>
        <w:rPr>
          <w:rFonts w:hint="eastAsia"/>
          <w:b/>
          <w:bCs/>
        </w:rPr>
        <w:t xml:space="preserve">低秩分解（Low-Rank</w:t>
      </w:r>
      <w:r>
        <w:rPr>
          <w:b/>
          <w:bCs/>
        </w:rPr>
        <w:t xml:space="preserve"> </w:t>
      </w:r>
      <w:r>
        <w:rPr>
          <w:rFonts w:hint="eastAsia"/>
          <w:b/>
          <w:bCs/>
        </w:rPr>
        <w:t xml:space="preserve">Decomposition）</w:t>
      </w:r>
      <w:r>
        <w:rPr>
          <w:rFonts w:hint="eastAsia"/>
        </w:rPr>
        <w:t xml:space="preserve">：把大的权重矩阵近似分解成两个小矩阵的乘积（$W</w:t>
      </w:r>
      <w:r>
        <w:t xml:space="preserve"> \approx UV^</w:t>
      </w:r>
      <w:r>
        <w:rPr>
          <w:rFonts w:hint="eastAsia"/>
        </w:rPr>
        <w:t xml:space="preserve">$），用</w:t>
      </w:r>
      <w:r>
        <w:t xml:space="preserve"> $k \times (m + n) $ </w:t>
      </w:r>
      <w:r>
        <w:rPr>
          <w:rFonts w:hint="eastAsia"/>
        </w:rPr>
        <w:t xml:space="preserve">个参数替代原来的</w:t>
      </w:r>
      <w:r>
        <w:t xml:space="preserve"> $m \times n $ </w:t>
      </w:r>
      <w:r>
        <w:rPr>
          <w:rFonts w:hint="eastAsia"/>
        </w:rPr>
        <w:t xml:space="preserve">个参数。当</w:t>
      </w:r>
      <w:r>
        <w:t xml:space="preserve"> $k $ </w:t>
      </w:r>
      <w:r>
        <w:rPr>
          <w:rFonts w:hint="eastAsia"/>
        </w:rPr>
        <w:t xml:space="preserve">很小时参数量大幅下降，但表达能力同时受限——收益与代价在第</w:t>
      </w:r>
      <w:r>
        <w:t xml:space="preserve"> 4.2 </w:t>
      </w:r>
      <w:r>
        <w:rPr>
          <w:rFonts w:hint="eastAsia"/>
        </w:rPr>
        <w:t xml:space="preserve">节以三元组形式给出。</w:t>
      </w:r>
    </w:p>
    <w:p>
      <w:pPr>
        <w:pStyle w:val="FirstParagraph"/>
      </w:pPr>
      <w:r>
        <w:rPr>
          <w:rFonts w:hint="eastAsia"/>
        </w:rPr>
        <w:t xml:space="preserve">每一种压缩技术都带一个“收益–代价–适用边界”三元组，帮助工程师在给定的</w:t>
      </w:r>
      <w:r>
        <w:t xml:space="preserve"> Flash/SRAM </w:t>
      </w:r>
      <w:r>
        <w:rPr>
          <w:rFonts w:hint="eastAsia"/>
        </w:rPr>
        <w:t xml:space="preserve">预算和精度要求下做组合决策。压缩组合（量化+剪枝+蒸馏叠加）的顺序与交互效应在</w:t>
      </w:r>
      <w:r>
        <w:t xml:space="preserve"> 4.3 </w:t>
      </w:r>
      <w:r>
        <w:rPr>
          <w:rFonts w:hint="eastAsia"/>
        </w:rPr>
        <w:t xml:space="preserve">节讨论。</w:t>
      </w:r>
    </w:p>
    <w:p>
      <w:pPr>
        <w:pStyle w:val="BodyText"/>
      </w:pPr>
      <w:r>
        <w:rPr>
          <w:rFonts w:hint="eastAsia"/>
          <w:b/>
          <w:bCs/>
        </w:rPr>
        <w:t xml:space="preserve">环节二：转换——</w:t>
      </w:r>
      <w:r>
        <w:rPr>
          <w:rFonts w:hint="eastAsia"/>
          <w:b/>
          <w:bCs/>
        </w:rPr>
        <w:t xml:space="preserve">“模型交换格式”</w:t>
      </w:r>
      <w:r>
        <w:rPr>
          <w:rFonts w:hint="eastAsia"/>
          <w:b/>
          <w:bCs/>
        </w:rPr>
        <w:t xml:space="preserve">（卷二前半：第</w:t>
      </w:r>
      <w:r>
        <w:rPr>
          <w:b/>
          <w:bCs/>
        </w:rPr>
        <w:t xml:space="preserve"> 5–6 </w:t>
      </w:r>
      <w:r>
        <w:rPr>
          <w:rFonts w:hint="eastAsia"/>
          <w:b/>
          <w:bCs/>
        </w:rPr>
        <w:t xml:space="preserve">章）</w:t>
      </w:r>
    </w:p>
    <w:p>
      <w:pPr>
        <w:pStyle w:val="BodyText"/>
      </w:pPr>
      <w:r>
        <w:rPr>
          <w:rFonts w:hint="eastAsia"/>
        </w:rPr>
        <w:t xml:space="preserve">压缩后的模型仍然是框架内的图表示（如</w:t>
      </w:r>
      <w:r>
        <w:t xml:space="preserve"> PyTorch </w:t>
      </w:r>
      <w:r>
        <w:rPr>
          <w:rFonts w:hint="eastAsia"/>
        </w:rPr>
        <w:t xml:space="preserve">的</w:t>
      </w:r>
      <w:r>
        <w:t xml:space="preserve"> </w:t>
      </w:r>
      <w:r>
        <w:rPr>
          <w:rStyle w:val="VerbatimChar"/>
        </w:rPr>
        <w:t xml:space="preserve">torch.nn.Module</w:t>
      </w:r>
      <w:r>
        <w:t xml:space="preserve"> </w:t>
      </w:r>
      <w:r>
        <w:rPr>
          <w:rFonts w:hint="eastAsia"/>
        </w:rPr>
        <w:t xml:space="preserve">或</w:t>
      </w:r>
      <w:r>
        <w:t xml:space="preserve"> TensorFlow </w:t>
      </w:r>
      <w:r>
        <w:rPr>
          <w:rFonts w:hint="eastAsia"/>
        </w:rPr>
        <w:t xml:space="preserve">的</w:t>
      </w:r>
      <w:r>
        <w:t xml:space="preserve"> </w:t>
      </w:r>
      <w:r>
        <w:rPr>
          <w:rStyle w:val="VerbatimChar"/>
        </w:rPr>
        <w:t xml:space="preserve">SavedModel</w:t>
      </w:r>
      <w:r>
        <w:rPr>
          <w:rFonts w:hint="eastAsia"/>
        </w:rPr>
        <w:t xml:space="preserve">），还不能直接烧进</w:t>
      </w:r>
      <w:r>
        <w:t xml:space="preserve"> </w:t>
      </w:r>
      <w:r>
        <w:rPr>
          <w:rFonts w:hint="eastAsia"/>
        </w:rPr>
        <w:t xml:space="preserve">MCU。转换环节的任务是把模型表达为标准化的交换格式（intermediate</w:t>
      </w:r>
      <w:r>
        <w:t xml:space="preserve"> representation, </w:t>
      </w:r>
      <w:r>
        <w:rPr>
          <w:rFonts w:hint="eastAsia"/>
        </w:rPr>
        <w:t xml:space="preserve">IR），以便后续的工具链（TFLM、CMSIS-NN</w:t>
      </w:r>
      <w:r>
        <w:t xml:space="preserve"> </w:t>
      </w:r>
      <w:r>
        <w:rPr>
          <w:rFonts w:hint="eastAsia"/>
        </w:rPr>
        <w:t xml:space="preserve">等）理解并执行。</w:t>
      </w:r>
    </w:p>
    <w:p>
      <w:pPr>
        <w:pStyle w:val="BodyText"/>
      </w:pPr>
      <w:r>
        <w:rPr>
          <w:rFonts w:hint="eastAsia"/>
        </w:rPr>
        <w:t xml:space="preserve">两种最关键的交换格式：</w:t>
      </w:r>
    </w:p>
    <w:p>
      <w:pPr>
        <w:numPr>
          <w:ilvl w:val="0"/>
          <w:numId w:val="1004"/>
        </w:numPr>
      </w:pPr>
      <w:r>
        <w:rPr>
          <w:rFonts w:hint="eastAsia"/>
          <w:b/>
          <w:bCs/>
        </w:rPr>
        <w:t xml:space="preserve">ONNX（Open</w:t>
      </w:r>
      <w:r>
        <w:rPr>
          <w:b/>
          <w:bCs/>
        </w:rPr>
        <w:t xml:space="preserve"> Neural Network </w:t>
      </w:r>
      <w:r>
        <w:rPr>
          <w:rFonts w:hint="eastAsia"/>
          <w:b/>
          <w:bCs/>
        </w:rPr>
        <w:t xml:space="preserve">Exchange，开放神经网络交换格式）</w:t>
      </w:r>
      <w:r>
        <w:rPr>
          <w:rFonts w:hint="eastAsia"/>
        </w:rPr>
        <w:t xml:space="preserve">：由</w:t>
      </w:r>
      <w:r>
        <w:t xml:space="preserve"> ONNX </w:t>
      </w:r>
      <w:r>
        <w:rPr>
          <w:rFonts w:hint="eastAsia"/>
        </w:rPr>
        <w:t xml:space="preserve">社区维护的标准</w:t>
      </w:r>
      <w:r>
        <w:t xml:space="preserve"> </w:t>
      </w:r>
      <w:r>
        <w:rPr>
          <w:rFonts w:hint="eastAsia"/>
        </w:rPr>
        <w:t xml:space="preserve">IR（</w:t>
      </w:r>
      <w:r>
        <w:rPr>
          <w:b/>
          <w:bCs/>
        </w:rPr>
        <w:t xml:space="preserve">①</w:t>
      </w:r>
      <w:r>
        <w:t xml:space="preserve"> </w:t>
      </w:r>
      <w:r>
        <w:rPr>
          <w:rFonts w:hint="eastAsia"/>
        </w:rPr>
        <w:t xml:space="preserve">算子规范由</w:t>
      </w:r>
      <w:r>
        <w:t xml:space="preserve"> ONNX </w:t>
      </w:r>
      <w:r>
        <w:rPr>
          <w:rFonts w:hint="eastAsia"/>
        </w:rPr>
        <w:t xml:space="preserve">标准定义），目标是跨框架互操作。ONNX</w:t>
      </w:r>
      <w:r>
        <w:t xml:space="preserve"> </w:t>
      </w:r>
      <w:r>
        <w:rPr>
          <w:rFonts w:hint="eastAsia"/>
        </w:rPr>
        <w:t xml:space="preserve">定义了约</w:t>
      </w:r>
      <w:r>
        <w:t xml:space="preserve"> 180 </w:t>
      </w:r>
      <w:r>
        <w:rPr>
          <w:rFonts w:hint="eastAsia"/>
        </w:rPr>
        <w:t xml:space="preserve">种算子的输入/输出/属性，MCU</w:t>
      </w:r>
      <w:r>
        <w:t xml:space="preserve"> </w:t>
      </w:r>
      <w:r>
        <w:rPr>
          <w:rFonts w:hint="eastAsia"/>
        </w:rPr>
        <w:t xml:space="preserve">工具链通常只支持其子集（</w:t>
      </w:r>
      <w:r>
        <w:rPr>
          <w:b/>
          <w:bCs/>
        </w:rPr>
        <w:t xml:space="preserve">②</w:t>
      </w:r>
      <w:r>
        <w:t xml:space="preserve"> </w:t>
      </w:r>
      <w:r>
        <w:rPr>
          <w:rFonts w:hint="eastAsia"/>
        </w:rPr>
        <w:t xml:space="preserve">具体支持的算子集因推理引擎版本而异）。本书第</w:t>
      </w:r>
      <w:r>
        <w:t xml:space="preserve"> 5 </w:t>
      </w:r>
      <w:r>
        <w:rPr>
          <w:rFonts w:hint="eastAsia"/>
        </w:rPr>
        <w:t xml:space="preserve">章会展示从</w:t>
      </w:r>
      <w:r>
        <w:t xml:space="preserve"> PyTorch </w:t>
      </w:r>
      <w:r>
        <w:rPr>
          <w:rFonts w:hint="eastAsia"/>
        </w:rPr>
        <w:t xml:space="preserve">到</w:t>
      </w:r>
      <w:r>
        <w:t xml:space="preserve"> ONNX </w:t>
      </w:r>
      <w:r>
        <w:rPr>
          <w:rFonts w:hint="eastAsia"/>
        </w:rPr>
        <w:t xml:space="preserve">的导出流程，以及如何检查导出的模型图中哪些算子可能在</w:t>
      </w:r>
      <w:r>
        <w:t xml:space="preserve"> MCU </w:t>
      </w:r>
      <w:r>
        <w:rPr>
          <w:rFonts w:hint="eastAsia"/>
        </w:rPr>
        <w:t xml:space="preserve">推理引擎中缺失。</w:t>
      </w:r>
    </w:p>
    <w:p>
      <w:pPr>
        <w:numPr>
          <w:ilvl w:val="0"/>
          <w:numId w:val="1004"/>
        </w:numPr>
      </w:pPr>
      <w:r>
        <w:rPr>
          <w:b/>
          <w:bCs/>
        </w:rPr>
        <w:t xml:space="preserve">TensorFlow </w:t>
      </w:r>
      <w:r>
        <w:rPr>
          <w:rFonts w:hint="eastAsia"/>
          <w:b/>
          <w:bCs/>
        </w:rPr>
        <w:t xml:space="preserve">Lite（TFLite）</w:t>
      </w:r>
      <w:r>
        <w:rPr>
          <w:rFonts w:hint="eastAsia"/>
        </w:rPr>
        <w:t xml:space="preserve">：TensorFlow</w:t>
      </w:r>
      <w:r>
        <w:t xml:space="preserve"> </w:t>
      </w:r>
      <w:r>
        <w:rPr>
          <w:rFonts w:hint="eastAsia"/>
        </w:rPr>
        <w:t xml:space="preserve">生态的端侧推理格式，使用</w:t>
      </w:r>
      <w:r>
        <w:t xml:space="preserve"> FlatBuffers </w:t>
      </w:r>
      <w:r>
        <w:rPr>
          <w:rFonts w:hint="eastAsia"/>
        </w:rPr>
        <w:t xml:space="preserve">序列化，以最小化解析开销。TFLite</w:t>
      </w:r>
      <w:r>
        <w:t xml:space="preserve"> </w:t>
      </w:r>
      <w:r>
        <w:rPr>
          <w:rFonts w:hint="eastAsia"/>
        </w:rPr>
        <w:t xml:space="preserve">模型可以将权重直接存储为</w:t>
      </w:r>
      <w:r>
        <w:t xml:space="preserve"> INT8 </w:t>
      </w:r>
      <w:r>
        <w:rPr>
          <w:rFonts w:hint="eastAsia"/>
        </w:rPr>
        <w:t xml:space="preserve">格式，配合量化参数（scale/zero-point）写入模型元数据，完成“模型本身就携带量化信息”的转换闭环。从</w:t>
      </w:r>
      <w:r>
        <w:t xml:space="preserve"> TF SavedModel → TFLite </w:t>
      </w:r>
      <w:r>
        <w:rPr>
          <w:rFonts w:hint="eastAsia"/>
        </w:rPr>
        <w:t xml:space="preserve">的转换命令形态在第</w:t>
      </w:r>
      <w:r>
        <w:t xml:space="preserve"> 3.4 </w:t>
      </w:r>
      <w:r>
        <w:rPr>
          <w:rFonts w:hint="eastAsia"/>
        </w:rPr>
        <w:t xml:space="preserve">节已有预告，转换过程中算子兼容性检查在第</w:t>
      </w:r>
      <w:r>
        <w:t xml:space="preserve"> 5 </w:t>
      </w:r>
      <w:r>
        <w:rPr>
          <w:rFonts w:hint="eastAsia"/>
        </w:rPr>
        <w:t xml:space="preserve">章详述。</w:t>
      </w:r>
    </w:p>
    <w:p>
      <w:pPr>
        <w:pStyle w:val="FirstParagraph"/>
      </w:pPr>
      <w:r>
        <w:rPr>
          <w:rFonts w:hint="eastAsia"/>
        </w:rPr>
        <w:t xml:space="preserve">转换环节的关键工程问题不是格式本身，而是</w:t>
      </w:r>
      <w:r>
        <w:rPr>
          <w:rFonts w:hint="eastAsia"/>
          <w:b/>
          <w:bCs/>
        </w:rPr>
        <w:t xml:space="preserve">算子映射</w:t>
      </w:r>
      <w:r>
        <w:rPr>
          <w:rFonts w:hint="eastAsia"/>
        </w:rPr>
        <w:t xml:space="preserve">——训练框架中丰富的算子集合（如</w:t>
      </w:r>
      <w:r>
        <w:t xml:space="preserve"> PyTorch </w:t>
      </w:r>
      <w:r>
        <w:rPr>
          <w:rFonts w:hint="eastAsia"/>
        </w:rPr>
        <w:t xml:space="preserve">的</w:t>
      </w:r>
      <w:r>
        <w:t xml:space="preserve"> </w:t>
      </w:r>
      <w:r>
        <w:rPr>
          <w:rStyle w:val="VerbatimChar"/>
        </w:rPr>
        <w:t xml:space="preserve">F.gelu</w:t>
      </w:r>
      <w:r>
        <w:t xml:space="preserve">、TensorFlow </w:t>
      </w:r>
      <w:r>
        <w:rPr>
          <w:rFonts w:hint="eastAsia"/>
        </w:rPr>
        <w:t xml:space="preserve">的</w:t>
      </w:r>
      <w:r>
        <w:t xml:space="preserve"> </w:t>
      </w:r>
      <w:r>
        <w:rPr>
          <w:rStyle w:val="VerbatimChar"/>
        </w:rPr>
        <w:t xml:space="preserve">tf.nn.swish</w:t>
      </w:r>
      <w:r>
        <w:rPr>
          <w:rFonts w:hint="eastAsia"/>
        </w:rPr>
        <w:t xml:space="preserve">）在</w:t>
      </w:r>
      <w:r>
        <w:t xml:space="preserve"> MCU </w:t>
      </w:r>
      <w:r>
        <w:rPr>
          <w:rFonts w:hint="eastAsia"/>
        </w:rPr>
        <w:t xml:space="preserve">推理引擎中可能没有对应实现。此时需要算子拆解（将</w:t>
      </w:r>
      <w:r>
        <w:t xml:space="preserve"> </w:t>
      </w:r>
      <w:r>
        <w:rPr>
          <w:rStyle w:val="VerbatimChar"/>
        </w:rPr>
        <w:t xml:space="preserve">GELU</w:t>
      </w:r>
      <w:r>
        <w:t xml:space="preserve"> </w:t>
      </w:r>
      <w:r>
        <w:rPr>
          <w:rFonts w:hint="eastAsia"/>
        </w:rPr>
        <w:t xml:space="preserve">拆成</w:t>
      </w:r>
      <w:r>
        <w:t xml:space="preserve"> </w:t>
      </w:r>
      <w:r>
        <w:rPr>
          <w:rStyle w:val="VerbatimChar"/>
        </w:rPr>
        <w:t xml:space="preserve">Erf + Mul + Add</w:t>
      </w:r>
      <w:r>
        <w:rPr>
          <w:rFonts w:hint="eastAsia"/>
        </w:rPr>
        <w:t xml:space="preserve">）或自定义内核（custom</w:t>
      </w:r>
      <w:r>
        <w:t xml:space="preserve"> </w:t>
      </w:r>
      <w:r>
        <w:rPr>
          <w:rFonts w:hint="eastAsia"/>
        </w:rPr>
        <w:t xml:space="preserve">kernel）。这一问题的系统性处理是卷二的工程命门之一。</w:t>
      </w:r>
    </w:p>
    <w:p>
      <w:pPr>
        <w:pStyle w:val="BodyText"/>
      </w:pPr>
      <w:r>
        <w:rPr>
          <w:rFonts w:hint="eastAsia"/>
          <w:b/>
          <w:bCs/>
        </w:rPr>
        <w:t xml:space="preserve">环节三：部署——</w:t>
      </w:r>
      <w:r>
        <w:rPr>
          <w:rFonts w:hint="eastAsia"/>
          <w:b/>
          <w:bCs/>
        </w:rPr>
        <w:t xml:space="preserve">“放进</w:t>
      </w:r>
      <w:r>
        <w:rPr>
          <w:b/>
          <w:bCs/>
        </w:rPr>
        <w:t xml:space="preserve"> MCU”</w:t>
      </w:r>
      <w:r>
        <w:rPr>
          <w:rFonts w:hint="eastAsia"/>
          <w:b/>
          <w:bCs/>
        </w:rPr>
        <w:t xml:space="preserve">（卷二后半：第</w:t>
      </w:r>
      <w:r>
        <w:rPr>
          <w:b/>
          <w:bCs/>
        </w:rPr>
        <w:t xml:space="preserve"> 5–6 </w:t>
      </w:r>
      <w:r>
        <w:rPr>
          <w:rFonts w:hint="eastAsia"/>
          <w:b/>
          <w:bCs/>
        </w:rPr>
        <w:t xml:space="preserve">章）</w:t>
      </w:r>
    </w:p>
    <w:p>
      <w:pPr>
        <w:pStyle w:val="BodyText"/>
      </w:pPr>
      <w:r>
        <w:rPr>
          <w:rFonts w:hint="eastAsia"/>
        </w:rPr>
        <w:t xml:space="preserve">模型已经变成</w:t>
      </w:r>
      <w:r>
        <w:t xml:space="preserve"> TFLite/ONNX </w:t>
      </w:r>
      <w:r>
        <w:rPr>
          <w:rFonts w:hint="eastAsia"/>
        </w:rPr>
        <w:t xml:space="preserve">文件，接下来要把它真正加载到</w:t>
      </w:r>
      <w:r>
        <w:t xml:space="preserve"> MCU </w:t>
      </w:r>
      <w:r>
        <w:rPr>
          <w:rFonts w:hint="eastAsia"/>
        </w:rPr>
        <w:t xml:space="preserve">的</w:t>
      </w:r>
      <w:r>
        <w:t xml:space="preserve"> Flash </w:t>
      </w:r>
      <w:r>
        <w:rPr>
          <w:rFonts w:hint="eastAsia"/>
        </w:rPr>
        <w:t xml:space="preserve">里，并在</w:t>
      </w:r>
      <w:r>
        <w:t xml:space="preserve"> SRAM </w:t>
      </w:r>
      <w:r>
        <w:rPr>
          <w:rFonts w:hint="eastAsia"/>
        </w:rPr>
        <w:t xml:space="preserve">里跑推理。这一步的核心是两个推理引擎：</w:t>
      </w:r>
    </w:p>
    <w:p>
      <w:pPr>
        <w:numPr>
          <w:ilvl w:val="0"/>
          <w:numId w:val="1005"/>
        </w:numPr>
      </w:pPr>
      <w:r>
        <w:rPr>
          <w:b/>
          <w:bCs/>
        </w:rPr>
        <w:t xml:space="preserve">TensorFlow Lite </w:t>
      </w:r>
      <w:r>
        <w:rPr>
          <w:rFonts w:hint="eastAsia"/>
          <w:b/>
          <w:bCs/>
        </w:rPr>
        <w:t xml:space="preserve">Micro（TFLM）</w:t>
      </w:r>
      <w:r>
        <w:rPr>
          <w:rFonts w:hint="eastAsia"/>
        </w:rPr>
        <w:t xml:space="preserve">：一个解释器（interpreter）框架，C++</w:t>
      </w:r>
      <w:r>
        <w:t xml:space="preserve"> </w:t>
      </w:r>
      <w:r>
        <w:rPr>
          <w:rFonts w:hint="eastAsia"/>
        </w:rPr>
        <w:t xml:space="preserve">代码库，通过解释模型图逐算子执行推理。TFLM</w:t>
      </w:r>
      <w:r>
        <w:t xml:space="preserve"> </w:t>
      </w:r>
      <w:r>
        <w:rPr>
          <w:rFonts w:hint="eastAsia"/>
        </w:rPr>
        <w:t xml:space="preserve">的核心优势是跨平台可移植——它不依赖动态内存分配（malloc）和系统级的标准库（如</w:t>
      </w:r>
      <w:r>
        <w:t xml:space="preserve"> </w:t>
      </w:r>
      <w:r>
        <w:rPr>
          <w:rStyle w:val="VerbatimChar"/>
        </w:rPr>
        <w:t xml:space="preserve">&lt;stdio.h&gt;</w:t>
      </w:r>
      <w:r>
        <w:rPr>
          <w:rFonts w:hint="eastAsia"/>
        </w:rPr>
        <w:t xml:space="preserve">），而是使用一个预分配的“arena”内存池（</w:t>
      </w:r>
      <w:r>
        <w:rPr>
          <w:rFonts w:hint="eastAsia"/>
          <w:b/>
          <w:bCs/>
        </w:rPr>
        <w:t xml:space="preserve">张量</w:t>
      </w:r>
      <w:r>
        <w:rPr>
          <w:b/>
          <w:bCs/>
        </w:rPr>
        <w:t xml:space="preserve"> arena</w:t>
      </w:r>
      <w:r>
        <w:rPr>
          <w:rFonts w:hint="eastAsia"/>
        </w:rPr>
        <w:t xml:space="preserve">，所有中间张量、激活缓冲都在这里面划拨，避免碎片化）。TFLM</w:t>
      </w:r>
      <w:r>
        <w:t xml:space="preserve"> </w:t>
      </w:r>
      <w:r>
        <w:rPr>
          <w:rFonts w:hint="eastAsia"/>
        </w:rPr>
        <w:t xml:space="preserve">的架构与内存管理策略在第</w:t>
      </w:r>
      <w:r>
        <w:t xml:space="preserve"> 5 </w:t>
      </w:r>
      <w:r>
        <w:rPr>
          <w:rFonts w:hint="eastAsia"/>
        </w:rPr>
        <w:t xml:space="preserve">章展开。</w:t>
      </w:r>
    </w:p>
    <w:p>
      <w:pPr>
        <w:numPr>
          <w:ilvl w:val="0"/>
          <w:numId w:val="1005"/>
        </w:numPr>
      </w:pPr>
      <w:r>
        <w:rPr>
          <w:rFonts w:hint="eastAsia"/>
          <w:b/>
          <w:bCs/>
        </w:rPr>
        <w:t xml:space="preserve">CMSIS-NN（ARM</w:t>
      </w:r>
      <w:r>
        <w:rPr>
          <w:b/>
          <w:bCs/>
        </w:rPr>
        <w:t xml:space="preserve"> </w:t>
      </w:r>
      <w:r>
        <w:rPr>
          <w:rFonts w:hint="eastAsia"/>
          <w:b/>
          <w:bCs/>
        </w:rPr>
        <w:t xml:space="preserve">神经网络内核库）</w:t>
      </w:r>
      <w:r>
        <w:rPr>
          <w:rFonts w:hint="eastAsia"/>
        </w:rPr>
        <w:t xml:space="preserve">：ARM</w:t>
      </w:r>
      <w:r>
        <w:t xml:space="preserve"> </w:t>
      </w:r>
      <w:r>
        <w:rPr>
          <w:rFonts w:hint="eastAsia"/>
        </w:rPr>
        <w:t xml:space="preserve">为</w:t>
      </w:r>
      <w:r>
        <w:t xml:space="preserve"> Cortex-M </w:t>
      </w:r>
      <w:r>
        <w:rPr>
          <w:rFonts w:hint="eastAsia"/>
        </w:rPr>
        <w:t xml:space="preserve">处理器系列优化的一组底层内核函数，包括</w:t>
      </w:r>
      <w:r>
        <w:t xml:space="preserve"> INT8/INT16 </w:t>
      </w:r>
      <w:r>
        <w:rPr>
          <w:rFonts w:hint="eastAsia"/>
        </w:rPr>
        <w:t xml:space="preserve">卷积、全连接、池化、激活的高效实现。CMSIS-NN</w:t>
      </w:r>
      <w:r>
        <w:t xml:space="preserve"> </w:t>
      </w:r>
      <w:r>
        <w:rPr>
          <w:rFonts w:hint="eastAsia"/>
        </w:rPr>
        <w:t xml:space="preserve">直接操作</w:t>
      </w:r>
      <w:r>
        <w:t xml:space="preserve"> Q7/Q15/Q31 </w:t>
      </w:r>
      <w:r>
        <w:rPr>
          <w:rFonts w:hint="eastAsia"/>
        </w:rPr>
        <w:t xml:space="preserve">定点格式（</w:t>
      </w:r>
      <w:r>
        <w:rPr>
          <w:b/>
          <w:bCs/>
        </w:rPr>
        <w:t xml:space="preserve">②</w:t>
      </w:r>
      <w:r>
        <w:t xml:space="preserve"> </w:t>
      </w:r>
      <w:r>
        <w:rPr>
          <w:rFonts w:hint="eastAsia"/>
        </w:rPr>
        <w:t xml:space="preserve">具体</w:t>
      </w:r>
      <w:r>
        <w:t xml:space="preserve"> API </w:t>
      </w:r>
      <w:r>
        <w:rPr>
          <w:rFonts w:hint="eastAsia"/>
        </w:rPr>
        <w:t xml:space="preserve">以</w:t>
      </w:r>
      <w:r>
        <w:t xml:space="preserve"> ARM </w:t>
      </w:r>
      <w:r>
        <w:rPr>
          <w:rFonts w:hint="eastAsia"/>
        </w:rPr>
        <w:t xml:space="preserve">官方</w:t>
      </w:r>
      <w:r>
        <w:t xml:space="preserve"> CMSIS </w:t>
      </w:r>
      <w:r>
        <w:rPr>
          <w:rFonts w:hint="eastAsia"/>
        </w:rPr>
        <w:t xml:space="preserve">版本为准），利用</w:t>
      </w:r>
      <w:r>
        <w:t xml:space="preserve"> SIMD </w:t>
      </w:r>
      <w:r>
        <w:rPr>
          <w:rFonts w:hint="eastAsia"/>
        </w:rPr>
        <w:t xml:space="preserve">指令（Cortex-M4/M7</w:t>
      </w:r>
      <w:r>
        <w:t xml:space="preserve"> </w:t>
      </w:r>
      <w:r>
        <w:rPr>
          <w:rFonts w:hint="eastAsia"/>
        </w:rPr>
        <w:t xml:space="preserve">的</w:t>
      </w:r>
      <w:r>
        <w:t xml:space="preserve"> </w:t>
      </w:r>
      <w:r>
        <w:rPr>
          <w:rStyle w:val="VerbatimChar"/>
        </w:rPr>
        <w:t xml:space="preserve">SMLAD</w:t>
      </w:r>
      <w:r>
        <w:t xml:space="preserve">、</w:t>
      </w:r>
      <w:r>
        <w:rPr>
          <w:rStyle w:val="VerbatimChar"/>
        </w:rPr>
        <w:t xml:space="preserve">SADD16</w:t>
      </w:r>
      <w:r>
        <w:t xml:space="preserve"> </w:t>
      </w:r>
      <w:r>
        <w:rPr>
          <w:rFonts w:hint="eastAsia"/>
        </w:rPr>
        <w:t xml:space="preserve">等）做单周期双乘加。CMSIS-NN</w:t>
      </w:r>
      <w:r>
        <w:t xml:space="preserve"> </w:t>
      </w:r>
      <w:r>
        <w:rPr>
          <w:rFonts w:hint="eastAsia"/>
        </w:rPr>
        <w:t xml:space="preserve">不是独立的推理框架，而是作为</w:t>
      </w:r>
      <w:r>
        <w:t xml:space="preserve"> TFLM </w:t>
      </w:r>
      <w:r>
        <w:rPr>
          <w:rFonts w:hint="eastAsia"/>
        </w:rPr>
        <w:t xml:space="preserve">或其他运行时（runtime）的后端算子库被调用。第</w:t>
      </w:r>
      <w:r>
        <w:t xml:space="preserve"> 6 </w:t>
      </w:r>
      <w:r>
        <w:rPr>
          <w:rFonts w:hint="eastAsia"/>
        </w:rPr>
        <w:t xml:space="preserve">章会展示如何将</w:t>
      </w:r>
      <w:r>
        <w:t xml:space="preserve"> TFLM </w:t>
      </w:r>
      <w:r>
        <w:rPr>
          <w:rFonts w:hint="eastAsia"/>
        </w:rPr>
        <w:t xml:space="preserve">与</w:t>
      </w:r>
      <w:r>
        <w:t xml:space="preserve"> CMSIS-NN </w:t>
      </w:r>
      <w:r>
        <w:rPr>
          <w:rFonts w:hint="eastAsia"/>
        </w:rPr>
        <w:t xml:space="preserve">对接，并测量对接后每层推理的时延变化。</w:t>
      </w:r>
    </w:p>
    <w:p>
      <w:pPr>
        <w:pStyle w:val="FirstParagraph"/>
      </w:pPr>
      <w:r>
        <w:rPr>
          <w:rFonts w:hint="eastAsia"/>
          <w:b/>
          <w:bCs/>
        </w:rPr>
        <w:t xml:space="preserve">表</w:t>
      </w:r>
      <w:r>
        <w:rPr>
          <w:b/>
          <w:bCs/>
        </w:rPr>
        <w:t xml:space="preserve"> 1.2</w:t>
      </w:r>
      <w:r>
        <w:t xml:space="preserve"> </w:t>
      </w:r>
      <w:r>
        <w:rPr>
          <w:rFonts w:hint="eastAsia"/>
        </w:rPr>
        <w:t xml:space="preserve">部署环节关键术语速览（更多中英对照见全书术语表）</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一句话定位</w:t>
            </w:r>
          </w:p>
        </w:tc>
      </w:tr>
      <w:tr>
        <w:tc>
          <w:tcPr/>
          <w:p>
            <w:pPr>
              <w:pStyle w:val="Compact"/>
            </w:pPr>
            <w:r>
              <w:t xml:space="preserve">TFLM</w:t>
            </w:r>
          </w:p>
        </w:tc>
        <w:tc>
          <w:tcPr/>
          <w:p>
            <w:pPr>
              <w:pStyle w:val="Compact"/>
            </w:pPr>
            <w:r>
              <w:t xml:space="preserve">TensorFlow Lite Micro</w:t>
            </w:r>
          </w:p>
        </w:tc>
        <w:tc>
          <w:tcPr/>
          <w:p>
            <w:pPr>
              <w:pStyle w:val="Compact"/>
            </w:pPr>
            <w:r>
              <w:rPr>
                <w:rFonts w:hint="eastAsia"/>
              </w:rPr>
              <w:t xml:space="preserve">跨平台</w:t>
            </w:r>
            <w:r>
              <w:t xml:space="preserve"> MCU </w:t>
            </w:r>
            <w:r>
              <w:rPr>
                <w:rFonts w:hint="eastAsia"/>
              </w:rPr>
              <w:t xml:space="preserve">推理框架（解释器+arena）</w:t>
            </w:r>
          </w:p>
        </w:tc>
      </w:tr>
      <w:tr>
        <w:tc>
          <w:tcPr/>
          <w:p>
            <w:pPr>
              <w:pStyle w:val="Compact"/>
            </w:pPr>
            <w:r>
              <w:t xml:space="preserve">CMSIS-NN</w:t>
            </w:r>
          </w:p>
        </w:tc>
        <w:tc>
          <w:tcPr/>
          <w:p>
            <w:pPr>
              <w:pStyle w:val="Compact"/>
            </w:pPr>
            <w:r>
              <w:t xml:space="preserve">ARM </w:t>
            </w:r>
            <w:r>
              <w:rPr>
                <w:rFonts w:hint="eastAsia"/>
              </w:rPr>
              <w:t xml:space="preserve">神经网络内核库</w:t>
            </w:r>
          </w:p>
        </w:tc>
        <w:tc>
          <w:tcPr/>
          <w:p>
            <w:pPr>
              <w:pStyle w:val="Compact"/>
            </w:pPr>
            <w:r>
              <w:t xml:space="preserve">Cortex-M </w:t>
            </w:r>
            <w:r>
              <w:rPr>
                <w:rFonts w:hint="eastAsia"/>
              </w:rPr>
              <w:t xml:space="preserve">定点推理底层算子树</w:t>
            </w:r>
          </w:p>
        </w:tc>
      </w:tr>
      <w:tr>
        <w:tc>
          <w:tcPr/>
          <w:p>
            <w:pPr>
              <w:pStyle w:val="Compact"/>
            </w:pPr>
            <w:r>
              <w:t xml:space="preserve">arena</w:t>
            </w:r>
          </w:p>
        </w:tc>
        <w:tc>
          <w:tcPr/>
          <w:p>
            <w:pPr>
              <w:pStyle w:val="Compact"/>
            </w:pPr>
            <w:r>
              <w:t xml:space="preserve">TFLM </w:t>
            </w:r>
            <w:r>
              <w:rPr>
                <w:rFonts w:hint="eastAsia"/>
              </w:rPr>
              <w:t xml:space="preserve">张量内存池</w:t>
            </w:r>
          </w:p>
        </w:tc>
        <w:tc>
          <w:tcPr/>
          <w:p>
            <w:pPr>
              <w:pStyle w:val="Compact"/>
            </w:pPr>
            <w:r>
              <w:rPr>
                <w:rFonts w:hint="eastAsia"/>
              </w:rPr>
              <w:t xml:space="preserve">预分配静态缓冲，避免动态</w:t>
            </w:r>
            <w:r>
              <w:t xml:space="preserve"> malloc</w:t>
            </w:r>
          </w:p>
        </w:tc>
      </w:tr>
      <w:tr>
        <w:tc>
          <w:tcPr/>
          <w:p>
            <w:pPr>
              <w:pStyle w:val="Compact"/>
            </w:pPr>
            <w:r>
              <w:t xml:space="preserve">ONNX</w:t>
            </w:r>
          </w:p>
        </w:tc>
        <w:tc>
          <w:tcPr/>
          <w:p>
            <w:pPr>
              <w:pStyle w:val="Compact"/>
            </w:pPr>
            <w:r>
              <w:rPr>
                <w:rFonts w:hint="eastAsia"/>
              </w:rPr>
              <w:t xml:space="preserve">开放神经网络交换格式</w:t>
            </w:r>
          </w:p>
        </w:tc>
        <w:tc>
          <w:tcPr/>
          <w:p>
            <w:pPr>
              <w:pStyle w:val="Compact"/>
            </w:pPr>
            <w:r>
              <w:rPr>
                <w:rFonts w:hint="eastAsia"/>
              </w:rPr>
              <w:t xml:space="preserve">跨框架模型</w:t>
            </w:r>
            <w:r>
              <w:t xml:space="preserve"> </w:t>
            </w:r>
            <w:r>
              <w:rPr>
                <w:rFonts w:hint="eastAsia"/>
              </w:rPr>
              <w:t xml:space="preserve">IR，MCU</w:t>
            </w:r>
            <w:r>
              <w:t xml:space="preserve"> </w:t>
            </w:r>
            <w:r>
              <w:rPr>
                <w:rFonts w:hint="eastAsia"/>
              </w:rPr>
              <w:t xml:space="preserve">场景需算子子集</w:t>
            </w:r>
          </w:p>
        </w:tc>
      </w:tr>
      <w:tr>
        <w:tc>
          <w:tcPr/>
          <w:p>
            <w:pPr>
              <w:pStyle w:val="Compact"/>
            </w:pPr>
            <w:r>
              <w:t xml:space="preserve">KWS</w:t>
            </w:r>
          </w:p>
        </w:tc>
        <w:tc>
          <w:tcPr/>
          <w:p>
            <w:pPr>
              <w:pStyle w:val="Compact"/>
            </w:pPr>
            <w:r>
              <w:rPr>
                <w:rFonts w:hint="eastAsia"/>
              </w:rPr>
              <w:t xml:space="preserve">关键词唤醒（Keyword</w:t>
            </w:r>
            <w:r>
              <w:t xml:space="preserve"> </w:t>
            </w:r>
            <w:r>
              <w:rPr>
                <w:rFonts w:hint="eastAsia"/>
              </w:rPr>
              <w:t xml:space="preserve">Spotting）</w:t>
            </w:r>
          </w:p>
        </w:tc>
        <w:tc>
          <w:tcPr/>
          <w:p>
            <w:pPr>
              <w:pStyle w:val="Compact"/>
            </w:pPr>
            <w:r>
              <w:rPr>
                <w:rFonts w:hint="eastAsia"/>
              </w:rPr>
              <w:t xml:space="preserve">典型的极低功耗边缘语音识别任务</w:t>
            </w:r>
          </w:p>
        </w:tc>
      </w:tr>
    </w:tbl>
    <w:p>
      <w:pPr>
        <w:pStyle w:val="BodyText"/>
      </w:pPr>
      <w:r>
        <w:rPr>
          <w:rFonts w:hint="eastAsia"/>
          <w:b/>
          <w:bCs/>
        </w:rPr>
        <w:t xml:space="preserve">环节四：优化——</w:t>
      </w:r>
      <w:r>
        <w:rPr>
          <w:rFonts w:hint="eastAsia"/>
          <w:b/>
          <w:bCs/>
        </w:rPr>
        <w:t xml:space="preserve">“算子与内存”</w:t>
      </w:r>
      <w:r>
        <w:rPr>
          <w:rFonts w:hint="eastAsia"/>
          <w:b/>
          <w:bCs/>
        </w:rPr>
        <w:t xml:space="preserve">（卷二后半：第</w:t>
      </w:r>
      <w:r>
        <w:rPr>
          <w:b/>
          <w:bCs/>
        </w:rPr>
        <w:t xml:space="preserve"> 7–8 </w:t>
      </w:r>
      <w:r>
        <w:rPr>
          <w:rFonts w:hint="eastAsia"/>
          <w:b/>
          <w:bCs/>
        </w:rPr>
        <w:t xml:space="preserve">章）</w:t>
      </w:r>
    </w:p>
    <w:p>
      <w:pPr>
        <w:pStyle w:val="BodyText"/>
      </w:pPr>
      <w:r>
        <w:rPr>
          <w:rFonts w:hint="eastAsia"/>
        </w:rPr>
        <w:t xml:space="preserve">模型部署成功只是“跑起来”，远未到“跑得好”。优化环节的目标是在</w:t>
      </w:r>
      <w:r>
        <w:t xml:space="preserve"> MCU </w:t>
      </w:r>
      <w:r>
        <w:rPr>
          <w:rFonts w:hint="eastAsia"/>
        </w:rPr>
        <w:t xml:space="preserve">的极致资源约束下把推理速度推到实时，把峰值</w:t>
      </w:r>
      <w:r>
        <w:t xml:space="preserve"> SRAM </w:t>
      </w:r>
      <w:r>
        <w:rPr>
          <w:rFonts w:hint="eastAsia"/>
        </w:rPr>
        <w:t xml:space="preserve">压到安全线以下，并且不重新训练模型。</w:t>
      </w:r>
    </w:p>
    <w:p>
      <w:pPr>
        <w:pStyle w:val="BodyText"/>
      </w:pPr>
      <w:r>
        <w:rPr>
          <w:rFonts w:hint="eastAsia"/>
        </w:rPr>
        <w:t xml:space="preserve">核心优化手段：</w:t>
      </w:r>
    </w:p>
    <w:p>
      <w:pPr>
        <w:numPr>
          <w:ilvl w:val="0"/>
          <w:numId w:val="1006"/>
        </w:numPr>
      </w:pPr>
      <w:r>
        <w:rPr>
          <w:rFonts w:hint="eastAsia"/>
          <w:b/>
          <w:bCs/>
        </w:rPr>
        <w:t xml:space="preserve">算子融合（Operator</w:t>
      </w:r>
      <w:r>
        <w:rPr>
          <w:b/>
          <w:bCs/>
        </w:rPr>
        <w:t xml:space="preserve"> </w:t>
      </w:r>
      <w:r>
        <w:rPr>
          <w:rFonts w:hint="eastAsia"/>
          <w:b/>
          <w:bCs/>
        </w:rPr>
        <w:t xml:space="preserve">Fusion）</w:t>
      </w:r>
      <w:r>
        <w:rPr>
          <w:rFonts w:hint="eastAsia"/>
        </w:rPr>
        <w:t xml:space="preserve">：把相邻的多个算子合并成一个内核调用，消除中间张量的读写往返。典型融合包括</w:t>
      </w:r>
      <w:r>
        <w:t xml:space="preserve"> </w:t>
      </w:r>
      <w:r>
        <w:rPr>
          <w:rFonts w:hint="eastAsia"/>
        </w:rPr>
        <w:t xml:space="preserve">Conv+BN+ReLU、FC+ReLU、Add+ReLU。融合后既省时间（少了两次内存往返），又省</w:t>
      </w:r>
      <w:r>
        <w:t xml:space="preserve"> </w:t>
      </w:r>
      <w:r>
        <w:rPr>
          <w:rFonts w:hint="eastAsia"/>
        </w:rPr>
        <w:t xml:space="preserve">SRAM（不需要存储中间张量）。第</w:t>
      </w:r>
      <w:r>
        <w:t xml:space="preserve"> 7 </w:t>
      </w:r>
      <w:r>
        <w:rPr>
          <w:rFonts w:hint="eastAsia"/>
        </w:rPr>
        <w:t xml:space="preserve">章会给出融合前后的资源账对比，以及</w:t>
      </w:r>
      <w:r>
        <w:t xml:space="preserve"> CMSIS-NN </w:t>
      </w:r>
      <w:r>
        <w:rPr>
          <w:rFonts w:hint="eastAsia"/>
        </w:rPr>
        <w:t xml:space="preserve">已支持的融合模式（</w:t>
      </w:r>
      <w:r>
        <w:rPr>
          <w:b/>
          <w:bCs/>
        </w:rPr>
        <w:t xml:space="preserve">②</w:t>
      </w:r>
      <w:r>
        <w:t xml:space="preserve"> </w:t>
      </w:r>
      <w:r>
        <w:rPr>
          <w:rFonts w:hint="eastAsia"/>
        </w:rPr>
        <w:t xml:space="preserve">以</w:t>
      </w:r>
      <w:r>
        <w:t xml:space="preserve"> ARM </w:t>
      </w:r>
      <w:r>
        <w:rPr>
          <w:rFonts w:hint="eastAsia"/>
        </w:rPr>
        <w:t xml:space="preserve">文档列出的组合为准）。</w:t>
      </w:r>
    </w:p>
    <w:p>
      <w:pPr>
        <w:numPr>
          <w:ilvl w:val="0"/>
          <w:numId w:val="1006"/>
        </w:numPr>
      </w:pPr>
      <w:r>
        <w:rPr>
          <w:rFonts w:hint="eastAsia"/>
          <w:b/>
          <w:bCs/>
        </w:rPr>
        <w:t xml:space="preserve">内存复用与分块（Memory</w:t>
      </w:r>
      <w:r>
        <w:rPr>
          <w:b/>
          <w:bCs/>
        </w:rPr>
        <w:t xml:space="preserve"> Reuse &amp; </w:t>
      </w:r>
      <w:r>
        <w:rPr>
          <w:rFonts w:hint="eastAsia"/>
          <w:b/>
          <w:bCs/>
        </w:rPr>
        <w:t xml:space="preserve">Tiling）</w:t>
      </w:r>
      <w:r>
        <w:rPr>
          <w:rFonts w:hint="eastAsia"/>
        </w:rPr>
        <w:t xml:space="preserve">：卷积和全连接层的激活张量不需要全部同时存活。通过分块（将大张量沿某维度切开，逐块计算），可以显著降低“峰值激活内存”——这正是第</w:t>
      </w:r>
      <w:r>
        <w:t xml:space="preserve"> 2 </w:t>
      </w:r>
      <w:r>
        <w:rPr>
          <w:rFonts w:hint="eastAsia"/>
        </w:rPr>
        <w:t xml:space="preserve">章核算的核心约束。MCUNetV2</w:t>
      </w:r>
      <w:r>
        <w:t xml:space="preserve"> </w:t>
      </w:r>
      <w:r>
        <w:rPr>
          <w:rFonts w:hint="eastAsia"/>
        </w:rPr>
        <w:t xml:space="preserve">提出的</w:t>
      </w:r>
      <w:r>
        <w:t xml:space="preserve"> patch-based </w:t>
      </w:r>
      <w:r>
        <w:rPr>
          <w:rFonts w:hint="eastAsia"/>
        </w:rPr>
        <w:t xml:space="preserve">推理调度就是将整幅特征图分小块（patch）处理，将峰值</w:t>
      </w:r>
      <w:r>
        <w:t xml:space="preserve"> SRAM </w:t>
      </w:r>
      <w:r>
        <w:rPr>
          <w:rFonts w:hint="eastAsia"/>
        </w:rPr>
        <w:t xml:space="preserve">压低</w:t>
      </w:r>
      <w:r>
        <w:t xml:space="preserve"> 4–8 </w:t>
      </w:r>
      <w:r>
        <w:rPr>
          <w:rFonts w:hint="eastAsia"/>
        </w:rPr>
        <w:t xml:space="preserve">倍，本书第</w:t>
      </w:r>
      <w:r>
        <w:t xml:space="preserve"> 7 </w:t>
      </w:r>
      <w:r>
        <w:rPr>
          <w:rFonts w:hint="eastAsia"/>
        </w:rPr>
        <w:t xml:space="preserve">章会拆解这一方法并带读者测量一个音频模型的原地和分块两种方案的内存差值。</w:t>
      </w:r>
    </w:p>
    <w:p>
      <w:pPr>
        <w:numPr>
          <w:ilvl w:val="0"/>
          <w:numId w:val="1006"/>
        </w:numPr>
      </w:pPr>
      <w:r>
        <w:rPr>
          <w:rFonts w:hint="eastAsia"/>
          <w:b/>
          <w:bCs/>
        </w:rPr>
        <w:t xml:space="preserve">原地计算（In-Place</w:t>
      </w:r>
      <w:r>
        <w:rPr>
          <w:b/>
          <w:bCs/>
        </w:rPr>
        <w:t xml:space="preserve"> </w:t>
      </w:r>
      <w:r>
        <w:rPr>
          <w:rFonts w:hint="eastAsia"/>
          <w:b/>
          <w:bCs/>
        </w:rPr>
        <w:t xml:space="preserve">Computation）</w:t>
      </w:r>
      <w:r>
        <w:rPr>
          <w:rFonts w:hint="eastAsia"/>
        </w:rPr>
        <w:t xml:space="preserve">：当某个算子的输出形状与输入相同，且输入在输出被完全写入前可以决定性地被覆盖时，可将输出张量直接写到输入张量的</w:t>
      </w:r>
      <w:r>
        <w:t xml:space="preserve"> arena </w:t>
      </w:r>
      <w:r>
        <w:rPr>
          <w:rFonts w:hint="eastAsia"/>
        </w:rPr>
        <w:t xml:space="preserve">槽位，省掉一份缓冲。这一思想在第</w:t>
      </w:r>
      <w:r>
        <w:t xml:space="preserve"> 7 </w:t>
      </w:r>
      <w:r>
        <w:rPr>
          <w:rFonts w:hint="eastAsia"/>
        </w:rPr>
        <w:t xml:space="preserve">章会结合</w:t>
      </w:r>
      <w:r>
        <w:t xml:space="preserve"> CMSIS-NN </w:t>
      </w:r>
      <w:r>
        <w:rPr>
          <w:rFonts w:hint="eastAsia"/>
        </w:rPr>
        <w:t xml:space="preserve">的具体算子行为来讨论。</w:t>
      </w:r>
    </w:p>
    <w:p>
      <w:pPr>
        <w:numPr>
          <w:ilvl w:val="0"/>
          <w:numId w:val="1006"/>
        </w:numPr>
      </w:pPr>
      <w:r>
        <w:rPr>
          <w:rFonts w:hint="eastAsia"/>
          <w:b/>
          <w:bCs/>
        </w:rPr>
        <w:t xml:space="preserve">访存优化（Memory</w:t>
      </w:r>
      <w:r>
        <w:rPr>
          <w:b/>
          <w:bCs/>
        </w:rPr>
        <w:t xml:space="preserve"> Access </w:t>
      </w:r>
      <w:r>
        <w:rPr>
          <w:rFonts w:hint="eastAsia"/>
          <w:b/>
          <w:bCs/>
        </w:rPr>
        <w:t xml:space="preserve">Optimization）</w:t>
      </w:r>
      <w:r>
        <w:rPr>
          <w:rFonts w:hint="eastAsia"/>
        </w:rPr>
        <w:t xml:space="preserve">：MCU</w:t>
      </w:r>
      <w:r>
        <w:t xml:space="preserve"> </w:t>
      </w:r>
      <w:r>
        <w:rPr>
          <w:rFonts w:hint="eastAsia"/>
        </w:rPr>
        <w:t xml:space="preserve">上推理的瓶颈往往不是算力（FLOPs），而是访存带宽——权重从</w:t>
      </w:r>
      <w:r>
        <w:t xml:space="preserve"> Flash </w:t>
      </w:r>
      <w:r>
        <w:rPr>
          <w:rFonts w:hint="eastAsia"/>
        </w:rPr>
        <w:t xml:space="preserve">加载到寄存器、激活从</w:t>
      </w:r>
      <w:r>
        <w:t xml:space="preserve"> SRAM </w:t>
      </w:r>
      <w:r>
        <w:rPr>
          <w:rFonts w:hint="eastAsia"/>
        </w:rPr>
        <w:t xml:space="preserve">读写的延迟远超</w:t>
      </w:r>
      <w:r>
        <w:t xml:space="preserve"> ALU </w:t>
      </w:r>
      <w:r>
        <w:rPr>
          <w:rFonts w:hint="eastAsia"/>
        </w:rPr>
        <w:t xml:space="preserve">计算。这和“六科书”Ch16</w:t>
      </w:r>
      <w:r>
        <w:t xml:space="preserve"> </w:t>
      </w:r>
      <w:r>
        <w:rPr>
          <w:rFonts w:hint="eastAsia"/>
        </w:rPr>
        <w:t xml:space="preserve">的</w:t>
      </w:r>
      <w:r>
        <w:t xml:space="preserve"> cache </w:t>
      </w:r>
      <w:r>
        <w:rPr>
          <w:rFonts w:hint="eastAsia"/>
        </w:rPr>
        <w:t xml:space="preserve">与存储层次直接关联：Cortex-M7</w:t>
      </w:r>
      <w:r>
        <w:t xml:space="preserve"> </w:t>
      </w:r>
      <w:r>
        <w:rPr>
          <w:rFonts w:hint="eastAsia"/>
        </w:rPr>
        <w:t xml:space="preserve">的指令/数据</w:t>
      </w:r>
      <w:r>
        <w:t xml:space="preserve"> </w:t>
      </w:r>
      <w:r>
        <w:rPr>
          <w:rFonts w:hint="eastAsia"/>
        </w:rPr>
        <w:t xml:space="preserve">cache（若有）和紧耦合内存（TCM）能大幅改善访存模式，但需要工程师显式地放置权重和激活到对应存储区域。第</w:t>
      </w:r>
      <w:r>
        <w:t xml:space="preserve"> 8 </w:t>
      </w:r>
      <w:r>
        <w:rPr>
          <w:rFonts w:hint="eastAsia"/>
        </w:rPr>
        <w:t xml:space="preserve">章会给出基于</w:t>
      </w:r>
      <w:r>
        <w:t xml:space="preserve"> CMSIS-NN </w:t>
      </w:r>
      <w:r>
        <w:rPr>
          <w:rFonts w:hint="eastAsia"/>
        </w:rPr>
        <w:t xml:space="preserve">的访存模式测量方法（用</w:t>
      </w:r>
      <w:r>
        <w:t xml:space="preserve"> DWT </w:t>
      </w:r>
      <w:r>
        <w:rPr>
          <w:rFonts w:hint="eastAsia"/>
        </w:rPr>
        <w:t xml:space="preserve">周期计数器测每层推理的实际时延，与理论</w:t>
      </w:r>
      <w:r>
        <w:t xml:space="preserve"> FLOPs </w:t>
      </w:r>
      <w:r>
        <w:rPr>
          <w:rFonts w:hint="eastAsia"/>
        </w:rPr>
        <w:t xml:space="preserve">对比，判定是算力受限还是访存受限）。</w:t>
      </w:r>
    </w:p>
    <w:p>
      <w:pPr>
        <w:pStyle w:val="FirstParagraph"/>
      </w:pPr>
      <w:r>
        <w:rPr>
          <w:rFonts w:hint="eastAsia"/>
          <w:b/>
          <w:bCs/>
        </w:rPr>
        <w:t xml:space="preserve">环节五：联动——</w:t>
      </w:r>
      <w:r>
        <w:rPr>
          <w:rFonts w:hint="eastAsia"/>
          <w:b/>
          <w:bCs/>
        </w:rPr>
        <w:t xml:space="preserve">“端边云协同”</w:t>
      </w:r>
      <w:r>
        <w:rPr>
          <w:rFonts w:hint="eastAsia"/>
          <w:b/>
          <w:bCs/>
        </w:rPr>
        <w:t xml:space="preserve">（卷三：第</w:t>
      </w:r>
      <w:r>
        <w:rPr>
          <w:b/>
          <w:bCs/>
        </w:rPr>
        <w:t xml:space="preserve"> 9–10 </w:t>
      </w:r>
      <w:r>
        <w:rPr>
          <w:rFonts w:hint="eastAsia"/>
          <w:b/>
          <w:bCs/>
        </w:rPr>
        <w:t xml:space="preserve">章）</w:t>
      </w:r>
    </w:p>
    <w:p>
      <w:pPr>
        <w:pStyle w:val="BodyText"/>
      </w:pPr>
      <w:r>
        <w:rPr>
          <w:rFonts w:hint="eastAsia"/>
        </w:rPr>
        <w:t xml:space="preserve">边缘设备不是孤岛。在很多实际系统中，MCU</w:t>
      </w:r>
      <w:r>
        <w:t xml:space="preserve"> </w:t>
      </w:r>
      <w:r>
        <w:rPr>
          <w:rFonts w:hint="eastAsia"/>
        </w:rPr>
        <w:t xml:space="preserve">做第一级实时推理（如</w:t>
      </w:r>
      <w:r>
        <w:t xml:space="preserve"> KWS </w:t>
      </w:r>
      <w:r>
        <w:rPr>
          <w:rFonts w:hint="eastAsia"/>
        </w:rPr>
        <w:t xml:space="preserve">检测到唤醒词），并将不确定的高复杂度样本切分给边缘网关或云端做第二级推理（如完整的自然语言理解）。卷三将“把模型放进芯片”这一主线延展为“把放进芯片的模型接入系统”，核心议题包括：</w:t>
      </w:r>
    </w:p>
    <w:p>
      <w:pPr>
        <w:numPr>
          <w:ilvl w:val="0"/>
          <w:numId w:val="1007"/>
        </w:numPr>
      </w:pPr>
      <w:r>
        <w:rPr>
          <w:rFonts w:hint="eastAsia"/>
          <w:b/>
          <w:bCs/>
        </w:rPr>
        <w:t xml:space="preserve">端边切分（Split</w:t>
      </w:r>
      <w:r>
        <w:rPr>
          <w:b/>
          <w:bCs/>
        </w:rPr>
        <w:t xml:space="preserve"> </w:t>
      </w:r>
      <w:r>
        <w:rPr>
          <w:rFonts w:hint="eastAsia"/>
          <w:b/>
          <w:bCs/>
        </w:rPr>
        <w:t xml:space="preserve">Computing）</w:t>
      </w:r>
      <w:r>
        <w:rPr>
          <w:rFonts w:hint="eastAsia"/>
        </w:rPr>
        <w:t xml:space="preserve">：把模型切分成两段，前半段在</w:t>
      </w:r>
      <w:r>
        <w:t xml:space="preserve"> MCU </w:t>
      </w:r>
      <w:r>
        <w:rPr>
          <w:rFonts w:hint="eastAsia"/>
        </w:rPr>
        <w:t xml:space="preserve">上跑，输出一个压缩的“瓶颈张量”发给边缘服务器跑后半段。切分点选在什么地方，既要考虑</w:t>
      </w:r>
      <w:r>
        <w:t xml:space="preserve"> MCU </w:t>
      </w:r>
      <w:r>
        <w:rPr>
          <w:rFonts w:hint="eastAsia"/>
        </w:rPr>
        <w:t xml:space="preserve">的算力/存储，又要考虑传输带宽——这是第</w:t>
      </w:r>
      <w:r>
        <w:t xml:space="preserve"> 9 </w:t>
      </w:r>
      <w:r>
        <w:rPr>
          <w:rFonts w:hint="eastAsia"/>
        </w:rPr>
        <w:t xml:space="preserve">章的核心决策问题。</w:t>
      </w:r>
    </w:p>
    <w:p>
      <w:pPr>
        <w:numPr>
          <w:ilvl w:val="0"/>
          <w:numId w:val="1007"/>
        </w:numPr>
      </w:pPr>
      <w:r>
        <w:rPr>
          <w:rFonts w:hint="eastAsia"/>
          <w:b/>
          <w:bCs/>
        </w:rPr>
        <w:t xml:space="preserve">联邦学习（Federated</w:t>
      </w:r>
      <w:r>
        <w:rPr>
          <w:b/>
          <w:bCs/>
        </w:rPr>
        <w:t xml:space="preserve"> </w:t>
      </w:r>
      <w:r>
        <w:rPr>
          <w:rFonts w:hint="eastAsia"/>
          <w:b/>
          <w:bCs/>
        </w:rPr>
        <w:t xml:space="preserve">Learning）</w:t>
      </w:r>
      <w:r>
        <w:rPr>
          <w:rFonts w:hint="eastAsia"/>
        </w:rPr>
        <w:t xml:space="preserve">：边缘设备用本地数据更新模型（或部分参数/适配层），只把梯度或参数上传到服务器做聚合（FedAvg</w:t>
      </w:r>
      <w:r>
        <w:t xml:space="preserve"> </w:t>
      </w:r>
      <w:r>
        <w:rPr>
          <w:rFonts w:hint="eastAsia"/>
        </w:rPr>
        <w:t xml:space="preserve">由</w:t>
      </w:r>
      <w:r>
        <w:t xml:space="preserve"> McMahan </w:t>
      </w:r>
      <w:r>
        <w:rPr>
          <w:rFonts w:hint="eastAsia"/>
        </w:rPr>
        <w:t xml:space="preserve">提出概念），隐私数据不出设备。卷三第</w:t>
      </w:r>
      <w:r>
        <w:t xml:space="preserve"> 10 </w:t>
      </w:r>
      <w:r>
        <w:rPr>
          <w:rFonts w:hint="eastAsia"/>
        </w:rPr>
        <w:t xml:space="preserve">章会讨论</w:t>
      </w:r>
      <w:r>
        <w:t xml:space="preserve"> TinyML </w:t>
      </w:r>
      <w:r>
        <w:rPr>
          <w:rFonts w:hint="eastAsia"/>
        </w:rPr>
        <w:t xml:space="preserve">场景下的联邦微调工程问题，以及它与第</w:t>
      </w:r>
      <w:r>
        <w:t xml:space="preserve"> 9 </w:t>
      </w:r>
      <w:r>
        <w:rPr>
          <w:rFonts w:hint="eastAsia"/>
        </w:rPr>
        <w:t xml:space="preserve">章端边协同的配合。</w:t>
      </w:r>
    </w:p>
    <w:p>
      <w:pPr>
        <w:numPr>
          <w:ilvl w:val="0"/>
          <w:numId w:val="1007"/>
        </w:numPr>
      </w:pPr>
      <w:r>
        <w:rPr>
          <w:rFonts w:hint="eastAsia"/>
          <w:b/>
          <w:bCs/>
        </w:rPr>
        <w:t xml:space="preserve">模型缓存与共享（Model</w:t>
      </w:r>
      <w:r>
        <w:rPr>
          <w:b/>
          <w:bCs/>
        </w:rPr>
        <w:t xml:space="preserve"> Caching &amp; </w:t>
      </w:r>
      <w:r>
        <w:rPr>
          <w:rFonts w:hint="eastAsia"/>
          <w:b/>
          <w:bCs/>
        </w:rPr>
        <w:t xml:space="preserve">Sharing）</w:t>
      </w:r>
      <w:r>
        <w:rPr>
          <w:rFonts w:hint="eastAsia"/>
        </w:rPr>
        <w:t xml:space="preserve">：在边缘服务器上缓存多个模型变体，根据设备端的能力和请求动态调度——这是边缘系统的部署侧工程，属于卷三的“边缘服务化”部分。</w:t>
      </w:r>
    </w:p>
    <w:p>
      <w:pPr>
        <w:pStyle w:val="BlockText"/>
      </w:pPr>
      <w:r>
        <w:rPr>
          <w:rFonts w:hint="eastAsia"/>
          <w:b/>
          <w:bCs/>
        </w:rPr>
        <w:t xml:space="preserve">回指馆藏</w:t>
      </w:r>
      <w:r>
        <w:t xml:space="preserve"> </w:t>
      </w:r>
      <w:r>
        <w:rPr>
          <w:rFonts w:hint="eastAsia"/>
        </w:rPr>
        <w:t xml:space="preserve">《从位到物联》</w:t>
      </w:r>
      <w:r>
        <w:t xml:space="preserve"> Ch29–31 </w:t>
      </w:r>
      <w:r>
        <w:rPr>
          <w:rFonts w:hint="eastAsia"/>
        </w:rPr>
        <w:t xml:space="preserve">已讲</w:t>
      </w:r>
      <w:r>
        <w:t xml:space="preserve"> MQTT、IoT </w:t>
      </w:r>
      <w:r>
        <w:rPr>
          <w:rFonts w:hint="eastAsia"/>
        </w:rPr>
        <w:t xml:space="preserve">平台与设备管理——本书卷三的端边云协同直接架设在这些协议与架构之上，不再重讲通信栈基础。卷三只关心“模型切分点在传输约束下怎么选”</w:t>
      </w:r>
      <w:r>
        <w:rPr>
          <w:rFonts w:hint="eastAsia"/>
        </w:rPr>
        <w:t xml:space="preserve">“联邦更新的频率与功耗预算怎么平衡”</w:t>
      </w:r>
      <w:r>
        <w:rPr>
          <w:rFonts w:hint="eastAsia"/>
        </w:rPr>
        <w:t xml:space="preserve">这些新问题。</w:t>
      </w:r>
    </w:p>
    <w:p>
      <w:pPr>
        <w:pStyle w:val="FirstParagraph"/>
      </w:pPr>
      <w:r>
        <w:rPr>
          <w:rFonts w:hint="eastAsia"/>
          <w:b/>
          <w:bCs/>
        </w:rPr>
        <w:t xml:space="preserve">全书三卷路线再述</w:t>
      </w:r>
    </w:p>
    <w:p>
      <w:pPr>
        <w:pStyle w:val="BodyText"/>
      </w:pPr>
      <w:r>
        <w:rPr>
          <w:rFonts w:hint="eastAsia"/>
        </w:rPr>
        <w:t xml:space="preserve">上面五个环节串在一起正好对应本书的三卷结构：</w:t>
      </w:r>
    </w:p>
    <w:p>
      <w:pPr>
        <w:numPr>
          <w:ilvl w:val="0"/>
          <w:numId w:val="1008"/>
        </w:numPr>
      </w:pPr>
      <w:r>
        <w:rPr>
          <w:rFonts w:hint="eastAsia"/>
          <w:b/>
          <w:bCs/>
        </w:rPr>
        <w:t xml:space="preserve">卷一：让模型变小（第</w:t>
      </w:r>
      <w:r>
        <w:rPr>
          <w:b/>
          <w:bCs/>
        </w:rPr>
        <w:t xml:space="preserve"> 2–4 </w:t>
      </w:r>
      <w:r>
        <w:rPr>
          <w:rFonts w:hint="eastAsia"/>
          <w:b/>
          <w:bCs/>
        </w:rPr>
        <w:t xml:space="preserve">章）</w:t>
      </w:r>
      <w:r>
        <w:t xml:space="preserve">——</w:t>
      </w:r>
      <w:r>
        <w:rPr>
          <w:rFonts w:hint="eastAsia"/>
        </w:rPr>
        <w:t xml:space="preserve">“能不能放进去”</w:t>
      </w:r>
      <w:r>
        <w:rPr>
          <w:rFonts w:hint="eastAsia"/>
        </w:rPr>
        <w:t xml:space="preserve">。第</w:t>
      </w:r>
      <w:r>
        <w:t xml:space="preserve"> 2 </w:t>
      </w:r>
      <w:r>
        <w:rPr>
          <w:rFonts w:hint="eastAsia"/>
        </w:rPr>
        <w:t xml:space="preserve">章建一个资源账本，核算</w:t>
      </w:r>
      <w:r>
        <w:t xml:space="preserve"> MCU </w:t>
      </w:r>
      <w:r>
        <w:rPr>
          <w:rFonts w:hint="eastAsia"/>
        </w:rPr>
        <w:t xml:space="preserve">的</w:t>
      </w:r>
      <w:r>
        <w:t xml:space="preserve"> </w:t>
      </w:r>
      <w:r>
        <w:rPr>
          <w:rFonts w:hint="eastAsia"/>
        </w:rPr>
        <w:t xml:space="preserve">Flash/SRAM/算力和模型的参数/激活/FLOPs；第</w:t>
      </w:r>
      <w:r>
        <w:t xml:space="preserve"> 3 </w:t>
      </w:r>
      <w:r>
        <w:rPr>
          <w:rFonts w:hint="eastAsia"/>
        </w:rPr>
        <w:t xml:space="preserve">章讲量化，第</w:t>
      </w:r>
      <w:r>
        <w:t xml:space="preserve"> 4 </w:t>
      </w:r>
      <w:r>
        <w:rPr>
          <w:rFonts w:hint="eastAsia"/>
        </w:rPr>
        <w:t xml:space="preserve">章讲剪枝、蒸馏、低秩分解。卷一结束后，读者应能对给定模型作出“能放进给定</w:t>
      </w:r>
      <w:r>
        <w:t xml:space="preserve"> MCU </w:t>
      </w:r>
      <w:r>
        <w:rPr>
          <w:rFonts w:hint="eastAsia"/>
        </w:rPr>
        <w:t xml:space="preserve">吗？”的判断，并有可行的压缩方案。</w:t>
      </w:r>
    </w:p>
    <w:p>
      <w:pPr>
        <w:numPr>
          <w:ilvl w:val="0"/>
          <w:numId w:val="1008"/>
        </w:numPr>
      </w:pPr>
      <w:r>
        <w:rPr>
          <w:rFonts w:hint="eastAsia"/>
          <w:b/>
          <w:bCs/>
        </w:rPr>
        <w:t xml:space="preserve">卷二：让模型跑起来（第</w:t>
      </w:r>
      <w:r>
        <w:rPr>
          <w:b/>
          <w:bCs/>
        </w:rPr>
        <w:t xml:space="preserve"> 5–8 </w:t>
      </w:r>
      <w:r>
        <w:rPr>
          <w:rFonts w:hint="eastAsia"/>
          <w:b/>
          <w:bCs/>
        </w:rPr>
        <w:t xml:space="preserve">章）</w:t>
      </w:r>
      <w:r>
        <w:t xml:space="preserve">——</w:t>
      </w:r>
      <w:r>
        <w:rPr>
          <w:rFonts w:hint="eastAsia"/>
        </w:rPr>
        <w:t xml:space="preserve">“放进去后怎么跑好”</w:t>
      </w:r>
      <w:r>
        <w:rPr>
          <w:rFonts w:hint="eastAsia"/>
        </w:rPr>
        <w:t xml:space="preserve">。第</w:t>
      </w:r>
      <w:r>
        <w:t xml:space="preserve"> 5–6 </w:t>
      </w:r>
      <w:r>
        <w:rPr>
          <w:rFonts w:hint="eastAsia"/>
        </w:rPr>
        <w:t xml:space="preserve">章完成格式转换与</w:t>
      </w:r>
      <w:r>
        <w:t xml:space="preserve"> TFLM/CMSIS-NN </w:t>
      </w:r>
      <w:r>
        <w:rPr>
          <w:rFonts w:hint="eastAsia"/>
        </w:rPr>
        <w:t xml:space="preserve">部署；第</w:t>
      </w:r>
      <w:r>
        <w:t xml:space="preserve"> 7–8 </w:t>
      </w:r>
      <w:r>
        <w:rPr>
          <w:rFonts w:hint="eastAsia"/>
        </w:rPr>
        <w:t xml:space="preserve">章进入算子与内存优化。卷二结束后，读者应能将压缩后的模型在</w:t>
      </w:r>
      <w:r>
        <w:t xml:space="preserve"> STM32 </w:t>
      </w:r>
      <w:r>
        <w:rPr>
          <w:rFonts w:hint="eastAsia"/>
        </w:rPr>
        <w:t xml:space="preserve">上跑起来，并通过测量和分析判断优化手法的实际收益。</w:t>
      </w:r>
    </w:p>
    <w:p>
      <w:pPr>
        <w:numPr>
          <w:ilvl w:val="0"/>
          <w:numId w:val="1008"/>
        </w:numPr>
      </w:pPr>
      <w:r>
        <w:rPr>
          <w:rFonts w:hint="eastAsia"/>
          <w:b/>
          <w:bCs/>
        </w:rPr>
        <w:t xml:space="preserve">卷三：让边缘成系统（第</w:t>
      </w:r>
      <w:r>
        <w:rPr>
          <w:b/>
          <w:bCs/>
        </w:rPr>
        <w:t xml:space="preserve"> 9–10 </w:t>
      </w:r>
      <w:r>
        <w:rPr>
          <w:rFonts w:hint="eastAsia"/>
          <w:b/>
          <w:bCs/>
        </w:rPr>
        <w:t xml:space="preserve">章）</w:t>
      </w:r>
      <w:r>
        <w:t xml:space="preserve">——</w:t>
      </w:r>
      <w:r>
        <w:rPr>
          <w:rFonts w:hint="eastAsia"/>
        </w:rPr>
        <w:t xml:space="preserve">“跑起来后怎么联动”</w:t>
      </w:r>
      <w:r>
        <w:rPr>
          <w:rFonts w:hint="eastAsia"/>
        </w:rPr>
        <w:t xml:space="preserve">。第</w:t>
      </w:r>
      <w:r>
        <w:t xml:space="preserve"> 9 </w:t>
      </w:r>
      <w:r>
        <w:rPr>
          <w:rFonts w:hint="eastAsia"/>
        </w:rPr>
        <w:t xml:space="preserve">章讨论端边切分与协同推理，第</w:t>
      </w:r>
      <w:r>
        <w:t xml:space="preserve"> 10 </w:t>
      </w:r>
      <w:r>
        <w:rPr>
          <w:rFonts w:hint="eastAsia"/>
        </w:rPr>
        <w:t xml:space="preserve">章讨论联邦学习与模型更新。卷三结束后，读者应能设计一个包含</w:t>
      </w:r>
      <w:r>
        <w:t xml:space="preserve"> MCU </w:t>
      </w:r>
      <w:r>
        <w:rPr>
          <w:rFonts w:hint="eastAsia"/>
        </w:rPr>
        <w:t xml:space="preserve">前端与边缘/云后端的完整推理系统。</w:t>
      </w:r>
    </w:p>
    <w:p>
      <w:pPr>
        <w:pStyle w:val="FirstParagraph"/>
      </w:pPr>
      <w:r>
        <w:rPr>
          <w:rFonts w:hint="eastAsia"/>
          <w:b/>
          <w:bCs/>
        </w:rPr>
        <w:t xml:space="preserve">术语表预告</w:t>
      </w:r>
    </w:p>
    <w:p>
      <w:pPr>
        <w:pStyle w:val="BodyText"/>
      </w:pPr>
      <w:r>
        <w:rPr>
          <w:rFonts w:hint="eastAsia"/>
        </w:rPr>
        <w:t xml:space="preserve">本书沿用的关键中文译名与缩写如下，均延续《从位到物联》与《AI.docx》的术语体系（已在这两本馆藏中首次定义和展开，本书不重新定义，仅汇总速查）：</w:t>
      </w:r>
    </w:p>
    <w:p>
      <w:pPr>
        <w:pStyle w:val="Compact"/>
        <w:numPr>
          <w:ilvl w:val="0"/>
          <w:numId w:val="1009"/>
        </w:numPr>
      </w:pPr>
      <w:r>
        <w:rPr>
          <w:rFonts w:hint="eastAsia"/>
          <w:b/>
          <w:bCs/>
        </w:rPr>
        <w:t xml:space="preserve">量化（Quantization）</w:t>
      </w:r>
      <w:r>
        <w:rPr>
          <w:rFonts w:hint="eastAsia"/>
        </w:rPr>
        <w:t xml:space="preserve">：浮点权重/激活</w:t>
      </w:r>
      <w:r>
        <w:t xml:space="preserve"> ↔ </w:t>
      </w:r>
      <w:r>
        <w:rPr>
          <w:rFonts w:hint="eastAsia"/>
        </w:rPr>
        <w:t xml:space="preserve">定点表示的映射，含</w:t>
      </w:r>
      <w:r>
        <w:t xml:space="preserve"> </w:t>
      </w:r>
      <w:r>
        <w:rPr>
          <w:rFonts w:hint="eastAsia"/>
        </w:rPr>
        <w:t xml:space="preserve">scale（缩放因子）、zero-point（零点）、对称/非对称、逐层/逐通道四种子维度。</w:t>
      </w:r>
    </w:p>
    <w:p>
      <w:pPr>
        <w:pStyle w:val="Compact"/>
        <w:numPr>
          <w:ilvl w:val="0"/>
          <w:numId w:val="1009"/>
        </w:numPr>
      </w:pPr>
      <w:r>
        <w:rPr>
          <w:rFonts w:hint="eastAsia"/>
          <w:b/>
          <w:bCs/>
        </w:rPr>
        <w:t xml:space="preserve">剪枝（Pruning）</w:t>
      </w:r>
      <w:r>
        <w:rPr>
          <w:rFonts w:hint="eastAsia"/>
        </w:rPr>
        <w:t xml:space="preserve">：结构化剪枝（去通道/滤波器，有硬件加速收益）与非结构化剪枝（单个权重置零，稀疏计算支持需专用硬件）的统称。</w:t>
      </w:r>
    </w:p>
    <w:p>
      <w:pPr>
        <w:pStyle w:val="Compact"/>
        <w:numPr>
          <w:ilvl w:val="0"/>
          <w:numId w:val="1009"/>
        </w:numPr>
      </w:pPr>
      <w:r>
        <w:rPr>
          <w:rFonts w:hint="eastAsia"/>
          <w:b/>
          <w:bCs/>
        </w:rPr>
        <w:t xml:space="preserve">蒸馏（Distillation）</w:t>
      </w:r>
      <w:r>
        <w:rPr>
          <w:rFonts w:hint="eastAsia"/>
        </w:rPr>
        <w:t xml:space="preserve">：教师模型生成软标签指导小模型训练，软标签携带类别间“暗知识”。</w:t>
      </w:r>
    </w:p>
    <w:p>
      <w:pPr>
        <w:pStyle w:val="Compact"/>
        <w:numPr>
          <w:ilvl w:val="0"/>
          <w:numId w:val="1009"/>
        </w:numPr>
      </w:pPr>
      <w:r>
        <w:rPr>
          <w:rFonts w:hint="eastAsia"/>
          <w:b/>
          <w:bCs/>
        </w:rPr>
        <w:t xml:space="preserve">稀疏度（Sparsity）</w:t>
      </w:r>
      <w:r>
        <w:rPr>
          <w:rFonts w:hint="eastAsia"/>
        </w:rPr>
        <w:t xml:space="preserve">：所有权重中置零的比例（%），高稀疏度不一定等于高加速——结构化稀疏才与硬件效率强相关。</w:t>
      </w:r>
    </w:p>
    <w:p>
      <w:pPr>
        <w:pStyle w:val="Compact"/>
        <w:numPr>
          <w:ilvl w:val="0"/>
          <w:numId w:val="1009"/>
        </w:numPr>
      </w:pPr>
      <w:r>
        <w:rPr>
          <w:b/>
          <w:bCs/>
        </w:rPr>
        <w:t xml:space="preserve">arena</w:t>
      </w:r>
      <w:r>
        <w:rPr>
          <w:rFonts w:hint="eastAsia"/>
        </w:rPr>
        <w:t xml:space="preserve">：TFLM</w:t>
      </w:r>
      <w:r>
        <w:t xml:space="preserve"> </w:t>
      </w:r>
      <w:r>
        <w:rPr>
          <w:rFonts w:hint="eastAsia"/>
        </w:rPr>
        <w:t xml:space="preserve">的预分配张量内存池，所有中间张量由解释器在其中静态分配，避免动态内存碎片。</w:t>
      </w:r>
    </w:p>
    <w:p>
      <w:pPr>
        <w:pStyle w:val="FirstParagraph"/>
      </w:pPr>
      <w:r>
        <w:rPr>
          <w:rFonts w:hint="eastAsia"/>
          <w:b/>
          <w:bCs/>
        </w:rPr>
        <w:t xml:space="preserve">工程三态的贯穿</w:t>
      </w:r>
    </w:p>
    <w:p>
      <w:pPr>
        <w:pStyle w:val="BodyText"/>
      </w:pPr>
      <w:r>
        <w:rPr>
          <w:rFonts w:hint="eastAsia"/>
        </w:rPr>
        <w:t xml:space="preserve">在全书展开过程中，每一个技术陈述都会带有三态标注：</w:t>
      </w:r>
    </w:p>
    <w:p>
      <w:pPr>
        <w:pStyle w:val="Compact"/>
        <w:numPr>
          <w:ilvl w:val="0"/>
          <w:numId w:val="1010"/>
        </w:numPr>
      </w:pPr>
      <w:r>
        <w:rPr>
          <w:rFonts w:hint="eastAsia"/>
          <w:b/>
          <w:bCs/>
        </w:rPr>
        <w:t xml:space="preserve">①【标准/规范规定】</w:t>
      </w:r>
      <w:r>
        <w:rPr>
          <w:rFonts w:hint="eastAsia"/>
        </w:rPr>
        <w:t xml:space="preserve">——由标准文档或数学定理严格保证的事实，不随实现而变化。例如：IEEE</w:t>
      </w:r>
      <w:r>
        <w:t xml:space="preserve"> 754 </w:t>
      </w:r>
      <w:r>
        <w:rPr>
          <w:rFonts w:hint="eastAsia"/>
        </w:rPr>
        <w:t xml:space="preserve">规定的</w:t>
      </w:r>
      <w:r>
        <w:t xml:space="preserve"> FP32 </w:t>
      </w:r>
      <w:r>
        <w:rPr>
          <w:rFonts w:hint="eastAsia"/>
        </w:rPr>
        <w:t xml:space="preserve">位模式与舍入规则；ONNX</w:t>
      </w:r>
      <w:r>
        <w:t xml:space="preserve"> </w:t>
      </w:r>
      <w:r>
        <w:rPr>
          <w:rFonts w:hint="eastAsia"/>
        </w:rPr>
        <w:t xml:space="preserve">算子规范中</w:t>
      </w:r>
      <w:r>
        <w:t xml:space="preserve"> Conv </w:t>
      </w:r>
      <w:r>
        <w:rPr>
          <w:rFonts w:hint="eastAsia"/>
        </w:rPr>
        <w:t xml:space="preserve">算子的输入/输出/属性定义；量化映射</w:t>
      </w:r>
      <w:r>
        <w:t xml:space="preserve"> $r = S(q - Z) $ </w:t>
      </w:r>
      <w:r>
        <w:rPr>
          <w:rFonts w:hint="eastAsia"/>
        </w:rPr>
        <w:t xml:space="preserve">的数学形式。</w:t>
      </w:r>
    </w:p>
    <w:p>
      <w:pPr>
        <w:pStyle w:val="Compact"/>
        <w:numPr>
          <w:ilvl w:val="0"/>
          <w:numId w:val="1010"/>
        </w:numPr>
      </w:pPr>
      <w:r>
        <w:rPr>
          <w:rFonts w:hint="eastAsia"/>
          <w:b/>
          <w:bCs/>
        </w:rPr>
        <w:t xml:space="preserve">②【实现相关，因厂商/版本而异】</w:t>
      </w:r>
      <w:r>
        <w:rPr>
          <w:rFonts w:hint="eastAsia"/>
        </w:rPr>
        <w:t xml:space="preserve">——本书最常出现的标记。具体</w:t>
      </w:r>
      <w:r>
        <w:t xml:space="preserve"> API </w:t>
      </w:r>
      <w:r>
        <w:rPr>
          <w:rFonts w:hint="eastAsia"/>
        </w:rPr>
        <w:t xml:space="preserve">名称、函数签名、性能数值、内存占用、芯片参数、Flash</w:t>
      </w:r>
      <w:r>
        <w:t xml:space="preserve"> </w:t>
      </w:r>
      <w:r>
        <w:rPr>
          <w:rFonts w:hint="eastAsia"/>
        </w:rPr>
        <w:t xml:space="preserve">写入时间等，均以官方文档和实测为准，本书不编造。例如：CMSIS-NN</w:t>
      </w:r>
      <w:r>
        <w:t xml:space="preserve"> </w:t>
      </w:r>
      <w:r>
        <w:rPr>
          <w:rFonts w:hint="eastAsia"/>
        </w:rPr>
        <w:t xml:space="preserve">某个内核在</w:t>
      </w:r>
      <w:r>
        <w:t xml:space="preserve"> Cortex-M4 </w:t>
      </w:r>
      <w:r>
        <w:rPr>
          <w:rFonts w:hint="eastAsia"/>
        </w:rPr>
        <w:t xml:space="preserve">上的实测周期数；TFLM</w:t>
      </w:r>
      <w:r>
        <w:t xml:space="preserve"> </w:t>
      </w:r>
      <w:r>
        <w:rPr>
          <w:rFonts w:hint="eastAsia"/>
        </w:rPr>
        <w:t xml:space="preserve">的解释器初始化耗时；STM32</w:t>
      </w:r>
      <w:r>
        <w:t xml:space="preserve"> </w:t>
      </w:r>
      <w:r>
        <w:rPr>
          <w:rFonts w:hint="eastAsia"/>
        </w:rPr>
        <w:t xml:space="preserve">某个型号的</w:t>
      </w:r>
      <w:r>
        <w:t xml:space="preserve"> Flash </w:t>
      </w:r>
      <w:r>
        <w:rPr>
          <w:rFonts w:hint="eastAsia"/>
        </w:rPr>
        <w:t xml:space="preserve">大小和</w:t>
      </w:r>
      <w:r>
        <w:t xml:space="preserve"> SRAM </w:t>
      </w:r>
      <w:r>
        <w:rPr>
          <w:rFonts w:hint="eastAsia"/>
        </w:rPr>
        <w:t xml:space="preserve">分区。</w:t>
      </w:r>
    </w:p>
    <w:p>
      <w:pPr>
        <w:pStyle w:val="Compact"/>
        <w:numPr>
          <w:ilvl w:val="0"/>
          <w:numId w:val="1010"/>
        </w:numPr>
      </w:pPr>
      <w:r>
        <w:rPr>
          <w:rFonts w:hint="eastAsia"/>
          <w:b/>
          <w:bCs/>
        </w:rPr>
        <w:t xml:space="preserve">③【简化/示意/前沿经验，非精确】</w:t>
      </w:r>
      <w:r>
        <w:rPr>
          <w:rFonts w:hint="eastAsia"/>
        </w:rPr>
        <w:t xml:space="preserve">——用以帮助直觉的比喻、或仍处在变化中的经验发现。例如：彩票假设的当前实验证据；蒸馏中温度参数的经验取值范围；某些</w:t>
      </w:r>
      <w:r>
        <w:t xml:space="preserve"> </w:t>
      </w:r>
      <w:r>
        <w:rPr>
          <w:rFonts w:hint="eastAsia"/>
        </w:rPr>
        <w:t xml:space="preserve">NAS（神经架构搜索）的搜索空间设计动机。</w:t>
      </w:r>
    </w:p>
    <w:p>
      <w:pPr>
        <w:pStyle w:val="FirstParagraph"/>
      </w:pPr>
      <w:r>
        <w:rPr>
          <w:rFonts w:hint="eastAsia"/>
          <w:b/>
          <w:bCs/>
        </w:rPr>
        <w:t xml:space="preserve">本节小结</w:t>
      </w:r>
    </w:p>
    <w:p>
      <w:pPr>
        <w:pStyle w:val="BodyText"/>
      </w:pPr>
      <w:r>
        <w:rPr>
          <w:rFonts w:hint="eastAsia"/>
        </w:rPr>
        <w:t xml:space="preserve">图</w:t>
      </w:r>
      <w:r>
        <w:t xml:space="preserve"> 1.2 </w:t>
      </w:r>
      <w:r>
        <w:rPr>
          <w:rFonts w:hint="eastAsia"/>
        </w:rPr>
        <w:t xml:space="preserve">全景图定义了全书的内容骨架和推进逻辑：训练好的模型经压缩（卷一）→</w:t>
      </w:r>
      <w:r>
        <w:t xml:space="preserve"> </w:t>
      </w:r>
      <w:r>
        <w:rPr>
          <w:rFonts w:hint="eastAsia"/>
        </w:rPr>
        <w:t xml:space="preserve">转换（卷二前）→</w:t>
      </w:r>
      <w:r>
        <w:t xml:space="preserve"> </w:t>
      </w:r>
      <w:r>
        <w:rPr>
          <w:rFonts w:hint="eastAsia"/>
        </w:rPr>
        <w:t xml:space="preserve">部署与优化（卷二后）→</w:t>
      </w:r>
      <w:r>
        <w:t xml:space="preserve"> </w:t>
      </w:r>
      <w:r>
        <w:rPr>
          <w:rFonts w:hint="eastAsia"/>
        </w:rPr>
        <w:t xml:space="preserve">协同联动（卷三），依次解决“能不能放进去”</w:t>
      </w:r>
      <w:r>
        <w:rPr>
          <w:rFonts w:hint="eastAsia"/>
        </w:rPr>
        <w:t xml:space="preserve">“放进去后怎么跑好”</w:t>
      </w:r>
      <w:r>
        <w:rPr>
          <w:rFonts w:hint="eastAsia"/>
        </w:rPr>
        <w:t xml:space="preserve">“跑起来后怎么联起来”</w:t>
      </w:r>
      <w:r>
        <w:rPr>
          <w:rFonts w:hint="eastAsia"/>
        </w:rPr>
        <w:t xml:space="preserve">三个工程递进问题。这个五环节流水线中的每一个节点，都在后续专章中有完整的方法论、数学推导、动手实践和资源核算。全书始终贯彻三态标注——</w:t>
      </w:r>
      <w:r>
        <w:rPr>
          <w:rFonts w:hint="eastAsia"/>
        </w:rPr>
        <w:t xml:space="preserve">“标准规定①”</w:t>
      </w:r>
      <w:r>
        <w:rPr>
          <w:rFonts w:hint="eastAsia"/>
        </w:rPr>
        <w:t xml:space="preserve">“实现相关②”</w:t>
      </w:r>
      <w:r>
        <w:rPr>
          <w:rFonts w:hint="eastAsia"/>
        </w:rPr>
        <w:t xml:space="preserve">“简化/示意③”</w:t>
      </w:r>
      <w:r>
        <w:rPr>
          <w:rFonts w:hint="eastAsia"/>
        </w:rPr>
        <w:t xml:space="preserve">，诚实区分哪些是永恒规律，哪些随硬件和库版本而变，绝不把②包装成①。</w:t>
      </w:r>
    </w:p>
    <w:p>
      <w:pPr>
        <w:pStyle w:val="BodyText"/>
      </w:pPr>
      <w:r>
        <w:rPr>
          <w:rFonts w:hint="eastAsia"/>
        </w:rPr>
        <w:t xml:space="preserve">至此，全书路线图已完整展开。然而，所有压缩、转换、部署与优化的具体操作都必须锚定在确定的硬件与软件平台之上。下一节将正式确立本书的主控芯片与工具链基线，为后续所有动手实践奠定可复现的工程地基。</w:t>
      </w:r>
    </w:p>
    <w:bookmarkEnd w:id="32"/>
    <w:bookmarkStart w:id="33" w:name="平台约定与工具链"/>
    <w:p>
      <w:pPr>
        <w:pStyle w:val="Heading3"/>
      </w:pPr>
      <w:r>
        <w:t xml:space="preserve">1.3 </w:t>
      </w:r>
      <w:r>
        <w:rPr>
          <w:rFonts w:hint="eastAsia"/>
        </w:rPr>
        <w:t xml:space="preserve">平台约定与工具链</w:t>
      </w:r>
    </w:p>
    <w:p>
      <w:pPr>
        <w:pStyle w:val="FirstParagraph"/>
      </w:pPr>
      <w:r>
        <w:rPr>
          <w:rFonts w:hint="eastAsia"/>
        </w:rPr>
        <w:t xml:space="preserve">平台是边缘智能的工程地基。把一种算法从云的浮点世界转移到物理芯片的整数世界，首先要回答的不是“怎么压缩”，而是“装在哪里、用什么编译、凭什么跑起来”。因此，本书需在进入资源账本和压缩方法之前，先行约定全书的硬件基线、软件工具链与工程可复现规范。本节即完成这一约定：明确主控芯片平台、对照平台、三套核心工具链，并以“动手单元”给出可执行的环境检查方式。全程以②实现相关标注为主，诚实声明数值与接口的版本依赖性，并回指馆藏《从位到物联》已奠定的</w:t>
      </w:r>
      <w:r>
        <w:t xml:space="preserve"> MCU </w:t>
      </w:r>
      <w:r>
        <w:rPr>
          <w:rFonts w:hint="eastAsia"/>
        </w:rPr>
        <w:t xml:space="preserve">硬件基础。</w:t>
      </w:r>
    </w:p>
    <w:p>
      <w:pPr>
        <w:pStyle w:val="BodyText"/>
      </w:pPr>
      <w:r>
        <w:rPr>
          <w:rFonts w:hint="eastAsia"/>
          <w:b/>
          <w:bCs/>
        </w:rPr>
        <w:t xml:space="preserve">平台约定：STM32</w:t>
      </w:r>
      <w:r>
        <w:rPr>
          <w:b/>
          <w:bCs/>
        </w:rPr>
        <w:t xml:space="preserve"> </w:t>
      </w:r>
      <w:r>
        <w:rPr>
          <w:rFonts w:hint="eastAsia"/>
          <w:b/>
          <w:bCs/>
        </w:rPr>
        <w:t xml:space="preserve">主平台与</w:t>
      </w:r>
      <w:r>
        <w:rPr>
          <w:b/>
          <w:bCs/>
        </w:rPr>
        <w:t xml:space="preserve"> NPU </w:t>
      </w:r>
      <w:r>
        <w:rPr>
          <w:rFonts w:hint="eastAsia"/>
          <w:b/>
          <w:bCs/>
        </w:rPr>
        <w:t xml:space="preserve">对照平台</w:t>
      </w:r>
    </w:p>
    <w:p>
      <w:pPr>
        <w:pStyle w:val="BodyText"/>
      </w:pPr>
      <w:r>
        <w:rPr>
          <w:rFonts w:hint="eastAsia"/>
        </w:rPr>
        <w:t xml:space="preserve">本书将边缘推理的绝大多数原理讲解与动手实验锁定在一族广受工业与教学界认可的微控制器平台：STMicroelectronics</w:t>
      </w:r>
      <w:r>
        <w:t xml:space="preserve"> </w:t>
      </w:r>
      <w:r>
        <w:rPr>
          <w:rFonts w:hint="eastAsia"/>
        </w:rPr>
        <w:t xml:space="preserve">的</w:t>
      </w:r>
      <w:r>
        <w:t xml:space="preserve"> STM32 </w:t>
      </w:r>
      <w:r>
        <w:rPr>
          <w:rFonts w:hint="eastAsia"/>
        </w:rPr>
        <w:t xml:space="preserve">系列，基于</w:t>
      </w:r>
      <w:r>
        <w:t xml:space="preserve"> ARM Cortex‑M </w:t>
      </w:r>
      <w:r>
        <w:rPr>
          <w:rFonts w:hint="eastAsia"/>
        </w:rPr>
        <w:t xml:space="preserve">内核。这一选择延续了馆藏书系《从位到物联》的硬件路线——该书的第</w:t>
      </w:r>
      <w:r>
        <w:t xml:space="preserve"> 19 </w:t>
      </w:r>
      <w:r>
        <w:rPr>
          <w:rFonts w:hint="eastAsia"/>
        </w:rPr>
        <w:t xml:space="preserve">章《单片机存储与总线》已详细描述了</w:t>
      </w:r>
      <w:r>
        <w:t xml:space="preserve"> STM32F103 </w:t>
      </w:r>
      <w:r>
        <w:rPr>
          <w:rFonts w:hint="eastAsia"/>
        </w:rPr>
        <w:t xml:space="preserve">的存储器映射、Flash/SRAM</w:t>
      </w:r>
      <w:r>
        <w:t xml:space="preserve"> </w:t>
      </w:r>
      <w:r>
        <w:rPr>
          <w:rFonts w:hint="eastAsia"/>
        </w:rPr>
        <w:t xml:space="preserve">地址空间、总线矩阵与位带操作；第</w:t>
      </w:r>
      <w:r>
        <w:t xml:space="preserve"> 23 </w:t>
      </w:r>
      <w:r>
        <w:rPr>
          <w:rFonts w:hint="eastAsia"/>
        </w:rPr>
        <w:t xml:space="preserve">章《总线系统》则深化了</w:t>
      </w:r>
      <w:r>
        <w:t xml:space="preserve"> AHB/APB </w:t>
      </w:r>
      <w:r>
        <w:rPr>
          <w:rFonts w:hint="eastAsia"/>
        </w:rPr>
        <w:t xml:space="preserve">总线架构理解；第</w:t>
      </w:r>
      <w:r>
        <w:t xml:space="preserve"> 29–31 </w:t>
      </w:r>
      <w:r>
        <w:rPr>
          <w:rFonts w:hint="eastAsia"/>
        </w:rPr>
        <w:t xml:space="preserve">章构建了以</w:t>
      </w:r>
      <w:r>
        <w:t xml:space="preserve"> MQTT </w:t>
      </w:r>
      <w:r>
        <w:rPr>
          <w:rFonts w:hint="eastAsia"/>
        </w:rPr>
        <w:t xml:space="preserve">为核心的端‑云通信底座。本书直接继承这些总线、存储与通信基础设施，</w:t>
      </w:r>
      <w:r>
        <w:rPr>
          <w:rFonts w:hint="eastAsia"/>
          <w:b/>
          <w:bCs/>
        </w:rPr>
        <w:t xml:space="preserve">不再重复讲解</w:t>
      </w:r>
      <w:r>
        <w:rPr>
          <w:rFonts w:hint="eastAsia"/>
        </w:rPr>
        <w:t xml:space="preserve">。读者在阅读本章及后续章节时，若遇到“Flash</w:t>
      </w:r>
      <w:r>
        <w:t xml:space="preserve"> </w:t>
      </w:r>
      <w:r>
        <w:rPr>
          <w:rFonts w:hint="eastAsia"/>
        </w:rPr>
        <w:t xml:space="preserve">基址</w:t>
      </w:r>
      <w:r>
        <w:t xml:space="preserve"> 0x08000000”</w:t>
      </w:r>
      <w:r>
        <w:t xml:space="preserve">“SRAM 0x20000000”</w:t>
      </w:r>
      <w:r>
        <w:rPr>
          <w:rFonts w:hint="eastAsia"/>
        </w:rPr>
        <w:t xml:space="preserve">“向量表映射”</w:t>
      </w:r>
      <w:r>
        <w:rPr>
          <w:rFonts w:hint="eastAsia"/>
        </w:rPr>
        <w:t xml:space="preserve">等概念，请回观《从位到物联》第</w:t>
      </w:r>
      <w:r>
        <w:t xml:space="preserve"> 19 </w:t>
      </w:r>
      <w:r>
        <w:rPr>
          <w:rFonts w:hint="eastAsia"/>
        </w:rPr>
        <w:t xml:space="preserve">章——这是理解模型权重存储与激活内存分配不可缺的电路视角。</w:t>
      </w:r>
    </w:p>
    <w:p>
      <w:pPr>
        <w:pStyle w:val="BodyText"/>
      </w:pPr>
      <w:r>
        <w:t xml:space="preserve">STM32 </w:t>
      </w:r>
      <w:r>
        <w:rPr>
          <w:rFonts w:hint="eastAsia"/>
        </w:rPr>
        <w:t xml:space="preserve">系列之所以成为边缘智能的教学与实践基线，源于其在</w:t>
      </w:r>
      <w:r>
        <w:t xml:space="preserve"> TinyML </w:t>
      </w:r>
      <w:r>
        <w:rPr>
          <w:rFonts w:hint="eastAsia"/>
        </w:rPr>
        <w:t xml:space="preserve">社区中独特的平衡点。以</w:t>
      </w:r>
      <w:r>
        <w:t xml:space="preserve"> Cortex‑M4 </w:t>
      </w:r>
      <w:r>
        <w:rPr>
          <w:rFonts w:hint="eastAsia"/>
        </w:rPr>
        <w:t xml:space="preserve">(带</w:t>
      </w:r>
      <w:r>
        <w:t xml:space="preserve"> DSP </w:t>
      </w:r>
      <w:r>
        <w:rPr>
          <w:rFonts w:hint="eastAsia"/>
        </w:rPr>
        <w:t xml:space="preserve">与可选单精度</w:t>
      </w:r>
      <w:r>
        <w:t xml:space="preserve"> FPU) </w:t>
      </w:r>
      <w:r>
        <w:rPr>
          <w:rFonts w:hint="eastAsia"/>
        </w:rPr>
        <w:t xml:space="preserve">和</w:t>
      </w:r>
      <w:r>
        <w:t xml:space="preserve"> Cortex‑M7 </w:t>
      </w:r>
      <w:r>
        <w:rPr>
          <w:rFonts w:hint="eastAsia"/>
        </w:rPr>
        <w:t xml:space="preserve">(带双精度</w:t>
      </w:r>
      <w:r>
        <w:t xml:space="preserve"> FPU </w:t>
      </w:r>
      <w:r>
        <w:rPr>
          <w:rFonts w:hint="eastAsia"/>
        </w:rPr>
        <w:t xml:space="preserve">与</w:t>
      </w:r>
      <w:r>
        <w:t xml:space="preserve"> cache) </w:t>
      </w:r>
      <w:r>
        <w:rPr>
          <w:rFonts w:hint="eastAsia"/>
        </w:rPr>
        <w:t xml:space="preserve">为代表的内核，能够在几十到数百</w:t>
      </w:r>
      <w:r>
        <w:t xml:space="preserve"> MHz </w:t>
      </w:r>
      <w:r>
        <w:rPr>
          <w:rFonts w:hint="eastAsia"/>
        </w:rPr>
        <w:t xml:space="preserve">的时钟频率下，提供一定程度的单指令多数据</w:t>
      </w:r>
      <w:r>
        <w:t xml:space="preserve"> (SIMD) </w:t>
      </w:r>
      <w:r>
        <w:rPr>
          <w:rFonts w:hint="eastAsia"/>
        </w:rPr>
        <w:t xml:space="preserve">和硬件乘加能力，同时保持</w:t>
      </w:r>
      <w:r>
        <w:t xml:space="preserve"> Flash </w:t>
      </w:r>
      <w:r>
        <w:rPr>
          <w:rFonts w:hint="eastAsia"/>
        </w:rPr>
        <w:t xml:space="preserve">与</w:t>
      </w:r>
      <w:r>
        <w:t xml:space="preserve"> SRAM </w:t>
      </w:r>
      <w:r>
        <w:rPr>
          <w:rFonts w:hint="eastAsia"/>
        </w:rPr>
        <w:t xml:space="preserve">的量级仍在“MB</w:t>
      </w:r>
      <w:r>
        <w:t xml:space="preserve"> </w:t>
      </w:r>
      <w:r>
        <w:rPr>
          <w:rFonts w:hint="eastAsia"/>
        </w:rPr>
        <w:t xml:space="preserve">级</w:t>
      </w:r>
      <w:r>
        <w:t xml:space="preserve"> Flash、KB </w:t>
      </w:r>
      <w:r>
        <w:rPr>
          <w:rFonts w:hint="eastAsia"/>
        </w:rPr>
        <w:t xml:space="preserve">级</w:t>
      </w:r>
      <w:r>
        <w:t xml:space="preserve"> </w:t>
      </w:r>
      <w:r>
        <w:rPr>
          <w:rFonts w:hint="eastAsia"/>
        </w:rPr>
        <w:t xml:space="preserve">SRAM”的区间——这正是边缘智能所要对抗的核心约束②（具体存储容量因具体型号而异，需以</w:t>
      </w:r>
      <w:r>
        <w:t xml:space="preserve"> ST </w:t>
      </w:r>
      <w:r>
        <w:rPr>
          <w:rFonts w:hint="eastAsia"/>
        </w:rPr>
        <w:t xml:space="preserve">官网对应型号的数据手册为准，本书不编造任何芯片参数值）。以</w:t>
      </w:r>
      <w:r>
        <w:t xml:space="preserve"> STM32F103 </w:t>
      </w:r>
      <w:r>
        <w:rPr>
          <w:rFonts w:hint="eastAsia"/>
        </w:rPr>
        <w:t xml:space="preserve">为代表的</w:t>
      </w:r>
      <w:r>
        <w:t xml:space="preserve"> Cortex‑M3 </w:t>
      </w:r>
      <w:r>
        <w:rPr>
          <w:rFonts w:hint="eastAsia"/>
        </w:rPr>
        <w:t xml:space="preserve">平台则是最小可用基线，用于验证极简模型；而更高性能的</w:t>
      </w:r>
      <w:r>
        <w:t xml:space="preserve"> STM32H7 </w:t>
      </w:r>
      <w:r>
        <w:rPr>
          <w:rFonts w:hint="eastAsia"/>
        </w:rPr>
        <w:t xml:space="preserve">或</w:t>
      </w:r>
      <w:r>
        <w:t xml:space="preserve"> STM32L4 </w:t>
      </w:r>
      <w:r>
        <w:rPr>
          <w:rFonts w:hint="eastAsia"/>
        </w:rPr>
        <w:t xml:space="preserve">系列可用于考察较大模型或视觉/语音用例。本书在代码示例中，将采用通用</w:t>
      </w:r>
      <w:r>
        <w:t xml:space="preserve"> Cortex‑M </w:t>
      </w:r>
      <w:r>
        <w:rPr>
          <w:rFonts w:hint="eastAsia"/>
        </w:rPr>
        <w:t xml:space="preserve">内核特性（如内核寄存器、CMSIS</w:t>
      </w:r>
      <w:r>
        <w:t xml:space="preserve"> </w:t>
      </w:r>
      <w:r>
        <w:rPr>
          <w:rFonts w:hint="eastAsia"/>
        </w:rPr>
        <w:t xml:space="preserve">核心</w:t>
      </w:r>
      <w:r>
        <w:t xml:space="preserve"> </w:t>
      </w:r>
      <w:r>
        <w:rPr>
          <w:rFonts w:hint="eastAsia"/>
        </w:rPr>
        <w:t xml:space="preserve">API）及</w:t>
      </w:r>
      <w:r>
        <w:t xml:space="preserve"> ARM </w:t>
      </w:r>
      <w:r>
        <w:rPr>
          <w:rFonts w:hint="eastAsia"/>
        </w:rPr>
        <w:t xml:space="preserve">编译器工具链，不依赖某一特定型号的片外外设，从而保证方法可迁移——但具体的时钟频率、Flash</w:t>
      </w:r>
      <w:r>
        <w:t xml:space="preserve"> </w:t>
      </w:r>
      <w:r>
        <w:rPr>
          <w:rFonts w:hint="eastAsia"/>
        </w:rPr>
        <w:t xml:space="preserve">等待周期、SRAM</w:t>
      </w:r>
      <w:r>
        <w:t xml:space="preserve"> </w:t>
      </w:r>
      <w:r>
        <w:rPr>
          <w:rFonts w:hint="eastAsia"/>
        </w:rPr>
        <w:t xml:space="preserve">分区与栈堆大小等参数，均属②“实现相关，以芯片数据手册与实际板级</w:t>
      </w:r>
      <w:r>
        <w:t xml:space="preserve"> BSP </w:t>
      </w:r>
      <w:r>
        <w:rPr>
          <w:rFonts w:hint="eastAsia"/>
        </w:rPr>
        <w:t xml:space="preserve">配置为准”。</w:t>
      </w:r>
    </w:p>
    <w:p>
      <w:pPr>
        <w:pStyle w:val="BodyText"/>
      </w:pPr>
      <w:r>
        <w:rPr>
          <w:rFonts w:hint="eastAsia"/>
        </w:rPr>
        <w:t xml:space="preserve">作为概念级对照，本书还将引入一颗带专用神经网络处理器</w:t>
      </w:r>
      <w:r>
        <w:t xml:space="preserve"> (NPU) </w:t>
      </w:r>
      <w:r>
        <w:rPr>
          <w:rFonts w:hint="eastAsia"/>
        </w:rPr>
        <w:t xml:space="preserve">的边缘平台进行定性讨论，记为③【简化/概念示意】。该对照平台用于展示专用硬件加速器如何改变算力/功耗比和内存墙特征，例如将卷积中的张量运算卸载到脉动阵列或存内计算单元，从而大幅降低对</w:t>
      </w:r>
      <w:r>
        <w:t xml:space="preserve"> CPU </w:t>
      </w:r>
      <w:r>
        <w:rPr>
          <w:rFonts w:hint="eastAsia"/>
        </w:rPr>
        <w:t xml:space="preserve">主频的依赖，并使部分原本无法部署在纯</w:t>
      </w:r>
      <w:r>
        <w:t xml:space="preserve"> Cortex‑M </w:t>
      </w:r>
      <w:r>
        <w:rPr>
          <w:rFonts w:hint="eastAsia"/>
        </w:rPr>
        <w:t xml:space="preserve">上的模型成为可能。但本书不会在该对照平台上做定量测量，所有关于</w:t>
      </w:r>
      <w:r>
        <w:t xml:space="preserve"> NPU </w:t>
      </w:r>
      <w:r>
        <w:rPr>
          <w:rFonts w:hint="eastAsia"/>
        </w:rPr>
        <w:t xml:space="preserve">带来的加速比或能效比，均标记为③“前沿/示意性数字，不做为工程依据”。选择这样的对照架构，意在让读者理解硬件架构差异对压缩策略的反作用：在纯</w:t>
      </w:r>
      <w:r>
        <w:t xml:space="preserve"> CPU </w:t>
      </w:r>
      <w:r>
        <w:rPr>
          <w:rFonts w:hint="eastAsia"/>
        </w:rPr>
        <w:t xml:space="preserve">上，优化更偏向算子融合、CMSIS‑NN</w:t>
      </w:r>
      <w:r>
        <w:t xml:space="preserve"> </w:t>
      </w:r>
      <w:r>
        <w:rPr>
          <w:rFonts w:hint="eastAsia"/>
        </w:rPr>
        <w:t xml:space="preserve">定点加速；在带</w:t>
      </w:r>
      <w:r>
        <w:t xml:space="preserve"> NPU </w:t>
      </w:r>
      <w:r>
        <w:rPr>
          <w:rFonts w:hint="eastAsia"/>
        </w:rPr>
        <w:t xml:space="preserve">的系统上，优化则更偏向量化图的分区、特征图的生命期管理与</w:t>
      </w:r>
      <w:r>
        <w:t xml:space="preserve"> DRAM </w:t>
      </w:r>
      <w:r>
        <w:rPr>
          <w:rFonts w:hint="eastAsia"/>
        </w:rPr>
        <w:t xml:space="preserve">通道利用。两类平台的并置有助于建立“算法‑硬件适配”思维，这正是边缘工程的核心。</w:t>
      </w:r>
    </w:p>
    <w:p>
      <w:pPr>
        <w:pStyle w:val="BodyText"/>
      </w:pPr>
      <w:r>
        <w:rPr>
          <w:rFonts w:hint="eastAsia"/>
          <w:b/>
          <w:bCs/>
        </w:rPr>
        <w:t xml:space="preserve">工具链主线：TFLM、CMSIS‑NN、ONNX</w:t>
      </w:r>
      <w:r>
        <w:rPr>
          <w:b/>
          <w:bCs/>
        </w:rPr>
        <w:t xml:space="preserve"> </w:t>
      </w:r>
      <w:r>
        <w:rPr>
          <w:rFonts w:hint="eastAsia"/>
          <w:b/>
          <w:bCs/>
        </w:rPr>
        <w:t xml:space="preserve">的三角定位</w:t>
      </w:r>
    </w:p>
    <w:p>
      <w:pPr>
        <w:pStyle w:val="BodyText"/>
      </w:pPr>
      <w:r>
        <w:rPr>
          <w:rFonts w:hint="eastAsia"/>
        </w:rPr>
        <w:t xml:space="preserve">不同于云端的</w:t>
      </w:r>
      <w:r>
        <w:t xml:space="preserve"> Python </w:t>
      </w:r>
      <w:r>
        <w:rPr>
          <w:rFonts w:hint="eastAsia"/>
        </w:rPr>
        <w:t xml:space="preserve">环境和统一运行时，边缘设备的软件栈极度碎片化。因此，本书选定了三条彼此互补的开源工具链，分别覆盖部署运行时、算子加速库和模型格式交换，形成本书“把模型装进芯片”的工程主线。</w:t>
      </w:r>
    </w:p>
    <w:p>
      <w:pPr>
        <w:pStyle w:val="BodyText"/>
      </w:pPr>
      <w:r>
        <w:rPr>
          <w:i/>
          <w:iCs/>
        </w:rPr>
        <w:t xml:space="preserve">TensorFlow Lite Micro (TFLM)</w:t>
      </w:r>
      <w:r>
        <w:t xml:space="preserve"> </w:t>
      </w:r>
      <w:r>
        <w:t xml:space="preserve">—— </w:t>
      </w:r>
      <w:r>
        <w:rPr>
          <w:rFonts w:hint="eastAsia"/>
        </w:rPr>
        <w:t xml:space="preserve">端侧推理运行时。TFLM</w:t>
      </w:r>
      <w:r>
        <w:t xml:space="preserve"> </w:t>
      </w:r>
      <w:r>
        <w:rPr>
          <w:rFonts w:hint="eastAsia"/>
        </w:rPr>
        <w:t xml:space="preserve">是</w:t>
      </w:r>
      <w:r>
        <w:t xml:space="preserve"> Google </w:t>
      </w:r>
      <w:r>
        <w:rPr>
          <w:rFonts w:hint="eastAsia"/>
        </w:rPr>
        <w:t xml:space="preserve">面向资源极端受限设备（微控制器、DSP）设计的开源机器学习推理框架，其核心是一个轻量级的解释器</w:t>
      </w:r>
      <w:r>
        <w:t xml:space="preserve"> </w:t>
      </w:r>
      <w:r>
        <w:rPr>
          <w:rFonts w:hint="eastAsia"/>
        </w:rPr>
        <w:t xml:space="preserve">(interpreter)，通过逐步执行一个预处理过的“FlatBuffer”格式模型图，依次调用注册的算子</w:t>
      </w:r>
      <w:r>
        <w:t xml:space="preserve"> (kernel)。TFLM </w:t>
      </w:r>
      <w:r>
        <w:rPr>
          <w:rFonts w:hint="eastAsia"/>
        </w:rPr>
        <w:t xml:space="preserve">的定位是</w:t>
      </w:r>
      <w:r>
        <w:rPr>
          <w:rFonts w:hint="eastAsia"/>
          <w:b/>
          <w:bCs/>
        </w:rPr>
        <w:t xml:space="preserve">“最宽硬件兼容的部署底座”</w:t>
      </w:r>
      <w:r>
        <w:rPr>
          <w:rFonts w:hint="eastAsia"/>
        </w:rPr>
        <w:t xml:space="preserve">。它支持从</w:t>
      </w:r>
      <w:r>
        <w:t xml:space="preserve"> Cortex‑M0 </w:t>
      </w:r>
      <w:r>
        <w:rPr>
          <w:rFonts w:hint="eastAsia"/>
        </w:rPr>
        <w:t xml:space="preserve">到</w:t>
      </w:r>
      <w:r>
        <w:t xml:space="preserve"> Cortex‑M7、Xtensa、RISC‑V </w:t>
      </w:r>
      <w:r>
        <w:rPr>
          <w:rFonts w:hint="eastAsia"/>
        </w:rPr>
        <w:t xml:space="preserve">等多种</w:t>
      </w:r>
      <w:r>
        <w:t xml:space="preserve"> </w:t>
      </w:r>
      <w:r>
        <w:rPr>
          <w:rFonts w:hint="eastAsia"/>
        </w:rPr>
        <w:t xml:space="preserve">ISA，内存占用可低至数十</w:t>
      </w:r>
      <w:r>
        <w:t xml:space="preserve"> </w:t>
      </w:r>
      <w:r>
        <w:rPr>
          <w:rFonts w:hint="eastAsia"/>
        </w:rPr>
        <w:t xml:space="preserve">KB，并提供了内存池</w:t>
      </w:r>
      <w:r>
        <w:t xml:space="preserve"> (arena) </w:t>
      </w:r>
      <w:r>
        <w:rPr>
          <w:rFonts w:hint="eastAsia"/>
        </w:rPr>
        <w:t xml:space="preserve">管理机制以避免动态内存分配——这一细节对于通常没有</w:t>
      </w:r>
      <w:r>
        <w:t xml:space="preserve"> MMU </w:t>
      </w:r>
      <w:r>
        <w:rPr>
          <w:rFonts w:hint="eastAsia"/>
        </w:rPr>
        <w:t xml:space="preserve">的</w:t>
      </w:r>
      <w:r>
        <w:t xml:space="preserve"> MCU </w:t>
      </w:r>
      <w:r>
        <w:rPr>
          <w:rFonts w:hint="eastAsia"/>
        </w:rPr>
        <w:t xml:space="preserve">至关重要（arena</w:t>
      </w:r>
      <w:r>
        <w:t xml:space="preserve"> </w:t>
      </w:r>
      <w:r>
        <w:rPr>
          <w:rFonts w:hint="eastAsia"/>
        </w:rPr>
        <w:t xml:space="preserve">的概念将在第</w:t>
      </w:r>
      <w:r>
        <w:t xml:space="preserve"> 2 </w:t>
      </w:r>
      <w:r>
        <w:rPr>
          <w:rFonts w:hint="eastAsia"/>
        </w:rPr>
        <w:t xml:space="preserve">章资源核算时细化）。本书选择</w:t>
      </w:r>
      <w:r>
        <w:t xml:space="preserve"> TFLM </w:t>
      </w:r>
      <w:r>
        <w:rPr>
          <w:rFonts w:hint="eastAsia"/>
        </w:rPr>
        <w:t xml:space="preserve">作为主要运行时，是因为其生态成熟度与社区维护强度：绝大多数量化模型经过</w:t>
      </w:r>
      <w:r>
        <w:t xml:space="preserve"> TFLite Converter </w:t>
      </w:r>
      <w:r>
        <w:rPr>
          <w:rFonts w:hint="eastAsia"/>
        </w:rPr>
        <w:t xml:space="preserve">转换后，可以相对平滑地部署到</w:t>
      </w:r>
      <w:r>
        <w:t xml:space="preserve"> </w:t>
      </w:r>
      <w:r>
        <w:rPr>
          <w:rFonts w:hint="eastAsia"/>
        </w:rPr>
        <w:t xml:space="preserve">MCU。但必须清醒认识到，TFLM</w:t>
      </w:r>
      <w:r>
        <w:t xml:space="preserve"> </w:t>
      </w:r>
      <w:r>
        <w:rPr>
          <w:rFonts w:hint="eastAsia"/>
        </w:rPr>
        <w:t xml:space="preserve">的性能极大程度取决于后端算子实现（尤其</w:t>
      </w:r>
      <w:r>
        <w:t xml:space="preserve"> CMSIS‑NN </w:t>
      </w:r>
      <w:r>
        <w:rPr>
          <w:rFonts w:hint="eastAsia"/>
        </w:rPr>
        <w:t xml:space="preserve">集成）和内存规划，而不同版本间算子支持集和内存布局可能变化，故任何耗时的测量都必须标明使用的</w:t>
      </w:r>
      <w:r>
        <w:t xml:space="preserve"> TFLM </w:t>
      </w:r>
      <w:r>
        <w:rPr>
          <w:rFonts w:hint="eastAsia"/>
        </w:rPr>
        <w:t xml:space="preserve">提交哈希与编译选项②。</w:t>
      </w:r>
    </w:p>
    <w:p>
      <w:pPr>
        <w:pStyle w:val="BodyText"/>
      </w:pPr>
      <w:r>
        <w:rPr>
          <w:i/>
          <w:iCs/>
        </w:rPr>
        <w:t xml:space="preserve">CMSIS‑NN</w:t>
      </w:r>
      <w:r>
        <w:t xml:space="preserve"> </w:t>
      </w:r>
      <w:r>
        <w:t xml:space="preserve">—— ARM </w:t>
      </w:r>
      <w:r>
        <w:rPr>
          <w:rFonts w:hint="eastAsia"/>
        </w:rPr>
        <w:t xml:space="preserve">神经网路内核加速库。CMSIS‑NN</w:t>
      </w:r>
      <w:r>
        <w:t xml:space="preserve"> </w:t>
      </w:r>
      <w:r>
        <w:rPr>
          <w:rFonts w:hint="eastAsia"/>
        </w:rPr>
        <w:t xml:space="preserve">是</w:t>
      </w:r>
      <w:r>
        <w:t xml:space="preserve"> ARM </w:t>
      </w:r>
      <w:r>
        <w:rPr>
          <w:rFonts w:hint="eastAsia"/>
        </w:rPr>
        <w:t xml:space="preserve">官方为</w:t>
      </w:r>
      <w:r>
        <w:t xml:space="preserve"> Cortex‑M </w:t>
      </w:r>
      <w:r>
        <w:rPr>
          <w:rFonts w:hint="eastAsia"/>
        </w:rPr>
        <w:t xml:space="preserve">处理器系列优化的一组神经网络算子内核，以</w:t>
      </w:r>
      <w:r>
        <w:t xml:space="preserve"> C </w:t>
      </w:r>
      <w:r>
        <w:rPr>
          <w:rFonts w:hint="eastAsia"/>
        </w:rPr>
        <w:t xml:space="preserve">语言和少量汇编实现，充分利用了</w:t>
      </w:r>
      <w:r>
        <w:t xml:space="preserve"> Cortex‑M4/M7 </w:t>
      </w:r>
      <w:r>
        <w:rPr>
          <w:rFonts w:hint="eastAsia"/>
        </w:rPr>
        <w:t xml:space="preserve">的</w:t>
      </w:r>
      <w:r>
        <w:t xml:space="preserve"> SIMD </w:t>
      </w:r>
      <w:r>
        <w:rPr>
          <w:rFonts w:hint="eastAsia"/>
        </w:rPr>
        <w:t xml:space="preserve">指令</w:t>
      </w:r>
      <w:r>
        <w:t xml:space="preserve"> (SMLAD, SMLALD </w:t>
      </w:r>
      <w:r>
        <w:rPr>
          <w:rFonts w:hint="eastAsia"/>
        </w:rPr>
        <w:t xml:space="preserve">等)</w:t>
      </w:r>
      <w:r>
        <w:t xml:space="preserve"> </w:t>
      </w:r>
      <w:r>
        <w:rPr>
          <w:rFonts w:hint="eastAsia"/>
        </w:rPr>
        <w:t xml:space="preserve">和宽加载/存储。其定位是</w:t>
      </w:r>
      <w:r>
        <w:rPr>
          <w:b/>
          <w:bCs/>
        </w:rPr>
        <w:t xml:space="preserve">“ARM </w:t>
      </w:r>
      <w:r>
        <w:rPr>
          <w:rFonts w:hint="eastAsia"/>
          <w:b/>
          <w:bCs/>
        </w:rPr>
        <w:t xml:space="preserve">生态下的算子加速标准件”</w:t>
      </w:r>
      <w:r>
        <w:rPr>
          <w:rFonts w:hint="eastAsia"/>
        </w:rPr>
        <w:t xml:space="preserve">。本书将大量依赖</w:t>
      </w:r>
      <w:r>
        <w:t xml:space="preserve"> CMSIS‑NN </w:t>
      </w:r>
      <w:r>
        <w:rPr>
          <w:rFonts w:hint="eastAsia"/>
        </w:rPr>
        <w:t xml:space="preserve">提供的</w:t>
      </w:r>
      <w:r>
        <w:t xml:space="preserve"> INT8 </w:t>
      </w:r>
      <w:r>
        <w:rPr>
          <w:rFonts w:hint="eastAsia"/>
        </w:rPr>
        <w:t xml:space="preserve">量化矩阵乘法、深度可分离卷积、激活函数等优化内核，这些内核在</w:t>
      </w:r>
      <w:r>
        <w:t xml:space="preserve"> TFLM </w:t>
      </w:r>
      <w:r>
        <w:rPr>
          <w:rFonts w:hint="eastAsia"/>
        </w:rPr>
        <w:t xml:space="preserve">中通常通过注册为“optimized</w:t>
      </w:r>
      <w:r>
        <w:t xml:space="preserve"> </w:t>
      </w:r>
      <w:r>
        <w:rPr>
          <w:rFonts w:hint="eastAsia"/>
        </w:rPr>
        <w:t xml:space="preserve">kernel”来调用。当我们讨论“量化推理速度”时，使用的实际算子是</w:t>
      </w:r>
      <w:r>
        <w:t xml:space="preserve"> CMSIS‑NN </w:t>
      </w:r>
      <w:r>
        <w:rPr>
          <w:rFonts w:hint="eastAsia"/>
        </w:rPr>
        <w:t xml:space="preserve">的实现版本，因此其性能数值同样属于②“以所用</w:t>
      </w:r>
      <w:r>
        <w:t xml:space="preserve"> CMSIS‑NN </w:t>
      </w:r>
      <w:r>
        <w:rPr>
          <w:rFonts w:hint="eastAsia"/>
        </w:rPr>
        <w:t xml:space="preserve">库版本、编译选项和具体内核核为基准”。在理解定点推理的第</w:t>
      </w:r>
      <w:r>
        <w:t xml:space="preserve"> 3 </w:t>
      </w:r>
      <w:r>
        <w:rPr>
          <w:rFonts w:hint="eastAsia"/>
        </w:rPr>
        <w:t xml:space="preserve">章中，我们会看到，CMSIS‑NN</w:t>
      </w:r>
      <w:r>
        <w:t xml:space="preserve"> </w:t>
      </w:r>
      <w:r>
        <w:rPr>
          <w:rFonts w:hint="eastAsia"/>
        </w:rPr>
        <w:t xml:space="preserve">内核巧用了</w:t>
      </w:r>
      <w:r>
        <w:t xml:space="preserve"> INT32 </w:t>
      </w:r>
      <w:r>
        <w:rPr>
          <w:rFonts w:hint="eastAsia"/>
        </w:rPr>
        <w:t xml:space="preserve">累加器和重量化，这背后是</w:t>
      </w:r>
      <w:r>
        <w:t xml:space="preserve"> ARM </w:t>
      </w:r>
      <w:r>
        <w:rPr>
          <w:rFonts w:hint="eastAsia"/>
        </w:rPr>
        <w:t xml:space="preserve">对处理器流水线和存储器访问模式的深度调优，而不仅仅是将浮点公式换成整数。对于非</w:t>
      </w:r>
      <w:r>
        <w:t xml:space="preserve"> ARM </w:t>
      </w:r>
      <w:r>
        <w:rPr>
          <w:rFonts w:hint="eastAsia"/>
        </w:rPr>
        <w:t xml:space="preserve">架构的</w:t>
      </w:r>
      <w:r>
        <w:t xml:space="preserve"> </w:t>
      </w:r>
      <w:r>
        <w:rPr>
          <w:rFonts w:hint="eastAsia"/>
        </w:rPr>
        <w:t xml:space="preserve">MCU，本书也会提及等效的开源或厂商替代优化库（如硬件厂商提供的</w:t>
      </w:r>
      <w:r>
        <w:t xml:space="preserve"> DSP </w:t>
      </w:r>
      <w:r>
        <w:rPr>
          <w:rFonts w:hint="eastAsia"/>
        </w:rPr>
        <w:t xml:space="preserve">代码），但主体讲解和动手单元均以</w:t>
      </w:r>
      <w:r>
        <w:t xml:space="preserve"> CMSIS‑NN </w:t>
      </w:r>
      <w:r>
        <w:rPr>
          <w:rFonts w:hint="eastAsia"/>
        </w:rPr>
        <w:t xml:space="preserve">为锚点，方便读者复现。</w:t>
      </w:r>
    </w:p>
    <w:p>
      <w:pPr>
        <w:pStyle w:val="BodyText"/>
      </w:pPr>
      <w:r>
        <w:rPr>
          <w:i/>
          <w:iCs/>
        </w:rPr>
        <w:t xml:space="preserve">ONNX</w:t>
      </w:r>
      <w:r>
        <w:t xml:space="preserve"> </w:t>
      </w:r>
      <w:r>
        <w:t xml:space="preserve">—— </w:t>
      </w:r>
      <w:r>
        <w:rPr>
          <w:rFonts w:hint="eastAsia"/>
        </w:rPr>
        <w:t xml:space="preserve">模型格式互操作桥梁。Open</w:t>
      </w:r>
      <w:r>
        <w:t xml:space="preserve"> Neural Network Exchange (ONNX) </w:t>
      </w:r>
      <w:r>
        <w:rPr>
          <w:rFonts w:hint="eastAsia"/>
        </w:rPr>
        <w:t xml:space="preserve">由微软和</w:t>
      </w:r>
      <w:r>
        <w:t xml:space="preserve"> Meta </w:t>
      </w:r>
      <w:r>
        <w:rPr>
          <w:rFonts w:hint="eastAsia"/>
        </w:rPr>
        <w:t xml:space="preserve">等联合发起，定义了跨框架的模型表示规范，包含一套算子标准、数据类型（支持</w:t>
      </w:r>
      <w:r>
        <w:t xml:space="preserve"> INT8 </w:t>
      </w:r>
      <w:r>
        <w:rPr>
          <w:rFonts w:hint="eastAsia"/>
        </w:rPr>
        <w:t xml:space="preserve">量化）和模型拓扑表述。其定位是</w:t>
      </w:r>
      <w:r>
        <w:rPr>
          <w:rFonts w:hint="eastAsia"/>
          <w:b/>
          <w:bCs/>
        </w:rPr>
        <w:t xml:space="preserve">“模型从训练器到部署工具的通用交换格式”</w:t>
      </w:r>
      <w:r>
        <w:rPr>
          <w:rFonts w:hint="eastAsia"/>
        </w:rPr>
        <w:t xml:space="preserve">。边缘智能的流程通常始于某个训练框架（如</w:t>
      </w:r>
      <w:r>
        <w:t xml:space="preserve"> PyTorch, </w:t>
      </w:r>
      <w:r>
        <w:rPr>
          <w:rFonts w:hint="eastAsia"/>
        </w:rPr>
        <w:t xml:space="preserve">TensorFlow），终于某个推理引擎（如</w:t>
      </w:r>
      <w:r>
        <w:t xml:space="preserve"> TFLM, ONNX Runtime Micro, </w:t>
      </w:r>
      <w:r>
        <w:rPr>
          <w:rFonts w:hint="eastAsia"/>
        </w:rPr>
        <w:t xml:space="preserve">或厂商自有工具）。ONNX</w:t>
      </w:r>
      <w:r>
        <w:t xml:space="preserve"> </w:t>
      </w:r>
      <w:r>
        <w:rPr>
          <w:rFonts w:hint="eastAsia"/>
        </w:rPr>
        <w:t xml:space="preserve">使这其中的转换环节变得可标准化。本书在多处将使用</w:t>
      </w:r>
      <w:r>
        <w:t xml:space="preserve"> ONNX </w:t>
      </w:r>
      <w:r>
        <w:rPr>
          <w:rFonts w:hint="eastAsia"/>
        </w:rPr>
        <w:t xml:space="preserve">作为中转：先将已训练模型导出为</w:t>
      </w:r>
      <w:r>
        <w:t xml:space="preserve"> </w:t>
      </w:r>
      <w:r>
        <w:rPr>
          <w:rFonts w:hint="eastAsia"/>
        </w:rPr>
        <w:t xml:space="preserve">ONNX，再通过特定后端（例如</w:t>
      </w:r>
      <w:r>
        <w:t xml:space="preserve"> onnx2tf、onnx2tflite </w:t>
      </w:r>
      <w:r>
        <w:rPr>
          <w:rFonts w:hint="eastAsia"/>
        </w:rPr>
        <w:t xml:space="preserve">或厂商</w:t>
      </w:r>
      <w:r>
        <w:t xml:space="preserve"> OWN </w:t>
      </w:r>
      <w:r>
        <w:rPr>
          <w:rFonts w:hint="eastAsia"/>
        </w:rPr>
        <w:t xml:space="preserve">tool）转换为目标格式。这样做的好处是隔离上游训练框架的变动，但必须清楚地标记：ONNX</w:t>
      </w:r>
      <w:r>
        <w:t xml:space="preserve"> </w:t>
      </w:r>
      <w:r>
        <w:rPr>
          <w:rFonts w:hint="eastAsia"/>
        </w:rPr>
        <w:t xml:space="preserve">算子集的版本</w:t>
      </w:r>
      <w:r>
        <w:t xml:space="preserve"> (opset) </w:t>
      </w:r>
      <w:r>
        <w:rPr>
          <w:rFonts w:hint="eastAsia"/>
        </w:rPr>
        <w:t xml:space="preserve">直接影响转换兼容性；某一</w:t>
      </w:r>
      <w:r>
        <w:t xml:space="preserve"> opset </w:t>
      </w:r>
      <w:r>
        <w:rPr>
          <w:rFonts w:hint="eastAsia"/>
        </w:rPr>
        <w:t xml:space="preserve">中的算子可能尚未被目标推理引擎支持，此即②“转换覆盖度因</w:t>
      </w:r>
      <w:r>
        <w:t xml:space="preserve"> opset </w:t>
      </w:r>
      <w:r>
        <w:rPr>
          <w:rFonts w:hint="eastAsia"/>
        </w:rPr>
        <w:t xml:space="preserve">和引擎实现而异，需以官方兼容性矩阵为准”。</w:t>
      </w:r>
    </w:p>
    <w:p>
      <w:pPr>
        <w:pStyle w:val="BodyText"/>
      </w:pPr>
      <w:r>
        <w:rPr>
          <w:rFonts w:hint="eastAsia"/>
          <w:b/>
          <w:bCs/>
        </w:rPr>
        <w:t xml:space="preserve">动手单元：工具链安装与版本检查</w:t>
      </w:r>
    </w:p>
    <w:p>
      <w:pPr>
        <w:pStyle w:val="BodyText"/>
      </w:pPr>
      <w:r>
        <w:rPr>
          <w:rFonts w:hint="eastAsia"/>
        </w:rPr>
        <w:t xml:space="preserve">为确保本书所有动手实验可以复现，以下给出通用环境搭建与版本检查的命令形态。所有具体版本号和输出信息均受工具链迭代影响，不可预先固化——请始终以各项目官方文档为准②。</w:t>
      </w:r>
    </w:p>
    <w:p>
      <w:pPr>
        <w:pStyle w:val="BodyText"/>
      </w:pPr>
      <w:r>
        <w:rPr>
          <w:rFonts w:hint="eastAsia"/>
          <w:b/>
          <w:bCs/>
        </w:rPr>
        <w:t xml:space="preserve">宿主环境</w:t>
      </w:r>
      <w:r>
        <w:rPr>
          <w:rFonts w:hint="eastAsia"/>
        </w:rPr>
        <w:t xml:space="preserve">：本书假定开发机为一台运行</w:t>
      </w:r>
      <w:r>
        <w:t xml:space="preserve"> Ubuntu 20.04/22.04 LTS </w:t>
      </w:r>
      <w:r>
        <w:rPr>
          <w:rFonts w:hint="eastAsia"/>
        </w:rPr>
        <w:t xml:space="preserve">或</w:t>
      </w:r>
      <w:r>
        <w:t xml:space="preserve"> macOS </w:t>
      </w:r>
      <w:r>
        <w:rPr>
          <w:rFonts w:hint="eastAsia"/>
        </w:rPr>
        <w:t xml:space="preserve">的工作站（Windows</w:t>
      </w:r>
      <w:r>
        <w:t xml:space="preserve"> </w:t>
      </w:r>
      <w:r>
        <w:rPr>
          <w:rFonts w:hint="eastAsia"/>
        </w:rPr>
        <w:t xml:space="preserve">用户可使用</w:t>
      </w:r>
      <w:r>
        <w:t xml:space="preserve"> </w:t>
      </w:r>
      <w:r>
        <w:rPr>
          <w:rFonts w:hint="eastAsia"/>
        </w:rPr>
        <w:t xml:space="preserve">WSL2）。基础依赖包括</w:t>
      </w:r>
      <w:r>
        <w:t xml:space="preserve"> Python 3.8+、Git、Make、Arm GNU Toolchain (</w:t>
      </w:r>
      <w:r>
        <w:rPr>
          <w:rStyle w:val="VerbatimChar"/>
        </w:rPr>
        <w:t xml:space="preserve">arm-none-eabi-gcc</w:t>
      </w:r>
      <w:r>
        <w:t xml:space="preserve">) </w:t>
      </w:r>
      <w:r>
        <w:rPr>
          <w:rFonts w:hint="eastAsia"/>
        </w:rPr>
        <w:t xml:space="preserve">及</w:t>
      </w:r>
      <w:r>
        <w:t xml:space="preserve"> STM32CubeProgrammer </w:t>
      </w:r>
      <w:r>
        <w:rPr>
          <w:rFonts w:hint="eastAsia"/>
        </w:rPr>
        <w:t xml:space="preserve">或</w:t>
      </w:r>
      <w:r>
        <w:t xml:space="preserve"> OpenOCD </w:t>
      </w:r>
      <w:r>
        <w:rPr>
          <w:rFonts w:hint="eastAsia"/>
        </w:rPr>
        <w:t xml:space="preserve">用于固件烧录。</w:t>
      </w:r>
    </w:p>
    <w:p>
      <w:pPr>
        <w:pStyle w:val="BodyText"/>
      </w:pPr>
      <w:r>
        <w:rPr>
          <w:b/>
          <w:bCs/>
        </w:rPr>
        <w:t xml:space="preserve">1. Python </w:t>
      </w:r>
      <w:r>
        <w:rPr>
          <w:rFonts w:hint="eastAsia"/>
          <w:b/>
          <w:bCs/>
        </w:rPr>
        <w:t xml:space="preserve">与核心包安装</w:t>
      </w:r>
    </w:p>
    <w:p>
      <w:pPr>
        <w:pStyle w:val="SourceCode"/>
      </w:pPr>
      <w:r>
        <w:rPr>
          <w:rStyle w:val="ExtensionTok"/>
        </w:rPr>
        <w:t xml:space="preserve">python3</w:t>
      </w:r>
      <w:r>
        <w:rPr>
          <w:rStyle w:val="NormalTok"/>
        </w:rPr>
        <w:t xml:space="preserve"> </w:t>
      </w:r>
      <w:r>
        <w:rPr>
          <w:rStyle w:val="AttributeTok"/>
        </w:rPr>
        <w:t xml:space="preserve">--version</w:t>
      </w:r>
      <w:r>
        <w:rPr>
          <w:rStyle w:val="NormalTok"/>
        </w:rPr>
        <w:t xml:space="preserve"> </w:t>
      </w:r>
      <w:r>
        <w:rPr>
          <w:rStyle w:val="CommentTok"/>
        </w:rPr>
        <w:t xml:space="preserve"># 应显示 3.8.x 或更高</w:t>
      </w:r>
      <w:r>
        <w:br/>
      </w:r>
      <w:r>
        <w:rPr>
          <w:rStyle w:val="ExtensionTok"/>
        </w:rPr>
        <w:t xml:space="preserve">pip3</w:t>
      </w:r>
      <w:r>
        <w:rPr>
          <w:rStyle w:val="NormalTok"/>
        </w:rPr>
        <w:t xml:space="preserve"> </w:t>
      </w:r>
      <w:r>
        <w:rPr>
          <w:rStyle w:val="AttributeTok"/>
        </w:rPr>
        <w:t xml:space="preserve">--version</w:t>
      </w:r>
      <w:r>
        <w:br/>
      </w:r>
      <w:r>
        <w:rPr>
          <w:rStyle w:val="CommentTok"/>
        </w:rPr>
        <w:t xml:space="preserve"># 安装模型转换必需组件（版本信息以 TensorFlow 官网为准）</w:t>
      </w:r>
      <w:r>
        <w:br/>
      </w:r>
      <w:r>
        <w:rPr>
          <w:rStyle w:val="ExtensionTok"/>
        </w:rPr>
        <w:t xml:space="preserve">pip3</w:t>
      </w:r>
      <w:r>
        <w:rPr>
          <w:rStyle w:val="NormalTok"/>
        </w:rPr>
        <w:t xml:space="preserve"> install tensorflow</w:t>
      </w:r>
      <w:r>
        <w:rPr>
          <w:rStyle w:val="OperatorTok"/>
        </w:rPr>
        <w:t xml:space="preserve">&gt;</w:t>
      </w:r>
      <w:r>
        <w:rPr>
          <w:rStyle w:val="NormalTok"/>
        </w:rPr>
        <w:t xml:space="preserve">=2.12.0 </w:t>
      </w:r>
      <w:r>
        <w:rPr>
          <w:rStyle w:val="CommentTok"/>
        </w:rPr>
        <w:t xml:space="preserve"># 含 TFLite Converter</w:t>
      </w:r>
      <w:r>
        <w:br/>
      </w:r>
      <w:r>
        <w:rPr>
          <w:rStyle w:val="ExtensionTok"/>
        </w:rPr>
        <w:t xml:space="preserve">pip3</w:t>
      </w:r>
      <w:r>
        <w:rPr>
          <w:rStyle w:val="NormalTok"/>
        </w:rPr>
        <w:t xml:space="preserve"> install onnx</w:t>
      </w:r>
      <w:r>
        <w:rPr>
          <w:rStyle w:val="OperatorTok"/>
        </w:rPr>
        <w:t xml:space="preserve">&gt;</w:t>
      </w:r>
      <w:r>
        <w:rPr>
          <w:rStyle w:val="NormalTok"/>
        </w:rPr>
        <w:t xml:space="preserve">=1.14.0</w:t>
      </w:r>
      <w:r>
        <w:br/>
      </w:r>
      <w:r>
        <w:rPr>
          <w:rStyle w:val="ExtensionTok"/>
        </w:rPr>
        <w:t xml:space="preserve">pip3</w:t>
      </w:r>
      <w:r>
        <w:rPr>
          <w:rStyle w:val="NormalTok"/>
        </w:rPr>
        <w:t xml:space="preserve"> install onnxruntime </w:t>
      </w:r>
      <w:r>
        <w:rPr>
          <w:rStyle w:val="CommentTok"/>
        </w:rPr>
        <w:t xml:space="preserve"># 用于在 PC 端校验 ONNX 模型</w:t>
      </w:r>
    </w:p>
    <w:p>
      <w:pPr>
        <w:pStyle w:val="FirstParagraph"/>
      </w:pPr>
      <w:r>
        <w:rPr>
          <w:b/>
          <w:bCs/>
        </w:rPr>
        <w:t xml:space="preserve">2. </w:t>
      </w:r>
      <w:r>
        <w:rPr>
          <w:rFonts w:hint="eastAsia"/>
          <w:b/>
          <w:bCs/>
        </w:rPr>
        <w:t xml:space="preserve">获取并编译</w:t>
      </w:r>
      <w:r>
        <w:rPr>
          <w:b/>
          <w:bCs/>
        </w:rPr>
        <w:t xml:space="preserve"> TFLite Micro </w:t>
      </w:r>
      <w:r>
        <w:rPr>
          <w:rFonts w:hint="eastAsia"/>
          <w:b/>
          <w:bCs/>
        </w:rPr>
        <w:t xml:space="preserve">示例</w:t>
      </w:r>
    </w:p>
    <w:p>
      <w:pPr>
        <w:pStyle w:val="SourceCode"/>
      </w:pPr>
      <w:r>
        <w:rPr>
          <w:rStyle w:val="FunctionTok"/>
        </w:rPr>
        <w:t xml:space="preserve">git</w:t>
      </w:r>
      <w:r>
        <w:rPr>
          <w:rStyle w:val="NormalTok"/>
        </w:rPr>
        <w:t xml:space="preserve"> clone https://github.com/tensorflow/tflite-micro.git</w:t>
      </w:r>
      <w:r>
        <w:br/>
      </w:r>
      <w:r>
        <w:rPr>
          <w:rStyle w:val="BuiltInTok"/>
        </w:rPr>
        <w:t xml:space="preserve">cd</w:t>
      </w:r>
      <w:r>
        <w:rPr>
          <w:rStyle w:val="NormalTok"/>
        </w:rPr>
        <w:t xml:space="preserve"> tflite-micro</w:t>
      </w:r>
      <w:r>
        <w:br/>
      </w:r>
      <w:r>
        <w:rPr>
          <w:rStyle w:val="CommentTok"/>
        </w:rPr>
        <w:t xml:space="preserve"># 根据目标板选择 TARGET，例如 cortex_m_generic 为通用的 Cortex-M 目标</w:t>
      </w:r>
      <w:r>
        <w:br/>
      </w:r>
      <w:r>
        <w:rPr>
          <w:rStyle w:val="FunctionTok"/>
        </w:rPr>
        <w:t xml:space="preserve">make</w:t>
      </w:r>
      <w:r>
        <w:rPr>
          <w:rStyle w:val="NormalTok"/>
        </w:rPr>
        <w:t xml:space="preserve"> </w:t>
      </w:r>
      <w:r>
        <w:rPr>
          <w:rStyle w:val="AttributeTok"/>
        </w:rPr>
        <w:t xml:space="preserve">-f</w:t>
      </w:r>
      <w:r>
        <w:rPr>
          <w:rStyle w:val="NormalTok"/>
        </w:rPr>
        <w:t xml:space="preserve"> tensorflow/lite/micro/tools/make/Makefile TARGET=cortex_m_generic generate_hello_world_make_project</w:t>
      </w:r>
    </w:p>
    <w:p>
      <w:pPr>
        <w:pStyle w:val="FirstParagraph"/>
      </w:pPr>
      <w:r>
        <w:rPr>
          <w:rFonts w:hint="eastAsia"/>
        </w:rPr>
        <w:t xml:space="preserve">此步骤将生成一个最小推理工程（hello</w:t>
      </w:r>
      <w:r>
        <w:t xml:space="preserve"> </w:t>
      </w:r>
      <w:r>
        <w:rPr>
          <w:rFonts w:hint="eastAsia"/>
        </w:rPr>
        <w:t xml:space="preserve">world），用于验证编译链和基本流程。注意：TFLite</w:t>
      </w:r>
      <w:r>
        <w:t xml:space="preserve"> Micro </w:t>
      </w:r>
      <w:r>
        <w:rPr>
          <w:rFonts w:hint="eastAsia"/>
        </w:rPr>
        <w:t xml:space="preserve">依赖的第三方库（如</w:t>
      </w:r>
      <w:r>
        <w:t xml:space="preserve"> </w:t>
      </w:r>
      <w:r>
        <w:rPr>
          <w:rFonts w:hint="eastAsia"/>
        </w:rPr>
        <w:t xml:space="preserve">KissFFT、gemmlowp）会自动下载，但具体下载的版本由</w:t>
      </w:r>
      <w:r>
        <w:t xml:space="preserve"> Makefile </w:t>
      </w:r>
      <w:r>
        <w:rPr>
          <w:rFonts w:hint="eastAsia"/>
        </w:rPr>
        <w:t xml:space="preserve">中的固定链接决定②。编译产物将是一个能在目标</w:t>
      </w:r>
      <w:r>
        <w:t xml:space="preserve"> MCU </w:t>
      </w:r>
      <w:r>
        <w:rPr>
          <w:rFonts w:hint="eastAsia"/>
        </w:rPr>
        <w:t xml:space="preserve">上运行的可执行文件，其内存占用与性能与所选的</w:t>
      </w:r>
      <w:r>
        <w:t xml:space="preserve"> TARGET </w:t>
      </w:r>
      <w:r>
        <w:rPr>
          <w:rFonts w:hint="eastAsia"/>
        </w:rPr>
        <w:t xml:space="preserve">和优化选项（-Os,</w:t>
      </w:r>
      <w:r>
        <w:t xml:space="preserve"> -Ofast </w:t>
      </w:r>
      <w:r>
        <w:rPr>
          <w:rFonts w:hint="eastAsia"/>
        </w:rPr>
        <w:t xml:space="preserve">等）密切相关。</w:t>
      </w:r>
    </w:p>
    <w:p>
      <w:pPr>
        <w:pStyle w:val="BodyText"/>
      </w:pPr>
      <w:r>
        <w:rPr>
          <w:b/>
          <w:bCs/>
        </w:rPr>
        <w:t xml:space="preserve">3. CMSIS‑NN </w:t>
      </w:r>
      <w:r>
        <w:rPr>
          <w:rFonts w:hint="eastAsia"/>
          <w:b/>
          <w:bCs/>
        </w:rPr>
        <w:t xml:space="preserve">的集成检查</w:t>
      </w:r>
    </w:p>
    <w:p>
      <w:pPr>
        <w:pStyle w:val="BodyText"/>
      </w:pPr>
      <w:r>
        <w:t xml:space="preserve">CMSIS‑NN </w:t>
      </w:r>
      <w:r>
        <w:rPr>
          <w:rFonts w:hint="eastAsia"/>
        </w:rPr>
        <w:t xml:space="preserve">通常以源文件方式集成进项目。如果你使用</w:t>
      </w:r>
      <w:r>
        <w:t xml:space="preserve"> STM32CubeMX </w:t>
      </w:r>
      <w:r>
        <w:rPr>
          <w:rFonts w:hint="eastAsia"/>
        </w:rPr>
        <w:t xml:space="preserve">生成工程，可在</w:t>
      </w:r>
      <w:r>
        <w:t xml:space="preserve"> Middleware </w:t>
      </w:r>
      <w:r>
        <w:rPr>
          <w:rFonts w:hint="eastAsia"/>
        </w:rPr>
        <w:t xml:space="preserve">中直接勾选</w:t>
      </w:r>
      <w:r>
        <w:t xml:space="preserve"> CMSIS NN </w:t>
      </w:r>
      <w:r>
        <w:rPr>
          <w:rFonts w:hint="eastAsia"/>
        </w:rPr>
        <w:t xml:space="preserve">Lib。手动检查方法：在</w:t>
      </w:r>
      <w:r>
        <w:t xml:space="preserve"> CMSIS </w:t>
      </w:r>
      <w:r>
        <w:rPr>
          <w:rFonts w:hint="eastAsia"/>
        </w:rPr>
        <w:t xml:space="preserve">软件包（可单独从</w:t>
      </w:r>
      <w:r>
        <w:t xml:space="preserve"> ARM GitHub </w:t>
      </w:r>
      <w:r>
        <w:rPr>
          <w:rFonts w:hint="eastAsia"/>
        </w:rPr>
        <w:t xml:space="preserve">仓库获取）中找到</w:t>
      </w:r>
      <w:r>
        <w:t xml:space="preserve"> </w:t>
      </w:r>
      <w:r>
        <w:rPr>
          <w:rStyle w:val="VerbatimChar"/>
        </w:rPr>
        <w:t xml:space="preserve">CMSIS/NN/Include/cmsis_nn_version.h</w:t>
      </w:r>
      <w:r>
        <w:rPr>
          <w:rFonts w:hint="eastAsia"/>
        </w:rPr>
        <w:t xml:space="preserve">（或类似路径），确认版本宏：</w:t>
      </w:r>
    </w:p>
    <w:p>
      <w:pPr>
        <w:pStyle w:val="SourceCode"/>
      </w:pPr>
      <w:r>
        <w:rPr>
          <w:rStyle w:val="PreprocessorTok"/>
        </w:rPr>
        <w:t xml:space="preserve">#include </w:t>
      </w:r>
      <w:r>
        <w:rPr>
          <w:rStyle w:val="ImportTok"/>
        </w:rPr>
        <w:t xml:space="preserve">"cmsis_nn_version.h"</w:t>
      </w:r>
      <w:r>
        <w:br/>
      </w:r>
      <w:r>
        <w:rPr>
          <w:rStyle w:val="CommentTok"/>
        </w:rPr>
        <w:t xml:space="preserve">// 例如 _CMSIS_NN_VERSION_MAJOR, _CMSIS_NN_VERSION_MINOR</w:t>
      </w:r>
    </w:p>
    <w:p>
      <w:pPr>
        <w:pStyle w:val="FirstParagraph"/>
      </w:pPr>
      <w:r>
        <w:rPr>
          <w:rFonts w:hint="eastAsia"/>
        </w:rPr>
        <w:t xml:space="preserve">本书中所有涉及</w:t>
      </w:r>
      <w:r>
        <w:t xml:space="preserve"> CMSIS‑NN </w:t>
      </w:r>
      <w:r>
        <w:rPr>
          <w:rFonts w:hint="eastAsia"/>
        </w:rPr>
        <w:t xml:space="preserve">内核的代码将直接使用</w:t>
      </w:r>
      <w:r>
        <w:t xml:space="preserve"> </w:t>
      </w:r>
      <w:r>
        <w:rPr>
          <w:rStyle w:val="VerbatimChar"/>
        </w:rPr>
        <w:t xml:space="preserve">arm_nnfunctions.h</w:t>
      </w:r>
      <w:r>
        <w:t xml:space="preserve"> </w:t>
      </w:r>
      <w:r>
        <w:rPr>
          <w:rFonts w:hint="eastAsia"/>
        </w:rPr>
        <w:t xml:space="preserve">中声明的函数，例如</w:t>
      </w:r>
      <w:r>
        <w:t xml:space="preserve"> </w:t>
      </w:r>
      <w:r>
        <w:rPr>
          <w:rStyle w:val="VerbatimChar"/>
        </w:rPr>
        <w:t xml:space="preserve">arm_fully_connected_s8</w:t>
      </w:r>
      <w:r>
        <w:t xml:space="preserve"> </w:t>
      </w:r>
      <w:r>
        <w:rPr>
          <w:rFonts w:hint="eastAsia"/>
        </w:rPr>
        <w:t xml:space="preserve">等。这些函数的细微接口（如</w:t>
      </w:r>
      <w:r>
        <w:t xml:space="preserve"> bias </w:t>
      </w:r>
      <w:r>
        <w:rPr>
          <w:rFonts w:hint="eastAsia"/>
        </w:rPr>
        <w:t xml:space="preserve">传递格式、输出量化参数）可能随版本变化，务必参考你所使用的</w:t>
      </w:r>
      <w:r>
        <w:t xml:space="preserve"> CMSIS‑NN </w:t>
      </w:r>
      <w:r>
        <w:rPr>
          <w:rFonts w:hint="eastAsia"/>
        </w:rPr>
        <w:t xml:space="preserve">文档②。</w:t>
      </w:r>
    </w:p>
    <w:p>
      <w:pPr>
        <w:pStyle w:val="BodyText"/>
      </w:pPr>
      <w:r>
        <w:rPr>
          <w:b/>
          <w:bCs/>
        </w:rPr>
        <w:t xml:space="preserve">4. ONNX </w:t>
      </w:r>
      <w:r>
        <w:rPr>
          <w:rFonts w:hint="eastAsia"/>
          <w:b/>
          <w:bCs/>
        </w:rPr>
        <w:t xml:space="preserve">模型检查</w:t>
      </w:r>
    </w:p>
    <w:p>
      <w:pPr>
        <w:pStyle w:val="SourceCode"/>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onnx</w:t>
      </w:r>
      <w:r>
        <w:br/>
      </w:r>
      <w:r>
        <w:rPr>
          <w:rStyle w:val="StringTok"/>
        </w:rPr>
        <w:t xml:space="preserve">model = onnx.load('sample_model.onnx')</w:t>
      </w:r>
      <w:r>
        <w:br/>
      </w:r>
      <w:r>
        <w:rPr>
          <w:rStyle w:val="StringTok"/>
        </w:rPr>
        <w:t xml:space="preserve">print('IR version:', model.ir_version)</w:t>
      </w:r>
      <w:r>
        <w:br/>
      </w:r>
      <w:r>
        <w:rPr>
          <w:rStyle w:val="StringTok"/>
        </w:rPr>
        <w:t xml:space="preserve">print('Opset import:', model.opset_import)</w:t>
      </w:r>
      <w:r>
        <w:br/>
      </w:r>
      <w:r>
        <w:rPr>
          <w:rStyle w:val="StringTok"/>
        </w:rPr>
        <w:t xml:space="preserve">print('Input:', [i.name for i in model.graph.input])</w:t>
      </w:r>
      <w:r>
        <w:br/>
      </w:r>
      <w:r>
        <w:rPr>
          <w:rStyle w:val="StringTok"/>
        </w:rPr>
        <w:t xml:space="preserve">"</w:t>
      </w:r>
    </w:p>
    <w:p>
      <w:pPr>
        <w:pStyle w:val="FirstParagraph"/>
      </w:pPr>
      <w:r>
        <w:rPr>
          <w:rFonts w:hint="eastAsia"/>
        </w:rPr>
        <w:t xml:space="preserve">此段代码读取一个预先导出的</w:t>
      </w:r>
      <w:r>
        <w:t xml:space="preserve"> ONNX </w:t>
      </w:r>
      <w:r>
        <w:rPr>
          <w:rFonts w:hint="eastAsia"/>
        </w:rPr>
        <w:t xml:space="preserve">模型，打印其</w:t>
      </w:r>
      <w:r>
        <w:t xml:space="preserve"> IR </w:t>
      </w:r>
      <w:r>
        <w:rPr>
          <w:rFonts w:hint="eastAsia"/>
        </w:rPr>
        <w:t xml:space="preserve">版本和算子集版本。在进行模型转换前，务必确认下游工具支持的</w:t>
      </w:r>
      <w:r>
        <w:t xml:space="preserve"> opset </w:t>
      </w:r>
      <w:r>
        <w:rPr>
          <w:rFonts w:hint="eastAsia"/>
        </w:rPr>
        <w:t xml:space="preserve">版本。例如，某些</w:t>
      </w:r>
      <w:r>
        <w:t xml:space="preserve"> TFLite </w:t>
      </w:r>
      <w:r>
        <w:rPr>
          <w:rFonts w:hint="eastAsia"/>
        </w:rPr>
        <w:t xml:space="preserve">转换工具仅支持到</w:t>
      </w:r>
      <w:r>
        <w:t xml:space="preserve"> opset 13 </w:t>
      </w:r>
      <w:r>
        <w:rPr>
          <w:rFonts w:hint="eastAsia"/>
        </w:rPr>
        <w:t xml:space="preserve">的部分算子，就需要在导出</w:t>
      </w:r>
      <w:r>
        <w:t xml:space="preserve"> ONNX </w:t>
      </w:r>
      <w:r>
        <w:rPr>
          <w:rFonts w:hint="eastAsia"/>
        </w:rPr>
        <w:t xml:space="preserve">时锁定</w:t>
      </w:r>
      <w:r>
        <w:t xml:space="preserve"> opset_version=13。</w:t>
      </w:r>
    </w:p>
    <w:p>
      <w:pPr>
        <w:pStyle w:val="BodyText"/>
      </w:pPr>
      <w:r>
        <w:rPr>
          <w:rFonts w:hint="eastAsia"/>
          <w:b/>
          <w:bCs/>
        </w:rPr>
        <w:t xml:space="preserve">本书工程诚实声明</w:t>
      </w:r>
      <w:r>
        <w:t xml:space="preserve"> </w:t>
      </w:r>
      <w:r>
        <w:rPr>
          <w:rFonts w:hint="eastAsia"/>
        </w:rPr>
        <w:t xml:space="preserve">本书所有</w:t>
      </w:r>
      <w:r>
        <w:t xml:space="preserve"> API </w:t>
      </w:r>
      <w:r>
        <w:rPr>
          <w:rFonts w:hint="eastAsia"/>
        </w:rPr>
        <w:t xml:space="preserve">原型、性能数字（延迟/功耗/内存占用）、寄存器字段、外设参数、编译器输出等，只要涉及具体数值，均标注为②“实现相关，以厂商官方文档/数据手册/实测为准”。我们承诺：不编造任何未经个人实测的绝对性能数，不伪造寄存器位，不给不负责任的兼容性保证。读者在复现时，应将本书的示例代码作为理解原理的起点，而非可直接烧录的固件；应始终对照所用芯片的技术参考手册（TRM）、所使用的工具链发行说明以及官方优化指南。这是工程教材的信誉底线。</w:t>
      </w:r>
    </w:p>
    <w:p>
      <w:pPr>
        <w:pStyle w:val="BodyText"/>
      </w:pPr>
      <w:r>
        <w:rPr>
          <w:rFonts w:hint="eastAsia"/>
          <w:b/>
          <w:bCs/>
        </w:rPr>
        <w:t xml:space="preserve">馆藏回指</w:t>
      </w:r>
      <w:r>
        <w:t xml:space="preserve"> </w:t>
      </w:r>
      <w:r>
        <w:t xml:space="preserve">- MCU </w:t>
      </w:r>
      <w:r>
        <w:rPr>
          <w:rFonts w:hint="eastAsia"/>
        </w:rPr>
        <w:t xml:space="preserve">存储器映射、SRAM/Flash</w:t>
      </w:r>
      <w:r>
        <w:t xml:space="preserve"> </w:t>
      </w:r>
      <w:r>
        <w:rPr>
          <w:rFonts w:hint="eastAsia"/>
        </w:rPr>
        <w:t xml:space="preserve">地址区间、位带操作</w:t>
      </w:r>
      <w:r>
        <w:t xml:space="preserve"> —— </w:t>
      </w:r>
      <w:r>
        <w:rPr>
          <w:rFonts w:hint="eastAsia"/>
        </w:rPr>
        <w:t xml:space="preserve">已见《从位到物联》第</w:t>
      </w:r>
      <w:r>
        <w:t xml:space="preserve"> 19 </w:t>
      </w:r>
      <w:r>
        <w:rPr>
          <w:rFonts w:hint="eastAsia"/>
        </w:rPr>
        <w:t xml:space="preserve">章</w:t>
      </w:r>
      <w:r>
        <w:t xml:space="preserve"> </w:t>
      </w:r>
      <w:r>
        <w:t xml:space="preserve">- Cortex‑M </w:t>
      </w:r>
      <w:r>
        <w:rPr>
          <w:rFonts w:hint="eastAsia"/>
        </w:rPr>
        <w:t xml:space="preserve">处理器架构、指令与</w:t>
      </w:r>
      <w:r>
        <w:t xml:space="preserve"> DSP </w:t>
      </w:r>
      <w:r>
        <w:rPr>
          <w:rFonts w:hint="eastAsia"/>
        </w:rPr>
        <w:t xml:space="preserve">扩展</w:t>
      </w:r>
      <w:r>
        <w:t xml:space="preserve"> —— </w:t>
      </w:r>
      <w:r>
        <w:rPr>
          <w:rFonts w:hint="eastAsia"/>
        </w:rPr>
        <w:t xml:space="preserve">已见《从位到物联》第</w:t>
      </w:r>
      <w:r>
        <w:t xml:space="preserve"> 4 </w:t>
      </w:r>
      <w:r>
        <w:rPr>
          <w:rFonts w:hint="eastAsia"/>
        </w:rPr>
        <w:t xml:space="preserve">章</w:t>
      </w:r>
      <w:r>
        <w:t xml:space="preserve"> </w:t>
      </w:r>
      <w:r>
        <w:t xml:space="preserve">- </w:t>
      </w:r>
      <w:r>
        <w:rPr>
          <w:rFonts w:hint="eastAsia"/>
        </w:rPr>
        <w:t xml:space="preserve">总线（AHB/APB）与存储层次</w:t>
      </w:r>
      <w:r>
        <w:t xml:space="preserve"> —— </w:t>
      </w:r>
      <w:r>
        <w:rPr>
          <w:rFonts w:hint="eastAsia"/>
        </w:rPr>
        <w:t xml:space="preserve">已见《从位到物联》第</w:t>
      </w:r>
      <w:r>
        <w:t xml:space="preserve"> 23 </w:t>
      </w:r>
      <w:r>
        <w:rPr>
          <w:rFonts w:hint="eastAsia"/>
        </w:rPr>
        <w:t xml:space="preserve">章与第</w:t>
      </w:r>
      <w:r>
        <w:t xml:space="preserve"> 16 </w:t>
      </w:r>
      <w:r>
        <w:rPr>
          <w:rFonts w:hint="eastAsia"/>
        </w:rPr>
        <w:t xml:space="preserve">章</w:t>
      </w:r>
      <w:r>
        <w:t xml:space="preserve"> (cache)</w:t>
      </w:r>
      <w:r>
        <w:t xml:space="preserve"> </w:t>
      </w:r>
      <w:r>
        <w:t xml:space="preserve">- </w:t>
      </w:r>
      <w:r>
        <w:rPr>
          <w:rFonts w:hint="eastAsia"/>
        </w:rPr>
        <w:t xml:space="preserve">物联网协议栈</w:t>
      </w:r>
      <w:r>
        <w:t xml:space="preserve"> MQTT —— </w:t>
      </w:r>
      <w:r>
        <w:rPr>
          <w:rFonts w:hint="eastAsia"/>
        </w:rPr>
        <w:t xml:space="preserve">已见《从位到物联》第</w:t>
      </w:r>
      <w:r>
        <w:t xml:space="preserve"> 29–31 </w:t>
      </w:r>
      <w:r>
        <w:rPr>
          <w:rFonts w:hint="eastAsia"/>
        </w:rPr>
        <w:t xml:space="preserve">章</w:t>
      </w:r>
      <w:r>
        <w:t xml:space="preserve"> </w:t>
      </w:r>
      <w:r>
        <w:t xml:space="preserve">- </w:t>
      </w:r>
      <w:r>
        <w:rPr>
          <w:rFonts w:hint="eastAsia"/>
        </w:rPr>
        <w:t xml:space="preserve">模型结构、训练流程、交叉熵等损失函数</w:t>
      </w:r>
      <w:r>
        <w:t xml:space="preserve"> —— </w:t>
      </w:r>
      <w:r>
        <w:rPr>
          <w:rFonts w:hint="eastAsia"/>
        </w:rPr>
        <w:t xml:space="preserve">已见《AI.docx》关于模型训练的半边，本书仅关注“往芯片里装”的压缩与部署半边，不重讲训练。</w:t>
      </w:r>
    </w:p>
    <w:p>
      <w:pPr>
        <w:pStyle w:val="BodyText"/>
      </w:pPr>
      <w:r>
        <w:rPr>
          <w:rFonts w:hint="eastAsia"/>
          <w:b/>
          <w:bCs/>
        </w:rPr>
        <w:t xml:space="preserve">小结（本节内部闭环）</w:t>
      </w:r>
      <w:r>
        <w:t xml:space="preserve"> </w:t>
      </w:r>
      <w:r>
        <w:rPr>
          <w:rFonts w:hint="eastAsia"/>
        </w:rPr>
        <w:t xml:space="preserve">平台约定是全书可复现性的基石：本书主战场为</w:t>
      </w:r>
      <w:r>
        <w:t xml:space="preserve"> STM32 Cortex‑M </w:t>
      </w:r>
      <w:r>
        <w:rPr>
          <w:rFonts w:hint="eastAsia"/>
        </w:rPr>
        <w:t xml:space="preserve">系列，以《从位到物联》的</w:t>
      </w:r>
      <w:r>
        <w:t xml:space="preserve"> MCU </w:t>
      </w:r>
      <w:r>
        <w:rPr>
          <w:rFonts w:hint="eastAsia"/>
        </w:rPr>
        <w:t xml:space="preserve">知识为基座；对照平台③引入</w:t>
      </w:r>
      <w:r>
        <w:t xml:space="preserve"> NPU </w:t>
      </w:r>
      <w:r>
        <w:rPr>
          <w:rFonts w:hint="eastAsia"/>
        </w:rPr>
        <w:t xml:space="preserve">概念以拓展视野。工具链以</w:t>
      </w:r>
      <w:r>
        <w:t xml:space="preserve"> TFLM </w:t>
      </w:r>
      <w:r>
        <w:rPr>
          <w:rFonts w:hint="eastAsia"/>
        </w:rPr>
        <w:t xml:space="preserve">为推理运行时、CMSIS‑NN</w:t>
      </w:r>
      <w:r>
        <w:t xml:space="preserve"> </w:t>
      </w:r>
      <w:r>
        <w:rPr>
          <w:rFonts w:hint="eastAsia"/>
        </w:rPr>
        <w:t xml:space="preserve">为算子加速核心、ONNX</w:t>
      </w:r>
      <w:r>
        <w:t xml:space="preserve"> </w:t>
      </w:r>
      <w:r>
        <w:rPr>
          <w:rFonts w:hint="eastAsia"/>
        </w:rPr>
        <w:t xml:space="preserve">为模型交换格式，三者组合覆盖从模型导出到芯片运行的全程。所有接口、性能值均属②版本敏感，无法固化，必须追踪官方文档。动手单元给出了环境搭建的通用命令形态，确保读者能快速建立起可工作的边缘软件基线。</w:t>
      </w:r>
    </w:p>
    <w:p>
      <w:pPr>
        <w:pStyle w:val="BodyText"/>
      </w:pPr>
      <w:r>
        <w:rPr>
          <w:rFonts w:hint="eastAsia"/>
          <w:b/>
          <w:bCs/>
        </w:rPr>
        <w:t xml:space="preserve">延伸阅读（本子节相关）</w:t>
      </w:r>
      <w:r>
        <w:t xml:space="preserve"> </w:t>
      </w:r>
      <w:r>
        <w:t xml:space="preserve">- Warden, P. &amp; Situnayake, D.</w:t>
      </w:r>
      <w:r>
        <w:t xml:space="preserve"> </w:t>
      </w:r>
      <w:r>
        <w:rPr>
          <w:i/>
          <w:iCs/>
        </w:rPr>
        <w:t xml:space="preserve">TinyML: Machine Learning with TensorFlow Lite on Arduino and Ultra-Low-Power Microcontrollers.</w:t>
      </w:r>
      <w:r>
        <w:t xml:space="preserve"> </w:t>
      </w:r>
      <w:r>
        <w:t xml:space="preserve">O’Reilly, </w:t>
      </w:r>
      <w:r>
        <w:rPr>
          <w:rFonts w:hint="eastAsia"/>
        </w:rPr>
        <w:t xml:space="preserve">2019.（对</w:t>
      </w:r>
      <w:r>
        <w:t xml:space="preserve"> TFLite Micro </w:t>
      </w:r>
      <w:r>
        <w:rPr>
          <w:rFonts w:hint="eastAsia"/>
        </w:rPr>
        <w:t xml:space="preserve">工作流有深入介绍）</w:t>
      </w:r>
      <w:r>
        <w:t xml:space="preserve"> </w:t>
      </w:r>
      <w:r>
        <w:t xml:space="preserve">- TensorFlow Lite Micro </w:t>
      </w:r>
      <w:r>
        <w:rPr>
          <w:rFonts w:hint="eastAsia"/>
        </w:rPr>
        <w:t xml:space="preserve">官方文档</w:t>
      </w:r>
      <w:r>
        <w:t xml:space="preserve"> </w:t>
      </w:r>
      <w:r>
        <w:rPr>
          <w:rFonts w:hint="eastAsia"/>
        </w:rPr>
        <w:t xml:space="preserve">(https://github.com/tensorflow/tflite-micro)，特别是“Getting</w:t>
      </w:r>
      <w:r>
        <w:t xml:space="preserve"> </w:t>
      </w:r>
      <w:r>
        <w:rPr>
          <w:rFonts w:hint="eastAsia"/>
        </w:rPr>
        <w:t xml:space="preserve">Started”与“Memory</w:t>
      </w:r>
      <w:r>
        <w:t xml:space="preserve"> </w:t>
      </w:r>
      <w:r>
        <w:rPr>
          <w:rFonts w:hint="eastAsia"/>
        </w:rPr>
        <w:t xml:space="preserve">Management”篇。</w:t>
      </w:r>
      <w:r>
        <w:t xml:space="preserve"> </w:t>
      </w:r>
      <w:r>
        <w:t xml:space="preserve">- ARM CMSIS-NN </w:t>
      </w:r>
      <w:r>
        <w:rPr>
          <w:rFonts w:hint="eastAsia"/>
        </w:rPr>
        <w:t xml:space="preserve">软件库官方指南</w:t>
      </w:r>
      <w:r>
        <w:t xml:space="preserve"> </w:t>
      </w:r>
      <w:r>
        <w:rPr>
          <w:rFonts w:hint="eastAsia"/>
        </w:rPr>
        <w:t xml:space="preserve">(https://arm-software.github.io/CMSIS_5/NN/html/index.html)，其中给出了每个函数的性能分析条件和汇编实现细节。</w:t>
      </w:r>
      <w:r>
        <w:t xml:space="preserve"> </w:t>
      </w:r>
      <w:r>
        <w:t xml:space="preserve">- ONNX </w:t>
      </w:r>
      <w:r>
        <w:rPr>
          <w:rFonts w:hint="eastAsia"/>
        </w:rPr>
        <w:t xml:space="preserve">项目主页</w:t>
      </w:r>
      <w:r>
        <w:t xml:space="preserve"> (https://onnx.ai) </w:t>
      </w:r>
      <w:r>
        <w:rPr>
          <w:rFonts w:hint="eastAsia"/>
        </w:rPr>
        <w:t xml:space="preserve">和</w:t>
      </w:r>
      <w:r>
        <w:t xml:space="preserve"> ONNX Runtime </w:t>
      </w:r>
      <w:r>
        <w:rPr>
          <w:rFonts w:hint="eastAsia"/>
        </w:rPr>
        <w:t xml:space="preserve">文档，重点关注算子兼容性和版本演变。</w:t>
      </w:r>
      <w:r>
        <w:t xml:space="preserve"> </w:t>
      </w:r>
      <w:r>
        <w:t xml:space="preserve">- Joseph Yiu.</w:t>
      </w:r>
      <w:r>
        <w:t xml:space="preserve"> </w:t>
      </w:r>
      <w:r>
        <w:rPr>
          <w:i/>
          <w:iCs/>
        </w:rPr>
        <w:t xml:space="preserve">The Definitive Guide to ARM® Cortex®-M3 and Cortex®-M4 Processors.</w:t>
      </w:r>
      <w:r>
        <w:t xml:space="preserve"> </w:t>
      </w:r>
      <w:r>
        <w:t xml:space="preserve">Newnes, </w:t>
      </w:r>
      <w:r>
        <w:rPr>
          <w:rFonts w:hint="eastAsia"/>
        </w:rPr>
        <w:t xml:space="preserve">2013.（作为</w:t>
      </w:r>
      <w:r>
        <w:t xml:space="preserve"> Cortex-M </w:t>
      </w:r>
      <w:r>
        <w:rPr>
          <w:rFonts w:hint="eastAsia"/>
        </w:rPr>
        <w:t xml:space="preserve">架构的背景参考，已覆盖于《从位到物联》第</w:t>
      </w:r>
      <w:r>
        <w:t xml:space="preserve"> 4 </w:t>
      </w:r>
      <w:r>
        <w:rPr>
          <w:rFonts w:hint="eastAsia"/>
        </w:rPr>
        <w:t xml:space="preserve">章基础，可配套深入）</w:t>
      </w:r>
    </w:p>
    <w:bookmarkEnd w:id="33"/>
    <w:bookmarkStart w:id="34" w:name="习题小结延伸阅读"/>
    <w:p>
      <w:pPr>
        <w:pStyle w:val="Heading3"/>
      </w:pPr>
      <w:r>
        <w:t xml:space="preserve">1.4 </w:t>
      </w:r>
      <w:r>
        <w:rPr>
          <w:rFonts w:hint="eastAsia"/>
        </w:rPr>
        <w:t xml:space="preserve">习题·小结·延伸阅读</w:t>
      </w:r>
    </w:p>
    <w:p>
      <w:pPr>
        <w:pStyle w:val="FirstParagraph"/>
      </w:pPr>
      <w:r>
        <w:rPr>
          <w:rFonts w:hint="eastAsia"/>
        </w:rPr>
        <w:t xml:space="preserve">本节为本章收束，承接此前对边缘智能四大约束、全景路线图以及软硬件平台工具链的铺展，通过习题、小结与延伸阅读，帮助你巩固对</w:t>
      </w:r>
      <w:r>
        <w:t xml:space="preserve"> TinyML </w:t>
      </w:r>
      <w:r>
        <w:rPr>
          <w:rFonts w:hint="eastAsia"/>
        </w:rPr>
        <w:t xml:space="preserve">基本约束和全书定位的理解，并为后续章节的深入做好铺垫。习题部分涵盖核心概念提取、工程场景判断以及一道接入第</w:t>
      </w:r>
      <w:r>
        <w:t xml:space="preserve"> 2 </w:t>
      </w:r>
      <w:r>
        <w:rPr>
          <w:rFonts w:hint="eastAsia"/>
        </w:rPr>
        <w:t xml:space="preserve">章的“算资源账”入门题，旨在训练你从工程实际出发进行资源估算的能力。小结将本章主线重新凝练，并与馆藏前置内容建立关联。延伸阅读则给出深入钻研的经典文献与官方文档，供你在动手实践时按需查阅。</w:t>
      </w:r>
    </w:p>
    <w:p>
      <w:r>
        <w:pict>
          <v:rect style="width:0;height:1.5pt" o:hralign="center" o:hrstd="t" o:hr="t"/>
        </w:pict>
      </w:r>
    </w:p>
    <w:p>
      <w:pPr>
        <w:pStyle w:val="FirstParagraph"/>
      </w:pPr>
      <w:r>
        <w:rPr>
          <w:rFonts w:hint="eastAsia"/>
          <w:b/>
          <w:bCs/>
        </w:rPr>
        <w:t xml:space="preserve">习题</w:t>
      </w:r>
    </w:p>
    <w:p>
      <w:pPr>
        <w:pStyle w:val="BodyText"/>
      </w:pPr>
      <w:r>
        <w:rPr>
          <w:b/>
          <w:bCs/>
        </w:rPr>
        <w:t xml:space="preserve">1. </w:t>
      </w:r>
      <w:r>
        <w:rPr>
          <w:rFonts w:hint="eastAsia"/>
          <w:b/>
          <w:bCs/>
        </w:rPr>
        <w:t xml:space="preserve">提取题</w:t>
      </w:r>
      <w:r>
        <w:t xml:space="preserve"> </w:t>
      </w:r>
      <w:r>
        <w:rPr>
          <w:rFonts w:hint="eastAsia"/>
        </w:rPr>
        <w:t xml:space="preserve">（1）简述将机器学习模型部署到边缘设备而不是云端推理的四大核心约束，并为每个约束给出一个典型的</w:t>
      </w:r>
      <w:r>
        <w:t xml:space="preserve"> TinyML </w:t>
      </w:r>
      <w:r>
        <w:rPr>
          <w:rFonts w:hint="eastAsia"/>
        </w:rPr>
        <w:t xml:space="preserve">应用场景。</w:t>
      </w:r>
      <w:r>
        <w:t xml:space="preserve"> </w:t>
      </w:r>
      <w:r>
        <w:rPr>
          <w:rFonts w:hint="eastAsia"/>
        </w:rPr>
        <w:t xml:space="preserve">（2）本书《边缘智能：把模型放进芯片》与《AI.docx》之间如何分工？本书覆盖的是</w:t>
      </w:r>
      <w:r>
        <w:t xml:space="preserve"> AI </w:t>
      </w:r>
      <w:r>
        <w:rPr>
          <w:rFonts w:hint="eastAsia"/>
        </w:rPr>
        <w:t xml:space="preserve">工作流的哪一半边？</w:t>
      </w:r>
      <w:r>
        <w:t xml:space="preserve"> </w:t>
      </w:r>
      <w:r>
        <w:rPr>
          <w:rFonts w:hint="eastAsia"/>
        </w:rPr>
        <w:t xml:space="preserve">（3）根据</w:t>
      </w:r>
      <w:r>
        <w:t xml:space="preserve"> 1.3 </w:t>
      </w:r>
      <w:r>
        <w:rPr>
          <w:rFonts w:hint="eastAsia"/>
        </w:rPr>
        <w:t xml:space="preserve">节，本书默认的主平台和核心工具链（推理框架、神经网络内核库、模型交换格式）分别是什么？它们在该工具链中分别承担什么角色？</w:t>
      </w:r>
    </w:p>
    <w:p>
      <w:pPr>
        <w:pStyle w:val="BlockText"/>
      </w:pPr>
      <w:r>
        <w:rPr>
          <w:rFonts w:hint="eastAsia"/>
          <w:b/>
          <w:bCs/>
        </w:rPr>
        <w:t xml:space="preserve">提示与部分参考答案</w:t>
      </w:r>
      <w:r>
        <w:t xml:space="preserve"> </w:t>
      </w:r>
      <w:r>
        <w:rPr>
          <w:rFonts w:hint="eastAsia"/>
        </w:rPr>
        <w:t xml:space="preserve">（1）四大约束为延迟、功耗、内存和隐私。延迟例子：智能工厂中机器异常检测需在数毫秒内做出响应，无法承受往返云端的网络延时；功耗例子：基于能量采集的无线传感器节点只能支撑几十微瓦的持续功耗，云端连接耗电过高；内存例子：MCU</w:t>
      </w:r>
      <w:r>
        <w:t xml:space="preserve"> </w:t>
      </w:r>
      <w:r>
        <w:rPr>
          <w:rFonts w:hint="eastAsia"/>
        </w:rPr>
        <w:t xml:space="preserve">通常只有</w:t>
      </w:r>
      <w:r>
        <w:t xml:space="preserve"> KB </w:t>
      </w:r>
      <w:r>
        <w:rPr>
          <w:rFonts w:hint="eastAsia"/>
        </w:rPr>
        <w:t xml:space="preserve">级</w:t>
      </w:r>
      <w:r>
        <w:t xml:space="preserve"> SRAM </w:t>
      </w:r>
      <w:r>
        <w:rPr>
          <w:rFonts w:hint="eastAsia"/>
        </w:rPr>
        <w:t xml:space="preserve">和</w:t>
      </w:r>
      <w:r>
        <w:t xml:space="preserve"> MB </w:t>
      </w:r>
      <w:r>
        <w:rPr>
          <w:rFonts w:hint="eastAsia"/>
        </w:rPr>
        <w:t xml:space="preserve">级</w:t>
      </w:r>
      <w:r>
        <w:t xml:space="preserve"> </w:t>
      </w:r>
      <w:r>
        <w:rPr>
          <w:rFonts w:hint="eastAsia"/>
        </w:rPr>
        <w:t xml:space="preserve">Flash，无法容纳云端规模的模型；隐私例子：可穿戴健康设备需要将生理数据留在本地，不得上传原始信号到云端。</w:t>
      </w:r>
      <w:r>
        <w:t xml:space="preserve"> </w:t>
      </w:r>
      <w:r>
        <w:rPr>
          <w:rFonts w:hint="eastAsia"/>
        </w:rPr>
        <w:t xml:space="preserve">（2）《AI.docx》负责训练模型结构和算法（模型设计与优化），本书负责将已训练好的模型经过压缩、转换、部署到资源受限的边缘芯片上并完成推理优化，即“把大脑装进躯体”的后半程（从模型到芯片）。</w:t>
      </w:r>
      <w:r>
        <w:t xml:space="preserve"> </w:t>
      </w:r>
      <w:r>
        <w:rPr>
          <w:rFonts w:hint="eastAsia"/>
        </w:rPr>
        <w:t xml:space="preserve">（3）主平台：STM32</w:t>
      </w:r>
      <w:r>
        <w:t xml:space="preserve"> </w:t>
      </w:r>
      <w:r>
        <w:rPr>
          <w:rFonts w:hint="eastAsia"/>
        </w:rPr>
        <w:t xml:space="preserve">系列</w:t>
      </w:r>
      <w:r>
        <w:t xml:space="preserve"> Cortex-M </w:t>
      </w:r>
      <w:r>
        <w:rPr>
          <w:rFonts w:hint="eastAsia"/>
        </w:rPr>
        <w:t xml:space="preserve">微控制器；核心工具链：TensorFlow</w:t>
      </w:r>
      <w:r>
        <w:t xml:space="preserve"> Lite </w:t>
      </w:r>
      <w:r>
        <w:rPr>
          <w:rFonts w:hint="eastAsia"/>
        </w:rPr>
        <w:t xml:space="preserve">Micro（TFLM，端侧推理框架）、CMSIS-NN（ARM</w:t>
      </w:r>
      <w:r>
        <w:t xml:space="preserve"> </w:t>
      </w:r>
      <w:r>
        <w:rPr>
          <w:rFonts w:hint="eastAsia"/>
        </w:rPr>
        <w:t xml:space="preserve">深度神经网络内核库）、ONNX（模型交换格式）。其中</w:t>
      </w:r>
      <w:r>
        <w:t xml:space="preserve"> ONNX </w:t>
      </w:r>
      <w:r>
        <w:rPr>
          <w:rFonts w:hint="eastAsia"/>
        </w:rPr>
        <w:t xml:space="preserve">负责从训练框架导出统一的模型表示，TFLM</w:t>
      </w:r>
      <w:r>
        <w:t xml:space="preserve"> </w:t>
      </w:r>
      <w:r>
        <w:rPr>
          <w:rFonts w:hint="eastAsia"/>
        </w:rPr>
        <w:t xml:space="preserve">负责加载并解释执行模型，CMSIS-NN</w:t>
      </w:r>
      <w:r>
        <w:t xml:space="preserve"> </w:t>
      </w:r>
      <w:r>
        <w:rPr>
          <w:rFonts w:hint="eastAsia"/>
        </w:rPr>
        <w:t xml:space="preserve">提供针对</w:t>
      </w:r>
      <w:r>
        <w:t xml:space="preserve"> Cortex-M </w:t>
      </w:r>
      <w:r>
        <w:rPr>
          <w:rFonts w:hint="eastAsia"/>
        </w:rPr>
        <w:t xml:space="preserve">的算子级加速实现。注意，实际使用时具体</w:t>
      </w:r>
      <w:r>
        <w:t xml:space="preserve"> API </w:t>
      </w:r>
      <w:r>
        <w:rPr>
          <w:rFonts w:hint="eastAsia"/>
        </w:rPr>
        <w:t xml:space="preserve">和功能因版本而异②，请以官方文档为准。</w:t>
      </w:r>
    </w:p>
    <w:p>
      <w:pPr>
        <w:pStyle w:val="FirstParagraph"/>
      </w:pPr>
      <w:r>
        <w:rPr>
          <w:b/>
          <w:bCs/>
        </w:rPr>
        <w:t xml:space="preserve">2. </w:t>
      </w:r>
      <w:r>
        <w:rPr>
          <w:rFonts w:hint="eastAsia"/>
          <w:b/>
          <w:bCs/>
        </w:rPr>
        <w:t xml:space="preserve">思考题</w:t>
      </w:r>
      <w:r>
        <w:t xml:space="preserve"> </w:t>
      </w:r>
      <w:r>
        <w:rPr>
          <w:rFonts w:hint="eastAsia"/>
        </w:rPr>
        <w:t xml:space="preserve">某农业物联网项目需要在野外监测作物病害，使用一个视觉模型对叶片图像进行分类。现场有太阳能供电的网关设备（基于</w:t>
      </w:r>
      <w:r>
        <w:t xml:space="preserve"> Cortex-A </w:t>
      </w:r>
      <w:r>
        <w:rPr>
          <w:rFonts w:hint="eastAsia"/>
        </w:rPr>
        <w:t xml:space="preserve">的</w:t>
      </w:r>
      <w:r>
        <w:t xml:space="preserve"> Linux </w:t>
      </w:r>
      <w:r>
        <w:rPr>
          <w:rFonts w:hint="eastAsia"/>
        </w:rPr>
        <w:t xml:space="preserve">单板机），还有大量部署在田间的低功耗传感器节点（MCU，纽扣电池供电，每30分钟采集一张图像）。请分析：</w:t>
      </w:r>
      <w:r>
        <w:t xml:space="preserve"> </w:t>
      </w:r>
      <w:r>
        <w:rPr>
          <w:rFonts w:hint="eastAsia"/>
        </w:rPr>
        <w:t xml:space="preserve">（a）对于传感器节点，是否适合直接在</w:t>
      </w:r>
      <w:r>
        <w:t xml:space="preserve"> MCU </w:t>
      </w:r>
      <w:r>
        <w:rPr>
          <w:rFonts w:hint="eastAsia"/>
        </w:rPr>
        <w:t xml:space="preserve">上运行完整的图像分类模型？请用四大约束逐一论证。</w:t>
      </w:r>
      <w:r>
        <w:t xml:space="preserve"> </w:t>
      </w:r>
      <w:r>
        <w:rPr>
          <w:rFonts w:hint="eastAsia"/>
        </w:rPr>
        <w:t xml:space="preserve">（b）该系统的分层架构（端–边–云）应如何设计？模型推理主要放在哪一层？为什么？</w:t>
      </w:r>
      <w:r>
        <w:t xml:space="preserve"> </w:t>
      </w:r>
      <w:r>
        <w:rPr>
          <w:rFonts w:hint="eastAsia"/>
        </w:rPr>
        <w:t xml:space="preserve">（c）如果经过模型压缩后，该分类模型的内存需求降至</w:t>
      </w:r>
      <w:r>
        <w:t xml:space="preserve"> 64 KB Flash </w:t>
      </w:r>
      <w:r>
        <w:rPr>
          <w:rFonts w:hint="eastAsia"/>
        </w:rPr>
        <w:t xml:space="preserve">和</w:t>
      </w:r>
      <w:r>
        <w:t xml:space="preserve"> 16 KB </w:t>
      </w:r>
      <w:r>
        <w:rPr>
          <w:rFonts w:hint="eastAsia"/>
        </w:rPr>
        <w:t xml:space="preserve">SRAM，且推理延迟在</w:t>
      </w:r>
      <w:r>
        <w:t xml:space="preserve"> 200 ms </w:t>
      </w:r>
      <w:r>
        <w:rPr>
          <w:rFonts w:hint="eastAsia"/>
        </w:rPr>
        <w:t xml:space="preserve">以内，那么它是否可能直接部署到</w:t>
      </w:r>
      <w:r>
        <w:t xml:space="preserve"> MCU </w:t>
      </w:r>
      <w:r>
        <w:rPr>
          <w:rFonts w:hint="eastAsia"/>
        </w:rPr>
        <w:t xml:space="preserve">传感器节点上？这样做会带来什么收益和代价？</w:t>
      </w:r>
    </w:p>
    <w:p>
      <w:pPr>
        <w:pStyle w:val="BlockText"/>
      </w:pPr>
      <w:r>
        <w:rPr>
          <w:rFonts w:hint="eastAsia"/>
          <w:b/>
          <w:bCs/>
        </w:rPr>
        <w:t xml:space="preserve">思路引导</w:t>
      </w:r>
      <w:r>
        <w:t xml:space="preserve"> </w:t>
      </w:r>
      <w:r>
        <w:rPr>
          <w:rFonts w:hint="eastAsia"/>
        </w:rPr>
        <w:t xml:space="preserve">（a）延迟：每30分钟采集一次，实时性要求不高；功耗：纽扣电池供电，持续高负荷推理会快速耗尽电量；内存：原始图像和模型可能超出</w:t>
      </w:r>
      <w:r>
        <w:t xml:space="preserve"> MCU </w:t>
      </w:r>
      <w:r>
        <w:rPr>
          <w:rFonts w:hint="eastAsia"/>
        </w:rPr>
        <w:t xml:space="preserve">的存储容量；隐私：农业图像通常不涉及用户隐私，上传云端可接受。结论：最初设计时，直接在</w:t>
      </w:r>
      <w:r>
        <w:t xml:space="preserve"> MCU </w:t>
      </w:r>
      <w:r>
        <w:rPr>
          <w:rFonts w:hint="eastAsia"/>
        </w:rPr>
        <w:t xml:space="preserve">上跑完整推理通常不可行，更宜将图像发送到边缘或云端处理。</w:t>
      </w:r>
      <w:r>
        <w:t xml:space="preserve"> </w:t>
      </w:r>
      <w:r>
        <w:rPr>
          <w:rFonts w:hint="eastAsia"/>
        </w:rPr>
        <w:t xml:space="preserve">（b）典型端–边–云架构：传感器节点（端）负责采集和简单预处理，将图像通过低功耗无线协议发往田间网关（边）；网关运行完整压缩模型进行分类，将结果和少量统计信息上报云端（云）进行汇聚分析。推理主要放在网关层，以平衡功耗和实时性。</w:t>
      </w:r>
      <w:r>
        <w:t xml:space="preserve"> </w:t>
      </w:r>
      <w:r>
        <w:rPr>
          <w:rFonts w:hint="eastAsia"/>
        </w:rPr>
        <w:t xml:space="preserve">（c）如果压缩后尺寸满足</w:t>
      </w:r>
      <w:r>
        <w:t xml:space="preserve"> MCU </w:t>
      </w:r>
      <w:r>
        <w:rPr>
          <w:rFonts w:hint="eastAsia"/>
        </w:rPr>
        <w:t xml:space="preserve">约束（64</w:t>
      </w:r>
      <w:r>
        <w:t xml:space="preserve"> KB Flash、16 KB </w:t>
      </w:r>
      <w:r>
        <w:rPr>
          <w:rFonts w:hint="eastAsia"/>
        </w:rPr>
        <w:t xml:space="preserve">SRAM），则可以直接在传感器节点上推理。收益：无需传输图像，功耗大幅降低（无线发送是主要的耗电操作），延迟更低，且系统不依赖网络连接；代价：模型精度可能因压缩而有所下降，需要现场评估；节点固件更新困难；MCU</w:t>
      </w:r>
      <w:r>
        <w:t xml:space="preserve"> </w:t>
      </w:r>
      <w:r>
        <w:rPr>
          <w:rFonts w:hint="eastAsia"/>
        </w:rPr>
        <w:t xml:space="preserve">推理期间的</w:t>
      </w:r>
      <w:r>
        <w:t xml:space="preserve"> CPU </w:t>
      </w:r>
      <w:r>
        <w:rPr>
          <w:rFonts w:hint="eastAsia"/>
        </w:rPr>
        <w:t xml:space="preserve">占用可能影响其他传感任务。最终部署决策应基于实测的精度损失与功耗节约进行权衡。</w:t>
      </w:r>
    </w:p>
    <w:p>
      <w:pPr>
        <w:pStyle w:val="FirstParagraph"/>
      </w:pPr>
      <w:r>
        <w:rPr>
          <w:b/>
          <w:bCs/>
        </w:rPr>
        <w:t xml:space="preserve">3.</w:t>
      </w:r>
      <w:r>
        <w:rPr>
          <w:b/>
          <w:bCs/>
        </w:rPr>
        <w:t xml:space="preserve"> </w:t>
      </w:r>
      <w:r>
        <w:rPr>
          <w:rFonts w:hint="eastAsia"/>
          <w:b/>
          <w:bCs/>
        </w:rPr>
        <w:t xml:space="preserve">“算资源账”</w:t>
      </w:r>
      <w:r>
        <w:rPr>
          <w:rFonts w:hint="eastAsia"/>
          <w:b/>
          <w:bCs/>
        </w:rPr>
        <w:t xml:space="preserve">入门题（预告第</w:t>
      </w:r>
      <w:r>
        <w:rPr>
          <w:b/>
          <w:bCs/>
        </w:rPr>
        <w:t xml:space="preserve"> 2 </w:t>
      </w:r>
      <w:r>
        <w:rPr>
          <w:rFonts w:hint="eastAsia"/>
          <w:b/>
          <w:bCs/>
        </w:rPr>
        <w:t xml:space="preserve">章）</w:t>
      </w:r>
      <w:r>
        <w:t xml:space="preserve"> </w:t>
      </w:r>
      <w:r>
        <w:rPr>
          <w:rFonts w:hint="eastAsia"/>
        </w:rPr>
        <w:t xml:space="preserve">设想一块典型的</w:t>
      </w:r>
      <w:r>
        <w:t xml:space="preserve"> Cortex-M4 </w:t>
      </w:r>
      <w:r>
        <w:rPr>
          <w:rFonts w:hint="eastAsia"/>
        </w:rPr>
        <w:t xml:space="preserve">MCU，其规格如下（仅供参考，实际以数据手册为准②）：</w:t>
      </w:r>
      <w:r>
        <w:t xml:space="preserve"> </w:t>
      </w:r>
      <w:r>
        <w:t xml:space="preserve">- </w:t>
      </w:r>
      <w:r>
        <w:rPr>
          <w:rFonts w:hint="eastAsia"/>
        </w:rPr>
        <w:t xml:space="preserve">Flash：512</w:t>
      </w:r>
      <w:r>
        <w:t xml:space="preserve"> KB</w:t>
      </w:r>
      <w:r>
        <w:t xml:space="preserve"> </w:t>
      </w:r>
      <w:r>
        <w:t xml:space="preserve">- </w:t>
      </w:r>
      <w:r>
        <w:rPr>
          <w:rFonts w:hint="eastAsia"/>
        </w:rPr>
        <w:t xml:space="preserve">SRAM：128</w:t>
      </w:r>
      <w:r>
        <w:t xml:space="preserve"> KB</w:t>
      </w:r>
      <w:r>
        <w:t xml:space="preserve"> </w:t>
      </w:r>
      <w:r>
        <w:t xml:space="preserve">- </w:t>
      </w:r>
      <w:r>
        <w:rPr>
          <w:rFonts w:hint="eastAsia"/>
        </w:rPr>
        <w:t xml:space="preserve">无</w:t>
      </w:r>
      <w:r>
        <w:t xml:space="preserve"> </w:t>
      </w:r>
      <w:r>
        <w:rPr>
          <w:rFonts w:hint="eastAsia"/>
        </w:rPr>
        <w:t xml:space="preserve">FPU，仅支持整数乘加指令，时钟频率</w:t>
      </w:r>
      <w:r>
        <w:t xml:space="preserve"> 80 MHz。</w:t>
      </w:r>
    </w:p>
    <w:p>
      <w:pPr>
        <w:pStyle w:val="BodyText"/>
      </w:pPr>
      <w:r>
        <w:rPr>
          <w:rFonts w:hint="eastAsia"/>
        </w:rPr>
        <w:t xml:space="preserve">现有一个用于关键词识别（Keyword</w:t>
      </w:r>
      <w:r>
        <w:t xml:space="preserve"> Spotting, </w:t>
      </w:r>
      <w:r>
        <w:rPr>
          <w:rFonts w:hint="eastAsia"/>
        </w:rPr>
        <w:t xml:space="preserve">KWS）的小型深度神经网络，结构为：输入</w:t>
      </w:r>
      <w:r>
        <w:t xml:space="preserve"> 1 </w:t>
      </w:r>
      <w:r>
        <w:rPr>
          <w:rFonts w:hint="eastAsia"/>
        </w:rPr>
        <w:t xml:space="preserve">秒、16</w:t>
      </w:r>
      <w:r>
        <w:t xml:space="preserve"> kHz </w:t>
      </w:r>
      <w:r>
        <w:rPr>
          <w:rFonts w:hint="eastAsia"/>
        </w:rPr>
        <w:t xml:space="preserve">单声道音频，经梅尔频率倒谱系数（MFCC）预处理后得到</w:t>
      </w:r>
      <w:r>
        <w:t xml:space="preserve"> 49 × 10 </w:t>
      </w:r>
      <w:r>
        <w:rPr>
          <w:rFonts w:hint="eastAsia"/>
        </w:rPr>
        <w:t xml:space="preserve">的特征图；随后经过：</w:t>
      </w:r>
      <w:r>
        <w:t xml:space="preserve"> </w:t>
      </w:r>
      <w:r>
        <w:t xml:space="preserve">- </w:t>
      </w:r>
      <w:r>
        <w:rPr>
          <w:rFonts w:hint="eastAsia"/>
        </w:rPr>
        <w:t xml:space="preserve">卷积层1：3×3</w:t>
      </w:r>
      <w:r>
        <w:t xml:space="preserve"> </w:t>
      </w:r>
      <w:r>
        <w:rPr>
          <w:rFonts w:hint="eastAsia"/>
        </w:rPr>
        <w:t xml:space="preserve">卷积核，输入通道</w:t>
      </w:r>
      <w:r>
        <w:t xml:space="preserve"> </w:t>
      </w:r>
      <w:r>
        <w:rPr>
          <w:rFonts w:hint="eastAsia"/>
        </w:rPr>
        <w:t xml:space="preserve">1，输出通道</w:t>
      </w:r>
      <w:r>
        <w:t xml:space="preserve"> </w:t>
      </w:r>
      <w:r>
        <w:rPr>
          <w:rFonts w:hint="eastAsia"/>
        </w:rPr>
        <w:t xml:space="preserve">8，步长</w:t>
      </w:r>
      <w:r>
        <w:t xml:space="preserve"> </w:t>
      </w:r>
      <w:r>
        <w:rPr>
          <w:rFonts w:hint="eastAsia"/>
        </w:rPr>
        <w:t xml:space="preserve">1，VALID</w:t>
      </w:r>
      <w:r>
        <w:t xml:space="preserve"> </w:t>
      </w:r>
      <w:r>
        <w:rPr>
          <w:rFonts w:hint="eastAsia"/>
        </w:rPr>
        <w:t xml:space="preserve">填充；</w:t>
      </w:r>
      <w:r>
        <w:t xml:space="preserve"> </w:t>
      </w:r>
      <w:r>
        <w:t xml:space="preserve">- </w:t>
      </w:r>
      <w:r>
        <w:rPr>
          <w:rFonts w:hint="eastAsia"/>
        </w:rPr>
        <w:t xml:space="preserve">最大池化层：2×2，步长</w:t>
      </w:r>
      <w:r>
        <w:t xml:space="preserve"> </w:t>
      </w:r>
      <w:r>
        <w:rPr>
          <w:rFonts w:hint="eastAsia"/>
        </w:rPr>
        <w:t xml:space="preserve">2；</w:t>
      </w:r>
      <w:r>
        <w:t xml:space="preserve"> </w:t>
      </w:r>
      <w:r>
        <w:t xml:space="preserve">- </w:t>
      </w:r>
      <w:r>
        <w:rPr>
          <w:rFonts w:hint="eastAsia"/>
        </w:rPr>
        <w:t xml:space="preserve">卷积层2：3×3</w:t>
      </w:r>
      <w:r>
        <w:t xml:space="preserve"> </w:t>
      </w:r>
      <w:r>
        <w:rPr>
          <w:rFonts w:hint="eastAsia"/>
        </w:rPr>
        <w:t xml:space="preserve">卷积核，输入通道</w:t>
      </w:r>
      <w:r>
        <w:t xml:space="preserve"> </w:t>
      </w:r>
      <w:r>
        <w:rPr>
          <w:rFonts w:hint="eastAsia"/>
        </w:rPr>
        <w:t xml:space="preserve">8，输出通道</w:t>
      </w:r>
      <w:r>
        <w:t xml:space="preserve"> </w:t>
      </w:r>
      <w:r>
        <w:rPr>
          <w:rFonts w:hint="eastAsia"/>
        </w:rPr>
        <w:t xml:space="preserve">16，步长</w:t>
      </w:r>
      <w:r>
        <w:t xml:space="preserve"> </w:t>
      </w:r>
      <w:r>
        <w:rPr>
          <w:rFonts w:hint="eastAsia"/>
        </w:rPr>
        <w:t xml:space="preserve">1，VALID</w:t>
      </w:r>
      <w:r>
        <w:t xml:space="preserve"> </w:t>
      </w:r>
      <w:r>
        <w:rPr>
          <w:rFonts w:hint="eastAsia"/>
        </w:rPr>
        <w:t xml:space="preserve">填充；</w:t>
      </w:r>
      <w:r>
        <w:t xml:space="preserve"> </w:t>
      </w:r>
      <w:r>
        <w:t xml:space="preserve">- </w:t>
      </w:r>
      <w:r>
        <w:rPr>
          <w:rFonts w:hint="eastAsia"/>
        </w:rPr>
        <w:t xml:space="preserve">全局平均池化（输出</w:t>
      </w:r>
      <w:r>
        <w:t xml:space="preserve"> 16 </w:t>
      </w:r>
      <w:r>
        <w:rPr>
          <w:rFonts w:hint="eastAsia"/>
        </w:rPr>
        <w:t xml:space="preserve">维）；</w:t>
      </w:r>
      <w:r>
        <w:t xml:space="preserve"> </w:t>
      </w:r>
      <w:r>
        <w:t xml:space="preserve">- </w:t>
      </w:r>
      <w:r>
        <w:rPr>
          <w:rFonts w:hint="eastAsia"/>
        </w:rPr>
        <w:t xml:space="preserve">全连接层：16</w:t>
      </w:r>
      <w:r>
        <w:t xml:space="preserve"> → </w:t>
      </w:r>
      <w:r>
        <w:rPr>
          <w:rFonts w:hint="eastAsia"/>
        </w:rPr>
        <w:t xml:space="preserve">12（分类数）。</w:t>
      </w:r>
    </w:p>
    <w:p>
      <w:pPr>
        <w:pStyle w:val="BodyText"/>
      </w:pPr>
      <w:r>
        <w:rPr>
          <w:rFonts w:hint="eastAsia"/>
        </w:rPr>
        <w:t xml:space="preserve">假设所有层均未引入额外偏置，且权重数据类型为</w:t>
      </w:r>
      <w:r>
        <w:t xml:space="preserve"> 32 </w:t>
      </w:r>
      <w:r>
        <w:rPr>
          <w:rFonts w:hint="eastAsia"/>
        </w:rPr>
        <w:t xml:space="preserve">位浮点（FP32）。请粗略估算：</w:t>
      </w:r>
      <w:r>
        <w:t xml:space="preserve"> </w:t>
      </w:r>
      <w:r>
        <w:rPr>
          <w:rFonts w:hint="eastAsia"/>
        </w:rPr>
        <w:t xml:space="preserve">（1）该模型的</w:t>
      </w:r>
      <w:r>
        <w:rPr>
          <w:rFonts w:hint="eastAsia"/>
          <w:b/>
          <w:bCs/>
        </w:rPr>
        <w:t xml:space="preserve">总参数量</w:t>
      </w:r>
      <w:r>
        <w:rPr>
          <w:rFonts w:hint="eastAsia"/>
        </w:rPr>
        <w:t xml:space="preserve">以及</w:t>
      </w:r>
      <w:r>
        <w:rPr>
          <w:rFonts w:hint="eastAsia"/>
          <w:b/>
          <w:bCs/>
        </w:rPr>
        <w:t xml:space="preserve">仅存储权重所需的</w:t>
      </w:r>
      <w:r>
        <w:rPr>
          <w:b/>
          <w:bCs/>
        </w:rPr>
        <w:t xml:space="preserve"> Flash </w:t>
      </w:r>
      <w:r>
        <w:rPr>
          <w:rFonts w:hint="eastAsia"/>
          <w:b/>
          <w:bCs/>
        </w:rPr>
        <w:t xml:space="preserve">大小</w:t>
      </w:r>
      <w:r>
        <w:rPr>
          <w:rFonts w:hint="eastAsia"/>
        </w:rPr>
        <w:t xml:space="preserve">（字节）。</w:t>
      </w:r>
      <w:r>
        <w:t xml:space="preserve"> </w:t>
      </w:r>
      <w:r>
        <w:rPr>
          <w:rFonts w:hint="eastAsia"/>
        </w:rPr>
        <w:t xml:space="preserve">（2）前向推理时，若不考虑任何优化，中间激活张量的</w:t>
      </w:r>
      <w:r>
        <w:rPr>
          <w:rFonts w:hint="eastAsia"/>
          <w:b/>
          <w:bCs/>
        </w:rPr>
        <w:t xml:space="preserve">峰值内存</w:t>
      </w:r>
      <w:r>
        <w:rPr>
          <w:rFonts w:hint="eastAsia"/>
        </w:rPr>
        <w:t xml:space="preserve">大致是多少？提示：重点考虑卷积层和全连接层输出特征图的大小，并计算最大一层的占用空间。</w:t>
      </w:r>
      <w:r>
        <w:t xml:space="preserve"> </w:t>
      </w:r>
      <w:r>
        <w:rPr>
          <w:rFonts w:hint="eastAsia"/>
        </w:rPr>
        <w:t xml:space="preserve">（3）根据上述估算，这个</w:t>
      </w:r>
      <w:r>
        <w:t xml:space="preserve"> FP32 </w:t>
      </w:r>
      <w:r>
        <w:rPr>
          <w:rFonts w:hint="eastAsia"/>
        </w:rPr>
        <w:t xml:space="preserve">模型能直接放入该</w:t>
      </w:r>
      <w:r>
        <w:t xml:space="preserve"> MCU </w:t>
      </w:r>
      <w:r>
        <w:rPr>
          <w:rFonts w:hint="eastAsia"/>
        </w:rPr>
        <w:t xml:space="preserve">的</w:t>
      </w:r>
      <w:r>
        <w:t xml:space="preserve"> Flash </w:t>
      </w:r>
      <w:r>
        <w:rPr>
          <w:rFonts w:hint="eastAsia"/>
        </w:rPr>
        <w:t xml:space="preserve">和</w:t>
      </w:r>
      <w:r>
        <w:t xml:space="preserve"> SRAM </w:t>
      </w:r>
      <w:r>
        <w:rPr>
          <w:rFonts w:hint="eastAsia"/>
        </w:rPr>
        <w:t xml:space="preserve">吗？若不能，瓶颈在哪里？对你而言，最优先考虑的压缩手段是什么（定性说明即可）？</w:t>
      </w:r>
    </w:p>
    <w:p>
      <w:pPr>
        <w:pStyle w:val="BlockText"/>
      </w:pPr>
      <w:r>
        <w:rPr>
          <w:rFonts w:hint="eastAsia"/>
          <w:b/>
          <w:bCs/>
        </w:rPr>
        <w:t xml:space="preserve">估算方法与参考答案</w:t>
      </w:r>
      <w:r>
        <w:t xml:space="preserve"> </w:t>
      </w:r>
      <w:r>
        <w:rPr>
          <w:rFonts w:hint="eastAsia"/>
        </w:rPr>
        <w:t xml:space="preserve">已知输入尺寸</w:t>
      </w:r>
      <w:r>
        <w:t xml:space="preserve"> </w:t>
      </w:r>
      <w:r>
        <w:rPr>
          <w:rFonts w:hint="eastAsia"/>
        </w:rPr>
        <w:t xml:space="preserve">49×10，MFCC</w:t>
      </w:r>
      <w:r>
        <w:t xml:space="preserve"> </w:t>
      </w:r>
      <w:r>
        <w:rPr>
          <w:rFonts w:hint="eastAsia"/>
        </w:rPr>
        <w:t xml:space="preserve">输出为单通道。</w:t>
      </w:r>
      <w:r>
        <w:t xml:space="preserve"> </w:t>
      </w:r>
      <w:r>
        <w:t xml:space="preserve">- </w:t>
      </w:r>
      <w:r>
        <w:rPr>
          <w:rFonts w:hint="eastAsia"/>
        </w:rPr>
        <w:t xml:space="preserve">卷积层1：k=3,</w:t>
      </w:r>
      <w:r>
        <w:t xml:space="preserve"> c_in=1, </w:t>
      </w:r>
      <w:r>
        <w:rPr>
          <w:rFonts w:hint="eastAsia"/>
        </w:rPr>
        <w:t xml:space="preserve">c_out=8，权重参数</w:t>
      </w:r>
      <w:r>
        <w:t xml:space="preserve"> </w:t>
      </w:r>
      <m:oMath>
        <m:r>
          <m:t>3</m:t>
        </m:r>
        <m:r>
          <m:rPr>
            <m:sty m:val="p"/>
          </m:rPr>
          <m:t>×</m:t>
        </m:r>
        <m:r>
          <m:t>3</m:t>
        </m:r>
        <m:r>
          <m:rPr>
            <m:sty m:val="p"/>
          </m:rPr>
          <m:t>×</m:t>
        </m:r>
        <m:r>
          <m:t>1</m:t>
        </m:r>
        <m:r>
          <m:rPr>
            <m:sty m:val="p"/>
          </m:rPr>
          <m:t>×</m:t>
        </m:r>
        <m:r>
          <m:t>8</m:t>
        </m:r>
        <m:r>
          <m:rPr>
            <m:sty m:val="p"/>
          </m:rPr>
          <m:t>=</m:t>
        </m:r>
        <m:r>
          <m:t>72</m:t>
        </m:r>
      </m:oMath>
      <w:r>
        <w:rPr>
          <w:rFonts w:hint="eastAsia"/>
        </w:rPr>
        <w:t xml:space="preserve">，无偏置。输出尺寸：高度</w:t>
      </w:r>
      <w:r>
        <w:t xml:space="preserve"> </w:t>
      </w:r>
      <m:oMath>
        <m:d>
          <m:dPr>
            <m:begChr m:val="("/>
            <m:sepChr m:val=""/>
            <m:endChr m:val=")"/>
            <m:grow/>
          </m:dPr>
          <m:e>
            <m:r>
              <m:t>49</m:t>
            </m:r>
            <m:r>
              <m:rPr>
                <m:sty m:val="p"/>
              </m:rPr>
              <m:t>−</m:t>
            </m:r>
            <m:r>
              <m:t>3</m:t>
            </m:r>
            <m:r>
              <m:rPr>
                <m:sty m:val="p"/>
              </m:rPr>
              <m:t>+</m:t>
            </m:r>
            <m:r>
              <m:t>1</m:t>
            </m:r>
          </m:e>
        </m:d>
        <m:r>
          <m:rPr>
            <m:sty m:val="p"/>
          </m:rPr>
          <m:t>=</m:t>
        </m:r>
        <m:r>
          <m:t>47</m:t>
        </m:r>
      </m:oMath>
      <w:r>
        <w:rPr>
          <w:rFonts w:hint="eastAsia"/>
        </w:rPr>
        <w:t xml:space="preserve">，宽度</w:t>
      </w:r>
      <w:r>
        <w:t xml:space="preserve"> </w:t>
      </w:r>
      <m:oMath>
        <m:d>
          <m:dPr>
            <m:begChr m:val="("/>
            <m:sepChr m:val=""/>
            <m:endChr m:val=")"/>
            <m:grow/>
          </m:dPr>
          <m:e>
            <m:r>
              <m:t>10</m:t>
            </m:r>
            <m:r>
              <m:rPr>
                <m:sty m:val="p"/>
              </m:rPr>
              <m:t>−</m:t>
            </m:r>
            <m:r>
              <m:t>3</m:t>
            </m:r>
            <m:r>
              <m:rPr>
                <m:sty m:val="p"/>
              </m:rPr>
              <m:t>+</m:t>
            </m:r>
            <m:r>
              <m:t>1</m:t>
            </m:r>
          </m:e>
        </m:d>
        <m:r>
          <m:rPr>
            <m:sty m:val="p"/>
          </m:rPr>
          <m:t>=</m:t>
        </m:r>
        <m:r>
          <m:t>8</m:t>
        </m:r>
      </m:oMath>
      <w:r>
        <w:rPr>
          <w:rFonts w:hint="eastAsia"/>
        </w:rPr>
        <w:t xml:space="preserve">，通道</w:t>
      </w:r>
      <w:r>
        <w:t xml:space="preserve"> </w:t>
      </w:r>
      <w:r>
        <w:rPr>
          <w:rFonts w:hint="eastAsia"/>
        </w:rPr>
        <w:t xml:space="preserve">8，故激活尺寸</w:t>
      </w:r>
      <w:r>
        <w:t xml:space="preserve"> </w:t>
      </w:r>
      <m:oMath>
        <m:r>
          <m:t>47</m:t>
        </m:r>
        <m:r>
          <m:rPr>
            <m:sty m:val="p"/>
          </m:rPr>
          <m:t>×</m:t>
        </m:r>
        <m:r>
          <m:t>8</m:t>
        </m:r>
        <m:r>
          <m:rPr>
            <m:sty m:val="p"/>
          </m:rPr>
          <m:t>×</m:t>
        </m:r>
        <m:r>
          <m:t>8</m:t>
        </m:r>
        <m:r>
          <m:rPr>
            <m:sty m:val="p"/>
          </m:rPr>
          <m:t>=</m:t>
        </m:r>
        <m:r>
          <m:t>3008</m:t>
        </m:r>
      </m:oMath>
      <w:r>
        <w:t xml:space="preserve"> </w:t>
      </w:r>
      <w:r>
        <w:rPr>
          <w:rFonts w:hint="eastAsia"/>
        </w:rPr>
        <w:t xml:space="preserve">个浮点数。</w:t>
      </w:r>
      <w:r>
        <w:t xml:space="preserve"> </w:t>
      </w:r>
      <w:r>
        <w:t xml:space="preserve">- </w:t>
      </w:r>
      <w:r>
        <w:rPr>
          <w:rFonts w:hint="eastAsia"/>
        </w:rPr>
        <w:t xml:space="preserve">池化层：无参数，输出尺寸减半：高度</w:t>
      </w:r>
      <w:r>
        <w:t xml:space="preserve"> </w:t>
      </w:r>
      <m:oMath>
        <m:d>
          <m:dPr>
            <m:begChr m:val="("/>
            <m:sepChr m:val=""/>
            <m:endChr m:val=")"/>
            <m:grow/>
          </m:dPr>
          <m:e>
            <m:r>
              <m:t>47</m:t>
            </m:r>
            <m:r>
              <m:rPr>
                <m:sty m:val="p"/>
              </m:rPr>
              <m:t>/</m:t>
            </m:r>
            <m:r>
              <m:t>2</m:t>
            </m:r>
            <m:r>
              <m:rPr>
                <m:sty m:val="p"/>
              </m:rPr>
              <m:t>≈</m:t>
            </m:r>
            <m:r>
              <m:t>23</m:t>
            </m:r>
          </m:e>
        </m:d>
      </m:oMath>
      <w:r>
        <w:rPr>
          <w:rFonts w:hint="eastAsia"/>
        </w:rPr>
        <w:t xml:space="preserve">（假设向上取整或取整规则，此处粗略按</w:t>
      </w:r>
      <w:r>
        <w:t xml:space="preserve"> 24×4×8 = </w:t>
      </w:r>
      <w:r>
        <w:rPr>
          <w:rFonts w:hint="eastAsia"/>
        </w:rPr>
        <w:t xml:space="preserve">768）。</w:t>
      </w:r>
      <w:r>
        <w:t xml:space="preserve"> </w:t>
      </w:r>
      <w:r>
        <w:t xml:space="preserve">- </w:t>
      </w:r>
      <w:r>
        <w:rPr>
          <w:rFonts w:hint="eastAsia"/>
        </w:rPr>
        <w:t xml:space="preserve">卷积层2：k=3,</w:t>
      </w:r>
      <w:r>
        <w:t xml:space="preserve"> c_in=8, </w:t>
      </w:r>
      <w:r>
        <w:rPr>
          <w:rFonts w:hint="eastAsia"/>
        </w:rPr>
        <w:t xml:space="preserve">c_out=16，参数</w:t>
      </w:r>
      <w:r>
        <w:t xml:space="preserve"> </w:t>
      </w:r>
      <m:oMath>
        <m:r>
          <m:t>3</m:t>
        </m:r>
        <m:r>
          <m:rPr>
            <m:sty m:val="p"/>
          </m:rPr>
          <m:t>×</m:t>
        </m:r>
        <m:r>
          <m:t>3</m:t>
        </m:r>
        <m:r>
          <m:rPr>
            <m:sty m:val="p"/>
          </m:rPr>
          <m:t>×</m:t>
        </m:r>
        <m:r>
          <m:t>8</m:t>
        </m:r>
        <m:r>
          <m:rPr>
            <m:sty m:val="p"/>
          </m:rPr>
          <m:t>×</m:t>
        </m:r>
        <m:r>
          <m:t>16</m:t>
        </m:r>
        <m:r>
          <m:rPr>
            <m:sty m:val="p"/>
          </m:rPr>
          <m:t>=</m:t>
        </m:r>
        <m:r>
          <m:t>1152</m:t>
        </m:r>
      </m:oMath>
      <w:r>
        <w:rPr>
          <w:rFonts w:hint="eastAsia"/>
        </w:rPr>
        <w:t xml:space="preserve">。输出尺寸：需先确定池化后精确尺寸。池化后特征图大小为</w:t>
      </w:r>
      <w:r>
        <w:t xml:space="preserve"> </w:t>
      </w:r>
      <w:r>
        <w:rPr>
          <w:rFonts w:hint="eastAsia"/>
        </w:rPr>
        <w:t xml:space="preserve">24×4（取整），卷积后高度</w:t>
      </w:r>
      <w:r>
        <w:t xml:space="preserve"> </w:t>
      </w:r>
      <m:oMath>
        <m:d>
          <m:dPr>
            <m:begChr m:val="("/>
            <m:sepChr m:val=""/>
            <m:endChr m:val=")"/>
            <m:grow/>
          </m:dPr>
          <m:e>
            <m:r>
              <m:t>24</m:t>
            </m:r>
            <m:r>
              <m:rPr>
                <m:sty m:val="p"/>
              </m:rPr>
              <m:t>−</m:t>
            </m:r>
            <m:r>
              <m:t>3</m:t>
            </m:r>
            <m:r>
              <m:rPr>
                <m:sty m:val="p"/>
              </m:rPr>
              <m:t>+</m:t>
            </m:r>
            <m:r>
              <m:t>1</m:t>
            </m:r>
          </m:e>
        </m:d>
        <m:r>
          <m:rPr>
            <m:sty m:val="p"/>
          </m:rPr>
          <m:t>=</m:t>
        </m:r>
        <m:r>
          <m:t>22</m:t>
        </m:r>
      </m:oMath>
      <w:r>
        <w:rPr>
          <w:rFonts w:hint="eastAsia"/>
        </w:rPr>
        <w:t xml:space="preserve">，宽度</w:t>
      </w:r>
      <w:r>
        <w:t xml:space="preserve"> </w:t>
      </w:r>
      <m:oMath>
        <m:d>
          <m:dPr>
            <m:begChr m:val="("/>
            <m:sepChr m:val=""/>
            <m:endChr m:val=")"/>
            <m:grow/>
          </m:dPr>
          <m:e>
            <m:r>
              <m:t>4</m:t>
            </m:r>
            <m:r>
              <m:rPr>
                <m:sty m:val="p"/>
              </m:rPr>
              <m:t>−</m:t>
            </m:r>
            <m:r>
              <m:t>3</m:t>
            </m:r>
            <m:r>
              <m:rPr>
                <m:sty m:val="p"/>
              </m:rPr>
              <m:t>+</m:t>
            </m:r>
            <m:r>
              <m:t>1</m:t>
            </m:r>
          </m:e>
        </m:d>
        <m:r>
          <m:rPr>
            <m:sty m:val="p"/>
          </m:rPr>
          <m:t>=</m:t>
        </m:r>
        <m:r>
          <m:t>2</m:t>
        </m:r>
      </m:oMath>
      <w:r>
        <w:rPr>
          <w:rFonts w:hint="eastAsia"/>
        </w:rPr>
        <w:t xml:space="preserve">，通道16，激活</w:t>
      </w:r>
      <w:r>
        <w:t xml:space="preserve"> </w:t>
      </w:r>
      <m:oMath>
        <m:r>
          <m:t>22</m:t>
        </m:r>
        <m:r>
          <m:rPr>
            <m:sty m:val="p"/>
          </m:rPr>
          <m:t>×</m:t>
        </m:r>
        <m:r>
          <m:t>2</m:t>
        </m:r>
        <m:r>
          <m:rPr>
            <m:sty m:val="p"/>
          </m:rPr>
          <m:t>×</m:t>
        </m:r>
        <m:r>
          <m:t>16</m:t>
        </m:r>
        <m:r>
          <m:rPr>
            <m:sty m:val="p"/>
          </m:rPr>
          <m:t>=</m:t>
        </m:r>
        <m:r>
          <m:t>704</m:t>
        </m:r>
      </m:oMath>
      <w:r>
        <w:t xml:space="preserve">。</w:t>
      </w:r>
      <w:r>
        <w:t xml:space="preserve"> </w:t>
      </w:r>
      <w:r>
        <w:t xml:space="preserve">- </w:t>
      </w:r>
      <w:r>
        <w:rPr>
          <w:rFonts w:hint="eastAsia"/>
        </w:rPr>
        <w:t xml:space="preserve">全局平均池化后：16</w:t>
      </w:r>
      <w:r>
        <w:t xml:space="preserve"> </w:t>
      </w:r>
      <w:r>
        <w:rPr>
          <w:rFonts w:hint="eastAsia"/>
        </w:rPr>
        <w:t xml:space="preserve">维。</w:t>
      </w:r>
      <w:r>
        <w:t xml:space="preserve"> </w:t>
      </w:r>
      <w:r>
        <w:t xml:space="preserve">- </w:t>
      </w:r>
      <w:r>
        <w:rPr>
          <w:rFonts w:hint="eastAsia"/>
        </w:rPr>
        <w:t xml:space="preserve">全连接：16→12，参数</w:t>
      </w:r>
      <w:r>
        <w:t xml:space="preserve"> </w:t>
      </w:r>
      <m:oMath>
        <m:r>
          <m:t>16</m:t>
        </m:r>
        <m:r>
          <m:rPr>
            <m:sty m:val="p"/>
          </m:rPr>
          <m:t>×</m:t>
        </m:r>
        <m:r>
          <m:t>12</m:t>
        </m:r>
        <m:r>
          <m:rPr>
            <m:sty m:val="p"/>
          </m:rPr>
          <m:t>=</m:t>
        </m:r>
        <m:r>
          <m:t>192</m:t>
        </m:r>
      </m:oMath>
      <w:r>
        <w:rPr>
          <w:rFonts w:hint="eastAsia"/>
        </w:rPr>
        <w:t xml:space="preserve">，输出激活</w:t>
      </w:r>
      <w:r>
        <w:t xml:space="preserve"> 12。</w:t>
      </w:r>
      <w:r>
        <w:t xml:space="preserve"> </w:t>
      </w:r>
      <w:r>
        <w:rPr>
          <w:rFonts w:hint="eastAsia"/>
        </w:rPr>
        <w:t xml:space="preserve">总参数量</w:t>
      </w:r>
      <w:r>
        <w:t xml:space="preserve"> = 72+1152+192 = 1416。FP32 </w:t>
      </w:r>
      <w:r>
        <w:rPr>
          <w:rFonts w:hint="eastAsia"/>
        </w:rPr>
        <w:t xml:space="preserve">每个参数</w:t>
      </w:r>
      <w:r>
        <w:t xml:space="preserve"> 4 </w:t>
      </w:r>
      <w:r>
        <w:rPr>
          <w:rFonts w:hint="eastAsia"/>
        </w:rPr>
        <w:t xml:space="preserve">字节，Flash</w:t>
      </w:r>
      <w:r>
        <w:t xml:space="preserve"> </w:t>
      </w:r>
      <w:r>
        <w:rPr>
          <w:rFonts w:hint="eastAsia"/>
        </w:rPr>
        <w:t xml:space="preserve">占用约</w:t>
      </w:r>
      <w:r>
        <w:t xml:space="preserve"> 1416×4 = 5664 </w:t>
      </w:r>
      <w:r>
        <w:rPr>
          <w:rFonts w:hint="eastAsia"/>
        </w:rPr>
        <w:t xml:space="preserve">字节</w:t>
      </w:r>
      <w:r>
        <w:t xml:space="preserve"> ≈ 5.5 KB。</w:t>
      </w:r>
      <w:r>
        <w:t xml:space="preserve"> </w:t>
      </w:r>
      <w:r>
        <w:rPr>
          <w:rFonts w:hint="eastAsia"/>
        </w:rPr>
        <w:t xml:space="preserve">峰值激活：各层输出激活所需内存（FP32）：卷积层1</w:t>
      </w:r>
      <w:r>
        <w:t xml:space="preserve"> 3008×4≈12.0 </w:t>
      </w:r>
      <w:r>
        <w:rPr>
          <w:rFonts w:hint="eastAsia"/>
        </w:rPr>
        <w:t xml:space="preserve">KB；池化后</w:t>
      </w:r>
      <w:r>
        <w:t xml:space="preserve"> 768×4≈3.0 </w:t>
      </w:r>
      <w:r>
        <w:rPr>
          <w:rFonts w:hint="eastAsia"/>
        </w:rPr>
        <w:t xml:space="preserve">KB；卷积层2</w:t>
      </w:r>
      <w:r>
        <w:t xml:space="preserve"> 704×4≈2.8 </w:t>
      </w:r>
      <w:r>
        <w:rPr>
          <w:rFonts w:hint="eastAsia"/>
        </w:rPr>
        <w:t xml:space="preserve">KB；全连接输出</w:t>
      </w:r>
      <w:r>
        <w:t xml:space="preserve"> 12×4=48 </w:t>
      </w:r>
      <w:r>
        <w:rPr>
          <w:rFonts w:hint="eastAsia"/>
        </w:rPr>
        <w:t xml:space="preserve">字节。因此峰值约</w:t>
      </w:r>
      <w:r>
        <w:t xml:space="preserve"> 12 KB。</w:t>
      </w:r>
      <w:r>
        <w:t xml:space="preserve"> </w:t>
      </w:r>
      <w:r>
        <w:rPr>
          <w:rFonts w:hint="eastAsia"/>
        </w:rPr>
        <w:t xml:space="preserve">模型权重</w:t>
      </w:r>
      <w:r>
        <w:t xml:space="preserve"> 5.5 KB &lt;&lt; 512 KB </w:t>
      </w:r>
      <w:r>
        <w:rPr>
          <w:rFonts w:hint="eastAsia"/>
        </w:rPr>
        <w:t xml:space="preserve">Flash，峰值激活</w:t>
      </w:r>
      <w:r>
        <w:t xml:space="preserve"> 12 KB &lt;&lt; 128 KB </w:t>
      </w:r>
      <w:r>
        <w:rPr>
          <w:rFonts w:hint="eastAsia"/>
        </w:rPr>
        <w:t xml:space="preserve">SRAM，</w:t>
      </w:r>
      <w:r>
        <w:rPr>
          <w:rFonts w:hint="eastAsia"/>
          <w:b/>
          <w:bCs/>
        </w:rPr>
        <w:t xml:space="preserve">完全能够放入</w:t>
      </w:r>
      <w:r>
        <w:rPr>
          <w:rFonts w:hint="eastAsia"/>
        </w:rPr>
        <w:t xml:space="preserve">。但这仅考虑了模型本身，实际工程中还必须为</w:t>
      </w:r>
      <w:r>
        <w:t xml:space="preserve"> MFCC </w:t>
      </w:r>
      <w:r>
        <w:rPr>
          <w:rFonts w:hint="eastAsia"/>
        </w:rPr>
        <w:t xml:space="preserve">前端计算、音频缓存、运行时栈、TFLM</w:t>
      </w:r>
      <w:r>
        <w:t xml:space="preserve"> </w:t>
      </w:r>
      <w:r>
        <w:rPr>
          <w:rFonts w:hint="eastAsia"/>
        </w:rPr>
        <w:t xml:space="preserve">解释器和</w:t>
      </w:r>
      <w:r>
        <w:t xml:space="preserve"> arena </w:t>
      </w:r>
      <w:r>
        <w:rPr>
          <w:rFonts w:hint="eastAsia"/>
        </w:rPr>
        <w:t xml:space="preserve">预留额外空间（详见第</w:t>
      </w:r>
      <w:r>
        <w:t xml:space="preserve"> 2 </w:t>
      </w:r>
      <w:r>
        <w:rPr>
          <w:rFonts w:hint="eastAsia"/>
        </w:rPr>
        <w:t xml:space="preserve">章）。FP32</w:t>
      </w:r>
      <w:r>
        <w:t xml:space="preserve"> </w:t>
      </w:r>
      <w:r>
        <w:rPr>
          <w:rFonts w:hint="eastAsia"/>
        </w:rPr>
        <w:t xml:space="preserve">模型在无</w:t>
      </w:r>
      <w:r>
        <w:t xml:space="preserve"> FPU </w:t>
      </w:r>
      <w:r>
        <w:rPr>
          <w:rFonts w:hint="eastAsia"/>
        </w:rPr>
        <w:t xml:space="preserve">的</w:t>
      </w:r>
      <w:r>
        <w:t xml:space="preserve"> Cortex-M4 </w:t>
      </w:r>
      <w:r>
        <w:rPr>
          <w:rFonts w:hint="eastAsia"/>
        </w:rPr>
        <w:t xml:space="preserve">上推理速度会很慢（每一浮点操作需软件仿真），因此即使能放下，</w:t>
      </w:r>
      <w:r>
        <w:rPr>
          <w:rFonts w:hint="eastAsia"/>
          <w:b/>
          <w:bCs/>
        </w:rPr>
        <w:t xml:space="preserve">优先考虑的压缩手段是量化</w:t>
      </w:r>
      <w:r>
        <w:rPr>
          <w:rFonts w:hint="eastAsia"/>
        </w:rPr>
        <w:t xml:space="preserve">：将</w:t>
      </w:r>
      <w:r>
        <w:t xml:space="preserve"> FP32 </w:t>
      </w:r>
      <w:r>
        <w:rPr>
          <w:rFonts w:hint="eastAsia"/>
        </w:rPr>
        <w:t xml:space="preserve">权重与激活转为</w:t>
      </w:r>
      <w:r>
        <w:t xml:space="preserve"> </w:t>
      </w:r>
      <w:r>
        <w:rPr>
          <w:rFonts w:hint="eastAsia"/>
        </w:rPr>
        <w:t xml:space="preserve">INT8，可减少</w:t>
      </w:r>
      <w:r>
        <w:t xml:space="preserve"> 4 </w:t>
      </w:r>
      <w:r>
        <w:rPr>
          <w:rFonts w:hint="eastAsia"/>
        </w:rPr>
        <w:t xml:space="preserve">倍内存且利用整数</w:t>
      </w:r>
      <w:r>
        <w:t xml:space="preserve"> DSP </w:t>
      </w:r>
      <w:r>
        <w:rPr>
          <w:rFonts w:hint="eastAsia"/>
        </w:rPr>
        <w:t xml:space="preserve">指令加速。量化后需要重新核算精度和资源，这正是第</w:t>
      </w:r>
      <w:r>
        <w:t xml:space="preserve"> 3 </w:t>
      </w:r>
      <w:r>
        <w:rPr>
          <w:rFonts w:hint="eastAsia"/>
        </w:rPr>
        <w:t xml:space="preserve">章的核心。若量化后仍然超限或需要进一步减小存储，则可结合剪枝（第</w:t>
      </w:r>
      <w:r>
        <w:t xml:space="preserve"> 4 </w:t>
      </w:r>
      <w:r>
        <w:rPr>
          <w:rFonts w:hint="eastAsia"/>
        </w:rPr>
        <w:t xml:space="preserve">章）等结构化压缩手段。</w:t>
      </w:r>
    </w:p>
    <w:p>
      <w:pPr>
        <w:pStyle w:val="FirstParagraph"/>
      </w:pPr>
      <w:r>
        <w:rPr>
          <w:rFonts w:hint="eastAsia"/>
        </w:rPr>
        <w:t xml:space="preserve">此入门题仅作为“算账”直觉的预热，第</w:t>
      </w:r>
      <w:r>
        <w:t xml:space="preserve"> 2 </w:t>
      </w:r>
      <w:r>
        <w:rPr>
          <w:rFonts w:hint="eastAsia"/>
        </w:rPr>
        <w:t xml:space="preserve">章将提供系统化的</w:t>
      </w:r>
      <w:r>
        <w:t xml:space="preserve"> MCU </w:t>
      </w:r>
      <w:r>
        <w:rPr>
          <w:rFonts w:hint="eastAsia"/>
        </w:rPr>
        <w:t xml:space="preserve">资源预算方法、模型激活内存逐层计算公式，并指导你完成一个完整的资源账演练。</w:t>
      </w:r>
    </w:p>
    <w:p>
      <w:r>
        <w:pict>
          <v:rect style="width:0;height:1.5pt" o:hralign="center" o:hrstd="t" o:hr="t"/>
        </w:pict>
      </w:r>
    </w:p>
    <w:p>
      <w:pPr>
        <w:pStyle w:val="FirstParagraph"/>
      </w:pPr>
      <w:r>
        <w:rPr>
          <w:rFonts w:hint="eastAsia"/>
          <w:b/>
          <w:bCs/>
        </w:rPr>
        <w:t xml:space="preserve">本章小结</w:t>
      </w:r>
    </w:p>
    <w:p>
      <w:pPr>
        <w:pStyle w:val="BodyText"/>
      </w:pPr>
      <w:r>
        <w:rPr>
          <w:rFonts w:hint="eastAsia"/>
        </w:rPr>
        <w:t xml:space="preserve">本章作为全书的导引，确立了“边缘智能”的核心矛盾——云端强大模型与现实边缘设备极端受限之间的张力。四大约束</w:t>
      </w:r>
      <w:r>
        <w:rPr>
          <w:rFonts w:hint="eastAsia"/>
          <w:b/>
          <w:bCs/>
        </w:rPr>
        <w:t xml:space="preserve">延迟、功耗、内存、隐私</w:t>
      </w:r>
      <w:r>
        <w:rPr>
          <w:rFonts w:hint="eastAsia"/>
        </w:rPr>
        <w:t xml:space="preserve">分别从不同维度定义了什么情况下必须将推理从云端推到边缘：实时控制系统不能容忍传输往返（延迟），电池或能量采集节点承受不起高频无线电开销（功耗），MCU</w:t>
      </w:r>
      <w:r>
        <w:t xml:space="preserve"> </w:t>
      </w:r>
      <w:r>
        <w:rPr>
          <w:rFonts w:hint="eastAsia"/>
        </w:rPr>
        <w:t xml:space="preserve">的存储层次远不及移动端（内存），而医疗、语音等数据天生渴望留在本地（隐私）。这四个约束共同催生了</w:t>
      </w:r>
      <w:r>
        <w:t xml:space="preserve"> TinyML </w:t>
      </w:r>
      <w:r>
        <w:rPr>
          <w:rFonts w:hint="eastAsia"/>
        </w:rPr>
        <w:t xml:space="preserve">这一领域，使其不再是云计算的对立面，而是端–边–云协同体系中的本地智能层。我们明确指出，本书的使命不是重新设计模型结构或训练算法（那已在《AI.docx》中完成），而是</w:t>
      </w:r>
      <w:r>
        <w:rPr>
          <w:rFonts w:hint="eastAsia"/>
          <w:b/>
          <w:bCs/>
        </w:rPr>
        <w:t xml:space="preserve">把训练好的模型经过压缩、转换、部署、优化，最终稳稳地跑在芯片上</w:t>
      </w:r>
      <w:r>
        <w:rPr>
          <w:rFonts w:hint="eastAsia"/>
        </w:rPr>
        <w:t xml:space="preserve">，即“把大脑装进躯体”的工程实现半边。</w:t>
      </w:r>
    </w:p>
    <w:p>
      <w:pPr>
        <w:pStyle w:val="BodyText"/>
      </w:pPr>
      <w:r>
        <w:rPr>
          <w:rFonts w:hint="eastAsia"/>
        </w:rPr>
        <w:t xml:space="preserve">本章给出一张从训练完毕模型到端侧推理运行的全景图（压缩</w:t>
      </w:r>
      <w:r>
        <w:t xml:space="preserve"> → </w:t>
      </w:r>
      <w:r>
        <w:rPr>
          <w:rFonts w:hint="eastAsia"/>
        </w:rPr>
        <w:t xml:space="preserve">转换</w:t>
      </w:r>
      <w:r>
        <w:t xml:space="preserve"> → </w:t>
      </w:r>
      <w:r>
        <w:rPr>
          <w:rFonts w:hint="eastAsia"/>
        </w:rPr>
        <w:t xml:space="preserve">部署</w:t>
      </w:r>
      <w:r>
        <w:t xml:space="preserve"> → </w:t>
      </w:r>
      <w:r>
        <w:rPr>
          <w:rFonts w:hint="eastAsia"/>
        </w:rPr>
        <w:t xml:space="preserve">优化</w:t>
      </w:r>
      <w:r>
        <w:t xml:space="preserve"> → </w:t>
      </w:r>
      <w:r>
        <w:rPr>
          <w:rFonts w:hint="eastAsia"/>
        </w:rPr>
        <w:t xml:space="preserve">联动），并将全书规划为三卷：卷一（让你模型变小）专注量化、剪枝、蒸馏等压缩技术，以实现内存和算力的匹配；卷二（让它跑起来）深入端侧推理框架与算子实现；卷三（让它成系统）探讨端边云协同与联邦学习。后续所有章节均在这条主线上展开，读者在阅读时可持续对照全景图定位当前知识点的位置。</w:t>
      </w:r>
    </w:p>
    <w:p>
      <w:pPr>
        <w:pStyle w:val="BodyText"/>
      </w:pPr>
      <w:r>
        <w:rPr>
          <w:rFonts w:hint="eastAsia"/>
        </w:rPr>
        <w:t xml:space="preserve">在工程基座方面，我们约定了贯穿全书的平台：以</w:t>
      </w:r>
      <w:r>
        <w:t xml:space="preserve"> STM32 </w:t>
      </w:r>
      <w:r>
        <w:rPr>
          <w:rFonts w:hint="eastAsia"/>
        </w:rPr>
        <w:t xml:space="preserve">系列</w:t>
      </w:r>
      <w:r>
        <w:t xml:space="preserve"> Cortex-M </w:t>
      </w:r>
      <w:r>
        <w:rPr>
          <w:rFonts w:hint="eastAsia"/>
        </w:rPr>
        <w:t xml:space="preserve">微控制器为主平台（延续《从位到物联》的硬件基础），辅以概念级</w:t>
      </w:r>
      <w:r>
        <w:t xml:space="preserve"> NPU </w:t>
      </w:r>
      <w:r>
        <w:rPr>
          <w:rFonts w:hint="eastAsia"/>
        </w:rPr>
        <w:t xml:space="preserve">平台进行对比，核心工具链为</w:t>
      </w:r>
      <w:r>
        <w:t xml:space="preserve"> TensorFlow Lite Micro、CMSIS-NN </w:t>
      </w:r>
      <w:r>
        <w:rPr>
          <w:rFonts w:hint="eastAsia"/>
        </w:rPr>
        <w:t xml:space="preserve">和</w:t>
      </w:r>
      <w:r>
        <w:t xml:space="preserve"> </w:t>
      </w:r>
      <w:r>
        <w:rPr>
          <w:rFonts w:hint="eastAsia"/>
        </w:rPr>
        <w:t xml:space="preserve">ONNX。这三个组件分别对应：</w:t>
      </w:r>
      <w:r>
        <w:rPr>
          <w:rFonts w:hint="eastAsia"/>
          <w:b/>
          <w:bCs/>
        </w:rPr>
        <w:t xml:space="preserve">模型格式标准化</w:t>
      </w:r>
      <w:r>
        <w:rPr>
          <w:rFonts w:hint="eastAsia"/>
        </w:rPr>
        <w:t xml:space="preserve">（ONNX）、</w:t>
      </w:r>
      <w:r>
        <w:rPr>
          <w:rFonts w:hint="eastAsia"/>
          <w:b/>
          <w:bCs/>
        </w:rPr>
        <w:t xml:space="preserve">跨平台推理运行时</w:t>
      </w:r>
      <w:r>
        <w:rPr>
          <w:rFonts w:hint="eastAsia"/>
        </w:rPr>
        <w:t xml:space="preserve">（TFLM）和</w:t>
      </w:r>
      <w:r>
        <w:rPr>
          <w:rFonts w:hint="eastAsia"/>
          <w:b/>
          <w:bCs/>
        </w:rPr>
        <w:t xml:space="preserve">硬件加速算子库</w:t>
      </w:r>
      <w:r>
        <w:rPr>
          <w:rFonts w:hint="eastAsia"/>
        </w:rPr>
        <w:t xml:space="preserve">（CMSIS-NN）。从</w:t>
      </w:r>
      <w:r>
        <w:t xml:space="preserve"> 1.3 </w:t>
      </w:r>
      <w:r>
        <w:rPr>
          <w:rFonts w:hint="eastAsia"/>
        </w:rPr>
        <w:t xml:space="preserve">节动手单元的环境搭建，到后续各章的优化实践，这套工具链将一直处于中心地位。请务必注意，各工具的具体版本、API</w:t>
      </w:r>
      <w:r>
        <w:t xml:space="preserve"> </w:t>
      </w:r>
      <w:r>
        <w:rPr>
          <w:rFonts w:hint="eastAsia"/>
        </w:rPr>
        <w:t xml:space="preserve">接口和性能表现属于②实现相关，会随厂商更新而变化，书中给出的命令形态和流程是通用方法论，</w:t>
      </w:r>
      <w:r>
        <w:rPr>
          <w:rFonts w:hint="eastAsia"/>
          <w:b/>
          <w:bCs/>
        </w:rPr>
        <w:t xml:space="preserve">绝不能编造具体数值</w:t>
      </w:r>
      <w:r>
        <w:rPr>
          <w:rFonts w:hint="eastAsia"/>
        </w:rPr>
        <w:t xml:space="preserve">，所有精确数据必须以你所用开发板的官方数据手册和对应工具版本的实测结果为准。</w:t>
      </w:r>
    </w:p>
    <w:p>
      <w:pPr>
        <w:pStyle w:val="BodyText"/>
      </w:pPr>
      <w:r>
        <w:rPr>
          <w:rFonts w:hint="eastAsia"/>
        </w:rPr>
        <w:t xml:space="preserve">至此，读者应已具备以下认知：</w:t>
      </w:r>
      <w:r>
        <w:t xml:space="preserve"> </w:t>
      </w:r>
      <w:r>
        <w:t xml:space="preserve">- </w:t>
      </w:r>
      <w:r>
        <w:rPr>
          <w:rFonts w:hint="eastAsia"/>
        </w:rPr>
        <w:t xml:space="preserve">为什么需要边缘智能（四个约束）；</w:t>
      </w:r>
      <w:r>
        <w:t xml:space="preserve"> </w:t>
      </w:r>
      <w:r>
        <w:t xml:space="preserve">- </w:t>
      </w:r>
      <w:r>
        <w:rPr>
          <w:rFonts w:hint="eastAsia"/>
        </w:rPr>
        <w:t xml:space="preserve">本书与馆藏其他两册的关系（不重讲</w:t>
      </w:r>
      <w:r>
        <w:t xml:space="preserve"> MCU </w:t>
      </w:r>
      <w:r>
        <w:rPr>
          <w:rFonts w:hint="eastAsia"/>
        </w:rPr>
        <w:t xml:space="preserve">硬件，不重讲模型训练；只做“往芯片里装”）；</w:t>
      </w:r>
      <w:r>
        <w:t xml:space="preserve"> </w:t>
      </w:r>
      <w:r>
        <w:t xml:space="preserve">- </w:t>
      </w:r>
      <w:r>
        <w:rPr>
          <w:rFonts w:hint="eastAsia"/>
        </w:rPr>
        <w:t xml:space="preserve">全书的技术路线图和本卷的定位；</w:t>
      </w:r>
      <w:r>
        <w:t xml:space="preserve"> </w:t>
      </w:r>
      <w:r>
        <w:t xml:space="preserve">- </w:t>
      </w:r>
      <w:r>
        <w:rPr>
          <w:rFonts w:hint="eastAsia"/>
        </w:rPr>
        <w:t xml:space="preserve">默认的软硬件平台约定；</w:t>
      </w:r>
      <w:r>
        <w:t xml:space="preserve"> </w:t>
      </w:r>
      <w:r>
        <w:t xml:space="preserve">- </w:t>
      </w:r>
      <w:r>
        <w:rPr>
          <w:rFonts w:hint="eastAsia"/>
        </w:rPr>
        <w:t xml:space="preserve">一套诚实的工程标注体系（①②③态），以及“收益–代价–适用边界”的分析框架。</w:t>
      </w:r>
    </w:p>
    <w:p>
      <w:pPr>
        <w:pStyle w:val="BodyText"/>
      </w:pPr>
      <w:r>
        <w:rPr>
          <w:rFonts w:hint="eastAsia"/>
        </w:rPr>
        <w:t xml:space="preserve">从下一章开始，我们将正式进入卷一的核心：首先学习</w:t>
      </w:r>
      <w:r>
        <w:rPr>
          <w:rFonts w:hint="eastAsia"/>
          <w:b/>
          <w:bCs/>
        </w:rPr>
        <w:t xml:space="preserve">资源账本</w:t>
      </w:r>
      <w:r>
        <w:rPr>
          <w:rFonts w:hint="eastAsia"/>
        </w:rPr>
        <w:t xml:space="preserve">——精确核算一个模型的内存与算力需求，并判定它是否适合目标</w:t>
      </w:r>
      <w:r>
        <w:t xml:space="preserve"> </w:t>
      </w:r>
      <w:r>
        <w:rPr>
          <w:rFonts w:hint="eastAsia"/>
        </w:rPr>
        <w:t xml:space="preserve">MCU。这是所有压缩与部署决策的起点。</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为帮助你在本章基础上拓展视野和获取权威的一手资料，推荐以下经典文献与官方文档。阅读时请结合本书的工程定位，重点关注从约束到系统设计的方法论，而非单纯的算法综述。</w:t>
      </w:r>
    </w:p>
    <w:p>
      <w:pPr>
        <w:pStyle w:val="Compact"/>
        <w:numPr>
          <w:ilvl w:val="0"/>
          <w:numId w:val="1011"/>
        </w:numPr>
      </w:pPr>
      <w:r>
        <w:t xml:space="preserve">Warden, P. &amp; Situnayake, D.</w:t>
      </w:r>
      <w:r>
        <w:t xml:space="preserve"> </w:t>
      </w:r>
      <w:r>
        <w:rPr>
          <w:i/>
          <w:iCs/>
        </w:rPr>
        <w:t xml:space="preserve">TinyML: Machine Learning with TensorFlow Lite on Arduino and Ultra-Low-Power Microcontrollers</w:t>
      </w:r>
      <w:r>
        <w:t xml:space="preserve">. O’Reilly, 2020.</w:t>
      </w:r>
    </w:p>
    <w:p>
      <w:pPr>
        <w:pStyle w:val="Compact"/>
        <w:numPr>
          <w:ilvl w:val="0"/>
          <w:numId w:val="1012"/>
        </w:numPr>
      </w:pPr>
      <w:r>
        <w:rPr>
          <w:rFonts w:hint="eastAsia"/>
        </w:rPr>
        <w:t xml:space="preserve">这是</w:t>
      </w:r>
      <w:r>
        <w:t xml:space="preserve"> TinyML </w:t>
      </w:r>
      <w:r>
        <w:rPr>
          <w:rFonts w:hint="eastAsia"/>
        </w:rPr>
        <w:t xml:space="preserve">领域的奠基性著作，该书从嵌入式工程师的视角详尽介绍了如何在极低功耗微控制器上运行神经网络，涵盖音频唤醒词、基本手势识别等完整案例。书中对</w:t>
      </w:r>
      <w:r>
        <w:t xml:space="preserve"> </w:t>
      </w:r>
      <w:r>
        <w:rPr>
          <w:rFonts w:hint="eastAsia"/>
        </w:rPr>
        <w:t xml:space="preserve">TFLu（即后来的</w:t>
      </w:r>
      <w:r>
        <w:t xml:space="preserve"> TFLite </w:t>
      </w:r>
      <w:r>
        <w:rPr>
          <w:rFonts w:hint="eastAsia"/>
        </w:rPr>
        <w:t xml:space="preserve">Micro）的使用、模型转换流程、内存规划以及功耗测量给出了大量实操指导。建议读者重点关注其导论部分（确立边缘约束与设计空间）以及内存管理章节，与本书第</w:t>
      </w:r>
      <w:r>
        <w:t xml:space="preserve"> 2 </w:t>
      </w:r>
      <w:r>
        <w:rPr>
          <w:rFonts w:hint="eastAsia"/>
        </w:rPr>
        <w:t xml:space="preserve">章对照阅读。</w:t>
      </w:r>
    </w:p>
    <w:p>
      <w:pPr>
        <w:pStyle w:val="Compact"/>
        <w:numPr>
          <w:ilvl w:val="0"/>
          <w:numId w:val="1013"/>
        </w:numPr>
      </w:pPr>
      <w:r>
        <w:t xml:space="preserve">Reddi, V. J., et al. </w:t>
      </w:r>
      <w:r>
        <w:rPr>
          <w:i/>
          <w:iCs/>
        </w:rPr>
        <w:t xml:space="preserve">Machine Learning Systems: Design and Implementation</w:t>
      </w:r>
      <w:r>
        <w:t xml:space="preserve">. 2022.</w:t>
      </w:r>
    </w:p>
    <w:p>
      <w:pPr>
        <w:pStyle w:val="Compact"/>
        <w:numPr>
          <w:ilvl w:val="0"/>
          <w:numId w:val="1014"/>
        </w:numPr>
      </w:pPr>
      <w:r>
        <w:rPr>
          <w:rFonts w:hint="eastAsia"/>
        </w:rPr>
        <w:t xml:space="preserve">本书系统讲解了生产级机器学习系统的全栈设计，涵盖训练、推理、服务、监控各个环节。其中关于边缘端推理引擎的设计决策、资源限制下的模型服务、以及硬件多样性带来的部署挑战等内容，与本书的压缩–转换–部署视角高度互补。尤其建议阅读其模型部署与优化相关章节，以获得大型系统级的视野。</w:t>
      </w:r>
    </w:p>
    <w:p>
      <w:pPr>
        <w:pStyle w:val="Compact"/>
        <w:numPr>
          <w:ilvl w:val="0"/>
          <w:numId w:val="1015"/>
        </w:numPr>
      </w:pPr>
      <w:r>
        <w:t xml:space="preserve">TensorFlow Lite Micro </w:t>
      </w:r>
      <w:r>
        <w:rPr>
          <w:rFonts w:hint="eastAsia"/>
        </w:rPr>
        <w:t xml:space="preserve">官方文档.</w:t>
      </w:r>
      <w:r>
        <w:t xml:space="preserve"> https://www.tensorflow.org/lite/microcontrollers.</w:t>
      </w:r>
    </w:p>
    <w:p>
      <w:pPr>
        <w:pStyle w:val="Compact"/>
        <w:numPr>
          <w:ilvl w:val="0"/>
          <w:numId w:val="1016"/>
        </w:numPr>
      </w:pPr>
      <w:r>
        <w:rPr>
          <w:rFonts w:hint="eastAsia"/>
        </w:rPr>
        <w:t xml:space="preserve">这是本书动手实践的核心参考。官方文档提供了</w:t>
      </w:r>
      <w:r>
        <w:t xml:space="preserve"> TFLM </w:t>
      </w:r>
      <w:r>
        <w:rPr>
          <w:rFonts w:hint="eastAsia"/>
        </w:rPr>
        <w:t xml:space="preserve">解释器的工作机制、算子支持列表、arena</w:t>
      </w:r>
      <w:r>
        <w:t xml:space="preserve"> </w:t>
      </w:r>
      <w:r>
        <w:rPr>
          <w:rFonts w:hint="eastAsia"/>
        </w:rPr>
        <w:t xml:space="preserve">内存分配策略以及新平台移植指南。所有尝试将模型部署到</w:t>
      </w:r>
      <w:r>
        <w:t xml:space="preserve"> MCU </w:t>
      </w:r>
      <w:r>
        <w:rPr>
          <w:rFonts w:hint="eastAsia"/>
        </w:rPr>
        <w:t xml:space="preserve">的读者，都应将此文档作为案头卷。特别注意其中的“Get</w:t>
      </w:r>
      <w:r>
        <w:t xml:space="preserve"> started with </w:t>
      </w:r>
      <w:r>
        <w:rPr>
          <w:rFonts w:hint="eastAsia"/>
        </w:rPr>
        <w:t xml:space="preserve">microcontrollers”和“Build</w:t>
      </w:r>
      <w:r>
        <w:t xml:space="preserve"> and convert </w:t>
      </w:r>
      <w:r>
        <w:rPr>
          <w:rFonts w:hint="eastAsia"/>
        </w:rPr>
        <w:t xml:space="preserve">models”部分，因为它们直接影响你在第</w:t>
      </w:r>
      <w:r>
        <w:t xml:space="preserve"> 1 </w:t>
      </w:r>
      <w:r>
        <w:rPr>
          <w:rFonts w:hint="eastAsia"/>
        </w:rPr>
        <w:t xml:space="preserve">章学到的工具链操作方式，且文档版本会随</w:t>
      </w:r>
      <w:r>
        <w:t xml:space="preserve"> TFLM </w:t>
      </w:r>
      <w:r>
        <w:rPr>
          <w:rFonts w:hint="eastAsia"/>
        </w:rPr>
        <w:t xml:space="preserve">发版持续更新②，动手时务必确认你所使用的版本。</w:t>
      </w:r>
    </w:p>
    <w:p>
      <w:pPr>
        <w:pStyle w:val="Compact"/>
        <w:numPr>
          <w:ilvl w:val="0"/>
          <w:numId w:val="1017"/>
        </w:numPr>
      </w:pPr>
      <w:r>
        <w:t xml:space="preserve">CMSIS-NN </w:t>
      </w:r>
      <w:r>
        <w:rPr>
          <w:rFonts w:hint="eastAsia"/>
        </w:rPr>
        <w:t xml:space="preserve">官方文档.</w:t>
      </w:r>
      <w:r>
        <w:t xml:space="preserve"> ARM </w:t>
      </w:r>
      <w:r>
        <w:rPr>
          <w:rFonts w:hint="eastAsia"/>
        </w:rPr>
        <w:t xml:space="preserve">开发者网站</w:t>
      </w:r>
      <w:r>
        <w:t xml:space="preserve"> (https://arm-software.github.io/CMSIS_5/NN/html/index.html).</w:t>
      </w:r>
    </w:p>
    <w:p>
      <w:pPr>
        <w:pStyle w:val="Compact"/>
        <w:numPr>
          <w:ilvl w:val="0"/>
          <w:numId w:val="1018"/>
        </w:numPr>
      </w:pPr>
      <w:r>
        <w:t xml:space="preserve">CMSIS-NN </w:t>
      </w:r>
      <w:r>
        <w:rPr>
          <w:rFonts w:hint="eastAsia"/>
        </w:rPr>
        <w:t xml:space="preserve">是</w:t>
      </w:r>
      <w:r>
        <w:t xml:space="preserve"> ARM Cortex-M </w:t>
      </w:r>
      <w:r>
        <w:rPr>
          <w:rFonts w:hint="eastAsia"/>
        </w:rPr>
        <w:t xml:space="preserve">处理器实现高效神经网络推理的底层内核库，提供了</w:t>
      </w:r>
      <w:r>
        <w:t xml:space="preserve"> INT8 </w:t>
      </w:r>
      <w:r>
        <w:rPr>
          <w:rFonts w:hint="eastAsia"/>
        </w:rPr>
        <w:t xml:space="preserve">量化卷积、全连接、池化等高效函数。文档中详细列出了每个函数的性能特征、内存需求和调用接口。阅读时请关注“Performance”章节，但需注意性能数字为②实现相关，取决于具体</w:t>
      </w:r>
      <w:r>
        <w:t xml:space="preserve"> Cortex-M </w:t>
      </w:r>
      <w:r>
        <w:rPr>
          <w:rFonts w:hint="eastAsia"/>
        </w:rPr>
        <w:t xml:space="preserve">型号和编译器优化等级，不可直接照搬到你的目标平台，务必以实测为准。</w:t>
      </w:r>
    </w:p>
    <w:p>
      <w:pPr>
        <w:pStyle w:val="Compact"/>
        <w:numPr>
          <w:ilvl w:val="0"/>
          <w:numId w:val="1019"/>
        </w:numPr>
      </w:pPr>
      <w:r>
        <w:t xml:space="preserve">ONNX </w:t>
      </w:r>
      <w:r>
        <w:rPr>
          <w:rFonts w:hint="eastAsia"/>
        </w:rPr>
        <w:t xml:space="preserve">官方规范.</w:t>
      </w:r>
      <w:r>
        <w:t xml:space="preserve"> https://github.com/onnx/onnx/blob/main/docs/Operators.md.</w:t>
      </w:r>
    </w:p>
    <w:p>
      <w:pPr>
        <w:pStyle w:val="Compact"/>
        <w:numPr>
          <w:ilvl w:val="0"/>
          <w:numId w:val="1020"/>
        </w:numPr>
      </w:pPr>
      <w:r>
        <w:t xml:space="preserve">ONNX </w:t>
      </w:r>
      <w:r>
        <w:rPr>
          <w:rFonts w:hint="eastAsia"/>
        </w:rPr>
        <w:t xml:space="preserve">定义了跨框架的模型表示标准。书中涉及模型转换时频繁使用</w:t>
      </w:r>
      <w:r>
        <w:t xml:space="preserve"> ONNX </w:t>
      </w:r>
      <w:r>
        <w:rPr>
          <w:rFonts w:hint="eastAsia"/>
        </w:rPr>
        <w:t xml:space="preserve">作为中间格式，读者可通过查阅算子规范理解本书中模型结构的精确语义，尤其是在将模型从训练框架导出为</w:t>
      </w:r>
      <w:r>
        <w:t xml:space="preserve"> </w:t>
      </w:r>
      <w:r>
        <w:rPr>
          <w:rFonts w:hint="eastAsia"/>
        </w:rPr>
        <w:t xml:space="preserve">ONNX，再转换为</w:t>
      </w:r>
      <w:r>
        <w:t xml:space="preserve"> TFLite FlatBuffer </w:t>
      </w:r>
      <w:r>
        <w:rPr>
          <w:rFonts w:hint="eastAsia"/>
        </w:rPr>
        <w:t xml:space="preserve">时，理解算子兼容性和限制至关重要。</w:t>
      </w:r>
    </w:p>
    <w:p>
      <w:pPr>
        <w:pStyle w:val="Compact"/>
        <w:numPr>
          <w:ilvl w:val="0"/>
          <w:numId w:val="1021"/>
        </w:numPr>
      </w:pPr>
      <w:r>
        <w:rPr>
          <w:rFonts w:hint="eastAsia"/>
        </w:rPr>
        <w:t xml:space="preserve">馆藏前置读物回顾：</w:t>
      </w:r>
    </w:p>
    <w:p>
      <w:pPr>
        <w:pStyle w:val="Compact"/>
        <w:numPr>
          <w:ilvl w:val="0"/>
          <w:numId w:val="1022"/>
        </w:numPr>
      </w:pPr>
      <w:r>
        <w:rPr>
          <w:rFonts w:hint="eastAsia"/>
        </w:rPr>
        <w:t xml:space="preserve">《从位到物联》第</w:t>
      </w:r>
      <w:r>
        <w:t xml:space="preserve"> 19 </w:t>
      </w:r>
      <w:r>
        <w:rPr>
          <w:rFonts w:hint="eastAsia"/>
        </w:rPr>
        <w:t xml:space="preserve">章（MCU</w:t>
      </w:r>
      <w:r>
        <w:t xml:space="preserve"> </w:t>
      </w:r>
      <w:r>
        <w:rPr>
          <w:rFonts w:hint="eastAsia"/>
        </w:rPr>
        <w:t xml:space="preserve">存储映射与资源概览）、第</w:t>
      </w:r>
      <w:r>
        <w:t xml:space="preserve"> 1 </w:t>
      </w:r>
      <w:r>
        <w:rPr>
          <w:rFonts w:hint="eastAsia"/>
        </w:rPr>
        <w:t xml:space="preserve">章</w:t>
      </w:r>
      <w:r>
        <w:t xml:space="preserve"> </w:t>
      </w:r>
      <w:r>
        <w:rPr>
          <w:rFonts w:hint="eastAsia"/>
        </w:rPr>
        <w:t xml:space="preserve">CM1（补码与</w:t>
      </w:r>
      <w:r>
        <w:t xml:space="preserve"> Q </w:t>
      </w:r>
      <w:r>
        <w:rPr>
          <w:rFonts w:hint="eastAsia"/>
        </w:rPr>
        <w:t xml:space="preserve">格式定点表示）、第</w:t>
      </w:r>
      <w:r>
        <w:t xml:space="preserve"> 16 </w:t>
      </w:r>
      <w:r>
        <w:rPr>
          <w:rFonts w:hint="eastAsia"/>
        </w:rPr>
        <w:t xml:space="preserve">章（Cache</w:t>
      </w:r>
      <w:r>
        <w:t xml:space="preserve"> </w:t>
      </w:r>
      <w:r>
        <w:rPr>
          <w:rFonts w:hint="eastAsia"/>
        </w:rPr>
        <w:t xml:space="preserve">与存储层次）为本书资源核算与定点推理提供底层支撑，后续用到时直接引用，不再重述。</w:t>
      </w:r>
    </w:p>
    <w:p>
      <w:pPr>
        <w:pStyle w:val="Compact"/>
        <w:numPr>
          <w:ilvl w:val="0"/>
          <w:numId w:val="1022"/>
        </w:numPr>
      </w:pPr>
      <w:r>
        <w:rPr>
          <w:rFonts w:hint="eastAsia"/>
        </w:rPr>
        <w:t xml:space="preserve">《AI.docx》中关于神经网络模型结构、前向传播计算、交叉熵损失等基础知识是本书所有压缩与部署操作的起点，请确保已掌握。</w:t>
      </w:r>
    </w:p>
    <w:p>
      <w:pPr>
        <w:pStyle w:val="FirstParagraph"/>
      </w:pPr>
      <w:r>
        <w:rPr>
          <w:rFonts w:hint="eastAsia"/>
        </w:rPr>
        <w:t xml:space="preserve">通过上述延伸阅读，你可以将本章建立的高层约束和平台概览，与具体的器件手册、框架文档连接起来，为接下来深入学习压缩技术打下坚实的实践基础。</w:t>
      </w:r>
    </w:p>
    <w:p>
      <w:pPr>
        <w:pStyle w:val="BodyText"/>
      </w:pPr>
      <w:r>
        <w:rPr>
          <w:rFonts w:hint="eastAsia"/>
          <w:i/>
          <w:iCs/>
        </w:rPr>
        <w:t xml:space="preserve">（第1章完）</w:t>
      </w:r>
    </w:p>
    <w:bookmarkEnd w:id="34"/>
    <w:bookmarkEnd w:id="35"/>
    <w:bookmarkStart w:id="37" w:name="资源账本mcu-预算与模型核算"/>
    <w:p>
      <w:pPr>
        <w:pStyle w:val="Heading2"/>
      </w:pPr>
      <w:r>
        <w:t xml:space="preserve">2 </w:t>
      </w:r>
      <w:r>
        <w:rPr>
          <w:rFonts w:hint="eastAsia"/>
        </w:rPr>
        <w:t xml:space="preserve">资源账本:MCU</w:t>
      </w:r>
      <w:r>
        <w:t xml:space="preserve"> </w:t>
      </w:r>
      <w:r>
        <w:rPr>
          <w:rFonts w:hint="eastAsia"/>
        </w:rPr>
        <w:t xml:space="preserve">预算与模型核算</w:t>
      </w:r>
      <w:r>
        <w:t xml:space="preserve"> ★</w:t>
      </w:r>
    </w:p>
    <w:bookmarkStart w:id="36" w:name="mcu-的资源预算flashsram算力"/>
    <w:p>
      <w:pPr>
        <w:pStyle w:val="Heading3"/>
      </w:pPr>
      <w:r>
        <w:t xml:space="preserve">2.1 MCU </w:t>
      </w:r>
      <w:r>
        <w:rPr>
          <w:rFonts w:hint="eastAsia"/>
        </w:rPr>
        <w:t xml:space="preserve">的资源预算:Flash/SRAM/算力</w:t>
      </w:r>
    </w:p>
    <w:p>
      <w:pPr>
        <w:pStyle w:val="FirstParagraph"/>
      </w:pPr>
      <w:r>
        <w:rPr>
          <w:rFonts w:hint="eastAsia"/>
        </w:rPr>
        <w:t xml:space="preserve">在将任何神经网络模型塞进一枚微控制器（MCU）之前，我们必须面对一个无情的事实：MCU</w:t>
      </w:r>
      <w:r>
        <w:t xml:space="preserve"> </w:t>
      </w:r>
      <w:r>
        <w:rPr>
          <w:rFonts w:hint="eastAsia"/>
        </w:rPr>
        <w:t xml:space="preserve">的资源极其有限，而深度学习模型——哪怕已被压缩——仍然是一个内存和计算的双重“巨物”。本节的任务是把“MCU</w:t>
      </w:r>
      <w:r>
        <w:t xml:space="preserve"> </w:t>
      </w:r>
      <w:r>
        <w:rPr>
          <w:rFonts w:hint="eastAsia"/>
        </w:rPr>
        <w:t xml:space="preserve">能不能装下这个模型”这个直觉问题，转化为一套可量化、可核算的资源账本。这是全书后续所有压缩、部署、优化决策的基础：不会算资源账，就不会选型。</w:t>
      </w:r>
    </w:p>
    <w:p>
      <w:pPr>
        <w:pStyle w:val="BodyText"/>
      </w:pPr>
      <w:r>
        <w:rPr>
          <w:rFonts w:hint="eastAsia"/>
        </w:rPr>
        <w:t xml:space="preserve">我们沿用《从位到物联》第19章已经建立的存储映射框架，此处不再复述</w:t>
      </w:r>
      <w:r>
        <w:t xml:space="preserve"> Cortex-M </w:t>
      </w:r>
      <w:r>
        <w:rPr>
          <w:rFonts w:hint="eastAsia"/>
        </w:rPr>
        <w:t xml:space="preserve">的系统地址空间、外设寄存器映射与分散加载机制，而直接把焦点对准与模型部署直接相关的三类硬件资源：</w:t>
      </w:r>
      <w:r>
        <w:rPr>
          <w:rFonts w:hint="eastAsia"/>
          <w:b/>
          <w:bCs/>
        </w:rPr>
        <w:t xml:space="preserve">Flash（闪存）</w:t>
      </w:r>
      <w:r>
        <w:t xml:space="preserve">、</w:t>
      </w:r>
      <w:r>
        <w:rPr>
          <w:rFonts w:hint="eastAsia"/>
          <w:b/>
          <w:bCs/>
        </w:rPr>
        <w:t xml:space="preserve">SRAM（静态随机存取存储器）</w:t>
      </w:r>
      <w:r>
        <w:t xml:space="preserve"> </w:t>
      </w:r>
      <w:r>
        <w:rPr>
          <w:rFonts w:hint="eastAsia"/>
        </w:rPr>
        <w:t xml:space="preserve">和</w:t>
      </w:r>
      <w:r>
        <w:rPr>
          <w:rFonts w:hint="eastAsia"/>
          <w:b/>
          <w:bCs/>
        </w:rPr>
        <w:t xml:space="preserve">算力（compute</w:t>
      </w:r>
      <w:r>
        <w:rPr>
          <w:b/>
          <w:bCs/>
        </w:rPr>
        <w:t xml:space="preserve"> </w:t>
      </w:r>
      <w:r>
        <w:rPr>
          <w:rFonts w:hint="eastAsia"/>
          <w:b/>
          <w:bCs/>
        </w:rPr>
        <w:t xml:space="preserve">throughput）</w:t>
      </w:r>
      <w:r>
        <w:rPr>
          <w:rFonts w:hint="eastAsia"/>
        </w:rPr>
        <w:t xml:space="preserve">。这三者构成</w:t>
      </w:r>
      <w:r>
        <w:t xml:space="preserve"> MCU </w:t>
      </w:r>
      <w:r>
        <w:rPr>
          <w:rFonts w:hint="eastAsia"/>
        </w:rPr>
        <w:t xml:space="preserve">的“资源三角”，每一个维度都卡住了模型的脖子。</w:t>
      </w:r>
    </w:p>
    <w:bookmarkEnd w:id="36"/>
    <w:bookmarkEnd w:id="37"/>
    <w:bookmarkStart w:id="38" w:name="flash-代码与权重的只读仓库"/>
    <w:p>
      <w:pPr>
        <w:pStyle w:val="Heading2"/>
      </w:pPr>
      <w:r>
        <w:t xml:space="preserve">Flash —— </w:t>
      </w:r>
      <w:r>
        <w:rPr>
          <w:rFonts w:hint="eastAsia"/>
        </w:rPr>
        <w:t xml:space="preserve">代码与权重的“只读仓库”</w:t>
      </w:r>
    </w:p>
    <w:p>
      <w:pPr>
        <w:pStyle w:val="FirstParagraph"/>
      </w:pPr>
      <w:r>
        <w:t xml:space="preserve">Flash </w:t>
      </w:r>
      <w:r>
        <w:rPr>
          <w:rFonts w:hint="eastAsia"/>
        </w:rPr>
        <w:t xml:space="preserve">是非易失性存储器，掉电内容不丢失，在</w:t>
      </w:r>
      <w:r>
        <w:t xml:space="preserve"> MCU </w:t>
      </w:r>
      <w:r>
        <w:rPr>
          <w:rFonts w:hint="eastAsia"/>
        </w:rPr>
        <w:t xml:space="preserve">中通常用来存放固件代码、只读数据段（.rodata）以及常数，包括神经网络的权重和偏置。Flash</w:t>
      </w:r>
      <w:r>
        <w:t xml:space="preserve"> </w:t>
      </w:r>
      <w:r>
        <w:rPr>
          <w:rFonts w:hint="eastAsia"/>
        </w:rPr>
        <w:t xml:space="preserve">的典型特征是</w:t>
      </w:r>
      <w:r>
        <w:rPr>
          <w:rFonts w:hint="eastAsia"/>
          <w:b/>
          <w:bCs/>
        </w:rPr>
        <w:t xml:space="preserve">容量比</w:t>
      </w:r>
      <w:r>
        <w:rPr>
          <w:b/>
          <w:bCs/>
        </w:rPr>
        <w:t xml:space="preserve"> SRAM </w:t>
      </w:r>
      <w:r>
        <w:rPr>
          <w:rFonts w:hint="eastAsia"/>
          <w:b/>
          <w:bCs/>
        </w:rPr>
        <w:t xml:space="preserve">大得多，但写入极慢且仅支持块擦除，运行时只作只读访问</w:t>
      </w:r>
      <w:r>
        <w:rPr>
          <w:rFonts w:hint="eastAsia"/>
        </w:rPr>
        <w:t xml:space="preserve">。对</w:t>
      </w:r>
      <w:r>
        <w:t xml:space="preserve"> TinyML </w:t>
      </w:r>
      <w:r>
        <w:rPr>
          <w:rFonts w:hint="eastAsia"/>
        </w:rPr>
        <w:t xml:space="preserve">部署而言，模型权重一旦写入</w:t>
      </w:r>
      <w:r>
        <w:t xml:space="preserve"> </w:t>
      </w:r>
      <w:r>
        <w:rPr>
          <w:rFonts w:hint="eastAsia"/>
        </w:rPr>
        <w:t xml:space="preserve">Flash，就在推理过程中被只读访问，不再修改，恰好符合</w:t>
      </w:r>
      <w:r>
        <w:t xml:space="preserve"> Flash </w:t>
      </w:r>
      <w:r>
        <w:rPr>
          <w:rFonts w:hint="eastAsia"/>
        </w:rPr>
        <w:t xml:space="preserve">的特性。</w:t>
      </w:r>
    </w:p>
    <w:p>
      <w:pPr>
        <w:pStyle w:val="BodyText"/>
      </w:pPr>
      <w:r>
        <w:rPr>
          <w:rFonts w:hint="eastAsia"/>
        </w:rPr>
        <w:t xml:space="preserve">不同</w:t>
      </w:r>
      <w:r>
        <w:t xml:space="preserve"> MCU </w:t>
      </w:r>
      <w:r>
        <w:rPr>
          <w:rFonts w:hint="eastAsia"/>
        </w:rPr>
        <w:t xml:space="preserve">的</w:t>
      </w:r>
      <w:r>
        <w:t xml:space="preserve"> Flash </w:t>
      </w:r>
      <w:r>
        <w:rPr>
          <w:rFonts w:hint="eastAsia"/>
        </w:rPr>
        <w:t xml:space="preserve">容量差异巨大。Cortex-M</w:t>
      </w:r>
      <w:r>
        <w:t xml:space="preserve"> </w:t>
      </w:r>
      <w:r>
        <w:rPr>
          <w:rFonts w:hint="eastAsia"/>
        </w:rPr>
        <w:t xml:space="preserve">家族中，低端型号如</w:t>
      </w:r>
      <w:r>
        <w:t xml:space="preserve"> STM32F103C8T6 </w:t>
      </w:r>
      <w:r>
        <w:rPr>
          <w:rFonts w:hint="eastAsia"/>
        </w:rPr>
        <w:t xml:space="preserve">只有</w:t>
      </w:r>
      <w:r>
        <w:t xml:space="preserve"> 64 </w:t>
      </w:r>
      <w:r>
        <w:rPr>
          <w:rFonts w:hint="eastAsia"/>
        </w:rPr>
        <w:t xml:space="preserve">KB，而中高端型号如</w:t>
      </w:r>
      <w:r>
        <w:t xml:space="preserve"> STM32H743 </w:t>
      </w:r>
      <w:r>
        <w:rPr>
          <w:rFonts w:hint="eastAsia"/>
        </w:rPr>
        <w:t xml:space="preserve">则可高达</w:t>
      </w:r>
      <w:r>
        <w:t xml:space="preserve"> 2 </w:t>
      </w:r>
      <w:r>
        <w:rPr>
          <w:rFonts w:hint="eastAsia"/>
        </w:rPr>
        <w:t xml:space="preserve">MB。具体容量必须查阅芯片数据手册，切勿臆断。为给读者一个数量级概念，大多数可运行较复杂</w:t>
      </w:r>
      <w:r>
        <w:t xml:space="preserve"> TinyML </w:t>
      </w:r>
      <w:r>
        <w:rPr>
          <w:rFonts w:hint="eastAsia"/>
        </w:rPr>
        <w:t xml:space="preserve">模型（例如</w:t>
      </w:r>
      <w:r>
        <w:t xml:space="preserve"> MobileNetV1 </w:t>
      </w:r>
      <w:r>
        <w:rPr>
          <w:rFonts w:hint="eastAsia"/>
        </w:rPr>
        <w:t xml:space="preserve">级）的</w:t>
      </w:r>
      <w:r>
        <w:t xml:space="preserve"> MCU </w:t>
      </w:r>
      <w:r>
        <w:rPr>
          <w:rFonts w:hint="eastAsia"/>
        </w:rPr>
        <w:t xml:space="preserve">至少需要</w:t>
      </w:r>
      <w:r>
        <w:t xml:space="preserve"> 512 KB </w:t>
      </w:r>
      <w:r>
        <w:rPr>
          <w:rFonts w:hint="eastAsia"/>
        </w:rPr>
        <w:t xml:space="preserve">或</w:t>
      </w:r>
      <w:r>
        <w:t xml:space="preserve"> 1 MB </w:t>
      </w:r>
      <w:r>
        <w:rPr>
          <w:rFonts w:hint="eastAsia"/>
        </w:rPr>
        <w:t xml:space="preserve">的</w:t>
      </w:r>
      <w:r>
        <w:t xml:space="preserve"> </w:t>
      </w:r>
      <w:r>
        <w:rPr>
          <w:rFonts w:hint="eastAsia"/>
        </w:rPr>
        <w:t xml:space="preserve">Flash。这一量级并非精确要求，而是来自工业实践的统计观察。</w:t>
      </w:r>
    </w:p>
    <w:p>
      <w:pPr>
        <w:pStyle w:val="BodyText"/>
      </w:pPr>
      <w:r>
        <w:t xml:space="preserve">Flash </w:t>
      </w:r>
      <w:r>
        <w:rPr>
          <w:rFonts w:hint="eastAsia"/>
        </w:rPr>
        <w:t xml:space="preserve">预算的第一条约束是：</w:t>
      </w:r>
    </w:p>
    <w:p>
      <w:pPr>
        <w:pStyle w:val="BodyText"/>
      </w:pPr>
      <m:oMathPara>
        <m:oMathParaPr>
          <m:jc m:val="center"/>
        </m:oMathParaPr>
        <m:oMath>
          <m:sSub>
            <m:e>
              <m:r>
                <m:t>W</m:t>
              </m:r>
            </m:e>
            <m:sub>
              <m:r>
                <m:rPr>
                  <m:nor/>
                  <m:sty m:val="p"/>
                </m:rPr>
                <m:t>model</m:t>
              </m:r>
            </m:sub>
          </m:sSub>
          <m:r>
            <m:rPr>
              <m:sty m:val="p"/>
            </m:rPr>
            <m:t>+</m:t>
          </m:r>
          <m:sSub>
            <m:e>
              <m:r>
                <m:t>W</m:t>
              </m:r>
            </m:e>
            <m:sub>
              <m:r>
                <m:rPr>
                  <m:nor/>
                  <m:sty m:val="p"/>
                </m:rPr>
                <m:t>code</m:t>
              </m:r>
            </m:sub>
          </m:sSub>
          <m:r>
            <m:rPr>
              <m:sty m:val="p"/>
            </m:rPr>
            <m:t>+</m:t>
          </m:r>
          <m:sSub>
            <m:e>
              <m:r>
                <m:t>W</m:t>
              </m:r>
            </m:e>
            <m:sub>
              <m:r>
                <m:rPr>
                  <m:nor/>
                  <m:sty m:val="p"/>
                </m:rPr>
                <m:t>const</m:t>
              </m:r>
            </m:sub>
          </m:sSub>
          <m:r>
            <m:rPr>
              <m:sty m:val="p"/>
            </m:rPr>
            <m:t>≤</m:t>
          </m:r>
          <m:sSub>
            <m:e>
              <m:r>
                <m:rPr>
                  <m:nor/>
                  <m:sty m:val="p"/>
                </m:rPr>
                <m:t>Flash</m:t>
              </m:r>
            </m:e>
            <m:sub>
              <m:r>
                <m:rPr>
                  <m:nor/>
                  <m:sty m:val="p"/>
                </m:rPr>
                <m:t>total</m:t>
              </m:r>
            </m:sub>
          </m:sSub>
        </m:oMath>
      </m:oMathPara>
    </w:p>
    <w:p>
      <w:pPr>
        <w:pStyle w:val="FirstParagraph"/>
      </w:pPr>
      <w:r>
        <w:rPr>
          <w:rFonts w:hint="eastAsia"/>
        </w:rPr>
        <w:t xml:space="preserve">其中</w:t>
      </w:r>
      <w:r>
        <w:t xml:space="preserve"> </w:t>
      </w:r>
      <m:oMath>
        <m:sSub>
          <m:e>
            <m:r>
              <m:t>W</m:t>
            </m:r>
          </m:e>
          <m:sub>
            <m:r>
              <m:rPr>
                <m:nor/>
                <m:sty m:val="p"/>
              </m:rPr>
              <m:t>model</m:t>
            </m:r>
          </m:sub>
        </m:sSub>
      </m:oMath>
      <w:r>
        <w:t xml:space="preserve"> </w:t>
      </w:r>
      <w:r>
        <w:rPr>
          <w:rFonts w:hint="eastAsia"/>
        </w:rPr>
        <w:t xml:space="preserve">是所有层权重、偏置等持久化参数的总字节数；</w:t>
      </w:r>
      <m:oMath>
        <m:sSub>
          <m:e>
            <m:r>
              <m:t>W</m:t>
            </m:r>
          </m:e>
          <m:sub>
            <m:r>
              <m:rPr>
                <m:nor/>
                <m:sty m:val="p"/>
              </m:rPr>
              <m:t>code</m:t>
            </m:r>
          </m:sub>
        </m:sSub>
      </m:oMath>
      <w:r>
        <w:t xml:space="preserve"> </w:t>
      </w:r>
      <w:r>
        <w:rPr>
          <w:rFonts w:hint="eastAsia"/>
        </w:rPr>
        <w:t xml:space="preserve">是程序指令所占空间（包括推理框架如</w:t>
      </w:r>
      <w:r>
        <w:t xml:space="preserve"> TensorFlow Lite Micro </w:t>
      </w:r>
      <w:r>
        <w:rPr>
          <w:rFonts w:hint="eastAsia"/>
        </w:rPr>
        <w:t xml:space="preserve">的算子实现、CMSIS-NN</w:t>
      </w:r>
      <w:r>
        <w:t xml:space="preserve"> </w:t>
      </w:r>
      <w:r>
        <w:rPr>
          <w:rFonts w:hint="eastAsia"/>
        </w:rPr>
        <w:t xml:space="preserve">内核、用户应用代码）；</w:t>
      </w:r>
      <m:oMath>
        <m:sSub>
          <m:e>
            <m:r>
              <m:t>W</m:t>
            </m:r>
          </m:e>
          <m:sub>
            <m:r>
              <m:rPr>
                <m:nor/>
                <m:sty m:val="p"/>
              </m:rPr>
              <m:t>const</m:t>
            </m:r>
          </m:sub>
        </m:sSub>
      </m:oMath>
      <w:r>
        <w:t xml:space="preserve"> </w:t>
      </w:r>
      <w:r>
        <w:rPr>
          <w:rFonts w:hint="eastAsia"/>
        </w:rPr>
        <w:t xml:space="preserve">包含其他只读数据，如查找表、量化参数、默认配置等。程序空间的具体大小因编译优化级别、框架版本、是否启用代码压缩选项而异，应在编译后通过链接脚本（linker</w:t>
      </w:r>
      <w:r>
        <w:t xml:space="preserve"> </w:t>
      </w:r>
      <w:r>
        <w:rPr>
          <w:rFonts w:hint="eastAsia"/>
        </w:rPr>
        <w:t xml:space="preserve">script）和二进制尺寸分析工具（如</w:t>
      </w:r>
      <w:r>
        <w:t xml:space="preserve"> </w:t>
      </w:r>
      <w:r>
        <w:rPr>
          <w:rFonts w:hint="eastAsia"/>
        </w:rPr>
        <w:t xml:space="preserve">arm-none-eabi-size）确认。</w:t>
      </w:r>
    </w:p>
    <w:p>
      <w:pPr>
        <w:pStyle w:val="BodyText"/>
      </w:pPr>
      <w:r>
        <w:rPr>
          <w:rFonts w:hint="eastAsia"/>
        </w:rPr>
        <w:t xml:space="preserve">在部署时，框架和算子库本身也会消耗可观的</w:t>
      </w:r>
      <w:r>
        <w:t xml:space="preserve"> </w:t>
      </w:r>
      <w:r>
        <w:rPr>
          <w:rFonts w:hint="eastAsia"/>
        </w:rPr>
        <w:t xml:space="preserve">Flash。以</w:t>
      </w:r>
      <w:r>
        <w:t xml:space="preserve"> TensorFlow Lite Micro </w:t>
      </w:r>
      <w:r>
        <w:rPr>
          <w:rFonts w:hint="eastAsia"/>
        </w:rPr>
        <w:t xml:space="preserve">为例，静态链接后，仅核心解释器和基础算子库就可能占去几十到数百</w:t>
      </w:r>
      <w:r>
        <w:t xml:space="preserve"> </w:t>
      </w:r>
      <w:r>
        <w:rPr>
          <w:rFonts w:hint="eastAsia"/>
        </w:rPr>
        <w:t xml:space="preserve">KB。若使用</w:t>
      </w:r>
      <w:r>
        <w:t xml:space="preserve"> CMSIS-NN </w:t>
      </w:r>
      <w:r>
        <w:rPr>
          <w:rFonts w:hint="eastAsia"/>
        </w:rPr>
        <w:t xml:space="preserve">等优化库，额外代码体积也需计入。通常建议先编译一个只包含框架和空模型循环的“骨架固件”，测量其</w:t>
      </w:r>
      <w:r>
        <w:t xml:space="preserve"> Flash </w:t>
      </w:r>
      <w:r>
        <w:rPr>
          <w:rFonts w:hint="eastAsia"/>
        </w:rPr>
        <w:t xml:space="preserve">占用量作为基线，再叠加模型的权重体积。</w:t>
      </w:r>
      <w:r>
        <w:rPr>
          <w:rFonts w:hint="eastAsia"/>
          <w:b/>
          <w:bCs/>
        </w:rPr>
        <w:t xml:space="preserve">模型权重体积</w:t>
      </w:r>
      <w:r>
        <w:rPr>
          <w:b/>
          <w:bCs/>
        </w:rPr>
        <w:t xml:space="preserve"> = </w:t>
      </w:r>
      <w:r>
        <w:rPr>
          <w:rFonts w:hint="eastAsia"/>
          <w:b/>
          <w:bCs/>
        </w:rPr>
        <w:t xml:space="preserve">参数量</w:t>
      </w:r>
      <w:r>
        <w:rPr>
          <w:b/>
          <w:bCs/>
        </w:rPr>
        <w:t xml:space="preserve"> × </w:t>
      </w:r>
      <w:r>
        <w:rPr>
          <w:rFonts w:hint="eastAsia"/>
          <w:b/>
          <w:bCs/>
        </w:rPr>
        <w:t xml:space="preserve">每参数字节数</w:t>
      </w:r>
      <w:r>
        <w:rPr>
          <w:rFonts w:hint="eastAsia"/>
        </w:rPr>
        <w:t xml:space="preserve">：FP32</w:t>
      </w:r>
      <w:r>
        <w:t xml:space="preserve"> </w:t>
      </w:r>
      <w:r>
        <w:rPr>
          <w:rFonts w:hint="eastAsia"/>
        </w:rPr>
        <w:t xml:space="preserve">权重每个参数</w:t>
      </w:r>
      <w:r>
        <w:t xml:space="preserve"> 4 </w:t>
      </w:r>
      <w:r>
        <w:rPr>
          <w:rFonts w:hint="eastAsia"/>
        </w:rPr>
        <w:t xml:space="preserve">字节，INT8</w:t>
      </w:r>
      <w:r>
        <w:t xml:space="preserve"> </w:t>
      </w:r>
      <w:r>
        <w:rPr>
          <w:rFonts w:hint="eastAsia"/>
        </w:rPr>
        <w:t xml:space="preserve">量化后只需要</w:t>
      </w:r>
      <w:r>
        <w:t xml:space="preserve"> 1 </w:t>
      </w:r>
      <w:r>
        <w:rPr>
          <w:rFonts w:hint="eastAsia"/>
        </w:rPr>
        <w:t xml:space="preserve">字节，这是本书第</w:t>
      </w:r>
      <w:r>
        <w:t xml:space="preserve"> 3 </w:t>
      </w:r>
      <w:r>
        <w:rPr>
          <w:rFonts w:hint="eastAsia"/>
        </w:rPr>
        <w:t xml:space="preserve">章量化技术直接翻译成</w:t>
      </w:r>
      <w:r>
        <w:t xml:space="preserve"> Flash </w:t>
      </w:r>
      <w:r>
        <w:rPr>
          <w:rFonts w:hint="eastAsia"/>
        </w:rPr>
        <w:t xml:space="preserve">节省的直观体现。</w:t>
      </w:r>
    </w:p>
    <w:bookmarkEnd w:id="38"/>
    <w:bookmarkStart w:id="39" w:name="sram-最稀缺的运行时画布"/>
    <w:p>
      <w:pPr>
        <w:pStyle w:val="Heading2"/>
      </w:pPr>
      <w:r>
        <w:t xml:space="preserve">SRAM —— </w:t>
      </w:r>
      <w:r>
        <w:rPr>
          <w:rFonts w:hint="eastAsia"/>
        </w:rPr>
        <w:t xml:space="preserve">最稀缺的“运行时画布”</w:t>
      </w:r>
    </w:p>
    <w:p>
      <w:pPr>
        <w:pStyle w:val="FirstParagraph"/>
      </w:pPr>
      <w:r>
        <w:rPr>
          <w:rFonts w:hint="eastAsia"/>
        </w:rPr>
        <w:t xml:space="preserve">如果说</w:t>
      </w:r>
      <w:r>
        <w:t xml:space="preserve"> Flash </w:t>
      </w:r>
      <w:r>
        <w:rPr>
          <w:rFonts w:hint="eastAsia"/>
        </w:rPr>
        <w:t xml:space="preserve">还算宽裕，那么</w:t>
      </w:r>
      <w:r>
        <w:t xml:space="preserve"> SRAM </w:t>
      </w:r>
      <w:r>
        <w:rPr>
          <w:rFonts w:hint="eastAsia"/>
        </w:rPr>
        <w:t xml:space="preserve">就是</w:t>
      </w:r>
      <w:r>
        <w:t xml:space="preserve"> TinyML </w:t>
      </w:r>
      <w:r>
        <w:rPr>
          <w:rFonts w:hint="eastAsia"/>
        </w:rPr>
        <w:t xml:space="preserve">工程师的“心头之痛”。SRAM</w:t>
      </w:r>
      <w:r>
        <w:t xml:space="preserve"> </w:t>
      </w:r>
      <w:r>
        <w:rPr>
          <w:rFonts w:hint="eastAsia"/>
        </w:rPr>
        <w:t xml:space="preserve">是易失性存储器，掉电数据消失，但访问速度极快，是与</w:t>
      </w:r>
      <w:r>
        <w:t xml:space="preserve"> CPU </w:t>
      </w:r>
      <w:r>
        <w:rPr>
          <w:rFonts w:hint="eastAsia"/>
        </w:rPr>
        <w:t xml:space="preserve">直接交互的工作空间。MCU</w:t>
      </w:r>
      <w:r>
        <w:t xml:space="preserve"> </w:t>
      </w:r>
      <w:r>
        <w:rPr>
          <w:rFonts w:hint="eastAsia"/>
        </w:rPr>
        <w:t xml:space="preserve">的</w:t>
      </w:r>
      <w:r>
        <w:t xml:space="preserve"> SRAM </w:t>
      </w:r>
      <w:r>
        <w:rPr>
          <w:rFonts w:hint="eastAsia"/>
        </w:rPr>
        <w:t xml:space="preserve">通常只有</w:t>
      </w:r>
      <w:r>
        <w:t xml:space="preserve"> KB </w:t>
      </w:r>
      <w:r>
        <w:rPr>
          <w:rFonts w:hint="eastAsia"/>
        </w:rPr>
        <w:t xml:space="preserve">级：低端</w:t>
      </w:r>
      <w:r>
        <w:t xml:space="preserve"> STM32F103 </w:t>
      </w:r>
      <w:r>
        <w:rPr>
          <w:rFonts w:hint="eastAsia"/>
        </w:rPr>
        <w:t xml:space="preserve">系列为</w:t>
      </w:r>
      <w:r>
        <w:t xml:space="preserve"> 20 </w:t>
      </w:r>
      <w:r>
        <w:rPr>
          <w:rFonts w:hint="eastAsia"/>
        </w:rPr>
        <w:t xml:space="preserve">KB，中端</w:t>
      </w:r>
      <w:r>
        <w:t xml:space="preserve"> STM32L4 </w:t>
      </w:r>
      <w:r>
        <w:rPr>
          <w:rFonts w:hint="eastAsia"/>
        </w:rPr>
        <w:t xml:space="preserve">系列可达</w:t>
      </w:r>
      <w:r>
        <w:t xml:space="preserve"> 128 KB–256 </w:t>
      </w:r>
      <w:r>
        <w:rPr>
          <w:rFonts w:hint="eastAsia"/>
        </w:rPr>
        <w:t xml:space="preserve">KB，高端</w:t>
      </w:r>
      <w:r>
        <w:t xml:space="preserve"> STM32H7 </w:t>
      </w:r>
      <w:r>
        <w:rPr>
          <w:rFonts w:hint="eastAsia"/>
        </w:rPr>
        <w:t xml:space="preserve">可达</w:t>
      </w:r>
      <w:r>
        <w:t xml:space="preserve"> 1 MB </w:t>
      </w:r>
      <w:r>
        <w:rPr>
          <w:rFonts w:hint="eastAsia"/>
        </w:rPr>
        <w:t xml:space="preserve">或更多。然而，即使是最“豪气”的</w:t>
      </w:r>
      <w:r>
        <w:t xml:space="preserve"> </w:t>
      </w:r>
      <w:r>
        <w:rPr>
          <w:rFonts w:hint="eastAsia"/>
        </w:rPr>
        <w:t xml:space="preserve">MCU，其</w:t>
      </w:r>
      <w:r>
        <w:t xml:space="preserve"> SRAM </w:t>
      </w:r>
      <w:r>
        <w:rPr>
          <w:rFonts w:hint="eastAsia"/>
        </w:rPr>
        <w:t xml:space="preserve">放到桌面或移动平台面前也小得可怜</w:t>
      </w:r>
      <w:r>
        <w:t xml:space="preserve"> —— </w:t>
      </w:r>
      <w:r>
        <w:rPr>
          <w:rFonts w:hint="eastAsia"/>
        </w:rPr>
        <w:t xml:space="preserve">一部中端手机往往拥有数</w:t>
      </w:r>
      <w:r>
        <w:t xml:space="preserve"> GB </w:t>
      </w:r>
      <w:r>
        <w:rPr>
          <w:rFonts w:hint="eastAsia"/>
        </w:rPr>
        <w:t xml:space="preserve">的</w:t>
      </w:r>
      <w:r>
        <w:t xml:space="preserve"> </w:t>
      </w:r>
      <w:r>
        <w:rPr>
          <w:rFonts w:hint="eastAsia"/>
        </w:rPr>
        <w:t xml:space="preserve">RAM。而对于边缘节点中大量存在的低成本、超低功耗</w:t>
      </w:r>
      <w:r>
        <w:t xml:space="preserve"> </w:t>
      </w:r>
      <w:r>
        <w:rPr>
          <w:rFonts w:hint="eastAsia"/>
        </w:rPr>
        <w:t xml:space="preserve">MCU，SRAM</w:t>
      </w:r>
      <w:r>
        <w:t xml:space="preserve"> </w:t>
      </w:r>
      <w:r>
        <w:rPr>
          <w:rFonts w:hint="eastAsia"/>
        </w:rPr>
        <w:t xml:space="preserve">甚至仅有</w:t>
      </w:r>
      <w:r>
        <w:t xml:space="preserve"> 2 KB–16 </w:t>
      </w:r>
      <w:r>
        <w:rPr>
          <w:rFonts w:hint="eastAsia"/>
        </w:rPr>
        <w:t xml:space="preserve">KB，此时的部署就是“螺蛳壳里做道场”。</w:t>
      </w:r>
    </w:p>
    <w:p>
      <w:pPr>
        <w:pStyle w:val="BodyText"/>
      </w:pPr>
      <w:r>
        <w:t xml:space="preserve">SRAM </w:t>
      </w:r>
      <w:r>
        <w:rPr>
          <w:rFonts w:hint="eastAsia"/>
        </w:rPr>
        <w:t xml:space="preserve">在推理期间需要同时容纳多种“活数据”：</w:t>
      </w:r>
    </w:p>
    <w:p>
      <w:pPr>
        <w:pStyle w:val="Compact"/>
        <w:numPr>
          <w:ilvl w:val="0"/>
          <w:numId w:val="1023"/>
        </w:numPr>
      </w:pPr>
      <w:r>
        <w:rPr>
          <w:rFonts w:hint="eastAsia"/>
          <w:b/>
          <w:bCs/>
        </w:rPr>
        <w:t xml:space="preserve">激活张量（activations）</w:t>
      </w:r>
      <w:r>
        <w:rPr>
          <w:rFonts w:hint="eastAsia"/>
        </w:rPr>
        <w:t xml:space="preserve">：每一层计算的输出，作为下一层的输入。激活内存是</w:t>
      </w:r>
      <w:r>
        <w:t xml:space="preserve"> SRAM </w:t>
      </w:r>
      <w:r>
        <w:rPr>
          <w:rFonts w:hint="eastAsia"/>
        </w:rPr>
        <w:t xml:space="preserve">消费者中的头号大户，且完全由模型结构决定。</w:t>
      </w:r>
    </w:p>
    <w:p>
      <w:pPr>
        <w:pStyle w:val="Compact"/>
        <w:numPr>
          <w:ilvl w:val="0"/>
          <w:numId w:val="1023"/>
        </w:numPr>
      </w:pPr>
      <w:r>
        <w:rPr>
          <w:rFonts w:hint="eastAsia"/>
          <w:b/>
          <w:bCs/>
        </w:rPr>
        <w:t xml:space="preserve">临时缓冲区</w:t>
      </w:r>
      <w:r>
        <w:rPr>
          <w:rFonts w:hint="eastAsia"/>
        </w:rPr>
        <w:t xml:space="preserve">：量化推理中的反量化/重量化（requantization）过程中需要的中间结果、卷积的</w:t>
      </w:r>
      <w:r>
        <w:t xml:space="preserve"> im2col </w:t>
      </w:r>
      <w:r>
        <w:rPr>
          <w:rFonts w:hint="eastAsia"/>
        </w:rPr>
        <w:t xml:space="preserve">展开等。</w:t>
      </w:r>
    </w:p>
    <w:p>
      <w:pPr>
        <w:pStyle w:val="Compact"/>
        <w:numPr>
          <w:ilvl w:val="0"/>
          <w:numId w:val="1023"/>
        </w:numPr>
      </w:pPr>
      <w:r>
        <w:rPr>
          <w:rFonts w:hint="eastAsia"/>
          <w:b/>
          <w:bCs/>
        </w:rPr>
        <w:t xml:space="preserve">运行时栈和堆</w:t>
      </w:r>
      <w:r>
        <w:rPr>
          <w:rFonts w:hint="eastAsia"/>
        </w:rPr>
        <w:t xml:space="preserve">：C/C++</w:t>
      </w:r>
      <w:r>
        <w:t xml:space="preserve"> </w:t>
      </w:r>
      <w:r>
        <w:rPr>
          <w:rFonts w:hint="eastAsia"/>
        </w:rPr>
        <w:t xml:space="preserve">函数调用深度、动态分配（若允许）等。TFLite</w:t>
      </w:r>
      <w:r>
        <w:t xml:space="preserve"> Micro </w:t>
      </w:r>
      <w:r>
        <w:rPr>
          <w:rFonts w:hint="eastAsia"/>
        </w:rPr>
        <w:t xml:space="preserve">推崇静态的</w:t>
      </w:r>
      <w:r>
        <w:t xml:space="preserve"> arena </w:t>
      </w:r>
      <w:r>
        <w:rPr>
          <w:rFonts w:hint="eastAsia"/>
        </w:rPr>
        <w:t xml:space="preserve">分配器，规避了动态内存碎片问题，但其</w:t>
      </w:r>
      <w:r>
        <w:t xml:space="preserve"> arena </w:t>
      </w:r>
      <w:r>
        <w:rPr>
          <w:rFonts w:hint="eastAsia"/>
        </w:rPr>
        <w:t xml:space="preserve">本身需要预留在</w:t>
      </w:r>
      <w:r>
        <w:t xml:space="preserve"> SRAM </w:t>
      </w:r>
      <w:r>
        <w:rPr>
          <w:rFonts w:hint="eastAsia"/>
        </w:rPr>
        <w:t xml:space="preserve">中。</w:t>
      </w:r>
    </w:p>
    <w:p>
      <w:pPr>
        <w:pStyle w:val="Compact"/>
        <w:numPr>
          <w:ilvl w:val="0"/>
          <w:numId w:val="1023"/>
        </w:numPr>
      </w:pPr>
      <w:r>
        <w:rPr>
          <w:rFonts w:hint="eastAsia"/>
          <w:b/>
          <w:bCs/>
        </w:rPr>
        <w:t xml:space="preserve">实时操作系统（RTOS）与中断服务栈</w:t>
      </w:r>
      <w:r>
        <w:rPr>
          <w:rFonts w:hint="eastAsia"/>
        </w:rPr>
        <w:t xml:space="preserve">：如果运行</w:t>
      </w:r>
      <w:r>
        <w:t xml:space="preserve"> FreeRTOS </w:t>
      </w:r>
      <w:r>
        <w:rPr>
          <w:rFonts w:hint="eastAsia"/>
        </w:rPr>
        <w:t xml:space="preserve">等，每个任务需要独立的栈空间；中断也需要上下文保存区。这个部分极易被忽视，但却会吃掉大量</w:t>
      </w:r>
      <w:r>
        <w:t xml:space="preserve"> SRAM。</w:t>
      </w:r>
    </w:p>
    <w:p>
      <w:pPr>
        <w:pStyle w:val="FirstParagraph"/>
      </w:pPr>
      <w:r>
        <w:rPr>
          <w:rFonts w:hint="eastAsia"/>
        </w:rPr>
        <w:t xml:space="preserve">因此，SRAM</w:t>
      </w:r>
      <w:r>
        <w:t xml:space="preserve"> </w:t>
      </w:r>
      <w:r>
        <w:rPr>
          <w:rFonts w:hint="eastAsia"/>
        </w:rPr>
        <w:t xml:space="preserve">预算的严格形式化表达为：</w:t>
      </w:r>
    </w:p>
    <w:p>
      <w:pPr>
        <w:pStyle w:val="BodyText"/>
      </w:pPr>
      <m:oMathPara>
        <m:oMathParaPr>
          <m:jc m:val="center"/>
        </m:oMathParaPr>
        <m:oMath>
          <m:limLow>
            <m:e>
              <m:r>
                <m:rPr>
                  <m:sty m:val="p"/>
                </m:rPr>
                <m:t>max</m:t>
              </m:r>
            </m:e>
            <m:lim>
              <m:r>
                <m:t>t</m:t>
              </m:r>
              <m:r>
                <m:rPr>
                  <m:sty m:val="p"/>
                </m:rPr>
                <m:t>∈</m:t>
              </m:r>
              <m:r>
                <m:rPr>
                  <m:nor/>
                  <m:sty m:val="p"/>
                </m:rPr>
                <m:t>inference</m:t>
              </m:r>
            </m:lim>
          </m:limLow>
          <m:d>
            <m:dPr>
              <m:begChr m:val="("/>
              <m:sepChr m:val=""/>
              <m:endChr m:val=")"/>
              <m:grow/>
            </m:dPr>
            <m:e>
              <m:nary>
                <m:naryPr>
                  <m:chr m:val="∑"/>
                  <m:limLoc m:val="undOvr"/>
                  <m:subHide m:val="off"/>
                  <m:supHide m:val="on"/>
                </m:naryPr>
                <m:sub>
                  <m:r>
                    <m:t>i</m:t>
                  </m:r>
                </m:sub>
                <m:sup>
                  <m:r>
                    <m:t>​</m:t>
                  </m:r>
                </m:sup>
                <m:e>
                  <m:sSub>
                    <m:e>
                      <m:r>
                        <m:rPr>
                          <m:nor/>
                          <m:sty m:val="p"/>
                        </m:rPr>
                        <m:t>live-activations</m:t>
                      </m:r>
                    </m:e>
                    <m:sub>
                      <m:r>
                        <m:t>i</m:t>
                      </m:r>
                    </m:sub>
                  </m:sSub>
                </m:e>
              </m:nary>
              <m:d>
                <m:dPr>
                  <m:begChr m:val="("/>
                  <m:sepChr m:val=""/>
                  <m:endChr m:val=")"/>
                  <m:grow/>
                </m:dPr>
                <m:e>
                  <m:r>
                    <m:t>t</m:t>
                  </m:r>
                </m:e>
              </m:d>
              <m:r>
                <m:rPr>
                  <m:sty m:val="p"/>
                </m:rPr>
                <m:t>+</m:t>
              </m:r>
              <m:r>
                <m:rPr>
                  <m:nor/>
                  <m:sty m:val="p"/>
                </m:rPr>
                <m:t>runtime_buffer</m:t>
              </m:r>
              <m:d>
                <m:dPr>
                  <m:begChr m:val="("/>
                  <m:sepChr m:val=""/>
                  <m:endChr m:val=")"/>
                  <m:grow/>
                </m:dPr>
                <m:e>
                  <m:r>
                    <m:t>t</m:t>
                  </m:r>
                </m:e>
              </m:d>
            </m:e>
          </m:d>
          <m:r>
            <m:rPr>
              <m:sty m:val="p"/>
            </m:rPr>
            <m:t>+</m:t>
          </m:r>
          <m:r>
            <m:rPr>
              <m:nor/>
              <m:sty m:val="p"/>
            </m:rPr>
            <m:t>stack_heap</m:t>
          </m:r>
          <m:r>
            <m:rPr>
              <m:sty m:val="p"/>
            </m:rPr>
            <m:t>+</m:t>
          </m:r>
          <m:r>
            <m:rPr>
              <m:nor/>
              <m:sty m:val="p"/>
            </m:rPr>
            <m:t>arena_overhead</m:t>
          </m:r>
          <m:r>
            <m:rPr>
              <m:sty m:val="p"/>
            </m:rPr>
            <m:t>≤</m:t>
          </m:r>
          <m:sSub>
            <m:e>
              <m:r>
                <m:rPr>
                  <m:nor/>
                  <m:sty m:val="p"/>
                </m:rPr>
                <m:t>SRAM</m:t>
              </m:r>
            </m:e>
            <m:sub>
              <m:r>
                <m:rPr>
                  <m:nor/>
                  <m:sty m:val="p"/>
                </m:rPr>
                <m:t>avail</m:t>
              </m:r>
            </m:sub>
          </m:sSub>
        </m:oMath>
      </m:oMathPara>
    </w:p>
    <w:p>
      <w:pPr>
        <w:pStyle w:val="FirstParagraph"/>
      </w:pPr>
      <w:r>
        <w:rPr>
          <w:rFonts w:hint="eastAsia"/>
        </w:rPr>
        <w:t xml:space="preserve">其中“峰值激活内存”（peak</w:t>
      </w:r>
      <w:r>
        <w:t xml:space="preserve"> activation </w:t>
      </w:r>
      <w:r>
        <w:rPr>
          <w:rFonts w:hint="eastAsia"/>
        </w:rPr>
        <w:t xml:space="preserve">memory）是推理过程中某个时刻同时存活的所有张量的最大体积之和。它不像参数量那样可以直接从模型定义上手指算出，而是在网络拓扑和内存分配策略的共同作用下确定的。本书</w:t>
      </w:r>
      <w:r>
        <w:t xml:space="preserve"> 2.2 </w:t>
      </w:r>
      <w:r>
        <w:rPr>
          <w:rFonts w:hint="eastAsia"/>
        </w:rPr>
        <w:t xml:space="preserve">节将给出逐层核算峰值激活的完整方法。</w:t>
      </w:r>
    </w:p>
    <w:p>
      <w:pPr>
        <w:pStyle w:val="BodyText"/>
      </w:pPr>
      <w:r>
        <w:rPr>
          <w:b/>
          <w:bCs/>
        </w:rPr>
        <w:t xml:space="preserve">SRAM </w:t>
      </w:r>
      <w:r>
        <w:rPr>
          <w:rFonts w:hint="eastAsia"/>
          <w:b/>
          <w:bCs/>
        </w:rPr>
        <w:t xml:space="preserve">的稀缺性是本章乃至全书的核心矛盾</w:t>
      </w:r>
      <w:r>
        <w:rPr>
          <w:rFonts w:hint="eastAsia"/>
        </w:rPr>
        <w:t xml:space="preserve">。经验表明，许多看起来很小的卷积神经网络，其峰值激活可以达到数</w:t>
      </w:r>
      <w:r>
        <w:t xml:space="preserve"> </w:t>
      </w:r>
      <w:r>
        <w:rPr>
          <w:rFonts w:hint="eastAsia"/>
        </w:rPr>
        <w:t xml:space="preserve">MB，远超流行</w:t>
      </w:r>
      <w:r>
        <w:t xml:space="preserve"> MCU </w:t>
      </w:r>
      <w:r>
        <w:rPr>
          <w:rFonts w:hint="eastAsia"/>
        </w:rPr>
        <w:t xml:space="preserve">的</w:t>
      </w:r>
      <w:r>
        <w:t xml:space="preserve"> SRAM </w:t>
      </w:r>
      <w:r>
        <w:rPr>
          <w:rFonts w:hint="eastAsia"/>
        </w:rPr>
        <w:t xml:space="preserve">容量。因此，仅仅压缩权重（节省</w:t>
      </w:r>
      <w:r>
        <w:t xml:space="preserve"> </w:t>
      </w:r>
      <w:r>
        <w:rPr>
          <w:rFonts w:hint="eastAsia"/>
        </w:rPr>
        <w:t xml:space="preserve">Flash）远远不够，还必须控制激活内存——这是第</w:t>
      </w:r>
      <w:r>
        <w:t xml:space="preserve"> 2.2 </w:t>
      </w:r>
      <w:r>
        <w:rPr>
          <w:rFonts w:hint="eastAsia"/>
        </w:rPr>
        <w:t xml:space="preserve">节核算方法、第</w:t>
      </w:r>
      <w:r>
        <w:t xml:space="preserve"> 2.3 </w:t>
      </w:r>
      <w:r>
        <w:rPr>
          <w:rFonts w:hint="eastAsia"/>
        </w:rPr>
        <w:t xml:space="preserve">节算子融合与分块优化、第</w:t>
      </w:r>
      <w:r>
        <w:t xml:space="preserve"> 4 </w:t>
      </w:r>
      <w:r>
        <w:rPr>
          <w:rFonts w:hint="eastAsia"/>
        </w:rPr>
        <w:t xml:space="preserve">章剪枝与蒸馏等技术的共同靶点。</w:t>
      </w:r>
    </w:p>
    <w:bookmarkEnd w:id="39"/>
    <w:bookmarkStart w:id="40" w:name="算力-时钟周期里的数字运算"/>
    <w:p>
      <w:pPr>
        <w:pStyle w:val="Heading2"/>
      </w:pPr>
      <w:r>
        <w:rPr>
          <w:rFonts w:hint="eastAsia"/>
        </w:rPr>
        <w:t xml:space="preserve">算力</w:t>
      </w:r>
      <w:r>
        <w:t xml:space="preserve"> —— </w:t>
      </w:r>
      <w:r>
        <w:rPr>
          <w:rFonts w:hint="eastAsia"/>
        </w:rPr>
        <w:t xml:space="preserve">时钟周期里的数字运算</w:t>
      </w:r>
    </w:p>
    <w:p>
      <w:pPr>
        <w:pStyle w:val="FirstParagraph"/>
      </w:pPr>
      <w:r>
        <w:rPr>
          <w:rFonts w:hint="eastAsia"/>
        </w:rPr>
        <w:t xml:space="preserve">除了内存空间，每一层计算都需要在</w:t>
      </w:r>
      <w:r>
        <w:t xml:space="preserve"> MCU </w:t>
      </w:r>
      <w:r>
        <w:rPr>
          <w:rFonts w:hint="eastAsia"/>
        </w:rPr>
        <w:t xml:space="preserve">有限的时钟周期内完成，否则推理延迟将超出现场需求（例如关键词唤醒（Keyword</w:t>
      </w:r>
      <w:r>
        <w:t xml:space="preserve"> </w:t>
      </w:r>
      <w:r>
        <w:rPr>
          <w:rFonts w:hint="eastAsia"/>
        </w:rPr>
        <w:t xml:space="preserve">Spotting，KWS）通常要求在</w:t>
      </w:r>
      <w:r>
        <w:t xml:space="preserve"> 10 ms–30 ms </w:t>
      </w:r>
      <w:r>
        <w:rPr>
          <w:rFonts w:hint="eastAsia"/>
        </w:rPr>
        <w:t xml:space="preserve">内完成一次推理，而图像识别也许可以容忍</w:t>
      </w:r>
      <w:r>
        <w:t xml:space="preserve"> 100 ms–500 </w:t>
      </w:r>
      <w:r>
        <w:rPr>
          <w:rFonts w:hint="eastAsia"/>
        </w:rPr>
        <w:t xml:space="preserve">ms）。MCU</w:t>
      </w:r>
      <w:r>
        <w:t xml:space="preserve"> </w:t>
      </w:r>
      <w:r>
        <w:rPr>
          <w:rFonts w:hint="eastAsia"/>
        </w:rPr>
        <w:t xml:space="preserve">的算力预算可以用一个粗略公式描述：</w:t>
      </w:r>
    </w:p>
    <w:p>
      <w:pPr>
        <w:pStyle w:val="BodyText"/>
      </w:pPr>
      <m:oMathPara>
        <m:oMathParaPr>
          <m:jc m:val="center"/>
        </m:oMathParaPr>
        <m:oMath>
          <m:r>
            <m:rPr>
              <m:nor/>
              <m:sty m:val="p"/>
            </m:rPr>
            <m:t>Peak ops/s</m:t>
          </m:r>
          <m:r>
            <m:rPr>
              <m:sty m:val="p"/>
            </m:rPr>
            <m:t>=</m:t>
          </m:r>
          <m:sSub>
            <m:e>
              <m:r>
                <m:t>f</m:t>
              </m:r>
            </m:e>
            <m:sub>
              <m:r>
                <m:rPr>
                  <m:nor/>
                  <m:sty m:val="p"/>
                </m:rPr>
                <m:t>clk</m:t>
              </m:r>
            </m:sub>
          </m:sSub>
          <m:r>
            <m:rPr>
              <m:sty m:val="p"/>
            </m:rPr>
            <m:t>×</m:t>
          </m:r>
          <m:r>
            <m:rPr>
              <m:nor/>
              <m:sty m:val="p"/>
            </m:rPr>
            <m:t>ops_per_cycle</m:t>
          </m:r>
        </m:oMath>
      </m:oMathPara>
    </w:p>
    <w:p>
      <w:pPr>
        <w:pStyle w:val="FirstParagraph"/>
      </w:pPr>
      <w:r>
        <w:rPr>
          <w:rFonts w:hint="eastAsia"/>
        </w:rPr>
        <w:t xml:space="preserve">其中</w:t>
      </w:r>
      <w:r>
        <w:t xml:space="preserve"> </w:t>
      </w:r>
      <m:oMath>
        <m:sSub>
          <m:e>
            <m:r>
              <m:t>f</m:t>
            </m:r>
          </m:e>
          <m:sub>
            <m:r>
              <m:rPr>
                <m:nor/>
                <m:sty m:val="p"/>
              </m:rPr>
              <m:t>clk</m:t>
            </m:r>
          </m:sub>
        </m:sSub>
      </m:oMath>
      <w:r>
        <w:t xml:space="preserve"> </w:t>
      </w:r>
      <w:r>
        <w:rPr>
          <w:rFonts w:hint="eastAsia"/>
        </w:rPr>
        <w:t xml:space="preserve">是</w:t>
      </w:r>
      <w:r>
        <w:t xml:space="preserve"> CPU </w:t>
      </w:r>
      <w:r>
        <w:rPr>
          <w:rFonts w:hint="eastAsia"/>
        </w:rPr>
        <w:t xml:space="preserve">时钟频率，典型的</w:t>
      </w:r>
      <w:r>
        <w:t xml:space="preserve"> Cortex-M </w:t>
      </w:r>
      <w:r>
        <w:rPr>
          <w:rFonts w:hint="eastAsia"/>
        </w:rPr>
        <w:t xml:space="preserve">设备在</w:t>
      </w:r>
      <w:r>
        <w:t xml:space="preserve"> 32 </w:t>
      </w:r>
      <w:r>
        <w:rPr>
          <w:rFonts w:hint="eastAsia"/>
        </w:rPr>
        <w:t xml:space="preserve">MHz（超低功耗）到</w:t>
      </w:r>
      <w:r>
        <w:t xml:space="preserve"> 480 </w:t>
      </w:r>
      <w:r>
        <w:rPr>
          <w:rFonts w:hint="eastAsia"/>
        </w:rPr>
        <w:t xml:space="preserve">MHz（Cortex-M7）之间。实际频率受供电电压、功耗模式、存储等待状态等影响，务必以数据手册中的</w:t>
      </w:r>
      <w:r>
        <w:t xml:space="preserve"> PLL </w:t>
      </w:r>
      <w:r>
        <w:rPr>
          <w:rFonts w:hint="eastAsia"/>
        </w:rPr>
        <w:t xml:space="preserve">配置和实际测量为准。ops_per_cycle</w:t>
      </w:r>
      <w:r>
        <w:t xml:space="preserve"> </w:t>
      </w:r>
      <w:r>
        <w:rPr>
          <w:rFonts w:hint="eastAsia"/>
        </w:rPr>
        <w:t xml:space="preserve">则高度依赖指令集和微架构：</w:t>
      </w:r>
    </w:p>
    <w:p>
      <w:pPr>
        <w:pStyle w:val="Compact"/>
        <w:numPr>
          <w:ilvl w:val="0"/>
          <w:numId w:val="1024"/>
        </w:numPr>
      </w:pPr>
      <w:r>
        <w:rPr>
          <w:rFonts w:hint="eastAsia"/>
          <w:b/>
          <w:bCs/>
        </w:rPr>
        <w:t xml:space="preserve">无</w:t>
      </w:r>
      <w:r>
        <w:rPr>
          <w:b/>
          <w:bCs/>
        </w:rPr>
        <w:t xml:space="preserve"> FPU </w:t>
      </w:r>
      <w:r>
        <w:rPr>
          <w:rFonts w:hint="eastAsia"/>
          <w:b/>
          <w:bCs/>
        </w:rPr>
        <w:t xml:space="preserve">的</w:t>
      </w:r>
      <w:r>
        <w:rPr>
          <w:b/>
          <w:bCs/>
        </w:rPr>
        <w:t xml:space="preserve"> Cortex-M0/M3</w:t>
      </w:r>
      <w:r>
        <w:rPr>
          <w:rFonts w:hint="eastAsia"/>
        </w:rPr>
        <w:t xml:space="preserve">：浮点运算通过软件库模拟，非常慢，一次</w:t>
      </w:r>
      <w:r>
        <w:t xml:space="preserve"> FP32 </w:t>
      </w:r>
      <w:r>
        <w:rPr>
          <w:rFonts w:hint="eastAsia"/>
        </w:rPr>
        <w:t xml:space="preserve">乘法可能消耗上百个周期。此时</w:t>
      </w:r>
      <w:r>
        <w:t xml:space="preserve"> INT8 </w:t>
      </w:r>
      <w:r>
        <w:rPr>
          <w:rFonts w:hint="eastAsia"/>
        </w:rPr>
        <w:t xml:space="preserve">量化不仅节省内存，还极大加速计算，因为可以利用整数</w:t>
      </w:r>
      <w:r>
        <w:t xml:space="preserve"> MAC </w:t>
      </w:r>
      <w:r>
        <w:rPr>
          <w:rFonts w:hint="eastAsia"/>
        </w:rPr>
        <w:t xml:space="preserve">指令。</w:t>
      </w:r>
    </w:p>
    <w:p>
      <w:pPr>
        <w:pStyle w:val="Compact"/>
        <w:numPr>
          <w:ilvl w:val="0"/>
          <w:numId w:val="1024"/>
        </w:numPr>
      </w:pPr>
      <w:r>
        <w:rPr>
          <w:rFonts w:hint="eastAsia"/>
          <w:b/>
          <w:bCs/>
        </w:rPr>
        <w:t xml:space="preserve">带单精度</w:t>
      </w:r>
      <w:r>
        <w:rPr>
          <w:b/>
          <w:bCs/>
        </w:rPr>
        <w:t xml:space="preserve"> FPU </w:t>
      </w:r>
      <w:r>
        <w:rPr>
          <w:rFonts w:hint="eastAsia"/>
          <w:b/>
          <w:bCs/>
        </w:rPr>
        <w:t xml:space="preserve">的</w:t>
      </w:r>
      <w:r>
        <w:rPr>
          <w:b/>
          <w:bCs/>
        </w:rPr>
        <w:t xml:space="preserve"> Cortex-M4/M7</w:t>
      </w:r>
      <w:r>
        <w:rPr>
          <w:rFonts w:hint="eastAsia"/>
        </w:rPr>
        <w:t xml:space="preserve">：支持硬件</w:t>
      </w:r>
      <w:r>
        <w:t xml:space="preserve"> FP32 </w:t>
      </w:r>
      <w:r>
        <w:rPr>
          <w:rFonts w:hint="eastAsia"/>
        </w:rPr>
        <w:t xml:space="preserve">乘加，但双精度仍需软件模拟。FPU</w:t>
      </w:r>
      <w:r>
        <w:t xml:space="preserve"> </w:t>
      </w:r>
      <w:r>
        <w:rPr>
          <w:rFonts w:hint="eastAsia"/>
        </w:rPr>
        <w:t xml:space="preserve">的单周期</w:t>
      </w:r>
      <w:r>
        <w:t xml:space="preserve"> MAC </w:t>
      </w:r>
      <w:r>
        <w:rPr>
          <w:rFonts w:hint="eastAsia"/>
        </w:rPr>
        <w:t xml:space="preserve">使</w:t>
      </w:r>
      <w:r>
        <w:t xml:space="preserve"> FP32 </w:t>
      </w:r>
      <w:r>
        <w:rPr>
          <w:rFonts w:hint="eastAsia"/>
        </w:rPr>
        <w:t xml:space="preserve">模型部署成为可能，但功耗和集成面积高于纯整数方案。</w:t>
      </w:r>
    </w:p>
    <w:p>
      <w:pPr>
        <w:pStyle w:val="Compact"/>
        <w:numPr>
          <w:ilvl w:val="0"/>
          <w:numId w:val="1024"/>
        </w:numPr>
      </w:pPr>
      <w:r>
        <w:rPr>
          <w:rFonts w:hint="eastAsia"/>
          <w:b/>
          <w:bCs/>
        </w:rPr>
        <w:t xml:space="preserve">带</w:t>
      </w:r>
      <w:r>
        <w:rPr>
          <w:b/>
          <w:bCs/>
        </w:rPr>
        <w:t xml:space="preserve"> DSP </w:t>
      </w:r>
      <w:r>
        <w:rPr>
          <w:rFonts w:hint="eastAsia"/>
          <w:b/>
          <w:bCs/>
        </w:rPr>
        <w:t xml:space="preserve">扩展的</w:t>
      </w:r>
      <w:r>
        <w:rPr>
          <w:b/>
          <w:bCs/>
        </w:rPr>
        <w:t xml:space="preserve"> Cortex-M4/M7/M33</w:t>
      </w:r>
      <w:r>
        <w:rPr>
          <w:rFonts w:hint="eastAsia"/>
        </w:rPr>
        <w:t xml:space="preserve">：提供</w:t>
      </w:r>
      <w:r>
        <w:t xml:space="preserve"> SIMD </w:t>
      </w:r>
      <w:r>
        <w:rPr>
          <w:rFonts w:hint="eastAsia"/>
        </w:rPr>
        <w:t xml:space="preserve">类和零开销循环指令，CMSIS-NN</w:t>
      </w:r>
      <w:r>
        <w:t xml:space="preserve"> </w:t>
      </w:r>
      <w:r>
        <w:rPr>
          <w:rFonts w:hint="eastAsia"/>
        </w:rPr>
        <w:t xml:space="preserve">等优化库利用这些特性实现高效</w:t>
      </w:r>
      <w:r>
        <w:t xml:space="preserve"> INT8 </w:t>
      </w:r>
      <w:r>
        <w:rPr>
          <w:rFonts w:hint="eastAsia"/>
        </w:rPr>
        <w:t xml:space="preserve">矩阵乘法，可在单个周期内执行两条</w:t>
      </w:r>
      <w:r>
        <w:t xml:space="preserve"> 16 </w:t>
      </w:r>
      <w:r>
        <w:rPr>
          <w:rFonts w:hint="eastAsia"/>
        </w:rPr>
        <w:t xml:space="preserve">位</w:t>
      </w:r>
      <w:r>
        <w:t xml:space="preserve"> MAC </w:t>
      </w:r>
      <w:r>
        <w:rPr>
          <w:rFonts w:hint="eastAsia"/>
        </w:rPr>
        <w:t xml:space="preserve">或四条</w:t>
      </w:r>
      <w:r>
        <w:t xml:space="preserve"> 8 </w:t>
      </w:r>
      <w:r>
        <w:rPr>
          <w:rFonts w:hint="eastAsia"/>
        </w:rPr>
        <w:t xml:space="preserve">位</w:t>
      </w:r>
      <w:r>
        <w:t xml:space="preserve"> </w:t>
      </w:r>
      <w:r>
        <w:rPr>
          <w:rFonts w:hint="eastAsia"/>
        </w:rPr>
        <w:t xml:space="preserve">MAC，极大提升推理吞吐。</w:t>
      </w:r>
    </w:p>
    <w:p>
      <w:pPr>
        <w:pStyle w:val="Compact"/>
        <w:numPr>
          <w:ilvl w:val="0"/>
          <w:numId w:val="1024"/>
        </w:numPr>
      </w:pPr>
      <w:r>
        <w:rPr>
          <w:rFonts w:hint="eastAsia"/>
          <w:b/>
          <w:bCs/>
        </w:rPr>
        <w:t xml:space="preserve">专用神经网络加速器（NPU）</w:t>
      </w:r>
      <w:r>
        <w:rPr>
          <w:rFonts w:hint="eastAsia"/>
        </w:rPr>
        <w:t xml:space="preserve">：一些超低功耗</w:t>
      </w:r>
      <w:r>
        <w:t xml:space="preserve"> </w:t>
      </w:r>
      <w:r>
        <w:rPr>
          <w:rFonts w:hint="eastAsia"/>
        </w:rPr>
        <w:t xml:space="preserve">MCU（如</w:t>
      </w:r>
      <w:r>
        <w:t xml:space="preserve"> STM32MP1 </w:t>
      </w:r>
      <w:r>
        <w:rPr>
          <w:rFonts w:hint="eastAsia"/>
        </w:rPr>
        <w:t xml:space="preserve">的</w:t>
      </w:r>
      <w:r>
        <w:t xml:space="preserve"> NPU、GigaDevice </w:t>
      </w:r>
      <w:r>
        <w:rPr>
          <w:rFonts w:hint="eastAsia"/>
        </w:rPr>
        <w:t xml:space="preserve">的</w:t>
      </w:r>
      <w:r>
        <w:t xml:space="preserve"> AI </w:t>
      </w:r>
      <w:r>
        <w:rPr>
          <w:rFonts w:hint="eastAsia"/>
        </w:rPr>
        <w:t xml:space="preserve">加速器、Syntiant</w:t>
      </w:r>
      <w:r>
        <w:t xml:space="preserve"> </w:t>
      </w:r>
      <w:r>
        <w:rPr>
          <w:rFonts w:hint="eastAsia"/>
        </w:rPr>
        <w:t xml:space="preserve">的</w:t>
      </w:r>
      <w:r>
        <w:t xml:space="preserve"> NDP </w:t>
      </w:r>
      <w:r>
        <w:rPr>
          <w:rFonts w:hint="eastAsia"/>
        </w:rPr>
        <w:t xml:space="preserve">等）能够在极低功耗下提供数百</w:t>
      </w:r>
      <w:r>
        <w:t xml:space="preserve"> GOPS </w:t>
      </w:r>
      <w:r>
        <w:rPr>
          <w:rFonts w:hint="eastAsia"/>
        </w:rPr>
        <w:t xml:space="preserve">以上的加速。本书将这类设备作为概念对照，主要工程讨论仍围绕通用</w:t>
      </w:r>
      <w:r>
        <w:t xml:space="preserve"> Cortex-M </w:t>
      </w:r>
      <w:r>
        <w:rPr>
          <w:rFonts w:hint="eastAsia"/>
        </w:rPr>
        <w:t xml:space="preserve">核心。</w:t>
      </w:r>
    </w:p>
    <w:p>
      <w:pPr>
        <w:pStyle w:val="FirstParagraph"/>
      </w:pPr>
      <w:r>
        <w:rPr>
          <w:rFonts w:hint="eastAsia"/>
        </w:rPr>
        <w:t xml:space="preserve">可以看出，算力维度并非孤立的“多少</w:t>
      </w:r>
      <w:r>
        <w:t xml:space="preserve"> </w:t>
      </w:r>
      <w:r>
        <w:rPr>
          <w:rFonts w:hint="eastAsia"/>
        </w:rPr>
        <w:t xml:space="preserve">MHz”，而是与模型数据类型（INT8</w:t>
      </w:r>
      <w:r>
        <w:t xml:space="preserve"> vs </w:t>
      </w:r>
      <w:r>
        <w:rPr>
          <w:rFonts w:hint="eastAsia"/>
        </w:rPr>
        <w:t xml:space="preserve">FP32）、算子实现质量（是否使用</w:t>
      </w:r>
      <w:r>
        <w:t xml:space="preserve"> CMSIS-NN </w:t>
      </w:r>
      <w:r>
        <w:rPr>
          <w:rFonts w:hint="eastAsia"/>
        </w:rPr>
        <w:t xml:space="preserve">等优化）、存储子系统（FLASH</w:t>
      </w:r>
      <w:r>
        <w:t xml:space="preserve"> </w:t>
      </w:r>
      <w:r>
        <w:rPr>
          <w:rFonts w:hint="eastAsia"/>
        </w:rPr>
        <w:t xml:space="preserve">等待周期、Cache）强耦合。实际执行一个网络所花费的时间，远远不是简单用</w:t>
      </w:r>
      <w:r>
        <w:t xml:space="preserve"> FLOPs </w:t>
      </w:r>
      <w:r>
        <w:rPr>
          <w:rFonts w:hint="eastAsia"/>
        </w:rPr>
        <w:t xml:space="preserve">除以峰值</w:t>
      </w:r>
      <w:r>
        <w:t xml:space="preserve"> MAC/s </w:t>
      </w:r>
      <w:r>
        <w:rPr>
          <w:rFonts w:hint="eastAsia"/>
        </w:rPr>
        <w:t xml:space="preserve">就能算出来的。本书</w:t>
      </w:r>
      <w:r>
        <w:t xml:space="preserve"> 2.3 </w:t>
      </w:r>
      <w:r>
        <w:rPr>
          <w:rFonts w:hint="eastAsia"/>
        </w:rPr>
        <w:t xml:space="preserve">节将引入</w:t>
      </w:r>
      <w:r>
        <w:t xml:space="preserve"> Roofline </w:t>
      </w:r>
      <w:r>
        <w:rPr>
          <w:rFonts w:hint="eastAsia"/>
        </w:rPr>
        <w:t xml:space="preserve">模型和存储器墙概念，解释为什么实际性能可能只达到峰值算力的</w:t>
      </w:r>
      <w:r>
        <w:t xml:space="preserve"> </w:t>
      </w:r>
      <w:r>
        <w:rPr>
          <w:rFonts w:hint="eastAsia"/>
        </w:rPr>
        <w:t xml:space="preserve">10%–20%，尤其在</w:t>
      </w:r>
      <w:r>
        <w:t xml:space="preserve"> tinyML </w:t>
      </w:r>
      <w:r>
        <w:rPr>
          <w:rFonts w:hint="eastAsia"/>
        </w:rPr>
        <w:t xml:space="preserve">常见的小批量逐层推理模式下。</w:t>
      </w:r>
    </w:p>
    <w:bookmarkEnd w:id="40"/>
    <w:bookmarkStart w:id="41" w:name="资源账的约束汇总与简化假设"/>
    <w:p>
      <w:pPr>
        <w:pStyle w:val="Heading2"/>
      </w:pPr>
      <w:r>
        <w:rPr>
          <w:rFonts w:hint="eastAsia"/>
        </w:rPr>
        <w:t xml:space="preserve">资源账的约束汇总与[简化]假设</w:t>
      </w:r>
    </w:p>
    <w:p>
      <w:pPr>
        <w:pStyle w:val="FirstParagraph"/>
      </w:pPr>
      <w:r>
        <w:rPr>
          <w:rFonts w:hint="eastAsia"/>
        </w:rPr>
        <w:t xml:space="preserve">综合以上三维资源，我们得到</w:t>
      </w:r>
      <w:r>
        <w:t xml:space="preserve"> MCU </w:t>
      </w:r>
      <w:r>
        <w:rPr>
          <w:rFonts w:hint="eastAsia"/>
        </w:rPr>
        <w:t xml:space="preserve">资源预算的两个“硬上限”：</w:t>
      </w:r>
    </w:p>
    <w:p>
      <w:pPr>
        <w:pStyle w:val="Compact"/>
        <w:numPr>
          <w:ilvl w:val="0"/>
          <w:numId w:val="1025"/>
        </w:numPr>
      </w:pPr>
      <w:r>
        <w:rPr>
          <w:rFonts w:hint="eastAsia"/>
          <w:b/>
          <w:bCs/>
        </w:rPr>
        <w:t xml:space="preserve">权重驻留约束（Flash</w:t>
      </w:r>
      <w:r>
        <w:rPr>
          <w:b/>
          <w:bCs/>
        </w:rPr>
        <w:t xml:space="preserve"> </w:t>
      </w:r>
      <w:r>
        <w:rPr>
          <w:rFonts w:hint="eastAsia"/>
          <w:b/>
          <w:bCs/>
        </w:rPr>
        <w:t xml:space="preserve">关）</w:t>
      </w:r>
      <w:r>
        <w:t xml:space="preserve"> </w:t>
      </w:r>
      <w:r>
        <w:rPr>
          <w:rFonts w:hint="eastAsia"/>
        </w:rPr>
        <w:t xml:space="preserve">部署完整模型所需要的存储空间（代码+常数+权重+框架）必须</w:t>
      </w:r>
      <w:r>
        <w:t xml:space="preserve"> ≤ </w:t>
      </w:r>
      <w:r>
        <w:rPr>
          <w:rFonts w:hint="eastAsia"/>
        </w:rPr>
        <w:t xml:space="preserve">可用</w:t>
      </w:r>
      <w:r>
        <w:t xml:space="preserve"> Flash </w:t>
      </w:r>
      <w:r>
        <w:rPr>
          <w:rFonts w:hint="eastAsia"/>
        </w:rPr>
        <w:t xml:space="preserve">总容量。</w:t>
      </w:r>
    </w:p>
    <w:p>
      <w:pPr>
        <w:pStyle w:val="Compact"/>
        <w:numPr>
          <w:ilvl w:val="0"/>
          <w:numId w:val="1025"/>
        </w:numPr>
      </w:pPr>
      <w:r>
        <w:rPr>
          <w:rFonts w:hint="eastAsia"/>
          <w:b/>
          <w:bCs/>
        </w:rPr>
        <w:t xml:space="preserve">运行时内存约束（SRAM</w:t>
      </w:r>
      <w:r>
        <w:rPr>
          <w:b/>
          <w:bCs/>
        </w:rPr>
        <w:t xml:space="preserve"> </w:t>
      </w:r>
      <w:r>
        <w:rPr>
          <w:rFonts w:hint="eastAsia"/>
          <w:b/>
          <w:bCs/>
        </w:rPr>
        <w:t xml:space="preserve">关）</w:t>
      </w:r>
      <w:r>
        <w:t xml:space="preserve"> </w:t>
      </w:r>
      <w:r>
        <w:rPr>
          <w:rFonts w:hint="eastAsia"/>
        </w:rPr>
        <w:t xml:space="preserve">推理期间任意时刻同时存在的所有动态数据（激活+临时缓冲+栈+堆+RTOS</w:t>
      </w:r>
      <w:r>
        <w:t xml:space="preserve"> </w:t>
      </w:r>
      <w:r>
        <w:rPr>
          <w:rFonts w:hint="eastAsia"/>
        </w:rPr>
        <w:t xml:space="preserve">开销）≤</w:t>
      </w:r>
      <w:r>
        <w:t xml:space="preserve"> </w:t>
      </w:r>
      <w:r>
        <w:rPr>
          <w:rFonts w:hint="eastAsia"/>
        </w:rPr>
        <w:t xml:space="preserve">可用</w:t>
      </w:r>
      <w:r>
        <w:t xml:space="preserve"> SRAM </w:t>
      </w:r>
      <w:r>
        <w:rPr>
          <w:rFonts w:hint="eastAsia"/>
        </w:rPr>
        <w:t xml:space="preserve">总容量。</w:t>
      </w:r>
    </w:p>
    <w:p>
      <w:pPr>
        <w:pStyle w:val="FirstParagraph"/>
      </w:pPr>
      <w:r>
        <w:rPr>
          <w:rFonts w:hint="eastAsia"/>
        </w:rPr>
        <w:t xml:space="preserve">这两个条件缺一不可，任何一关被突破将直接导致无法部署。需要特别指出，算力约束通常表现为延迟超标，而非直接无法运行，因此算力更多是优化目标的约束，而不是准入条件。</w:t>
      </w:r>
    </w:p>
    <w:p>
      <w:pPr>
        <w:pStyle w:val="BodyText"/>
      </w:pPr>
      <w:r>
        <w:rPr>
          <w:rFonts w:hint="eastAsia"/>
        </w:rPr>
        <w:t xml:space="preserve">上面给出的公式看似清爽，但在实际工程中我们必须立刻装入一个</w:t>
      </w:r>
      <w:r>
        <w:t xml:space="preserve"> </w:t>
      </w:r>
      <w:r>
        <w:rPr>
          <w:rStyle w:val="VerbatimChar"/>
          <w:rFonts w:hint="eastAsia"/>
        </w:rPr>
        <w:t xml:space="preserve">[简化]</w:t>
      </w:r>
      <w:r>
        <w:t xml:space="preserve"> </w:t>
      </w:r>
      <w:r>
        <w:rPr>
          <w:rFonts w:hint="eastAsia"/>
        </w:rPr>
        <w:t xml:space="preserve">标记并标明失效边界：上述</w:t>
      </w:r>
      <w:r>
        <w:t xml:space="preserve"> Flash </w:t>
      </w:r>
      <w:r>
        <w:rPr>
          <w:rFonts w:hint="eastAsia"/>
        </w:rPr>
        <w:t xml:space="preserve">和</w:t>
      </w:r>
      <w:r>
        <w:t xml:space="preserve"> SRAM </w:t>
      </w:r>
      <w:r>
        <w:rPr>
          <w:rFonts w:hint="eastAsia"/>
        </w:rPr>
        <w:t xml:space="preserve">的大小都是芯片数据手册中标称的“总容量”，而</w:t>
      </w:r>
      <w:r>
        <w:rPr>
          <w:rFonts w:hint="eastAsia"/>
          <w:b/>
          <w:bCs/>
        </w:rPr>
        <w:t xml:space="preserve">运行时真实可用的空间远小于总容量</w:t>
      </w:r>
      <w:r>
        <w:rPr>
          <w:rFonts w:hint="eastAsia"/>
        </w:rPr>
        <w:t xml:space="preserve">。原因包括但不限于：</w:t>
      </w:r>
    </w:p>
    <w:p>
      <w:pPr>
        <w:pStyle w:val="Compact"/>
        <w:numPr>
          <w:ilvl w:val="0"/>
          <w:numId w:val="1026"/>
        </w:numPr>
      </w:pPr>
      <w:r>
        <w:rPr>
          <w:rFonts w:hint="eastAsia"/>
          <w:b/>
          <w:bCs/>
        </w:rPr>
        <w:t xml:space="preserve">启动代码与向量表</w:t>
      </w:r>
      <w:r>
        <w:rPr>
          <w:rFonts w:hint="eastAsia"/>
        </w:rPr>
        <w:t xml:space="preserve">占用</w:t>
      </w:r>
      <w:r>
        <w:t xml:space="preserve"> Flash </w:t>
      </w:r>
      <w:r>
        <w:rPr>
          <w:rFonts w:hint="eastAsia"/>
        </w:rPr>
        <w:t xml:space="preserve">和</w:t>
      </w:r>
      <w:r>
        <w:t xml:space="preserve"> SRAM </w:t>
      </w:r>
      <w:r>
        <w:rPr>
          <w:rFonts w:hint="eastAsia"/>
        </w:rPr>
        <w:t xml:space="preserve">的起始部分；</w:t>
      </w:r>
    </w:p>
    <w:p>
      <w:pPr>
        <w:pStyle w:val="Compact"/>
        <w:numPr>
          <w:ilvl w:val="0"/>
          <w:numId w:val="1026"/>
        </w:numPr>
      </w:pPr>
      <w:r>
        <w:rPr>
          <w:rFonts w:hint="eastAsia"/>
          <w:b/>
          <w:bCs/>
        </w:rPr>
        <w:t xml:space="preserve">链接器对齐填充</w:t>
      </w:r>
      <w:r>
        <w:rPr>
          <w:rFonts w:hint="eastAsia"/>
        </w:rPr>
        <w:t xml:space="preserve">造成的内部碎片；</w:t>
      </w:r>
    </w:p>
    <w:p>
      <w:pPr>
        <w:pStyle w:val="Compact"/>
        <w:numPr>
          <w:ilvl w:val="0"/>
          <w:numId w:val="1026"/>
        </w:numPr>
      </w:pPr>
      <w:r>
        <w:rPr>
          <w:b/>
          <w:bCs/>
        </w:rPr>
        <w:t xml:space="preserve">SRAM </w:t>
      </w:r>
      <w:r>
        <w:rPr>
          <w:rFonts w:hint="eastAsia"/>
          <w:b/>
          <w:bCs/>
        </w:rPr>
        <w:t xml:space="preserve">中的预留区域</w:t>
      </w:r>
      <w:r>
        <w:rPr>
          <w:rFonts w:hint="eastAsia"/>
        </w:rPr>
        <w:t xml:space="preserve">：例如某些</w:t>
      </w:r>
      <w:r>
        <w:t xml:space="preserve"> MCU </w:t>
      </w:r>
      <w:r>
        <w:rPr>
          <w:rFonts w:hint="eastAsia"/>
        </w:rPr>
        <w:t xml:space="preserve">的</w:t>
      </w:r>
      <w:r>
        <w:t xml:space="preserve"> SRAM </w:t>
      </w:r>
      <w:r>
        <w:rPr>
          <w:rFonts w:hint="eastAsia"/>
        </w:rPr>
        <w:t xml:space="preserve">被分为多个物理块，且一部分专用于</w:t>
      </w:r>
      <w:r>
        <w:t xml:space="preserve"> </w:t>
      </w:r>
      <w:r>
        <w:rPr>
          <w:rFonts w:hint="eastAsia"/>
        </w:rPr>
        <w:t xml:space="preserve">USB、以太网等外设缓冲区（DMA</w:t>
      </w:r>
      <w:r>
        <w:t xml:space="preserve"> </w:t>
      </w:r>
      <w:r>
        <w:rPr>
          <w:rFonts w:hint="eastAsia"/>
        </w:rPr>
        <w:t xml:space="preserve">区域），这部分往往不可由</w:t>
      </w:r>
      <w:r>
        <w:t xml:space="preserve"> CPU </w:t>
      </w:r>
      <w:r>
        <w:rPr>
          <w:rFonts w:hint="eastAsia"/>
        </w:rPr>
        <w:t xml:space="preserve">自由分配；</w:t>
      </w:r>
    </w:p>
    <w:p>
      <w:pPr>
        <w:pStyle w:val="Compact"/>
        <w:numPr>
          <w:ilvl w:val="0"/>
          <w:numId w:val="1026"/>
        </w:numPr>
      </w:pPr>
      <w:r>
        <w:rPr>
          <w:b/>
          <w:bCs/>
        </w:rPr>
        <w:t xml:space="preserve">RTOS </w:t>
      </w:r>
      <w:r>
        <w:rPr>
          <w:rFonts w:hint="eastAsia"/>
          <w:b/>
          <w:bCs/>
        </w:rPr>
        <w:t xml:space="preserve">和第三方组件的静态内存池</w:t>
      </w:r>
      <w:r>
        <w:rPr>
          <w:rFonts w:hint="eastAsia"/>
        </w:rPr>
        <w:t xml:space="preserve">：如</w:t>
      </w:r>
      <w:r>
        <w:t xml:space="preserve"> FreeRTOS </w:t>
      </w:r>
      <w:r>
        <w:rPr>
          <w:rFonts w:hint="eastAsia"/>
        </w:rPr>
        <w:t xml:space="preserve">的总堆、定时器队列等，必须在系统启动时预分配。</w:t>
      </w:r>
    </w:p>
    <w:p>
      <w:pPr>
        <w:pStyle w:val="FirstParagraph"/>
      </w:pPr>
      <w:r>
        <w:rPr>
          <w:rFonts w:hint="eastAsia"/>
        </w:rPr>
        <w:t xml:space="preserve">更重要的是，</w:t>
      </w:r>
      <w:r>
        <w:rPr>
          <w:rFonts w:hint="eastAsia"/>
          <w:b/>
          <w:bCs/>
        </w:rPr>
        <w:t xml:space="preserve">栈空间不能无限挤压</w:t>
      </w:r>
      <w:r>
        <w:rPr>
          <w:rFonts w:hint="eastAsia"/>
        </w:rPr>
        <w:t xml:space="preserve">。如果为了给激活张量腾空间而将栈设置得太小，稍深的函数调用链或中断嵌套就可能引发栈溢出，导致系统崩溃。同样，TFLite</w:t>
      </w:r>
      <w:r>
        <w:t xml:space="preserve"> Micro </w:t>
      </w:r>
      <w:r>
        <w:rPr>
          <w:rFonts w:hint="eastAsia"/>
        </w:rPr>
        <w:t xml:space="preserve">的</w:t>
      </w:r>
      <w:r>
        <w:t xml:space="preserve"> arena </w:t>
      </w:r>
      <w:r>
        <w:rPr>
          <w:rFonts w:hint="eastAsia"/>
        </w:rPr>
        <w:t xml:space="preserve">分配器需要一块连续的大内存，而实际</w:t>
      </w:r>
      <w:r>
        <w:t xml:space="preserve"> SRAM </w:t>
      </w:r>
      <w:r>
        <w:rPr>
          <w:rFonts w:hint="eastAsia"/>
        </w:rPr>
        <w:t xml:space="preserve">由于外设占用导致碎片化，可能根本没有那么大的一块连续空间。</w:t>
      </w:r>
    </w:p>
    <w:p>
      <w:pPr>
        <w:pStyle w:val="BodyText"/>
      </w:pPr>
      <w:r>
        <w:rPr>
          <w:rFonts w:hint="eastAsia"/>
        </w:rPr>
        <w:t xml:space="preserve">因此，一个负责任的预算必须</w:t>
      </w:r>
      <w:r>
        <w:rPr>
          <w:rFonts w:hint="eastAsia"/>
          <w:b/>
          <w:bCs/>
        </w:rPr>
        <w:t xml:space="preserve">从标称</w:t>
      </w:r>
      <w:r>
        <w:rPr>
          <w:b/>
          <w:bCs/>
        </w:rPr>
        <w:t xml:space="preserve"> SRAM </w:t>
      </w:r>
      <w:r>
        <w:rPr>
          <w:rFonts w:hint="eastAsia"/>
          <w:b/>
          <w:bCs/>
        </w:rPr>
        <w:t xml:space="preserve">中减去所有已知的固定开销</w:t>
      </w:r>
      <w:r>
        <w:rPr>
          <w:rFonts w:hint="eastAsia"/>
        </w:rPr>
        <w:t xml:space="preserve">，得到“净池”（net</w:t>
      </w:r>
      <w:r>
        <w:t xml:space="preserve"> </w:t>
      </w:r>
      <w:r>
        <w:rPr>
          <w:rFonts w:hint="eastAsia"/>
        </w:rPr>
        <w:t xml:space="preserve">arena），然后才用这个净池去规划模型激活和缓冲区。净池大小的确定方法属于实现相关，强烈建议读者在自己的平台上执行以下工程实践：首先烧录一个只包含硬件抽象层、RTOS（若使用）和调试串口的骨架程序，然后通过链接</w:t>
      </w:r>
      <w:r>
        <w:t xml:space="preserve"> map </w:t>
      </w:r>
      <w:r>
        <w:rPr>
          <w:rFonts w:hint="eastAsia"/>
        </w:rPr>
        <w:t xml:space="preserve">文件或直接测量栈高水位线来确定系统基础开销。只有在这个基础上叠加模型内存需求，才不会导致在调试阶段陷入令人沮丧的内存</w:t>
      </w:r>
      <w:r>
        <w:t xml:space="preserve"> </w:t>
      </w:r>
      <w:r>
        <w:rPr>
          <w:rFonts w:hint="eastAsia"/>
        </w:rPr>
        <w:t xml:space="preserve">HardFault。本书的动手单元将演示这一过程。</w:t>
      </w:r>
    </w:p>
    <w:p>
      <w:pPr>
        <w:pStyle w:val="BodyText"/>
      </w:pPr>
      <w:r>
        <w:rPr>
          <w:rFonts w:hint="eastAsia"/>
        </w:rPr>
        <w:t xml:space="preserve">下面给出一个典型的</w:t>
      </w:r>
      <w:r>
        <w:t xml:space="preserve"> Mermaid </w:t>
      </w:r>
      <w:r>
        <w:rPr>
          <w:rFonts w:hint="eastAsia"/>
        </w:rPr>
        <w:t xml:space="preserve">流程图，概括</w:t>
      </w:r>
      <w:r>
        <w:t xml:space="preserve"> MCU </w:t>
      </w:r>
      <w:r>
        <w:rPr>
          <w:rFonts w:hint="eastAsia"/>
        </w:rPr>
        <w:t xml:space="preserve">资源分配与模型部署的决策拓扑：</w:t>
      </w:r>
    </w:p>
    <w:p>
      <w:pPr>
        <w:pStyle w:val="SourceCode"/>
      </w:pPr>
      <w:r>
        <w:rPr>
          <w:rStyle w:val="VerbatimChar"/>
        </w:rPr>
        <w:t xml:space="preserve">flowchart TD</w:t>
      </w:r>
      <w:r>
        <w:br/>
      </w:r>
      <w:r>
        <w:rPr>
          <w:rStyle w:val="VerbatimChar"/>
        </w:rPr>
        <w:t xml:space="preserve"> </w:t>
      </w:r>
      <w:r>
        <w:rPr>
          <w:rStyle w:val="VerbatimChar"/>
          <w:rFonts w:hint="eastAsia"/>
        </w:rPr>
        <w:t xml:space="preserve">A[数据手册标称资源]</w:t>
      </w:r>
      <w:r>
        <w:rPr>
          <w:rStyle w:val="VerbatimChar"/>
        </w:rPr>
        <w:t xml:space="preserve"> --&gt; </w:t>
      </w:r>
      <w:r>
        <w:rPr>
          <w:rStyle w:val="VerbatimChar"/>
          <w:rFonts w:hint="eastAsia"/>
        </w:rPr>
        <w:t xml:space="preserve">B[扣除系统开销]</w:t>
      </w:r>
      <w:r>
        <w:br/>
      </w:r>
      <w:r>
        <w:rPr>
          <w:rStyle w:val="VerbatimChar"/>
        </w:rPr>
        <w:t xml:space="preserve"> B --&gt; </w:t>
      </w:r>
      <w:r>
        <w:rPr>
          <w:rStyle w:val="VerbatimChar"/>
          <w:rFonts w:hint="eastAsia"/>
        </w:rPr>
        <w:t xml:space="preserve">C{净</w:t>
      </w:r>
      <w:r>
        <w:rPr>
          <w:rStyle w:val="VerbatimChar"/>
        </w:rPr>
        <w:t xml:space="preserve"> Flash </w:t>
      </w:r>
      <w:r>
        <w:rPr>
          <w:rStyle w:val="VerbatimChar"/>
          <w:rFonts w:hint="eastAsia"/>
        </w:rPr>
        <w:t xml:space="preserve">是否≥&lt;br&gt;代码+权重+框架?}</w:t>
      </w:r>
      <w:r>
        <w:br/>
      </w:r>
      <w:r>
        <w:rPr>
          <w:rStyle w:val="VerbatimChar"/>
        </w:rPr>
        <w:t xml:space="preserve"> C -- </w:t>
      </w:r>
      <w:r>
        <w:rPr>
          <w:rStyle w:val="VerbatimChar"/>
          <w:rFonts w:hint="eastAsia"/>
        </w:rPr>
        <w:t xml:space="preserve">是</w:t>
      </w:r>
      <w:r>
        <w:rPr>
          <w:rStyle w:val="VerbatimChar"/>
        </w:rPr>
        <w:t xml:space="preserve"> --&gt; </w:t>
      </w:r>
      <w:r>
        <w:rPr>
          <w:rStyle w:val="VerbatimChar"/>
          <w:rFonts w:hint="eastAsia"/>
        </w:rPr>
        <w:t xml:space="preserve">D{净</w:t>
      </w:r>
      <w:r>
        <w:rPr>
          <w:rStyle w:val="VerbatimChar"/>
        </w:rPr>
        <w:t xml:space="preserve"> SRAM </w:t>
      </w:r>
      <w:r>
        <w:rPr>
          <w:rStyle w:val="VerbatimChar"/>
          <w:rFonts w:hint="eastAsia"/>
        </w:rPr>
        <w:t xml:space="preserve">是否≥&lt;br&gt;峰值激活+栈+缓冲?}</w:t>
      </w:r>
      <w:r>
        <w:br/>
      </w:r>
      <w:r>
        <w:rPr>
          <w:rStyle w:val="VerbatimChar"/>
        </w:rPr>
        <w:t xml:space="preserve"> D -- </w:t>
      </w:r>
      <w:r>
        <w:rPr>
          <w:rStyle w:val="VerbatimChar"/>
          <w:rFonts w:hint="eastAsia"/>
        </w:rPr>
        <w:t xml:space="preserve">是</w:t>
      </w:r>
      <w:r>
        <w:rPr>
          <w:rStyle w:val="VerbatimChar"/>
        </w:rPr>
        <w:t xml:space="preserve"> --&gt; </w:t>
      </w:r>
      <w:r>
        <w:rPr>
          <w:rStyle w:val="VerbatimChar"/>
          <w:rFonts w:hint="eastAsia"/>
        </w:rPr>
        <w:t xml:space="preserve">E[开始部署与调度优化]</w:t>
      </w:r>
      <w:r>
        <w:br/>
      </w:r>
      <w:r>
        <w:rPr>
          <w:rStyle w:val="VerbatimChar"/>
        </w:rPr>
        <w:t xml:space="preserve"> C -- </w:t>
      </w:r>
      <w:r>
        <w:rPr>
          <w:rStyle w:val="VerbatimChar"/>
          <w:rFonts w:hint="eastAsia"/>
        </w:rPr>
        <w:t xml:space="preserve">否</w:t>
      </w:r>
      <w:r>
        <w:rPr>
          <w:rStyle w:val="VerbatimChar"/>
        </w:rPr>
        <w:t xml:space="preserve"> --&gt; </w:t>
      </w:r>
      <w:r>
        <w:rPr>
          <w:rStyle w:val="VerbatimChar"/>
          <w:rFonts w:hint="eastAsia"/>
        </w:rPr>
        <w:t xml:space="preserve">F[模型过大</w:t>
      </w:r>
      <w:r>
        <w:rPr>
          <w:rStyle w:val="VerbatimChar"/>
        </w:rPr>
        <w:t xml:space="preserve"> → </w:t>
      </w:r>
      <w:r>
        <w:rPr>
          <w:rStyle w:val="VerbatimChar"/>
          <w:rFonts w:hint="eastAsia"/>
        </w:rPr>
        <w:t xml:space="preserve">压缩或更换芯片]</w:t>
      </w:r>
      <w:r>
        <w:br/>
      </w:r>
      <w:r>
        <w:rPr>
          <w:rStyle w:val="VerbatimChar"/>
        </w:rPr>
        <w:t xml:space="preserve"> D -- </w:t>
      </w:r>
      <w:r>
        <w:rPr>
          <w:rStyle w:val="VerbatimChar"/>
          <w:rFonts w:hint="eastAsia"/>
        </w:rPr>
        <w:t xml:space="preserve">否</w:t>
      </w:r>
      <w:r>
        <w:rPr>
          <w:rStyle w:val="VerbatimChar"/>
        </w:rPr>
        <w:t xml:space="preserve"> --&gt; </w:t>
      </w:r>
      <w:r>
        <w:rPr>
          <w:rStyle w:val="VerbatimChar"/>
          <w:rFonts w:hint="eastAsia"/>
        </w:rPr>
        <w:t xml:space="preserve">G[激活超限</w:t>
      </w:r>
      <w:r>
        <w:rPr>
          <w:rStyle w:val="VerbatimChar"/>
        </w:rPr>
        <w:t xml:space="preserve"> → </w:t>
      </w:r>
      <w:r>
        <w:rPr>
          <w:rStyle w:val="VerbatimChar"/>
          <w:rFonts w:hint="eastAsia"/>
        </w:rPr>
        <w:t xml:space="preserve">算子融合/分块/换模型]</w:t>
      </w:r>
    </w:p>
    <w:p>
      <w:pPr>
        <w:pStyle w:val="FirstParagraph"/>
      </w:pPr>
      <w:r>
        <w:rPr>
          <w:rFonts w:hint="eastAsia"/>
        </w:rPr>
        <w:t xml:space="preserve">在这个流程中，系统开销的扣除必须基于真实的链接脚本和运行时测量，而非任何理论估算。</w:t>
      </w:r>
    </w:p>
    <w:bookmarkEnd w:id="41"/>
    <w:bookmarkStart w:id="46" w:name="动手单元测量你的-mcu-净资源"/>
    <w:p>
      <w:pPr>
        <w:pStyle w:val="Heading2"/>
      </w:pPr>
      <w:r>
        <w:rPr>
          <w:rFonts w:hint="eastAsia"/>
        </w:rPr>
        <w:t xml:space="preserve">动手单元：测量你的</w:t>
      </w:r>
      <w:r>
        <w:t xml:space="preserve"> MCU </w:t>
      </w:r>
      <w:r>
        <w:rPr>
          <w:rFonts w:hint="eastAsia"/>
        </w:rPr>
        <w:t xml:space="preserve">净资源</w:t>
      </w:r>
    </w:p>
    <w:p>
      <w:pPr>
        <w:pStyle w:val="FirstParagraph"/>
      </w:pPr>
      <w:r>
        <w:rPr>
          <w:rFonts w:hint="eastAsia"/>
          <w:b/>
          <w:bCs/>
        </w:rPr>
        <w:t xml:space="preserve">平台约定</w:t>
      </w:r>
      <w:r>
        <w:rPr>
          <w:rFonts w:hint="eastAsia"/>
        </w:rPr>
        <w:t xml:space="preserve">：主平台</w:t>
      </w:r>
      <w:r>
        <w:t xml:space="preserve"> STM32F4 </w:t>
      </w:r>
      <w:r>
        <w:rPr>
          <w:rFonts w:hint="eastAsia"/>
        </w:rPr>
        <w:t xml:space="preserve">或</w:t>
      </w:r>
      <w:r>
        <w:t xml:space="preserve"> STM32H7 </w:t>
      </w:r>
      <w:r>
        <w:rPr>
          <w:rFonts w:hint="eastAsia"/>
        </w:rPr>
        <w:t xml:space="preserve">系列（Cortex-M4/M7），工具链基于</w:t>
      </w:r>
      <w:r>
        <w:t xml:space="preserve"> ARM GCC </w:t>
      </w:r>
      <w:r>
        <w:rPr>
          <w:rFonts w:hint="eastAsia"/>
        </w:rPr>
        <w:t xml:space="preserve">和</w:t>
      </w:r>
      <w:r>
        <w:t xml:space="preserve"> </w:t>
      </w:r>
      <w:r>
        <w:rPr>
          <w:rFonts w:hint="eastAsia"/>
        </w:rPr>
        <w:t xml:space="preserve">STM32CubeIDE。以下命令和界面适应性随</w:t>
      </w:r>
      <w:r>
        <w:t xml:space="preserve"> CubeIDE </w:t>
      </w:r>
      <w:r>
        <w:rPr>
          <w:rFonts w:hint="eastAsia"/>
        </w:rPr>
        <w:t xml:space="preserve">版本变化，以</w:t>
      </w:r>
      <w:r>
        <w:t xml:space="preserve"> ST </w:t>
      </w:r>
      <w:r>
        <w:rPr>
          <w:rFonts w:hint="eastAsia"/>
        </w:rPr>
        <w:t xml:space="preserve">官方文档为准。</w:t>
      </w:r>
    </w:p>
    <w:bookmarkStart w:id="42" w:name="获取标称容量"/>
    <w:p>
      <w:pPr>
        <w:pStyle w:val="Heading3"/>
      </w:pPr>
      <w:r>
        <w:t xml:space="preserve">1. </w:t>
      </w:r>
      <w:r>
        <w:rPr>
          <w:rFonts w:hint="eastAsia"/>
        </w:rPr>
        <w:t xml:space="preserve">获取标称容量</w:t>
      </w:r>
    </w:p>
    <w:p>
      <w:pPr>
        <w:pStyle w:val="FirstParagraph"/>
      </w:pPr>
      <w:r>
        <w:rPr>
          <w:rFonts w:hint="eastAsia"/>
        </w:rPr>
        <w:t xml:space="preserve">查阅芯片数据手册所载</w:t>
      </w:r>
      <w:r>
        <w:t xml:space="preserve"> Flash、SRAM </w:t>
      </w:r>
      <w:r>
        <w:rPr>
          <w:rFonts w:hint="eastAsia"/>
        </w:rPr>
        <w:t xml:space="preserve">总容量（如</w:t>
      </w:r>
      <w:r>
        <w:t xml:space="preserve"> STM32F411CE </w:t>
      </w:r>
      <w:r>
        <w:rPr>
          <w:rFonts w:hint="eastAsia"/>
        </w:rPr>
        <w:t xml:space="preserve">为</w:t>
      </w:r>
      <w:r>
        <w:t xml:space="preserve"> Flash 512 KB, SRAM 128 </w:t>
      </w:r>
      <w:r>
        <w:rPr>
          <w:rFonts w:hint="eastAsia"/>
        </w:rPr>
        <w:t xml:space="preserve">KB）。这是总大小对应的十六进制地址范围，可在链接脚本中看到。</w:t>
      </w:r>
    </w:p>
    <w:bookmarkEnd w:id="42"/>
    <w:bookmarkStart w:id="43" w:name="编译骨架并分析段内存"/>
    <w:p>
      <w:pPr>
        <w:pStyle w:val="Heading3"/>
      </w:pPr>
      <w:r>
        <w:t xml:space="preserve">2. </w:t>
      </w:r>
      <w:r>
        <w:rPr>
          <w:rFonts w:hint="eastAsia"/>
        </w:rPr>
        <w:t xml:space="preserve">编译骨架并分析段内存</w:t>
      </w:r>
    </w:p>
    <w:p>
      <w:pPr>
        <w:pStyle w:val="FirstParagraph"/>
      </w:pPr>
      <w:r>
        <w:rPr>
          <w:rFonts w:hint="eastAsia"/>
        </w:rPr>
        <w:t xml:space="preserve">建立一个最小工程，仅开启串口打印和</w:t>
      </w:r>
      <w:r>
        <w:t xml:space="preserve"> SysTick </w:t>
      </w:r>
      <w:r>
        <w:rPr>
          <w:rFonts w:hint="eastAsia"/>
        </w:rPr>
        <w:t xml:space="preserve">时基，不加载任何模型。编译后运行以下命令（假设</w:t>
      </w:r>
      <w:r>
        <w:t xml:space="preserve"> ELF </w:t>
      </w:r>
      <w:r>
        <w:rPr>
          <w:rFonts w:hint="eastAsia"/>
        </w:rPr>
        <w:t xml:space="preserve">文件名为</w:t>
      </w:r>
      <w:r>
        <w:t xml:space="preserve"> </w:t>
      </w:r>
      <w:r>
        <w:rPr>
          <w:rStyle w:val="VerbatimChar"/>
        </w:rPr>
        <w:t xml:space="preserve">skeleton.elf</w:t>
      </w:r>
      <w:r>
        <w:rPr>
          <w:rFonts w:hint="eastAsia"/>
        </w:rPr>
        <w:t xml:space="preserve">）：</w:t>
      </w:r>
    </w:p>
    <w:p>
      <w:pPr>
        <w:pStyle w:val="SourceCode"/>
      </w:pPr>
      <w:r>
        <w:rPr>
          <w:rStyle w:val="ExtensionTok"/>
        </w:rPr>
        <w:t xml:space="preserve">arm-none-eabi-size</w:t>
      </w:r>
      <w:r>
        <w:rPr>
          <w:rStyle w:val="NormalTok"/>
        </w:rPr>
        <w:t xml:space="preserve"> skeleton.elf</w:t>
      </w:r>
    </w:p>
    <w:p>
      <w:pPr>
        <w:pStyle w:val="FirstParagraph"/>
      </w:pPr>
      <w:r>
        <w:rPr>
          <w:rFonts w:hint="eastAsia"/>
        </w:rPr>
        <w:t xml:space="preserve">输出示例（仅供示意）：</w:t>
      </w:r>
    </w:p>
    <w:p>
      <w:pPr>
        <w:pStyle w:val="SourceCode"/>
      </w:pPr>
      <w:r>
        <w:rPr>
          <w:rStyle w:val="VerbatimChar"/>
        </w:rPr>
        <w:t xml:space="preserve"> text data bss dec hex filename</w:t>
      </w:r>
      <w:r>
        <w:br/>
      </w:r>
      <w:r>
        <w:rPr>
          <w:rStyle w:val="VerbatimChar"/>
        </w:rPr>
        <w:t xml:space="preserve"> 12356 1068 4216 17640 44e8 skeleton.elf</w:t>
      </w:r>
    </w:p>
    <w:p>
      <w:pPr>
        <w:pStyle w:val="Compact"/>
        <w:numPr>
          <w:ilvl w:val="0"/>
          <w:numId w:val="1027"/>
        </w:numPr>
      </w:pPr>
      <w:r>
        <w:rPr>
          <w:rStyle w:val="VerbatimChar"/>
        </w:rPr>
        <w:t xml:space="preserve">text</w:t>
      </w:r>
      <w:r>
        <w:t xml:space="preserve"> </w:t>
      </w:r>
      <w:r>
        <w:rPr>
          <w:rFonts w:hint="eastAsia"/>
        </w:rPr>
        <w:t xml:space="preserve">对应代码和只读常量，吞噬</w:t>
      </w:r>
      <w:r>
        <w:t xml:space="preserve"> Flash。</w:t>
      </w:r>
    </w:p>
    <w:p>
      <w:pPr>
        <w:pStyle w:val="Compact"/>
        <w:numPr>
          <w:ilvl w:val="0"/>
          <w:numId w:val="1027"/>
        </w:numPr>
      </w:pPr>
      <w:r>
        <w:rPr>
          <w:rStyle w:val="VerbatimChar"/>
        </w:rPr>
        <w:t xml:space="preserve">data</w:t>
      </w:r>
      <w:r>
        <w:t xml:space="preserve"> </w:t>
      </w:r>
      <w:r>
        <w:rPr>
          <w:rFonts w:hint="eastAsia"/>
        </w:rPr>
        <w:t xml:space="preserve">是已初始化的全局/静态变量，需在</w:t>
      </w:r>
      <w:r>
        <w:t xml:space="preserve"> Flash </w:t>
      </w:r>
      <w:r>
        <w:rPr>
          <w:rFonts w:hint="eastAsia"/>
        </w:rPr>
        <w:t xml:space="preserve">保存初始值，运行时复制到</w:t>
      </w:r>
      <w:r>
        <w:t xml:space="preserve"> SRAM。</w:t>
      </w:r>
    </w:p>
    <w:p>
      <w:pPr>
        <w:pStyle w:val="Compact"/>
        <w:numPr>
          <w:ilvl w:val="0"/>
          <w:numId w:val="1027"/>
        </w:numPr>
      </w:pPr>
      <w:r>
        <w:rPr>
          <w:rStyle w:val="VerbatimChar"/>
        </w:rPr>
        <w:t xml:space="preserve">bss</w:t>
      </w:r>
      <w:r>
        <w:t xml:space="preserve"> </w:t>
      </w:r>
      <w:r>
        <w:rPr>
          <w:rFonts w:hint="eastAsia"/>
        </w:rPr>
        <w:t xml:space="preserve">是未初始化变量，仅占用</w:t>
      </w:r>
      <w:r>
        <w:t xml:space="preserve"> SRAM。</w:t>
      </w:r>
    </w:p>
    <w:p>
      <w:pPr>
        <w:pStyle w:val="FirstParagraph"/>
      </w:pPr>
      <w:r>
        <w:rPr>
          <w:rFonts w:hint="eastAsia"/>
        </w:rPr>
        <w:t xml:space="preserve">由此可得框架主体的</w:t>
      </w:r>
      <w:r>
        <w:t xml:space="preserve"> Flash </w:t>
      </w:r>
      <w:r>
        <w:rPr>
          <w:rFonts w:hint="eastAsia"/>
        </w:rPr>
        <w:t xml:space="preserve">消耗约为</w:t>
      </w:r>
      <w:r>
        <w:t xml:space="preserve"> </w:t>
      </w:r>
      <w:r>
        <w:rPr>
          <w:rStyle w:val="VerbatimChar"/>
        </w:rPr>
        <w:t xml:space="preserve">text + data</w:t>
      </w:r>
      <w:r>
        <w:t xml:space="preserve"> </w:t>
      </w:r>
      <w:r>
        <w:rPr>
          <w:rFonts w:hint="eastAsia"/>
        </w:rPr>
        <w:t xml:space="preserve">部分，SRAM</w:t>
      </w:r>
      <w:r>
        <w:t xml:space="preserve"> </w:t>
      </w:r>
      <w:r>
        <w:rPr>
          <w:rFonts w:hint="eastAsia"/>
        </w:rPr>
        <w:t xml:space="preserve">消耗为</w:t>
      </w:r>
      <w:r>
        <w:t xml:space="preserve"> </w:t>
      </w:r>
      <w:r>
        <w:rPr>
          <w:rStyle w:val="VerbatimChar"/>
        </w:rPr>
        <w:t xml:space="preserve">data + bss</w:t>
      </w:r>
      <w:r>
        <w:rPr>
          <w:rFonts w:hint="eastAsia"/>
        </w:rPr>
        <w:t xml:space="preserve">，再加上栈和堆。</w:t>
      </w:r>
    </w:p>
    <w:bookmarkEnd w:id="43"/>
    <w:bookmarkStart w:id="44" w:name="获取栈与堆余量"/>
    <w:p>
      <w:pPr>
        <w:pStyle w:val="Heading3"/>
      </w:pPr>
      <w:r>
        <w:t xml:space="preserve">3. </w:t>
      </w:r>
      <w:r>
        <w:rPr>
          <w:rFonts w:hint="eastAsia"/>
        </w:rPr>
        <w:t xml:space="preserve">获取栈与堆余量</w:t>
      </w:r>
    </w:p>
    <w:p>
      <w:pPr>
        <w:pStyle w:val="FirstParagraph"/>
      </w:pPr>
      <w:r>
        <w:rPr>
          <w:rFonts w:hint="eastAsia"/>
        </w:rPr>
        <w:t xml:space="preserve">链接脚本中通常定义了</w:t>
      </w:r>
      <w:r>
        <w:t xml:space="preserve"> </w:t>
      </w:r>
      <w:r>
        <w:rPr>
          <w:rStyle w:val="VerbatimChar"/>
        </w:rPr>
        <w:t xml:space="preserve">_estack</w:t>
      </w:r>
      <w:r>
        <w:rPr>
          <w:rFonts w:hint="eastAsia"/>
        </w:rPr>
        <w:t xml:space="preserve">（栈顶）和</w:t>
      </w:r>
      <w:r>
        <w:t xml:space="preserve"> </w:t>
      </w:r>
      <w:r>
        <w:rPr>
          <w:rStyle w:val="VerbatimChar"/>
        </w:rPr>
        <w:t xml:space="preserve">_Min_Heap_Size</w:t>
      </w:r>
      <w:r>
        <w:t xml:space="preserve">、</w:t>
      </w:r>
      <w:r>
        <w:rPr>
          <w:rStyle w:val="VerbatimChar"/>
        </w:rPr>
        <w:t xml:space="preserve">_Min_Stack_Size</w:t>
      </w:r>
      <w:r>
        <w:t xml:space="preserve"> </w:t>
      </w:r>
      <w:r>
        <w:rPr>
          <w:rFonts w:hint="eastAsia"/>
        </w:rPr>
        <w:t xml:space="preserve">等符号。修改骨架程序，在</w:t>
      </w:r>
      <w:r>
        <w:t xml:space="preserve"> main </w:t>
      </w:r>
      <w:r>
        <w:rPr>
          <w:rFonts w:hint="eastAsia"/>
        </w:rPr>
        <w:t xml:space="preserve">函数入口调用</w:t>
      </w:r>
      <w:r>
        <w:t xml:space="preserve"> </w:t>
      </w:r>
      <w:r>
        <w:rPr>
          <w:rStyle w:val="VerbatimChar"/>
        </w:rPr>
        <w:t xml:space="preserve">__get_MSP</w:t>
      </w:r>
      <w:r>
        <w:t xml:space="preserve"> </w:t>
      </w:r>
      <w:r>
        <w:rPr>
          <w:rFonts w:hint="eastAsia"/>
        </w:rPr>
        <w:t xml:space="preserve">读取当前主栈指针，并在任务循环中定期打印栈指针的最高水位。一个简易方法是填充栈区域为已知常数，运行一段时间后检查未被覆盖的部分，计算栈的最大使用量。具体探测方法需依据</w:t>
      </w:r>
      <w:r>
        <w:t xml:space="preserve"> RTOS </w:t>
      </w:r>
      <w:r>
        <w:rPr>
          <w:rFonts w:hint="eastAsia"/>
        </w:rPr>
        <w:t xml:space="preserve">使用情况调整。</w:t>
      </w:r>
    </w:p>
    <w:bookmarkEnd w:id="44"/>
    <w:bookmarkStart w:id="45" w:name="计算净资源"/>
    <w:p>
      <w:pPr>
        <w:pStyle w:val="Heading3"/>
      </w:pPr>
      <w:r>
        <w:t xml:space="preserve">4. </w:t>
      </w:r>
      <w:r>
        <w:rPr>
          <w:rFonts w:hint="eastAsia"/>
        </w:rPr>
        <w:t xml:space="preserve">计算净资源</w:t>
      </w:r>
    </w:p>
    <w:p>
      <w:pPr>
        <w:pStyle w:val="FirstParagraph"/>
      </w:pPr>
      <w:r>
        <w:rPr>
          <w:rFonts w:hint="eastAsia"/>
        </w:rPr>
        <w:t xml:space="preserve">净</w:t>
      </w:r>
      <w:r>
        <w:t xml:space="preserve"> Flash ≈ </w:t>
      </w:r>
      <w:r>
        <w:rPr>
          <w:rFonts w:hint="eastAsia"/>
        </w:rPr>
        <w:t xml:space="preserve">标称</w:t>
      </w:r>
      <w:r>
        <w:t xml:space="preserve"> Flash – </w:t>
      </w:r>
      <w:r>
        <w:rPr>
          <w:rFonts w:hint="eastAsia"/>
        </w:rPr>
        <w:t xml:space="preserve">框架</w:t>
      </w:r>
      <w:r>
        <w:t xml:space="preserve"> </w:t>
      </w:r>
      <w:r>
        <w:rPr>
          <w:rFonts w:hint="eastAsia"/>
        </w:rPr>
        <w:t xml:space="preserve">Flash（text</w:t>
      </w:r>
      <w:r>
        <w:t xml:space="preserve"> + </w:t>
      </w:r>
      <w:r>
        <w:rPr>
          <w:rFonts w:hint="eastAsia"/>
        </w:rPr>
        <w:t xml:space="preserve">data）</w:t>
      </w:r>
      <w:r>
        <w:t xml:space="preserve"> </w:t>
      </w:r>
      <w:r>
        <w:rPr>
          <w:rFonts w:hint="eastAsia"/>
        </w:rPr>
        <w:t xml:space="preserve">净</w:t>
      </w:r>
      <w:r>
        <w:t xml:space="preserve"> SRAM ≈ </w:t>
      </w:r>
      <w:r>
        <w:rPr>
          <w:rFonts w:hint="eastAsia"/>
        </w:rPr>
        <w:t xml:space="preserve">标称</w:t>
      </w:r>
      <w:r>
        <w:t xml:space="preserve"> SRAM </w:t>
      </w:r>
      <w:r>
        <w:rPr>
          <w:rFonts w:hint="eastAsia"/>
        </w:rPr>
        <w:t xml:space="preserve">–（data</w:t>
      </w:r>
      <w:r>
        <w:t xml:space="preserve"> + bss + </w:t>
      </w:r>
      <w:r>
        <w:rPr>
          <w:rFonts w:hint="eastAsia"/>
        </w:rPr>
        <w:t xml:space="preserve">栈高水位</w:t>
      </w:r>
      <w:r>
        <w:t xml:space="preserve"> + </w:t>
      </w:r>
      <w:r>
        <w:rPr>
          <w:rFonts w:hint="eastAsia"/>
        </w:rPr>
        <w:t xml:space="preserve">堆预留</w:t>
      </w:r>
      <w:r>
        <w:t xml:space="preserve"> + RTOS </w:t>
      </w:r>
      <w:r>
        <w:rPr>
          <w:rFonts w:hint="eastAsia"/>
        </w:rPr>
        <w:t xml:space="preserve">固定开销）</w:t>
      </w:r>
    </w:p>
    <w:p>
      <w:pPr>
        <w:pStyle w:val="BodyText"/>
      </w:pPr>
      <w:r>
        <w:rPr>
          <w:rFonts w:hint="eastAsia"/>
        </w:rPr>
        <w:t xml:space="preserve">净</w:t>
      </w:r>
      <w:r>
        <w:t xml:space="preserve"> SRAM </w:t>
      </w:r>
      <w:r>
        <w:rPr>
          <w:rFonts w:hint="eastAsia"/>
        </w:rPr>
        <w:t xml:space="preserve">中须进一步留出</w:t>
      </w:r>
      <w:r>
        <w:t xml:space="preserve"> TFLite Micro </w:t>
      </w:r>
      <w:r>
        <w:rPr>
          <w:rFonts w:hint="eastAsia"/>
        </w:rPr>
        <w:t xml:space="preserve">arena（对</w:t>
      </w:r>
      <w:r>
        <w:t xml:space="preserve"> tensor arena </w:t>
      </w:r>
      <w:r>
        <w:rPr>
          <w:rFonts w:hint="eastAsia"/>
        </w:rPr>
        <w:t xml:space="preserve">大小的预估将在</w:t>
      </w:r>
      <w:r>
        <w:t xml:space="preserve"> 2.2 </w:t>
      </w:r>
      <w:r>
        <w:rPr>
          <w:rFonts w:hint="eastAsia"/>
        </w:rPr>
        <w:t xml:space="preserve">节完成）。只有在这个净</w:t>
      </w:r>
      <w:r>
        <w:t xml:space="preserve"> SRAM </w:t>
      </w:r>
      <w:r>
        <w:rPr>
          <w:rFonts w:hint="eastAsia"/>
        </w:rPr>
        <w:t xml:space="preserve">中规划激活内存才是安全的。</w:t>
      </w:r>
    </w:p>
    <w:p>
      <w:pPr>
        <w:pStyle w:val="BodyText"/>
      </w:pPr>
      <w:r>
        <w:rPr>
          <w:rFonts w:hint="eastAsia"/>
          <w:b/>
          <w:bCs/>
        </w:rPr>
        <w:t xml:space="preserve">注意</w:t>
      </w:r>
      <w:r>
        <w:rPr>
          <w:rFonts w:hint="eastAsia"/>
        </w:rPr>
        <w:t xml:space="preserve">：以上所有数值均为实现相关，随编译器优化级别</w:t>
      </w:r>
      <w:r>
        <w:t xml:space="preserve"> (-Os, </w:t>
      </w:r>
      <w:r>
        <w:rPr>
          <w:rFonts w:hint="eastAsia"/>
        </w:rPr>
        <w:t xml:space="preserve">-O2)、链接器布局、库版本变化。读者应针对自己的硬件复现该流程，绝不使用其他开发板的数据。</w:t>
      </w:r>
    </w:p>
    <w:bookmarkEnd w:id="45"/>
    <w:bookmarkEnd w:id="46"/>
    <w:bookmarkStart w:id="47" w:name="收益代价适用边界三元组"/>
    <w:p>
      <w:pPr>
        <w:pStyle w:val="Heading2"/>
      </w:pPr>
      <w:r>
        <w:rPr>
          <w:rFonts w:hint="eastAsia"/>
        </w:rPr>
        <w:t xml:space="preserve">“收益–代价–适用边界”</w:t>
      </w:r>
      <w:r>
        <w:rPr>
          <w:rFonts w:hint="eastAsia"/>
        </w:rPr>
        <w:t xml:space="preserve">三元组</w:t>
      </w:r>
    </w:p>
    <w:p>
      <w:pPr>
        <w:pStyle w:val="FirstParagraph"/>
      </w:pPr>
      <w:r>
        <w:rPr>
          <w:rFonts w:hint="eastAsia"/>
        </w:rPr>
        <w:t xml:space="preserve">虽然本节并未介绍一个可选的优化技术，而是描述必须实施的资源核算方法，但我们仍然可以为其提炼一个工程决策视角的三元组：</w:t>
      </w:r>
    </w:p>
    <w:p>
      <w:pPr>
        <w:pStyle w:val="Compact"/>
        <w:numPr>
          <w:ilvl w:val="0"/>
          <w:numId w:val="1028"/>
        </w:numPr>
      </w:pPr>
      <w:r>
        <w:rPr>
          <w:rFonts w:hint="eastAsia"/>
          <w:b/>
          <w:bCs/>
        </w:rPr>
        <w:t xml:space="preserve">收益</w:t>
      </w:r>
      <w:r>
        <w:rPr>
          <w:rFonts w:hint="eastAsia"/>
        </w:rPr>
        <w:t xml:space="preserve">：精确核算</w:t>
      </w:r>
      <w:r>
        <w:t xml:space="preserve"> MCU </w:t>
      </w:r>
      <w:r>
        <w:rPr>
          <w:rFonts w:hint="eastAsia"/>
        </w:rPr>
        <w:t xml:space="preserve">资源预算，能够从一开始就避免“模型根本放不进芯片”的灾难，减少后期返工，并为后续压缩手段（量化、剪枝）提供定量的压缩目标。</w:t>
      </w:r>
    </w:p>
    <w:p>
      <w:pPr>
        <w:pStyle w:val="Compact"/>
        <w:numPr>
          <w:ilvl w:val="0"/>
          <w:numId w:val="1028"/>
        </w:numPr>
      </w:pPr>
      <w:r>
        <w:rPr>
          <w:rFonts w:hint="eastAsia"/>
          <w:b/>
          <w:bCs/>
        </w:rPr>
        <w:t xml:space="preserve">代价</w:t>
      </w:r>
      <w:r>
        <w:rPr>
          <w:rFonts w:hint="eastAsia"/>
        </w:rPr>
        <w:t xml:space="preserve">：需要工程师投入时间读懂硬件手册和链接脚本，并编写测量骨架程序。这对于没有嵌入式经验的机器学习从业者，学习曲线陡峭。</w:t>
      </w:r>
    </w:p>
    <w:p>
      <w:pPr>
        <w:pStyle w:val="Compact"/>
        <w:numPr>
          <w:ilvl w:val="0"/>
          <w:numId w:val="1028"/>
        </w:numPr>
      </w:pPr>
      <w:r>
        <w:rPr>
          <w:rFonts w:hint="eastAsia"/>
          <w:b/>
          <w:bCs/>
        </w:rPr>
        <w:t xml:space="preserve">适用边界</w:t>
      </w:r>
      <w:r>
        <w:rPr>
          <w:rFonts w:hint="eastAsia"/>
        </w:rPr>
        <w:t xml:space="preserve">：凡是面向资源受限</w:t>
      </w:r>
      <w:r>
        <w:t xml:space="preserve"> MCU </w:t>
      </w:r>
      <w:r>
        <w:rPr>
          <w:rFonts w:hint="eastAsia"/>
        </w:rPr>
        <w:t xml:space="preserve">的</w:t>
      </w:r>
      <w:r>
        <w:t xml:space="preserve"> TinyML </w:t>
      </w:r>
      <w:r>
        <w:rPr>
          <w:rFonts w:hint="eastAsia"/>
        </w:rPr>
        <w:t xml:space="preserve">项目，资源核算都是必做功课，无例外。若目标平台是运行</w:t>
      </w:r>
      <w:r>
        <w:t xml:space="preserve"> Linux </w:t>
      </w:r>
      <w:r>
        <w:rPr>
          <w:rFonts w:hint="eastAsia"/>
        </w:rPr>
        <w:t xml:space="preserve">的</w:t>
      </w:r>
      <w:r>
        <w:t xml:space="preserve"> Cortex-A </w:t>
      </w:r>
      <w:r>
        <w:rPr>
          <w:rFonts w:hint="eastAsia"/>
        </w:rPr>
        <w:t xml:space="preserve">或边缘盒，内存往往在</w:t>
      </w:r>
      <w:r>
        <w:t xml:space="preserve"> GB </w:t>
      </w:r>
      <w:r>
        <w:rPr>
          <w:rFonts w:hint="eastAsia"/>
        </w:rPr>
        <w:t xml:space="preserve">级，该核算可适当放宽，但仍需关注功耗和实时性。</w:t>
      </w:r>
    </w:p>
    <w:bookmarkEnd w:id="47"/>
    <w:bookmarkStart w:id="48" w:name="习题-1"/>
    <w:p>
      <w:pPr>
        <w:pStyle w:val="Heading2"/>
      </w:pPr>
      <w:r>
        <w:rPr>
          <w:rFonts w:hint="eastAsia"/>
        </w:rPr>
        <w:t xml:space="preserve">习题</w:t>
      </w:r>
    </w:p>
    <w:p>
      <w:pPr>
        <w:pStyle w:val="Compact"/>
        <w:numPr>
          <w:ilvl w:val="0"/>
          <w:numId w:val="1029"/>
        </w:numPr>
      </w:pPr>
      <w:r>
        <w:rPr>
          <w:rFonts w:hint="eastAsia"/>
          <w:b/>
          <w:bCs/>
        </w:rPr>
        <w:t xml:space="preserve">提取题</w:t>
      </w:r>
      <w:r>
        <w:rPr>
          <w:rFonts w:hint="eastAsia"/>
        </w:rPr>
        <w:t xml:space="preserve">：简述</w:t>
      </w:r>
      <w:r>
        <w:t xml:space="preserve"> Flash </w:t>
      </w:r>
      <w:r>
        <w:rPr>
          <w:rFonts w:hint="eastAsia"/>
        </w:rPr>
        <w:t xml:space="preserve">和</w:t>
      </w:r>
      <w:r>
        <w:t xml:space="preserve"> SRAM </w:t>
      </w:r>
      <w:r>
        <w:rPr>
          <w:rFonts w:hint="eastAsia"/>
        </w:rPr>
        <w:t xml:space="preserve">在模型部署中分别存储什么类型的数据。为什么</w:t>
      </w:r>
      <w:r>
        <w:t xml:space="preserve"> SRAM </w:t>
      </w:r>
      <w:r>
        <w:rPr>
          <w:rFonts w:hint="eastAsia"/>
        </w:rPr>
        <w:t xml:space="preserve">比</w:t>
      </w:r>
      <w:r>
        <w:t xml:space="preserve"> Flash </w:t>
      </w:r>
      <w:r>
        <w:rPr>
          <w:rFonts w:hint="eastAsia"/>
        </w:rPr>
        <w:t xml:space="preserve">更加稀缺？列举至少三种消耗</w:t>
      </w:r>
      <w:r>
        <w:t xml:space="preserve"> SRAM </w:t>
      </w:r>
      <w:r>
        <w:rPr>
          <w:rFonts w:hint="eastAsia"/>
        </w:rPr>
        <w:t xml:space="preserve">的运行时实体。</w:t>
      </w:r>
    </w:p>
    <w:p>
      <w:pPr>
        <w:pStyle w:val="Compact"/>
        <w:numPr>
          <w:ilvl w:val="0"/>
          <w:numId w:val="1029"/>
        </w:numPr>
      </w:pPr>
      <w:r>
        <w:rPr>
          <w:rFonts w:hint="eastAsia"/>
          <w:b/>
          <w:bCs/>
        </w:rPr>
        <w:t xml:space="preserve">思考题（资源账预热）</w:t>
      </w:r>
      <w:r>
        <w:rPr>
          <w:rFonts w:hint="eastAsia"/>
        </w:rPr>
        <w:t xml:space="preserve">：假设某个</w:t>
      </w:r>
      <w:r>
        <w:t xml:space="preserve"> MCU </w:t>
      </w:r>
      <w:r>
        <w:rPr>
          <w:rFonts w:hint="eastAsia"/>
        </w:rPr>
        <w:t xml:space="preserve">的</w:t>
      </w:r>
      <w:r>
        <w:t xml:space="preserve"> Flash </w:t>
      </w:r>
      <w:r>
        <w:rPr>
          <w:rFonts w:hint="eastAsia"/>
        </w:rPr>
        <w:t xml:space="preserve">标称为</w:t>
      </w:r>
      <w:r>
        <w:t xml:space="preserve"> 1 </w:t>
      </w:r>
      <w:r>
        <w:rPr>
          <w:rFonts w:hint="eastAsia"/>
        </w:rPr>
        <w:t xml:space="preserve">MB，SRAM</w:t>
      </w:r>
      <w:r>
        <w:t xml:space="preserve"> </w:t>
      </w:r>
      <w:r>
        <w:rPr>
          <w:rFonts w:hint="eastAsia"/>
        </w:rPr>
        <w:t xml:space="preserve">标称为</w:t>
      </w:r>
      <w:r>
        <w:t xml:space="preserve"> 192 </w:t>
      </w:r>
      <w:r>
        <w:rPr>
          <w:rFonts w:hint="eastAsia"/>
        </w:rPr>
        <w:t xml:space="preserve">KB。编译后的推理框架代码段（.text）占用</w:t>
      </w:r>
      <w:r>
        <w:t xml:space="preserve"> 120 </w:t>
      </w:r>
      <w:r>
        <w:rPr>
          <w:rFonts w:hint="eastAsia"/>
        </w:rPr>
        <w:t xml:space="preserve">KB，只读数据段（.rodata）占用</w:t>
      </w:r>
      <w:r>
        <w:t xml:space="preserve"> 20 </w:t>
      </w:r>
      <w:r>
        <w:rPr>
          <w:rFonts w:hint="eastAsia"/>
        </w:rPr>
        <w:t xml:space="preserve">KB，已初始化的全局数据（.data）为</w:t>
      </w:r>
      <w:r>
        <w:t xml:space="preserve"> 8 </w:t>
      </w:r>
      <w:r>
        <w:rPr>
          <w:rFonts w:hint="eastAsia"/>
        </w:rPr>
        <w:t xml:space="preserve">KB，bss</w:t>
      </w:r>
      <w:r>
        <w:t xml:space="preserve"> </w:t>
      </w:r>
      <w:r>
        <w:rPr>
          <w:rFonts w:hint="eastAsia"/>
        </w:rPr>
        <w:t xml:space="preserve">段为</w:t>
      </w:r>
      <w:r>
        <w:t xml:space="preserve"> 16 KB。RTOS </w:t>
      </w:r>
      <w:r>
        <w:rPr>
          <w:rFonts w:hint="eastAsia"/>
        </w:rPr>
        <w:t xml:space="preserve">栈和杂项预留共需</w:t>
      </w:r>
      <w:r>
        <w:t xml:space="preserve"> 32 KB SRAM。</w:t>
      </w:r>
    </w:p>
    <w:p>
      <w:pPr>
        <w:pStyle w:val="Compact"/>
        <w:numPr>
          <w:ilvl w:val="0"/>
          <w:numId w:val="1030"/>
        </w:numPr>
      </w:pPr>
    </w:p>
    <w:p>
      <w:pPr>
        <w:pStyle w:val="Compact"/>
        <w:numPr>
          <w:ilvl w:val="1"/>
          <w:numId w:val="1031"/>
        </w:numPr>
      </w:pPr>
      <w:r>
        <w:rPr>
          <w:rFonts w:hint="eastAsia"/>
        </w:rPr>
        <w:t xml:space="preserve">请计算可用于存放模型权重的净</w:t>
      </w:r>
      <w:r>
        <w:t xml:space="preserve"> Flash </w:t>
      </w:r>
      <w:r>
        <w:rPr>
          <w:rFonts w:hint="eastAsia"/>
        </w:rPr>
        <w:t xml:space="preserve">大小，以及可用于模型激活的最大净</w:t>
      </w:r>
      <w:r>
        <w:t xml:space="preserve"> SRAM </w:t>
      </w:r>
      <w:r>
        <w:rPr>
          <w:rFonts w:hint="eastAsia"/>
        </w:rPr>
        <w:t xml:space="preserve">大小（假设净</w:t>
      </w:r>
      <w:r>
        <w:t xml:space="preserve"> SRAM </w:t>
      </w:r>
      <w:r>
        <w:rPr>
          <w:rFonts w:hint="eastAsia"/>
        </w:rPr>
        <w:t xml:space="preserve">全部用于激活而不保留其他缓冲区）。（提示：净</w:t>
      </w:r>
      <w:r>
        <w:t xml:space="preserve"> Flash = </w:t>
      </w:r>
      <w:r>
        <w:rPr>
          <w:rFonts w:hint="eastAsia"/>
        </w:rPr>
        <w:t xml:space="preserve">总</w:t>
      </w:r>
      <w:r>
        <w:t xml:space="preserve"> Flash – text – </w:t>
      </w:r>
      <w:r>
        <w:rPr>
          <w:rFonts w:hint="eastAsia"/>
        </w:rPr>
        <w:t xml:space="preserve">rodata；净</w:t>
      </w:r>
      <w:r>
        <w:t xml:space="preserve"> SRAM = </w:t>
      </w:r>
      <w:r>
        <w:rPr>
          <w:rFonts w:hint="eastAsia"/>
        </w:rPr>
        <w:t xml:space="preserve">总</w:t>
      </w:r>
      <w:r>
        <w:t xml:space="preserve"> SRAM – data – bss – </w:t>
      </w:r>
      <w:r>
        <w:rPr>
          <w:rFonts w:hint="eastAsia"/>
        </w:rPr>
        <w:t xml:space="preserve">预留）</w:t>
      </w:r>
    </w:p>
    <w:p>
      <w:pPr>
        <w:pStyle w:val="Compact"/>
        <w:numPr>
          <w:ilvl w:val="0"/>
          <w:numId w:val="1030"/>
        </w:numPr>
      </w:pPr>
    </w:p>
    <w:p>
      <w:pPr>
        <w:pStyle w:val="Compact"/>
        <w:numPr>
          <w:ilvl w:val="1"/>
          <w:numId w:val="1032"/>
        </w:numPr>
      </w:pPr>
      <w:r>
        <w:rPr>
          <w:rFonts w:hint="eastAsia"/>
        </w:rPr>
        <w:t xml:space="preserve">若一个</w:t>
      </w:r>
      <w:r>
        <w:t xml:space="preserve"> INT8 </w:t>
      </w:r>
      <w:r>
        <w:rPr>
          <w:rFonts w:hint="eastAsia"/>
        </w:rPr>
        <w:t xml:space="preserve">量化模型参数量为</w:t>
      </w:r>
      <w:r>
        <w:t xml:space="preserve"> 250 K </w:t>
      </w:r>
      <w:r>
        <w:rPr>
          <w:rFonts w:hint="eastAsia"/>
        </w:rPr>
        <w:t xml:space="preserve">个参数，偏置忽略不计，能放进净</w:t>
      </w:r>
      <w:r>
        <w:t xml:space="preserve"> Flash </w:t>
      </w:r>
      <w:r>
        <w:rPr>
          <w:rFonts w:hint="eastAsia"/>
        </w:rPr>
        <w:t xml:space="preserve">吗？若该模型峰值激活为</w:t>
      </w:r>
      <w:r>
        <w:t xml:space="preserve"> 105 </w:t>
      </w:r>
      <w:r>
        <w:rPr>
          <w:rFonts w:hint="eastAsia"/>
        </w:rPr>
        <w:t xml:space="preserve">KB，能放进净</w:t>
      </w:r>
      <w:r>
        <w:t xml:space="preserve"> SRAM </w:t>
      </w:r>
      <w:r>
        <w:rPr>
          <w:rFonts w:hint="eastAsia"/>
        </w:rPr>
        <w:t xml:space="preserve">吗？瓶颈在哪里？如果激活超限，通常可采用哪些技术手段缓解？（后两问会结合第</w:t>
      </w:r>
      <w:r>
        <w:t xml:space="preserve"> 2.2、2.3 </w:t>
      </w:r>
      <w:r>
        <w:rPr>
          <w:rFonts w:hint="eastAsia"/>
        </w:rPr>
        <w:t xml:space="preserve">节解答，此处鼓励先凭直觉思考）</w:t>
      </w:r>
    </w:p>
    <w:p>
      <w:pPr>
        <w:pStyle w:val="FirstParagraph"/>
      </w:pPr>
      <w:r>
        <w:rPr>
          <w:rFonts w:hint="eastAsia"/>
          <w:b/>
          <w:bCs/>
        </w:rPr>
        <w:t xml:space="preserve">提示解答</w:t>
      </w:r>
      <w:r>
        <w:rPr>
          <w:rFonts w:hint="eastAsia"/>
        </w:rPr>
        <w:t xml:space="preserve">：</w:t>
      </w:r>
      <w:r>
        <w:t xml:space="preserve"> </w:t>
      </w:r>
      <w:r>
        <w:t xml:space="preserve">(a) </w:t>
      </w:r>
      <w:r>
        <w:rPr>
          <w:rFonts w:hint="eastAsia"/>
        </w:rPr>
        <w:t xml:space="preserve">净</w:t>
      </w:r>
      <w:r>
        <w:t xml:space="preserve"> Flash = 1024 KB – 120 KB – 20 KB = 884 </w:t>
      </w:r>
      <w:r>
        <w:rPr>
          <w:rFonts w:hint="eastAsia"/>
        </w:rPr>
        <w:t xml:space="preserve">KB。净</w:t>
      </w:r>
      <w:r>
        <w:t xml:space="preserve"> SRAM = 192 KB – 8 KB – 16 KB – 32 KB = 136 KB。</w:t>
      </w:r>
      <w:r>
        <w:t xml:space="preserve"> </w:t>
      </w:r>
      <w:r>
        <w:t xml:space="preserve">(b) 250 K </w:t>
      </w:r>
      <w:r>
        <w:rPr>
          <w:rFonts w:hint="eastAsia"/>
        </w:rPr>
        <w:t xml:space="preserve">参数</w:t>
      </w:r>
      <w:r>
        <w:t xml:space="preserve"> × 1 </w:t>
      </w:r>
      <w:r>
        <w:rPr>
          <w:rFonts w:hint="eastAsia"/>
        </w:rPr>
        <w:t xml:space="preserve">字节</w:t>
      </w:r>
      <w:r>
        <w:t xml:space="preserve"> = 250 </w:t>
      </w:r>
      <w:r>
        <w:rPr>
          <w:rFonts w:hint="eastAsia"/>
        </w:rPr>
        <w:t xml:space="preserve">KB，小于净</w:t>
      </w:r>
      <w:r>
        <w:t xml:space="preserve"> Flash 884 </w:t>
      </w:r>
      <w:r>
        <w:rPr>
          <w:rFonts w:hint="eastAsia"/>
        </w:rPr>
        <w:t xml:space="preserve">KB，Flash</w:t>
      </w:r>
      <w:r>
        <w:t xml:space="preserve"> </w:t>
      </w:r>
      <w:r>
        <w:rPr>
          <w:rFonts w:hint="eastAsia"/>
        </w:rPr>
        <w:t xml:space="preserve">关通过。峰值激活</w:t>
      </w:r>
      <w:r>
        <w:t xml:space="preserve"> 105 KB </w:t>
      </w:r>
      <w:r>
        <w:rPr>
          <w:rFonts w:hint="eastAsia"/>
        </w:rPr>
        <w:t xml:space="preserve">小于净</w:t>
      </w:r>
      <w:r>
        <w:t xml:space="preserve"> SRAM 136 </w:t>
      </w:r>
      <w:r>
        <w:rPr>
          <w:rFonts w:hint="eastAsia"/>
        </w:rPr>
        <w:t xml:space="preserve">KB，从总容量看刚好通过，但未考虑</w:t>
      </w:r>
      <w:r>
        <w:t xml:space="preserve"> arena </w:t>
      </w:r>
      <w:r>
        <w:rPr>
          <w:rFonts w:hint="eastAsia"/>
        </w:rPr>
        <w:t xml:space="preserve">元数据、临时缓冲区，实际可能捉襟见肘。瓶颈显然在</w:t>
      </w:r>
      <w:r>
        <w:t xml:space="preserve"> </w:t>
      </w:r>
      <w:r>
        <w:rPr>
          <w:rFonts w:hint="eastAsia"/>
        </w:rPr>
        <w:t xml:space="preserve">SRAM，因为净空间只有</w:t>
      </w:r>
      <w:r>
        <w:t xml:space="preserve"> 136 </w:t>
      </w:r>
      <w:r>
        <w:rPr>
          <w:rFonts w:hint="eastAsia"/>
        </w:rPr>
        <w:t xml:space="preserve">KB，离上限很近。缓解手段包括：更激进的内存重用（如原地计算）、算子合并减少中间张量、降低模型层宽度（减少通道数）、上量子化降低激活精度（如</w:t>
      </w:r>
      <w:r>
        <w:t xml:space="preserve"> INT8 </w:t>
      </w:r>
      <w:r>
        <w:rPr>
          <w:rFonts w:hint="eastAsia"/>
        </w:rPr>
        <w:t xml:space="preserve">代替</w:t>
      </w:r>
      <w:r>
        <w:t xml:space="preserve"> FP32 </w:t>
      </w:r>
      <w:r>
        <w:rPr>
          <w:rFonts w:hint="eastAsia"/>
        </w:rPr>
        <w:t xml:space="preserve">激活），以及本书后续将介绍的逐块推理（patch-based</w:t>
      </w:r>
      <w:r>
        <w:t xml:space="preserve"> </w:t>
      </w:r>
      <w:r>
        <w:rPr>
          <w:rFonts w:hint="eastAsia"/>
        </w:rPr>
        <w:t xml:space="preserve">inference）等。</w:t>
      </w:r>
    </w:p>
    <w:bookmarkEnd w:id="48"/>
    <w:bookmarkStart w:id="49" w:name="小结-1"/>
    <w:p>
      <w:pPr>
        <w:pStyle w:val="Heading2"/>
      </w:pPr>
      <w:r>
        <w:rPr>
          <w:rFonts w:hint="eastAsia"/>
        </w:rPr>
        <w:t xml:space="preserve">小结</w:t>
      </w:r>
    </w:p>
    <w:p>
      <w:pPr>
        <w:pStyle w:val="FirstParagraph"/>
      </w:pPr>
      <w:r>
        <w:t xml:space="preserve">MCU </w:t>
      </w:r>
      <w:r>
        <w:rPr>
          <w:rFonts w:hint="eastAsia"/>
        </w:rPr>
        <w:t xml:space="preserve">的资源预算围绕三个维度构成：Flash</w:t>
      </w:r>
      <w:r>
        <w:t xml:space="preserve"> </w:t>
      </w:r>
      <w:r>
        <w:rPr>
          <w:rFonts w:hint="eastAsia"/>
        </w:rPr>
        <w:t xml:space="preserve">存储“不动的东西”（代码与权重），SRAM</w:t>
      </w:r>
      <w:r>
        <w:t xml:space="preserve"> </w:t>
      </w:r>
      <w:r>
        <w:rPr>
          <w:rFonts w:hint="eastAsia"/>
        </w:rPr>
        <w:t xml:space="preserve">承载“运行时流动的东西”（激活、栈、缓冲），算力决定“能不能在限定时间内算完”。两个硬约束——模型权重体积</w:t>
      </w:r>
      <w:r>
        <w:t xml:space="preserve"> ≤ </w:t>
      </w:r>
      <w:r>
        <w:rPr>
          <w:rFonts w:hint="eastAsia"/>
        </w:rPr>
        <w:t xml:space="preserve">可用</w:t>
      </w:r>
      <w:r>
        <w:t xml:space="preserve"> </w:t>
      </w:r>
      <w:r>
        <w:rPr>
          <w:rFonts w:hint="eastAsia"/>
        </w:rPr>
        <w:t xml:space="preserve">Flash，运行时峰值占用</w:t>
      </w:r>
      <w:r>
        <w:t xml:space="preserve"> ≤ </w:t>
      </w:r>
      <w:r>
        <w:rPr>
          <w:rFonts w:hint="eastAsia"/>
        </w:rPr>
        <w:t xml:space="preserve">可用</w:t>
      </w:r>
      <w:r>
        <w:t xml:space="preserve"> </w:t>
      </w:r>
      <w:r>
        <w:rPr>
          <w:rFonts w:hint="eastAsia"/>
        </w:rPr>
        <w:t xml:space="preserve">SRAM——是所有</w:t>
      </w:r>
      <w:r>
        <w:t xml:space="preserve"> TinyML </w:t>
      </w:r>
      <w:r>
        <w:rPr>
          <w:rFonts w:hint="eastAsia"/>
        </w:rPr>
        <w:t xml:space="preserve">工程决策的基准线。实际预算中必须扣除系统固定开销，才能得到净可用空间。在后续的</w:t>
      </w:r>
      <w:r>
        <w:t xml:space="preserve"> 2.2 </w:t>
      </w:r>
      <w:r>
        <w:rPr>
          <w:rFonts w:hint="eastAsia"/>
        </w:rPr>
        <w:t xml:space="preserve">节，我们将深入模型的参数量、FLOPs</w:t>
      </w:r>
      <w:r>
        <w:t xml:space="preserve"> </w:t>
      </w:r>
      <w:r>
        <w:rPr>
          <w:rFonts w:hint="eastAsia"/>
        </w:rPr>
        <w:t xml:space="preserve">和峰值激活内存的核算方法，把“模型多大”也变成一个可算的账本。</w:t>
      </w:r>
    </w:p>
    <w:bookmarkEnd w:id="49"/>
    <w:bookmarkStart w:id="51" w:name="延伸阅读-1"/>
    <w:p>
      <w:pPr>
        <w:pStyle w:val="Heading2"/>
      </w:pPr>
      <w:r>
        <w:rPr>
          <w:rFonts w:hint="eastAsia"/>
        </w:rPr>
        <w:t xml:space="preserve">延伸阅读</w:t>
      </w:r>
    </w:p>
    <w:p>
      <w:pPr>
        <w:pStyle w:val="Compact"/>
        <w:numPr>
          <w:ilvl w:val="0"/>
          <w:numId w:val="1033"/>
        </w:numPr>
      </w:pPr>
      <w:r>
        <w:rPr>
          <w:b/>
          <w:bCs/>
        </w:rPr>
        <w:t xml:space="preserve">Warden &amp; Situnayake《TinyML》</w:t>
      </w:r>
      <w:r>
        <w:rPr>
          <w:rFonts w:hint="eastAsia"/>
        </w:rPr>
        <w:t xml:space="preserve">：第</w:t>
      </w:r>
      <w:r>
        <w:t xml:space="preserve"> 3 </w:t>
      </w:r>
      <w:r>
        <w:rPr>
          <w:rFonts w:hint="eastAsia"/>
        </w:rPr>
        <w:t xml:space="preserve">章深入讨论微控制器的资源限制与估算方法。</w:t>
      </w:r>
    </w:p>
    <w:p>
      <w:pPr>
        <w:pStyle w:val="Compact"/>
        <w:numPr>
          <w:ilvl w:val="0"/>
          <w:numId w:val="1033"/>
        </w:numPr>
      </w:pPr>
      <w:r>
        <w:rPr>
          <w:b/>
          <w:bCs/>
        </w:rPr>
        <w:t xml:space="preserve">Joseph Yiu《The Definitive Guide to ARM Cortex-M3 and Cortex-M4 Processors》</w:t>
      </w:r>
      <w:r>
        <w:rPr>
          <w:rFonts w:hint="eastAsia"/>
        </w:rPr>
        <w:t xml:space="preserve">：提供完整的存储器映射和芯片启动流程细节。</w:t>
      </w:r>
    </w:p>
    <w:p>
      <w:pPr>
        <w:pStyle w:val="Compact"/>
        <w:numPr>
          <w:ilvl w:val="0"/>
          <w:numId w:val="1033"/>
        </w:numPr>
      </w:pPr>
      <w:r>
        <w:rPr>
          <w:b/>
          <w:bCs/>
        </w:rPr>
        <w:t xml:space="preserve">ST </w:t>
      </w:r>
      <w:r>
        <w:rPr>
          <w:rFonts w:hint="eastAsia"/>
          <w:b/>
          <w:bCs/>
        </w:rPr>
        <w:t xml:space="preserve">官方参考手册（如</w:t>
      </w:r>
      <w:r>
        <w:rPr>
          <w:b/>
          <w:bCs/>
        </w:rPr>
        <w:t xml:space="preserve"> RM0394 for </w:t>
      </w:r>
      <w:r>
        <w:rPr>
          <w:rFonts w:hint="eastAsia"/>
          <w:b/>
          <w:bCs/>
        </w:rPr>
        <w:t xml:space="preserve">STM32L4）</w:t>
      </w:r>
      <w:r>
        <w:rPr>
          <w:rFonts w:hint="eastAsia"/>
        </w:rPr>
        <w:t xml:space="preserve">：包含内存映射、SRAM</w:t>
      </w:r>
      <w:r>
        <w:t xml:space="preserve"> </w:t>
      </w:r>
      <w:r>
        <w:rPr>
          <w:rFonts w:hint="eastAsia"/>
        </w:rPr>
        <w:t xml:space="preserve">分区及外设占用描述，是唯一可信的数值来源。</w:t>
      </w:r>
    </w:p>
    <w:p>
      <w:pPr>
        <w:pStyle w:val="Compact"/>
        <w:numPr>
          <w:ilvl w:val="0"/>
          <w:numId w:val="1033"/>
        </w:numPr>
      </w:pPr>
      <w:r>
        <w:rPr>
          <w:rFonts w:hint="eastAsia"/>
        </w:rPr>
        <w:t xml:space="preserve">本书回指：《从位到物联》第</w:t>
      </w:r>
      <w:r>
        <w:t xml:space="preserve"> 19 </w:t>
      </w:r>
      <w:r>
        <w:rPr>
          <w:rFonts w:hint="eastAsia"/>
        </w:rPr>
        <w:t xml:space="preserve">章已详述</w:t>
      </w:r>
      <w:r>
        <w:t xml:space="preserve"> Cortex-M </w:t>
      </w:r>
      <w:r>
        <w:rPr>
          <w:rFonts w:hint="eastAsia"/>
        </w:rPr>
        <w:t xml:space="preserve">的存储映射和分散加载，读者可随时跳转复习。</w:t>
      </w:r>
    </w:p>
    <w:bookmarkStart w:id="50" w:name="模型的核算参数量flops激活内存"/>
    <w:p>
      <w:pPr>
        <w:pStyle w:val="Heading3"/>
      </w:pPr>
      <w:r>
        <w:t xml:space="preserve">2.2 </w:t>
      </w:r>
      <w:r>
        <w:rPr>
          <w:rFonts w:hint="eastAsia"/>
        </w:rPr>
        <w:t xml:space="preserve">模型的核算:参数量、FLOPs、激活内存</w:t>
      </w:r>
      <w:r>
        <w:t xml:space="preserve"> ★</w:t>
      </w:r>
    </w:p>
    <w:p>
      <w:pPr>
        <w:pStyle w:val="FirstParagraph"/>
      </w:pPr>
      <w:r>
        <w:rPr>
          <w:rFonts w:hint="eastAsia"/>
        </w:rPr>
        <w:t xml:space="preserve">【边缘智能·工程教材模式】</w:t>
      </w:r>
    </w:p>
    <w:p>
      <w:pPr>
        <w:pStyle w:val="BodyText"/>
      </w:pPr>
      <w:r>
        <w:rPr>
          <w:rFonts w:hint="eastAsia"/>
        </w:rPr>
        <w:t xml:space="preserve">在</w:t>
      </w:r>
      <w:r>
        <w:t xml:space="preserve"> 2.1 </w:t>
      </w:r>
      <w:r>
        <w:rPr>
          <w:rFonts w:hint="eastAsia"/>
        </w:rPr>
        <w:t xml:space="preserve">节我们将目光锁定在</w:t>
      </w:r>
      <w:r>
        <w:t xml:space="preserve"> MCU </w:t>
      </w:r>
      <w:r>
        <w:rPr>
          <w:rFonts w:hint="eastAsia"/>
        </w:rPr>
        <w:t xml:space="preserve">侧——确立了</w:t>
      </w:r>
      <w:r>
        <w:t xml:space="preserve"> Flash、SRAM </w:t>
      </w:r>
      <w:r>
        <w:rPr>
          <w:rFonts w:hint="eastAsia"/>
        </w:rPr>
        <w:t xml:space="preserve">与算力构成的“资源三角”，以及扣除系统固定开销后得到的净资源池。本节顺理成章地转向资源方程的另一端：模型自身的“开支”。我们将一个神经网络对硬件资源的消耗拆解为参数量、FLOPs（乘加次数）与激活内存三笔账，并把它们一一翻译成字节数、计算次数和张量字节数。这三笔账加在一起，就构成了模型能否放入给定</w:t>
      </w:r>
      <w:r>
        <w:t xml:space="preserve"> MCU </w:t>
      </w:r>
      <w:r>
        <w:rPr>
          <w:rFonts w:hint="eastAsia"/>
        </w:rPr>
        <w:t xml:space="preserve">的工程决策基础——一如前文所言，不会算账就不会选型。</w:t>
      </w:r>
    </w:p>
    <w:p>
      <w:r>
        <w:pict>
          <v:rect style="width:0;height:1.5pt" o:hralign="center" o:hrstd="t" o:hr="t"/>
        </w:pict>
      </w:r>
    </w:p>
    <w:bookmarkEnd w:id="50"/>
    <w:bookmarkEnd w:id="51"/>
    <w:bookmarkStart w:id="73" w:name="模型的核算参数量flops激活内存-1"/>
    <w:p>
      <w:pPr>
        <w:pStyle w:val="Heading2"/>
      </w:pPr>
      <w:r>
        <w:t xml:space="preserve">2.2 </w:t>
      </w:r>
      <w:r>
        <w:rPr>
          <w:rFonts w:hint="eastAsia"/>
        </w:rPr>
        <w:t xml:space="preserve">模型的核算：参数量、FLOPs、激活内存</w:t>
      </w:r>
      <w:r>
        <w:t xml:space="preserve"> ★</w:t>
      </w:r>
    </w:p>
    <w:bookmarkStart w:id="52" w:name="前置依赖"/>
    <w:p>
      <w:pPr>
        <w:pStyle w:val="Heading3"/>
      </w:pPr>
      <w:r>
        <w:rPr>
          <w:rFonts w:hint="eastAsia"/>
        </w:rPr>
        <w:t xml:space="preserve">前置依赖</w:t>
      </w:r>
    </w:p>
    <w:p>
      <w:pPr>
        <w:pStyle w:val="FirstParagraph"/>
      </w:pPr>
      <w:r>
        <w:rPr>
          <w:rFonts w:hint="eastAsia"/>
        </w:rPr>
        <w:t xml:space="preserve">在开始算账之前，先行确认读者已掌握以下前置知识（本书只使用，不重讲）：</w:t>
      </w:r>
    </w:p>
    <w:p>
      <w:pPr>
        <w:pStyle w:val="Compact"/>
        <w:numPr>
          <w:ilvl w:val="0"/>
          <w:numId w:val="1034"/>
        </w:numPr>
      </w:pPr>
      <w:r>
        <w:rPr>
          <w:rFonts w:hint="eastAsia"/>
          <w:b/>
          <w:bCs/>
        </w:rPr>
        <w:t xml:space="preserve">模型结构基础</w:t>
      </w:r>
      <w:r>
        <w:rPr>
          <w:rFonts w:hint="eastAsia"/>
        </w:rPr>
        <w:t xml:space="preserve">（全连接层、卷积层、激活函数的基本排列）：已见《AI.docx》相关章节——本书聚焦“装进芯片”这半边，结构定义直接使用。</w:t>
      </w:r>
    </w:p>
    <w:p>
      <w:pPr>
        <w:pStyle w:val="Compact"/>
        <w:numPr>
          <w:ilvl w:val="0"/>
          <w:numId w:val="1034"/>
        </w:numPr>
      </w:pPr>
      <w:r>
        <w:rPr>
          <w:b/>
          <w:bCs/>
        </w:rPr>
        <w:t xml:space="preserve">MCU </w:t>
      </w:r>
      <w:r>
        <w:rPr>
          <w:rFonts w:hint="eastAsia"/>
          <w:b/>
          <w:bCs/>
        </w:rPr>
        <w:t xml:space="preserve">存储映射与</w:t>
      </w:r>
      <w:r>
        <w:rPr>
          <w:b/>
          <w:bCs/>
        </w:rPr>
        <w:t xml:space="preserve"> Cortex-M </w:t>
      </w:r>
      <w:r>
        <w:rPr>
          <w:rFonts w:hint="eastAsia"/>
          <w:b/>
          <w:bCs/>
        </w:rPr>
        <w:t xml:space="preserve">基础</w:t>
      </w:r>
      <w:r>
        <w:rPr>
          <w:rFonts w:hint="eastAsia"/>
        </w:rPr>
        <w:t xml:space="preserve">：已见《从位到物联》第</w:t>
      </w:r>
      <w:r>
        <w:t xml:space="preserve"> 19 </w:t>
      </w:r>
      <w:r>
        <w:rPr>
          <w:rFonts w:hint="eastAsia"/>
        </w:rPr>
        <w:t xml:space="preserve">章（存储映射）、第</w:t>
      </w:r>
      <w:r>
        <w:t xml:space="preserve"> 4 </w:t>
      </w:r>
      <w:r>
        <w:rPr>
          <w:rFonts w:hint="eastAsia"/>
        </w:rPr>
        <w:t xml:space="preserve">章（Cortex-M</w:t>
      </w:r>
      <w:r>
        <w:t xml:space="preserve"> </w:t>
      </w:r>
      <w:r>
        <w:rPr>
          <w:rFonts w:hint="eastAsia"/>
        </w:rPr>
        <w:t xml:space="preserve">指令与周期估算）——本节在核算完成后评估“能否放下”时直接使用</w:t>
      </w:r>
      <w:r>
        <w:t xml:space="preserve"> Cortex-M7 </w:t>
      </w:r>
      <w:r>
        <w:rPr>
          <w:rFonts w:hint="eastAsia"/>
        </w:rPr>
        <w:t xml:space="preserve">的估算量级②作为参照。</w:t>
      </w:r>
    </w:p>
    <w:p>
      <w:pPr>
        <w:pStyle w:val="Compact"/>
        <w:numPr>
          <w:ilvl w:val="0"/>
          <w:numId w:val="1034"/>
        </w:numPr>
      </w:pPr>
      <w:r>
        <w:rPr>
          <w:rFonts w:hint="eastAsia"/>
          <w:b/>
          <w:bCs/>
        </w:rPr>
        <w:t xml:space="preserve">缓存与存储层次</w:t>
      </w:r>
      <w:r>
        <w:rPr>
          <w:rFonts w:hint="eastAsia"/>
        </w:rPr>
        <w:t xml:space="preserve">：已见《从位到物联》第</w:t>
      </w:r>
      <w:r>
        <w:t xml:space="preserve"> 16 </w:t>
      </w:r>
      <w:r>
        <w:rPr>
          <w:rFonts w:hint="eastAsia"/>
        </w:rPr>
        <w:t xml:space="preserve">章——解释了为什么</w:t>
      </w:r>
      <w:r>
        <w:t xml:space="preserve"> FLOPs </w:t>
      </w:r>
      <w:r>
        <w:rPr>
          <w:rFonts w:hint="eastAsia"/>
        </w:rPr>
        <w:t xml:space="preserve">不等于时延（访存受限</w:t>
      </w:r>
      <w:r>
        <w:t xml:space="preserve"> vs </w:t>
      </w:r>
      <w:r>
        <w:rPr>
          <w:rFonts w:hint="eastAsia"/>
        </w:rPr>
        <w:t xml:space="preserve">算力受限），本节只在使用“理论</w:t>
      </w:r>
      <w:r>
        <w:t xml:space="preserve"> FLOPs ≠ </w:t>
      </w:r>
      <w:r>
        <w:rPr>
          <w:rFonts w:hint="eastAsia"/>
        </w:rPr>
        <w:t xml:space="preserve">实际延迟”论断时回指，不展开。</w:t>
      </w:r>
    </w:p>
    <w:bookmarkEnd w:id="52"/>
    <w:bookmarkStart w:id="53" w:name="动机为什么边缘部署的第一道筛子是模型核算"/>
    <w:p>
      <w:pPr>
        <w:pStyle w:val="Heading3"/>
      </w:pPr>
      <w:r>
        <w:rPr>
          <w:rFonts w:hint="eastAsia"/>
        </w:rPr>
        <w:t xml:space="preserve">动机：为什么“边缘部署的第一道筛子”是模型核算？</w:t>
      </w:r>
    </w:p>
    <w:p>
      <w:pPr>
        <w:pStyle w:val="FirstParagraph"/>
      </w:pPr>
      <w:r>
        <w:rPr>
          <w:rFonts w:hint="eastAsia"/>
        </w:rPr>
        <w:t xml:space="preserve">上一节末尾已给出两个硬约束：模型权重体积</w:t>
      </w:r>
      <w:r>
        <w:t xml:space="preserve"> ≤ </w:t>
      </w:r>
      <w:r>
        <w:rPr>
          <w:rFonts w:hint="eastAsia"/>
        </w:rPr>
        <w:t xml:space="preserve">可用</w:t>
      </w:r>
      <w:r>
        <w:t xml:space="preserve"> </w:t>
      </w:r>
      <w:r>
        <w:rPr>
          <w:rFonts w:hint="eastAsia"/>
        </w:rPr>
        <w:t xml:space="preserve">Flash、运行时峰值占用</w:t>
      </w:r>
      <w:r>
        <w:t xml:space="preserve"> ≤ </w:t>
      </w:r>
      <w:r>
        <w:rPr>
          <w:rFonts w:hint="eastAsia"/>
        </w:rPr>
        <w:t xml:space="preserve">可用</w:t>
      </w:r>
      <w:r>
        <w:t xml:space="preserve"> </w:t>
      </w:r>
      <w:r>
        <w:rPr>
          <w:rFonts w:hint="eastAsia"/>
        </w:rPr>
        <w:t xml:space="preserve">SRAM。在敲定量化方案（第</w:t>
      </w:r>
      <w:r>
        <w:t xml:space="preserve"> 3 </w:t>
      </w:r>
      <w:r>
        <w:rPr>
          <w:rFonts w:hint="eastAsia"/>
        </w:rPr>
        <w:t xml:space="preserve">章）或剪枝方案（第</w:t>
      </w:r>
      <w:r>
        <w:t xml:space="preserve"> 4 </w:t>
      </w:r>
      <w:r>
        <w:rPr>
          <w:rFonts w:hint="eastAsia"/>
        </w:rPr>
        <w:t xml:space="preserve">章）之前，工程师必须先用最简单的纸面核算回答一个根本问题：</w:t>
      </w:r>
    </w:p>
    <w:p>
      <w:pPr>
        <w:pStyle w:val="BodyText"/>
      </w:pPr>
      <w:r>
        <w:rPr>
          <w:rFonts w:hint="eastAsia"/>
          <w:b/>
          <w:bCs/>
        </w:rPr>
        <w:t xml:space="preserve">这个模型，</w:t>
      </w:r>
      <w:r>
        <w:rPr>
          <w:rFonts w:hint="eastAsia"/>
          <w:b/>
          <w:bCs/>
        </w:rPr>
        <w:t xml:space="preserve">“理论上”</w:t>
      </w:r>
      <w:r>
        <w:rPr>
          <w:rFonts w:hint="eastAsia"/>
          <w:b/>
          <w:bCs/>
        </w:rPr>
        <w:t xml:space="preserve">能放进目标</w:t>
      </w:r>
      <w:r>
        <w:rPr>
          <w:b/>
          <w:bCs/>
        </w:rPr>
        <w:t xml:space="preserve"> MCU </w:t>
      </w:r>
      <w:r>
        <w:rPr>
          <w:rFonts w:hint="eastAsia"/>
          <w:b/>
          <w:bCs/>
        </w:rPr>
        <w:t xml:space="preserve">吗？</w:t>
      </w:r>
    </w:p>
    <w:p>
      <w:pPr>
        <w:pStyle w:val="BodyText"/>
      </w:pPr>
      <w:r>
        <w:rPr>
          <w:rFonts w:hint="eastAsia"/>
        </w:rPr>
        <w:t xml:space="preserve">这里的“理论上”有两层含义：</w:t>
      </w:r>
      <w:r>
        <w:t xml:space="preserve"> </w:t>
      </w:r>
      <w:r>
        <w:t xml:space="preserve">1.</w:t>
      </w:r>
      <w:r>
        <w:t xml:space="preserve"> </w:t>
      </w:r>
      <w:r>
        <w:rPr>
          <w:rFonts w:hint="eastAsia"/>
          <w:b/>
          <w:bCs/>
        </w:rPr>
        <w:t xml:space="preserve">权重存储</w:t>
      </w:r>
      <w:r>
        <w:rPr>
          <w:b/>
          <w:bCs/>
        </w:rPr>
        <w:t xml:space="preserve"> ≤ Flash </w:t>
      </w:r>
      <w:r>
        <w:rPr>
          <w:rFonts w:hint="eastAsia"/>
          <w:b/>
          <w:bCs/>
        </w:rPr>
        <w:t xml:space="preserve">可用空间</w:t>
      </w:r>
      <w:r>
        <w:rPr>
          <w:rFonts w:hint="eastAsia"/>
        </w:rPr>
        <w:t xml:space="preserve">——模型的所有可学习参数必须能持久存储在</w:t>
      </w:r>
      <w:r>
        <w:t xml:space="preserve"> Flash </w:t>
      </w:r>
      <w:r>
        <w:rPr>
          <w:rFonts w:hint="eastAsia"/>
        </w:rPr>
        <w:t xml:space="preserve">中。</w:t>
      </w:r>
      <w:r>
        <w:t xml:space="preserve"> </w:t>
      </w:r>
      <w:r>
        <w:t xml:space="preserve">2.</w:t>
      </w:r>
      <w:r>
        <w:t xml:space="preserve"> </w:t>
      </w:r>
      <w:r>
        <w:rPr>
          <w:rFonts w:hint="eastAsia"/>
          <w:b/>
          <w:bCs/>
        </w:rPr>
        <w:t xml:space="preserve">推理过程峰值激活</w:t>
      </w:r>
      <w:r>
        <w:rPr>
          <w:b/>
          <w:bCs/>
        </w:rPr>
        <w:t xml:space="preserve"> ≤ SRAM </w:t>
      </w:r>
      <w:r>
        <w:rPr>
          <w:rFonts w:hint="eastAsia"/>
          <w:b/>
          <w:bCs/>
        </w:rPr>
        <w:t xml:space="preserve">可用空间</w:t>
      </w:r>
      <w:r>
        <w:rPr>
          <w:rFonts w:hint="eastAsia"/>
        </w:rPr>
        <w:t xml:space="preserve">——单次前向推理过程中，同时“存活”的所有中间张量（从输入到输出）的体积之和不能超过</w:t>
      </w:r>
      <w:r>
        <w:t xml:space="preserve"> SRAM </w:t>
      </w:r>
      <w:r>
        <w:rPr>
          <w:rFonts w:hint="eastAsia"/>
        </w:rPr>
        <w:t xml:space="preserve">上限。</w:t>
      </w:r>
    </w:p>
    <w:p>
      <w:pPr>
        <w:pStyle w:val="BodyText"/>
      </w:pPr>
      <w:r>
        <w:rPr>
          <w:rFonts w:hint="eastAsia"/>
        </w:rPr>
        <w:t xml:space="preserve">第一条相对直观：比较模型文件大小与净</w:t>
      </w:r>
      <w:r>
        <w:t xml:space="preserve"> </w:t>
      </w:r>
      <w:r>
        <w:rPr>
          <w:rFonts w:hint="eastAsia"/>
        </w:rPr>
        <w:t xml:space="preserve">Flash。第二条则更为隐蔽，也是许多初次尝试</w:t>
      </w:r>
      <w:r>
        <w:t xml:space="preserve"> TinyML </w:t>
      </w:r>
      <w:r>
        <w:rPr>
          <w:rFonts w:hint="eastAsia"/>
        </w:rPr>
        <w:t xml:space="preserve">的开发者遭遇“Flash</w:t>
      </w:r>
      <w:r>
        <w:t xml:space="preserve"> </w:t>
      </w:r>
      <w:r>
        <w:rPr>
          <w:rFonts w:hint="eastAsia"/>
        </w:rPr>
        <w:t xml:space="preserve">够用但推理却</w:t>
      </w:r>
      <w:r>
        <w:t xml:space="preserve"> </w:t>
      </w:r>
      <w:r>
        <w:rPr>
          <w:rFonts w:hint="eastAsia"/>
        </w:rPr>
        <w:t xml:space="preserve">OOM（Out</w:t>
      </w:r>
      <w:r>
        <w:t xml:space="preserve"> of </w:t>
      </w:r>
      <w:r>
        <w:rPr>
          <w:rFonts w:hint="eastAsia"/>
        </w:rPr>
        <w:t xml:space="preserve">Memory）”的根本原因——权重占的是</w:t>
      </w:r>
      <w:r>
        <w:t xml:space="preserve"> </w:t>
      </w:r>
      <w:r>
        <w:rPr>
          <w:rFonts w:hint="eastAsia"/>
        </w:rPr>
        <w:t xml:space="preserve">Flash，而中间激活占</w:t>
      </w:r>
      <w:r>
        <w:t xml:space="preserve"> </w:t>
      </w:r>
      <w:r>
        <w:rPr>
          <w:rFonts w:hint="eastAsia"/>
        </w:rPr>
        <w:t xml:space="preserve">SRAM，后者的瓶颈常常先于前者到达。</w:t>
      </w:r>
    </w:p>
    <w:p>
      <w:pPr>
        <w:pStyle w:val="BodyText"/>
      </w:pPr>
      <w:r>
        <w:rPr>
          <w:rStyle w:val="VerbatimChar"/>
          <w:rFonts w:hint="eastAsia"/>
        </w:rPr>
        <w:t xml:space="preserve">[简化]</w:t>
      </w:r>
      <w:r>
        <w:t xml:space="preserve"> </w:t>
      </w:r>
      <w:r>
        <w:rPr>
          <w:rFonts w:hint="eastAsia"/>
        </w:rPr>
        <w:t xml:space="preserve">实际上，SRAM</w:t>
      </w:r>
      <w:r>
        <w:t xml:space="preserve"> </w:t>
      </w:r>
      <w:r>
        <w:rPr>
          <w:rFonts w:hint="eastAsia"/>
        </w:rPr>
        <w:t xml:space="preserve">还需要为栈（stack）、静态缓冲区、RTOS</w:t>
      </w:r>
      <w:r>
        <w:t xml:space="preserve"> </w:t>
      </w:r>
      <w:r>
        <w:rPr>
          <w:rFonts w:hint="eastAsia"/>
        </w:rPr>
        <w:t xml:space="preserve">上下文（如有）留出余量；本节先做理想化核算，将核算出的激活内存对接</w:t>
      </w:r>
      <w:r>
        <w:t xml:space="preserve"> 2.1 </w:t>
      </w:r>
      <w:r>
        <w:rPr>
          <w:rFonts w:hint="eastAsia"/>
        </w:rPr>
        <w:t xml:space="preserve">节所述的净</w:t>
      </w:r>
      <w:r>
        <w:t xml:space="preserve"> SRAM </w:t>
      </w:r>
      <w:r>
        <w:rPr>
          <w:rFonts w:hint="eastAsia"/>
        </w:rPr>
        <w:t xml:space="preserve">概念，具体留余量的工程方法将在</w:t>
      </w:r>
      <w:r>
        <w:t xml:space="preserve"> 2.3 </w:t>
      </w:r>
      <w:r>
        <w:rPr>
          <w:rFonts w:hint="eastAsia"/>
        </w:rPr>
        <w:t xml:space="preserve">节展开。</w:t>
      </w:r>
    </w:p>
    <w:bookmarkEnd w:id="53"/>
    <w:bookmarkStart w:id="54" w:name="形式化假定一个可逐层拆解的小-cnn"/>
    <w:p>
      <w:pPr>
        <w:pStyle w:val="Heading3"/>
      </w:pPr>
      <w:r>
        <w:rPr>
          <w:rFonts w:hint="eastAsia"/>
        </w:rPr>
        <w:t xml:space="preserve">形式化假定：一个可逐层拆解的小</w:t>
      </w:r>
      <w:r>
        <w:t xml:space="preserve"> CNN</w:t>
      </w:r>
    </w:p>
    <w:p>
      <w:pPr>
        <w:pStyle w:val="FirstParagraph"/>
      </w:pPr>
      <w:r>
        <w:rPr>
          <w:rFonts w:hint="eastAsia"/>
        </w:rPr>
        <w:t xml:space="preserve">为了让核算可复现，我们定义一个小型</w:t>
      </w:r>
      <w:r>
        <w:t xml:space="preserve"> CNN </w:t>
      </w:r>
      <w:r>
        <w:rPr>
          <w:rFonts w:hint="eastAsia"/>
        </w:rPr>
        <w:t xml:space="preserve">作为“标本模型”，它虽简单却覆盖了全连接层、卷积层、池化层三类最常见的层操作。读者拿到自己的模型后只需按同样规则逐层套用即可。</w:t>
      </w:r>
    </w:p>
    <w:p>
      <w:pPr>
        <w:pStyle w:val="BodyText"/>
      </w:pPr>
      <w:r>
        <w:rPr>
          <w:rFonts w:hint="eastAsia"/>
        </w:rPr>
        <w:t xml:space="preserve">假定模型的层结构如下（示意，层名称非标准，但尺寸值可供动手单元使用）：</w:t>
      </w:r>
    </w:p>
    <w:tbl>
      <w:tblPr>
        <w:tblStyle w:val="Table"/>
        <w:tblW w:type="pct" w:w="5000"/>
        <w:tblLayout w:type="fixed"/>
        <w:tblLook w:firstRow="1" w:lastRow="0" w:firstColumn="0" w:lastColumn="0" w:noHBand="0" w:noVBand="0" w:val="0020"/>
      </w:tblPr>
      <w:tblGrid>
        <w:gridCol w:w="704"/>
        <w:gridCol w:w="704"/>
        <w:gridCol w:w="6512"/>
      </w:tblGrid>
      <w:tr>
        <w:trPr>
          <w:tblHeader w:val="on"/>
        </w:trPr>
        <w:tc>
          <w:tcPr/>
          <w:p>
            <w:pPr>
              <w:pStyle w:val="Compact"/>
            </w:pPr>
            <w:r>
              <w:rPr>
                <w:rFonts w:hint="eastAsia"/>
              </w:rPr>
              <w:t xml:space="preserve">层编号</w:t>
            </w:r>
          </w:p>
        </w:tc>
        <w:tc>
          <w:tcPr/>
          <w:p>
            <w:pPr>
              <w:pStyle w:val="Compact"/>
            </w:pPr>
            <w:r>
              <w:rPr>
                <w:rFonts w:hint="eastAsia"/>
              </w:rPr>
              <w:t xml:space="preserve">层类型</w:t>
            </w:r>
          </w:p>
        </w:tc>
        <w:tc>
          <w:tcPr/>
          <w:p>
            <w:pPr>
              <w:pStyle w:val="Compact"/>
            </w:pPr>
            <w:r>
              <w:rPr>
                <w:rFonts w:hint="eastAsia"/>
              </w:rPr>
              <w:t xml:space="preserve">层参数（按命名惯常：k=卷积核尺寸，c_in=输入通道数，c_out=输出通道数，H×W=特征图空间尺寸）</w:t>
            </w:r>
          </w:p>
        </w:tc>
      </w:tr>
      <w:tr>
        <w:tc>
          <w:tcPr/>
          <w:p>
            <w:pPr>
              <w:pStyle w:val="Compact"/>
            </w:pPr>
            <w:r>
              <w:t xml:space="preserve">L1</w:t>
            </w:r>
          </w:p>
        </w:tc>
        <w:tc>
          <w:tcPr/>
          <w:p>
            <w:pPr>
              <w:pStyle w:val="Compact"/>
            </w:pPr>
            <w:r>
              <w:rPr>
                <w:rFonts w:hint="eastAsia"/>
              </w:rPr>
              <w:t xml:space="preserve">卷积</w:t>
            </w:r>
            <w:r>
              <w:t xml:space="preserve"> Conv2D</w:t>
            </w:r>
          </w:p>
        </w:tc>
        <w:tc>
          <w:tcPr/>
          <w:p>
            <w:pPr>
              <w:pStyle w:val="Compact"/>
            </w:pPr>
            <w:r>
              <w:t xml:space="preserve">k=3, c_in=3, c_out=16, </w:t>
            </w:r>
            <w:r>
              <w:rPr>
                <w:rFonts w:hint="eastAsia"/>
              </w:rPr>
              <w:t xml:space="preserve">输入尺寸:</w:t>
            </w:r>
            <w:r>
              <w:t xml:space="preserve"> 32×32×3</w:t>
            </w:r>
          </w:p>
        </w:tc>
      </w:tr>
      <w:tr>
        <w:tc>
          <w:tcPr/>
          <w:p>
            <w:pPr>
              <w:pStyle w:val="Compact"/>
            </w:pPr>
            <w:r>
              <w:t xml:space="preserve">L2</w:t>
            </w:r>
          </w:p>
        </w:tc>
        <w:tc>
          <w:tcPr/>
          <w:p>
            <w:pPr>
              <w:pStyle w:val="Compact"/>
            </w:pPr>
            <w:r>
              <w:rPr>
                <w:rFonts w:hint="eastAsia"/>
              </w:rPr>
              <w:t xml:space="preserve">卷积</w:t>
            </w:r>
            <w:r>
              <w:t xml:space="preserve"> Conv2D</w:t>
            </w:r>
          </w:p>
        </w:tc>
        <w:tc>
          <w:tcPr/>
          <w:p>
            <w:pPr>
              <w:pStyle w:val="Compact"/>
            </w:pPr>
            <w:r>
              <w:t xml:space="preserve">k=3, c_in=16, c_out=32, </w:t>
            </w:r>
            <w:r>
              <w:rPr>
                <w:rFonts w:hint="eastAsia"/>
              </w:rPr>
              <w:t xml:space="preserve">输入尺寸:</w:t>
            </w:r>
            <w:r>
              <w:t xml:space="preserve"> </w:t>
            </w:r>
            <w:r>
              <w:rPr>
                <w:rFonts w:hint="eastAsia"/>
              </w:rPr>
              <w:t xml:space="preserve">30×30×16（经</w:t>
            </w:r>
            <w:r>
              <w:t xml:space="preserve"> L1 </w:t>
            </w:r>
            <w:r>
              <w:rPr>
                <w:rFonts w:hint="eastAsia"/>
              </w:rPr>
              <w:t xml:space="preserve">后空间尺寸缩小</w:t>
            </w:r>
            <w:r>
              <w:t xml:space="preserve"> </w:t>
            </w:r>
            <w:r>
              <w:rPr>
                <w:rFonts w:hint="eastAsia"/>
              </w:rPr>
              <w:t xml:space="preserve">2，因</w:t>
            </w:r>
            <w:r>
              <w:t xml:space="preserve"> k=3 </w:t>
            </w:r>
            <w:r>
              <w:rPr>
                <w:rFonts w:hint="eastAsia"/>
              </w:rPr>
              <w:t xml:space="preserve">无</w:t>
            </w:r>
            <w:r>
              <w:t xml:space="preserve"> </w:t>
            </w:r>
            <w:r>
              <w:rPr>
                <w:rFonts w:hint="eastAsia"/>
              </w:rPr>
              <w:t xml:space="preserve">padding）</w:t>
            </w:r>
          </w:p>
        </w:tc>
      </w:tr>
      <w:tr>
        <w:tc>
          <w:tcPr/>
          <w:p>
            <w:pPr>
              <w:pStyle w:val="Compact"/>
            </w:pPr>
            <w:r>
              <w:t xml:space="preserve">L3</w:t>
            </w:r>
          </w:p>
        </w:tc>
        <w:tc>
          <w:tcPr/>
          <w:p>
            <w:pPr>
              <w:pStyle w:val="Compact"/>
            </w:pPr>
            <w:r>
              <w:rPr>
                <w:rFonts w:hint="eastAsia"/>
              </w:rPr>
              <w:t xml:space="preserve">最大池化</w:t>
            </w:r>
            <w:r>
              <w:t xml:space="preserve"> MaxPool</w:t>
            </w:r>
          </w:p>
        </w:tc>
        <w:tc>
          <w:tcPr/>
          <w:p>
            <w:pPr>
              <w:pStyle w:val="Compact"/>
            </w:pPr>
            <w:r>
              <w:rPr>
                <w:rFonts w:hint="eastAsia"/>
              </w:rPr>
              <w:t xml:space="preserve">2×2，步长</w:t>
            </w:r>
            <w:r>
              <w:t xml:space="preserve"> </w:t>
            </w:r>
            <w:r>
              <w:rPr>
                <w:rFonts w:hint="eastAsia"/>
              </w:rPr>
              <w:t xml:space="preserve">2，作用于</w:t>
            </w:r>
            <w:r>
              <w:t xml:space="preserve"> L2 </w:t>
            </w:r>
            <w:r>
              <w:rPr>
                <w:rFonts w:hint="eastAsia"/>
              </w:rPr>
              <w:t xml:space="preserve">输出:</w:t>
            </w:r>
            <w:r>
              <w:t xml:space="preserve"> 28×28×32 → 14×14×32</w:t>
            </w:r>
          </w:p>
        </w:tc>
      </w:tr>
      <w:tr>
        <w:tc>
          <w:tcPr/>
          <w:p>
            <w:pPr>
              <w:pStyle w:val="Compact"/>
            </w:pPr>
            <w:r>
              <w:t xml:space="preserve">L4</w:t>
            </w:r>
          </w:p>
        </w:tc>
        <w:tc>
          <w:tcPr/>
          <w:p>
            <w:pPr>
              <w:pStyle w:val="Compact"/>
            </w:pPr>
            <w:r>
              <w:rPr>
                <w:rFonts w:hint="eastAsia"/>
              </w:rPr>
              <w:t xml:space="preserve">全连接</w:t>
            </w:r>
            <w:r>
              <w:t xml:space="preserve"> Dense</w:t>
            </w:r>
          </w:p>
        </w:tc>
        <w:tc>
          <w:tcPr/>
          <w:p>
            <w:pPr>
              <w:pStyle w:val="Compact"/>
            </w:pPr>
            <w:r>
              <w:rPr>
                <w:rFonts w:hint="eastAsia"/>
              </w:rPr>
              <w:t xml:space="preserve">输入特征:</w:t>
            </w:r>
            <w:r>
              <w:t xml:space="preserve"> 14×14×32 = 6272, </w:t>
            </w:r>
            <w:r>
              <w:rPr>
                <w:rFonts w:hint="eastAsia"/>
              </w:rPr>
              <w:t xml:space="preserve">输出:</w:t>
            </w:r>
            <w:r>
              <w:t xml:space="preserve"> 128</w:t>
            </w:r>
          </w:p>
        </w:tc>
      </w:tr>
      <w:tr>
        <w:tc>
          <w:tcPr/>
          <w:p>
            <w:pPr>
              <w:pStyle w:val="Compact"/>
            </w:pPr>
            <w:r>
              <w:t xml:space="preserve">L5</w:t>
            </w:r>
          </w:p>
        </w:tc>
        <w:tc>
          <w:tcPr/>
          <w:p>
            <w:pPr>
              <w:pStyle w:val="Compact"/>
            </w:pPr>
            <w:r>
              <w:rPr>
                <w:rFonts w:hint="eastAsia"/>
              </w:rPr>
              <w:t xml:space="preserve">全连接</w:t>
            </w:r>
            <w:r>
              <w:t xml:space="preserve"> Dense</w:t>
            </w:r>
          </w:p>
        </w:tc>
        <w:tc>
          <w:tcPr/>
          <w:p>
            <w:pPr>
              <w:pStyle w:val="Compact"/>
            </w:pPr>
            <w:r>
              <w:rPr>
                <w:rFonts w:hint="eastAsia"/>
              </w:rPr>
              <w:t xml:space="preserve">输入:</w:t>
            </w:r>
            <w:r>
              <w:t xml:space="preserve"> 128, </w:t>
            </w:r>
            <w:r>
              <w:rPr>
                <w:rFonts w:hint="eastAsia"/>
              </w:rPr>
              <w:t xml:space="preserve">输出:</w:t>
            </w:r>
            <w:r>
              <w:t xml:space="preserve"> </w:t>
            </w:r>
            <w:r>
              <w:rPr>
                <w:rFonts w:hint="eastAsia"/>
              </w:rPr>
              <w:t xml:space="preserve">10（分类头）</w:t>
            </w:r>
          </w:p>
        </w:tc>
      </w:tr>
    </w:tbl>
    <w:p>
      <w:pPr>
        <w:pStyle w:val="BodyText"/>
      </w:pPr>
      <w:r>
        <w:rPr>
          <w:rStyle w:val="VerbatimChar"/>
          <w:rFonts w:hint="eastAsia"/>
        </w:rPr>
        <w:t xml:space="preserve">[简化]</w:t>
      </w:r>
      <w:r>
        <w:t xml:space="preserve"> </w:t>
      </w:r>
      <w:r>
        <w:rPr>
          <w:rFonts w:hint="eastAsia"/>
        </w:rPr>
        <w:t xml:space="preserve">实际模型中的偏置（bias）参数、BatchNorm</w:t>
      </w:r>
      <w:r>
        <w:t xml:space="preserve"> </w:t>
      </w:r>
      <w:r>
        <w:rPr>
          <w:rFonts w:hint="eastAsia"/>
        </w:rPr>
        <w:t xml:space="preserve">参数等在本节暂忽略：偏置尺寸远小于权重，BatchNorm</w:t>
      </w:r>
      <w:r>
        <w:t xml:space="preserve"> </w:t>
      </w:r>
      <w:r>
        <w:rPr>
          <w:rFonts w:hint="eastAsia"/>
        </w:rPr>
        <w:t xml:space="preserve">在推理时常可折叠进卷积权重——账本补齐方法见</w:t>
      </w:r>
      <w:r>
        <w:t xml:space="preserve"> 2.3 </w:t>
      </w:r>
      <w:r>
        <w:rPr>
          <w:rFonts w:hint="eastAsia"/>
        </w:rPr>
        <w:t xml:space="preserve">节③。</w:t>
      </w:r>
    </w:p>
    <w:bookmarkEnd w:id="54"/>
    <w:bookmarkStart w:id="58" w:name="第一笔账参数量-权重内存"/>
    <w:p>
      <w:pPr>
        <w:pStyle w:val="Heading3"/>
      </w:pPr>
      <w:r>
        <w:rPr>
          <w:rFonts w:hint="eastAsia"/>
        </w:rPr>
        <w:t xml:space="preserve">第一笔账：参数量</w:t>
      </w:r>
      <w:r>
        <w:t xml:space="preserve"> → </w:t>
      </w:r>
      <w:r>
        <w:rPr>
          <w:rFonts w:hint="eastAsia"/>
        </w:rPr>
        <w:t xml:space="preserve">权重内存</w:t>
      </w:r>
    </w:p>
    <w:p>
      <w:pPr>
        <w:pStyle w:val="FirstParagraph"/>
      </w:pPr>
      <w:r>
        <w:rPr>
          <w:rFonts w:hint="eastAsia"/>
        </w:rPr>
        <w:t xml:space="preserve">模型的参数量定义为所有权重矩阵中元素的个数之和。对于标本模型的每一层，计算公式如下：（①【方法论，由层定义直接推导】）</w:t>
      </w:r>
    </w:p>
    <w:bookmarkStart w:id="55" w:name="公式"/>
    <w:p>
      <w:pPr>
        <w:pStyle w:val="Heading4"/>
      </w:pPr>
      <w:r>
        <w:rPr>
          <w:rFonts w:hint="eastAsia"/>
        </w:rPr>
        <w:t xml:space="preserve">公式</w:t>
      </w:r>
    </w:p>
    <w:p>
      <w:pPr>
        <w:pStyle w:val="Compact"/>
        <w:numPr>
          <w:ilvl w:val="0"/>
          <w:numId w:val="1035"/>
        </w:numPr>
      </w:pPr>
      <w:r>
        <w:rPr>
          <w:rFonts w:hint="eastAsia"/>
          <w:b/>
          <w:bCs/>
        </w:rPr>
        <w:t xml:space="preserve">全连接层</w:t>
      </w:r>
      <w:r>
        <w:rPr>
          <w:rFonts w:hint="eastAsia"/>
        </w:rPr>
        <w:t xml:space="preserve">：参数个数</w:t>
      </w:r>
      <w:r>
        <w:t xml:space="preserve"> = </w:t>
      </w:r>
      <w:r>
        <w:rPr>
          <w:rFonts w:hint="eastAsia"/>
        </w:rPr>
        <w:t xml:space="preserve">输入特征维度</w:t>
      </w:r>
      <w:r>
        <w:t xml:space="preserve"> × </w:t>
      </w:r>
      <w:r>
        <w:rPr>
          <w:rFonts w:hint="eastAsia"/>
        </w:rPr>
        <w:t xml:space="preserve">输出特征维度</w:t>
      </w:r>
      <w:r>
        <w:t xml:space="preserve"> </w:t>
      </w:r>
      <w:r>
        <w:rPr>
          <w:rFonts w:hint="eastAsia"/>
        </w:rPr>
        <w:t xml:space="preserve">公式：</w:t>
      </w:r>
      <m:oMath>
        <m:sSub>
          <m:e>
            <m:r>
              <m:t>N</m:t>
            </m:r>
          </m:e>
          <m:sub>
            <m:r>
              <m:rPr>
                <m:nor/>
                <m:sty m:val="p"/>
              </m:rPr>
              <m:t>param, FC</m:t>
            </m:r>
          </m:sub>
        </m:sSub>
        <m:r>
          <m:rPr>
            <m:sty m:val="p"/>
          </m:rPr>
          <m:t>=</m:t>
        </m:r>
        <m:sSub>
          <m:e>
            <m:r>
              <m:t>d</m:t>
            </m:r>
          </m:e>
          <m:sub>
            <m:r>
              <m:rPr>
                <m:nor/>
                <m:sty m:val="p"/>
              </m:rPr>
              <m:t>in</m:t>
            </m:r>
          </m:sub>
        </m:sSub>
        <m:r>
          <m:rPr>
            <m:sty m:val="p"/>
          </m:rPr>
          <m:t>×</m:t>
        </m:r>
        <m:sSub>
          <m:e>
            <m:r>
              <m:t>d</m:t>
            </m:r>
          </m:e>
          <m:sub>
            <m:r>
              <m:rPr>
                <m:nor/>
                <m:sty m:val="p"/>
              </m:rPr>
              <m:t>out</m:t>
            </m:r>
          </m:sub>
        </m:sSub>
      </m:oMath>
    </w:p>
    <w:p>
      <w:pPr>
        <w:pStyle w:val="Compact"/>
        <w:numPr>
          <w:ilvl w:val="0"/>
          <w:numId w:val="1035"/>
        </w:numPr>
      </w:pPr>
      <w:r>
        <w:rPr>
          <w:rFonts w:hint="eastAsia"/>
          <w:b/>
          <w:bCs/>
        </w:rPr>
        <w:t xml:space="preserve">卷积层</w:t>
      </w:r>
      <w:r>
        <w:rPr>
          <w:rFonts w:hint="eastAsia"/>
        </w:rPr>
        <w:t xml:space="preserve">：参数个数</w:t>
      </w:r>
      <w:r>
        <w:t xml:space="preserve"> = </w:t>
      </w:r>
      <w:r>
        <w:rPr>
          <w:rFonts w:hint="eastAsia"/>
        </w:rPr>
        <w:t xml:space="preserve">卷积核高</w:t>
      </w:r>
      <w:r>
        <w:t xml:space="preserve"> × </w:t>
      </w:r>
      <w:r>
        <w:rPr>
          <w:rFonts w:hint="eastAsia"/>
        </w:rPr>
        <w:t xml:space="preserve">卷积核宽</w:t>
      </w:r>
      <w:r>
        <w:t xml:space="preserve"> × </w:t>
      </w:r>
      <w:r>
        <w:rPr>
          <w:rFonts w:hint="eastAsia"/>
        </w:rPr>
        <w:t xml:space="preserve">输入通道数</w:t>
      </w:r>
      <w:r>
        <w:t xml:space="preserve"> × </w:t>
      </w:r>
      <w:r>
        <w:rPr>
          <w:rFonts w:hint="eastAsia"/>
        </w:rPr>
        <w:t xml:space="preserve">输出通道数</w:t>
      </w:r>
      <w:r>
        <w:t xml:space="preserve"> </w:t>
      </w:r>
      <w:r>
        <w:rPr>
          <w:rFonts w:hint="eastAsia"/>
        </w:rPr>
        <w:t xml:space="preserve">公式：</w:t>
      </w:r>
      <m:oMath>
        <m:sSub>
          <m:e>
            <m:r>
              <m:t>N</m:t>
            </m:r>
          </m:e>
          <m:sub>
            <m:r>
              <m:rPr>
                <m:nor/>
                <m:sty m:val="p"/>
              </m:rPr>
              <m:t>param, Conv</m:t>
            </m:r>
          </m:sub>
        </m:sSub>
        <m:r>
          <m:rPr>
            <m:sty m:val="p"/>
          </m:rPr>
          <m:t>=</m:t>
        </m:r>
        <m:sSub>
          <m:e>
            <m:r>
              <m:t>k</m:t>
            </m:r>
          </m:e>
          <m:sub>
            <m:r>
              <m:t>h</m:t>
            </m:r>
          </m:sub>
        </m:sSub>
        <m:r>
          <m:rPr>
            <m:sty m:val="p"/>
          </m:rPr>
          <m:t>×</m:t>
        </m:r>
        <m:sSub>
          <m:e>
            <m:r>
              <m:t>k</m:t>
            </m:r>
          </m:e>
          <m:sub>
            <m:r>
              <m:t>w</m:t>
            </m:r>
          </m:sub>
        </m:sSub>
        <m:r>
          <m:rPr>
            <m:sty m:val="p"/>
          </m:rPr>
          <m:t>×</m:t>
        </m:r>
        <m:sSub>
          <m:e>
            <m:r>
              <m:t>c</m:t>
            </m:r>
          </m:e>
          <m:sub>
            <m:r>
              <m:rPr>
                <m:nor/>
                <m:sty m:val="p"/>
              </m:rPr>
              <m:t>in</m:t>
            </m:r>
          </m:sub>
        </m:sSub>
        <m:r>
          <m:rPr>
            <m:sty m:val="p"/>
          </m:rPr>
          <m:t>×</m:t>
        </m:r>
        <m:sSub>
          <m:e>
            <m:r>
              <m:t>c</m:t>
            </m:r>
          </m:e>
          <m:sub>
            <m:r>
              <m:rPr>
                <m:nor/>
                <m:sty m:val="p"/>
              </m:rPr>
              <m:t>out</m:t>
            </m:r>
          </m:sub>
        </m:sSub>
      </m:oMath>
      <w:r>
        <w:t xml:space="preserve"> </w:t>
      </w:r>
      <w:r>
        <w:rPr>
          <w:rFonts w:hint="eastAsia"/>
        </w:rPr>
        <w:t xml:space="preserve">通常</w:t>
      </w:r>
      <w:r>
        <w:t xml:space="preserve"> </w:t>
      </w:r>
      <m:oMath>
        <m:sSub>
          <m:e>
            <m:r>
              <m:t>k</m:t>
            </m:r>
          </m:e>
          <m:sub>
            <m:r>
              <m:t>h</m:t>
            </m:r>
          </m:sub>
        </m:sSub>
        <m:r>
          <m:rPr>
            <m:sty m:val="p"/>
          </m:rPr>
          <m:t>=</m:t>
        </m:r>
        <m:sSub>
          <m:e>
            <m:r>
              <m:t>k</m:t>
            </m:r>
          </m:e>
          <m:sub>
            <m:r>
              <m:t>w</m:t>
            </m:r>
          </m:sub>
        </m:sSub>
        <m:r>
          <m:rPr>
            <m:sty m:val="p"/>
          </m:rPr>
          <m:t>=</m:t>
        </m:r>
        <m:r>
          <m:t>k</m:t>
        </m:r>
      </m:oMath>
      <w:r>
        <w:rPr>
          <w:rFonts w:hint="eastAsia"/>
        </w:rPr>
        <w:t xml:space="preserve">，记为</w:t>
      </w:r>
      <w:r>
        <w:t xml:space="preserve"> </w:t>
      </w:r>
      <m:oMath>
        <m:sSup>
          <m:e>
            <m:r>
              <m:t>k</m:t>
            </m:r>
          </m:e>
          <m:sup>
            <m:r>
              <m:t>2</m:t>
            </m:r>
          </m:sup>
        </m:sSup>
      </m:oMath>
    </w:p>
    <w:p>
      <w:pPr>
        <w:pStyle w:val="Compact"/>
        <w:numPr>
          <w:ilvl w:val="0"/>
          <w:numId w:val="1035"/>
        </w:numPr>
      </w:pPr>
      <w:r>
        <w:rPr>
          <w:rFonts w:hint="eastAsia"/>
          <w:b/>
          <w:bCs/>
        </w:rPr>
        <w:t xml:space="preserve">池化层</w:t>
      </w:r>
      <w:r>
        <w:rPr>
          <w:rFonts w:hint="eastAsia"/>
        </w:rPr>
        <w:t xml:space="preserve">：无学习参数，参数个数</w:t>
      </w:r>
      <w:r>
        <w:t xml:space="preserve"> = 0</w:t>
      </w:r>
    </w:p>
    <w:bookmarkEnd w:id="55"/>
    <w:bookmarkStart w:id="56" w:name="逐层演算标本模型"/>
    <w:p>
      <w:pPr>
        <w:pStyle w:val="Heading4"/>
      </w:pPr>
      <w:r>
        <w:rPr>
          <w:rFonts w:hint="eastAsia"/>
        </w:rPr>
        <w:t xml:space="preserve">逐层演算（标本模型）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计算</w:t>
            </w:r>
          </w:p>
        </w:tc>
        <w:tc>
          <w:tcPr/>
          <w:p>
            <w:pPr>
              <w:pStyle w:val="Compact"/>
            </w:pPr>
            <w:r>
              <w:rPr>
                <w:rFonts w:hint="eastAsia"/>
              </w:rPr>
              <w:t xml:space="preserve">参数个数</w:t>
            </w:r>
          </w:p>
        </w:tc>
      </w:tr>
      <w:tr>
        <w:tc>
          <w:tcPr/>
          <w:p>
            <w:pPr>
              <w:pStyle w:val="Compact"/>
            </w:pPr>
            <w:r>
              <w:rPr>
                <w:rFonts w:hint="eastAsia"/>
              </w:rPr>
              <w:t xml:space="preserve">L1（Conv）</w:t>
            </w:r>
          </w:p>
        </w:tc>
        <w:tc>
          <w:tcPr/>
          <w:p>
            <w:pPr>
              <w:pStyle w:val="Compact"/>
            </w:pPr>
            <m:oMath>
              <m:sSup>
                <m:e>
                  <m:r>
                    <m:t>3</m:t>
                  </m:r>
                </m:e>
                <m:sup>
                  <m:r>
                    <m:t>2</m:t>
                  </m:r>
                </m:sup>
              </m:sSup>
              <m:r>
                <m:rPr>
                  <m:sty m:val="p"/>
                </m:rPr>
                <m:t>×</m:t>
              </m:r>
              <m:r>
                <m:t>3</m:t>
              </m:r>
              <m:r>
                <m:rPr>
                  <m:sty m:val="p"/>
                </m:rPr>
                <m:t>×</m:t>
              </m:r>
              <m:r>
                <m:t>16</m:t>
              </m:r>
            </m:oMath>
          </w:p>
        </w:tc>
        <w:tc>
          <w:tcPr/>
          <w:p>
            <w:pPr>
              <w:pStyle w:val="Compact"/>
            </w:pPr>
            <w:r>
              <w:t xml:space="preserve">432</w:t>
            </w:r>
          </w:p>
        </w:tc>
      </w:tr>
      <w:tr>
        <w:tc>
          <w:tcPr/>
          <w:p>
            <w:pPr>
              <w:pStyle w:val="Compact"/>
            </w:pPr>
            <w:r>
              <w:rPr>
                <w:rFonts w:hint="eastAsia"/>
              </w:rPr>
              <w:t xml:space="preserve">L2（Conv）</w:t>
            </w:r>
          </w:p>
        </w:tc>
        <w:tc>
          <w:tcPr/>
          <w:p>
            <w:pPr>
              <w:pStyle w:val="Compact"/>
            </w:pPr>
            <m:oMath>
              <m:sSup>
                <m:e>
                  <m:r>
                    <m:t>3</m:t>
                  </m:r>
                </m:e>
                <m:sup>
                  <m:r>
                    <m:t>2</m:t>
                  </m:r>
                </m:sup>
              </m:sSup>
              <m:r>
                <m:rPr>
                  <m:sty m:val="p"/>
                </m:rPr>
                <m:t>×</m:t>
              </m:r>
              <m:r>
                <m:t>16</m:t>
              </m:r>
              <m:r>
                <m:rPr>
                  <m:sty m:val="p"/>
                </m:rPr>
                <m:t>×</m:t>
              </m:r>
              <m:r>
                <m:t>32</m:t>
              </m:r>
            </m:oMath>
          </w:p>
        </w:tc>
        <w:tc>
          <w:tcPr/>
          <w:p>
            <w:pPr>
              <w:pStyle w:val="Compact"/>
            </w:pPr>
            <w:r>
              <w:t xml:space="preserve">4,608</w:t>
            </w:r>
          </w:p>
        </w:tc>
      </w:tr>
      <w:tr>
        <w:tc>
          <w:tcPr/>
          <w:p>
            <w:pPr>
              <w:pStyle w:val="Compact"/>
            </w:pPr>
            <w:r>
              <w:rPr>
                <w:rFonts w:hint="eastAsia"/>
              </w:rPr>
              <w:t xml:space="preserve">L3（MaxPool）</w:t>
            </w:r>
          </w:p>
        </w:tc>
        <w:tc>
          <w:tcPr/>
          <w:p>
            <w:pPr>
              <w:pStyle w:val="Compact"/>
            </w:pPr>
            <w:r>
              <w:rPr>
                <w:rFonts w:hint="eastAsia"/>
              </w:rPr>
              <w:t xml:space="preserve">无参数</w:t>
            </w:r>
          </w:p>
        </w:tc>
        <w:tc>
          <w:tcPr/>
          <w:p>
            <w:pPr>
              <w:pStyle w:val="Compact"/>
            </w:pPr>
            <w:r>
              <w:t xml:space="preserve">0</w:t>
            </w:r>
          </w:p>
        </w:tc>
      </w:tr>
      <w:tr>
        <w:tc>
          <w:tcPr/>
          <w:p>
            <w:pPr>
              <w:pStyle w:val="Compact"/>
            </w:pPr>
            <w:r>
              <w:rPr>
                <w:rFonts w:hint="eastAsia"/>
              </w:rPr>
              <w:t xml:space="preserve">L4（FC）</w:t>
            </w:r>
          </w:p>
        </w:tc>
        <w:tc>
          <w:tcPr/>
          <w:p>
            <w:pPr>
              <w:pStyle w:val="Compact"/>
            </w:pPr>
            <m:oMath>
              <m:r>
                <m:t>6272</m:t>
              </m:r>
              <m:r>
                <m:rPr>
                  <m:sty m:val="p"/>
                </m:rPr>
                <m:t>×</m:t>
              </m:r>
              <m:r>
                <m:t>128</m:t>
              </m:r>
            </m:oMath>
          </w:p>
        </w:tc>
        <w:tc>
          <w:tcPr/>
          <w:p>
            <w:pPr>
              <w:pStyle w:val="Compact"/>
            </w:pPr>
            <w:r>
              <w:t xml:space="preserve">802,816</w:t>
            </w:r>
          </w:p>
        </w:tc>
      </w:tr>
      <w:tr>
        <w:tc>
          <w:tcPr/>
          <w:p>
            <w:pPr>
              <w:pStyle w:val="Compact"/>
            </w:pPr>
            <w:r>
              <w:rPr>
                <w:rFonts w:hint="eastAsia"/>
              </w:rPr>
              <w:t xml:space="preserve">L5（FC）</w:t>
            </w:r>
          </w:p>
        </w:tc>
        <w:tc>
          <w:tcPr/>
          <w:p>
            <w:pPr>
              <w:pStyle w:val="Compact"/>
            </w:pPr>
            <m:oMath>
              <m:r>
                <m:t>128</m:t>
              </m:r>
              <m:r>
                <m:rPr>
                  <m:sty m:val="p"/>
                </m:rPr>
                <m:t>×</m:t>
              </m:r>
              <m:r>
                <m:t>10</m:t>
              </m:r>
            </m:oMath>
          </w:p>
        </w:tc>
        <w:tc>
          <w:tcPr/>
          <w:p>
            <w:pPr>
              <w:pStyle w:val="Compact"/>
            </w:pPr>
            <w:r>
              <w:t xml:space="preserve">1,280</w:t>
            </w:r>
          </w:p>
        </w:tc>
      </w:tr>
      <w:tr>
        <w:tc>
          <w:tcPr/>
          <w:p>
            <w:pPr>
              <w:pStyle w:val="Compact"/>
            </w:pPr>
            <w:r>
              <w:rPr>
                <w:rFonts w:hint="eastAsia"/>
                <w:b/>
                <w:bCs/>
              </w:rPr>
              <w:t xml:space="preserve">合计</w:t>
            </w:r>
          </w:p>
        </w:tc>
        <w:tc>
          <w:tcPr/>
          <w:p>
            <w:pPr>
              <w:pStyle w:val="Compact"/>
            </w:pPr>
          </w:p>
        </w:tc>
        <w:tc>
          <w:tcPr/>
          <w:p>
            <w:pPr>
              <w:pStyle w:val="Compact"/>
            </w:pPr>
            <w:r>
              <w:rPr>
                <w:b/>
                <w:bCs/>
              </w:rPr>
              <w:t xml:space="preserve">809,136</w:t>
            </w:r>
          </w:p>
        </w:tc>
      </w:tr>
    </w:tbl>
    <w:bookmarkEnd w:id="56"/>
    <w:bookmarkStart w:id="57" w:name="从参数量到权重内存"/>
    <w:p>
      <w:pPr>
        <w:pStyle w:val="Heading4"/>
      </w:pPr>
      <w:r>
        <w:rPr>
          <w:rFonts w:hint="eastAsia"/>
        </w:rPr>
        <w:t xml:space="preserve">从参数量到权重内存</w:t>
      </w:r>
    </w:p>
    <w:p>
      <w:pPr>
        <w:pStyle w:val="FirstParagraph"/>
      </w:pPr>
      <w:r>
        <w:rPr>
          <w:rFonts w:hint="eastAsia"/>
        </w:rPr>
        <w:t xml:space="preserve">权重内存</w:t>
      </w:r>
      <w:r>
        <w:t xml:space="preserve"> = </w:t>
      </w:r>
      <w:r>
        <w:rPr>
          <w:rFonts w:hint="eastAsia"/>
        </w:rPr>
        <w:t xml:space="preserve">参数量</w:t>
      </w:r>
      <w:r>
        <w:t xml:space="preserve"> × </w:t>
      </w:r>
      <w:r>
        <w:rPr>
          <w:rFonts w:hint="eastAsia"/>
        </w:rPr>
        <w:t xml:space="preserve">每参数所占字节数。这一换算直接取决于量化格式：</w:t>
      </w:r>
    </w:p>
    <w:p>
      <w:pPr>
        <w:pStyle w:val="Compact"/>
        <w:numPr>
          <w:ilvl w:val="0"/>
          <w:numId w:val="1036"/>
        </w:numPr>
      </w:pPr>
      <w:r>
        <w:rPr>
          <w:b/>
          <w:bCs/>
        </w:rPr>
        <w:t xml:space="preserve">FP32</w:t>
      </w:r>
      <w:r>
        <w:rPr>
          <w:rFonts w:hint="eastAsia"/>
        </w:rPr>
        <w:t xml:space="preserve">（32位浮点）：每参数</w:t>
      </w:r>
      <w:r>
        <w:t xml:space="preserve"> 4 </w:t>
      </w:r>
      <w:r>
        <w:rPr>
          <w:rFonts w:hint="eastAsia"/>
        </w:rPr>
        <w:t xml:space="preserve">字节</w:t>
      </w:r>
      <w:r>
        <w:t xml:space="preserve"> → 809,136 × 4 ≈</w:t>
      </w:r>
      <w:r>
        <w:t xml:space="preserve"> </w:t>
      </w:r>
      <w:r>
        <w:rPr>
          <w:b/>
          <w:bCs/>
        </w:rPr>
        <w:t xml:space="preserve">3.09 MB</w:t>
      </w:r>
    </w:p>
    <w:p>
      <w:pPr>
        <w:pStyle w:val="Compact"/>
        <w:numPr>
          <w:ilvl w:val="0"/>
          <w:numId w:val="1036"/>
        </w:numPr>
      </w:pPr>
      <w:r>
        <w:rPr>
          <w:b/>
          <w:bCs/>
        </w:rPr>
        <w:t xml:space="preserve">INT8</w:t>
      </w:r>
      <w:r>
        <w:rPr>
          <w:rFonts w:hint="eastAsia"/>
        </w:rPr>
        <w:t xml:space="preserve">（8位定点整数）：每参数</w:t>
      </w:r>
      <w:r>
        <w:t xml:space="preserve"> 1 </w:t>
      </w:r>
      <w:r>
        <w:rPr>
          <w:rFonts w:hint="eastAsia"/>
        </w:rPr>
        <w:t xml:space="preserve">字节</w:t>
      </w:r>
      <w:r>
        <w:t xml:space="preserve"> → 809,136 × 1 ≈</w:t>
      </w:r>
      <w:r>
        <w:t xml:space="preserve"> </w:t>
      </w:r>
      <w:r>
        <w:rPr>
          <w:b/>
          <w:bCs/>
        </w:rPr>
        <w:t xml:space="preserve">790 KB</w:t>
      </w:r>
      <w:r>
        <w:rPr>
          <w:rFonts w:hint="eastAsia"/>
        </w:rPr>
        <w:t xml:space="preserve">（更精确：809,136</w:t>
      </w:r>
      <w:r>
        <w:t xml:space="preserve"> B ≈ 0.77 MB </w:t>
      </w:r>
      <w:r>
        <w:rPr>
          <w:rFonts w:hint="eastAsia"/>
        </w:rPr>
        <w:t xml:space="preserve">的</w:t>
      </w:r>
      <w:r>
        <w:t xml:space="preserve"> 1024 </w:t>
      </w:r>
      <w:r>
        <w:rPr>
          <w:rFonts w:hint="eastAsia"/>
        </w:rPr>
        <w:t xml:space="preserve">进制）</w:t>
      </w:r>
    </w:p>
    <w:p>
      <w:pPr>
        <w:pStyle w:val="FirstParagraph"/>
      </w:pPr>
      <w:r>
        <w:rPr>
          <w:rFonts w:hint="eastAsia"/>
        </w:rPr>
        <w:t xml:space="preserve">②【具体量化格式的字节数由数据类型规范决定：IEEE</w:t>
      </w:r>
      <w:r>
        <w:t xml:space="preserve"> 754 FP32 </w:t>
      </w:r>
      <w:r>
        <w:rPr>
          <w:rFonts w:hint="eastAsia"/>
        </w:rPr>
        <w:t xml:space="preserve">为</w:t>
      </w:r>
      <w:r>
        <w:t xml:space="preserve"> 4 </w:t>
      </w:r>
      <w:r>
        <w:rPr>
          <w:rFonts w:hint="eastAsia"/>
        </w:rPr>
        <w:t xml:space="preserve">字节（①标准），INT8</w:t>
      </w:r>
      <w:r>
        <w:t xml:space="preserve"> </w:t>
      </w:r>
      <w:r>
        <w:rPr>
          <w:rFonts w:hint="eastAsia"/>
        </w:rPr>
        <w:t xml:space="preserve">为</w:t>
      </w:r>
      <w:r>
        <w:t xml:space="preserve"> 1 </w:t>
      </w:r>
      <w:r>
        <w:rPr>
          <w:rFonts w:hint="eastAsia"/>
        </w:rPr>
        <w:t xml:space="preserve">字节（②因实现而异，一般指</w:t>
      </w:r>
      <w:r>
        <w:t xml:space="preserve"> 8-bit </w:t>
      </w:r>
      <w:r>
        <w:rPr>
          <w:rFonts w:hint="eastAsia"/>
        </w:rPr>
        <w:t xml:space="preserve">带符号整数或</w:t>
      </w:r>
      <w:r>
        <w:t xml:space="preserve"> CMSIS-NN </w:t>
      </w:r>
      <w:r>
        <w:rPr>
          <w:rFonts w:hint="eastAsia"/>
        </w:rPr>
        <w:t xml:space="preserve">中</w:t>
      </w:r>
      <w:r>
        <w:t xml:space="preserve"> q7_t </w:t>
      </w:r>
      <w:r>
        <w:rPr>
          <w:rFonts w:hint="eastAsia"/>
        </w:rPr>
        <w:t xml:space="preserve">类型）】。结合</w:t>
      </w:r>
      <w:r>
        <w:t xml:space="preserve"> 2.1 </w:t>
      </w:r>
      <w:r>
        <w:rPr>
          <w:rFonts w:hint="eastAsia"/>
        </w:rPr>
        <w:t xml:space="preserve">节关于</w:t>
      </w:r>
      <w:r>
        <w:t xml:space="preserve"> Flash </w:t>
      </w:r>
      <w:r>
        <w:rPr>
          <w:rFonts w:hint="eastAsia"/>
        </w:rPr>
        <w:t xml:space="preserve">预算的讨论可以看出：从</w:t>
      </w:r>
      <w:r>
        <w:t xml:space="preserve"> 3.09 MB </w:t>
      </w:r>
      <w:r>
        <w:rPr>
          <w:rFonts w:hint="eastAsia"/>
        </w:rPr>
        <w:t xml:space="preserve">到</w:t>
      </w:r>
      <w:r>
        <w:t xml:space="preserve"> 0.79 </w:t>
      </w:r>
      <w:r>
        <w:rPr>
          <w:rFonts w:hint="eastAsia"/>
        </w:rPr>
        <w:t xml:space="preserve">MB，仅此一步已经完成了约</w:t>
      </w:r>
      <w:r>
        <w:t xml:space="preserve"> 4× </w:t>
      </w:r>
      <w:r>
        <w:rPr>
          <w:rFonts w:hint="eastAsia"/>
        </w:rPr>
        <w:t xml:space="preserve">的存储压缩——对于一个</w:t>
      </w:r>
      <w:r>
        <w:t xml:space="preserve"> Flash </w:t>
      </w:r>
      <w:r>
        <w:rPr>
          <w:rFonts w:hint="eastAsia"/>
        </w:rPr>
        <w:t xml:space="preserve">为</w:t>
      </w:r>
      <w:r>
        <w:t xml:space="preserve"> 1 MB </w:t>
      </w:r>
      <w:r>
        <w:rPr>
          <w:rFonts w:hint="eastAsia"/>
        </w:rPr>
        <w:t xml:space="preserve">的典型</w:t>
      </w:r>
      <w:r>
        <w:t xml:space="preserve"> Cortex-M MCU </w:t>
      </w:r>
      <w:r>
        <w:rPr>
          <w:rFonts w:hint="eastAsia"/>
        </w:rPr>
        <w:t xml:space="preserve">而言，FP32</w:t>
      </w:r>
      <w:r>
        <w:t xml:space="preserve"> </w:t>
      </w:r>
      <w:r>
        <w:rPr>
          <w:rFonts w:hint="eastAsia"/>
        </w:rPr>
        <w:t xml:space="preserve">版本直接超预算，而</w:t>
      </w:r>
      <w:r>
        <w:t xml:space="preserve"> INT8 </w:t>
      </w:r>
      <w:r>
        <w:rPr>
          <w:rFonts w:hint="eastAsia"/>
        </w:rPr>
        <w:t xml:space="preserve">版本尚在控制线内。</w:t>
      </w:r>
    </w:p>
    <w:p>
      <w:pPr>
        <w:pStyle w:val="BodyText"/>
      </w:pPr>
      <w:r>
        <w:rPr>
          <w:rStyle w:val="VerbatimChar"/>
          <w:rFonts w:hint="eastAsia"/>
        </w:rPr>
        <w:t xml:space="preserve">[简化]</w:t>
      </w:r>
      <w:r>
        <w:t xml:space="preserve"> </w:t>
      </w:r>
      <w:r>
        <w:rPr>
          <w:rFonts w:hint="eastAsia"/>
        </w:rPr>
        <w:t xml:space="preserve">实际</w:t>
      </w:r>
      <w:r>
        <w:t xml:space="preserve"> Flash </w:t>
      </w:r>
      <w:r>
        <w:rPr>
          <w:rFonts w:hint="eastAsia"/>
        </w:rPr>
        <w:t xml:space="preserve">中存储的不仅是权重矩阵原始字节，还包含</w:t>
      </w:r>
      <w:r>
        <w:t xml:space="preserve"> TFLite FlatBuffer </w:t>
      </w:r>
      <w:r>
        <w:rPr>
          <w:rFonts w:hint="eastAsia"/>
        </w:rPr>
        <w:t xml:space="preserve">模型文件头、算子图元数据、量化参数（scale/zero-point）、算子内核代码本身——这些“额外税”通常使实际占用比纯权重字节大</w:t>
      </w:r>
      <w:r>
        <w:t xml:space="preserve"> </w:t>
      </w:r>
      <w:r>
        <w:rPr>
          <w:rFonts w:hint="eastAsia"/>
        </w:rPr>
        <w:t xml:space="preserve">10%~30%②，工程上需要在预算中预留这一定额。</w:t>
      </w:r>
    </w:p>
    <w:bookmarkEnd w:id="57"/>
    <w:bookmarkEnd w:id="58"/>
    <w:bookmarkStart w:id="61" w:name="第二笔账flops浮点乘加操作数-计算工作量"/>
    <w:p>
      <w:pPr>
        <w:pStyle w:val="Heading3"/>
      </w:pPr>
      <w:r>
        <w:rPr>
          <w:rFonts w:hint="eastAsia"/>
        </w:rPr>
        <w:t xml:space="preserve">第二笔账：FLOPs（浮点/乘加操作数）→</w:t>
      </w:r>
      <w:r>
        <w:t xml:space="preserve"> </w:t>
      </w:r>
      <w:r>
        <w:rPr>
          <w:rFonts w:hint="eastAsia"/>
        </w:rPr>
        <w:t xml:space="preserve">计算“工作量”</w:t>
      </w:r>
    </w:p>
    <w:p>
      <w:pPr>
        <w:pStyle w:val="FirstParagraph"/>
      </w:pPr>
      <w:r>
        <w:rPr>
          <w:rFonts w:hint="eastAsia"/>
        </w:rPr>
        <w:t xml:space="preserve">FLOPs（Floating-point</w:t>
      </w:r>
      <w:r>
        <w:t xml:space="preserve"> Operations </w:t>
      </w:r>
      <w:r>
        <w:rPr>
          <w:rFonts w:hint="eastAsia"/>
        </w:rPr>
        <w:t xml:space="preserve">或</w:t>
      </w:r>
      <w:r>
        <w:t xml:space="preserve"> </w:t>
      </w:r>
      <w:r>
        <w:rPr>
          <w:rFonts w:hint="eastAsia"/>
        </w:rPr>
        <w:t xml:space="preserve">Multiply-Accumulates，乘加运算次数）衡量一次推理的算术工作量。它是评估计算延迟的“理论上限”——尽管实际延迟还受访存模式、并行度、缓存命中率支配（已见《从位到物联》第</w:t>
      </w:r>
      <w:r>
        <w:t xml:space="preserve"> 16 </w:t>
      </w:r>
      <w:r>
        <w:rPr>
          <w:rFonts w:hint="eastAsia"/>
        </w:rPr>
        <w:t xml:space="preserve">章），但</w:t>
      </w:r>
      <w:r>
        <w:t xml:space="preserve"> FLOPs </w:t>
      </w:r>
      <w:r>
        <w:rPr>
          <w:rFonts w:hint="eastAsia"/>
        </w:rPr>
        <w:t xml:space="preserve">是对模型计算规模最通用的量级标尺，用来与</w:t>
      </w:r>
      <w:r>
        <w:t xml:space="preserve"> 2.1 </w:t>
      </w:r>
      <w:r>
        <w:rPr>
          <w:rFonts w:hint="eastAsia"/>
        </w:rPr>
        <w:t xml:space="preserve">节所述算力预算做量级比对。</w:t>
      </w:r>
    </w:p>
    <w:bookmarkStart w:id="59" w:name="公式①由矩阵乘与卷积的数学定义推导"/>
    <w:p>
      <w:pPr>
        <w:pStyle w:val="Heading4"/>
      </w:pPr>
      <w:r>
        <w:rPr>
          <w:rFonts w:hint="eastAsia"/>
        </w:rPr>
        <w:t xml:space="preserve">公式（①【由矩阵乘与卷积的数学定义推导】）</w:t>
      </w:r>
    </w:p>
    <w:p>
      <w:pPr>
        <w:numPr>
          <w:ilvl w:val="0"/>
          <w:numId w:val="1037"/>
        </w:numPr>
      </w:pPr>
      <w:r>
        <w:rPr>
          <w:rFonts w:hint="eastAsia"/>
          <w:b/>
          <w:bCs/>
        </w:rPr>
        <w:t xml:space="preserve">全连接层</w:t>
      </w:r>
      <w:r>
        <w:rPr>
          <w:b/>
          <w:bCs/>
        </w:rPr>
        <w:t xml:space="preserve"> FLOPs</w:t>
      </w:r>
      <w:r>
        <w:rPr>
          <w:rFonts w:hint="eastAsia"/>
        </w:rPr>
        <w:t xml:space="preserve">（每次输入向量产生输出向量，内含一次矩阵乘法）：</w:t>
      </w:r>
      <w:r>
        <w:t xml:space="preserve"> </w:t>
      </w:r>
      <m:oMath>
        <m:sSub>
          <m:e>
            <m:r>
              <m:rPr>
                <m:nor/>
                <m:sty m:val="p"/>
              </m:rPr>
              <m:t>FLOPs</m:t>
            </m:r>
          </m:e>
          <m:sub>
            <m:r>
              <m:rPr>
                <m:nor/>
                <m:sty m:val="p"/>
              </m:rPr>
              <m:t>FC</m:t>
            </m:r>
          </m:sub>
        </m:sSub>
        <m:r>
          <m:rPr>
            <m:sty m:val="p"/>
          </m:rPr>
          <m:t>=</m:t>
        </m:r>
        <m:d>
          <m:dPr>
            <m:begChr m:val="("/>
            <m:sepChr m:val=""/>
            <m:endChr m:val=")"/>
            <m:grow/>
          </m:dPr>
          <m:e>
            <m:r>
              <m:t>2</m:t>
            </m:r>
            <m:r>
              <m:rPr>
                <m:sty m:val="p"/>
              </m:rPr>
              <m:t>×</m:t>
            </m:r>
            <m:sSub>
              <m:e>
                <m:r>
                  <m:t>d</m:t>
                </m:r>
              </m:e>
              <m:sub>
                <m:r>
                  <m:rPr>
                    <m:nor/>
                    <m:sty m:val="p"/>
                  </m:rPr>
                  <m:t>in</m:t>
                </m:r>
              </m:sub>
            </m:sSub>
            <m:r>
              <m:rPr>
                <m:sty m:val="p"/>
              </m:rPr>
              <m:t>−</m:t>
            </m:r>
            <m:r>
              <m:t>1</m:t>
            </m:r>
          </m:e>
        </m:d>
        <m:r>
          <m:rPr>
            <m:sty m:val="p"/>
          </m:rPr>
          <m:t>×</m:t>
        </m:r>
        <m:sSub>
          <m:e>
            <m:r>
              <m:t>d</m:t>
            </m:r>
          </m:e>
          <m:sub>
            <m:r>
              <m:rPr>
                <m:nor/>
                <m:sty m:val="p"/>
              </m:rPr>
              <m:t>out</m:t>
            </m:r>
          </m:sub>
        </m:sSub>
      </m:oMath>
      <w:r>
        <w:t xml:space="preserve"> </w:t>
      </w:r>
      <w:r>
        <w:rPr>
          <w:rFonts w:hint="eastAsia"/>
        </w:rPr>
        <w:t xml:space="preserve">推广为简估式：约</w:t>
      </w:r>
      <w:r>
        <w:t xml:space="preserve"> </w:t>
      </w:r>
      <m:oMath>
        <m:r>
          <m:t>2</m:t>
        </m:r>
        <m:r>
          <m:rPr>
            <m:sty m:val="p"/>
          </m:rPr>
          <m:t>×</m:t>
        </m:r>
        <m:sSub>
          <m:e>
            <m:r>
              <m:t>d</m:t>
            </m:r>
          </m:e>
          <m:sub>
            <m:r>
              <m:rPr>
                <m:nor/>
                <m:sty m:val="p"/>
              </m:rPr>
              <m:t>in</m:t>
            </m:r>
          </m:sub>
        </m:sSub>
        <m:r>
          <m:rPr>
            <m:sty m:val="p"/>
          </m:rPr>
          <m:t>×</m:t>
        </m:r>
        <m:sSub>
          <m:e>
            <m:r>
              <m:t>d</m:t>
            </m:r>
          </m:e>
          <m:sub>
            <m:r>
              <m:rPr>
                <m:nor/>
                <m:sty m:val="p"/>
              </m:rPr>
              <m:t>out</m:t>
            </m:r>
          </m:sub>
        </m:sSub>
      </m:oMath>
      <w:r>
        <w:rPr>
          <w:rFonts w:hint="eastAsia"/>
        </w:rPr>
        <w:t xml:space="preserve">（将一次乘加</w:t>
      </w:r>
      <w:r>
        <w:t xml:space="preserve"> MAC </w:t>
      </w:r>
      <w:r>
        <w:rPr>
          <w:rFonts w:hint="eastAsia"/>
        </w:rPr>
        <w:t xml:space="preserve">算作</w:t>
      </w:r>
      <w:r>
        <w:t xml:space="preserve"> 2 </w:t>
      </w:r>
      <w:r>
        <w:rPr>
          <w:rFonts w:hint="eastAsia"/>
        </w:rPr>
        <w:t xml:space="preserve">操作）。</w:t>
      </w:r>
      <w:r>
        <w:t xml:space="preserve"> </w:t>
      </w:r>
      <w:r>
        <w:rPr>
          <w:rFonts w:hint="eastAsia"/>
        </w:rPr>
        <w:t xml:space="preserve">本书采用</w:t>
      </w:r>
      <w:r>
        <w:t xml:space="preserve"> MAC </w:t>
      </w:r>
      <w:r>
        <w:rPr>
          <w:rFonts w:hint="eastAsia"/>
        </w:rPr>
        <w:t xml:space="preserve">计数（一次乘加</w:t>
      </w:r>
      <w:r>
        <w:t xml:space="preserve"> = 1 </w:t>
      </w:r>
      <w:r>
        <w:rPr>
          <w:rFonts w:hint="eastAsia"/>
        </w:rPr>
        <w:t xml:space="preserve">MAC），正文明确标注。</w:t>
      </w:r>
    </w:p>
    <w:p>
      <w:pPr>
        <w:numPr>
          <w:ilvl w:val="0"/>
          <w:numId w:val="1037"/>
        </w:numPr>
      </w:pPr>
      <w:r>
        <w:rPr>
          <w:rFonts w:hint="eastAsia"/>
          <w:b/>
          <w:bCs/>
        </w:rPr>
        <w:t xml:space="preserve">卷积层</w:t>
      </w:r>
      <w:r>
        <w:rPr>
          <w:b/>
          <w:bCs/>
        </w:rPr>
        <w:t xml:space="preserve"> FLOPs</w:t>
      </w:r>
      <w:r>
        <w:rPr>
          <w:rFonts w:hint="eastAsia"/>
        </w:rPr>
        <w:t xml:space="preserve">（每次在输入特征图上滑动一个卷积核，对每个空间位置执行乘加）：</w:t>
      </w:r>
      <w:r>
        <w:t xml:space="preserve"> </w:t>
      </w:r>
      <m:oMath>
        <m:sSub>
          <m:e>
            <m:r>
              <m:rPr>
                <m:nor/>
                <m:sty m:val="p"/>
              </m:rPr>
              <m:t>MAC</m:t>
            </m:r>
          </m:e>
          <m:sub>
            <m:r>
              <m:rPr>
                <m:nor/>
                <m:sty m:val="p"/>
              </m:rPr>
              <m:t>Conv</m:t>
            </m:r>
          </m:sub>
        </m:sSub>
        <m:r>
          <m:rPr>
            <m:sty m:val="p"/>
          </m:rPr>
          <m:t>=</m:t>
        </m:r>
        <m:sSub>
          <m:e>
            <m:r>
              <m:t>k</m:t>
            </m:r>
          </m:e>
          <m:sub>
            <m:r>
              <m:t>h</m:t>
            </m:r>
          </m:sub>
        </m:sSub>
        <m:r>
          <m:rPr>
            <m:sty m:val="p"/>
          </m:rPr>
          <m:t>×</m:t>
        </m:r>
        <m:sSub>
          <m:e>
            <m:r>
              <m:t>k</m:t>
            </m:r>
          </m:e>
          <m:sub>
            <m:r>
              <m:t>w</m:t>
            </m:r>
          </m:sub>
        </m:sSub>
        <m:r>
          <m:rPr>
            <m:sty m:val="p"/>
          </m:rPr>
          <m:t>×</m:t>
        </m:r>
        <m:sSub>
          <m:e>
            <m:r>
              <m:t>c</m:t>
            </m:r>
          </m:e>
          <m:sub>
            <m:r>
              <m:rPr>
                <m:nor/>
                <m:sty m:val="p"/>
              </m:rPr>
              <m:t>in</m:t>
            </m:r>
          </m:sub>
        </m:sSub>
        <m:r>
          <m:rPr>
            <m:sty m:val="p"/>
          </m:rPr>
          <m:t>×</m:t>
        </m:r>
        <m:sSub>
          <m:e>
            <m:r>
              <m:t>c</m:t>
            </m:r>
          </m:e>
          <m:sub>
            <m:r>
              <m:rPr>
                <m:nor/>
                <m:sty m:val="p"/>
              </m:rPr>
              <m:t>out</m:t>
            </m:r>
          </m:sub>
        </m:sSub>
        <m:r>
          <m:rPr>
            <m:sty m:val="p"/>
          </m:rPr>
          <m:t>×</m:t>
        </m:r>
        <m:sSub>
          <m:e>
            <m:r>
              <m:t>H</m:t>
            </m:r>
          </m:e>
          <m:sub>
            <m:r>
              <m:rPr>
                <m:nor/>
                <m:sty m:val="p"/>
              </m:rPr>
              <m:t>out</m:t>
            </m:r>
          </m:sub>
        </m:sSub>
        <m:r>
          <m:rPr>
            <m:sty m:val="p"/>
          </m:rPr>
          <m:t>×</m:t>
        </m:r>
        <m:sSub>
          <m:e>
            <m:r>
              <m:t>W</m:t>
            </m:r>
          </m:e>
          <m:sub>
            <m:r>
              <m:rPr>
                <m:nor/>
                <m:sty m:val="p"/>
              </m:rPr>
              <m:t>out</m:t>
            </m:r>
          </m:sub>
        </m:sSub>
      </m:oMath>
      <w:r>
        <w:t xml:space="preserve"> </w:t>
      </w:r>
      <w:r>
        <w:rPr>
          <w:rFonts w:hint="eastAsia"/>
        </w:rPr>
        <w:t xml:space="preserve">其中</w:t>
      </w:r>
      <w:r>
        <w:t xml:space="preserve"> </w:t>
      </w:r>
      <m:oMath>
        <m:sSub>
          <m:e>
            <m:r>
              <m:t>H</m:t>
            </m:r>
          </m:e>
          <m:sub>
            <m:r>
              <m:rPr>
                <m:nor/>
                <m:sty m:val="p"/>
              </m:rPr>
              <m:t>out</m:t>
            </m:r>
          </m:sub>
        </m:sSub>
        <m:r>
          <m:rPr>
            <m:sty m:val="p"/>
          </m:rPr>
          <m:t>×</m:t>
        </m:r>
        <m:sSub>
          <m:e>
            <m:r>
              <m:t>W</m:t>
            </m:r>
          </m:e>
          <m:sub>
            <m:r>
              <m:rPr>
                <m:nor/>
                <m:sty m:val="p"/>
              </m:rPr>
              <m:t>out</m:t>
            </m:r>
          </m:sub>
        </m:sSub>
      </m:oMath>
      <w:r>
        <w:t xml:space="preserve"> </w:t>
      </w:r>
      <w:r>
        <w:rPr>
          <w:rFonts w:hint="eastAsia"/>
        </w:rPr>
        <w:t xml:space="preserve">是输出特征图的空间尺寸。</w:t>
      </w:r>
    </w:p>
    <w:p>
      <w:pPr>
        <w:numPr>
          <w:ilvl w:val="0"/>
          <w:numId w:val="1037"/>
        </w:numPr>
      </w:pPr>
      <w:r>
        <w:rPr>
          <w:rFonts w:hint="eastAsia"/>
          <w:b/>
          <w:bCs/>
        </w:rPr>
        <w:t xml:space="preserve">池化层</w:t>
      </w:r>
      <w:r>
        <w:rPr>
          <w:b/>
          <w:bCs/>
        </w:rPr>
        <w:t xml:space="preserve"> FLOPs</w:t>
      </w:r>
      <w:r>
        <w:rPr>
          <w:rFonts w:hint="eastAsia"/>
        </w:rPr>
        <w:t xml:space="preserve">：仅比较操作，不涉及乘加，通常不列入</w:t>
      </w:r>
      <w:r>
        <w:t xml:space="preserve"> FLOPs </w:t>
      </w:r>
      <w:r>
        <w:rPr>
          <w:rFonts w:hint="eastAsia"/>
        </w:rPr>
        <w:t xml:space="preserve">统计③。</w:t>
      </w:r>
    </w:p>
    <w:bookmarkEnd w:id="59"/>
    <w:bookmarkStart w:id="60" w:name="标本模型演算"/>
    <w:p>
      <w:pPr>
        <w:pStyle w:val="Heading4"/>
      </w:pPr>
      <w:r>
        <w:rPr>
          <w:rFonts w:hint="eastAsia"/>
        </w:rPr>
        <w:t xml:space="preserve">标本模型演算</w:t>
      </w:r>
    </w:p>
    <w:p>
      <w:pPr>
        <w:pStyle w:val="FirstParagraph"/>
      </w:pPr>
      <w:r>
        <w:rPr>
          <w:rFonts w:hint="eastAsia"/>
        </w:rPr>
        <w:t xml:space="preserve">首先确定各层输出特征图尺寸（按</w:t>
      </w:r>
      <w:r>
        <w:t xml:space="preserve"> </w:t>
      </w:r>
      <w:r>
        <w:rPr>
          <w:rFonts w:hint="eastAsia"/>
        </w:rPr>
        <w:t xml:space="preserve">stride=1、无</w:t>
      </w:r>
      <w:r>
        <w:t xml:space="preserve"> </w:t>
      </w:r>
      <w:r>
        <w:rPr>
          <w:rFonts w:hint="eastAsia"/>
        </w:rPr>
        <w:t xml:space="preserve">padding，卷积核</w:t>
      </w:r>
      <w:r>
        <w:t xml:space="preserve"> </w:t>
      </w:r>
      <w:r>
        <w:rPr>
          <w:rFonts w:hint="eastAsia"/>
        </w:rPr>
        <w:t xml:space="preserve">3×3）：</w:t>
      </w:r>
    </w:p>
    <w:tbl>
      <w:tblPr>
        <w:tblStyle w:val="Table"/>
        <w:tblW w:type="pct" w:w="5000"/>
        <w:tblLayout w:type="fixed"/>
        <w:tblLook w:firstRow="1" w:lastRow="0" w:firstColumn="0" w:lastColumn="0" w:noHBand="0" w:noVBand="0" w:val="0020"/>
      </w:tblPr>
      <w:tblGrid>
        <w:gridCol w:w="812"/>
        <w:gridCol w:w="2030"/>
        <w:gridCol w:w="2436"/>
        <w:gridCol w:w="2640"/>
      </w:tblGrid>
      <w:tr>
        <w:trPr>
          <w:tblHeader w:val="on"/>
        </w:trPr>
        <w:tc>
          <w:tcPr/>
          <w:p>
            <w:pPr>
              <w:pStyle w:val="Compact"/>
            </w:pPr>
            <w:r>
              <w:rPr>
                <w:rFonts w:hint="eastAsia"/>
              </w:rPr>
              <w:t xml:space="preserve">层</w:t>
            </w:r>
          </w:p>
        </w:tc>
        <w:tc>
          <w:tcPr/>
          <w:p>
            <w:pPr>
              <w:pStyle w:val="Compact"/>
            </w:pPr>
            <w:r>
              <w:rPr>
                <w:rFonts w:hint="eastAsia"/>
              </w:rPr>
              <w:t xml:space="preserve">输入尺寸</w:t>
            </w:r>
          </w:p>
        </w:tc>
        <w:tc>
          <w:tcPr/>
          <w:p>
            <w:pPr>
              <w:pStyle w:val="Compact"/>
            </w:pPr>
            <w:r>
              <w:rPr>
                <w:rFonts w:hint="eastAsia"/>
              </w:rPr>
              <w:t xml:space="preserve">操作后尺寸</w:t>
            </w:r>
          </w:p>
        </w:tc>
        <w:tc>
          <w:tcPr/>
          <w:p>
            <w:pPr>
              <w:pStyle w:val="Compact"/>
            </w:pPr>
            <w:r>
              <w:rPr>
                <w:rFonts w:hint="eastAsia"/>
              </w:rPr>
              <w:t xml:space="preserve">乘积累积</w:t>
            </w:r>
            <w:r>
              <w:t xml:space="preserve"> MAC</w:t>
            </w:r>
          </w:p>
        </w:tc>
      </w:tr>
      <w:tr>
        <w:tc>
          <w:tcPr/>
          <w:p>
            <w:pPr>
              <w:pStyle w:val="Compact"/>
            </w:pPr>
            <w:r>
              <w:rPr>
                <w:rFonts w:hint="eastAsia"/>
              </w:rPr>
              <w:t xml:space="preserve">L1（Conv）</w:t>
            </w:r>
          </w:p>
        </w:tc>
        <w:tc>
          <w:tcPr/>
          <w:p>
            <w:pPr>
              <w:pStyle w:val="Compact"/>
            </w:pPr>
            <w:r>
              <w:t xml:space="preserve">32×32×3</w:t>
            </w:r>
          </w:p>
        </w:tc>
        <w:tc>
          <w:tcPr/>
          <w:p>
            <w:pPr>
              <w:pStyle w:val="Compact"/>
            </w:pPr>
            <w:r>
              <w:t xml:space="preserve">30×30×16</w:t>
            </w:r>
          </w:p>
        </w:tc>
        <w:tc>
          <w:tcPr/>
          <w:p>
            <w:pPr>
              <w:pStyle w:val="Compact"/>
            </w:pPr>
            <m:oMath>
              <m:sSup>
                <m:e>
                  <m:r>
                    <m:t>3</m:t>
                  </m:r>
                </m:e>
                <m:sup>
                  <m:r>
                    <m:t>2</m:t>
                  </m:r>
                </m:sup>
              </m:sSup>
              <m:r>
                <m:rPr>
                  <m:sty m:val="p"/>
                </m:rPr>
                <m:t>×</m:t>
              </m:r>
              <m:r>
                <m:t>3</m:t>
              </m:r>
              <m:r>
                <m:rPr>
                  <m:sty m:val="p"/>
                </m:rPr>
                <m:t>×</m:t>
              </m:r>
              <m:r>
                <m:t>16</m:t>
              </m:r>
              <m:r>
                <m:rPr>
                  <m:sty m:val="p"/>
                </m:rPr>
                <m:t>×</m:t>
              </m:r>
              <m:r>
                <m:t>30</m:t>
              </m:r>
              <m:r>
                <m:rPr>
                  <m:sty m:val="p"/>
                </m:rPr>
                <m:t>×</m:t>
              </m:r>
              <m:r>
                <m:t>30</m:t>
              </m:r>
            </m:oMath>
            <w:r>
              <w:t xml:space="preserve"> </w:t>
            </w:r>
            <w:r>
              <w:t xml:space="preserve">= 388,800</w:t>
            </w:r>
          </w:p>
        </w:tc>
      </w:tr>
      <w:tr>
        <w:tc>
          <w:tcPr/>
          <w:p>
            <w:pPr>
              <w:pStyle w:val="Compact"/>
            </w:pPr>
            <w:r>
              <w:rPr>
                <w:rFonts w:hint="eastAsia"/>
              </w:rPr>
              <w:t xml:space="preserve">L2（Conv）</w:t>
            </w:r>
          </w:p>
        </w:tc>
        <w:tc>
          <w:tcPr/>
          <w:p>
            <w:pPr>
              <w:pStyle w:val="Compact"/>
            </w:pPr>
            <w:r>
              <w:t xml:space="preserve">30×30×16</w:t>
            </w:r>
          </w:p>
        </w:tc>
        <w:tc>
          <w:tcPr/>
          <w:p>
            <w:pPr>
              <w:pStyle w:val="Compact"/>
            </w:pPr>
            <w:r>
              <w:t xml:space="preserve">28×28×32</w:t>
            </w:r>
          </w:p>
        </w:tc>
        <w:tc>
          <w:tcPr/>
          <w:p>
            <w:pPr>
              <w:pStyle w:val="Compact"/>
            </w:pPr>
            <m:oMath>
              <m:sSup>
                <m:e>
                  <m:r>
                    <m:t>3</m:t>
                  </m:r>
                </m:e>
                <m:sup>
                  <m:r>
                    <m:t>2</m:t>
                  </m:r>
                </m:sup>
              </m:sSup>
              <m:r>
                <m:rPr>
                  <m:sty m:val="p"/>
                </m:rPr>
                <m:t>×</m:t>
              </m:r>
              <m:r>
                <m:t>16</m:t>
              </m:r>
              <m:r>
                <m:rPr>
                  <m:sty m:val="p"/>
                </m:rPr>
                <m:t>×</m:t>
              </m:r>
              <m:r>
                <m:t>32</m:t>
              </m:r>
              <m:r>
                <m:rPr>
                  <m:sty m:val="p"/>
                </m:rPr>
                <m:t>×</m:t>
              </m:r>
              <m:r>
                <m:t>28</m:t>
              </m:r>
              <m:r>
                <m:rPr>
                  <m:sty m:val="p"/>
                </m:rPr>
                <m:t>×</m:t>
              </m:r>
              <m:r>
                <m:t>28</m:t>
              </m:r>
            </m:oMath>
            <w:r>
              <w:t xml:space="preserve"> </w:t>
            </w:r>
            <w:r>
              <w:t xml:space="preserve">≈ 10,838,016</w:t>
            </w:r>
          </w:p>
        </w:tc>
      </w:tr>
      <w:tr>
        <w:tc>
          <w:tcPr/>
          <w:p>
            <w:pPr>
              <w:pStyle w:val="Compact"/>
            </w:pPr>
            <w:r>
              <w:rPr>
                <w:rFonts w:hint="eastAsia"/>
              </w:rPr>
              <w:t xml:space="preserve">L3（MaxPool）</w:t>
            </w:r>
          </w:p>
        </w:tc>
        <w:tc>
          <w:tcPr/>
          <w:p>
            <w:pPr>
              <w:pStyle w:val="Compact"/>
            </w:pPr>
            <w:r>
              <w:t xml:space="preserve">28×28×32</w:t>
            </w:r>
          </w:p>
        </w:tc>
        <w:tc>
          <w:tcPr/>
          <w:p>
            <w:pPr>
              <w:pStyle w:val="Compact"/>
            </w:pPr>
            <w:r>
              <w:t xml:space="preserve">14×14×32</w:t>
            </w:r>
          </w:p>
        </w:tc>
        <w:tc>
          <w:tcPr/>
          <w:p>
            <w:pPr>
              <w:pStyle w:val="Compact"/>
            </w:pPr>
            <w:r>
              <w:rPr>
                <w:rFonts w:hint="eastAsia"/>
              </w:rPr>
              <w:t xml:space="preserve">0（仅比较）</w:t>
            </w:r>
          </w:p>
        </w:tc>
      </w:tr>
      <w:tr>
        <w:tc>
          <w:tcPr/>
          <w:p>
            <w:pPr>
              <w:pStyle w:val="Compact"/>
            </w:pPr>
            <w:r>
              <w:rPr>
                <w:rFonts w:hint="eastAsia"/>
              </w:rPr>
              <w:t xml:space="preserve">L4（FC）</w:t>
            </w:r>
          </w:p>
        </w:tc>
        <w:tc>
          <w:tcPr/>
          <w:p>
            <w:pPr>
              <w:pStyle w:val="Compact"/>
            </w:pPr>
            <w:r>
              <w:t xml:space="preserve">6272</w:t>
            </w:r>
          </w:p>
        </w:tc>
        <w:tc>
          <w:tcPr/>
          <w:p>
            <w:pPr>
              <w:pStyle w:val="Compact"/>
            </w:pPr>
            <w:r>
              <w:t xml:space="preserve">128</w:t>
            </w:r>
          </w:p>
        </w:tc>
        <w:tc>
          <w:tcPr/>
          <w:p>
            <w:pPr>
              <w:pStyle w:val="Compact"/>
            </w:pPr>
            <w:r>
              <w:t xml:space="preserve">6272 × 128 ≈ 802,816 MAC</w:t>
            </w:r>
          </w:p>
        </w:tc>
      </w:tr>
      <w:tr>
        <w:tc>
          <w:tcPr/>
          <w:p>
            <w:pPr>
              <w:pStyle w:val="Compact"/>
            </w:pPr>
            <w:r>
              <w:rPr>
                <w:rFonts w:hint="eastAsia"/>
              </w:rPr>
              <w:t xml:space="preserve">L5（FC）</w:t>
            </w:r>
          </w:p>
        </w:tc>
        <w:tc>
          <w:tcPr/>
          <w:p>
            <w:pPr>
              <w:pStyle w:val="Compact"/>
            </w:pPr>
            <w:r>
              <w:t xml:space="preserve">128</w:t>
            </w:r>
          </w:p>
        </w:tc>
        <w:tc>
          <w:tcPr/>
          <w:p>
            <w:pPr>
              <w:pStyle w:val="Compact"/>
            </w:pPr>
            <w:r>
              <w:t xml:space="preserve">10</w:t>
            </w:r>
          </w:p>
        </w:tc>
        <w:tc>
          <w:tcPr/>
          <w:p>
            <w:pPr>
              <w:pStyle w:val="Compact"/>
            </w:pPr>
            <w:r>
              <w:t xml:space="preserve">128 × 10 = 1,280 MAC</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pPr>
            <w:r>
              <w:t xml:space="preserve">≈</w:t>
            </w:r>
            <w:r>
              <w:t xml:space="preserve"> </w:t>
            </w:r>
            <w:r>
              <w:rPr>
                <w:b/>
                <w:bCs/>
              </w:rPr>
              <w:t xml:space="preserve">12,030,912 MAC</w:t>
            </w:r>
            <w:r>
              <w:rPr>
                <w:rFonts w:hint="eastAsia"/>
              </w:rPr>
              <w:t xml:space="preserve">（约</w:t>
            </w:r>
            <w:r>
              <w:t xml:space="preserve"> 12M </w:t>
            </w:r>
            <w:r>
              <w:rPr>
                <w:rFonts w:hint="eastAsia"/>
              </w:rPr>
              <w:t xml:space="preserve">MAC）</w:t>
            </w:r>
          </w:p>
        </w:tc>
      </w:tr>
    </w:tbl>
    <w:p>
      <w:pPr>
        <w:pStyle w:val="BodyText"/>
      </w:pPr>
      <w:r>
        <w:rPr>
          <w:rStyle w:val="VerbatimChar"/>
          <w:rFonts w:hint="eastAsia"/>
        </w:rPr>
        <w:t xml:space="preserve">[简化]</w:t>
      </w:r>
      <w:r>
        <w:t xml:space="preserve"> </w:t>
      </w:r>
      <w:r>
        <w:rPr>
          <w:rFonts w:hint="eastAsia"/>
        </w:rPr>
        <w:t xml:space="preserve">此处我们统计</w:t>
      </w:r>
      <w:r>
        <w:t xml:space="preserve"> MAC </w:t>
      </w:r>
      <w:r>
        <w:rPr>
          <w:rFonts w:hint="eastAsia"/>
        </w:rPr>
        <w:t xml:space="preserve">数，而非浮点操作数（某些文献将</w:t>
      </w:r>
      <w:r>
        <w:t xml:space="preserve"> 1 MAC </w:t>
      </w:r>
      <w:r>
        <w:rPr>
          <w:rFonts w:hint="eastAsia"/>
        </w:rPr>
        <w:t xml:space="preserve">计为</w:t>
      </w:r>
      <w:r>
        <w:t xml:space="preserve"> 2 </w:t>
      </w:r>
      <w:r>
        <w:rPr>
          <w:rFonts w:hint="eastAsia"/>
        </w:rPr>
        <w:t xml:space="preserve">FLOPs）。对于定点</w:t>
      </w:r>
      <w:r>
        <w:t xml:space="preserve"> INT8 </w:t>
      </w:r>
      <w:r>
        <w:rPr>
          <w:rFonts w:hint="eastAsia"/>
        </w:rPr>
        <w:t xml:space="preserve">推理，运算实际上是整数乘加——但“计算量”的量级相同，正文统称“乘加次数”。</w:t>
      </w:r>
    </w:p>
    <w:p>
      <w:pPr>
        <w:pStyle w:val="BodyText"/>
      </w:pPr>
      <w:r>
        <w:t xml:space="preserve">12M MAC </w:t>
      </w:r>
      <w:r>
        <w:rPr>
          <w:rFonts w:hint="eastAsia"/>
        </w:rPr>
        <w:t xml:space="preserve">在一颗</w:t>
      </w:r>
      <w:r>
        <w:t xml:space="preserve"> 100 MHz </w:t>
      </w:r>
      <w:r>
        <w:rPr>
          <w:rFonts w:hint="eastAsia"/>
        </w:rPr>
        <w:t xml:space="preserve">的</w:t>
      </w:r>
      <w:r>
        <w:t xml:space="preserve"> Cortex-M7 </w:t>
      </w:r>
      <w:r>
        <w:rPr>
          <w:rFonts w:hint="eastAsia"/>
        </w:rPr>
        <w:t xml:space="preserve">上意味着什么？理想化估算（①见《从位到物联》第</w:t>
      </w:r>
      <w:r>
        <w:t xml:space="preserve"> 4 </w:t>
      </w:r>
      <w:r>
        <w:rPr>
          <w:rFonts w:hint="eastAsia"/>
        </w:rPr>
        <w:t xml:space="preserve">章</w:t>
      </w:r>
      <w:r>
        <w:t xml:space="preserve"> CM7 CPI </w:t>
      </w:r>
      <w:r>
        <w:rPr>
          <w:rFonts w:hint="eastAsia"/>
        </w:rPr>
        <w:t xml:space="preserve">分析）：假设每条整数乘加指令</w:t>
      </w:r>
      <w:r>
        <w:t xml:space="preserve"> 1 </w:t>
      </w:r>
      <w:r>
        <w:rPr>
          <w:rFonts w:hint="eastAsia"/>
        </w:rPr>
        <w:t xml:space="preserve">个周期，12M</w:t>
      </w:r>
      <w:r>
        <w:t xml:space="preserve"> </w:t>
      </w:r>
      <w:r>
        <w:rPr>
          <w:rFonts w:hint="eastAsia"/>
        </w:rPr>
        <w:t xml:space="preserve">条乘加所需的最少周期为</w:t>
      </w:r>
      <w:r>
        <w:t xml:space="preserve"> </w:t>
      </w:r>
      <w:r>
        <w:rPr>
          <w:rFonts w:hint="eastAsia"/>
        </w:rPr>
        <w:t xml:space="preserve">12M，对应</w:t>
      </w:r>
      <w:r>
        <w:t xml:space="preserve"> 100 MHz </w:t>
      </w:r>
      <w:r>
        <w:rPr>
          <w:rFonts w:hint="eastAsia"/>
        </w:rPr>
        <w:t xml:space="preserve">处理器需约</w:t>
      </w:r>
      <w:r>
        <w:t xml:space="preserve"> 120 </w:t>
      </w:r>
      <w:r>
        <w:rPr>
          <w:rFonts w:hint="eastAsia"/>
        </w:rPr>
        <w:t xml:space="preserve">ms——这还仅占计算量的核心部分，未计内存访问、调度、激活函数执行等开销（②实际时延需实测）。此量级与</w:t>
      </w:r>
      <w:r>
        <w:t xml:space="preserve"> 2.1 </w:t>
      </w:r>
      <w:r>
        <w:rPr>
          <w:rFonts w:hint="eastAsia"/>
        </w:rPr>
        <w:t xml:space="preserve">节建立的算力预算形成直接呼应。</w:t>
      </w:r>
    </w:p>
    <w:bookmarkEnd w:id="60"/>
    <w:bookmarkEnd w:id="61"/>
    <w:bookmarkStart w:id="66" w:name="第三笔账峰值激活内存-sram-的核心约束"/>
    <w:p>
      <w:pPr>
        <w:pStyle w:val="Heading3"/>
      </w:pPr>
      <w:r>
        <w:rPr>
          <w:rFonts w:hint="eastAsia"/>
        </w:rPr>
        <w:t xml:space="preserve">第三笔账：峰值激活内存</w:t>
      </w:r>
      <w:r>
        <w:t xml:space="preserve"> —— SRAM </w:t>
      </w:r>
      <w:r>
        <w:rPr>
          <w:rFonts w:hint="eastAsia"/>
        </w:rPr>
        <w:t xml:space="preserve">的核心约束</w:t>
      </w:r>
    </w:p>
    <w:p>
      <w:pPr>
        <w:pStyle w:val="FirstParagraph"/>
      </w:pPr>
      <w:r>
        <w:rPr>
          <w:rFonts w:hint="eastAsia"/>
        </w:rPr>
        <w:t xml:space="preserve">峰值激活内存（Peak</w:t>
      </w:r>
      <w:r>
        <w:t xml:space="preserve"> Activation </w:t>
      </w:r>
      <w:r>
        <w:rPr>
          <w:rFonts w:hint="eastAsia"/>
        </w:rPr>
        <w:t xml:space="preserve">Memory）定义为：推理过程中，在执行某一层时</w:t>
      </w:r>
      <w:r>
        <w:rPr>
          <w:rFonts w:hint="eastAsia"/>
          <w:b/>
          <w:bCs/>
        </w:rPr>
        <w:t xml:space="preserve">同时存在于</w:t>
      </w:r>
      <w:r>
        <w:rPr>
          <w:b/>
          <w:bCs/>
        </w:rPr>
        <w:t xml:space="preserve"> SRAM </w:t>
      </w:r>
      <w:r>
        <w:rPr>
          <w:rFonts w:hint="eastAsia"/>
          <w:b/>
          <w:bCs/>
        </w:rPr>
        <w:t xml:space="preserve">中</w:t>
      </w:r>
      <w:r>
        <w:rPr>
          <w:rFonts w:hint="eastAsia"/>
        </w:rPr>
        <w:t xml:space="preserve">的所有张量所占字节数之和的最大值。</w:t>
      </w:r>
    </w:p>
    <w:p>
      <w:pPr>
        <w:pStyle w:val="BodyText"/>
      </w:pPr>
      <w:r>
        <w:rPr>
          <w:rFonts w:hint="eastAsia"/>
          <w:b/>
          <w:bCs/>
        </w:rPr>
        <w:t xml:space="preserve">这是边缘部署中最易忽略的“隐蔽瓶颈”</w:t>
      </w:r>
      <w:r>
        <w:rPr>
          <w:rFonts w:hint="eastAsia"/>
        </w:rPr>
        <w:t xml:space="preserve">。权重存放在</w:t>
      </w:r>
      <w:r>
        <w:t xml:space="preserve"> Flash </w:t>
      </w:r>
      <w:r>
        <w:rPr>
          <w:rFonts w:hint="eastAsia"/>
        </w:rPr>
        <w:t xml:space="preserve">里，需要时逐层调入，不占用</w:t>
      </w:r>
      <w:r>
        <w:t xml:space="preserve"> SRAM </w:t>
      </w:r>
      <w:r>
        <w:rPr>
          <w:rFonts w:hint="eastAsia"/>
        </w:rPr>
        <w:t xml:space="preserve">持续的常驻空间——但中间层产生的激活（feature</w:t>
      </w:r>
      <w:r>
        <w:t xml:space="preserve"> </w:t>
      </w:r>
      <w:r>
        <w:rPr>
          <w:rFonts w:hint="eastAsia"/>
        </w:rPr>
        <w:t xml:space="preserve">maps）每一层都要驻留在</w:t>
      </w:r>
      <w:r>
        <w:t xml:space="preserve"> SRAM </w:t>
      </w:r>
      <w:r>
        <w:rPr>
          <w:rFonts w:hint="eastAsia"/>
        </w:rPr>
        <w:t xml:space="preserve">中，为下一层提供输入。一个不经意的大尺寸中间特征图，可能瞬间耗尽整个</w:t>
      </w:r>
      <w:r>
        <w:t xml:space="preserve"> KB </w:t>
      </w:r>
      <w:r>
        <w:rPr>
          <w:rFonts w:hint="eastAsia"/>
        </w:rPr>
        <w:t xml:space="preserve">级</w:t>
      </w:r>
      <w:r>
        <w:t xml:space="preserve"> </w:t>
      </w:r>
      <w:r>
        <w:rPr>
          <w:rFonts w:hint="eastAsia"/>
        </w:rPr>
        <w:t xml:space="preserve">SRAM。这正是</w:t>
      </w:r>
      <w:r>
        <w:t xml:space="preserve"> 2.1 </w:t>
      </w:r>
      <w:r>
        <w:rPr>
          <w:rFonts w:hint="eastAsia"/>
        </w:rPr>
        <w:t xml:space="preserve">节将</w:t>
      </w:r>
      <w:r>
        <w:t xml:space="preserve"> SRAM </w:t>
      </w:r>
      <w:r>
        <w:rPr>
          <w:rFonts w:hint="eastAsia"/>
        </w:rPr>
        <w:t xml:space="preserve">定为“运行时画布”的直接体现。</w:t>
      </w:r>
    </w:p>
    <w:bookmarkStart w:id="62" w:name="核算方法①由数据流图与张量生命周期推导"/>
    <w:p>
      <w:pPr>
        <w:pStyle w:val="Heading4"/>
      </w:pPr>
      <w:r>
        <w:rPr>
          <w:rFonts w:hint="eastAsia"/>
        </w:rPr>
        <w:t xml:space="preserve">核算方法（①【由数据流图与张量生命周期推导】）</w:t>
      </w:r>
    </w:p>
    <w:p>
      <w:pPr>
        <w:pStyle w:val="FirstParagraph"/>
      </w:pPr>
      <w:r>
        <w:rPr>
          <w:rFonts w:hint="eastAsia"/>
        </w:rPr>
        <w:t xml:space="preserve">对标本模型的简单线性拓扑（无旁路连接如</w:t>
      </w:r>
      <w:r>
        <w:t xml:space="preserve"> </w:t>
      </w:r>
      <w:r>
        <w:rPr>
          <w:rFonts w:hint="eastAsia"/>
        </w:rPr>
        <w:t xml:space="preserve">ResNet），推理过程的“存活张量”包括：</w:t>
      </w:r>
      <w:r>
        <w:t xml:space="preserve"> </w:t>
      </w:r>
      <w:r>
        <w:t xml:space="preserve">- </w:t>
      </w:r>
      <w:r>
        <w:rPr>
          <w:rFonts w:hint="eastAsia"/>
        </w:rPr>
        <w:t xml:space="preserve">当前层的输入激活（来自前一层的输出）</w:t>
      </w:r>
      <w:r>
        <w:t xml:space="preserve"> </w:t>
      </w:r>
      <w:r>
        <w:t xml:space="preserve">- </w:t>
      </w:r>
      <w:r>
        <w:rPr>
          <w:rFonts w:hint="eastAsia"/>
        </w:rPr>
        <w:t xml:space="preserve">当前层的输出激活（正在计算中/刚计算完）</w:t>
      </w:r>
      <w:r>
        <w:t xml:space="preserve"> </w:t>
      </w:r>
      <w:r>
        <w:t xml:space="preserve">- </w:t>
      </w:r>
      <w:r>
        <w:rPr>
          <w:rFonts w:hint="eastAsia"/>
        </w:rPr>
        <w:t xml:space="preserve">权重暂时占用的</w:t>
      </w:r>
      <w:r>
        <w:t xml:space="preserve"> SRAM </w:t>
      </w:r>
      <w:r>
        <w:rPr>
          <w:rFonts w:hint="eastAsia"/>
        </w:rPr>
        <w:t xml:space="preserve">缓冲（取决于运行时调度：是否一次性整层权重读入</w:t>
      </w:r>
      <w:r>
        <w:t xml:space="preserve"> SRAM </w:t>
      </w:r>
      <w:r>
        <w:rPr>
          <w:rFonts w:hint="eastAsia"/>
        </w:rPr>
        <w:t xml:space="preserve">还是分块载入——为安全核算，我们先假设不进行分块，全量权重从</w:t>
      </w:r>
      <w:r>
        <w:t xml:space="preserve"> Flash </w:t>
      </w:r>
      <w:r>
        <w:rPr>
          <w:rFonts w:hint="eastAsia"/>
        </w:rPr>
        <w:t xml:space="preserve">以字节流方式参与累加，实际占用的</w:t>
      </w:r>
      <w:r>
        <w:t xml:space="preserve"> SRAM </w:t>
      </w:r>
      <w:r>
        <w:rPr>
          <w:rFonts w:hint="eastAsia"/>
        </w:rPr>
        <w:t xml:space="preserve">缓冲大小因库而异②）</w:t>
      </w:r>
    </w:p>
    <w:p>
      <w:pPr>
        <w:pStyle w:val="BodyText"/>
      </w:pPr>
      <w:r>
        <w:rPr>
          <w:rFonts w:hint="eastAsia"/>
          <w:b/>
          <w:bCs/>
        </w:rPr>
        <w:t xml:space="preserve">简化假设</w:t>
      </w:r>
      <w:r>
        <w:rPr>
          <w:rFonts w:hint="eastAsia"/>
        </w:rPr>
        <w:t xml:space="preserve">（本节采用）：一次只保留相邻两层的特征图在</w:t>
      </w:r>
      <w:r>
        <w:t xml:space="preserve"> SRAM </w:t>
      </w:r>
      <w:r>
        <w:rPr>
          <w:rFonts w:hint="eastAsia"/>
        </w:rPr>
        <w:t xml:space="preserve">中——前一层的输出（作为当前输入）和当前层的输出（作为下一层输入）——加上该层的权重读缓冲。这个模型与</w:t>
      </w:r>
      <w:r>
        <w:t xml:space="preserve"> TensorFlow Lite Micro </w:t>
      </w:r>
      <w:r>
        <w:rPr>
          <w:rFonts w:hint="eastAsia"/>
        </w:rPr>
        <w:t xml:space="preserve">的默认</w:t>
      </w:r>
      <w:r>
        <w:t xml:space="preserve"> arena </w:t>
      </w:r>
      <w:r>
        <w:rPr>
          <w:rFonts w:hint="eastAsia"/>
        </w:rPr>
        <w:t xml:space="preserve">规划器行为接近②。</w:t>
      </w:r>
    </w:p>
    <w:bookmarkEnd w:id="62"/>
    <w:bookmarkStart w:id="63" w:name="标本模型激活内存逐层演算fp32"/>
    <w:p>
      <w:pPr>
        <w:pStyle w:val="Heading4"/>
      </w:pPr>
      <w:r>
        <w:rPr>
          <w:rFonts w:hint="eastAsia"/>
        </w:rPr>
        <w:t xml:space="preserve">标本模型激活内存逐层演算（FP32）</w:t>
      </w:r>
    </w:p>
    <w:tbl>
      <w:tblPr>
        <w:tblStyle w:val="Table"/>
        <w:tblW w:type="pct" w:w="5000"/>
        <w:tblLayout w:type="fixed"/>
        <w:tblLook w:firstRow="1" w:lastRow="0" w:firstColumn="0" w:lastColumn="0" w:noHBand="0" w:noVBand="0" w:val="0020"/>
      </w:tblPr>
      <w:tblGrid>
        <w:gridCol w:w="301"/>
        <w:gridCol w:w="1584"/>
        <w:gridCol w:w="1584"/>
        <w:gridCol w:w="1282"/>
        <w:gridCol w:w="3168"/>
      </w:tblGrid>
      <w:tr>
        <w:trPr>
          <w:tblHeader w:val="on"/>
        </w:trPr>
        <w:tc>
          <w:tcPr/>
          <w:p>
            <w:pPr>
              <w:pStyle w:val="Compact"/>
            </w:pPr>
            <w:r>
              <w:rPr>
                <w:rFonts w:hint="eastAsia"/>
              </w:rPr>
              <w:t xml:space="preserve">层</w:t>
            </w:r>
          </w:p>
        </w:tc>
        <w:tc>
          <w:tcPr/>
          <w:p>
            <w:pPr>
              <w:pStyle w:val="Compact"/>
            </w:pPr>
            <w:r>
              <w:rPr>
                <w:rFonts w:hint="eastAsia"/>
              </w:rPr>
              <w:t xml:space="preserve">输入激活尺寸（字节）</w:t>
            </w:r>
          </w:p>
        </w:tc>
        <w:tc>
          <w:tcPr/>
          <w:p>
            <w:pPr>
              <w:pStyle w:val="Compact"/>
            </w:pPr>
            <w:r>
              <w:rPr>
                <w:rFonts w:hint="eastAsia"/>
              </w:rPr>
              <w:t xml:space="preserve">输出激活尺寸（字节）</w:t>
            </w:r>
          </w:p>
        </w:tc>
        <w:tc>
          <w:tcPr/>
          <w:p>
            <w:pPr>
              <w:pStyle w:val="Compact"/>
            </w:pPr>
            <w:r>
              <w:rPr>
                <w:rFonts w:hint="eastAsia"/>
              </w:rPr>
              <w:t xml:space="preserve">权重缓冲（字节）</w:t>
            </w:r>
          </w:p>
        </w:tc>
        <w:tc>
          <w:tcPr/>
          <w:p>
            <w:pPr>
              <w:pStyle w:val="Compact"/>
            </w:pPr>
            <w:r>
              <w:rPr>
                <w:rFonts w:hint="eastAsia"/>
              </w:rPr>
              <w:t xml:space="preserve">该层瞬时激活内存（字节，输入+输出+权重）</w:t>
            </w:r>
          </w:p>
        </w:tc>
      </w:tr>
      <w:tr>
        <w:tc>
          <w:tcPr/>
          <w:p>
            <w:pPr>
              <w:pStyle w:val="Compact"/>
            </w:pPr>
            <w:r>
              <w:rPr>
                <w:rFonts w:hint="eastAsia"/>
              </w:rPr>
              <w:t xml:space="preserve">L1（Conv）</w:t>
            </w:r>
          </w:p>
        </w:tc>
        <w:tc>
          <w:tcPr/>
          <w:p>
            <w:pPr>
              <w:pStyle w:val="Compact"/>
            </w:pPr>
            <w:r>
              <w:t xml:space="preserve">32×32×3 × 4 = 12,288</w:t>
            </w:r>
          </w:p>
        </w:tc>
        <w:tc>
          <w:tcPr/>
          <w:p>
            <w:pPr>
              <w:pStyle w:val="Compact"/>
            </w:pPr>
            <w:r>
              <w:t xml:space="preserve">30×30×16 × 4 = 57,600</w:t>
            </w:r>
          </w:p>
        </w:tc>
        <w:tc>
          <w:tcPr/>
          <w:p>
            <w:pPr>
              <w:pStyle w:val="Compact"/>
            </w:pPr>
            <w:r>
              <w:t xml:space="preserve">432 × 4 = 1,728</w:t>
            </w:r>
          </w:p>
        </w:tc>
        <w:tc>
          <w:tcPr/>
          <w:p>
            <w:pPr>
              <w:pStyle w:val="Compact"/>
            </w:pPr>
            <w:r>
              <w:rPr>
                <w:b/>
                <w:bCs/>
              </w:rPr>
              <w:t xml:space="preserve">71,616</w:t>
            </w:r>
          </w:p>
        </w:tc>
      </w:tr>
      <w:tr>
        <w:tc>
          <w:tcPr/>
          <w:p>
            <w:pPr>
              <w:pStyle w:val="Compact"/>
            </w:pPr>
            <w:r>
              <w:rPr>
                <w:rFonts w:hint="eastAsia"/>
              </w:rPr>
              <w:t xml:space="preserve">L2（Conv）</w:t>
            </w:r>
          </w:p>
        </w:tc>
        <w:tc>
          <w:tcPr/>
          <w:p>
            <w:pPr>
              <w:pStyle w:val="Compact"/>
            </w:pPr>
            <w:r>
              <w:t xml:space="preserve">57,600</w:t>
            </w:r>
          </w:p>
        </w:tc>
        <w:tc>
          <w:tcPr/>
          <w:p>
            <w:pPr>
              <w:pStyle w:val="Compact"/>
            </w:pPr>
            <w:r>
              <w:t xml:space="preserve">28×28×32 × 4 = 100,352</w:t>
            </w:r>
          </w:p>
        </w:tc>
        <w:tc>
          <w:tcPr/>
          <w:p>
            <w:pPr>
              <w:pStyle w:val="Compact"/>
            </w:pPr>
            <w:r>
              <w:t xml:space="preserve">4,608 × 4 = 18,432</w:t>
            </w:r>
          </w:p>
        </w:tc>
        <w:tc>
          <w:tcPr/>
          <w:p>
            <w:pPr>
              <w:pStyle w:val="Compact"/>
            </w:pPr>
            <w:r>
              <w:rPr>
                <w:b/>
                <w:bCs/>
              </w:rPr>
              <w:t xml:space="preserve">176,384</w:t>
            </w:r>
          </w:p>
        </w:tc>
      </w:tr>
      <w:tr>
        <w:tc>
          <w:tcPr/>
          <w:p>
            <w:pPr>
              <w:pStyle w:val="Compact"/>
            </w:pPr>
            <w:r>
              <w:rPr>
                <w:rFonts w:hint="eastAsia"/>
              </w:rPr>
              <w:t xml:space="preserve">L3（MaxPool）</w:t>
            </w:r>
          </w:p>
        </w:tc>
        <w:tc>
          <w:tcPr/>
          <w:p>
            <w:pPr>
              <w:pStyle w:val="Compact"/>
            </w:pPr>
            <w:r>
              <w:t xml:space="preserve">100,352</w:t>
            </w:r>
          </w:p>
        </w:tc>
        <w:tc>
          <w:tcPr/>
          <w:p>
            <w:pPr>
              <w:pStyle w:val="Compact"/>
            </w:pPr>
            <w:r>
              <w:t xml:space="preserve">14×14×32 × 4 = 25,088</w:t>
            </w:r>
          </w:p>
        </w:tc>
        <w:tc>
          <w:tcPr/>
          <w:p>
            <w:pPr>
              <w:pStyle w:val="Compact"/>
            </w:pPr>
            <w:r>
              <w:t xml:space="preserve">0</w:t>
            </w:r>
          </w:p>
        </w:tc>
        <w:tc>
          <w:tcPr/>
          <w:p>
            <w:pPr>
              <w:pStyle w:val="Compact"/>
            </w:pPr>
            <w:r>
              <w:rPr>
                <w:b/>
                <w:bCs/>
              </w:rPr>
              <w:t xml:space="preserve">125,440</w:t>
            </w:r>
          </w:p>
        </w:tc>
      </w:tr>
      <w:tr>
        <w:tc>
          <w:tcPr/>
          <w:p>
            <w:pPr>
              <w:pStyle w:val="Compact"/>
            </w:pPr>
            <w:r>
              <w:rPr>
                <w:rFonts w:hint="eastAsia"/>
              </w:rPr>
              <w:t xml:space="preserve">L4（FC）</w:t>
            </w:r>
          </w:p>
        </w:tc>
        <w:tc>
          <w:tcPr/>
          <w:p>
            <w:pPr>
              <w:pStyle w:val="Compact"/>
            </w:pPr>
            <w:r>
              <w:t xml:space="preserve">25,088</w:t>
            </w:r>
          </w:p>
        </w:tc>
        <w:tc>
          <w:tcPr/>
          <w:p>
            <w:pPr>
              <w:pStyle w:val="Compact"/>
            </w:pPr>
            <w:r>
              <w:t xml:space="preserve">128 × 4 = 512</w:t>
            </w:r>
          </w:p>
        </w:tc>
        <w:tc>
          <w:tcPr/>
          <w:p>
            <w:pPr>
              <w:pStyle w:val="Compact"/>
            </w:pPr>
            <w:r>
              <w:t xml:space="preserve">802,816 × 4 ≈ 3,132 KB ≈ 3,211,264</w:t>
            </w:r>
          </w:p>
        </w:tc>
        <w:tc>
          <w:tcPr/>
          <w:p>
            <w:pPr>
              <w:pStyle w:val="Compact"/>
            </w:pPr>
            <w:r>
              <w:rPr>
                <w:b/>
                <w:bCs/>
              </w:rPr>
              <w:t xml:space="preserve">3,236,864</w:t>
            </w:r>
            <w:r>
              <w:t xml:space="preserve"> </w:t>
            </w:r>
            <w:r>
              <w:t xml:space="preserve">≈ 3.09 MB</w:t>
            </w:r>
          </w:p>
        </w:tc>
      </w:tr>
      <w:tr>
        <w:tc>
          <w:tcPr/>
          <w:p>
            <w:pPr>
              <w:pStyle w:val="Compact"/>
            </w:pPr>
            <w:r>
              <w:rPr>
                <w:rFonts w:hint="eastAsia"/>
              </w:rPr>
              <w:t xml:space="preserve">L5（FC）</w:t>
            </w:r>
          </w:p>
        </w:tc>
        <w:tc>
          <w:tcPr/>
          <w:p>
            <w:pPr>
              <w:pStyle w:val="Compact"/>
            </w:pPr>
            <w:r>
              <w:t xml:space="preserve">512</w:t>
            </w:r>
          </w:p>
        </w:tc>
        <w:tc>
          <w:tcPr/>
          <w:p>
            <w:pPr>
              <w:pStyle w:val="Compact"/>
            </w:pPr>
            <w:r>
              <w:t xml:space="preserve">10 × 4 = 40</w:t>
            </w:r>
          </w:p>
        </w:tc>
        <w:tc>
          <w:tcPr/>
          <w:p>
            <w:pPr>
              <w:pStyle w:val="Compact"/>
            </w:pPr>
            <w:r>
              <w:t xml:space="preserve">1,280 × 4 = 5,120</w:t>
            </w:r>
          </w:p>
        </w:tc>
        <w:tc>
          <w:tcPr/>
          <w:p>
            <w:pPr>
              <w:pStyle w:val="Compact"/>
            </w:pPr>
            <w:r>
              <w:rPr>
                <w:b/>
                <w:bCs/>
              </w:rPr>
              <w:t xml:space="preserve">5,672</w:t>
            </w:r>
          </w:p>
        </w:tc>
      </w:tr>
    </w:tbl>
    <w:p>
      <w:pPr>
        <w:pStyle w:val="BodyText"/>
      </w:pPr>
      <w:r>
        <w:rPr>
          <w:rFonts w:hint="eastAsia"/>
          <w:b/>
          <w:bCs/>
        </w:rPr>
        <w:t xml:space="preserve">峰值为</w:t>
      </w:r>
      <w:r>
        <w:rPr>
          <w:b/>
          <w:bCs/>
        </w:rPr>
        <w:t xml:space="preserve"> L4 </w:t>
      </w:r>
      <w:r>
        <w:rPr>
          <w:rFonts w:hint="eastAsia"/>
          <w:b/>
          <w:bCs/>
        </w:rPr>
        <w:t xml:space="preserve">层的约</w:t>
      </w:r>
      <w:r>
        <w:rPr>
          <w:b/>
          <w:bCs/>
        </w:rPr>
        <w:t xml:space="preserve"> 3.09 </w:t>
      </w:r>
      <w:r>
        <w:rPr>
          <w:rFonts w:hint="eastAsia"/>
          <w:b/>
          <w:bCs/>
        </w:rPr>
        <w:t xml:space="preserve">MB（~3.16</w:t>
      </w:r>
      <w:r>
        <w:rPr>
          <w:b/>
          <w:bCs/>
        </w:rPr>
        <w:t xml:space="preserve"> </w:t>
      </w:r>
      <w:r>
        <w:rPr>
          <w:rFonts w:hint="eastAsia"/>
          <w:b/>
          <w:bCs/>
        </w:rPr>
        <w:t xml:space="preserve">MB）</w:t>
      </w:r>
      <w:r>
        <w:rPr>
          <w:rFonts w:hint="eastAsia"/>
        </w:rPr>
        <w:t xml:space="preserve">——这个数字触目惊心：几乎没有任何主流</w:t>
      </w:r>
      <w:r>
        <w:t xml:space="preserve"> MCU </w:t>
      </w:r>
      <w:r>
        <w:rPr>
          <w:rFonts w:hint="eastAsia"/>
        </w:rPr>
        <w:t xml:space="preserve">的</w:t>
      </w:r>
      <w:r>
        <w:t xml:space="preserve"> SRAM </w:t>
      </w:r>
      <w:r>
        <w:rPr>
          <w:rFonts w:hint="eastAsia"/>
        </w:rPr>
        <w:t xml:space="preserve">能容纳近</w:t>
      </w:r>
      <w:r>
        <w:t xml:space="preserve"> 4 MB </w:t>
      </w:r>
      <w:r>
        <w:rPr>
          <w:rFonts w:hint="eastAsia"/>
        </w:rPr>
        <w:t xml:space="preserve">的峰值激活。对比</w:t>
      </w:r>
      <w:r>
        <w:t xml:space="preserve"> 2.1 </w:t>
      </w:r>
      <w:r>
        <w:rPr>
          <w:rFonts w:hint="eastAsia"/>
        </w:rPr>
        <w:t xml:space="preserve">节中整理出的典型</w:t>
      </w:r>
      <w:r>
        <w:t xml:space="preserve"> SRAM </w:t>
      </w:r>
      <w:r>
        <w:rPr>
          <w:rFonts w:hint="eastAsia"/>
        </w:rPr>
        <w:t xml:space="preserve">容量（低端</w:t>
      </w:r>
      <w:r>
        <w:t xml:space="preserve"> 20 KB </w:t>
      </w:r>
      <w:r>
        <w:rPr>
          <w:rFonts w:hint="eastAsia"/>
        </w:rPr>
        <w:t xml:space="preserve">至高配</w:t>
      </w:r>
      <w:r>
        <w:t xml:space="preserve"> 1 </w:t>
      </w:r>
      <w:r>
        <w:rPr>
          <w:rFonts w:hint="eastAsia"/>
        </w:rPr>
        <w:t xml:space="preserve">MB），便可知</w:t>
      </w:r>
      <w:r>
        <w:t xml:space="preserve"> FP32 </w:t>
      </w:r>
      <w:r>
        <w:rPr>
          <w:rFonts w:hint="eastAsia"/>
        </w:rPr>
        <w:t xml:space="preserve">版本的此模型已超出所有常见</w:t>
      </w:r>
      <w:r>
        <w:t xml:space="preserve"> MCU </w:t>
      </w:r>
      <w:r>
        <w:rPr>
          <w:rFonts w:hint="eastAsia"/>
        </w:rPr>
        <w:t xml:space="preserve">的能力范围。</w:t>
      </w:r>
    </w:p>
    <w:p>
      <w:pPr>
        <w:pStyle w:val="BodyText"/>
      </w:pPr>
      <w:r>
        <w:rPr>
          <w:rFonts w:hint="eastAsia"/>
        </w:rPr>
        <w:t xml:space="preserve">然而请注意：L4</w:t>
      </w:r>
      <w:r>
        <w:t xml:space="preserve"> </w:t>
      </w:r>
      <w:r>
        <w:rPr>
          <w:rFonts w:hint="eastAsia"/>
        </w:rPr>
        <w:t xml:space="preserve">的“峰值”主要来自其全连接权重大矩阵——但这项权重是存放在</w:t>
      </w:r>
      <w:r>
        <w:t xml:space="preserve"> Flash </w:t>
      </w:r>
      <w:r>
        <w:rPr>
          <w:rFonts w:hint="eastAsia"/>
        </w:rPr>
        <w:t xml:space="preserve">中的，推理时是否需要一次性全部载入</w:t>
      </w:r>
      <w:r>
        <w:t xml:space="preserve"> </w:t>
      </w:r>
      <w:r>
        <w:rPr>
          <w:rFonts w:hint="eastAsia"/>
        </w:rPr>
        <w:t xml:space="preserve">SRAM？这里暴露了上面的简化假设的局限。</w:t>
      </w:r>
    </w:p>
    <w:bookmarkEnd w:id="63"/>
    <w:bookmarkStart w:id="64" w:name="更符合实际的激活核算校正版"/>
    <w:p>
      <w:pPr>
        <w:pStyle w:val="Heading4"/>
      </w:pPr>
      <w:r>
        <w:rPr>
          <w:rFonts w:hint="eastAsia"/>
        </w:rPr>
        <w:t xml:space="preserve">更符合实际的激活核算（校正版）</w:t>
      </w:r>
    </w:p>
    <w:p>
      <w:pPr>
        <w:pStyle w:val="FirstParagraph"/>
      </w:pPr>
      <w:r>
        <w:rPr>
          <w:rFonts w:hint="eastAsia"/>
        </w:rPr>
        <w:t xml:space="preserve">在工程实际中，推理引擎并不会一次性将</w:t>
      </w:r>
      <w:r>
        <w:t xml:space="preserve"> 800K </w:t>
      </w:r>
      <w:r>
        <w:rPr>
          <w:rFonts w:hint="eastAsia"/>
        </w:rPr>
        <w:t xml:space="preserve">个</w:t>
      </w:r>
      <w:r>
        <w:t xml:space="preserve"> float </w:t>
      </w:r>
      <w:r>
        <w:rPr>
          <w:rFonts w:hint="eastAsia"/>
        </w:rPr>
        <w:t xml:space="preserve">权重全部载入</w:t>
      </w:r>
      <w:r>
        <w:t xml:space="preserve"> SRAM </w:t>
      </w:r>
      <w:r>
        <w:rPr>
          <w:rFonts w:hint="eastAsia"/>
        </w:rPr>
        <w:t xml:space="preserve">再矩阵乘，而是采用分块、流式的方式：一次载入一批权重行（例如</w:t>
      </w:r>
      <w:r>
        <w:t xml:space="preserve"> 128 </w:t>
      </w:r>
      <w:r>
        <w:rPr>
          <w:rFonts w:hint="eastAsia"/>
        </w:rPr>
        <w:t xml:space="preserve">个输出神经元对应的权重），完成部分输出计算，再加载下一批。（②见</w:t>
      </w:r>
      <w:r>
        <w:t xml:space="preserve"> TFLite Micro </w:t>
      </w:r>
      <w:r>
        <w:rPr>
          <w:rFonts w:hint="eastAsia"/>
        </w:rPr>
        <w:t xml:space="preserve">源码中</w:t>
      </w:r>
      <w:r>
        <w:t xml:space="preserve"> FullyConnected </w:t>
      </w:r>
      <w:r>
        <w:rPr>
          <w:rFonts w:hint="eastAsia"/>
        </w:rPr>
        <w:t xml:space="preserve">算子的参考实现，内存复用策略见第</w:t>
      </w:r>
      <w:r>
        <w:t xml:space="preserve"> 2.3 </w:t>
      </w:r>
      <w:r>
        <w:rPr>
          <w:rFonts w:hint="eastAsia"/>
        </w:rPr>
        <w:t xml:space="preserve">节。）</w:t>
      </w:r>
    </w:p>
    <w:p>
      <w:pPr>
        <w:pStyle w:val="BodyText"/>
      </w:pPr>
      <w:r>
        <w:rPr>
          <w:rFonts w:hint="eastAsia"/>
        </w:rPr>
        <w:t xml:space="preserve">校正后，我们应当将</w:t>
      </w:r>
      <w:r>
        <w:t xml:space="preserve"> L4 </w:t>
      </w:r>
      <w:r>
        <w:rPr>
          <w:rFonts w:hint="eastAsia"/>
        </w:rPr>
        <w:t xml:space="preserve">的峰值激活调整为：</w:t>
      </w:r>
      <w:r>
        <w:rPr>
          <w:rFonts w:hint="eastAsia"/>
          <w:b/>
          <w:bCs/>
        </w:rPr>
        <w:t xml:space="preserve">输入激活（6272</w:t>
      </w:r>
      <w:r>
        <w:rPr>
          <w:b/>
          <w:bCs/>
        </w:rPr>
        <w:t xml:space="preserve"> × 4 </w:t>
      </w:r>
      <w:r>
        <w:rPr>
          <w:rFonts w:hint="eastAsia"/>
          <w:b/>
          <w:bCs/>
        </w:rPr>
        <w:t xml:space="preserve">B）+</w:t>
      </w:r>
      <w:r>
        <w:rPr>
          <w:b/>
          <w:bCs/>
        </w:rPr>
        <w:t xml:space="preserve"> </w:t>
      </w:r>
      <w:r>
        <w:rPr>
          <w:rFonts w:hint="eastAsia"/>
          <w:b/>
          <w:bCs/>
        </w:rPr>
        <w:t xml:space="preserve">当前批输出</w:t>
      </w:r>
      <w:r>
        <w:rPr>
          <w:b/>
          <w:bCs/>
        </w:rPr>
        <w:t xml:space="preserve"> + </w:t>
      </w:r>
      <w:r>
        <w:rPr>
          <w:rFonts w:hint="eastAsia"/>
          <w:b/>
          <w:bCs/>
        </w:rPr>
        <w:t xml:space="preserve">权重分块缓冲</w:t>
      </w:r>
      <w:r>
        <w:rPr>
          <w:rFonts w:hint="eastAsia"/>
        </w:rPr>
        <w:t xml:space="preserve">，而非整个权重矩阵。例如，若每次处理</w:t>
      </w:r>
      <w:r>
        <w:t xml:space="preserve"> 32 </w:t>
      </w:r>
      <w:r>
        <w:rPr>
          <w:rFonts w:hint="eastAsia"/>
        </w:rPr>
        <w:t xml:space="preserve">个输出神经元（共</w:t>
      </w:r>
      <w:r>
        <w:t xml:space="preserve"> 128 </w:t>
      </w:r>
      <w:r>
        <w:rPr>
          <w:rFonts w:hint="eastAsia"/>
        </w:rPr>
        <w:t xml:space="preserve">个），分块缓冲约</w:t>
      </w:r>
      <w:r>
        <w:t xml:space="preserve"> 6272 × 32 × 4 ≈ 802 KB </w:t>
      </w:r>
      <w:r>
        <w:rPr>
          <w:rFonts w:hint="eastAsia"/>
        </w:rPr>
        <w:t xml:space="preserve">的权重——这依然不小，说明此模型的</w:t>
      </w:r>
      <w:r>
        <w:t xml:space="preserve"> L4 </w:t>
      </w:r>
      <w:r>
        <w:rPr>
          <w:rFonts w:hint="eastAsia"/>
        </w:rPr>
        <w:t xml:space="preserve">全连接层是本模型</w:t>
      </w:r>
      <w:r>
        <w:t xml:space="preserve"> SRAM </w:t>
      </w:r>
      <w:r>
        <w:rPr>
          <w:rFonts w:hint="eastAsia"/>
        </w:rPr>
        <w:t xml:space="preserve">预算的首要瓶颈，与</w:t>
      </w:r>
      <w:r>
        <w:t xml:space="preserve"> 2.1 </w:t>
      </w:r>
      <w:r>
        <w:rPr>
          <w:rFonts w:hint="eastAsia"/>
        </w:rPr>
        <w:t xml:space="preserve">节“SRAM</w:t>
      </w:r>
      <w:r>
        <w:t xml:space="preserve"> </w:t>
      </w:r>
      <w:r>
        <w:rPr>
          <w:rFonts w:hint="eastAsia"/>
        </w:rPr>
        <w:t xml:space="preserve">是心头之痛”的结论高度一致。</w:t>
      </w:r>
    </w:p>
    <w:p>
      <w:pPr>
        <w:pStyle w:val="BodyText"/>
      </w:pPr>
      <w:r>
        <w:rPr>
          <w:rFonts w:hint="eastAsia"/>
          <w:b/>
          <w:bCs/>
        </w:rPr>
        <w:t xml:space="preserve">核心洞察</w:t>
      </w:r>
      <w:r>
        <w:rPr>
          <w:rFonts w:hint="eastAsia"/>
        </w:rPr>
        <w:t xml:space="preserve">：即使权重存储于</w:t>
      </w:r>
      <w:r>
        <w:t xml:space="preserve"> </w:t>
      </w:r>
      <w:r>
        <w:rPr>
          <w:rFonts w:hint="eastAsia"/>
        </w:rPr>
        <w:t xml:space="preserve">Flash，大尺寸的全连接层因其输入特征图维度极高（展平后的</w:t>
      </w:r>
      <w:r>
        <w:t xml:space="preserve"> 6272 </w:t>
      </w:r>
      <w:r>
        <w:rPr>
          <w:rFonts w:hint="eastAsia"/>
        </w:rPr>
        <w:t xml:space="preserve">维），一旦结合较大的输出维度，中间激活与分块权重缓冲就足以冲击</w:t>
      </w:r>
      <w:r>
        <w:t xml:space="preserve"> SRAM </w:t>
      </w:r>
      <w:r>
        <w:rPr>
          <w:rFonts w:hint="eastAsia"/>
        </w:rPr>
        <w:t xml:space="preserve">上限——这就是为什么</w:t>
      </w:r>
      <w:r>
        <w:t xml:space="preserve"> TinyML </w:t>
      </w:r>
      <w:r>
        <w:rPr>
          <w:rFonts w:hint="eastAsia"/>
        </w:rPr>
        <w:t xml:space="preserve">实践中普遍倾向于用小全连接头甚至纯卷积结构，以及为什么会在第</w:t>
      </w:r>
      <w:r>
        <w:t xml:space="preserve"> 4 </w:t>
      </w:r>
      <w:r>
        <w:rPr>
          <w:rFonts w:hint="eastAsia"/>
        </w:rPr>
        <w:t xml:space="preserve">章讨论结构化剪枝砍全连接维度。</w:t>
      </w:r>
    </w:p>
    <w:bookmarkEnd w:id="64"/>
    <w:bookmarkStart w:id="65" w:name="int8-量化对激活内存的缓解"/>
    <w:p>
      <w:pPr>
        <w:pStyle w:val="Heading4"/>
      </w:pPr>
      <w:r>
        <w:t xml:space="preserve">INT8 </w:t>
      </w:r>
      <w:r>
        <w:rPr>
          <w:rFonts w:hint="eastAsia"/>
        </w:rPr>
        <w:t xml:space="preserve">量化对激活内存的缓解</w:t>
      </w:r>
    </w:p>
    <w:p>
      <w:pPr>
        <w:pStyle w:val="FirstParagraph"/>
      </w:pPr>
      <w:r>
        <w:rPr>
          <w:rFonts w:hint="eastAsia"/>
        </w:rPr>
        <w:t xml:space="preserve">如果我们对模型执行</w:t>
      </w:r>
      <w:r>
        <w:t xml:space="preserve"> INT8 </w:t>
      </w:r>
      <w:r>
        <w:rPr>
          <w:rFonts w:hint="eastAsia"/>
        </w:rPr>
        <w:t xml:space="preserve">量化（第</w:t>
      </w:r>
      <w:r>
        <w:t xml:space="preserve"> 3 </w:t>
      </w:r>
      <w:r>
        <w:rPr>
          <w:rFonts w:hint="eastAsia"/>
        </w:rPr>
        <w:t xml:space="preserve">章），激活张量也以</w:t>
      </w:r>
      <w:r>
        <w:t xml:space="preserve"> INT8 </w:t>
      </w:r>
      <w:r>
        <w:rPr>
          <w:rFonts w:hint="eastAsia"/>
        </w:rPr>
        <w:t xml:space="preserve">存储（每字节</w:t>
      </w:r>
      <w:r>
        <w:t xml:space="preserve"> 1 </w:t>
      </w:r>
      <w:r>
        <w:rPr>
          <w:rFonts w:hint="eastAsia"/>
        </w:rPr>
        <w:t xml:space="preserve">个元素），上述峰值激活将缩小约</w:t>
      </w:r>
      <w:r>
        <w:t xml:space="preserve"> </w:t>
      </w:r>
      <w:r>
        <w:rPr>
          <w:rFonts w:hint="eastAsia"/>
        </w:rPr>
        <w:t xml:space="preserve">4×：</w:t>
      </w:r>
    </w:p>
    <w:p>
      <w:pPr>
        <w:pStyle w:val="Compact"/>
        <w:numPr>
          <w:ilvl w:val="0"/>
          <w:numId w:val="1038"/>
        </w:numPr>
      </w:pPr>
      <w:r>
        <w:t xml:space="preserve">L2 </w:t>
      </w:r>
      <w:r>
        <w:rPr>
          <w:rFonts w:hint="eastAsia"/>
        </w:rPr>
        <w:t xml:space="preserve">Conv（INT8）：(100,352</w:t>
      </w:r>
      <w:r>
        <w:t xml:space="preserve"> + 57,600) / 4 ≈ 39,488 B ≈</w:t>
      </w:r>
      <w:r>
        <w:t xml:space="preserve"> </w:t>
      </w:r>
      <w:r>
        <w:rPr>
          <w:b/>
          <w:bCs/>
        </w:rPr>
        <w:t xml:space="preserve">38.5 KB</w:t>
      </w:r>
      <w:r>
        <w:rPr>
          <w:rFonts w:hint="eastAsia"/>
        </w:rPr>
        <w:t xml:space="preserve">（加上</w:t>
      </w:r>
      <w:r>
        <w:t xml:space="preserve"> INT8 </w:t>
      </w:r>
      <w:r>
        <w:rPr>
          <w:rFonts w:hint="eastAsia"/>
        </w:rPr>
        <w:t xml:space="preserve">权重缓冲约</w:t>
      </w:r>
      <w:r>
        <w:t xml:space="preserve"> 4,608 </w:t>
      </w:r>
      <w:r>
        <w:rPr>
          <w:rFonts w:hint="eastAsia"/>
        </w:rPr>
        <w:t xml:space="preserve">B）→</w:t>
      </w:r>
      <w:r>
        <w:t xml:space="preserve"> </w:t>
      </w:r>
      <w:r>
        <w:rPr>
          <w:rFonts w:hint="eastAsia"/>
          <w:b/>
          <w:bCs/>
        </w:rPr>
        <w:t xml:space="preserve">总体约</w:t>
      </w:r>
      <w:r>
        <w:rPr>
          <w:b/>
          <w:bCs/>
        </w:rPr>
        <w:t xml:space="preserve"> 43 KB</w:t>
      </w:r>
    </w:p>
    <w:p>
      <w:pPr>
        <w:pStyle w:val="Compact"/>
        <w:numPr>
          <w:ilvl w:val="0"/>
          <w:numId w:val="1038"/>
        </w:numPr>
      </w:pPr>
      <w:r>
        <w:t xml:space="preserve">L4 </w:t>
      </w:r>
      <w:r>
        <w:rPr>
          <w:rFonts w:hint="eastAsia"/>
        </w:rPr>
        <w:t xml:space="preserve">FC（INT8）：输入</w:t>
      </w:r>
      <w:r>
        <w:t xml:space="preserve"> 6,272 B + </w:t>
      </w:r>
      <w:r>
        <w:rPr>
          <w:rFonts w:hint="eastAsia"/>
        </w:rPr>
        <w:t xml:space="preserve">分块</w:t>
      </w:r>
      <w:r>
        <w:t xml:space="preserve"> 32×6272 ≈ 200 KB →</w:t>
      </w:r>
      <w:r>
        <w:t xml:space="preserve"> </w:t>
      </w:r>
      <w:r>
        <w:rPr>
          <w:rFonts w:hint="eastAsia"/>
          <w:b/>
          <w:bCs/>
        </w:rPr>
        <w:t xml:space="preserve">峰值约</w:t>
      </w:r>
      <w:r>
        <w:rPr>
          <w:b/>
          <w:bCs/>
        </w:rPr>
        <w:t xml:space="preserve"> 210 KB</w:t>
      </w:r>
    </w:p>
    <w:p>
      <w:pPr>
        <w:pStyle w:val="FirstParagraph"/>
      </w:pPr>
      <w:r>
        <w:rPr>
          <w:rFonts w:hint="eastAsia"/>
        </w:rPr>
        <w:t xml:space="preserve">对于一个</w:t>
      </w:r>
      <w:r>
        <w:t xml:space="preserve"> 256~512 KB SRAM </w:t>
      </w:r>
      <w:r>
        <w:rPr>
          <w:rFonts w:hint="eastAsia"/>
        </w:rPr>
        <w:t xml:space="preserve">的</w:t>
      </w:r>
      <w:r>
        <w:t xml:space="preserve"> </w:t>
      </w:r>
      <w:r>
        <w:rPr>
          <w:rFonts w:hint="eastAsia"/>
        </w:rPr>
        <w:t xml:space="preserve">Cortex-M7，INT8</w:t>
      </w:r>
      <w:r>
        <w:t xml:space="preserve"> </w:t>
      </w:r>
      <w:r>
        <w:rPr>
          <w:rFonts w:hint="eastAsia"/>
        </w:rPr>
        <w:t xml:space="preserve">版本在这个小模型上已能挤进合理区间。这一结果与</w:t>
      </w:r>
      <w:r>
        <w:t xml:space="preserve"> 2.1 </w:t>
      </w:r>
      <w:r>
        <w:rPr>
          <w:rFonts w:hint="eastAsia"/>
        </w:rPr>
        <w:t xml:space="preserve">节所建立的净</w:t>
      </w:r>
      <w:r>
        <w:t xml:space="preserve"> SRAM </w:t>
      </w:r>
      <w:r>
        <w:rPr>
          <w:rFonts w:hint="eastAsia"/>
        </w:rPr>
        <w:t xml:space="preserve">概念完美衔接：核算出约</w:t>
      </w:r>
      <w:r>
        <w:t xml:space="preserve"> 210 KB </w:t>
      </w:r>
      <w:r>
        <w:rPr>
          <w:rFonts w:hint="eastAsia"/>
        </w:rPr>
        <w:t xml:space="preserve">峰值后，需判断该值是否小于</w:t>
      </w:r>
      <w:r>
        <w:t xml:space="preserve"> 2.1 </w:t>
      </w:r>
      <w:r>
        <w:rPr>
          <w:rFonts w:hint="eastAsia"/>
        </w:rPr>
        <w:t xml:space="preserve">节所测算的净</w:t>
      </w:r>
      <w:r>
        <w:t xml:space="preserve"> SRAM。</w:t>
      </w:r>
    </w:p>
    <w:p>
      <w:pPr>
        <w:pStyle w:val="BodyText"/>
      </w:pPr>
      <w:r>
        <w:rPr>
          <w:rStyle w:val="VerbatimChar"/>
          <w:rFonts w:hint="eastAsia"/>
        </w:rPr>
        <w:t xml:space="preserve">[简化]</w:t>
      </w:r>
      <w:r>
        <w:t xml:space="preserve"> </w:t>
      </w:r>
      <w:r>
        <w:rPr>
          <w:rFonts w:hint="eastAsia"/>
        </w:rPr>
        <w:t xml:space="preserve">上述核算假设所有激活均能以</w:t>
      </w:r>
      <w:r>
        <w:t xml:space="preserve"> INT8 </w:t>
      </w:r>
      <w:r>
        <w:rPr>
          <w:rFonts w:hint="eastAsia"/>
        </w:rPr>
        <w:t xml:space="preserve">表示且不添加额外对齐填充——实际上，CMSIS-NN</w:t>
      </w:r>
      <w:r>
        <w:t xml:space="preserve"> </w:t>
      </w:r>
      <w:r>
        <w:rPr>
          <w:rFonts w:hint="eastAsia"/>
        </w:rPr>
        <w:t xml:space="preserve">等库可能要求特定的张量对齐与零填充②，导致微小额外开销。</w:t>
      </w:r>
    </w:p>
    <w:p>
      <w:r>
        <w:pict>
          <v:rect style="width:0;height:1.5pt" o:hralign="center" o:hrstd="t" o:hr="t"/>
        </w:pict>
      </w:r>
    </w:p>
    <w:bookmarkEnd w:id="65"/>
    <w:bookmarkEnd w:id="66"/>
    <w:bookmarkStart w:id="69" w:name="动手单元为标本模型建立完整的资源账本"/>
    <w:p>
      <w:pPr>
        <w:pStyle w:val="Heading3"/>
      </w:pPr>
      <w:r>
        <w:rPr>
          <w:rFonts w:hint="eastAsia"/>
        </w:rPr>
        <w:t xml:space="preserve">动手单元：为标本模型建立完整的资源账本</w:t>
      </w:r>
    </w:p>
    <w:p>
      <w:pPr>
        <w:pStyle w:val="FirstParagraph"/>
      </w:pPr>
      <w:r>
        <w:rPr>
          <w:rFonts w:hint="eastAsia"/>
          <w:b/>
          <w:bCs/>
        </w:rPr>
        <w:t xml:space="preserve">【平台约定】</w:t>
      </w:r>
      <w:r>
        <w:t xml:space="preserve"> </w:t>
      </w:r>
      <w:r>
        <w:rPr>
          <w:rFonts w:hint="eastAsia"/>
        </w:rPr>
        <w:t xml:space="preserve">本动手单元在</w:t>
      </w:r>
      <w:r>
        <w:t xml:space="preserve"> STM32F7 </w:t>
      </w:r>
      <w:r>
        <w:rPr>
          <w:rFonts w:hint="eastAsia"/>
        </w:rPr>
        <w:t xml:space="preserve">系列</w:t>
      </w:r>
      <w:r>
        <w:t xml:space="preserve"> / Cortex-M7 </w:t>
      </w:r>
      <w:r>
        <w:rPr>
          <w:rFonts w:hint="eastAsia"/>
        </w:rPr>
        <w:t xml:space="preserve">仿真环境下进行（②【具体型号以</w:t>
      </w:r>
      <w:r>
        <w:t xml:space="preserve"> ST </w:t>
      </w:r>
      <w:r>
        <w:rPr>
          <w:rFonts w:hint="eastAsia"/>
        </w:rPr>
        <w:t xml:space="preserve">官方数据手册为准】）。使用</w:t>
      </w:r>
      <w:r>
        <w:t xml:space="preserve"> </w:t>
      </w:r>
      <w:r>
        <w:rPr>
          <w:rFonts w:hint="eastAsia"/>
        </w:rPr>
        <w:t xml:space="preserve">Python（≥3.8）+</w:t>
      </w:r>
      <w:r>
        <w:t xml:space="preserve"> numpy </w:t>
      </w:r>
      <w:r>
        <w:rPr>
          <w:rFonts w:hint="eastAsia"/>
        </w:rPr>
        <w:t xml:space="preserve">进行模型参数/FLOPs</w:t>
      </w:r>
      <w:r>
        <w:t xml:space="preserve"> </w:t>
      </w:r>
      <w:r>
        <w:rPr>
          <w:rFonts w:hint="eastAsia"/>
        </w:rPr>
        <w:t xml:space="preserve">核算，并输出资源账表。实际部署中的</w:t>
      </w:r>
      <w:r>
        <w:t xml:space="preserve"> SRAM </w:t>
      </w:r>
      <w:r>
        <w:rPr>
          <w:rFonts w:hint="eastAsia"/>
        </w:rPr>
        <w:t xml:space="preserve">工具链评估见第</w:t>
      </w:r>
      <w:r>
        <w:t xml:space="preserve"> 5 </w:t>
      </w:r>
      <w:r>
        <w:rPr>
          <w:rFonts w:hint="eastAsia"/>
        </w:rPr>
        <w:t xml:space="preserve">章。</w:t>
      </w:r>
    </w:p>
    <w:bookmarkStart w:id="67" w:name="核算脚本python"/>
    <w:p>
      <w:pPr>
        <w:pStyle w:val="Heading4"/>
      </w:pPr>
      <w:r>
        <w:t xml:space="preserve">1. </w:t>
      </w:r>
      <w:r>
        <w:rPr>
          <w:rFonts w:hint="eastAsia"/>
        </w:rPr>
        <w:t xml:space="preserve">核算脚本（Python）</w:t>
      </w:r>
    </w:p>
    <w:p>
      <w:pPr>
        <w:pStyle w:val="FirstParagraph"/>
      </w:pPr>
      <w:r>
        <w:rPr>
          <w:rFonts w:hint="eastAsia"/>
        </w:rPr>
        <w:t xml:space="preserve">以下脚本定义标本模型的结构，逐层计算参数量、MAC</w:t>
      </w:r>
      <w:r>
        <w:t xml:space="preserve"> </w:t>
      </w:r>
      <w:r>
        <w:rPr>
          <w:rFonts w:hint="eastAsia"/>
        </w:rPr>
        <w:t xml:space="preserve">数、以及简化版峰值激活内存（假定</w:t>
      </w:r>
      <w:r>
        <w:t xml:space="preserve"> </w:t>
      </w:r>
      <w:r>
        <w:rPr>
          <w:rFonts w:hint="eastAsia"/>
        </w:rPr>
        <w:t xml:space="preserve">FP32，仅统计输入+输出，权重视为不在</w:t>
      </w:r>
      <w:r>
        <w:t xml:space="preserve"> SRAM </w:t>
      </w:r>
      <w:r>
        <w:rPr>
          <w:rFonts w:hint="eastAsia"/>
        </w:rPr>
        <w:t xml:space="preserve">全量驻留）。此脚本仅供教学用途，可采用任意</w:t>
      </w:r>
      <w:r>
        <w:t xml:space="preserve"> Python </w:t>
      </w:r>
      <w:r>
        <w:rPr>
          <w:rFonts w:hint="eastAsia"/>
        </w:rPr>
        <w:t xml:space="preserve">环境复现。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标本模型层定义</w:t>
      </w:r>
      <w:r>
        <w:br/>
      </w:r>
      <w:r>
        <w:rPr>
          <w:rStyle w:val="NormalTok"/>
        </w:rPr>
        <w:t xml:space="preserve">layers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"L1_Conv2D"</w:t>
      </w:r>
      <w:r>
        <w:rPr>
          <w:rStyle w:val="NormalTok"/>
        </w:rPr>
        <w:t xml:space="preserve">, </w:t>
      </w:r>
      <w:r>
        <w:rPr>
          <w:rStyle w:val="StringTok"/>
        </w:rPr>
        <w:t xml:space="preserve">"type"</w:t>
      </w:r>
      <w:r>
        <w:rPr>
          <w:rStyle w:val="NormalTok"/>
        </w:rPr>
        <w:t xml:space="preserve">: </w:t>
      </w:r>
      <w:r>
        <w:rPr>
          <w:rStyle w:val="StringTok"/>
        </w:rPr>
        <w:t xml:space="preserve">"conv"</w:t>
      </w:r>
      <w:r>
        <w:rPr>
          <w:rStyle w:val="NormalTok"/>
        </w:rPr>
        <w:t xml:space="preserve">, </w:t>
      </w:r>
      <w:r>
        <w:rPr>
          <w:rStyle w:val="StringTok"/>
        </w:rPr>
        <w:t xml:space="preserve">"k"</w:t>
      </w:r>
      <w:r>
        <w:rPr>
          <w:rStyle w:val="NormalTok"/>
        </w:rPr>
        <w:t xml:space="preserve">: </w:t>
      </w:r>
      <w:r>
        <w:rPr>
          <w:rStyle w:val="DecValTok"/>
        </w:rPr>
        <w:t xml:space="preserve">3</w:t>
      </w:r>
      <w:r>
        <w:rPr>
          <w:rStyle w:val="NormalTok"/>
        </w:rPr>
        <w:t xml:space="preserve">, </w:t>
      </w:r>
      <w:r>
        <w:rPr>
          <w:rStyle w:val="StringTok"/>
        </w:rPr>
        <w:t xml:space="preserve">"c_in"</w:t>
      </w:r>
      <w:r>
        <w:rPr>
          <w:rStyle w:val="NormalTok"/>
        </w:rPr>
        <w:t xml:space="preserve">: </w:t>
      </w:r>
      <w:r>
        <w:rPr>
          <w:rStyle w:val="DecValTok"/>
        </w:rPr>
        <w:t xml:space="preserve">3</w:t>
      </w:r>
      <w:r>
        <w:rPr>
          <w:rStyle w:val="NormalTok"/>
        </w:rPr>
        <w:t xml:space="preserve">, </w:t>
      </w:r>
      <w:r>
        <w:rPr>
          <w:rStyle w:val="StringTok"/>
        </w:rPr>
        <w:t xml:space="preserve">"c_out"</w:t>
      </w:r>
      <w:r>
        <w:rPr>
          <w:rStyle w:val="NormalTok"/>
        </w:rPr>
        <w:t xml:space="preserve">: </w:t>
      </w:r>
      <w:r>
        <w:rPr>
          <w:rStyle w:val="DecValTok"/>
        </w:rPr>
        <w:t xml:space="preserve">16</w:t>
      </w:r>
      <w:r>
        <w:rPr>
          <w:rStyle w:val="NormalTok"/>
        </w:rPr>
        <w:t xml:space="preserve">, </w:t>
      </w:r>
      <w:r>
        <w:rPr>
          <w:rStyle w:val="StringTok"/>
        </w:rPr>
        <w:t xml:space="preserve">"H_out"</w:t>
      </w:r>
      <w:r>
        <w:rPr>
          <w:rStyle w:val="NormalTok"/>
        </w:rPr>
        <w:t xml:space="preserve">: </w:t>
      </w:r>
      <w:r>
        <w:rPr>
          <w:rStyle w:val="DecValTok"/>
        </w:rPr>
        <w:t xml:space="preserve">30</w:t>
      </w:r>
      <w:r>
        <w:rPr>
          <w:rStyle w:val="NormalTok"/>
        </w:rPr>
        <w:t xml:space="preserve">, </w:t>
      </w:r>
      <w:r>
        <w:rPr>
          <w:rStyle w:val="StringTok"/>
        </w:rPr>
        <w:t xml:space="preserve">"W_out"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"L2_Conv2D"</w:t>
      </w:r>
      <w:r>
        <w:rPr>
          <w:rStyle w:val="NormalTok"/>
        </w:rPr>
        <w:t xml:space="preserve">, </w:t>
      </w:r>
      <w:r>
        <w:rPr>
          <w:rStyle w:val="StringTok"/>
        </w:rPr>
        <w:t xml:space="preserve">"type"</w:t>
      </w:r>
      <w:r>
        <w:rPr>
          <w:rStyle w:val="NormalTok"/>
        </w:rPr>
        <w:t xml:space="preserve">: </w:t>
      </w:r>
      <w:r>
        <w:rPr>
          <w:rStyle w:val="StringTok"/>
        </w:rPr>
        <w:t xml:space="preserve">"conv"</w:t>
      </w:r>
      <w:r>
        <w:rPr>
          <w:rStyle w:val="NormalTok"/>
        </w:rPr>
        <w:t xml:space="preserve">, </w:t>
      </w:r>
      <w:r>
        <w:rPr>
          <w:rStyle w:val="StringTok"/>
        </w:rPr>
        <w:t xml:space="preserve">"k"</w:t>
      </w:r>
      <w:r>
        <w:rPr>
          <w:rStyle w:val="NormalTok"/>
        </w:rPr>
        <w:t xml:space="preserve">: </w:t>
      </w:r>
      <w:r>
        <w:rPr>
          <w:rStyle w:val="DecValTok"/>
        </w:rPr>
        <w:t xml:space="preserve">3</w:t>
      </w:r>
      <w:r>
        <w:rPr>
          <w:rStyle w:val="NormalTok"/>
        </w:rPr>
        <w:t xml:space="preserve">, </w:t>
      </w:r>
      <w:r>
        <w:rPr>
          <w:rStyle w:val="StringTok"/>
        </w:rPr>
        <w:t xml:space="preserve">"c_in"</w:t>
      </w:r>
      <w:r>
        <w:rPr>
          <w:rStyle w:val="NormalTok"/>
        </w:rPr>
        <w:t xml:space="preserve">: </w:t>
      </w:r>
      <w:r>
        <w:rPr>
          <w:rStyle w:val="DecValTok"/>
        </w:rPr>
        <w:t xml:space="preserve">16</w:t>
      </w:r>
      <w:r>
        <w:rPr>
          <w:rStyle w:val="NormalTok"/>
        </w:rPr>
        <w:t xml:space="preserve">, </w:t>
      </w:r>
      <w:r>
        <w:rPr>
          <w:rStyle w:val="StringTok"/>
        </w:rPr>
        <w:t xml:space="preserve">"c_out"</w:t>
      </w:r>
      <w:r>
        <w:rPr>
          <w:rStyle w:val="NormalTok"/>
        </w:rPr>
        <w:t xml:space="preserve">: </w:t>
      </w:r>
      <w:r>
        <w:rPr>
          <w:rStyle w:val="DecValTok"/>
        </w:rPr>
        <w:t xml:space="preserve">32</w:t>
      </w:r>
      <w:r>
        <w:rPr>
          <w:rStyle w:val="NormalTok"/>
        </w:rPr>
        <w:t xml:space="preserve">, </w:t>
      </w:r>
      <w:r>
        <w:rPr>
          <w:rStyle w:val="StringTok"/>
        </w:rPr>
        <w:t xml:space="preserve">"H_out"</w:t>
      </w:r>
      <w:r>
        <w:rPr>
          <w:rStyle w:val="NormalTok"/>
        </w:rPr>
        <w:t xml:space="preserve">: </w:t>
      </w:r>
      <w:r>
        <w:rPr>
          <w:rStyle w:val="DecValTok"/>
        </w:rPr>
        <w:t xml:space="preserve">28</w:t>
      </w:r>
      <w:r>
        <w:rPr>
          <w:rStyle w:val="NormalTok"/>
        </w:rPr>
        <w:t xml:space="preserve">, </w:t>
      </w:r>
      <w:r>
        <w:rPr>
          <w:rStyle w:val="StringTok"/>
        </w:rPr>
        <w:t xml:space="preserve">"W_out"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"L3_MaxPool"</w:t>
      </w:r>
      <w:r>
        <w:rPr>
          <w:rStyle w:val="NormalTok"/>
        </w:rPr>
        <w:t xml:space="preserve">, </w:t>
      </w:r>
      <w:r>
        <w:rPr>
          <w:rStyle w:val="StringTok"/>
        </w:rPr>
        <w:t xml:space="preserve">"type"</w:t>
      </w:r>
      <w:r>
        <w:rPr>
          <w:rStyle w:val="NormalTok"/>
        </w:rPr>
        <w:t xml:space="preserve">: </w:t>
      </w:r>
      <w:r>
        <w:rPr>
          <w:rStyle w:val="StringTok"/>
        </w:rPr>
        <w:t xml:space="preserve">"pool"</w:t>
      </w:r>
      <w:r>
        <w:rPr>
          <w:rStyle w:val="NormalTok"/>
        </w:rPr>
        <w:t xml:space="preserve">, </w:t>
      </w:r>
      <w:r>
        <w:rPr>
          <w:rStyle w:val="StringTok"/>
        </w:rPr>
        <w:t xml:space="preserve">"H_in"</w:t>
      </w:r>
      <w:r>
        <w:rPr>
          <w:rStyle w:val="NormalTok"/>
        </w:rPr>
        <w:t xml:space="preserve">: </w:t>
      </w:r>
      <w:r>
        <w:rPr>
          <w:rStyle w:val="DecValTok"/>
        </w:rPr>
        <w:t xml:space="preserve">28</w:t>
      </w:r>
      <w:r>
        <w:rPr>
          <w:rStyle w:val="NormalTok"/>
        </w:rPr>
        <w:t xml:space="preserve">, </w:t>
      </w:r>
      <w:r>
        <w:rPr>
          <w:rStyle w:val="StringTok"/>
        </w:rPr>
        <w:t xml:space="preserve">"W_in"</w:t>
      </w:r>
      <w:r>
        <w:rPr>
          <w:rStyle w:val="NormalTok"/>
        </w:rPr>
        <w:t xml:space="preserve">: </w:t>
      </w:r>
      <w:r>
        <w:rPr>
          <w:rStyle w:val="DecValTok"/>
        </w:rPr>
        <w:t xml:space="preserve">28</w:t>
      </w:r>
      <w:r>
        <w:rPr>
          <w:rStyle w:val="NormalTok"/>
        </w:rPr>
        <w:t xml:space="preserve">, </w:t>
      </w:r>
      <w:r>
        <w:rPr>
          <w:rStyle w:val="StringTok"/>
        </w:rPr>
        <w:t xml:space="preserve">"c"</w:t>
      </w:r>
      <w:r>
        <w:rPr>
          <w:rStyle w:val="NormalTok"/>
        </w:rPr>
        <w:t xml:space="preserve">: </w:t>
      </w:r>
      <w:r>
        <w:rPr>
          <w:rStyle w:val="DecValTok"/>
        </w:rPr>
        <w:t xml:space="preserve">32</w:t>
      </w:r>
      <w:r>
        <w:rPr>
          <w:rStyle w:val="NormalTok"/>
        </w:rPr>
        <w:t xml:space="preserve">, </w:t>
      </w:r>
      <w:r>
        <w:rPr>
          <w:rStyle w:val="StringTok"/>
        </w:rPr>
        <w:t xml:space="preserve">"H_out"</w:t>
      </w:r>
      <w:r>
        <w:rPr>
          <w:rStyle w:val="NormalTok"/>
        </w:rPr>
        <w:t xml:space="preserve">: </w:t>
      </w:r>
      <w:r>
        <w:rPr>
          <w:rStyle w:val="DecValTok"/>
        </w:rPr>
        <w:t xml:space="preserve">14</w:t>
      </w:r>
      <w:r>
        <w:rPr>
          <w:rStyle w:val="NormalTok"/>
        </w:rPr>
        <w:t xml:space="preserve">, </w:t>
      </w:r>
      <w:r>
        <w:rPr>
          <w:rStyle w:val="StringTok"/>
        </w:rPr>
        <w:t xml:space="preserve">"W_out"</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"L4_FC"</w:t>
      </w:r>
      <w:r>
        <w:rPr>
          <w:rStyle w:val="NormalTok"/>
        </w:rPr>
        <w:t xml:space="preserve">, </w:t>
      </w:r>
      <w:r>
        <w:rPr>
          <w:rStyle w:val="StringTok"/>
        </w:rPr>
        <w:t xml:space="preserve">"type"</w:t>
      </w:r>
      <w:r>
        <w:rPr>
          <w:rStyle w:val="NormalTok"/>
        </w:rPr>
        <w:t xml:space="preserve">: </w:t>
      </w:r>
      <w:r>
        <w:rPr>
          <w:rStyle w:val="StringTok"/>
        </w:rPr>
        <w:t xml:space="preserve">"fc"</w:t>
      </w:r>
      <w:r>
        <w:rPr>
          <w:rStyle w:val="NormalTok"/>
        </w:rPr>
        <w:t xml:space="preserve">, </w:t>
      </w:r>
      <w:r>
        <w:rPr>
          <w:rStyle w:val="StringTok"/>
        </w:rPr>
        <w:t xml:space="preserve">"d_in"</w:t>
      </w:r>
      <w:r>
        <w:rPr>
          <w:rStyle w:val="NormalTok"/>
        </w:rPr>
        <w:t xml:space="preserve">: </w:t>
      </w:r>
      <w:r>
        <w:rPr>
          <w:rStyle w:val="DecValTok"/>
        </w:rPr>
        <w:t xml:space="preserve">14</w:t>
      </w:r>
      <w:r>
        <w:rPr>
          <w:rStyle w:val="OperatorTok"/>
        </w:rPr>
        <w:t xml:space="preserve">*</w:t>
      </w:r>
      <w:r>
        <w:rPr>
          <w:rStyle w:val="DecValTok"/>
        </w:rPr>
        <w:t xml:space="preserve">14</w:t>
      </w:r>
      <w:r>
        <w:rPr>
          <w:rStyle w:val="OperatorTok"/>
        </w:rPr>
        <w:t xml:space="preserve">*</w:t>
      </w:r>
      <w:r>
        <w:rPr>
          <w:rStyle w:val="DecValTok"/>
        </w:rPr>
        <w:t xml:space="preserve">32</w:t>
      </w:r>
      <w:r>
        <w:rPr>
          <w:rStyle w:val="NormalTok"/>
        </w:rPr>
        <w:t xml:space="preserve">, </w:t>
      </w:r>
      <w:r>
        <w:rPr>
          <w:rStyle w:val="StringTok"/>
        </w:rPr>
        <w:t xml:space="preserve">"d_out"</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"L5_FC"</w:t>
      </w:r>
      <w:r>
        <w:rPr>
          <w:rStyle w:val="NormalTok"/>
        </w:rPr>
        <w:t xml:space="preserve">, </w:t>
      </w:r>
      <w:r>
        <w:rPr>
          <w:rStyle w:val="StringTok"/>
        </w:rPr>
        <w:t xml:space="preserve">"type"</w:t>
      </w:r>
      <w:r>
        <w:rPr>
          <w:rStyle w:val="NormalTok"/>
        </w:rPr>
        <w:t xml:space="preserve">: </w:t>
      </w:r>
      <w:r>
        <w:rPr>
          <w:rStyle w:val="StringTok"/>
        </w:rPr>
        <w:t xml:space="preserve">"fc"</w:t>
      </w:r>
      <w:r>
        <w:rPr>
          <w:rStyle w:val="NormalTok"/>
        </w:rPr>
        <w:t xml:space="preserve">, </w:t>
      </w:r>
      <w:r>
        <w:rPr>
          <w:rStyle w:val="StringTok"/>
        </w:rPr>
        <w:t xml:space="preserve">"d_in"</w:t>
      </w:r>
      <w:r>
        <w:rPr>
          <w:rStyle w:val="NormalTok"/>
        </w:rPr>
        <w:t xml:space="preserve">: </w:t>
      </w:r>
      <w:r>
        <w:rPr>
          <w:rStyle w:val="DecValTok"/>
        </w:rPr>
        <w:t xml:space="preserve">128</w:t>
      </w:r>
      <w:r>
        <w:rPr>
          <w:rStyle w:val="NormalTok"/>
        </w:rPr>
        <w:t xml:space="preserve">, </w:t>
      </w:r>
      <w:r>
        <w:rPr>
          <w:rStyle w:val="StringTok"/>
        </w:rPr>
        <w:t xml:space="preserve">"d_out"</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NormalTok"/>
        </w:rPr>
        <w:t xml:space="preserve">BYTES_PER_PARAM_FP32 </w:t>
      </w:r>
      <w:r>
        <w:rPr>
          <w:rStyle w:val="OperatorTok"/>
        </w:rPr>
        <w:t xml:space="preserve">=</w:t>
      </w:r>
      <w:r>
        <w:rPr>
          <w:rStyle w:val="NormalTok"/>
        </w:rPr>
        <w:t xml:space="preserve"> </w:t>
      </w:r>
      <w:r>
        <w:rPr>
          <w:rStyle w:val="DecValTok"/>
        </w:rPr>
        <w:t xml:space="preserve">4</w:t>
      </w:r>
      <w:r>
        <w:br/>
      </w:r>
      <w:r>
        <w:rPr>
          <w:rStyle w:val="NormalTok"/>
        </w:rPr>
        <w:t xml:space="preserve">BYTES_PER_PARAM_INT8 </w:t>
      </w:r>
      <w:r>
        <w:rPr>
          <w:rStyle w:val="OperatorTok"/>
        </w:rPr>
        <w:t xml:space="preserve">=</w:t>
      </w:r>
      <w:r>
        <w:rPr>
          <w:rStyle w:val="NormalTok"/>
        </w:rPr>
        <w:t xml:space="preserve"> </w:t>
      </w:r>
      <w:r>
        <w:rPr>
          <w:rStyle w:val="DecValTok"/>
        </w:rPr>
        <w:t xml:space="preserve">1</w:t>
      </w:r>
      <w:r>
        <w:br/>
      </w:r>
      <w:r>
        <w:br/>
      </w:r>
      <w:r>
        <w:rPr>
          <w:rStyle w:val="NormalTok"/>
        </w:rPr>
        <w:t xml:space="preserve">total_params </w:t>
      </w:r>
      <w:r>
        <w:rPr>
          <w:rStyle w:val="OperatorTok"/>
        </w:rPr>
        <w:t xml:space="preserve">=</w:t>
      </w:r>
      <w:r>
        <w:rPr>
          <w:rStyle w:val="NormalTok"/>
        </w:rPr>
        <w:t xml:space="preserve"> </w:t>
      </w:r>
      <w:r>
        <w:rPr>
          <w:rStyle w:val="DecValTok"/>
        </w:rPr>
        <w:t xml:space="preserve">0</w:t>
      </w:r>
      <w:r>
        <w:br/>
      </w:r>
      <w:r>
        <w:rPr>
          <w:rStyle w:val="NormalTok"/>
        </w:rPr>
        <w:t xml:space="preserve">total_macs </w:t>
      </w:r>
      <w:r>
        <w:rPr>
          <w:rStyle w:val="OperatorTok"/>
        </w:rPr>
        <w:t xml:space="preserve">=</w:t>
      </w:r>
      <w:r>
        <w:rPr>
          <w:rStyle w:val="NormalTok"/>
        </w:rPr>
        <w:t xml:space="preserve"> </w:t>
      </w:r>
      <w:r>
        <w:rPr>
          <w:rStyle w:val="DecValTok"/>
        </w:rPr>
        <w:t xml:space="preserve">0</w:t>
      </w:r>
      <w:r>
        <w:br/>
      </w:r>
      <w:r>
        <w:rPr>
          <w:rStyle w:val="NormalTok"/>
        </w:rPr>
        <w:t xml:space="preserve">peak_activation_bytes </w:t>
      </w:r>
      <w:r>
        <w:rPr>
          <w:rStyle w:val="OperatorTok"/>
        </w:rPr>
        <w:t xml:space="preserve">=</w:t>
      </w:r>
      <w:r>
        <w:rPr>
          <w:rStyle w:val="NormalTok"/>
        </w:rPr>
        <w:t xml:space="preserve"> </w:t>
      </w:r>
      <w:r>
        <w:rPr>
          <w:rStyle w:val="DecValTok"/>
        </w:rPr>
        <w:t xml:space="preserve">0</w:t>
      </w:r>
      <w:r>
        <w:br/>
      </w:r>
      <w:r>
        <w:br/>
      </w:r>
      <w:r>
        <w:rPr>
          <w:rStyle w:val="BuiltInTok"/>
        </w:rPr>
        <w:t xml:space="preserve">print</w:t>
      </w:r>
      <w:r>
        <w:rPr>
          <w:rStyle w:val="NormalTok"/>
        </w:rPr>
        <w:t xml:space="preserve">(</w:t>
      </w:r>
      <w:r>
        <w:rPr>
          <w:rStyle w:val="StringTok"/>
        </w:rPr>
        <w:t xml:space="preserve">"层名称</w:t>
      </w:r>
      <w:r>
        <w:rPr>
          <w:rStyle w:val="CharTok"/>
        </w:rPr>
        <w:t xml:space="preserve">\t\t</w:t>
      </w:r>
      <w:r>
        <w:rPr>
          <w:rStyle w:val="StringTok"/>
        </w:rPr>
        <w:t xml:space="preserve">参数量</w:t>
      </w:r>
      <w:r>
        <w:rPr>
          <w:rStyle w:val="CharTok"/>
        </w:rPr>
        <w:t xml:space="preserve">\t</w:t>
      </w:r>
      <w:r>
        <w:rPr>
          <w:rStyle w:val="StringTok"/>
        </w:rPr>
        <w:t xml:space="preserve">MAC数</w:t>
      </w:r>
      <w:r>
        <w:rPr>
          <w:rStyle w:val="CharTok"/>
        </w:rPr>
        <w:t xml:space="preserve">\t</w:t>
      </w:r>
      <w:r>
        <w:rPr>
          <w:rStyle w:val="StringTok"/>
        </w:rPr>
        <w:t xml:space="preserve">输入激活(B)</w:t>
      </w:r>
      <w:r>
        <w:rPr>
          <w:rStyle w:val="CharTok"/>
        </w:rPr>
        <w:t xml:space="preserve">\t</w:t>
      </w:r>
      <w:r>
        <w:rPr>
          <w:rStyle w:val="StringTok"/>
        </w:rPr>
        <w:t xml:space="preserve">输出激活(B)</w:t>
      </w:r>
      <w:r>
        <w:rPr>
          <w:rStyle w:val="CharTok"/>
        </w:rPr>
        <w:t xml:space="preserve">\t</w:t>
      </w:r>
      <w:r>
        <w:rPr>
          <w:rStyle w:val="StringTok"/>
        </w:rPr>
        <w:t xml:space="preserve">峰值瞬间(B)"</w:t>
      </w:r>
      <w:r>
        <w:rPr>
          <w:rStyle w:val="NormalTok"/>
        </w:rPr>
        <w:t xml:space="preserve">)</w:t>
      </w:r>
      <w:r>
        <w:br/>
      </w:r>
      <w:r>
        <w:rPr>
          <w:rStyle w:val="ControlFlowTok"/>
        </w:rPr>
        <w:t xml:space="preserve">for</w:t>
      </w:r>
      <w:r>
        <w:rPr>
          <w:rStyle w:val="NormalTok"/>
        </w:rPr>
        <w:t xml:space="preserve"> layer </w:t>
      </w:r>
      <w:r>
        <w:rPr>
          <w:rStyle w:val="KeywordTok"/>
        </w:rPr>
        <w:t xml:space="preserve">in</w:t>
      </w:r>
      <w:r>
        <w:rPr>
          <w:rStyle w:val="NormalTok"/>
        </w:rPr>
        <w:t xml:space="preserve"> layers:</w:t>
      </w:r>
      <w:r>
        <w:br/>
      </w:r>
      <w:r>
        <w:rPr>
          <w:rStyle w:val="NormalTok"/>
        </w:rPr>
        <w:t xml:space="preserve"> </w:t>
      </w:r>
      <w:r>
        <w:rPr>
          <w:rStyle w:val="ControlFlowTok"/>
        </w:rPr>
        <w:t xml:space="preserve">if</w:t>
      </w:r>
      <w:r>
        <w:rPr>
          <w:rStyle w:val="NormalTok"/>
        </w:rPr>
        <w:t xml:space="preserve"> layer[</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"conv"</w:t>
      </w:r>
      <w:r>
        <w:rPr>
          <w:rStyle w:val="NormalTok"/>
        </w:rPr>
        <w:t xml:space="preserve">:</w:t>
      </w:r>
      <w:r>
        <w:br/>
      </w:r>
      <w:r>
        <w:rPr>
          <w:rStyle w:val="NormalTok"/>
        </w:rPr>
        <w:t xml:space="preserve"> params </w:t>
      </w:r>
      <w:r>
        <w:rPr>
          <w:rStyle w:val="OperatorTok"/>
        </w:rPr>
        <w:t xml:space="preserve">=</w:t>
      </w:r>
      <w:r>
        <w:rPr>
          <w:rStyle w:val="NormalTok"/>
        </w:rPr>
        <w:t xml:space="preserve"> layer[</w:t>
      </w:r>
      <w:r>
        <w:rPr>
          <w:rStyle w:val="StringTok"/>
        </w:rPr>
        <w:t xml:space="preserve">"k"</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layer[</w:t>
      </w:r>
      <w:r>
        <w:rPr>
          <w:rStyle w:val="StringTok"/>
        </w:rPr>
        <w:t xml:space="preserve">"c_in"</w:t>
      </w:r>
      <w:r>
        <w:rPr>
          <w:rStyle w:val="NormalTok"/>
        </w:rPr>
        <w:t xml:space="preserve">] </w:t>
      </w:r>
      <w:r>
        <w:rPr>
          <w:rStyle w:val="OperatorTok"/>
        </w:rPr>
        <w:t xml:space="preserve">*</w:t>
      </w:r>
      <w:r>
        <w:rPr>
          <w:rStyle w:val="NormalTok"/>
        </w:rPr>
        <w:t xml:space="preserve"> layer[</w:t>
      </w:r>
      <w:r>
        <w:rPr>
          <w:rStyle w:val="StringTok"/>
        </w:rPr>
        <w:t xml:space="preserve">"c_out"</w:t>
      </w:r>
      <w:r>
        <w:rPr>
          <w:rStyle w:val="NormalTok"/>
        </w:rPr>
        <w:t xml:space="preserve">]</w:t>
      </w:r>
      <w:r>
        <w:br/>
      </w:r>
      <w:r>
        <w:rPr>
          <w:rStyle w:val="NormalTok"/>
        </w:rPr>
        <w:t xml:space="preserve"> macs </w:t>
      </w:r>
      <w:r>
        <w:rPr>
          <w:rStyle w:val="OperatorTok"/>
        </w:rPr>
        <w:t xml:space="preserve">=</w:t>
      </w:r>
      <w:r>
        <w:rPr>
          <w:rStyle w:val="NormalTok"/>
        </w:rPr>
        <w:t xml:space="preserve"> layer[</w:t>
      </w:r>
      <w:r>
        <w:rPr>
          <w:rStyle w:val="StringTok"/>
        </w:rPr>
        <w:t xml:space="preserve">"k"</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layer[</w:t>
      </w:r>
      <w:r>
        <w:rPr>
          <w:rStyle w:val="StringTok"/>
        </w:rPr>
        <w:t xml:space="preserve">"c_in"</w:t>
      </w:r>
      <w:r>
        <w:rPr>
          <w:rStyle w:val="NormalTok"/>
        </w:rPr>
        <w:t xml:space="preserve">] </w:t>
      </w:r>
      <w:r>
        <w:rPr>
          <w:rStyle w:val="OperatorTok"/>
        </w:rPr>
        <w:t xml:space="preserve">*</w:t>
      </w:r>
      <w:r>
        <w:rPr>
          <w:rStyle w:val="NormalTok"/>
        </w:rPr>
        <w:t xml:space="preserve"> layer[</w:t>
      </w:r>
      <w:r>
        <w:rPr>
          <w:rStyle w:val="StringTok"/>
        </w:rPr>
        <w:t xml:space="preserve">"c_out"</w:t>
      </w:r>
      <w:r>
        <w:rPr>
          <w:rStyle w:val="NormalTok"/>
        </w:rPr>
        <w:t xml:space="preserve">] </w:t>
      </w:r>
      <w:r>
        <w:rPr>
          <w:rStyle w:val="OperatorTok"/>
        </w:rPr>
        <w:t xml:space="preserve">*</w:t>
      </w:r>
      <w:r>
        <w:rPr>
          <w:rStyle w:val="NormalTok"/>
        </w:rPr>
        <w:t xml:space="preserve"> layer[</w:t>
      </w:r>
      <w:r>
        <w:rPr>
          <w:rStyle w:val="StringTok"/>
        </w:rPr>
        <w:t xml:space="preserve">"H_out"</w:t>
      </w:r>
      <w:r>
        <w:rPr>
          <w:rStyle w:val="NormalTok"/>
        </w:rPr>
        <w:t xml:space="preserve">] </w:t>
      </w:r>
      <w:r>
        <w:rPr>
          <w:rStyle w:val="OperatorTok"/>
        </w:rPr>
        <w:t xml:space="preserve">*</w:t>
      </w:r>
      <w:r>
        <w:rPr>
          <w:rStyle w:val="NormalTok"/>
        </w:rPr>
        <w:t xml:space="preserve"> layer[</w:t>
      </w:r>
      <w:r>
        <w:rPr>
          <w:rStyle w:val="StringTok"/>
        </w:rPr>
        <w:t xml:space="preserve">"W_out"</w:t>
      </w:r>
      <w:r>
        <w:rPr>
          <w:rStyle w:val="NormalTok"/>
        </w:rPr>
        <w:t xml:space="preserve">]</w:t>
      </w:r>
      <w:r>
        <w:br/>
      </w:r>
      <w:r>
        <w:rPr>
          <w:rStyle w:val="NormalTok"/>
        </w:rPr>
        <w:t xml:space="preserve"> </w:t>
      </w:r>
      <w:r>
        <w:rPr>
          <w:rStyle w:val="CommentTok"/>
        </w:rPr>
        <w:t xml:space="preserve"># 输入激活尺寸（FP32）——简化为输出特征图大小</w:t>
      </w:r>
      <w:r>
        <w:br/>
      </w:r>
      <w:r>
        <w:rPr>
          <w:rStyle w:val="NormalTok"/>
        </w:rPr>
        <w:t xml:space="preserve"> in_act </w:t>
      </w:r>
      <w:r>
        <w:rPr>
          <w:rStyle w:val="OperatorTok"/>
        </w:rPr>
        <w:t xml:space="preserve">=</w:t>
      </w:r>
      <w:r>
        <w:rPr>
          <w:rStyle w:val="NormalTok"/>
        </w:rPr>
        <w:t xml:space="preserve"> layer[</w:t>
      </w:r>
      <w:r>
        <w:rPr>
          <w:rStyle w:val="StringTok"/>
        </w:rPr>
        <w:t xml:space="preserve">"H_out"</w:t>
      </w:r>
      <w:r>
        <w:rPr>
          <w:rStyle w:val="NormalTok"/>
        </w:rPr>
        <w:t xml:space="preserve">] </w:t>
      </w:r>
      <w:r>
        <w:rPr>
          <w:rStyle w:val="OperatorTok"/>
        </w:rPr>
        <w:t xml:space="preserve">*</w:t>
      </w:r>
      <w:r>
        <w:rPr>
          <w:rStyle w:val="NormalTok"/>
        </w:rPr>
        <w:t xml:space="preserve"> layer[</w:t>
      </w:r>
      <w:r>
        <w:rPr>
          <w:rStyle w:val="StringTok"/>
        </w:rPr>
        <w:t xml:space="preserve">"W_out"</w:t>
      </w:r>
      <w:r>
        <w:rPr>
          <w:rStyle w:val="NormalTok"/>
        </w:rPr>
        <w:t xml:space="preserve">] </w:t>
      </w:r>
      <w:r>
        <w:rPr>
          <w:rStyle w:val="OperatorTok"/>
        </w:rPr>
        <w:t xml:space="preserve">*</w:t>
      </w:r>
      <w:r>
        <w:rPr>
          <w:rStyle w:val="NormalTok"/>
        </w:rPr>
        <w:t xml:space="preserve"> layer[</w:t>
      </w:r>
      <w:r>
        <w:rPr>
          <w:rStyle w:val="StringTok"/>
        </w:rPr>
        <w:t xml:space="preserve">"c_in"</w:t>
      </w:r>
      <w:r>
        <w:rPr>
          <w:rStyle w:val="NormalTok"/>
        </w:rPr>
        <w:t xml:space="preserve">] </w:t>
      </w:r>
      <w:r>
        <w:rPr>
          <w:rStyle w:val="OperatorTok"/>
        </w:rPr>
        <w:t xml:space="preserve">*</w:t>
      </w:r>
      <w:r>
        <w:rPr>
          <w:rStyle w:val="NormalTok"/>
        </w:rPr>
        <w:t xml:space="preserve"> BYTES_PER_PARAM_FP32 </w:t>
      </w:r>
      <w:r>
        <w:rPr>
          <w:rStyle w:val="CommentTok"/>
        </w:rPr>
        <w:t xml:space="preserve"># 粗略</w:t>
      </w:r>
      <w:r>
        <w:br/>
      </w:r>
      <w:r>
        <w:rPr>
          <w:rStyle w:val="NormalTok"/>
        </w:rPr>
        <w:t xml:space="preserve"> out_act </w:t>
      </w:r>
      <w:r>
        <w:rPr>
          <w:rStyle w:val="OperatorTok"/>
        </w:rPr>
        <w:t xml:space="preserve">=</w:t>
      </w:r>
      <w:r>
        <w:rPr>
          <w:rStyle w:val="NormalTok"/>
        </w:rPr>
        <w:t xml:space="preserve"> layer[</w:t>
      </w:r>
      <w:r>
        <w:rPr>
          <w:rStyle w:val="StringTok"/>
        </w:rPr>
        <w:t xml:space="preserve">"H_out"</w:t>
      </w:r>
      <w:r>
        <w:rPr>
          <w:rStyle w:val="NormalTok"/>
        </w:rPr>
        <w:t xml:space="preserve">] </w:t>
      </w:r>
      <w:r>
        <w:rPr>
          <w:rStyle w:val="OperatorTok"/>
        </w:rPr>
        <w:t xml:space="preserve">*</w:t>
      </w:r>
      <w:r>
        <w:rPr>
          <w:rStyle w:val="NormalTok"/>
        </w:rPr>
        <w:t xml:space="preserve"> layer[</w:t>
      </w:r>
      <w:r>
        <w:rPr>
          <w:rStyle w:val="StringTok"/>
        </w:rPr>
        <w:t xml:space="preserve">"W_out"</w:t>
      </w:r>
      <w:r>
        <w:rPr>
          <w:rStyle w:val="NormalTok"/>
        </w:rPr>
        <w:t xml:space="preserve">] </w:t>
      </w:r>
      <w:r>
        <w:rPr>
          <w:rStyle w:val="OperatorTok"/>
        </w:rPr>
        <w:t xml:space="preserve">*</w:t>
      </w:r>
      <w:r>
        <w:rPr>
          <w:rStyle w:val="NormalTok"/>
        </w:rPr>
        <w:t xml:space="preserve"> layer[</w:t>
      </w:r>
      <w:r>
        <w:rPr>
          <w:rStyle w:val="StringTok"/>
        </w:rPr>
        <w:t xml:space="preserve">"c_out"</w:t>
      </w:r>
      <w:r>
        <w:rPr>
          <w:rStyle w:val="NormalTok"/>
        </w:rPr>
        <w:t xml:space="preserve">] </w:t>
      </w:r>
      <w:r>
        <w:rPr>
          <w:rStyle w:val="OperatorTok"/>
        </w:rPr>
        <w:t xml:space="preserve">*</w:t>
      </w:r>
      <w:r>
        <w:rPr>
          <w:rStyle w:val="NormalTok"/>
        </w:rPr>
        <w:t xml:space="preserve"> BYTES_PER_PARAM_FP32</w:t>
      </w:r>
      <w:r>
        <w:br/>
      </w:r>
      <w:r>
        <w:rPr>
          <w:rStyle w:val="NormalTok"/>
        </w:rPr>
        <w:t xml:space="preserve"> </w:t>
      </w:r>
      <w:r>
        <w:rPr>
          <w:rStyle w:val="CommentTok"/>
        </w:rPr>
        <w:t xml:space="preserve"># peak moment = in_act + out_act (skip weight buffer for simplicity)</w:t>
      </w:r>
      <w:r>
        <w:br/>
      </w:r>
      <w:r>
        <w:rPr>
          <w:rStyle w:val="NormalTok"/>
        </w:rPr>
        <w:t xml:space="preserve"> peak </w:t>
      </w:r>
      <w:r>
        <w:rPr>
          <w:rStyle w:val="OperatorTok"/>
        </w:rPr>
        <w:t xml:space="preserve">=</w:t>
      </w:r>
      <w:r>
        <w:rPr>
          <w:rStyle w:val="NormalTok"/>
        </w:rPr>
        <w:t xml:space="preserve"> in_act </w:t>
      </w:r>
      <w:r>
        <w:rPr>
          <w:rStyle w:val="OperatorTok"/>
        </w:rPr>
        <w:t xml:space="preserve">+</w:t>
      </w:r>
      <w:r>
        <w:rPr>
          <w:rStyle w:val="NormalTok"/>
        </w:rPr>
        <w:t xml:space="preserve"> out_act</w:t>
      </w:r>
      <w:r>
        <w:br/>
      </w:r>
      <w:r>
        <w:rPr>
          <w:rStyle w:val="NormalTok"/>
        </w:rPr>
        <w:t xml:space="preserve"> </w:t>
      </w:r>
      <w:r>
        <w:rPr>
          <w:rStyle w:val="ControlFlowTok"/>
        </w:rPr>
        <w:t xml:space="preserve">elif</w:t>
      </w:r>
      <w:r>
        <w:rPr>
          <w:rStyle w:val="NormalTok"/>
        </w:rPr>
        <w:t xml:space="preserve"> layer[</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"pool"</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DecValTok"/>
        </w:rPr>
        <w:t xml:space="preserve">0</w:t>
      </w:r>
      <w:r>
        <w:br/>
      </w:r>
      <w:r>
        <w:rPr>
          <w:rStyle w:val="NormalTok"/>
        </w:rPr>
        <w:t xml:space="preserve"> macs </w:t>
      </w:r>
      <w:r>
        <w:rPr>
          <w:rStyle w:val="OperatorTok"/>
        </w:rPr>
        <w:t xml:space="preserve">=</w:t>
      </w:r>
      <w:r>
        <w:rPr>
          <w:rStyle w:val="NormalTok"/>
        </w:rPr>
        <w:t xml:space="preserve"> </w:t>
      </w:r>
      <w:r>
        <w:rPr>
          <w:rStyle w:val="DecValTok"/>
        </w:rPr>
        <w:t xml:space="preserve">0</w:t>
      </w:r>
      <w:r>
        <w:br/>
      </w:r>
      <w:r>
        <w:rPr>
          <w:rStyle w:val="NormalTok"/>
        </w:rPr>
        <w:t xml:space="preserve"> in_act </w:t>
      </w:r>
      <w:r>
        <w:rPr>
          <w:rStyle w:val="OperatorTok"/>
        </w:rPr>
        <w:t xml:space="preserve">=</w:t>
      </w:r>
      <w:r>
        <w:rPr>
          <w:rStyle w:val="NormalTok"/>
        </w:rPr>
        <w:t xml:space="preserve"> layer[</w:t>
      </w:r>
      <w:r>
        <w:rPr>
          <w:rStyle w:val="StringTok"/>
        </w:rPr>
        <w:t xml:space="preserve">"H_in"</w:t>
      </w:r>
      <w:r>
        <w:rPr>
          <w:rStyle w:val="NormalTok"/>
        </w:rPr>
        <w:t xml:space="preserve">] </w:t>
      </w:r>
      <w:r>
        <w:rPr>
          <w:rStyle w:val="OperatorTok"/>
        </w:rPr>
        <w:t xml:space="preserve">*</w:t>
      </w:r>
      <w:r>
        <w:rPr>
          <w:rStyle w:val="NormalTok"/>
        </w:rPr>
        <w:t xml:space="preserve"> layer[</w:t>
      </w:r>
      <w:r>
        <w:rPr>
          <w:rStyle w:val="StringTok"/>
        </w:rPr>
        <w:t xml:space="preserve">"W_in"</w:t>
      </w:r>
      <w:r>
        <w:rPr>
          <w:rStyle w:val="NormalTok"/>
        </w:rPr>
        <w:t xml:space="preserve">] </w:t>
      </w:r>
      <w:r>
        <w:rPr>
          <w:rStyle w:val="OperatorTok"/>
        </w:rPr>
        <w:t xml:space="preserve">*</w:t>
      </w:r>
      <w:r>
        <w:rPr>
          <w:rStyle w:val="NormalTok"/>
        </w:rPr>
        <w:t xml:space="preserve"> layer[</w:t>
      </w:r>
      <w:r>
        <w:rPr>
          <w:rStyle w:val="StringTok"/>
        </w:rPr>
        <w:t xml:space="preserve">"c"</w:t>
      </w:r>
      <w:r>
        <w:rPr>
          <w:rStyle w:val="NormalTok"/>
        </w:rPr>
        <w:t xml:space="preserve">] </w:t>
      </w:r>
      <w:r>
        <w:rPr>
          <w:rStyle w:val="OperatorTok"/>
        </w:rPr>
        <w:t xml:space="preserve">*</w:t>
      </w:r>
      <w:r>
        <w:rPr>
          <w:rStyle w:val="NormalTok"/>
        </w:rPr>
        <w:t xml:space="preserve"> BYTES_PER_PARAM_FP32</w:t>
      </w:r>
      <w:r>
        <w:br/>
      </w:r>
      <w:r>
        <w:rPr>
          <w:rStyle w:val="NormalTok"/>
        </w:rPr>
        <w:t xml:space="preserve"> out_act </w:t>
      </w:r>
      <w:r>
        <w:rPr>
          <w:rStyle w:val="OperatorTok"/>
        </w:rPr>
        <w:t xml:space="preserve">=</w:t>
      </w:r>
      <w:r>
        <w:rPr>
          <w:rStyle w:val="NormalTok"/>
        </w:rPr>
        <w:t xml:space="preserve"> layer[</w:t>
      </w:r>
      <w:r>
        <w:rPr>
          <w:rStyle w:val="StringTok"/>
        </w:rPr>
        <w:t xml:space="preserve">"H_out"</w:t>
      </w:r>
      <w:r>
        <w:rPr>
          <w:rStyle w:val="NormalTok"/>
        </w:rPr>
        <w:t xml:space="preserve">] </w:t>
      </w:r>
      <w:r>
        <w:rPr>
          <w:rStyle w:val="OperatorTok"/>
        </w:rPr>
        <w:t xml:space="preserve">*</w:t>
      </w:r>
      <w:r>
        <w:rPr>
          <w:rStyle w:val="NormalTok"/>
        </w:rPr>
        <w:t xml:space="preserve"> layer[</w:t>
      </w:r>
      <w:r>
        <w:rPr>
          <w:rStyle w:val="StringTok"/>
        </w:rPr>
        <w:t xml:space="preserve">"W_out"</w:t>
      </w:r>
      <w:r>
        <w:rPr>
          <w:rStyle w:val="NormalTok"/>
        </w:rPr>
        <w:t xml:space="preserve">] </w:t>
      </w:r>
      <w:r>
        <w:rPr>
          <w:rStyle w:val="OperatorTok"/>
        </w:rPr>
        <w:t xml:space="preserve">*</w:t>
      </w:r>
      <w:r>
        <w:rPr>
          <w:rStyle w:val="NormalTok"/>
        </w:rPr>
        <w:t xml:space="preserve"> layer[</w:t>
      </w:r>
      <w:r>
        <w:rPr>
          <w:rStyle w:val="StringTok"/>
        </w:rPr>
        <w:t xml:space="preserve">"c"</w:t>
      </w:r>
      <w:r>
        <w:rPr>
          <w:rStyle w:val="NormalTok"/>
        </w:rPr>
        <w:t xml:space="preserve">] </w:t>
      </w:r>
      <w:r>
        <w:rPr>
          <w:rStyle w:val="OperatorTok"/>
        </w:rPr>
        <w:t xml:space="preserve">*</w:t>
      </w:r>
      <w:r>
        <w:rPr>
          <w:rStyle w:val="NormalTok"/>
        </w:rPr>
        <w:t xml:space="preserve"> BYTES_PER_PARAM_FP32</w:t>
      </w:r>
      <w:r>
        <w:br/>
      </w:r>
      <w:r>
        <w:rPr>
          <w:rStyle w:val="NormalTok"/>
        </w:rPr>
        <w:t xml:space="preserve"> peak </w:t>
      </w:r>
      <w:r>
        <w:rPr>
          <w:rStyle w:val="OperatorTok"/>
        </w:rPr>
        <w:t xml:space="preserve">=</w:t>
      </w:r>
      <w:r>
        <w:rPr>
          <w:rStyle w:val="NormalTok"/>
        </w:rPr>
        <w:t xml:space="preserve"> in_act </w:t>
      </w:r>
      <w:r>
        <w:rPr>
          <w:rStyle w:val="OperatorTok"/>
        </w:rPr>
        <w:t xml:space="preserve">+</w:t>
      </w:r>
      <w:r>
        <w:rPr>
          <w:rStyle w:val="NormalTok"/>
        </w:rPr>
        <w:t xml:space="preserve"> out_act</w:t>
      </w:r>
      <w:r>
        <w:br/>
      </w:r>
      <w:r>
        <w:rPr>
          <w:rStyle w:val="NormalTok"/>
        </w:rPr>
        <w:t xml:space="preserve"> </w:t>
      </w:r>
      <w:r>
        <w:rPr>
          <w:rStyle w:val="ControlFlowTok"/>
        </w:rPr>
        <w:t xml:space="preserve">elif</w:t>
      </w:r>
      <w:r>
        <w:rPr>
          <w:rStyle w:val="NormalTok"/>
        </w:rPr>
        <w:t xml:space="preserve"> layer[</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"fc"</w:t>
      </w:r>
      <w:r>
        <w:rPr>
          <w:rStyle w:val="NormalTok"/>
        </w:rPr>
        <w:t xml:space="preserve">:</w:t>
      </w:r>
      <w:r>
        <w:br/>
      </w:r>
      <w:r>
        <w:rPr>
          <w:rStyle w:val="NormalTok"/>
        </w:rPr>
        <w:t xml:space="preserve"> params </w:t>
      </w:r>
      <w:r>
        <w:rPr>
          <w:rStyle w:val="OperatorTok"/>
        </w:rPr>
        <w:t xml:space="preserve">=</w:t>
      </w:r>
      <w:r>
        <w:rPr>
          <w:rStyle w:val="NormalTok"/>
        </w:rPr>
        <w:t xml:space="preserve"> layer[</w:t>
      </w:r>
      <w:r>
        <w:rPr>
          <w:rStyle w:val="StringTok"/>
        </w:rPr>
        <w:t xml:space="preserve">"d_in"</w:t>
      </w:r>
      <w:r>
        <w:rPr>
          <w:rStyle w:val="NormalTok"/>
        </w:rPr>
        <w:t xml:space="preserve">] </w:t>
      </w:r>
      <w:r>
        <w:rPr>
          <w:rStyle w:val="OperatorTok"/>
        </w:rPr>
        <w:t xml:space="preserve">*</w:t>
      </w:r>
      <w:r>
        <w:rPr>
          <w:rStyle w:val="NormalTok"/>
        </w:rPr>
        <w:t xml:space="preserve"> layer[</w:t>
      </w:r>
      <w:r>
        <w:rPr>
          <w:rStyle w:val="StringTok"/>
        </w:rPr>
        <w:t xml:space="preserve">"d_out"</w:t>
      </w:r>
      <w:r>
        <w:rPr>
          <w:rStyle w:val="NormalTok"/>
        </w:rPr>
        <w:t xml:space="preserve">]</w:t>
      </w:r>
      <w:r>
        <w:br/>
      </w:r>
      <w:r>
        <w:rPr>
          <w:rStyle w:val="NormalTok"/>
        </w:rPr>
        <w:t xml:space="preserve"> macs </w:t>
      </w:r>
      <w:r>
        <w:rPr>
          <w:rStyle w:val="OperatorTok"/>
        </w:rPr>
        <w:t xml:space="preserve">=</w:t>
      </w:r>
      <w:r>
        <w:rPr>
          <w:rStyle w:val="NormalTok"/>
        </w:rPr>
        <w:t xml:space="preserve"> params </w:t>
      </w:r>
      <w:r>
        <w:rPr>
          <w:rStyle w:val="CommentTok"/>
        </w:rPr>
        <w:t xml:space="preserve"># 1 MAC per weight</w:t>
      </w:r>
      <w:r>
        <w:br/>
      </w:r>
      <w:r>
        <w:rPr>
          <w:rStyle w:val="NormalTok"/>
        </w:rPr>
        <w:t xml:space="preserve"> in_act </w:t>
      </w:r>
      <w:r>
        <w:rPr>
          <w:rStyle w:val="OperatorTok"/>
        </w:rPr>
        <w:t xml:space="preserve">=</w:t>
      </w:r>
      <w:r>
        <w:rPr>
          <w:rStyle w:val="NormalTok"/>
        </w:rPr>
        <w:t xml:space="preserve"> layer[</w:t>
      </w:r>
      <w:r>
        <w:rPr>
          <w:rStyle w:val="StringTok"/>
        </w:rPr>
        <w:t xml:space="preserve">"d_in"</w:t>
      </w:r>
      <w:r>
        <w:rPr>
          <w:rStyle w:val="NormalTok"/>
        </w:rPr>
        <w:t xml:space="preserve">] </w:t>
      </w:r>
      <w:r>
        <w:rPr>
          <w:rStyle w:val="OperatorTok"/>
        </w:rPr>
        <w:t xml:space="preserve">*</w:t>
      </w:r>
      <w:r>
        <w:rPr>
          <w:rStyle w:val="NormalTok"/>
        </w:rPr>
        <w:t xml:space="preserve"> BYTES_PER_PARAM_FP32</w:t>
      </w:r>
      <w:r>
        <w:br/>
      </w:r>
      <w:r>
        <w:rPr>
          <w:rStyle w:val="NormalTok"/>
        </w:rPr>
        <w:t xml:space="preserve"> out_act </w:t>
      </w:r>
      <w:r>
        <w:rPr>
          <w:rStyle w:val="OperatorTok"/>
        </w:rPr>
        <w:t xml:space="preserve">=</w:t>
      </w:r>
      <w:r>
        <w:rPr>
          <w:rStyle w:val="NormalTok"/>
        </w:rPr>
        <w:t xml:space="preserve"> layer[</w:t>
      </w:r>
      <w:r>
        <w:rPr>
          <w:rStyle w:val="StringTok"/>
        </w:rPr>
        <w:t xml:space="preserve">"d_out"</w:t>
      </w:r>
      <w:r>
        <w:rPr>
          <w:rStyle w:val="NormalTok"/>
        </w:rPr>
        <w:t xml:space="preserve">] </w:t>
      </w:r>
      <w:r>
        <w:rPr>
          <w:rStyle w:val="OperatorTok"/>
        </w:rPr>
        <w:t xml:space="preserve">*</w:t>
      </w:r>
      <w:r>
        <w:rPr>
          <w:rStyle w:val="NormalTok"/>
        </w:rPr>
        <w:t xml:space="preserve"> BYTES_PER_PARAM_FP32</w:t>
      </w:r>
      <w:r>
        <w:br/>
      </w:r>
      <w:r>
        <w:rPr>
          <w:rStyle w:val="NormalTok"/>
        </w:rPr>
        <w:t xml:space="preserve"> peak </w:t>
      </w:r>
      <w:r>
        <w:rPr>
          <w:rStyle w:val="OperatorTok"/>
        </w:rPr>
        <w:t xml:space="preserve">=</w:t>
      </w:r>
      <w:r>
        <w:rPr>
          <w:rStyle w:val="NormalTok"/>
        </w:rPr>
        <w:t xml:space="preserve"> in_act </w:t>
      </w:r>
      <w:r>
        <w:rPr>
          <w:rStyle w:val="OperatorTok"/>
        </w:rPr>
        <w:t xml:space="preserve">+</w:t>
      </w:r>
      <w:r>
        <w:rPr>
          <w:rStyle w:val="NormalTok"/>
        </w:rPr>
        <w:t xml:space="preserve"> out_act </w:t>
      </w:r>
      <w:r>
        <w:rPr>
          <w:rStyle w:val="CommentTok"/>
        </w:rPr>
        <w:t xml:space="preserve"># real peak includes weight block</w:t>
      </w:r>
      <w:r>
        <w:br/>
      </w:r>
      <w:r>
        <w:br/>
      </w:r>
      <w:r>
        <w:rPr>
          <w:rStyle w:val="NormalTok"/>
        </w:rPr>
        <w:t xml:space="preserve"> total_params </w:t>
      </w:r>
      <w:r>
        <w:rPr>
          <w:rStyle w:val="OperatorTok"/>
        </w:rPr>
        <w:t xml:space="preserve">+=</w:t>
      </w:r>
      <w:r>
        <w:rPr>
          <w:rStyle w:val="NormalTok"/>
        </w:rPr>
        <w:t xml:space="preserve"> params</w:t>
      </w:r>
      <w:r>
        <w:br/>
      </w:r>
      <w:r>
        <w:rPr>
          <w:rStyle w:val="NormalTok"/>
        </w:rPr>
        <w:t xml:space="preserve"> total_macs </w:t>
      </w:r>
      <w:r>
        <w:rPr>
          <w:rStyle w:val="OperatorTok"/>
        </w:rPr>
        <w:t xml:space="preserve">+=</w:t>
      </w:r>
      <w:r>
        <w:rPr>
          <w:rStyle w:val="NormalTok"/>
        </w:rPr>
        <w:t xml:space="preserve"> macs</w:t>
      </w:r>
      <w:r>
        <w:br/>
      </w:r>
      <w:r>
        <w:rPr>
          <w:rStyle w:val="NormalTok"/>
        </w:rPr>
        <w:t xml:space="preserve"> peak_activation_bytes </w:t>
      </w:r>
      <w:r>
        <w:rPr>
          <w:rStyle w:val="OperatorTok"/>
        </w:rPr>
        <w:t xml:space="preserve">=</w:t>
      </w:r>
      <w:r>
        <w:rPr>
          <w:rStyle w:val="NormalTok"/>
        </w:rPr>
        <w:t xml:space="preserve"> </w:t>
      </w:r>
      <w:r>
        <w:rPr>
          <w:rStyle w:val="BuiltInTok"/>
        </w:rPr>
        <w:t xml:space="preserve">max</w:t>
      </w:r>
      <w:r>
        <w:rPr>
          <w:rStyle w:val="NormalTok"/>
        </w:rPr>
        <w:t xml:space="preserve">(peak_activation_bytes, peak)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layer[</w:t>
      </w:r>
      <w:r>
        <w:rPr>
          <w:rStyle w:val="StringTok"/>
        </w:rPr>
        <w:t xml:space="preserve">'name'</w:t>
      </w:r>
      <w:r>
        <w:rPr>
          <w:rStyle w:val="NormalTok"/>
        </w:rPr>
        <w:t xml:space="preserve">]</w:t>
      </w:r>
      <w:r>
        <w:rPr>
          <w:rStyle w:val="SpecialCharTok"/>
        </w:rPr>
        <w:t xml:space="preserve">}</w:t>
      </w:r>
      <w:r>
        <w:rPr>
          <w:rStyle w:val="CharTok"/>
        </w:rPr>
        <w:t xml:space="preserve">\t\t</w:t>
      </w:r>
      <w:r>
        <w:rPr>
          <w:rStyle w:val="SpecialCharTok"/>
        </w:rPr>
        <w:t xml:space="preserve">{</w:t>
      </w:r>
      <w:r>
        <w:rPr>
          <w:rStyle w:val="NormalTok"/>
        </w:rPr>
        <w:t xml:space="preserve">params</w:t>
      </w:r>
      <w:r>
        <w:rPr>
          <w:rStyle w:val="SpecialCharTok"/>
        </w:rPr>
        <w:t xml:space="preserve">}</w:t>
      </w:r>
      <w:r>
        <w:rPr>
          <w:rStyle w:val="CharTok"/>
        </w:rPr>
        <w:t xml:space="preserve">\t</w:t>
      </w:r>
      <w:r>
        <w:rPr>
          <w:rStyle w:val="SpecialCharTok"/>
        </w:rPr>
        <w:t xml:space="preserve">{</w:t>
      </w:r>
      <w:r>
        <w:rPr>
          <w:rStyle w:val="NormalTok"/>
        </w:rPr>
        <w:t xml:space="preserve">macs</w:t>
      </w:r>
      <w:r>
        <w:rPr>
          <w:rStyle w:val="SpecialCharTok"/>
        </w:rPr>
        <w:t xml:space="preserve">}</w:t>
      </w:r>
      <w:r>
        <w:rPr>
          <w:rStyle w:val="CharTok"/>
        </w:rPr>
        <w:t xml:space="preserve">\t</w:t>
      </w:r>
      <w:r>
        <w:rPr>
          <w:rStyle w:val="SpecialCharTok"/>
        </w:rPr>
        <w:t xml:space="preserve">{</w:t>
      </w:r>
      <w:r>
        <w:rPr>
          <w:rStyle w:val="NormalTok"/>
        </w:rPr>
        <w:t xml:space="preserve">in_act</w:t>
      </w:r>
      <w:r>
        <w:rPr>
          <w:rStyle w:val="SpecialCharTok"/>
        </w:rPr>
        <w:t xml:space="preserve">}</w:t>
      </w:r>
      <w:r>
        <w:rPr>
          <w:rStyle w:val="CharTok"/>
        </w:rPr>
        <w:t xml:space="preserve">\t</w:t>
      </w:r>
      <w:r>
        <w:rPr>
          <w:rStyle w:val="SpecialCharTok"/>
        </w:rPr>
        <w:t xml:space="preserve">{</w:t>
      </w:r>
      <w:r>
        <w:rPr>
          <w:rStyle w:val="NormalTok"/>
        </w:rPr>
        <w:t xml:space="preserve">out_act</w:t>
      </w:r>
      <w:r>
        <w:rPr>
          <w:rStyle w:val="SpecialCharTok"/>
        </w:rPr>
        <w:t xml:space="preserve">}</w:t>
      </w:r>
      <w:r>
        <w:rPr>
          <w:rStyle w:val="CharTok"/>
        </w:rPr>
        <w:t xml:space="preserve">\t</w:t>
      </w:r>
      <w:r>
        <w:rPr>
          <w:rStyle w:val="SpecialCharTok"/>
        </w:rPr>
        <w:t xml:space="preserve">{</w:t>
      </w:r>
      <w:r>
        <w:rPr>
          <w:rStyle w:val="NormalTok"/>
        </w:rPr>
        <w:t xml:space="preserve">peak</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总参数量: </w:t>
      </w:r>
      <w:r>
        <w:rPr>
          <w:rStyle w:val="SpecialCharTok"/>
        </w:rPr>
        <w:t xml:space="preserve">{</w:t>
      </w:r>
      <w:r>
        <w:rPr>
          <w:rStyle w:val="NormalTok"/>
        </w:rPr>
        <w:t xml:space="preserve">total_params</w:t>
      </w:r>
      <w:r>
        <w:rPr>
          <w:rStyle w:val="SpecialCharTok"/>
        </w:rPr>
        <w:t xml:space="preserve">}</w:t>
      </w:r>
      <w:r>
        <w:rPr>
          <w:rStyle w:val="SpecialStringTok"/>
        </w:rPr>
        <w:t xml:space="preserve">, 权重内存 FP32: </w:t>
      </w:r>
      <w:r>
        <w:rPr>
          <w:rStyle w:val="SpecialCharTok"/>
        </w:rPr>
        <w:t xml:space="preserve">{</w:t>
      </w:r>
      <w:r>
        <w:rPr>
          <w:rStyle w:val="NormalTok"/>
        </w:rPr>
        <w:t xml:space="preserve">total_params </w:t>
      </w:r>
      <w:r>
        <w:rPr>
          <w:rStyle w:val="OperatorTok"/>
        </w:rPr>
        <w:t xml:space="preserve">*</w:t>
      </w:r>
      <w:r>
        <w:rPr>
          <w:rStyle w:val="NormalTok"/>
        </w:rPr>
        <w:t xml:space="preserve"> BYTES_PER_PARAM_FP32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SpecialCharTok"/>
        </w:rPr>
        <w:t xml:space="preserve">:.2f}</w:t>
      </w:r>
      <w:r>
        <w:rPr>
          <w:rStyle w:val="SpecialStringTok"/>
        </w:rPr>
        <w:t xml:space="preserve"> MB, INT8: </w:t>
      </w:r>
      <w:r>
        <w:rPr>
          <w:rStyle w:val="SpecialCharTok"/>
        </w:rPr>
        <w:t xml:space="preserve">{</w:t>
      </w:r>
      <w:r>
        <w:rPr>
          <w:rStyle w:val="NormalTok"/>
        </w:rPr>
        <w:t xml:space="preserve">total_params </w:t>
      </w:r>
      <w:r>
        <w:rPr>
          <w:rStyle w:val="OperatorTok"/>
        </w:rPr>
        <w:t xml:space="preserve">*</w:t>
      </w:r>
      <w:r>
        <w:rPr>
          <w:rStyle w:val="NormalTok"/>
        </w:rPr>
        <w:t xml:space="preserve"> BYTES_PER_PARAM_INT8 </w:t>
      </w:r>
      <w:r>
        <w:rPr>
          <w:rStyle w:val="OperatorTok"/>
        </w:rPr>
        <w:t xml:space="preserve">/</w:t>
      </w:r>
      <w:r>
        <w:rPr>
          <w:rStyle w:val="NormalTok"/>
        </w:rPr>
        <w:t xml:space="preserve"> </w:t>
      </w:r>
      <w:r>
        <w:rPr>
          <w:rStyle w:val="DecValTok"/>
        </w:rPr>
        <w:t xml:space="preserve">1024</w:t>
      </w:r>
      <w:r>
        <w:rPr>
          <w:rStyle w:val="SpecialCharTok"/>
        </w:rPr>
        <w:t xml:space="preserve">:.1f}</w:t>
      </w:r>
      <w:r>
        <w:rPr>
          <w:rStyle w:val="SpecialStringTok"/>
        </w:rPr>
        <w:t xml:space="preserve"> KB"</w:t>
      </w:r>
      <w:r>
        <w:rPr>
          <w:rStyle w:val="NormalTok"/>
        </w:rPr>
        <w:t xml:space="preserve">)</w:t>
      </w:r>
      <w:r>
        <w:br/>
      </w:r>
      <w:r>
        <w:rPr>
          <w:rStyle w:val="BuiltInTok"/>
        </w:rPr>
        <w:t xml:space="preserve">print</w:t>
      </w:r>
      <w:r>
        <w:rPr>
          <w:rStyle w:val="NormalTok"/>
        </w:rPr>
        <w:t xml:space="preserve">(</w:t>
      </w:r>
      <w:r>
        <w:rPr>
          <w:rStyle w:val="SpecialStringTok"/>
        </w:rPr>
        <w:t xml:space="preserve">f"总乘加数 MAC: </w:t>
      </w:r>
      <w:r>
        <w:rPr>
          <w:rStyle w:val="SpecialCharTok"/>
        </w:rPr>
        <w:t xml:space="preserve">{</w:t>
      </w:r>
      <w:r>
        <w:rPr>
          <w:rStyle w:val="NormalTok"/>
        </w:rPr>
        <w:t xml:space="preserve">total_macs</w:t>
      </w:r>
      <w:r>
        <w:rPr>
          <w:rStyle w:val="SpecialCharTok"/>
        </w:rPr>
        <w:t xml:space="preserve">}</w:t>
      </w:r>
      <w:r>
        <w:rPr>
          <w:rStyle w:val="SpecialStringTok"/>
        </w:rPr>
        <w:t xml:space="preserve">, 约 </w:t>
      </w:r>
      <w:r>
        <w:rPr>
          <w:rStyle w:val="SpecialCharTok"/>
        </w:rPr>
        <w:t xml:space="preserve">{</w:t>
      </w:r>
      <w:r>
        <w:rPr>
          <w:rStyle w:val="NormalTok"/>
        </w:rPr>
        <w:t xml:space="preserve">total_macs </w:t>
      </w:r>
      <w:r>
        <w:rPr>
          <w:rStyle w:val="OperatorTok"/>
        </w:rPr>
        <w:t xml:space="preserve">/</w:t>
      </w:r>
      <w:r>
        <w:rPr>
          <w:rStyle w:val="NormalTok"/>
        </w:rPr>
        <w:t xml:space="preserve"> </w:t>
      </w:r>
      <w:r>
        <w:rPr>
          <w:rStyle w:val="FloatTok"/>
        </w:rPr>
        <w:t xml:space="preserve">1e6</w:t>
      </w:r>
      <w:r>
        <w:rPr>
          <w:rStyle w:val="SpecialCharTok"/>
        </w:rPr>
        <w:t xml:space="preserve">:.2f}</w:t>
      </w:r>
      <w:r>
        <w:rPr>
          <w:rStyle w:val="SpecialStringTok"/>
        </w:rPr>
        <w:t xml:space="preserve"> M MAC"</w:t>
      </w:r>
      <w:r>
        <w:rPr>
          <w:rStyle w:val="NormalTok"/>
        </w:rPr>
        <w:t xml:space="preserve">)</w:t>
      </w:r>
      <w:r>
        <w:br/>
      </w:r>
      <w:r>
        <w:rPr>
          <w:rStyle w:val="BuiltInTok"/>
        </w:rPr>
        <w:t xml:space="preserve">print</w:t>
      </w:r>
      <w:r>
        <w:rPr>
          <w:rStyle w:val="NormalTok"/>
        </w:rPr>
        <w:t xml:space="preserve">(</w:t>
      </w:r>
      <w:r>
        <w:rPr>
          <w:rStyle w:val="SpecialStringTok"/>
        </w:rPr>
        <w:t xml:space="preserve">f"峰值激活内存 (FP32, 简化): </w:t>
      </w:r>
      <w:r>
        <w:rPr>
          <w:rStyle w:val="SpecialCharTok"/>
        </w:rPr>
        <w:t xml:space="preserve">{</w:t>
      </w:r>
      <w:r>
        <w:rPr>
          <w:rStyle w:val="NormalTok"/>
        </w:rPr>
        <w:t xml:space="preserve">peak_activation_bytes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p>
    <w:p>
      <w:pPr>
        <w:pStyle w:val="FirstParagraph"/>
      </w:pPr>
      <w:r>
        <w:rPr>
          <w:rFonts w:hint="eastAsia"/>
        </w:rPr>
        <w:t xml:space="preserve">②【运行结果因</w:t>
      </w:r>
      <w:r>
        <w:t xml:space="preserve"> Python </w:t>
      </w:r>
      <w:r>
        <w:rPr>
          <w:rFonts w:hint="eastAsia"/>
        </w:rPr>
        <w:t xml:space="preserve">版本及硬件浮点精度各有不同，但量级一致——本核算的目的是量级判断，具体字节数以目标平台</w:t>
      </w:r>
      <w:r>
        <w:t xml:space="preserve"> profiling </w:t>
      </w:r>
      <w:r>
        <w:rPr>
          <w:rFonts w:hint="eastAsia"/>
        </w:rPr>
        <w:t xml:space="preserve">工具实测为准，绝不编造精确数。】</w:t>
      </w:r>
    </w:p>
    <w:bookmarkEnd w:id="67"/>
    <w:bookmarkStart w:id="68" w:name="账本解读与决策推演"/>
    <w:p>
      <w:pPr>
        <w:pStyle w:val="Heading4"/>
      </w:pPr>
      <w:r>
        <w:t xml:space="preserve">2. </w:t>
      </w:r>
      <w:r>
        <w:rPr>
          <w:rFonts w:hint="eastAsia"/>
        </w:rPr>
        <w:t xml:space="preserve">账本解读与决策推演</w:t>
      </w:r>
    </w:p>
    <w:p>
      <w:pPr>
        <w:pStyle w:val="FirstParagraph"/>
      </w:pPr>
      <w:r>
        <w:rPr>
          <w:rFonts w:hint="eastAsia"/>
        </w:rPr>
        <w:t xml:space="preserve">将上述账本与</w:t>
      </w:r>
      <w:r>
        <w:t xml:space="preserve"> 2.1 </w:t>
      </w:r>
      <w:r>
        <w:rPr>
          <w:rFonts w:hint="eastAsia"/>
        </w:rPr>
        <w:t xml:space="preserve">节建立的净资源池对接，可以得到几个关键工程决策依据：</w:t>
      </w:r>
    </w:p>
    <w:p>
      <w:pPr>
        <w:pStyle w:val="Compact"/>
        <w:numPr>
          <w:ilvl w:val="0"/>
          <w:numId w:val="1039"/>
        </w:numPr>
      </w:pPr>
      <w:r>
        <w:rPr>
          <w:b/>
          <w:bCs/>
        </w:rPr>
        <w:t xml:space="preserve">Flash </w:t>
      </w:r>
      <w:r>
        <w:rPr>
          <w:rFonts w:hint="eastAsia"/>
          <w:b/>
          <w:bCs/>
        </w:rPr>
        <w:t xml:space="preserve">预算判断</w:t>
      </w:r>
      <w:r>
        <w:rPr>
          <w:rFonts w:hint="eastAsia"/>
        </w:rPr>
        <w:t xml:space="preserve">：INT8</w:t>
      </w:r>
      <w:r>
        <w:t xml:space="preserve"> </w:t>
      </w:r>
      <w:r>
        <w:rPr>
          <w:rFonts w:hint="eastAsia"/>
        </w:rPr>
        <w:t xml:space="preserve">权重内存约</w:t>
      </w:r>
      <w:r>
        <w:t xml:space="preserve"> 790 </w:t>
      </w:r>
      <w:r>
        <w:rPr>
          <w:rFonts w:hint="eastAsia"/>
        </w:rPr>
        <w:t xml:space="preserve">KB，若目标</w:t>
      </w:r>
      <w:r>
        <w:t xml:space="preserve"> MCU </w:t>
      </w:r>
      <w:r>
        <w:rPr>
          <w:rFonts w:hint="eastAsia"/>
        </w:rPr>
        <w:t xml:space="preserve">的</w:t>
      </w:r>
      <w:r>
        <w:t xml:space="preserve"> Flash </w:t>
      </w:r>
      <w:r>
        <w:rPr>
          <w:rFonts w:hint="eastAsia"/>
        </w:rPr>
        <w:t xml:space="preserve">净空间为</w:t>
      </w:r>
      <w:r>
        <w:t xml:space="preserve"> 512 KB →</w:t>
      </w:r>
      <w:r>
        <w:t xml:space="preserve"> </w:t>
      </w:r>
      <w:r>
        <w:rPr>
          <w:rFonts w:hint="eastAsia"/>
          <w:b/>
          <w:bCs/>
        </w:rPr>
        <w:t xml:space="preserve">无法放入</w:t>
      </w:r>
      <w:r>
        <w:rPr>
          <w:rFonts w:hint="eastAsia"/>
        </w:rPr>
        <w:t xml:space="preserve">，必须转向更小的模型或更高压缩方案（量化+剪枝，见第</w:t>
      </w:r>
      <w:r>
        <w:t xml:space="preserve"> 3–4 </w:t>
      </w:r>
      <w:r>
        <w:rPr>
          <w:rFonts w:hint="eastAsia"/>
        </w:rPr>
        <w:t xml:space="preserve">章）。若</w:t>
      </w:r>
      <w:r>
        <w:t xml:space="preserve"> Flash </w:t>
      </w:r>
      <w:r>
        <w:rPr>
          <w:rFonts w:hint="eastAsia"/>
        </w:rPr>
        <w:t xml:space="preserve">净空间为</w:t>
      </w:r>
      <w:r>
        <w:t xml:space="preserve"> 1 </w:t>
      </w:r>
      <w:r>
        <w:rPr>
          <w:rFonts w:hint="eastAsia"/>
        </w:rPr>
        <w:t xml:space="preserve">MB，则</w:t>
      </w:r>
      <w:r>
        <w:t xml:space="preserve"> INT8 </w:t>
      </w:r>
      <w:r>
        <w:rPr>
          <w:rFonts w:hint="eastAsia"/>
        </w:rPr>
        <w:t xml:space="preserve">勉强合适（留出模型开销余量后仍有缓冲区）。</w:t>
      </w:r>
    </w:p>
    <w:p>
      <w:pPr>
        <w:pStyle w:val="Compact"/>
        <w:numPr>
          <w:ilvl w:val="0"/>
          <w:numId w:val="1039"/>
        </w:numPr>
      </w:pPr>
      <w:r>
        <w:rPr>
          <w:b/>
          <w:bCs/>
        </w:rPr>
        <w:t xml:space="preserve">SRAM </w:t>
      </w:r>
      <w:r>
        <w:rPr>
          <w:rFonts w:hint="eastAsia"/>
          <w:b/>
          <w:bCs/>
        </w:rPr>
        <w:t xml:space="preserve">瓶颈甄别</w:t>
      </w:r>
      <w:r>
        <w:rPr>
          <w:rFonts w:hint="eastAsia"/>
        </w:rPr>
        <w:t xml:space="preserve">：FP32</w:t>
      </w:r>
      <w:r>
        <w:t xml:space="preserve"> </w:t>
      </w:r>
      <w:r>
        <w:rPr>
          <w:rFonts w:hint="eastAsia"/>
        </w:rPr>
        <w:t xml:space="preserve">版本峰值激活在</w:t>
      </w:r>
      <w:r>
        <w:t xml:space="preserve"> L4 </w:t>
      </w:r>
      <w:r>
        <w:rPr>
          <w:rFonts w:hint="eastAsia"/>
        </w:rPr>
        <w:t xml:space="preserve">全连接层爆表，远超</w:t>
      </w:r>
      <w:r>
        <w:t xml:space="preserve"> 2.1 </w:t>
      </w:r>
      <w:r>
        <w:rPr>
          <w:rFonts w:hint="eastAsia"/>
        </w:rPr>
        <w:t xml:space="preserve">节中任何常见</w:t>
      </w:r>
      <w:r>
        <w:t xml:space="preserve"> MCU </w:t>
      </w:r>
      <w:r>
        <w:rPr>
          <w:rFonts w:hint="eastAsia"/>
        </w:rPr>
        <w:t xml:space="preserve">的净</w:t>
      </w:r>
      <w:r>
        <w:t xml:space="preserve"> SRAM。INT8 </w:t>
      </w:r>
      <w:r>
        <w:rPr>
          <w:rFonts w:hint="eastAsia"/>
        </w:rPr>
        <w:t xml:space="preserve">量化的激活压缩使峰值降至</w:t>
      </w:r>
      <w:r>
        <w:t xml:space="preserve"> 200 KB </w:t>
      </w:r>
      <w:r>
        <w:rPr>
          <w:rFonts w:hint="eastAsia"/>
        </w:rPr>
        <w:t xml:space="preserve">级，进入中高端</w:t>
      </w:r>
      <w:r>
        <w:t xml:space="preserve"> Cortex-M7 </w:t>
      </w:r>
      <w:r>
        <w:rPr>
          <w:rFonts w:hint="eastAsia"/>
        </w:rPr>
        <w:t xml:space="preserve">的净</w:t>
      </w:r>
      <w:r>
        <w:t xml:space="preserve"> SRAM </w:t>
      </w:r>
      <w:r>
        <w:rPr>
          <w:rFonts w:hint="eastAsia"/>
        </w:rPr>
        <w:t xml:space="preserve">可及范围。</w:t>
      </w:r>
    </w:p>
    <w:p>
      <w:pPr>
        <w:pStyle w:val="Compact"/>
        <w:numPr>
          <w:ilvl w:val="0"/>
          <w:numId w:val="1039"/>
        </w:numPr>
      </w:pPr>
      <w:r>
        <w:rPr>
          <w:rFonts w:hint="eastAsia"/>
          <w:b/>
          <w:bCs/>
        </w:rPr>
        <w:t xml:space="preserve">计算负载量级</w:t>
      </w:r>
      <w:r>
        <w:rPr>
          <w:rFonts w:hint="eastAsia"/>
        </w:rPr>
        <w:t xml:space="preserve">：约</w:t>
      </w:r>
      <w:r>
        <w:t xml:space="preserve"> 12M </w:t>
      </w:r>
      <w:r>
        <w:rPr>
          <w:rFonts w:hint="eastAsia"/>
        </w:rPr>
        <w:t xml:space="preserve">MAC，对</w:t>
      </w:r>
      <w:r>
        <w:t xml:space="preserve"> 100 MHz Cortex-M7 </w:t>
      </w:r>
      <w:r>
        <w:rPr>
          <w:rFonts w:hint="eastAsia"/>
        </w:rPr>
        <w:t xml:space="preserve">而言属轻量级——这印证了</w:t>
      </w:r>
      <w:r>
        <w:t xml:space="preserve"> 2.1 </w:t>
      </w:r>
      <w:r>
        <w:rPr>
          <w:rFonts w:hint="eastAsia"/>
        </w:rPr>
        <w:t xml:space="preserve">节的一个关键判断：计算往往不是</w:t>
      </w:r>
      <w:r>
        <w:t xml:space="preserve"> TinyML </w:t>
      </w:r>
      <w:r>
        <w:rPr>
          <w:rFonts w:hint="eastAsia"/>
        </w:rPr>
        <w:t xml:space="preserve">的首要瓶颈，内存才是。</w:t>
      </w:r>
    </w:p>
    <w:p>
      <w:pPr>
        <w:pStyle w:val="FirstParagraph"/>
      </w:pPr>
      <w:r>
        <w:rPr>
          <w:rFonts w:hint="eastAsia"/>
          <w:b/>
          <w:bCs/>
        </w:rPr>
        <w:t xml:space="preserve">收益–代价–适用边界</w:t>
      </w:r>
      <w:r>
        <w:rPr>
          <w:rFonts w:hint="eastAsia"/>
        </w:rPr>
        <w:t xml:space="preserve">（资源账本方法三元组）：</w:t>
      </w:r>
      <w:r>
        <w:t xml:space="preserve"> </w:t>
      </w:r>
      <w:r>
        <w:t xml:space="preserve">-</w:t>
      </w:r>
      <w:r>
        <w:t xml:space="preserve"> </w:t>
      </w:r>
      <w:r>
        <w:rPr>
          <w:rFonts w:hint="eastAsia"/>
          <w:b/>
          <w:bCs/>
        </w:rPr>
        <w:t xml:space="preserve">收益</w:t>
      </w:r>
      <w:r>
        <w:rPr>
          <w:rFonts w:hint="eastAsia"/>
        </w:rPr>
        <w:t xml:space="preserve">：在几行</w:t>
      </w:r>
      <w:r>
        <w:t xml:space="preserve"> Python </w:t>
      </w:r>
      <w:r>
        <w:rPr>
          <w:rFonts w:hint="eastAsia"/>
        </w:rPr>
        <w:t xml:space="preserve">代码中即可预先筛选“不可能部署”的模型–MCU</w:t>
      </w:r>
      <w:r>
        <w:t xml:space="preserve"> </w:t>
      </w:r>
      <w:r>
        <w:rPr>
          <w:rFonts w:hint="eastAsia"/>
        </w:rPr>
        <w:t xml:space="preserve">组合，避免无谓的移植工作，为</w:t>
      </w:r>
      <w:r>
        <w:t xml:space="preserve"> 2.1 </w:t>
      </w:r>
      <w:r>
        <w:rPr>
          <w:rFonts w:hint="eastAsia"/>
        </w:rPr>
        <w:t xml:space="preserve">节的净资源池提供精确的需求输入。</w:t>
      </w:r>
      <w:r>
        <w:t xml:space="preserve"> </w:t>
      </w:r>
      <w:r>
        <w:t xml:space="preserve">-</w:t>
      </w:r>
      <w:r>
        <w:t xml:space="preserve"> </w:t>
      </w:r>
      <w:r>
        <w:rPr>
          <w:rFonts w:hint="eastAsia"/>
          <w:b/>
          <w:bCs/>
        </w:rPr>
        <w:t xml:space="preserve">代价</w:t>
      </w:r>
      <w:r>
        <w:rPr>
          <w:rFonts w:hint="eastAsia"/>
        </w:rPr>
        <w:t xml:space="preserve">：简化的静态核算未考虑动态内存复用、算子融合、缓存局部性、分块调度等优化——核算结果是上界，实际部署需更精细的运行时分析（第</w:t>
      </w:r>
      <w:r>
        <w:t xml:space="preserve"> 2.3 </w:t>
      </w:r>
      <w:r>
        <w:rPr>
          <w:rFonts w:hint="eastAsia"/>
        </w:rPr>
        <w:t xml:space="preserve">节与第</w:t>
      </w:r>
      <w:r>
        <w:t xml:space="preserve"> 5 </w:t>
      </w:r>
      <w:r>
        <w:rPr>
          <w:rFonts w:hint="eastAsia"/>
        </w:rPr>
        <w:t xml:space="preserve">章）。</w:t>
      </w:r>
      <w:r>
        <w:t xml:space="preserve"> </w:t>
      </w:r>
      <w:r>
        <w:t xml:space="preserve">-</w:t>
      </w:r>
      <w:r>
        <w:t xml:space="preserve"> </w:t>
      </w:r>
      <w:r>
        <w:rPr>
          <w:rFonts w:hint="eastAsia"/>
          <w:b/>
          <w:bCs/>
        </w:rPr>
        <w:t xml:space="preserve">适用边界</w:t>
      </w:r>
      <w:r>
        <w:rPr>
          <w:rFonts w:hint="eastAsia"/>
        </w:rPr>
        <w:t xml:space="preserve">：适用于顺序单分支</w:t>
      </w:r>
      <w:r>
        <w:t xml:space="preserve"> </w:t>
      </w:r>
      <w:r>
        <w:rPr>
          <w:rFonts w:hint="eastAsia"/>
        </w:rPr>
        <w:t xml:space="preserve">CNN（无复杂</w:t>
      </w:r>
      <w:r>
        <w:t xml:space="preserve"> </w:t>
      </w:r>
      <w:r>
        <w:rPr>
          <w:rFonts w:hint="eastAsia"/>
        </w:rPr>
        <w:t xml:space="preserve">skip-connection）。对有旁路连接的网络（如</w:t>
      </w:r>
      <w:r>
        <w:t xml:space="preserve"> </w:t>
      </w:r>
      <w:r>
        <w:rPr>
          <w:rFonts w:hint="eastAsia"/>
        </w:rPr>
        <w:t xml:space="preserve">ResNet），峰值激活核算需更小心地分析张量生命周期交叠③。</w:t>
      </w:r>
    </w:p>
    <w:p>
      <w:r>
        <w:pict>
          <v:rect style="width:0;height:1.5pt" o:hralign="center" o:hrstd="t" o:hr="t"/>
        </w:pict>
      </w:r>
    </w:p>
    <w:bookmarkEnd w:id="68"/>
    <w:bookmarkEnd w:id="69"/>
    <w:bookmarkStart w:id="70" w:name="回指与预见资源账本的下一步"/>
    <w:p>
      <w:pPr>
        <w:pStyle w:val="Heading3"/>
      </w:pPr>
      <w:r>
        <w:rPr>
          <w:rFonts w:hint="eastAsia"/>
        </w:rPr>
        <w:t xml:space="preserve">回指与预见：资源账本的下一步</w:t>
      </w:r>
    </w:p>
    <w:p>
      <w:pPr>
        <w:pStyle w:val="FirstParagraph"/>
      </w:pPr>
      <w:r>
        <w:rPr>
          <w:rFonts w:hint="eastAsia"/>
        </w:rPr>
        <w:t xml:space="preserve">本节建立的三笔账（参数量→权重内存；MAC</w:t>
      </w:r>
      <w:r>
        <w:t xml:space="preserve"> </w:t>
      </w:r>
      <w:r>
        <w:rPr>
          <w:rFonts w:hint="eastAsia"/>
        </w:rPr>
        <w:t xml:space="preserve">数→计算规模；峰值激活→SRAM</w:t>
      </w:r>
      <w:r>
        <w:t xml:space="preserve"> </w:t>
      </w:r>
      <w:r>
        <w:rPr>
          <w:rFonts w:hint="eastAsia"/>
        </w:rPr>
        <w:t xml:space="preserve">需求）与</w:t>
      </w:r>
      <w:r>
        <w:t xml:space="preserve"> 2.1 </w:t>
      </w:r>
      <w:r>
        <w:rPr>
          <w:rFonts w:hint="eastAsia"/>
        </w:rPr>
        <w:t xml:space="preserve">节建立的硬件净资源池共同构成了边缘部署的“第一性方法”。读者若对模型结构本身的计算图分析有疑问，回指《AI.docx》相关章节；若想了解</w:t>
      </w:r>
      <w:r>
        <w:t xml:space="preserve"> Cortex-M7 </w:t>
      </w:r>
      <w:r>
        <w:rPr>
          <w:rFonts w:hint="eastAsia"/>
        </w:rPr>
        <w:t xml:space="preserve">指令周期的核算细节，回指《从位到物联》第</w:t>
      </w:r>
      <w:r>
        <w:t xml:space="preserve"> 4 </w:t>
      </w:r>
      <w:r>
        <w:rPr>
          <w:rFonts w:hint="eastAsia"/>
        </w:rPr>
        <w:t xml:space="preserve">章——本书不会重复这些内容。</w:t>
      </w:r>
    </w:p>
    <w:p>
      <w:pPr>
        <w:pStyle w:val="BodyText"/>
      </w:pPr>
      <w:r>
        <w:rPr>
          <w:rFonts w:hint="eastAsia"/>
        </w:rPr>
        <w:t xml:space="preserve">有了账本，下一步自然是“当账本超标时怎么办”。这正是</w:t>
      </w:r>
      <w:r>
        <w:t xml:space="preserve"> 2.3 </w:t>
      </w:r>
      <w:r>
        <w:rPr>
          <w:rFonts w:hint="eastAsia"/>
        </w:rPr>
        <w:t xml:space="preserve">节要承接的内容：当纸面数字越过预算红线时，算子融合、分块与原地计算等现场优化如何将峰值激活“压”进</w:t>
      </w:r>
      <w:r>
        <w:t xml:space="preserve"> SRAM </w:t>
      </w:r>
      <w:r>
        <w:rPr>
          <w:rFonts w:hint="eastAsia"/>
        </w:rPr>
        <w:t xml:space="preserve">极限之内；以及为什么有时</w:t>
      </w:r>
      <w:r>
        <w:t xml:space="preserve"> FLOPs </w:t>
      </w:r>
      <w:r>
        <w:rPr>
          <w:rFonts w:hint="eastAsia"/>
        </w:rPr>
        <w:t xml:space="preserve">看似及格但实测仍跑不动，需要从访存而非单纯</w:t>
      </w:r>
      <w:r>
        <w:t xml:space="preserve"> FLOPs </w:t>
      </w:r>
      <w:r>
        <w:rPr>
          <w:rFonts w:hint="eastAsia"/>
        </w:rPr>
        <w:t xml:space="preserve">的角度寻找根因。更宏观地，第</w:t>
      </w:r>
      <w:r>
        <w:t xml:space="preserve"> 3 </w:t>
      </w:r>
      <w:r>
        <w:rPr>
          <w:rFonts w:hint="eastAsia"/>
        </w:rPr>
        <w:t xml:space="preserve">章的量化（INT8→省</w:t>
      </w:r>
      <w:r>
        <w:t xml:space="preserve"> 4 </w:t>
      </w:r>
      <w:r>
        <w:rPr>
          <w:rFonts w:hint="eastAsia"/>
        </w:rPr>
        <w:t xml:space="preserve">倍内存与进一步激活压缩）、第</w:t>
      </w:r>
      <w:r>
        <w:t xml:space="preserve"> 4 </w:t>
      </w:r>
      <w:r>
        <w:rPr>
          <w:rFonts w:hint="eastAsia"/>
        </w:rPr>
        <w:t xml:space="preserve">章的剪枝与蒸馏（直接减少参数量与</w:t>
      </w:r>
      <w:r>
        <w:t xml:space="preserve"> </w:t>
      </w:r>
      <w:r>
        <w:rPr>
          <w:rFonts w:hint="eastAsia"/>
        </w:rPr>
        <w:t xml:space="preserve">MAC）正是应对超标的核心工具箱。而本节揭示的“全连接层激活峰值”问题，更将成为后续这些章节反复回望的经典案例。</w:t>
      </w:r>
    </w:p>
    <w:p>
      <w:pPr>
        <w:pStyle w:val="BodyText"/>
      </w:pPr>
      <w:r>
        <w:rPr>
          <w:rFonts w:hint="eastAsia"/>
          <w:b/>
          <w:bCs/>
        </w:rPr>
        <w:t xml:space="preserve">习题（提取题+算账题）</w:t>
      </w:r>
    </w:p>
    <w:p>
      <w:pPr>
        <w:pStyle w:val="Compact"/>
        <w:numPr>
          <w:ilvl w:val="0"/>
          <w:numId w:val="1040"/>
        </w:numPr>
      </w:pPr>
      <w:r>
        <w:rPr>
          <w:rFonts w:hint="eastAsia"/>
        </w:rPr>
        <w:t xml:space="preserve">（提取题）权重存储在</w:t>
      </w:r>
      <w:r>
        <w:t xml:space="preserve"> MCU </w:t>
      </w:r>
      <w:r>
        <w:rPr>
          <w:rFonts w:hint="eastAsia"/>
        </w:rPr>
        <w:t xml:space="preserve">的哪类存储器中？中间层激活存储在哪个？为什么“峰值激活”比参数量更隐蔽但更关键？（提示：结合</w:t>
      </w:r>
      <w:r>
        <w:t xml:space="preserve"> 2.1 </w:t>
      </w:r>
      <w:r>
        <w:rPr>
          <w:rFonts w:hint="eastAsia"/>
        </w:rPr>
        <w:t xml:space="preserve">节</w:t>
      </w:r>
      <w:r>
        <w:t xml:space="preserve"> Flash </w:t>
      </w:r>
      <w:r>
        <w:rPr>
          <w:rFonts w:hint="eastAsia"/>
        </w:rPr>
        <w:t xml:space="preserve">与</w:t>
      </w:r>
      <w:r>
        <w:t xml:space="preserve"> SRAM </w:t>
      </w:r>
      <w:r>
        <w:rPr>
          <w:rFonts w:hint="eastAsia"/>
        </w:rPr>
        <w:t xml:space="preserve">的角色划分作答）</w:t>
      </w:r>
    </w:p>
    <w:p>
      <w:pPr>
        <w:pStyle w:val="Compact"/>
        <w:numPr>
          <w:ilvl w:val="0"/>
          <w:numId w:val="1040"/>
        </w:numPr>
      </w:pPr>
      <w:r>
        <w:rPr>
          <w:rFonts w:hint="eastAsia"/>
        </w:rPr>
        <w:t xml:space="preserve">（算账题，招牌题型）某</w:t>
      </w:r>
      <w:r>
        <w:t xml:space="preserve"> Cortex-M MCU </w:t>
      </w:r>
      <w:r>
        <w:rPr>
          <w:rFonts w:hint="eastAsia"/>
        </w:rPr>
        <w:t xml:space="preserve">配备</w:t>
      </w:r>
      <w:r>
        <w:t xml:space="preserve"> 512 KB Flash、128 KB </w:t>
      </w:r>
      <w:r>
        <w:rPr>
          <w:rFonts w:hint="eastAsia"/>
        </w:rPr>
        <w:t xml:space="preserve">SRAM，考虑一个仅由三层全连接组成的分类网络：输入</w:t>
      </w:r>
      <w:r>
        <w:t xml:space="preserve"> 784 → 256 → 128 → </w:t>
      </w:r>
      <w:r>
        <w:rPr>
          <w:rFonts w:hint="eastAsia"/>
        </w:rPr>
        <w:t xml:space="preserve">10，所有权重和激活均为</w:t>
      </w:r>
      <w:r>
        <w:t xml:space="preserve"> </w:t>
      </w:r>
      <w:r>
        <w:rPr>
          <w:rFonts w:hint="eastAsia"/>
        </w:rPr>
        <w:t xml:space="preserve">FP32。请计算：</w:t>
      </w:r>
    </w:p>
    <w:p>
      <w:pPr>
        <w:pStyle w:val="Compact"/>
        <w:numPr>
          <w:ilvl w:val="0"/>
          <w:numId w:val="1041"/>
        </w:numPr>
      </w:pPr>
      <w:r>
        <w:rPr>
          <w:rFonts w:hint="eastAsia"/>
        </w:rPr>
        <w:t xml:space="preserve">总参数量与权重内存（MB）；</w:t>
      </w:r>
    </w:p>
    <w:p>
      <w:pPr>
        <w:pStyle w:val="Compact"/>
        <w:numPr>
          <w:ilvl w:val="0"/>
          <w:numId w:val="1041"/>
        </w:numPr>
      </w:pPr>
      <w:r>
        <w:rPr>
          <w:rFonts w:hint="eastAsia"/>
        </w:rPr>
        <w:t xml:space="preserve">总</w:t>
      </w:r>
      <w:r>
        <w:t xml:space="preserve"> MAC </w:t>
      </w:r>
      <w:r>
        <w:rPr>
          <w:rFonts w:hint="eastAsia"/>
        </w:rPr>
        <w:t xml:space="preserve">数；</w:t>
      </w:r>
    </w:p>
    <w:p>
      <w:pPr>
        <w:pStyle w:val="Compact"/>
        <w:numPr>
          <w:ilvl w:val="0"/>
          <w:numId w:val="1041"/>
        </w:numPr>
      </w:pPr>
      <w:r>
        <w:rPr>
          <w:rFonts w:hint="eastAsia"/>
        </w:rPr>
        <w:t xml:space="preserve">最大瞬时激活内存（粗略假设仅统计相邻层输入+输出，不计权重缓冲）；</w:t>
      </w:r>
    </w:p>
    <w:p>
      <w:pPr>
        <w:pStyle w:val="Compact"/>
        <w:numPr>
          <w:ilvl w:val="0"/>
          <w:numId w:val="1041"/>
        </w:numPr>
      </w:pPr>
      <w:r>
        <w:rPr>
          <w:rFonts w:hint="eastAsia"/>
        </w:rPr>
        <w:t xml:space="preserve">判断该模型能否放入此</w:t>
      </w:r>
      <w:r>
        <w:t xml:space="preserve"> </w:t>
      </w:r>
      <w:r>
        <w:rPr>
          <w:rFonts w:hint="eastAsia"/>
        </w:rPr>
        <w:t xml:space="preserve">MCU，若不能，瓶颈在哪里？如果改成</w:t>
      </w:r>
      <w:r>
        <w:t xml:space="preserve"> INT8 </w:t>
      </w:r>
      <w:r>
        <w:rPr>
          <w:rFonts w:hint="eastAsia"/>
        </w:rPr>
        <w:t xml:space="preserve">权重</w:t>
      </w:r>
      <w:r>
        <w:t xml:space="preserve"> + INT8 </w:t>
      </w:r>
      <w:r>
        <w:rPr>
          <w:rFonts w:hint="eastAsia"/>
        </w:rPr>
        <w:t xml:space="preserve">激活，情况如何？</w:t>
      </w:r>
    </w:p>
    <w:p>
      <w:pPr>
        <w:pStyle w:val="FirstParagraph"/>
      </w:pPr>
      <w:r>
        <w:rPr>
          <w:rFonts w:hint="eastAsia"/>
          <w:b/>
          <w:bCs/>
        </w:rPr>
        <w:t xml:space="preserve">提示与部分解</w:t>
      </w:r>
      <w:r>
        <w:rPr>
          <w:rFonts w:hint="eastAsia"/>
        </w:rPr>
        <w:t xml:space="preserve">：参数量</w:t>
      </w:r>
      <w:r>
        <w:t xml:space="preserve"> = 784×256 + 256×128 + 128×10 = 200,704 + 32,768 + 1,280 = </w:t>
      </w:r>
      <w:r>
        <w:rPr>
          <w:rFonts w:hint="eastAsia"/>
        </w:rPr>
        <w:t xml:space="preserve">234,752。权重内存</w:t>
      </w:r>
      <w:r>
        <w:t xml:space="preserve"> ≈ 0.896 </w:t>
      </w:r>
      <w:r>
        <w:rPr>
          <w:rFonts w:hint="eastAsia"/>
        </w:rPr>
        <w:t xml:space="preserve">MB（FP32），已超过</w:t>
      </w:r>
      <w:r>
        <w:t xml:space="preserve"> 512 KB Flash → </w:t>
      </w:r>
      <w:r>
        <w:rPr>
          <w:rFonts w:hint="eastAsia"/>
        </w:rPr>
        <w:t xml:space="preserve">直接失败。INT8</w:t>
      </w:r>
      <w:r>
        <w:t xml:space="preserve"> </w:t>
      </w:r>
      <w:r>
        <w:rPr>
          <w:rFonts w:hint="eastAsia"/>
        </w:rPr>
        <w:t xml:space="preserve">权重降至</w:t>
      </w:r>
      <w:r>
        <w:t xml:space="preserve"> 0.23 </w:t>
      </w:r>
      <w:r>
        <w:rPr>
          <w:rFonts w:hint="eastAsia"/>
        </w:rPr>
        <w:t xml:space="preserve">MB，Far</w:t>
      </w:r>
      <w:r>
        <w:t xml:space="preserve"> </w:t>
      </w:r>
      <w:r>
        <w:rPr>
          <w:rFonts w:hint="eastAsia"/>
        </w:rPr>
        <w:t xml:space="preserve">更安全。峰值激活出现在第一层：输入</w:t>
      </w:r>
      <w:r>
        <w:t xml:space="preserve"> 784×4 B + </w:t>
      </w:r>
      <w:r>
        <w:rPr>
          <w:rFonts w:hint="eastAsia"/>
        </w:rPr>
        <w:t xml:space="preserve">输出</w:t>
      </w:r>
      <w:r>
        <w:t xml:space="preserve"> 256×4 B = 4.16 </w:t>
      </w:r>
      <w:r>
        <w:rPr>
          <w:rFonts w:hint="eastAsia"/>
        </w:rPr>
        <w:t xml:space="preserve">KB，远小于</w:t>
      </w:r>
      <w:r>
        <w:t xml:space="preserve"> 128 KB SRAM。MAC </w:t>
      </w:r>
      <w:r>
        <w:rPr>
          <w:rFonts w:hint="eastAsia"/>
        </w:rPr>
        <w:t xml:space="preserve">数</w:t>
      </w:r>
      <w:r>
        <w:t xml:space="preserve"> ≈ (784×256 + 256×128 + 128×10) ≈ 0.24 M </w:t>
      </w:r>
      <w:r>
        <w:rPr>
          <w:rFonts w:hint="eastAsia"/>
        </w:rPr>
        <w:t xml:space="preserve">MAC，极其微小。</w:t>
      </w:r>
    </w:p>
    <w:p>
      <w:pPr>
        <w:pStyle w:val="BodyText"/>
      </w:pPr>
      <w:r>
        <w:rPr>
          <w:rFonts w:hint="eastAsia"/>
          <w:b/>
          <w:bCs/>
        </w:rPr>
        <w:t xml:space="preserve">小结</w:t>
      </w:r>
    </w:p>
    <w:p>
      <w:pPr>
        <w:pStyle w:val="BodyText"/>
      </w:pPr>
      <w:r>
        <w:rPr>
          <w:rFonts w:hint="eastAsia"/>
        </w:rPr>
        <w:t xml:space="preserve">模型的资源核算就是将神经网络的静态结构翻译为三项硬件约束指标，与</w:t>
      </w:r>
      <w:r>
        <w:t xml:space="preserve"> 2.1 </w:t>
      </w:r>
      <w:r>
        <w:rPr>
          <w:rFonts w:hint="eastAsia"/>
        </w:rPr>
        <w:t xml:space="preserve">节的</w:t>
      </w:r>
      <w:r>
        <w:t xml:space="preserve"> MCU </w:t>
      </w:r>
      <w:r>
        <w:rPr>
          <w:rFonts w:hint="eastAsia"/>
        </w:rPr>
        <w:t xml:space="preserve">资源三角一一对应：</w:t>
      </w:r>
      <w:r>
        <w:t xml:space="preserve"> </w:t>
      </w:r>
      <w:r>
        <w:t xml:space="preserve">-</w:t>
      </w:r>
      <w:r>
        <w:t xml:space="preserve"> </w:t>
      </w:r>
      <w:r>
        <w:rPr>
          <w:rFonts w:hint="eastAsia"/>
          <w:b/>
          <w:bCs/>
        </w:rPr>
        <w:t xml:space="preserve">参数量</w:t>
      </w:r>
      <w:r>
        <w:rPr>
          <w:b/>
          <w:bCs/>
        </w:rPr>
        <w:t xml:space="preserve"> × </w:t>
      </w:r>
      <w:r>
        <w:rPr>
          <w:rFonts w:hint="eastAsia"/>
          <w:b/>
          <w:bCs/>
        </w:rPr>
        <w:t xml:space="preserve">每参数字节数</w:t>
      </w:r>
      <w:r>
        <w:rPr>
          <w:b/>
          <w:bCs/>
        </w:rPr>
        <w:t xml:space="preserve"> = </w:t>
      </w:r>
      <w:r>
        <w:rPr>
          <w:rFonts w:hint="eastAsia"/>
          <w:b/>
          <w:bCs/>
        </w:rPr>
        <w:t xml:space="preserve">权重内存（→</w:t>
      </w:r>
      <w:r>
        <w:rPr>
          <w:b/>
          <w:bCs/>
        </w:rPr>
        <w:t xml:space="preserve"> </w:t>
      </w:r>
      <w:r>
        <w:rPr>
          <w:rFonts w:hint="eastAsia"/>
          <w:b/>
          <w:bCs/>
        </w:rPr>
        <w:t xml:space="preserve">Flash）</w:t>
      </w:r>
      <w:r>
        <w:t xml:space="preserve"> </w:t>
      </w:r>
      <w:r>
        <w:t xml:space="preserve">-</w:t>
      </w:r>
      <w:r>
        <w:t xml:space="preserve"> </w:t>
      </w:r>
      <w:r>
        <w:rPr>
          <w:rFonts w:hint="eastAsia"/>
          <w:b/>
          <w:bCs/>
        </w:rPr>
        <w:t xml:space="preserve">各层乘加次数之和</w:t>
      </w:r>
      <w:r>
        <w:rPr>
          <w:b/>
          <w:bCs/>
        </w:rPr>
        <w:t xml:space="preserve"> = </w:t>
      </w:r>
      <w:r>
        <w:rPr>
          <w:rFonts w:hint="eastAsia"/>
          <w:b/>
          <w:bCs/>
        </w:rPr>
        <w:t xml:space="preserve">MAC/FLOPs（→</w:t>
      </w:r>
      <w:r>
        <w:rPr>
          <w:b/>
          <w:bCs/>
        </w:rPr>
        <w:t xml:space="preserve"> </w:t>
      </w:r>
      <w:r>
        <w:rPr>
          <w:rFonts w:hint="eastAsia"/>
          <w:b/>
          <w:bCs/>
        </w:rPr>
        <w:t xml:space="preserve">计算规模，对应算力预算）</w:t>
      </w:r>
      <w:r>
        <w:t xml:space="preserve"> </w:t>
      </w:r>
      <w:r>
        <w:t xml:space="preserve">-</w:t>
      </w:r>
      <w:r>
        <w:t xml:space="preserve"> </w:t>
      </w:r>
      <w:r>
        <w:rPr>
          <w:rFonts w:hint="eastAsia"/>
          <w:b/>
          <w:bCs/>
        </w:rPr>
        <w:t xml:space="preserve">推理单步中并发张量总和的最大值</w:t>
      </w:r>
      <w:r>
        <w:rPr>
          <w:b/>
          <w:bCs/>
        </w:rPr>
        <w:t xml:space="preserve"> = </w:t>
      </w:r>
      <w:r>
        <w:rPr>
          <w:rFonts w:hint="eastAsia"/>
          <w:b/>
          <w:bCs/>
        </w:rPr>
        <w:t xml:space="preserve">峰值激活内存（→</w:t>
      </w:r>
      <w:r>
        <w:rPr>
          <w:b/>
          <w:bCs/>
        </w:rPr>
        <w:t xml:space="preserve"> </w:t>
      </w:r>
      <w:r>
        <w:rPr>
          <w:rFonts w:hint="eastAsia"/>
          <w:b/>
          <w:bCs/>
        </w:rPr>
        <w:t xml:space="preserve">SRAM）</w:t>
      </w:r>
    </w:p>
    <w:p>
      <w:pPr>
        <w:pStyle w:val="BodyText"/>
      </w:pPr>
      <w:r>
        <w:rPr>
          <w:rFonts w:hint="eastAsia"/>
        </w:rPr>
        <w:t xml:space="preserve">这一核算方法是</w:t>
      </w:r>
      <w:r>
        <w:t xml:space="preserve"> TinyML </w:t>
      </w:r>
      <w:r>
        <w:rPr>
          <w:rFonts w:hint="eastAsia"/>
        </w:rPr>
        <w:t xml:space="preserve">工程师的“第一道筛子”，也是连接模型设计（《AI.docx》）与硬件资源（《从位到物联》）的工程接缝。掌握此方法，便掌握了边缘部署选型的最核心决策能力，也为接下来的</w:t>
      </w:r>
      <w:r>
        <w:t xml:space="preserve"> 2.3 </w:t>
      </w:r>
      <w:r>
        <w:rPr>
          <w:rFonts w:hint="eastAsia"/>
        </w:rPr>
        <w:t xml:space="preserve">节（从账本到工程决策的转化）铺平了道路。</w:t>
      </w:r>
    </w:p>
    <w:p>
      <w:pPr>
        <w:pStyle w:val="BodyText"/>
      </w:pPr>
      <w:r>
        <w:rPr>
          <w:rFonts w:hint="eastAsia"/>
          <w:b/>
          <w:bCs/>
        </w:rPr>
        <w:t xml:space="preserve">延伸阅读</w:t>
      </w:r>
    </w:p>
    <w:p>
      <w:pPr>
        <w:pStyle w:val="Compact"/>
        <w:numPr>
          <w:ilvl w:val="0"/>
          <w:numId w:val="1042"/>
        </w:numPr>
      </w:pPr>
      <w:r>
        <w:t xml:space="preserve">Warden &amp; </w:t>
      </w:r>
      <w:r>
        <w:rPr>
          <w:rFonts w:hint="eastAsia"/>
        </w:rPr>
        <w:t xml:space="preserve">Situnayake《TinyML》第</w:t>
      </w:r>
      <w:r>
        <w:t xml:space="preserve"> 5 </w:t>
      </w:r>
      <w:r>
        <w:rPr>
          <w:rFonts w:hint="eastAsia"/>
        </w:rPr>
        <w:t xml:space="preserve">章（内存优化与模型选择）</w:t>
      </w:r>
    </w:p>
    <w:p>
      <w:pPr>
        <w:pStyle w:val="Compact"/>
        <w:numPr>
          <w:ilvl w:val="0"/>
          <w:numId w:val="1042"/>
        </w:numPr>
      </w:pPr>
      <w:r>
        <w:t xml:space="preserve">Sze–Chen–Yang–Emer《Efficient Processing of Deep Neural </w:t>
      </w:r>
      <w:r>
        <w:rPr>
          <w:rFonts w:hint="eastAsia"/>
        </w:rPr>
        <w:t xml:space="preserve">Networks》第</w:t>
      </w:r>
      <w:r>
        <w:t xml:space="preserve"> 2 </w:t>
      </w:r>
      <w:r>
        <w:rPr>
          <w:rFonts w:hint="eastAsia"/>
        </w:rPr>
        <w:t xml:space="preserve">章（DNN</w:t>
      </w:r>
      <w:r>
        <w:t xml:space="preserve"> </w:t>
      </w:r>
      <w:r>
        <w:rPr>
          <w:rFonts w:hint="eastAsia"/>
        </w:rPr>
        <w:t xml:space="preserve">计算与能耗的表征，roofline</w:t>
      </w:r>
      <w:r>
        <w:t xml:space="preserve"> </w:t>
      </w:r>
      <w:r>
        <w:rPr>
          <w:rFonts w:hint="eastAsia"/>
        </w:rPr>
        <w:t xml:space="preserve">模型的源头）</w:t>
      </w:r>
    </w:p>
    <w:p>
      <w:pPr>
        <w:pStyle w:val="Compact"/>
        <w:numPr>
          <w:ilvl w:val="0"/>
          <w:numId w:val="1042"/>
        </w:numPr>
      </w:pPr>
      <w:r>
        <w:rPr>
          <w:rFonts w:hint="eastAsia"/>
        </w:rPr>
        <w:t xml:space="preserve">已见馆藏《从位到物联》第</w:t>
      </w:r>
      <w:r>
        <w:t xml:space="preserve"> 4 </w:t>
      </w:r>
      <w:r>
        <w:rPr>
          <w:rFonts w:hint="eastAsia"/>
        </w:rPr>
        <w:t xml:space="preserve">章（Cortex-M7</w:t>
      </w:r>
      <w:r>
        <w:t xml:space="preserve"> </w:t>
      </w:r>
      <w:r>
        <w:rPr>
          <w:rFonts w:hint="eastAsia"/>
        </w:rPr>
        <w:t xml:space="preserve">周期估算）、第</w:t>
      </w:r>
      <w:r>
        <w:t xml:space="preserve"> 16 </w:t>
      </w:r>
      <w:r>
        <w:rPr>
          <w:rFonts w:hint="eastAsia"/>
        </w:rPr>
        <w:t xml:space="preserve">章（缓存与访存层次）、第</w:t>
      </w:r>
      <w:r>
        <w:t xml:space="preserve"> 19 </w:t>
      </w:r>
      <w:r>
        <w:rPr>
          <w:rFonts w:hint="eastAsia"/>
        </w:rPr>
        <w:t xml:space="preserve">章（存储映射）</w:t>
      </w:r>
    </w:p>
    <w:bookmarkEnd w:id="70"/>
    <w:bookmarkStart w:id="71" w:name="资源账的工程应用与算子访存"/>
    <w:p>
      <w:pPr>
        <w:pStyle w:val="Heading3"/>
      </w:pPr>
      <w:r>
        <w:t xml:space="preserve">2.3 </w:t>
      </w:r>
      <w:r>
        <w:rPr>
          <w:rFonts w:hint="eastAsia"/>
        </w:rPr>
        <w:t xml:space="preserve">资源账的工程应用与算子访存</w:t>
      </w:r>
    </w:p>
    <w:p>
      <w:pPr>
        <w:pStyle w:val="FirstParagraph"/>
      </w:pPr>
      <w:r>
        <w:rPr>
          <w:rFonts w:hint="eastAsia"/>
        </w:rPr>
        <w:t xml:space="preserve">前文已经建立了“资源账本”的方法论：通过逐层计算参数量、FLOPs以及关键的峰值激活内存，我们可以在纸上判断一个模型能否放进给定的</w:t>
      </w:r>
      <w:r>
        <w:t xml:space="preserve"> </w:t>
      </w:r>
      <w:r>
        <w:rPr>
          <w:rFonts w:hint="eastAsia"/>
        </w:rPr>
        <w:t xml:space="preserve">MCU。然而，纸面账本算通只是第一步，工程落地时仍会遭遇两类紧逼问题：第一类，计算出的数字本身就宣告“放不下”，此时必须做出结构性取舍；第二类，即使数字勉强在预算之内，实际运行时的速度和功耗却可能远不及预期，因为</w:t>
      </w:r>
      <w:r>
        <w:t xml:space="preserve"> FLOPs </w:t>
      </w:r>
      <w:r>
        <w:rPr>
          <w:rFonts w:hint="eastAsia"/>
        </w:rPr>
        <w:t xml:space="preserve">数量与推理时延之间并非简单的正比关系。本节承接</w:t>
      </w:r>
      <w:r>
        <w:t xml:space="preserve"> 2.2 </w:t>
      </w:r>
      <w:r>
        <w:rPr>
          <w:rFonts w:hint="eastAsia"/>
        </w:rPr>
        <w:t xml:space="preserve">节的核算结果，讨论从“账本”到“工程决策”的转化逻辑，重点剖析激活溢出时的现场优化手段（算子融合、分块、原地计算），并解释为何在</w:t>
      </w:r>
      <w:r>
        <w:t xml:space="preserve"> MCU </w:t>
      </w:r>
      <w:r>
        <w:rPr>
          <w:rFonts w:hint="eastAsia"/>
        </w:rPr>
        <w:t xml:space="preserve">上，访存模式往往比</w:t>
      </w:r>
      <w:r>
        <w:t xml:space="preserve"> FLOPs </w:t>
      </w:r>
      <w:r>
        <w:rPr>
          <w:rFonts w:hint="eastAsia"/>
        </w:rPr>
        <w:t xml:space="preserve">更直接地决定推理速度。</w:t>
      </w:r>
    </w:p>
    <w:p>
      <w:pPr>
        <w:pStyle w:val="BodyText"/>
      </w:pPr>
      <w:r>
        <w:rPr>
          <w:rFonts w:hint="eastAsia"/>
          <w:b/>
          <w:bCs/>
        </w:rPr>
        <w:t xml:space="preserve">模型太大：从压缩到选型决策</w:t>
      </w:r>
      <w:r>
        <w:t xml:space="preserve"> </w:t>
      </w:r>
      <w:r>
        <w:rPr>
          <w:rFonts w:hint="eastAsia"/>
        </w:rPr>
        <w:t xml:space="preserve">当核算结果显示模型权重大小超出</w:t>
      </w:r>
      <w:r>
        <w:t xml:space="preserve"> Flash </w:t>
      </w:r>
      <w:r>
        <w:rPr>
          <w:rFonts w:hint="eastAsia"/>
        </w:rPr>
        <w:t xml:space="preserve">容量时，首选的出路自然是让模型自身变小——这正是卷一的主题。量化（第</w:t>
      </w:r>
      <w:r>
        <w:t xml:space="preserve"> 3 </w:t>
      </w:r>
      <w:r>
        <w:rPr>
          <w:rFonts w:hint="eastAsia"/>
        </w:rPr>
        <w:t xml:space="preserve">章）将</w:t>
      </w:r>
      <w:r>
        <w:t xml:space="preserve"> FP32 </w:t>
      </w:r>
      <w:r>
        <w:rPr>
          <w:rFonts w:hint="eastAsia"/>
        </w:rPr>
        <w:t xml:space="preserve">权重映射为</w:t>
      </w:r>
      <w:r>
        <w:t xml:space="preserve"> INT8 </w:t>
      </w:r>
      <w:r>
        <w:rPr>
          <w:rFonts w:hint="eastAsia"/>
        </w:rPr>
        <w:t xml:space="preserve">甚至更低精度，可使权重内存缩减为原来的</w:t>
      </w:r>
      <w:r>
        <w:t xml:space="preserve"> 1/4 </w:t>
      </w:r>
      <w:r>
        <w:rPr>
          <w:rFonts w:hint="eastAsia"/>
        </w:rPr>
        <w:t xml:space="preserve">或更小；结构化剪枝（第</w:t>
      </w:r>
      <w:r>
        <w:t xml:space="preserve"> 4 </w:t>
      </w:r>
      <w:r>
        <w:rPr>
          <w:rFonts w:hint="eastAsia"/>
        </w:rPr>
        <w:t xml:space="preserve">章）剔除整个卷积通道或全连接列，直接削减参数量和</w:t>
      </w:r>
      <w:r>
        <w:t xml:space="preserve"> </w:t>
      </w:r>
      <w:r>
        <w:rPr>
          <w:rFonts w:hint="eastAsia"/>
        </w:rPr>
        <w:t xml:space="preserve">FLOPs；知识蒸馏（第</w:t>
      </w:r>
      <w:r>
        <w:t xml:space="preserve"> 4 </w:t>
      </w:r>
      <w:r>
        <w:rPr>
          <w:rFonts w:hint="eastAsia"/>
        </w:rPr>
        <w:t xml:space="preserve">章）则用一个更紧凑的学生网络去逼近教师网络的输出，从根本上降低模型复杂度。因此，一旦发现</w:t>
      </w:r>
      <w:r>
        <w:t xml:space="preserve"> Flash </w:t>
      </w:r>
      <w:r>
        <w:rPr>
          <w:rFonts w:hint="eastAsia"/>
        </w:rPr>
        <w:t xml:space="preserve">预算超标，读者应很自然地转向后续章节寻找适合自身应用场景的压缩工具箱。这一转向本身正是“资源账”的核心工程价值：它为后续所有优化提供了量化的起跑线和可对比的决策依据。当下游任务对精度极为敏感且模型已不可能再压缩时，账本也明确指示——必须更换更大</w:t>
      </w:r>
      <w:r>
        <w:t xml:space="preserve"> Flash </w:t>
      </w:r>
      <w:r>
        <w:rPr>
          <w:rFonts w:hint="eastAsia"/>
        </w:rPr>
        <w:t xml:space="preserve">的</w:t>
      </w:r>
      <w:r>
        <w:t xml:space="preserve"> MCU </w:t>
      </w:r>
      <w:r>
        <w:rPr>
          <w:rFonts w:hint="eastAsia"/>
        </w:rPr>
        <w:t xml:space="preserve">型号，从而避免在不可能的路线上浪费工程时间。</w:t>
      </w:r>
    </w:p>
    <w:p>
      <w:pPr>
        <w:pStyle w:val="BodyText"/>
      </w:pPr>
      <w:r>
        <w:rPr>
          <w:rFonts w:hint="eastAsia"/>
          <w:b/>
          <w:bCs/>
        </w:rPr>
        <w:t xml:space="preserve">激活超</w:t>
      </w:r>
      <w:r>
        <w:rPr>
          <w:b/>
          <w:bCs/>
        </w:rPr>
        <w:t xml:space="preserve"> </w:t>
      </w:r>
      <w:r>
        <w:rPr>
          <w:rFonts w:hint="eastAsia"/>
          <w:b/>
          <w:bCs/>
        </w:rPr>
        <w:t xml:space="preserve">SRAM：算子融合、分块与原地计算</w:t>
      </w:r>
      <w:r>
        <w:t xml:space="preserve"> </w:t>
      </w:r>
      <w:r>
        <w:rPr>
          <w:rFonts w:hint="eastAsia"/>
        </w:rPr>
        <w:t xml:space="preserve">相比权重溢出，峰值激活内存超出</w:t>
      </w:r>
      <w:r>
        <w:t xml:space="preserve"> SRAM </w:t>
      </w:r>
      <w:r>
        <w:rPr>
          <w:rFonts w:hint="eastAsia"/>
        </w:rPr>
        <w:t xml:space="preserve">往往更难事先察觉，却在运行期成为最直接的“卡脖子”因素。一旦账本暴露出激活内存超标，在模型结构尚未修改的前提下，仍有若干现场优化技术可以降低峰值激活，它们大多属于算子执行策略的调整，而非模型本身的改变。这些技术的共同思想可概括为“用时间换空间”：通过改变计算的顺序和缓冲区的复用方式，将某一时刻同时驻留的张量总数降下来。</w:t>
      </w:r>
    </w:p>
    <w:p>
      <w:pPr>
        <w:pStyle w:val="BodyText"/>
      </w:pPr>
      <w:r>
        <w:rPr>
          <w:rFonts w:hint="eastAsia"/>
          <w:i/>
          <w:iCs/>
        </w:rPr>
        <w:t xml:space="preserve">算子融合（Operator</w:t>
      </w:r>
      <w:r>
        <w:rPr>
          <w:i/>
          <w:iCs/>
        </w:rPr>
        <w:t xml:space="preserve"> </w:t>
      </w:r>
      <w:r>
        <w:rPr>
          <w:rFonts w:hint="eastAsia"/>
          <w:i/>
          <w:iCs/>
        </w:rPr>
        <w:t xml:space="preserve">Fusion）</w:t>
      </w:r>
      <w:r>
        <w:t xml:space="preserve"> </w:t>
      </w:r>
      <w:r>
        <w:rPr>
          <w:rFonts w:hint="eastAsia"/>
        </w:rPr>
        <w:t xml:space="preserve">是将相邻的多个算子合并为一个等效算子来执行，从而消除它们之间的中间特征图（feature</w:t>
      </w:r>
      <w:r>
        <w:t xml:space="preserve"> </w:t>
      </w:r>
      <w:r>
        <w:rPr>
          <w:rFonts w:hint="eastAsia"/>
        </w:rPr>
        <w:t xml:space="preserve">map）存储。常见的融合组合包括</w:t>
      </w:r>
      <w:r>
        <w:t xml:space="preserve"> </w:t>
      </w:r>
      <w:r>
        <w:rPr>
          <w:rFonts w:hint="eastAsia"/>
        </w:rPr>
        <w:t xml:space="preserve">Conv+ReLU（卷积后直接应用激活函数，中间结果不写出）、Conv+BatchNorm+ReLU（批归一化折叠进卷积权重）、以及</w:t>
      </w:r>
      <w:r>
        <w:t xml:space="preserve"> Element-wise Add </w:t>
      </w:r>
      <w:r>
        <w:rPr>
          <w:rFonts w:hint="eastAsia"/>
        </w:rPr>
        <w:t xml:space="preserve">与前一卷积的合并等。以</w:t>
      </w:r>
      <w:r>
        <w:t xml:space="preserve"> Conv+ReLU </w:t>
      </w:r>
      <w:r>
        <w:rPr>
          <w:rFonts w:hint="eastAsia"/>
        </w:rPr>
        <w:t xml:space="preserve">为例，常规做法是先执行卷积将结果写入一个临时张量，再由</w:t>
      </w:r>
      <w:r>
        <w:t xml:space="preserve"> ReLU </w:t>
      </w:r>
      <w:r>
        <w:rPr>
          <w:rFonts w:hint="eastAsia"/>
        </w:rPr>
        <w:t xml:space="preserve">读取并写入输出；融合后，卷积累加器产生的每个值直接被截断或置零再写出，省去一整张特征图的</w:t>
      </w:r>
      <w:r>
        <w:t xml:space="preserve"> SRAM </w:t>
      </w:r>
      <w:r>
        <w:rPr>
          <w:rFonts w:hint="eastAsia"/>
        </w:rPr>
        <w:t xml:space="preserve">占用。CMSIS-NN</w:t>
      </w:r>
      <w:r>
        <w:t xml:space="preserve"> </w:t>
      </w:r>
      <w:r>
        <w:rPr>
          <w:rFonts w:hint="eastAsia"/>
        </w:rPr>
        <w:t xml:space="preserve">库中的</w:t>
      </w:r>
      <w:r>
        <w:t xml:space="preserve"> </w:t>
      </w:r>
      <w:r>
        <w:rPr>
          <w:rStyle w:val="VerbatimChar"/>
        </w:rPr>
        <w:t xml:space="preserve">arm_convolve_HWC_q7_fast</w:t>
      </w:r>
      <w:r>
        <w:t xml:space="preserve"> </w:t>
      </w:r>
      <w:r>
        <w:rPr>
          <w:rFonts w:hint="eastAsia"/>
        </w:rPr>
        <w:t xml:space="preserve">等函数在内部已支持这类融合路径——它直接接收</w:t>
      </w:r>
      <w:r>
        <w:t xml:space="preserve"> </w:t>
      </w:r>
      <w:r>
        <w:rPr>
          <w:rStyle w:val="VerbatimChar"/>
        </w:rPr>
        <w:t xml:space="preserve">-ReLU_min</w:t>
      </w:r>
      <w:r>
        <w:t xml:space="preserve">/</w:t>
      </w:r>
      <w:r>
        <w:rPr>
          <w:rStyle w:val="VerbatimChar"/>
        </w:rPr>
        <w:t xml:space="preserve">ReLU_max</w:t>
      </w:r>
      <w:r>
        <w:t xml:space="preserve"> </w:t>
      </w:r>
      <w:r>
        <w:rPr>
          <w:rFonts w:hint="eastAsia"/>
        </w:rPr>
        <w:t xml:space="preserve">参数②（具体支持的融合模式以</w:t>
      </w:r>
      <w:r>
        <w:t xml:space="preserve"> CMSIS-NN </w:t>
      </w:r>
      <w:r>
        <w:rPr>
          <w:rFonts w:hint="eastAsia"/>
        </w:rPr>
        <w:t xml:space="preserve">版本及文档为准）。在</w:t>
      </w:r>
      <w:r>
        <w:t xml:space="preserve"> MCU </w:t>
      </w:r>
      <w:r>
        <w:rPr>
          <w:rFonts w:hint="eastAsia"/>
        </w:rPr>
        <w:t xml:space="preserve">上，每一</w:t>
      </w:r>
      <w:r>
        <w:t xml:space="preserve"> KB </w:t>
      </w:r>
      <w:r>
        <w:rPr>
          <w:rFonts w:hint="eastAsia"/>
        </w:rPr>
        <w:t xml:space="preserve">的节省都至关重要，因此融合是部署流水线中绝对优先考虑的技术。</w:t>
      </w:r>
    </w:p>
    <w:p>
      <w:pPr>
        <w:pStyle w:val="BodyText"/>
      </w:pPr>
      <w:r>
        <w:rPr>
          <w:rFonts w:hint="eastAsia"/>
          <w:i/>
          <w:iCs/>
        </w:rPr>
        <w:t xml:space="preserve">分块（Tiling）</w:t>
      </w:r>
      <w:r>
        <w:t xml:space="preserve"> </w:t>
      </w:r>
      <w:r>
        <w:rPr>
          <w:rFonts w:hint="eastAsia"/>
        </w:rPr>
        <w:t xml:space="preserve">又称循环分块或局部推理，是一种将大尺寸的特征图切分成多个小块（tile）依次计算的方法。例如，一个卷积层的输入特征图尺寸为</w:t>
      </w:r>
      <w:r>
        <w:t xml:space="preserve"> </w:t>
      </w:r>
      <w:r>
        <w:rPr>
          <w:rFonts w:hint="eastAsia"/>
        </w:rPr>
        <w:t xml:space="preserve">112×112×32，若直接计算会产生一张占用约</w:t>
      </w:r>
      <w:r>
        <w:t xml:space="preserve"> 400 </w:t>
      </w:r>
      <w:r>
        <w:rPr>
          <w:rFonts w:hint="eastAsia"/>
        </w:rPr>
        <w:t xml:space="preserve">KB（FP32）或</w:t>
      </w:r>
      <w:r>
        <w:t xml:space="preserve"> 100 </w:t>
      </w:r>
      <w:r>
        <w:rPr>
          <w:rFonts w:hint="eastAsia"/>
        </w:rPr>
        <w:t xml:space="preserve">KB（INT8）的中间激活；但如果将输入沿空间维度切割为</w:t>
      </w:r>
      <w:r>
        <w:t xml:space="preserve"> 28×28 </w:t>
      </w:r>
      <w:r>
        <w:rPr>
          <w:rFonts w:hint="eastAsia"/>
        </w:rPr>
        <w:t xml:space="preserve">的小块，每次只将一个小块加载进</w:t>
      </w:r>
      <w:r>
        <w:t xml:space="preserve"> SRAM </w:t>
      </w:r>
      <w:r>
        <w:rPr>
          <w:rFonts w:hint="eastAsia"/>
        </w:rPr>
        <w:t xml:space="preserve">中计算，则峰值激活可下降至原来的</w:t>
      </w:r>
      <w:r>
        <w:t xml:space="preserve"> </w:t>
      </w:r>
      <w:r>
        <w:rPr>
          <w:rFonts w:hint="eastAsia"/>
        </w:rPr>
        <w:t xml:space="preserve">1/16。代价是相邻分块之间需要重叠边界（halo）以保证正确覆盖卷积核的接受域，这部分数据会被重复读取，导致一些额外的访存和计算开销。在</w:t>
      </w:r>
      <w:r>
        <w:t xml:space="preserve"> MCU </w:t>
      </w:r>
      <w:r>
        <w:rPr>
          <w:rFonts w:hint="eastAsia"/>
        </w:rPr>
        <w:t xml:space="preserve">环境中，尤其当模型的前几层特征图大而通道数相对少的时候，分块带来的峰值内存降低往往远超微小的重叠开销，成为突破内存瓶颈的关键武器。MCUNetV2</w:t>
      </w:r>
      <w:r>
        <w:t xml:space="preserve"> </w:t>
      </w:r>
      <w:r>
        <w:rPr>
          <w:rFonts w:hint="eastAsia"/>
        </w:rPr>
        <w:t xml:space="preserve">等研究中提出的</w:t>
      </w:r>
      <w:r>
        <w:t xml:space="preserve"> patch-based inference </w:t>
      </w:r>
      <w:r>
        <w:rPr>
          <w:rFonts w:hint="eastAsia"/>
        </w:rPr>
        <w:t xml:space="preserve">本质上就是一种系统化的分块调度策略，它将整网峰值内存削减</w:t>
      </w:r>
      <w:r>
        <w:t xml:space="preserve"> 4–8 </w:t>
      </w:r>
      <w:r>
        <w:rPr>
          <w:rFonts w:hint="eastAsia"/>
        </w:rPr>
        <w:t xml:space="preserve">倍，使得在</w:t>
      </w:r>
      <w:r>
        <w:t xml:space="preserve"> 32KB SRAM </w:t>
      </w:r>
      <w:r>
        <w:rPr>
          <w:rFonts w:hint="eastAsia"/>
        </w:rPr>
        <w:t xml:space="preserve">上运行</w:t>
      </w:r>
      <w:r>
        <w:t xml:space="preserve"> ImageNet </w:t>
      </w:r>
      <w:r>
        <w:rPr>
          <w:rFonts w:hint="eastAsia"/>
        </w:rPr>
        <w:t xml:space="preserve">级别的分类网络变为可能。</w:t>
      </w:r>
    </w:p>
    <w:p>
      <w:pPr>
        <w:pStyle w:val="BodyText"/>
      </w:pPr>
      <w:r>
        <w:rPr>
          <w:rFonts w:hint="eastAsia"/>
          <w:i/>
          <w:iCs/>
        </w:rPr>
        <w:t xml:space="preserve">原地计算（In-place</w:t>
      </w:r>
      <w:r>
        <w:rPr>
          <w:i/>
          <w:iCs/>
        </w:rPr>
        <w:t xml:space="preserve"> </w:t>
      </w:r>
      <w:r>
        <w:rPr>
          <w:rFonts w:hint="eastAsia"/>
          <w:i/>
          <w:iCs/>
        </w:rPr>
        <w:t xml:space="preserve">Computation）</w:t>
      </w:r>
      <w:r>
        <w:t xml:space="preserve"> </w:t>
      </w:r>
      <w:r>
        <w:rPr>
          <w:rFonts w:hint="eastAsia"/>
        </w:rPr>
        <w:t xml:space="preserve">则更进一步，在可能的情况下重复使用同一个缓冲区来存储不同阶段的张量。典型的原地优化发生在某些激活函数（如</w:t>
      </w:r>
      <w:r>
        <w:t xml:space="preserve"> </w:t>
      </w:r>
      <w:r>
        <w:rPr>
          <w:rFonts w:hint="eastAsia"/>
        </w:rPr>
        <w:t xml:space="preserve">ReLU）、element-wise</w:t>
      </w:r>
      <w:r>
        <w:t xml:space="preserve"> </w:t>
      </w:r>
      <w:r>
        <w:rPr>
          <w:rFonts w:hint="eastAsia"/>
        </w:rPr>
        <w:t xml:space="preserve">加法和简单的归一化操作中——当输入张量被读出处理完毕并再也不会被使用时，输出可以直接写回该输入张量的内存位置，而无需分配新的缓冲区。TensorFlow</w:t>
      </w:r>
      <w:r>
        <w:t xml:space="preserve"> Lite Micro </w:t>
      </w:r>
      <w:r>
        <w:rPr>
          <w:rFonts w:hint="eastAsia"/>
        </w:rPr>
        <w:t xml:space="preserve">的</w:t>
      </w:r>
      <w:r>
        <w:t xml:space="preserve"> arena </w:t>
      </w:r>
      <w:r>
        <w:rPr>
          <w:rFonts w:hint="eastAsia"/>
        </w:rPr>
        <w:t xml:space="preserve">内存分配器正是通过静态分析图的张量生命周期，自动决定哪些张量可以复用同一段</w:t>
      </w:r>
      <w:r>
        <w:t xml:space="preserve"> arena </w:t>
      </w:r>
      <w:r>
        <w:rPr>
          <w:rFonts w:hint="eastAsia"/>
        </w:rPr>
        <w:t xml:space="preserve">区间的②（其具体的内存复用率取决于模型拓扑和运行时版本）。开发者也可以通过手动编排算子执行顺序来增强原地复用，但操作较为底层且对图结构的改动敏感，通常只在对字节级内存斤斤计较的极端场景下采用。</w:t>
      </w:r>
    </w:p>
    <w:p>
      <w:pPr>
        <w:pStyle w:val="BodyText"/>
      </w:pPr>
      <w:r>
        <w:rPr>
          <w:rFonts w:hint="eastAsia"/>
        </w:rPr>
        <w:t xml:space="preserve">以上三种技术并非互斥，它们在实践中常常叠加使用：先通过算子融合减少中间张量的数量，再对尺寸最大的特征图进行分块，最后用原地计算把零散的标量缓冲区消化干净。需要注意的是，这些技术的有效性高度依赖于具体的</w:t>
      </w:r>
      <w:r>
        <w:t xml:space="preserve"> MCU </w:t>
      </w:r>
      <w:r>
        <w:rPr>
          <w:rFonts w:hint="eastAsia"/>
        </w:rPr>
        <w:t xml:space="preserve">内存架构与推理框架的实现②；在动手应用时，应始终以实测的</w:t>
      </w:r>
      <w:r>
        <w:t xml:space="preserve"> arena </w:t>
      </w:r>
      <w:r>
        <w:rPr>
          <w:rFonts w:hint="eastAsia"/>
        </w:rPr>
        <w:t xml:space="preserve">峰值（通过</w:t>
      </w:r>
      <w:r>
        <w:t xml:space="preserve"> TFLM </w:t>
      </w:r>
      <w:r>
        <w:rPr>
          <w:rFonts w:hint="eastAsia"/>
        </w:rPr>
        <w:t xml:space="preserve">的内存规划报告或</w:t>
      </w:r>
      <w:r>
        <w:t xml:space="preserve"> STM32Cube.AI </w:t>
      </w:r>
      <w:r>
        <w:rPr>
          <w:rFonts w:hint="eastAsia"/>
        </w:rPr>
        <w:t xml:space="preserve">的分析器）为最终判据，而不靠直觉估算。</w:t>
      </w:r>
    </w:p>
    <w:p>
      <w:pPr>
        <w:pStyle w:val="BodyText"/>
      </w:pPr>
      <w:r>
        <w:rPr>
          <w:rFonts w:hint="eastAsia"/>
          <w:b/>
          <w:bCs/>
        </w:rPr>
        <w:t xml:space="preserve">算子访存与</w:t>
      </w:r>
      <w:r>
        <w:rPr>
          <w:b/>
          <w:bCs/>
        </w:rPr>
        <w:t xml:space="preserve"> FLOPs </w:t>
      </w:r>
      <w:r>
        <w:rPr>
          <w:rFonts w:hint="eastAsia"/>
          <w:b/>
          <w:bCs/>
        </w:rPr>
        <w:t xml:space="preserve">的脱节：为什么</w:t>
      </w:r>
      <w:r>
        <w:rPr>
          <w:b/>
          <w:bCs/>
        </w:rPr>
        <w:t xml:space="preserve"> FLOPs </w:t>
      </w:r>
      <w:r>
        <w:rPr>
          <w:rFonts w:hint="eastAsia"/>
          <w:b/>
          <w:bCs/>
        </w:rPr>
        <w:t xml:space="preserve">不等于时延</w:t>
      </w:r>
      <w:r>
        <w:t xml:space="preserve"> </w:t>
      </w:r>
      <w:r>
        <w:rPr>
          <w:rFonts w:hint="eastAsia"/>
        </w:rPr>
        <w:t xml:space="preserve">有了前面的讨论，我们容易落入一个惯性思维：只要</w:t>
      </w:r>
      <w:r>
        <w:t xml:space="preserve"> FLOPs </w:t>
      </w:r>
      <w:r>
        <w:rPr>
          <w:rFonts w:hint="eastAsia"/>
        </w:rPr>
        <w:t xml:space="preserve">足够低，推理就一定快。这在</w:t>
      </w:r>
      <w:r>
        <w:t xml:space="preserve"> MCU </w:t>
      </w:r>
      <w:r>
        <w:rPr>
          <w:rFonts w:hint="eastAsia"/>
        </w:rPr>
        <w:t xml:space="preserve">世界是一个危险的误导。推理时间不仅取决于执行了多少次乘加运算，更大程度上取决于这些运算所需的数据是否能及时送到运算单元。现代深度学习模型在</w:t>
      </w:r>
      <w:r>
        <w:t xml:space="preserve"> MCU </w:t>
      </w:r>
      <w:r>
        <w:rPr>
          <w:rFonts w:hint="eastAsia"/>
        </w:rPr>
        <w:t xml:space="preserve">上几乎总是处于“瓶颈在内存”的状态。</w:t>
      </w:r>
    </w:p>
    <w:p>
      <w:pPr>
        <w:pStyle w:val="BodyText"/>
      </w:pPr>
      <w:r>
        <w:rPr>
          <w:rFonts w:hint="eastAsia"/>
        </w:rPr>
        <w:t xml:space="preserve">为了把握这一本质，理解</w:t>
      </w:r>
      <w:r>
        <w:t xml:space="preserve"> </w:t>
      </w:r>
      <w:r>
        <w:rPr>
          <w:i/>
          <w:iCs/>
        </w:rPr>
        <w:t xml:space="preserve">Roofline </w:t>
      </w:r>
      <w:r>
        <w:rPr>
          <w:rFonts w:hint="eastAsia"/>
          <w:i/>
          <w:iCs/>
        </w:rPr>
        <w:t xml:space="preserve">模型</w:t>
      </w:r>
      <w:r>
        <w:t xml:space="preserve"> </w:t>
      </w:r>
      <w:r>
        <w:rPr>
          <w:rFonts w:hint="eastAsia"/>
        </w:rPr>
        <w:t xml:space="preserve">大有裨益。该模型以</w:t>
      </w:r>
      <w:r>
        <w:rPr>
          <w:rFonts w:hint="eastAsia"/>
          <w:i/>
          <w:iCs/>
        </w:rPr>
        <w:t xml:space="preserve">算术强度（Arithmetic</w:t>
      </w:r>
      <w:r>
        <w:rPr>
          <w:i/>
          <w:iCs/>
        </w:rPr>
        <w:t xml:space="preserve"> Intensity, </w:t>
      </w:r>
      <w:r>
        <w:rPr>
          <w:rFonts w:hint="eastAsia"/>
          <w:i/>
          <w:iCs/>
        </w:rPr>
        <w:t xml:space="preserve">FLOP/Byte）</w:t>
      </w:r>
      <w:r>
        <w:t xml:space="preserve"> </w:t>
      </w:r>
      <w:r>
        <w:rPr>
          <w:rFonts w:hint="eastAsia"/>
        </w:rPr>
        <w:t xml:space="preserve">为横轴，</w:t>
      </w:r>
      <w:r>
        <w:rPr>
          <w:rFonts w:hint="eastAsia"/>
          <w:i/>
          <w:iCs/>
        </w:rPr>
        <w:t xml:space="preserve">可获得性能（FLOP/s）</w:t>
      </w:r>
      <w:r>
        <w:t xml:space="preserve"> </w:t>
      </w:r>
      <w:r>
        <w:rPr>
          <w:rFonts w:hint="eastAsia"/>
        </w:rPr>
        <w:t xml:space="preserve">为纵轴，画出一条由平台硬件参数定义的“屋顶”：</w:t>
      </w:r>
      <w:r>
        <w:t xml:space="preserve"> </w:t>
      </w:r>
      <w:r>
        <w:t xml:space="preserve">- </w:t>
      </w:r>
      <w:r>
        <w:rPr>
          <w:rFonts w:hint="eastAsia"/>
        </w:rPr>
        <w:t xml:space="preserve">当算术强度很低时（即每字节数据只进行极少运算），性能受限于内存带宽，最大性能</w:t>
      </w:r>
      <w:r>
        <w:t xml:space="preserve"> </w:t>
      </w:r>
      <m:oMath>
        <m:r>
          <m:t>P</m:t>
        </m:r>
        <m:r>
          <m:rPr>
            <m:sty m:val="p"/>
          </m:rPr>
          <m:t>=</m:t>
        </m:r>
        <m:r>
          <m:t>B</m:t>
        </m:r>
        <m:r>
          <m:rPr>
            <m:sty m:val="p"/>
          </m:rPr>
          <m:t>×</m:t>
        </m:r>
        <m:r>
          <m:t>I</m:t>
        </m:r>
      </m:oMath>
      <w:r>
        <w:rPr>
          <w:rFonts w:hint="eastAsia"/>
        </w:rPr>
        <w:t xml:space="preserve">，其中</w:t>
      </w:r>
      <w:r>
        <w:t xml:space="preserve"> </w:t>
      </w:r>
      <m:oMath>
        <m:r>
          <m:t>B</m:t>
        </m:r>
      </m:oMath>
      <w:r>
        <w:t xml:space="preserve"> </w:t>
      </w:r>
      <w:r>
        <w:rPr>
          <w:rFonts w:hint="eastAsia"/>
        </w:rPr>
        <w:t xml:space="preserve">为内存带宽（Byte/s），</w:t>
      </w:r>
      <m:oMath>
        <m:r>
          <m:t>I</m:t>
        </m:r>
      </m:oMath>
      <w:r>
        <w:t xml:space="preserve"> </w:t>
      </w:r>
      <w:r>
        <w:rPr>
          <w:rFonts w:hint="eastAsia"/>
        </w:rPr>
        <w:t xml:space="preserve">为算术强度；</w:t>
      </w:r>
      <w:r>
        <w:t xml:space="preserve"> </w:t>
      </w:r>
      <w:r>
        <w:t xml:space="preserve">- </w:t>
      </w:r>
      <w:r>
        <w:rPr>
          <w:rFonts w:hint="eastAsia"/>
        </w:rPr>
        <w:t xml:space="preserve">当算术强度越过某一点后，性能达到计算峰值，即受限于</w:t>
      </w:r>
      <w:r>
        <w:t xml:space="preserve"> CPU </w:t>
      </w:r>
      <w:r>
        <w:rPr>
          <w:rFonts w:hint="eastAsia"/>
        </w:rPr>
        <w:t xml:space="preserve">的乘加单元吞吐率（FLOP/s</w:t>
      </w:r>
      <w:r>
        <w:t xml:space="preserve"> </w:t>
      </w:r>
      <w:r>
        <w:rPr>
          <w:rFonts w:hint="eastAsia"/>
        </w:rPr>
        <w:t xml:space="preserve">上限）。</w:t>
      </w:r>
      <w:r>
        <w:t xml:space="preserve"> </w:t>
      </w:r>
      <w:r>
        <w:rPr>
          <w:rFonts w:hint="eastAsia"/>
        </w:rPr>
        <w:t xml:space="preserve">典型卷积层的算术强度随着核尺寸和通道数变化，但许多轻量级</w:t>
      </w:r>
      <w:r>
        <w:t xml:space="preserve"> MobileNet </w:t>
      </w:r>
      <w:r>
        <w:rPr>
          <w:rFonts w:hint="eastAsia"/>
        </w:rPr>
        <w:t xml:space="preserve">风格网络的深度可分离卷积和点卷积的算术强度都落在内存受限区间，尤其在单次推理批次大小为</w:t>
      </w:r>
      <w:r>
        <w:t xml:space="preserve"> 1 </w:t>
      </w:r>
      <w:r>
        <w:rPr>
          <w:rFonts w:hint="eastAsia"/>
        </w:rPr>
        <w:t xml:space="preserve">的</w:t>
      </w:r>
      <w:r>
        <w:t xml:space="preserve"> MCU </w:t>
      </w:r>
      <w:r>
        <w:rPr>
          <w:rFonts w:hint="eastAsia"/>
        </w:rPr>
        <w:t xml:space="preserve">场景下，每字节数据仅伴随极少的</w:t>
      </w:r>
      <w:r>
        <w:t xml:space="preserve"> MAC </w:t>
      </w:r>
      <w:r>
        <w:rPr>
          <w:rFonts w:hint="eastAsia"/>
        </w:rPr>
        <w:t xml:space="preserve">操作，造成大量计算单元闲置等待数据。</w:t>
      </w:r>
    </w:p>
    <w:p>
      <w:pPr>
        <w:pStyle w:val="BodyText"/>
      </w:pPr>
      <w:r>
        <w:rPr>
          <w:rFonts w:hint="eastAsia"/>
        </w:rPr>
        <w:t xml:space="preserve">（此处用</w:t>
      </w:r>
      <w:r>
        <w:t xml:space="preserve"> Mermaid </w:t>
      </w:r>
      <w:r>
        <w:rPr>
          <w:rFonts w:hint="eastAsia"/>
        </w:rPr>
        <w:t xml:space="preserve">画出简化的</w:t>
      </w:r>
      <w:r>
        <w:t xml:space="preserve"> Roofline </w:t>
      </w:r>
      <w:r>
        <w:rPr>
          <w:rFonts w:hint="eastAsia"/>
        </w:rPr>
        <w:t xml:space="preserve">概念图，辅助理解。）</w:t>
      </w:r>
    </w:p>
    <w:p>
      <w:pPr>
        <w:pStyle w:val="SourceCode"/>
      </w:pPr>
      <w:r>
        <w:rPr>
          <w:rStyle w:val="VerbatimChar"/>
        </w:rPr>
        <w:t xml:space="preserve">graph LR</w:t>
      </w:r>
      <w:r>
        <w:br/>
      </w:r>
      <w:r>
        <w:rPr>
          <w:rStyle w:val="VerbatimChar"/>
        </w:rPr>
        <w:t xml:space="preserve">A --&gt; B(Memory Bound Region)</w:t>
      </w:r>
      <w:r>
        <w:br/>
      </w:r>
      <w:r>
        <w:rPr>
          <w:rStyle w:val="VerbatimChar"/>
        </w:rPr>
        <w:t xml:space="preserve">B --&gt; C{Ridge Point}</w:t>
      </w:r>
      <w:r>
        <w:br/>
      </w:r>
      <w:r>
        <w:rPr>
          <w:rStyle w:val="VerbatimChar"/>
        </w:rPr>
        <w:t xml:space="preserve">C --&gt; D</w:t>
      </w:r>
      <w:r>
        <w:br/>
      </w:r>
      <w:r>
        <w:rPr>
          <w:rStyle w:val="VerbatimChar"/>
        </w:rPr>
        <w:t xml:space="preserve">style A fill:none,stroke:none;</w:t>
      </w:r>
      <w:r>
        <w:br/>
      </w:r>
      <w:r>
        <w:rPr>
          <w:rStyle w:val="VerbatimChar"/>
        </w:rPr>
        <w:t xml:space="preserve">style B fill:#f9f,stroke:#333;</w:t>
      </w:r>
      <w:r>
        <w:br/>
      </w:r>
      <w:r>
        <w:rPr>
          <w:rStyle w:val="VerbatimChar"/>
        </w:rPr>
        <w:t xml:space="preserve">style D fill:#9cf,stroke:#333;</w:t>
      </w:r>
    </w:p>
    <w:p>
      <w:pPr>
        <w:pStyle w:val="FirstParagraph"/>
      </w:pPr>
      <w:r>
        <w:rPr>
          <w:rFonts w:hint="eastAsia"/>
        </w:rPr>
        <w:t xml:space="preserve">其核心启示是：在内存受限区间，降低模型参数并不一定带来明显加速，除非同时提升算术强度——比如增大局部数据的重复利用率。这就将焦点引向了</w:t>
      </w:r>
      <w:r>
        <w:rPr>
          <w:rFonts w:hint="eastAsia"/>
          <w:b/>
          <w:bCs/>
        </w:rPr>
        <w:t xml:space="preserve">访存模式与</w:t>
      </w:r>
      <w:r>
        <w:rPr>
          <w:b/>
          <w:bCs/>
        </w:rPr>
        <w:t xml:space="preserve"> locality</w:t>
      </w:r>
      <w:r>
        <w:t xml:space="preserve">。</w:t>
      </w:r>
    </w:p>
    <w:p>
      <w:pPr>
        <w:pStyle w:val="BodyText"/>
      </w:pPr>
      <w:r>
        <w:rPr>
          <w:rFonts w:hint="eastAsia"/>
        </w:rPr>
        <w:t xml:space="preserve">回看《从位到物联》第</w:t>
      </w:r>
      <w:r>
        <w:t xml:space="preserve"> 16 </w:t>
      </w:r>
      <w:r>
        <w:rPr>
          <w:rFonts w:hint="eastAsia"/>
        </w:rPr>
        <w:t xml:space="preserve">章关于</w:t>
      </w:r>
      <w:r>
        <w:t xml:space="preserve"> cache </w:t>
      </w:r>
      <w:r>
        <w:rPr>
          <w:rFonts w:hint="eastAsia"/>
        </w:rPr>
        <w:t xml:space="preserve">与存储层次的讨论，我们知道在带有指令/数据</w:t>
      </w:r>
      <w:r>
        <w:t xml:space="preserve"> cache </w:t>
      </w:r>
      <w:r>
        <w:rPr>
          <w:rFonts w:hint="eastAsia"/>
        </w:rPr>
        <w:t xml:space="preserve">的</w:t>
      </w:r>
      <w:r>
        <w:t xml:space="preserve"> Cortex-M7 </w:t>
      </w:r>
      <w:r>
        <w:rPr>
          <w:rFonts w:hint="eastAsia"/>
        </w:rPr>
        <w:t xml:space="preserve">或更高端</w:t>
      </w:r>
      <w:r>
        <w:t xml:space="preserve"> MCU </w:t>
      </w:r>
      <w:r>
        <w:rPr>
          <w:rFonts w:hint="eastAsia"/>
        </w:rPr>
        <w:t xml:space="preserve">上，良好的时间局部性和空间局部性可以大幅减少对片内</w:t>
      </w:r>
      <w:r>
        <w:t xml:space="preserve"> Flash </w:t>
      </w:r>
      <w:r>
        <w:rPr>
          <w:rFonts w:hint="eastAsia"/>
        </w:rPr>
        <w:t xml:space="preserve">和外部</w:t>
      </w:r>
      <w:r>
        <w:t xml:space="preserve"> DRAM </w:t>
      </w:r>
      <w:r>
        <w:rPr>
          <w:rFonts w:hint="eastAsia"/>
        </w:rPr>
        <w:t xml:space="preserve">的访问次数，变相提高有效带宽。以卷积计算为例，若权重和输入特征图在内存中按</w:t>
      </w:r>
      <w:r>
        <w:t xml:space="preserve"> </w:t>
      </w:r>
      <w:r>
        <w:rPr>
          <w:rFonts w:hint="eastAsia"/>
        </w:rPr>
        <w:t xml:space="preserve">CHW（Channel-Height-Width）顺序存放，相邻通道的权重在地址上连续，处理同一输出通道时的访存是连续且可预取的，从而很好地利用</w:t>
      </w:r>
      <w:r>
        <w:t xml:space="preserve"> cache </w:t>
      </w:r>
      <w:r>
        <w:rPr>
          <w:rFonts w:hint="eastAsia"/>
        </w:rPr>
        <w:t xml:space="preserve">line。若采用</w:t>
      </w:r>
      <w:r>
        <w:t xml:space="preserve"> HWC </w:t>
      </w:r>
      <w:r>
        <w:rPr>
          <w:rFonts w:hint="eastAsia"/>
        </w:rPr>
        <w:t xml:space="preserve">布局，同一空间位置的多个通道值连续，适合逐点卷积的访存模式。CMSIS-NN</w:t>
      </w:r>
      <w:r>
        <w:t xml:space="preserve"> </w:t>
      </w:r>
      <w:r>
        <w:rPr>
          <w:rFonts w:hint="eastAsia"/>
        </w:rPr>
        <w:t xml:space="preserve">中面向</w:t>
      </w:r>
      <w:r>
        <w:t xml:space="preserve"> INT8 </w:t>
      </w:r>
      <w:r>
        <w:rPr>
          <w:rFonts w:hint="eastAsia"/>
        </w:rPr>
        <w:t xml:space="preserve">的卷积函数即针对</w:t>
      </w:r>
      <w:r>
        <w:t xml:space="preserve"> HWC </w:t>
      </w:r>
      <w:r>
        <w:rPr>
          <w:rFonts w:hint="eastAsia"/>
        </w:rPr>
        <w:t xml:space="preserve">布局进行深度优化，内部使用</w:t>
      </w:r>
      <w:r>
        <w:t xml:space="preserve"> SIMD </w:t>
      </w:r>
      <w:r>
        <w:rPr>
          <w:rFonts w:hint="eastAsia"/>
        </w:rPr>
        <w:t xml:space="preserve">指令连续加载（详见</w:t>
      </w:r>
      <w:r>
        <w:t xml:space="preserve"> CMSIS-NN </w:t>
      </w:r>
      <w:r>
        <w:rPr>
          <w:rFonts w:hint="eastAsia"/>
        </w:rPr>
        <w:t xml:space="preserve">文档②）。若数据布局与算子的访存模式不匹配，会导致严重的</w:t>
      </w:r>
      <w:r>
        <w:t xml:space="preserve"> cache thrashing </w:t>
      </w:r>
      <w:r>
        <w:rPr>
          <w:rFonts w:hint="eastAsia"/>
        </w:rPr>
        <w:t xml:space="preserve">和流水线停顿，此时即便理论</w:t>
      </w:r>
      <w:r>
        <w:t xml:space="preserve"> FLOPs </w:t>
      </w:r>
      <w:r>
        <w:rPr>
          <w:rFonts w:hint="eastAsia"/>
        </w:rPr>
        <w:t xml:space="preserve">极低，实际时延也可能高得令人沮丧。</w:t>
      </w:r>
    </w:p>
    <w:p>
      <w:pPr>
        <w:pStyle w:val="BodyText"/>
      </w:pPr>
      <w:r>
        <w:rPr>
          <w:rFonts w:hint="eastAsia"/>
        </w:rPr>
        <w:t xml:space="preserve">因此，工程上评价一个算子的计算代价，必须跳出“数乘加次数”的单一视角，至少引入两项补充：第一，计算</w:t>
      </w:r>
      <w:r>
        <w:rPr>
          <w:rFonts w:hint="eastAsia"/>
          <w:i/>
          <w:iCs/>
        </w:rPr>
        <w:t xml:space="preserve">算术强度</w:t>
      </w:r>
      <w:r>
        <w:rPr>
          <w:rFonts w:hint="eastAsia"/>
        </w:rPr>
        <w:t xml:space="preserve">并对照目标</w:t>
      </w:r>
      <w:r>
        <w:t xml:space="preserve"> MCU </w:t>
      </w:r>
      <w:r>
        <w:rPr>
          <w:rFonts w:hint="eastAsia"/>
        </w:rPr>
        <w:t xml:space="preserve">的</w:t>
      </w:r>
      <w:r>
        <w:t xml:space="preserve"> </w:t>
      </w:r>
      <w:r>
        <w:rPr>
          <w:rFonts w:hint="eastAsia"/>
        </w:rPr>
        <w:t xml:space="preserve">Roofline，判断当前算子是处于计算受限还是内存受限；第二，检查数据布局与</w:t>
      </w:r>
      <w:r>
        <w:t xml:space="preserve"> SIMD </w:t>
      </w:r>
      <w:r>
        <w:rPr>
          <w:rFonts w:hint="eastAsia"/>
        </w:rPr>
        <w:t xml:space="preserve">访存模式的配套情况，利用</w:t>
      </w:r>
      <w:r>
        <w:t xml:space="preserve"> cache </w:t>
      </w:r>
      <w:r>
        <w:rPr>
          <w:rFonts w:hint="eastAsia"/>
        </w:rPr>
        <w:t xml:space="preserve">profiling（如</w:t>
      </w:r>
      <w:r>
        <w:t xml:space="preserve"> DWT </w:t>
      </w:r>
      <w:r>
        <w:rPr>
          <w:rFonts w:hint="eastAsia"/>
        </w:rPr>
        <w:t xml:space="preserve">的</w:t>
      </w:r>
      <w:r>
        <w:t xml:space="preserve"> cycle counter </w:t>
      </w:r>
      <w:r>
        <w:rPr>
          <w:rFonts w:hint="eastAsia"/>
        </w:rPr>
        <w:t xml:space="preserve">配合数据断点）来发现非连续访存热区。这部分方法构成了从“纸面最优”到“实测最优”之间不可或缺的桥梁。</w:t>
      </w:r>
    </w:p>
    <w:p>
      <w:pPr>
        <w:pStyle w:val="BodyText"/>
      </w:pPr>
      <w:r>
        <w:rPr>
          <w:rFonts w:hint="eastAsia"/>
          <w:b/>
          <w:bCs/>
        </w:rPr>
        <w:t xml:space="preserve">动手单元：测量算子实际耗时与理论</w:t>
      </w:r>
      <w:r>
        <w:rPr>
          <w:b/>
          <w:bCs/>
        </w:rPr>
        <w:t xml:space="preserve"> FLOPs </w:t>
      </w:r>
      <w:r>
        <w:rPr>
          <w:rFonts w:hint="eastAsia"/>
          <w:b/>
          <w:bCs/>
        </w:rPr>
        <w:t xml:space="preserve">的差距</w:t>
      </w:r>
      <w:r>
        <w:t xml:space="preserve"> </w:t>
      </w:r>
      <w:r>
        <w:rPr>
          <w:rFonts w:hint="eastAsia"/>
        </w:rPr>
        <w:t xml:space="preserve">为帮助读者建立“FLOPs</w:t>
      </w:r>
      <w:r>
        <w:t xml:space="preserve"> ≠ </w:t>
      </w:r>
      <w:r>
        <w:rPr>
          <w:rFonts w:hint="eastAsia"/>
        </w:rPr>
        <w:t xml:space="preserve">时延”的体感，此处提供一个测量算子实际运行时间并与理论</w:t>
      </w:r>
      <w:r>
        <w:t xml:space="preserve"> FLOPs </w:t>
      </w:r>
      <w:r>
        <w:rPr>
          <w:rFonts w:hint="eastAsia"/>
        </w:rPr>
        <w:t xml:space="preserve">换算值对比的标准流程。该流程本身是通用的②，但任何具体数字均取决于所使用的</w:t>
      </w:r>
      <w:r>
        <w:t xml:space="preserve"> MCU </w:t>
      </w:r>
      <w:r>
        <w:rPr>
          <w:rFonts w:hint="eastAsia"/>
        </w:rPr>
        <w:t xml:space="preserve">型号、时钟频率、编译器优化等级及推理库版本，因此本节仅描述测量方法，绝不定死数值。</w:t>
      </w:r>
    </w:p>
    <w:p>
      <w:pPr>
        <w:pStyle w:val="BodyText"/>
      </w:pPr>
      <w:r>
        <w:rPr>
          <w:rFonts w:hint="eastAsia"/>
          <w:b/>
          <w:bCs/>
        </w:rPr>
        <w:t xml:space="preserve">步骤一：选定算子和平台</w:t>
      </w:r>
      <w:r>
        <w:t xml:space="preserve"> </w:t>
      </w:r>
      <w:r>
        <w:rPr>
          <w:rFonts w:hint="eastAsia"/>
        </w:rPr>
        <w:t xml:space="preserve">选择目标板上的一个典型卷积层，例如</w:t>
      </w:r>
      <w:r>
        <w:t xml:space="preserve"> </w:t>
      </w:r>
      <w:r>
        <w:rPr>
          <w:rFonts w:hint="eastAsia"/>
        </w:rPr>
        <w:t xml:space="preserve">STM32F746（Cortex-M7,</w:t>
      </w:r>
      <w:r>
        <w:t xml:space="preserve"> 216 </w:t>
      </w:r>
      <w:r>
        <w:rPr>
          <w:rFonts w:hint="eastAsia"/>
        </w:rPr>
        <w:t xml:space="preserve">MHz）上，使用</w:t>
      </w:r>
      <w:r>
        <w:t xml:space="preserve"> CMSIS-NN </w:t>
      </w:r>
      <w:r>
        <w:rPr>
          <w:rFonts w:hint="eastAsia"/>
        </w:rPr>
        <w:t xml:space="preserve">中的</w:t>
      </w:r>
      <w:r>
        <w:t xml:space="preserve"> </w:t>
      </w:r>
      <w:r>
        <w:rPr>
          <w:rStyle w:val="VerbatimChar"/>
        </w:rPr>
        <w:t xml:space="preserve">arm_convolve_HWC_q7_fast</w:t>
      </w:r>
      <w:r>
        <w:rPr>
          <w:rFonts w:hint="eastAsia"/>
        </w:rPr>
        <w:t xml:space="preserve">，输入尺寸</w:t>
      </w:r>
      <w:r>
        <w:t xml:space="preserve"> </w:t>
      </w:r>
      <w:r>
        <w:rPr>
          <w:rFonts w:hint="eastAsia"/>
        </w:rPr>
        <w:t xml:space="preserve">112×112×8，卷积核</w:t>
      </w:r>
      <w:r>
        <w:t xml:space="preserve"> </w:t>
      </w:r>
      <w:r>
        <w:rPr>
          <w:rFonts w:hint="eastAsia"/>
        </w:rPr>
        <w:t xml:space="preserve">3×3，STRIDE=1，8个输出通道，权重和激活均已</w:t>
      </w:r>
      <w:r>
        <w:t xml:space="preserve"> INT8 </w:t>
      </w:r>
      <w:r>
        <w:rPr>
          <w:rFonts w:hint="eastAsia"/>
        </w:rPr>
        <w:t xml:space="preserve">量化。</w:t>
      </w:r>
    </w:p>
    <w:p>
      <w:pPr>
        <w:pStyle w:val="BodyText"/>
      </w:pPr>
      <w:r>
        <w:rPr>
          <w:rFonts w:hint="eastAsia"/>
          <w:b/>
          <w:bCs/>
        </w:rPr>
        <w:t xml:space="preserve">步骤二：计算理论</w:t>
      </w:r>
      <w:r>
        <w:rPr>
          <w:b/>
          <w:bCs/>
        </w:rPr>
        <w:t xml:space="preserve"> FLOPs</w:t>
      </w:r>
      <w:r>
        <w:t xml:space="preserve"> </w:t>
      </w:r>
      <w:r>
        <w:rPr>
          <w:rFonts w:hint="eastAsia"/>
        </w:rPr>
        <w:t xml:space="preserve">理论乘加数：对于卷积层，FLOPs</w:t>
      </w:r>
      <w:r>
        <w:t xml:space="preserve"> ≈ </w:t>
      </w:r>
      <w:r>
        <w:rPr>
          <w:rFonts w:hint="eastAsia"/>
        </w:rPr>
        <w:t xml:space="preserve">输出高</w:t>
      </w:r>
      <w:r>
        <w:t xml:space="preserve"> × </w:t>
      </w:r>
      <w:r>
        <w:rPr>
          <w:rFonts w:hint="eastAsia"/>
        </w:rPr>
        <w:t xml:space="preserve">输出宽</w:t>
      </w:r>
      <w:r>
        <w:t xml:space="preserve"> × </w:t>
      </w:r>
      <w:r>
        <w:rPr>
          <w:rFonts w:hint="eastAsia"/>
        </w:rPr>
        <w:t xml:space="preserve">输出通道数</w:t>
      </w:r>
      <w:r>
        <w:t xml:space="preserve"> × </w:t>
      </w:r>
      <w:r>
        <w:rPr>
          <w:rFonts w:hint="eastAsia"/>
        </w:rPr>
        <w:t xml:space="preserve">(核高</w:t>
      </w:r>
      <w:r>
        <w:t xml:space="preserve"> × </w:t>
      </w:r>
      <w:r>
        <w:rPr>
          <w:rFonts w:hint="eastAsia"/>
        </w:rPr>
        <w:t xml:space="preserve">核宽</w:t>
      </w:r>
      <w:r>
        <w:t xml:space="preserve"> × </w:t>
      </w:r>
      <w:r>
        <w:rPr>
          <w:rFonts w:hint="eastAsia"/>
        </w:rPr>
        <w:t xml:space="preserve">输入通道数)</w:t>
      </w:r>
      <w:r>
        <w:t xml:space="preserve"> × </w:t>
      </w:r>
      <w:r>
        <w:rPr>
          <w:rFonts w:hint="eastAsia"/>
        </w:rPr>
        <w:t xml:space="preserve">2（一次乘一次加）。以上例，输出空间尺寸</w:t>
      </w:r>
      <w:r>
        <w:t xml:space="preserve"> </w:t>
      </w:r>
      <w:r>
        <w:rPr>
          <w:rFonts w:hint="eastAsia"/>
        </w:rPr>
        <w:t xml:space="preserve">110×110（忽略</w:t>
      </w:r>
      <w:r>
        <w:t xml:space="preserve"> pad </w:t>
      </w:r>
      <w:r>
        <w:rPr>
          <w:rFonts w:hint="eastAsia"/>
        </w:rPr>
        <w:t xml:space="preserve">情况），则</w:t>
      </w:r>
      <w:r>
        <w:t xml:space="preserve"> FLOPs = 110×110×8×(3×3×8)×2 ≈ 13,939,200 FLOPs。</w:t>
      </w:r>
    </w:p>
    <w:p>
      <w:pPr>
        <w:pStyle w:val="BodyText"/>
      </w:pPr>
      <w:r>
        <w:rPr>
          <w:rFonts w:hint="eastAsia"/>
          <w:b/>
          <w:bCs/>
        </w:rPr>
        <w:t xml:space="preserve">步骤三：测量实际耗时</w:t>
      </w:r>
      <w:r>
        <w:t xml:space="preserve"> </w:t>
      </w:r>
      <w:r>
        <w:rPr>
          <w:rFonts w:hint="eastAsia"/>
        </w:rPr>
        <w:t xml:space="preserve">启用系统定时器（SysTick）或</w:t>
      </w:r>
      <w:r>
        <w:t xml:space="preserve"> DWT Cycle </w:t>
      </w:r>
      <w:r>
        <w:rPr>
          <w:rFonts w:hint="eastAsia"/>
        </w:rPr>
        <w:t xml:space="preserve">Counter（《从位到物联》第</w:t>
      </w:r>
      <w:r>
        <w:t xml:space="preserve"> 4 </w:t>
      </w:r>
      <w:r>
        <w:rPr>
          <w:rFonts w:hint="eastAsia"/>
        </w:rPr>
        <w:t xml:space="preserve">章已有介绍），在调用算子前后读取计数值，并扣除测量开销。伪代码如下：</w:t>
      </w:r>
    </w:p>
    <w:p>
      <w:pPr>
        <w:pStyle w:val="SourceCode"/>
      </w:pPr>
      <w:r>
        <w:rPr>
          <w:rStyle w:val="CommentTok"/>
        </w:rPr>
        <w:t xml:space="preserve">// 使能 DWT 计数器 (Cortex-M)</w:t>
      </w:r>
      <w:r>
        <w:br/>
      </w:r>
      <w:r>
        <w:rPr>
          <w:rStyle w:val="NormalTok"/>
        </w:rPr>
        <w:t xml:space="preserve">CoreDebug</w:t>
      </w:r>
      <w:r>
        <w:rPr>
          <w:rStyle w:val="OperatorTok"/>
        </w:rPr>
        <w:t xml:space="preserve">-&gt;</w:t>
      </w:r>
      <w:r>
        <w:rPr>
          <w:rStyle w:val="NormalTok"/>
        </w:rPr>
        <w:t xml:space="preserve">DEMCR </w:t>
      </w:r>
      <w:r>
        <w:rPr>
          <w:rStyle w:val="OperatorTok"/>
        </w:rPr>
        <w:t xml:space="preserve">|=</w:t>
      </w:r>
      <w:r>
        <w:rPr>
          <w:rStyle w:val="NormalTok"/>
        </w:rPr>
        <w:t xml:space="preserve"> CoreDebug_DEMCR_TRCENA_Msk</w:t>
      </w:r>
      <w:r>
        <w:rPr>
          <w:rStyle w:val="OperatorTok"/>
        </w:rPr>
        <w:t xml:space="preserve">;</w:t>
      </w:r>
      <w:r>
        <w:br/>
      </w:r>
      <w:r>
        <w:rPr>
          <w:rStyle w:val="NormalTok"/>
        </w:rPr>
        <w:t xml:space="preserve">DWT</w:t>
      </w:r>
      <w:r>
        <w:rPr>
          <w:rStyle w:val="OperatorTok"/>
        </w:rPr>
        <w:t xml:space="preserve">-&gt;</w:t>
      </w:r>
      <w:r>
        <w:rPr>
          <w:rStyle w:val="NormalTok"/>
        </w:rPr>
        <w:t xml:space="preserve">CYCCNT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DWT</w:t>
      </w:r>
      <w:r>
        <w:rPr>
          <w:rStyle w:val="OperatorTok"/>
        </w:rPr>
        <w:t xml:space="preserve">-&gt;</w:t>
      </w:r>
      <w:r>
        <w:rPr>
          <w:rStyle w:val="NormalTok"/>
        </w:rPr>
        <w:t xml:space="preserve">CTRL </w:t>
      </w:r>
      <w:r>
        <w:rPr>
          <w:rStyle w:val="OperatorTok"/>
        </w:rPr>
        <w:t xml:space="preserve">|=</w:t>
      </w:r>
      <w:r>
        <w:rPr>
          <w:rStyle w:val="NormalTok"/>
        </w:rPr>
        <w:t xml:space="preserve"> DWT_CTRL_CYCCNTENA_Msk</w:t>
      </w:r>
      <w:r>
        <w:rPr>
          <w:rStyle w:val="OperatorTok"/>
        </w:rPr>
        <w:t xml:space="preserve">;</w:t>
      </w:r>
      <w:r>
        <w:br/>
      </w:r>
      <w:r>
        <w:br/>
      </w:r>
      <w:r>
        <w:rPr>
          <w:rStyle w:val="DataTypeTok"/>
        </w:rPr>
        <w:t xml:space="preserve">uint32_t</w:t>
      </w:r>
      <w:r>
        <w:rPr>
          <w:rStyle w:val="NormalTok"/>
        </w:rPr>
        <w:t xml:space="preserve"> start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arm_convolve_HWC_q7_fast</w:t>
      </w:r>
      <w:r>
        <w:rPr>
          <w:rStyle w:val="OperatorTok"/>
        </w:rPr>
        <w:t xml:space="preserve">(</w:t>
      </w:r>
      <w:r>
        <w:rPr>
          <w:rStyle w:val="NormalTok"/>
        </w:rPr>
        <w:t xml:space="preserve">input</w:t>
      </w:r>
      <w:r>
        <w:rPr>
          <w:rStyle w:val="OperatorTok"/>
        </w:rPr>
        <w:t xml:space="preserve">,</w:t>
      </w:r>
      <w:r>
        <w:rPr>
          <w:rStyle w:val="NormalTok"/>
        </w:rPr>
        <w:t xml:space="preserve"> input_dims</w:t>
      </w:r>
      <w:r>
        <w:rPr>
          <w:rStyle w:val="OperatorTok"/>
        </w:rPr>
        <w:t xml:space="preserve">,</w:t>
      </w:r>
      <w:r>
        <w:rPr>
          <w:rStyle w:val="NormalTok"/>
        </w:rPr>
        <w:t xml:space="preserve"> kernel</w:t>
      </w:r>
      <w:r>
        <w:rPr>
          <w:rStyle w:val="OperatorTok"/>
        </w:rPr>
        <w:t xml:space="preserve">,</w:t>
      </w:r>
      <w:r>
        <w:rPr>
          <w:rStyle w:val="NormalTok"/>
        </w:rPr>
        <w:t xml:space="preserve"> kernel_dims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br/>
      </w:r>
      <w:r>
        <w:rPr>
          <w:rStyle w:val="DataTypeTok"/>
        </w:rPr>
        <w:t xml:space="preserve">uint32_t</w:t>
      </w:r>
      <w:r>
        <w:rPr>
          <w:rStyle w:val="NormalTok"/>
        </w:rPr>
        <w:t xml:space="preserve"> end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br/>
      </w:r>
      <w:r>
        <w:rPr>
          <w:rStyle w:val="DataTypeTok"/>
        </w:rPr>
        <w:t xml:space="preserve">uint32_t</w:t>
      </w:r>
      <w:r>
        <w:rPr>
          <w:rStyle w:val="NormalTok"/>
        </w:rPr>
        <w:t xml:space="preserve"> cycles </w:t>
      </w:r>
      <w:r>
        <w:rPr>
          <w:rStyle w:val="OperatorTok"/>
        </w:rPr>
        <w:t xml:space="preserve">=</w:t>
      </w:r>
      <w:r>
        <w:rPr>
          <w:rStyle w:val="NormalTok"/>
        </w:rPr>
        <w:t xml:space="preserve"> end </w:t>
      </w:r>
      <w:r>
        <w:rPr>
          <w:rStyle w:val="OperatorTok"/>
        </w:rPr>
        <w:t xml:space="preserve">-</w:t>
      </w:r>
      <w:r>
        <w:rPr>
          <w:rStyle w:val="NormalTok"/>
        </w:rPr>
        <w:t xml:space="preserve"> start</w:t>
      </w:r>
      <w:r>
        <w:rPr>
          <w:rStyle w:val="OperatorTok"/>
        </w:rPr>
        <w:t xml:space="preserve">;</w:t>
      </w:r>
      <w:r>
        <w:br/>
      </w:r>
      <w:r>
        <w:rPr>
          <w:rStyle w:val="DataTypeTok"/>
        </w:rPr>
        <w:t xml:space="preserve">float</w:t>
      </w:r>
      <w:r>
        <w:rPr>
          <w:rStyle w:val="NormalTok"/>
        </w:rPr>
        <w:t xml:space="preserve"> time_ms </w:t>
      </w:r>
      <w:r>
        <w:rPr>
          <w:rStyle w:val="OperatorTok"/>
        </w:rPr>
        <w:t xml:space="preserve">=</w:t>
      </w:r>
      <w:r>
        <w:rPr>
          <w:rStyle w:val="NormalTok"/>
        </w:rPr>
        <w:t xml:space="preserve"> cycles </w:t>
      </w:r>
      <w:r>
        <w:rPr>
          <w:rStyle w:val="OperatorTok"/>
        </w:rPr>
        <w:t xml:space="preserve">/</w:t>
      </w:r>
      <w:r>
        <w:rPr>
          <w:rStyle w:val="NormalTok"/>
        </w:rPr>
        <w:t xml:space="preserve"> </w:t>
      </w:r>
      <w:r>
        <w:rPr>
          <w:rStyle w:val="OperatorTok"/>
        </w:rPr>
        <w:t xml:space="preserve">(</w:t>
      </w:r>
      <w:r>
        <w:rPr>
          <w:rStyle w:val="NormalTok"/>
        </w:rPr>
        <w:t xml:space="preserve">SystemCoreClock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p>
    <w:p>
      <w:pPr>
        <w:pStyle w:val="FirstParagraph"/>
      </w:pPr>
      <w:r>
        <w:rPr>
          <w:rFonts w:hint="eastAsia"/>
          <w:b/>
          <w:bCs/>
        </w:rPr>
        <w:t xml:space="preserve">步骤四：推算有效</w:t>
      </w:r>
      <w:r>
        <w:rPr>
          <w:b/>
          <w:bCs/>
        </w:rPr>
        <w:t xml:space="preserve"> FLOP/s </w:t>
      </w:r>
      <w:r>
        <w:rPr>
          <w:rFonts w:hint="eastAsia"/>
          <w:b/>
          <w:bCs/>
        </w:rPr>
        <w:t xml:space="preserve">与理论峰值对比</w:t>
      </w:r>
      <w:r>
        <w:t xml:space="preserve"> </w:t>
      </w:r>
      <w:r>
        <w:rPr>
          <w:rFonts w:hint="eastAsia"/>
        </w:rPr>
        <w:t xml:space="preserve">实测有效吞吐</w:t>
      </w:r>
      <w:r>
        <w:t xml:space="preserve"> = FLOPs / </w:t>
      </w:r>
      <w:r>
        <w:rPr>
          <w:rFonts w:hint="eastAsia"/>
        </w:rPr>
        <w:t xml:space="preserve">时间。将结果与</w:t>
      </w:r>
      <w:r>
        <w:t xml:space="preserve"> STM32F7 </w:t>
      </w:r>
      <w:r>
        <w:rPr>
          <w:rFonts w:hint="eastAsia"/>
        </w:rPr>
        <w:t xml:space="preserve">的理论</w:t>
      </w:r>
      <w:r>
        <w:t xml:space="preserve"> INT8 </w:t>
      </w:r>
      <w:r>
        <w:rPr>
          <w:rFonts w:hint="eastAsia"/>
        </w:rPr>
        <w:t xml:space="preserve">乘加峰值（例如</w:t>
      </w:r>
      <w:r>
        <w:t xml:space="preserve"> 2 INT8 MAC/cycle </w:t>
      </w:r>
      <w:r>
        <w:rPr>
          <w:rFonts w:hint="eastAsia"/>
        </w:rPr>
        <w:t xml:space="preserve">在</w:t>
      </w:r>
      <w:r>
        <w:t xml:space="preserve"> SIMD </w:t>
      </w:r>
      <w:r>
        <w:rPr>
          <w:rFonts w:hint="eastAsia"/>
        </w:rPr>
        <w:t xml:space="preserve">下的上限②，具体查阅芯片手册和</w:t>
      </w:r>
      <w:r>
        <w:t xml:space="preserve"> CMSIS-NN </w:t>
      </w:r>
      <w:r>
        <w:rPr>
          <w:rFonts w:hint="eastAsia"/>
        </w:rPr>
        <w:t xml:space="preserve">版本）进行对比。若实测吞吐远低于理论峰值，则提示该算子是访存受限的——通常出现在上述深度可分离卷积等算术强度极低的算子中。</w:t>
      </w:r>
    </w:p>
    <w:p>
      <w:pPr>
        <w:pStyle w:val="BodyText"/>
      </w:pPr>
      <w:r>
        <w:rPr>
          <w:rFonts w:hint="eastAsia"/>
          <w:b/>
          <w:bCs/>
        </w:rPr>
        <w:t xml:space="preserve">步骤五：绘制简易</w:t>
      </w:r>
      <w:r>
        <w:rPr>
          <w:b/>
          <w:bCs/>
        </w:rPr>
        <w:t xml:space="preserve"> Roofline </w:t>
      </w:r>
      <w:r>
        <w:rPr>
          <w:rFonts w:hint="eastAsia"/>
          <w:b/>
          <w:bCs/>
        </w:rPr>
        <w:t xml:space="preserve">点</w:t>
      </w:r>
      <w:r>
        <w:t xml:space="preserve"> </w:t>
      </w:r>
      <w:r>
        <w:rPr>
          <w:rFonts w:hint="eastAsia"/>
        </w:rPr>
        <w:t xml:space="preserve">算出该算子的算术强度</w:t>
      </w:r>
      <w:r>
        <w:t xml:space="preserve"> I = </w:t>
      </w:r>
      <w:r>
        <w:rPr>
          <w:rFonts w:hint="eastAsia"/>
        </w:rPr>
        <w:t xml:space="preserve">总</w:t>
      </w:r>
      <w:r>
        <w:t xml:space="preserve"> FLOPs / </w:t>
      </w:r>
      <w:r>
        <w:rPr>
          <w:rFonts w:hint="eastAsia"/>
        </w:rPr>
        <w:t xml:space="preserve">总访存字节数（含读取输入、权重和写入输出）。将</w:t>
      </w:r>
      <w:r>
        <w:t xml:space="preserve"> (I, </w:t>
      </w:r>
      <w:r>
        <w:rPr>
          <w:rFonts w:hint="eastAsia"/>
        </w:rPr>
        <w:t xml:space="preserve">实测</w:t>
      </w:r>
      <w:r>
        <w:t xml:space="preserve"> throughput) </w:t>
      </w:r>
      <w:r>
        <w:rPr>
          <w:rFonts w:hint="eastAsia"/>
        </w:rPr>
        <w:t xml:space="preserve">画在平台</w:t>
      </w:r>
      <w:r>
        <w:t xml:space="preserve"> Roofline </w:t>
      </w:r>
      <w:r>
        <w:rPr>
          <w:rFonts w:hint="eastAsia"/>
        </w:rPr>
        <w:t xml:space="preserve">图上，观察它落在哪一区间。平台峰值带宽</w:t>
      </w:r>
      <w:r>
        <w:t xml:space="preserve"> B </w:t>
      </w:r>
      <w:r>
        <w:rPr>
          <w:rFonts w:hint="eastAsia"/>
        </w:rPr>
        <w:t xml:space="preserve">和峰值算力</w:t>
      </w:r>
      <w:r>
        <w:t xml:space="preserve"> P </w:t>
      </w:r>
      <w:r>
        <w:rPr>
          <w:rFonts w:hint="eastAsia"/>
        </w:rPr>
        <w:t xml:space="preserve">可查阅芯片手册（如</w:t>
      </w:r>
      <w:r>
        <w:t xml:space="preserve"> STM32F7 </w:t>
      </w:r>
      <w:r>
        <w:rPr>
          <w:rFonts w:hint="eastAsia"/>
        </w:rPr>
        <w:t xml:space="preserve">的总线矩阵和</w:t>
      </w:r>
      <w:r>
        <w:t xml:space="preserve"> TCM </w:t>
      </w:r>
      <w:r>
        <w:rPr>
          <w:rFonts w:hint="eastAsia"/>
        </w:rPr>
        <w:t xml:space="preserve">带宽②），但具体数字以数据手册实测为准。</w:t>
      </w:r>
    </w:p>
    <w:p>
      <w:pPr>
        <w:pStyle w:val="BodyText"/>
      </w:pPr>
      <w:r>
        <w:rPr>
          <w:rFonts w:hint="eastAsia"/>
        </w:rPr>
        <w:t xml:space="preserve">通过这套步骤，读者可获得面向任意新算子或新网络的可复用测量模板，从而在项目初期快速确定真正的性能瓶颈在哪里，避免在错误的方向上优化（例如对一个内存受限算子拼命减少乘法次数，却完全不改进数据布局）。</w:t>
      </w:r>
    </w:p>
    <w:p>
      <w:pPr>
        <w:pStyle w:val="BodyText"/>
      </w:pPr>
      <w:r>
        <w:rPr>
          <w:rFonts w:hint="eastAsia"/>
          <w:b/>
          <w:bCs/>
        </w:rPr>
        <w:t xml:space="preserve">优化技术的“收益-代价-适用边界”三元组示范</w:t>
      </w:r>
      <w:r>
        <w:t xml:space="preserve"> </w:t>
      </w:r>
      <w:r>
        <w:rPr>
          <w:rFonts w:hint="eastAsia"/>
        </w:rPr>
        <w:t xml:space="preserve">在结束本节之前，我们将算子融合作为一个典型示例，按照本书惯用的“收益-代价-适用边界”三元组予以呈现，以帮助读者建立工程权衡的思维习惯：</w:t>
      </w:r>
    </w:p>
    <w:p>
      <w:pPr>
        <w:pStyle w:val="Compact"/>
        <w:numPr>
          <w:ilvl w:val="0"/>
          <w:numId w:val="1043"/>
        </w:numPr>
      </w:pPr>
      <w:r>
        <w:rPr>
          <w:rFonts w:hint="eastAsia"/>
          <w:b/>
          <w:bCs/>
        </w:rPr>
        <w:t xml:space="preserve">收益</w:t>
      </w:r>
      <w:r>
        <w:rPr>
          <w:rFonts w:hint="eastAsia"/>
        </w:rPr>
        <w:t xml:space="preserve">：消除一张或多张中间特征图的</w:t>
      </w:r>
      <w:r>
        <w:t xml:space="preserve"> SRAM </w:t>
      </w:r>
      <w:r>
        <w:rPr>
          <w:rFonts w:hint="eastAsia"/>
        </w:rPr>
        <w:t xml:space="preserve">占用（典型节省数量级可达数十</w:t>
      </w:r>
      <w:r>
        <w:t xml:space="preserve"> KB </w:t>
      </w:r>
      <w:r>
        <w:rPr>
          <w:rFonts w:hint="eastAsia"/>
        </w:rPr>
        <w:t xml:space="preserve">至数百</w:t>
      </w:r>
      <w:r>
        <w:t xml:space="preserve"> </w:t>
      </w:r>
      <w:r>
        <w:rPr>
          <w:rFonts w:hint="eastAsia"/>
        </w:rPr>
        <w:t xml:space="preserve">KB②）；减少一次完整的张量读写回环，从而降低总体访存量和功耗；在某些情况下还能减少指令开销。</w:t>
      </w:r>
    </w:p>
    <w:p>
      <w:pPr>
        <w:pStyle w:val="Compact"/>
        <w:numPr>
          <w:ilvl w:val="0"/>
          <w:numId w:val="1043"/>
        </w:numPr>
      </w:pPr>
      <w:r>
        <w:rPr>
          <w:rFonts w:hint="eastAsia"/>
          <w:b/>
          <w:bCs/>
        </w:rPr>
        <w:t xml:space="preserve">代价</w:t>
      </w:r>
      <w:r>
        <w:rPr>
          <w:rFonts w:hint="eastAsia"/>
        </w:rPr>
        <w:t xml:space="preserve">：内核实现必须专门实现融合模式，增加代码体积和测试复杂性；当融合算子组合过于复杂时，可能导致寄存器溢出或编译优化失效，反而不如分离执行；并非所有算子对都能安全融合，需确保计算语义严格等价（例如</w:t>
      </w:r>
      <w:r>
        <w:t xml:space="preserve"> BatchNorm </w:t>
      </w:r>
      <w:r>
        <w:rPr>
          <w:rFonts w:hint="eastAsia"/>
        </w:rPr>
        <w:t xml:space="preserve">折叠须在推理时固定统计量）。</w:t>
      </w:r>
    </w:p>
    <w:p>
      <w:pPr>
        <w:pStyle w:val="Compact"/>
        <w:numPr>
          <w:ilvl w:val="0"/>
          <w:numId w:val="1043"/>
        </w:numPr>
      </w:pPr>
      <w:r>
        <w:rPr>
          <w:rFonts w:hint="eastAsia"/>
          <w:b/>
          <w:bCs/>
        </w:rPr>
        <w:t xml:space="preserve">适用边界</w:t>
      </w:r>
      <w:r>
        <w:rPr>
          <w:rFonts w:hint="eastAsia"/>
        </w:rPr>
        <w:t xml:space="preserve">：在峰值激活</w:t>
      </w:r>
      <w:r>
        <w:t xml:space="preserve"> SRAM </w:t>
      </w:r>
      <w:r>
        <w:rPr>
          <w:rFonts w:hint="eastAsia"/>
        </w:rPr>
        <w:t xml:space="preserve">吃紧且存在清晰融合对的网络中收益最高（几乎所有</w:t>
      </w:r>
      <w:r>
        <w:t xml:space="preserve"> CNN </w:t>
      </w:r>
      <w:r>
        <w:rPr>
          <w:rFonts w:hint="eastAsia"/>
        </w:rPr>
        <w:t xml:space="preserve">的首选）；对于极低精度自定义算子或不支持内联融合的推理引擎，可能无法直接受益；当</w:t>
      </w:r>
      <w:r>
        <w:t xml:space="preserve"> MCU </w:t>
      </w:r>
      <w:r>
        <w:rPr>
          <w:rFonts w:hint="eastAsia"/>
        </w:rPr>
        <w:t xml:space="preserve">的</w:t>
      </w:r>
      <w:r>
        <w:t xml:space="preserve"> SRAM </w:t>
      </w:r>
      <w:r>
        <w:rPr>
          <w:rFonts w:hint="eastAsia"/>
        </w:rPr>
        <w:t xml:space="preserve">足够容纳所有中间张量时，融合主要带来带宽节省，但重要性略下降。</w:t>
      </w:r>
    </w:p>
    <w:p>
      <w:pPr>
        <w:pStyle w:val="FirstParagraph"/>
      </w:pPr>
      <w:r>
        <w:rPr>
          <w:rFonts w:hint="eastAsia"/>
        </w:rPr>
        <w:t xml:space="preserve">类似的三元组分析同样可以应用于分块策略和原地计算，读者在后续章节遇到每一种压缩或加速技术时，都应自觉地完成这一分析闭环，才能真正将“资源账本”的方法论贯彻到底。</w:t>
      </w:r>
    </w:p>
    <w:p>
      <w:pPr>
        <w:pStyle w:val="BodyText"/>
      </w:pPr>
      <w:r>
        <w:rPr>
          <w:rFonts w:hint="eastAsia"/>
        </w:rPr>
        <w:t xml:space="preserve">综上，2.3</w:t>
      </w:r>
      <w:r>
        <w:t xml:space="preserve"> </w:t>
      </w:r>
      <w:r>
        <w:rPr>
          <w:rFonts w:hint="eastAsia"/>
        </w:rPr>
        <w:t xml:space="preserve">节将前面建立的核算结果推向了工程决策场地：当纸面数字越过预算红线时，我们有了压缩路线图（指向卷一后续）和低成本内存“瘦身”技巧；当数字看似及格但实测跑不动时，我们懂得从访存而非单纯</w:t>
      </w:r>
      <w:r>
        <w:t xml:space="preserve"> FLOPs </w:t>
      </w:r>
      <w:r>
        <w:rPr>
          <w:rFonts w:hint="eastAsia"/>
        </w:rPr>
        <w:t xml:space="preserve">的角度寻找根因。这一整套从核算到行动的方法，构成了边缘模型部署的工程直觉基础，也为接下来深入量化和压缩的专题章节做好了铺垫。</w:t>
      </w:r>
    </w:p>
    <w:bookmarkEnd w:id="71"/>
    <w:bookmarkStart w:id="72" w:name="习题小结延伸阅读-1"/>
    <w:p>
      <w:pPr>
        <w:pStyle w:val="Heading3"/>
      </w:pPr>
      <w:r>
        <w:t xml:space="preserve">2.4 </w:t>
      </w:r>
      <w:r>
        <w:rPr>
          <w:rFonts w:hint="eastAsia"/>
        </w:rPr>
        <w:t xml:space="preserve">习题·小结·延伸阅读</w:t>
      </w:r>
    </w:p>
    <w:p>
      <w:pPr>
        <w:pStyle w:val="FirstParagraph"/>
      </w:pPr>
      <w:r>
        <w:rPr>
          <w:rFonts w:hint="eastAsia"/>
        </w:rPr>
        <w:t xml:space="preserve">在正式投身压缩技术之前，我们必须先把账算清楚——在边缘部署中，能否将模型装进芯片，是工程决策的第一步，也是最不容含糊的一步。本章通过</w:t>
      </w:r>
      <w:r>
        <w:t xml:space="preserve"> MCU </w:t>
      </w:r>
      <w:r>
        <w:rPr>
          <w:rFonts w:hint="eastAsia"/>
        </w:rPr>
        <w:t xml:space="preserve">的</w:t>
      </w:r>
      <w:r>
        <w:t xml:space="preserve"> </w:t>
      </w:r>
      <w:r>
        <w:rPr>
          <w:rFonts w:hint="eastAsia"/>
        </w:rPr>
        <w:t xml:space="preserve">Flash/SRAM/算力预算与模型的参数量/FLOPs/峰值激活内存的核算，建立了一套资源账本方法论。经过</w:t>
      </w:r>
      <w:r>
        <w:t xml:space="preserve"> 2.2 </w:t>
      </w:r>
      <w:r>
        <w:rPr>
          <w:rFonts w:hint="eastAsia"/>
        </w:rPr>
        <w:t xml:space="preserve">节的纸面核算与</w:t>
      </w:r>
      <w:r>
        <w:t xml:space="preserve"> 2.3 </w:t>
      </w:r>
      <w:r>
        <w:rPr>
          <w:rFonts w:hint="eastAsia"/>
        </w:rPr>
        <w:t xml:space="preserve">节从“账本”到“工程决策”的转化，我们已掌握现场优化的主要技巧（算子融合、分块、原地计算）以及定位性能瓶颈的</w:t>
      </w:r>
      <w:r>
        <w:t xml:space="preserve"> Roofline </w:t>
      </w:r>
      <w:r>
        <w:rPr>
          <w:rFonts w:hint="eastAsia"/>
        </w:rPr>
        <w:t xml:space="preserve">思维。作为本章收束，本节设计了一组由浅入深的习题，帮助读者从概念提取、定量计算到工程诊断全面巩固核心能力，并给出小结与延伸阅读线索。</w:t>
      </w:r>
    </w:p>
    <w:p>
      <w:pPr>
        <w:pStyle w:val="BodyText"/>
      </w:pPr>
      <w:r>
        <w:rPr>
          <w:rFonts w:hint="eastAsia"/>
          <w:b/>
          <w:bCs/>
        </w:rPr>
        <w:t xml:space="preserve">习题</w:t>
      </w:r>
    </w:p>
    <w:p>
      <w:pPr>
        <w:pStyle w:val="BodyText"/>
      </w:pPr>
      <w:r>
        <w:rPr>
          <w:b/>
          <w:bCs/>
        </w:rPr>
        <w:t xml:space="preserve">2.1 </w:t>
      </w:r>
      <w:r>
        <w:rPr>
          <w:rFonts w:hint="eastAsia"/>
          <w:b/>
          <w:bCs/>
        </w:rPr>
        <w:t xml:space="preserve">提取题：存储角色与激活内存的关键性</w:t>
      </w:r>
      <w:r>
        <w:t xml:space="preserve"> </w:t>
      </w:r>
      <w:r>
        <w:t xml:space="preserve">a) </w:t>
      </w:r>
      <w:r>
        <w:rPr>
          <w:rFonts w:hint="eastAsia"/>
        </w:rPr>
        <w:t xml:space="preserve">在一个典型的</w:t>
      </w:r>
      <w:r>
        <w:t xml:space="preserve"> MCU </w:t>
      </w:r>
      <w:r>
        <w:rPr>
          <w:rFonts w:hint="eastAsia"/>
        </w:rPr>
        <w:t xml:space="preserve">推理流程中，Flash</w:t>
      </w:r>
      <w:r>
        <w:t xml:space="preserve"> </w:t>
      </w:r>
      <w:r>
        <w:rPr>
          <w:rFonts w:hint="eastAsia"/>
        </w:rPr>
        <w:t xml:space="preserve">和</w:t>
      </w:r>
      <w:r>
        <w:t xml:space="preserve"> SRAM </w:t>
      </w:r>
      <w:r>
        <w:rPr>
          <w:rFonts w:hint="eastAsia"/>
        </w:rPr>
        <w:t xml:space="preserve">分别承担什么角色？请列举</w:t>
      </w:r>
      <w:r>
        <w:t xml:space="preserve"> Flash </w:t>
      </w:r>
      <w:r>
        <w:rPr>
          <w:rFonts w:hint="eastAsia"/>
        </w:rPr>
        <w:t xml:space="preserve">中存放的内容与</w:t>
      </w:r>
      <w:r>
        <w:t xml:space="preserve"> SRAM </w:t>
      </w:r>
      <w:r>
        <w:rPr>
          <w:rFonts w:hint="eastAsia"/>
        </w:rPr>
        <w:t xml:space="preserve">中存放的内容，并说明导致两者容量差异的硬件根源。</w:t>
      </w:r>
      <w:r>
        <w:t xml:space="preserve"> </w:t>
      </w:r>
      <w:r>
        <w:t xml:space="preserve">b) </w:t>
      </w:r>
      <w:r>
        <w:rPr>
          <w:rFonts w:hint="eastAsia"/>
        </w:rPr>
        <w:t xml:space="preserve">为什么峰值激活内存（peak</w:t>
      </w:r>
      <w:r>
        <w:t xml:space="preserve"> activation </w:t>
      </w:r>
      <w:r>
        <w:rPr>
          <w:rFonts w:hint="eastAsia"/>
        </w:rPr>
        <w:t xml:space="preserve">memory）比模型参数量更隐蔽，却是</w:t>
      </w:r>
      <w:r>
        <w:t xml:space="preserve"> SRAM </w:t>
      </w:r>
      <w:r>
        <w:rPr>
          <w:rFonts w:hint="eastAsia"/>
        </w:rPr>
        <w:t xml:space="preserve">最紧的约束？试结合一个具体例子（如一个两层的全连接网络）说明：参数量很小但激活内存可能成为瓶颈的机理。</w:t>
      </w:r>
    </w:p>
    <w:p>
      <w:pPr>
        <w:pStyle w:val="BodyText"/>
      </w:pPr>
      <w:r>
        <w:rPr>
          <w:rFonts w:hint="eastAsia"/>
          <w:b/>
          <w:bCs/>
        </w:rPr>
        <w:t xml:space="preserve">提示</w:t>
      </w:r>
      <w:r>
        <w:rPr>
          <w:rFonts w:hint="eastAsia"/>
        </w:rPr>
        <w:t xml:space="preserve">：Flash</w:t>
      </w:r>
      <w:r>
        <w:t xml:space="preserve"> </w:t>
      </w:r>
      <w:r>
        <w:rPr>
          <w:rFonts w:hint="eastAsia"/>
        </w:rPr>
        <w:t xml:space="preserve">是非易失只读存储器，用于存储模型权重、程序代码和常量；SRAM</w:t>
      </w:r>
      <w:r>
        <w:t xml:space="preserve"> </w:t>
      </w:r>
      <w:r>
        <w:rPr>
          <w:rFonts w:hint="eastAsia"/>
        </w:rPr>
        <w:t xml:space="preserve">是易失性读写存储器，用于存放中间激活张量、运行时栈、I/O</w:t>
      </w:r>
      <w:r>
        <w:t xml:space="preserve"> </w:t>
      </w:r>
      <w:r>
        <w:rPr>
          <w:rFonts w:hint="eastAsia"/>
        </w:rPr>
        <w:t xml:space="preserve">缓冲，以及推理框架的</w:t>
      </w:r>
      <w:r>
        <w:t xml:space="preserve"> </w:t>
      </w:r>
      <w:r>
        <w:rPr>
          <w:rFonts w:hint="eastAsia"/>
        </w:rPr>
        <w:t xml:space="preserve">arena（内存池）。由于</w:t>
      </w:r>
      <w:r>
        <w:t xml:space="preserve"> SRAM </w:t>
      </w:r>
      <w:r>
        <w:rPr>
          <w:rFonts w:hint="eastAsia"/>
        </w:rPr>
        <w:t xml:space="preserve">在</w:t>
      </w:r>
      <w:r>
        <w:t xml:space="preserve"> MCU </w:t>
      </w:r>
      <w:r>
        <w:rPr>
          <w:rFonts w:hint="eastAsia"/>
        </w:rPr>
        <w:t xml:space="preserve">上通常仅为</w:t>
      </w:r>
      <w:r>
        <w:t xml:space="preserve"> Flash </w:t>
      </w:r>
      <w:r>
        <w:rPr>
          <w:rFonts w:hint="eastAsia"/>
        </w:rPr>
        <w:t xml:space="preserve">的几分之一到几十分之一（如</w:t>
      </w:r>
      <w:r>
        <w:t xml:space="preserve"> 512 KB SRAM vs 2 MB </w:t>
      </w:r>
      <w:r>
        <w:rPr>
          <w:rFonts w:hint="eastAsia"/>
        </w:rPr>
        <w:t xml:space="preserve">Flash），而</w:t>
      </w:r>
      <w:r>
        <w:t xml:space="preserve"> CNN </w:t>
      </w:r>
      <w:r>
        <w:rPr>
          <w:rFonts w:hint="eastAsia"/>
        </w:rPr>
        <w:t xml:space="preserve">中间特征图的大小很容易超过权重总大小，因此峰值激活往往成为限制模型能否部署的硬性指标。例如，一个输入为</w:t>
      </w:r>
      <w:r>
        <w:t xml:space="preserve"> 32×32 </w:t>
      </w:r>
      <w:r>
        <w:rPr>
          <w:rFonts w:hint="eastAsia"/>
        </w:rPr>
        <w:t xml:space="preserve">的图像分类网络，第一层卷积后的特征图可能就占用数十</w:t>
      </w:r>
      <w:r>
        <w:t xml:space="preserve"> </w:t>
      </w:r>
      <w:r>
        <w:rPr>
          <w:rFonts w:hint="eastAsia"/>
        </w:rPr>
        <w:t xml:space="preserve">KB，而模型权重经量化后可能也只有几十</w:t>
      </w:r>
      <w:r>
        <w:t xml:space="preserve"> </w:t>
      </w:r>
      <w:r>
        <w:rPr>
          <w:rFonts w:hint="eastAsia"/>
        </w:rPr>
        <w:t xml:space="preserve">KB，此时权重放得进</w:t>
      </w:r>
      <w:r>
        <w:t xml:space="preserve"> </w:t>
      </w:r>
      <w:r>
        <w:rPr>
          <w:rFonts w:hint="eastAsia"/>
        </w:rPr>
        <w:t xml:space="preserve">Flash，激活却可能撑爆</w:t>
      </w:r>
      <w:r>
        <w:t xml:space="preserve"> SRAM。</w:t>
      </w:r>
    </w:p>
    <w:p>
      <w:pPr>
        <w:pStyle w:val="BodyText"/>
      </w:pPr>
      <w:r>
        <w:rPr>
          <w:b/>
          <w:bCs/>
        </w:rPr>
        <w:t xml:space="preserve">2.2 </w:t>
      </w:r>
      <w:r>
        <w:rPr>
          <w:rFonts w:hint="eastAsia"/>
          <w:b/>
          <w:bCs/>
        </w:rPr>
        <w:t xml:space="preserve">算资源账题：《边缘智能》招牌题型</w:t>
      </w:r>
      <w:r>
        <w:t xml:space="preserve"> </w:t>
      </w:r>
      <w:r>
        <w:rPr>
          <w:rFonts w:hint="eastAsia"/>
        </w:rPr>
        <w:t xml:space="preserve">给定一个</w:t>
      </w:r>
      <w:r>
        <w:t xml:space="preserve"> MCU </w:t>
      </w:r>
      <w:r>
        <w:rPr>
          <w:rFonts w:hint="eastAsia"/>
        </w:rPr>
        <w:t xml:space="preserve">平台（参考</w:t>
      </w:r>
      <w:r>
        <w:t xml:space="preserve"> </w:t>
      </w:r>
      <w:r>
        <w:rPr>
          <w:b/>
          <w:bCs/>
        </w:rPr>
        <w:t xml:space="preserve">STM32F746</w:t>
      </w:r>
      <w:r>
        <w:t xml:space="preserve"> </w:t>
      </w:r>
      <w:r>
        <w:rPr>
          <w:rFonts w:hint="eastAsia"/>
        </w:rPr>
        <w:t xml:space="preserve">的数据手册）：</w:t>
      </w:r>
      <w:r>
        <w:t xml:space="preserve"> </w:t>
      </w:r>
      <w:r>
        <w:t xml:space="preserve">- </w:t>
      </w:r>
      <w:r>
        <w:rPr>
          <w:rFonts w:hint="eastAsia"/>
        </w:rPr>
        <w:t xml:space="preserve">Flash：1</w:t>
      </w:r>
      <w:r>
        <w:t xml:space="preserve"> MB </w:t>
      </w:r>
      <w:r>
        <w:rPr>
          <w:rFonts w:hint="eastAsia"/>
        </w:rPr>
        <w:t xml:space="preserve">②（以</w:t>
      </w:r>
      <w:r>
        <w:t xml:space="preserve"> ST </w:t>
      </w:r>
      <w:r>
        <w:rPr>
          <w:rFonts w:hint="eastAsia"/>
        </w:rPr>
        <w:t xml:space="preserve">官方手册为准）</w:t>
      </w:r>
      <w:r>
        <w:t xml:space="preserve"> </w:t>
      </w:r>
      <w:r>
        <w:t xml:space="preserve">- </w:t>
      </w:r>
      <w:r>
        <w:rPr>
          <w:rFonts w:hint="eastAsia"/>
        </w:rPr>
        <w:t xml:space="preserve">SRAM：320</w:t>
      </w:r>
      <w:r>
        <w:t xml:space="preserve"> KB </w:t>
      </w:r>
      <w:r>
        <w:rPr>
          <w:rFonts w:hint="eastAsia"/>
        </w:rPr>
        <w:t xml:space="preserve">②（同上），其中需保留约</w:t>
      </w:r>
      <w:r>
        <w:t xml:space="preserve"> 64 KB </w:t>
      </w:r>
      <w:r>
        <w:rPr>
          <w:rFonts w:hint="eastAsia"/>
        </w:rPr>
        <w:t xml:space="preserve">给栈、系统缓冲及推理框架运行时开销，实际可用于模型激活的</w:t>
      </w:r>
      <w:r>
        <w:t xml:space="preserve"> arena </w:t>
      </w:r>
      <w:r>
        <w:rPr>
          <w:rFonts w:hint="eastAsia"/>
        </w:rPr>
        <w:t xml:space="preserve">约</w:t>
      </w:r>
      <w:r>
        <w:t xml:space="preserve"> 256 KB ②</w:t>
      </w:r>
      <w:r>
        <w:t xml:space="preserve"> </w:t>
      </w:r>
      <w:r>
        <w:t xml:space="preserve">- </w:t>
      </w:r>
      <w:r>
        <w:rPr>
          <w:rFonts w:hint="eastAsia"/>
        </w:rPr>
        <w:t xml:space="preserve">CPU：Cortex-M7，无</w:t>
      </w:r>
      <w:r>
        <w:t xml:space="preserve"> L1/L2 cache </w:t>
      </w:r>
      <w:r>
        <w:rPr>
          <w:rFonts w:hint="eastAsia"/>
        </w:rPr>
        <w:t xml:space="preserve">③（简化模型，实际该型号含有</w:t>
      </w:r>
      <w:r>
        <w:t xml:space="preserve"> </w:t>
      </w:r>
      <w:r>
        <w:rPr>
          <w:rFonts w:hint="eastAsia"/>
        </w:rPr>
        <w:t xml:space="preserve">cache，但为教学忽略，说明失效边界），主频</w:t>
      </w:r>
      <w:r>
        <w:t xml:space="preserve"> 216 MHz ②</w:t>
      </w:r>
      <w:r>
        <w:t xml:space="preserve"> </w:t>
      </w:r>
      <w:r>
        <w:t xml:space="preserve">- </w:t>
      </w:r>
      <w:r>
        <w:rPr>
          <w:rFonts w:hint="eastAsia"/>
        </w:rPr>
        <w:t xml:space="preserve">支持</w:t>
      </w:r>
      <w:r>
        <w:t xml:space="preserve"> FPU </w:t>
      </w:r>
      <w:r>
        <w:rPr>
          <w:rFonts w:hint="eastAsia"/>
        </w:rPr>
        <w:t xml:space="preserve">单精度浮点，但为了内存考量，预备使用</w:t>
      </w:r>
      <w:r>
        <w:t xml:space="preserve"> INT8 </w:t>
      </w:r>
      <w:r>
        <w:rPr>
          <w:rFonts w:hint="eastAsia"/>
        </w:rPr>
        <w:t xml:space="preserve">量化后的整数推理，每权重</w:t>
      </w:r>
      <w:r>
        <w:t xml:space="preserve"> 1 </w:t>
      </w:r>
      <w:r>
        <w:rPr>
          <w:rFonts w:hint="eastAsia"/>
        </w:rPr>
        <w:t xml:space="preserve">字节，每激活值</w:t>
      </w:r>
      <w:r>
        <w:t xml:space="preserve"> 1 </w:t>
      </w:r>
      <w:r>
        <w:rPr>
          <w:rFonts w:hint="eastAsia"/>
        </w:rPr>
        <w:t xml:space="preserve">字节（量化细节见第</w:t>
      </w:r>
      <w:r>
        <w:t xml:space="preserve"> 3 </w:t>
      </w:r>
      <w:r>
        <w:rPr>
          <w:rFonts w:hint="eastAsia"/>
        </w:rPr>
        <w:t xml:space="preserve">章）。</w:t>
      </w:r>
    </w:p>
    <w:p>
      <w:pPr>
        <w:pStyle w:val="BodyText"/>
      </w:pPr>
      <w:r>
        <w:rPr>
          <w:rFonts w:hint="eastAsia"/>
        </w:rPr>
        <w:t xml:space="preserve">现有一个用于关键词唤醒（KWS）的小型</w:t>
      </w:r>
      <w:r>
        <w:t xml:space="preserve"> </w:t>
      </w:r>
      <w:r>
        <w:rPr>
          <w:rFonts w:hint="eastAsia"/>
        </w:rPr>
        <w:t xml:space="preserve">CNN，结构如下（已预处理为</w:t>
      </w:r>
      <w:r>
        <w:t xml:space="preserve"> 49 </w:t>
      </w:r>
      <w:r>
        <w:rPr>
          <w:rFonts w:hint="eastAsia"/>
        </w:rPr>
        <w:t xml:space="preserve">帧</w:t>
      </w:r>
      <w:r>
        <w:t xml:space="preserve"> × 13 </w:t>
      </w:r>
      <w:r>
        <w:rPr>
          <w:rFonts w:hint="eastAsia"/>
        </w:rPr>
        <w:t xml:space="preserve">维</w:t>
      </w:r>
      <w:r>
        <w:t xml:space="preserve"> MFSC </w:t>
      </w:r>
      <w:r>
        <w:rPr>
          <w:rFonts w:hint="eastAsia"/>
        </w:rPr>
        <w:t xml:space="preserve">特征图输入）：</w:t>
      </w:r>
      <w:r>
        <w:t xml:space="preserve"> </w:t>
      </w:r>
      <w:r>
        <w:t xml:space="preserve">- </w:t>
      </w:r>
      <w:r>
        <w:rPr>
          <w:rFonts w:hint="eastAsia"/>
        </w:rPr>
        <w:t xml:space="preserve">输入：1</w:t>
      </w:r>
      <w:r>
        <w:t xml:space="preserve"> × 49 × </w:t>
      </w:r>
      <w:r>
        <w:rPr>
          <w:rFonts w:hint="eastAsia"/>
        </w:rPr>
        <w:t xml:space="preserve">13（单通道）</w:t>
      </w:r>
      <w:r>
        <w:t xml:space="preserve"> </w:t>
      </w:r>
      <w:r>
        <w:t xml:space="preserve">- </w:t>
      </w:r>
      <w:r>
        <w:rPr>
          <w:rFonts w:hint="eastAsia"/>
        </w:rPr>
        <w:t xml:space="preserve">Conv1：3×3</w:t>
      </w:r>
      <w:r>
        <w:t xml:space="preserve"> </w:t>
      </w:r>
      <w:r>
        <w:rPr>
          <w:rFonts w:hint="eastAsia"/>
        </w:rPr>
        <w:t xml:space="preserve">卷积，输入通道</w:t>
      </w:r>
      <w:r>
        <w:t xml:space="preserve"> </w:t>
      </w:r>
      <w:r>
        <w:rPr>
          <w:rFonts w:hint="eastAsia"/>
        </w:rPr>
        <w:t xml:space="preserve">1，输出通道</w:t>
      </w:r>
      <w:r>
        <w:t xml:space="preserve"> </w:t>
      </w:r>
      <w:r>
        <w:rPr>
          <w:rFonts w:hint="eastAsia"/>
        </w:rPr>
        <w:t xml:space="preserve">8，步长</w:t>
      </w:r>
      <w:r>
        <w:t xml:space="preserve"> </w:t>
      </w:r>
      <w:r>
        <w:rPr>
          <w:rFonts w:hint="eastAsia"/>
        </w:rPr>
        <w:t xml:space="preserve">1，无空洞，SAME</w:t>
      </w:r>
      <w:r>
        <w:t xml:space="preserve"> </w:t>
      </w:r>
      <w:r>
        <w:rPr>
          <w:rFonts w:hint="eastAsia"/>
        </w:rPr>
        <w:t xml:space="preserve">填充，ReLU</w:t>
      </w:r>
      <w:r>
        <w:t xml:space="preserve"> </w:t>
      </w:r>
      <w:r>
        <w:t xml:space="preserve">- </w:t>
      </w:r>
      <w:r>
        <w:rPr>
          <w:rFonts w:hint="eastAsia"/>
        </w:rPr>
        <w:t xml:space="preserve">Conv2：3×3</w:t>
      </w:r>
      <w:r>
        <w:t xml:space="preserve"> </w:t>
      </w:r>
      <w:r>
        <w:rPr>
          <w:rFonts w:hint="eastAsia"/>
        </w:rPr>
        <w:t xml:space="preserve">卷积，输入通道</w:t>
      </w:r>
      <w:r>
        <w:t xml:space="preserve"> </w:t>
      </w:r>
      <w:r>
        <w:rPr>
          <w:rFonts w:hint="eastAsia"/>
        </w:rPr>
        <w:t xml:space="preserve">8，输出通道</w:t>
      </w:r>
      <w:r>
        <w:t xml:space="preserve"> </w:t>
      </w:r>
      <w:r>
        <w:rPr>
          <w:rFonts w:hint="eastAsia"/>
        </w:rPr>
        <w:t xml:space="preserve">16，步长</w:t>
      </w:r>
      <w:r>
        <w:t xml:space="preserve"> </w:t>
      </w:r>
      <w:r>
        <w:rPr>
          <w:rFonts w:hint="eastAsia"/>
        </w:rPr>
        <w:t xml:space="preserve">1，SAME</w:t>
      </w:r>
      <w:r>
        <w:t xml:space="preserve"> </w:t>
      </w:r>
      <w:r>
        <w:rPr>
          <w:rFonts w:hint="eastAsia"/>
        </w:rPr>
        <w:t xml:space="preserve">填充，ReLU</w:t>
      </w:r>
      <w:r>
        <w:t xml:space="preserve"> </w:t>
      </w:r>
      <w:r>
        <w:t xml:space="preserve">- </w:t>
      </w:r>
      <w:r>
        <w:rPr>
          <w:rFonts w:hint="eastAsia"/>
        </w:rPr>
        <w:t xml:space="preserve">平均池化：对每张</w:t>
      </w:r>
      <w:r>
        <w:t xml:space="preserve"> 49×13 </w:t>
      </w:r>
      <w:r>
        <w:rPr>
          <w:rFonts w:hint="eastAsia"/>
        </w:rPr>
        <w:t xml:space="preserve">的特征图进行</w:t>
      </w:r>
      <w:r>
        <w:t xml:space="preserve"> 7×13 </w:t>
      </w:r>
      <w:r>
        <w:rPr>
          <w:rFonts w:hint="eastAsia"/>
        </w:rPr>
        <w:t xml:space="preserve">的全局平均池化，输出</w:t>
      </w:r>
      <w:r>
        <w:t xml:space="preserve"> 16 </w:t>
      </w:r>
      <w:r>
        <w:rPr>
          <w:rFonts w:hint="eastAsia"/>
        </w:rPr>
        <w:t xml:space="preserve">维向量（每个通道一个标量）</w:t>
      </w:r>
      <w:r>
        <w:t xml:space="preserve"> </w:t>
      </w:r>
      <w:r>
        <w:t xml:space="preserve">- </w:t>
      </w:r>
      <w:r>
        <w:rPr>
          <w:rFonts w:hint="eastAsia"/>
        </w:rPr>
        <w:t xml:space="preserve">FC1：全连接，输入</w:t>
      </w:r>
      <w:r>
        <w:t xml:space="preserve"> 16 </w:t>
      </w:r>
      <w:r>
        <w:rPr>
          <w:rFonts w:hint="eastAsia"/>
        </w:rPr>
        <w:t xml:space="preserve">维，输出</w:t>
      </w:r>
      <w:r>
        <w:t xml:space="preserve"> 32 </w:t>
      </w:r>
      <w:r>
        <w:rPr>
          <w:rFonts w:hint="eastAsia"/>
        </w:rPr>
        <w:t xml:space="preserve">维，ReLU</w:t>
      </w:r>
      <w:r>
        <w:t xml:space="preserve"> </w:t>
      </w:r>
      <w:r>
        <w:t xml:space="preserve">- </w:t>
      </w:r>
      <w:r>
        <w:rPr>
          <w:rFonts w:hint="eastAsia"/>
        </w:rPr>
        <w:t xml:space="preserve">FC2（分类头）：全连接，输入</w:t>
      </w:r>
      <w:r>
        <w:t xml:space="preserve"> 32 </w:t>
      </w:r>
      <w:r>
        <w:rPr>
          <w:rFonts w:hint="eastAsia"/>
        </w:rPr>
        <w:t xml:space="preserve">维，输出</w:t>
      </w:r>
      <w:r>
        <w:t xml:space="preserve"> 12 </w:t>
      </w:r>
      <w:r>
        <w:rPr>
          <w:rFonts w:hint="eastAsia"/>
        </w:rPr>
        <w:t xml:space="preserve">维（对应</w:t>
      </w:r>
      <w:r>
        <w:t xml:space="preserve"> 12 </w:t>
      </w:r>
      <w:r>
        <w:rPr>
          <w:rFonts w:hint="eastAsia"/>
        </w:rPr>
        <w:t xml:space="preserve">个关键词）</w:t>
      </w:r>
    </w:p>
    <w:p>
      <w:pPr>
        <w:pStyle w:val="BodyText"/>
      </w:pPr>
      <w:r>
        <w:rPr>
          <w:rFonts w:hint="eastAsia"/>
        </w:rPr>
        <w:t xml:space="preserve">假设所有激活均需同时驻留在</w:t>
      </w:r>
      <w:r>
        <w:t xml:space="preserve"> SRAM </w:t>
      </w:r>
      <w:r>
        <w:rPr>
          <w:rFonts w:hint="eastAsia"/>
        </w:rPr>
        <w:t xml:space="preserve">中以简化峰值估算（无算子融合或原地计算优化），且量化后每数值占</w:t>
      </w:r>
      <w:r>
        <w:t xml:space="preserve"> 1 </w:t>
      </w:r>
      <w:r>
        <w:rPr>
          <w:rFonts w:hint="eastAsia"/>
        </w:rPr>
        <w:t xml:space="preserve">字节。</w:t>
      </w:r>
    </w:p>
    <w:p>
      <w:pPr>
        <w:pStyle w:val="BodyText"/>
      </w:pPr>
      <w:r>
        <w:rPr>
          <w:b/>
          <w:bCs/>
        </w:rPr>
        <w:t xml:space="preserve">a)</w:t>
      </w:r>
      <w:r>
        <w:t xml:space="preserve"> </w:t>
      </w:r>
      <w:r>
        <w:rPr>
          <w:rFonts w:hint="eastAsia"/>
        </w:rPr>
        <w:t xml:space="preserve">试根据</w:t>
      </w:r>
      <w:r>
        <w:t xml:space="preserve"> 2.2 </w:t>
      </w:r>
      <w:r>
        <w:rPr>
          <w:rFonts w:hint="eastAsia"/>
        </w:rPr>
        <w:t xml:space="preserve">节的公式，计算该模型的总参数数量（包含偏置），并估算其</w:t>
      </w:r>
      <w:r>
        <w:t xml:space="preserve"> INT8 </w:t>
      </w:r>
      <w:r>
        <w:rPr>
          <w:rFonts w:hint="eastAsia"/>
        </w:rPr>
        <w:t xml:space="preserve">权重总字节数。该模型能否放入</w:t>
      </w:r>
      <w:r>
        <w:t xml:space="preserve"> </w:t>
      </w:r>
      <w:r>
        <w:rPr>
          <w:rFonts w:hint="eastAsia"/>
        </w:rPr>
        <w:t xml:space="preserve">Flash（1</w:t>
      </w:r>
      <w:r>
        <w:t xml:space="preserve"> </w:t>
      </w:r>
      <w:r>
        <w:rPr>
          <w:rFonts w:hint="eastAsia"/>
        </w:rPr>
        <w:t xml:space="preserve">MB）？</w:t>
      </w:r>
      <w:r>
        <w:t xml:space="preserve"> </w:t>
      </w:r>
      <w:r>
        <w:rPr>
          <w:b/>
          <w:bCs/>
        </w:rPr>
        <w:t xml:space="preserve">b)</w:t>
      </w:r>
      <w:r>
        <w:t xml:space="preserve"> </w:t>
      </w:r>
      <w:r>
        <w:rPr>
          <w:rFonts w:hint="eastAsia"/>
        </w:rPr>
        <w:t xml:space="preserve">逐层计算输出激活张量的尺寸（形状和数据量），并找到</w:t>
      </w:r>
      <w:r>
        <w:rPr>
          <w:rFonts w:hint="eastAsia"/>
          <w:b/>
          <w:bCs/>
        </w:rPr>
        <w:t xml:space="preserve">峰值激活内存</w:t>
      </w:r>
      <w:r>
        <w:rPr>
          <w:rFonts w:hint="eastAsia"/>
        </w:rPr>
        <w:t xml:space="preserve">（即同时需要存活的激活数据量的最大值，假设前一层输出在被下一层用完前不能释放，简化按各层输出之和的最大值估算；由于池化层大幅缩小尺寸，实际峰值出现在</w:t>
      </w:r>
      <w:r>
        <w:t xml:space="preserve"> Conv1 </w:t>
      </w:r>
      <w:r>
        <w:rPr>
          <w:rFonts w:hint="eastAsia"/>
        </w:rPr>
        <w:t xml:space="preserve">或</w:t>
      </w:r>
      <w:r>
        <w:t xml:space="preserve"> Conv2 </w:t>
      </w:r>
      <w:r>
        <w:rPr>
          <w:rFonts w:hint="eastAsia"/>
        </w:rPr>
        <w:t xml:space="preserve">的输出）。该峰值激活能否放入可用</w:t>
      </w:r>
      <w:r>
        <w:t xml:space="preserve"> </w:t>
      </w:r>
      <w:r>
        <w:rPr>
          <w:rFonts w:hint="eastAsia"/>
        </w:rPr>
        <w:t xml:space="preserve">SRAM（256</w:t>
      </w:r>
      <w:r>
        <w:t xml:space="preserve"> </w:t>
      </w:r>
      <w:r>
        <w:rPr>
          <w:rFonts w:hint="eastAsia"/>
        </w:rPr>
        <w:t xml:space="preserve">KB）？</w:t>
      </w:r>
      <w:r>
        <w:t xml:space="preserve"> </w:t>
      </w:r>
      <w:r>
        <w:rPr>
          <w:b/>
          <w:bCs/>
        </w:rPr>
        <w:t xml:space="preserve">c)</w:t>
      </w:r>
      <w:r>
        <w:t xml:space="preserve"> </w:t>
      </w:r>
      <w:r>
        <w:rPr>
          <w:rFonts w:hint="eastAsia"/>
        </w:rPr>
        <w:t xml:space="preserve">若模型放不下</w:t>
      </w:r>
      <w:r>
        <w:t xml:space="preserve"> </w:t>
      </w:r>
      <w:r>
        <w:rPr>
          <w:rFonts w:hint="eastAsia"/>
        </w:rPr>
        <w:t xml:space="preserve">SRAM（或</w:t>
      </w:r>
      <w:r>
        <w:t xml:space="preserve"> </w:t>
      </w:r>
      <w:r>
        <w:rPr>
          <w:rFonts w:hint="eastAsia"/>
        </w:rPr>
        <w:t xml:space="preserve">Flash），请指出瓶颈所在（权重还是激活？），并给出至少两种可行的压缩手段（可结合第</w:t>
      </w:r>
      <w:r>
        <w:t xml:space="preserve"> 3 </w:t>
      </w:r>
      <w:r>
        <w:rPr>
          <w:rFonts w:hint="eastAsia"/>
        </w:rPr>
        <w:t xml:space="preserve">章的量化、第</w:t>
      </w:r>
      <w:r>
        <w:t xml:space="preserve"> 4 </w:t>
      </w:r>
      <w:r>
        <w:rPr>
          <w:rFonts w:hint="eastAsia"/>
        </w:rPr>
        <w:t xml:space="preserve">章的剪枝/蒸馏等），并说明每种手段的收益–代价–适用边界。</w:t>
      </w:r>
      <w:r>
        <w:t xml:space="preserve"> </w:t>
      </w:r>
      <w:r>
        <w:rPr>
          <w:b/>
          <w:bCs/>
        </w:rPr>
        <w:t xml:space="preserve">d)</w:t>
      </w:r>
      <w:r>
        <w:t xml:space="preserve"> </w:t>
      </w:r>
      <w:r>
        <w:rPr>
          <w:rFonts w:hint="eastAsia"/>
        </w:rPr>
        <w:t xml:space="preserve">（选做）编程实现：用</w:t>
      </w:r>
      <w:r>
        <w:t xml:space="preserve"> Python </w:t>
      </w:r>
      <w:r>
        <w:rPr>
          <w:rFonts w:hint="eastAsia"/>
        </w:rPr>
        <w:t xml:space="preserve">写出一个函数，给定</w:t>
      </w:r>
      <w:r>
        <w:t xml:space="preserve"> CNN </w:t>
      </w:r>
      <w:r>
        <w:rPr>
          <w:rFonts w:hint="eastAsia"/>
        </w:rPr>
        <w:t xml:space="preserve">的结构定义（层类型、参数），自动计算参数量和每层激活大小。然后使用该程序验证你的手工计算。</w:t>
      </w:r>
    </w:p>
    <w:p>
      <w:pPr>
        <w:pStyle w:val="BodyText"/>
      </w:pPr>
      <w:r>
        <w:rPr>
          <w:rFonts w:hint="eastAsia"/>
          <w:b/>
          <w:bCs/>
        </w:rPr>
        <w:t xml:space="preserve">解答要点与提示</w:t>
      </w:r>
      <w:r>
        <w:t xml:space="preserve"> </w:t>
      </w:r>
      <w:r>
        <w:t xml:space="preserve">a) </w:t>
      </w:r>
      <w:r>
        <w:rPr>
          <w:rFonts w:hint="eastAsia"/>
        </w:rPr>
        <w:t xml:space="preserve">参数量计算：</w:t>
      </w:r>
      <w:r>
        <w:t xml:space="preserve"> </w:t>
      </w:r>
      <w:r>
        <w:t xml:space="preserve">- Conv1 </w:t>
      </w:r>
      <w:r>
        <w:rPr>
          <w:rFonts w:hint="eastAsia"/>
        </w:rPr>
        <w:t xml:space="preserve">权重：3×3×1×8</w:t>
      </w:r>
      <w:r>
        <w:t xml:space="preserve"> = </w:t>
      </w:r>
      <w:r>
        <w:rPr>
          <w:rFonts w:hint="eastAsia"/>
        </w:rPr>
        <w:t xml:space="preserve">72，偏置</w:t>
      </w:r>
      <w:r>
        <w:t xml:space="preserve"> </w:t>
      </w:r>
      <w:r>
        <w:rPr>
          <w:rFonts w:hint="eastAsia"/>
        </w:rPr>
        <w:t xml:space="preserve">8，共</w:t>
      </w:r>
      <w:r>
        <w:t xml:space="preserve"> 80 </w:t>
      </w:r>
      <w:r>
        <w:rPr>
          <w:rFonts w:hint="eastAsia"/>
        </w:rPr>
        <w:t xml:space="preserve">个参数</w:t>
      </w:r>
      <w:r>
        <w:t xml:space="preserve"> → 80 B</w:t>
      </w:r>
      <w:r>
        <w:t xml:space="preserve"> </w:t>
      </w:r>
      <w:r>
        <w:t xml:space="preserve">- Conv2 </w:t>
      </w:r>
      <w:r>
        <w:rPr>
          <w:rFonts w:hint="eastAsia"/>
        </w:rPr>
        <w:t xml:space="preserve">权重：3×3×8×16</w:t>
      </w:r>
      <w:r>
        <w:t xml:space="preserve"> = </w:t>
      </w:r>
      <w:r>
        <w:rPr>
          <w:rFonts w:hint="eastAsia"/>
        </w:rPr>
        <w:t xml:space="preserve">1152，偏置</w:t>
      </w:r>
      <w:r>
        <w:t xml:space="preserve"> </w:t>
      </w:r>
      <w:r>
        <w:rPr>
          <w:rFonts w:hint="eastAsia"/>
        </w:rPr>
        <w:t xml:space="preserve">16，共</w:t>
      </w:r>
      <w:r>
        <w:t xml:space="preserve"> 1168 → 1168 B</w:t>
      </w:r>
      <w:r>
        <w:t xml:space="preserve"> </w:t>
      </w:r>
      <w:r>
        <w:t xml:space="preserve">- FC1 </w:t>
      </w:r>
      <w:r>
        <w:rPr>
          <w:rFonts w:hint="eastAsia"/>
        </w:rPr>
        <w:t xml:space="preserve">权重：16×32</w:t>
      </w:r>
      <w:r>
        <w:t xml:space="preserve"> = </w:t>
      </w:r>
      <w:r>
        <w:rPr>
          <w:rFonts w:hint="eastAsia"/>
        </w:rPr>
        <w:t xml:space="preserve">512，偏置</w:t>
      </w:r>
      <w:r>
        <w:t xml:space="preserve"> </w:t>
      </w:r>
      <w:r>
        <w:rPr>
          <w:rFonts w:hint="eastAsia"/>
        </w:rPr>
        <w:t xml:space="preserve">32，共</w:t>
      </w:r>
      <w:r>
        <w:t xml:space="preserve"> 544 → 544 B</w:t>
      </w:r>
      <w:r>
        <w:t xml:space="preserve"> </w:t>
      </w:r>
      <w:r>
        <w:t xml:space="preserve">- FC2 </w:t>
      </w:r>
      <w:r>
        <w:rPr>
          <w:rFonts w:hint="eastAsia"/>
        </w:rPr>
        <w:t xml:space="preserve">权重：32×12</w:t>
      </w:r>
      <w:r>
        <w:t xml:space="preserve"> = </w:t>
      </w:r>
      <w:r>
        <w:rPr>
          <w:rFonts w:hint="eastAsia"/>
        </w:rPr>
        <w:t xml:space="preserve">384，偏置</w:t>
      </w:r>
      <w:r>
        <w:t xml:space="preserve"> </w:t>
      </w:r>
      <w:r>
        <w:rPr>
          <w:rFonts w:hint="eastAsia"/>
        </w:rPr>
        <w:t xml:space="preserve">12，共</w:t>
      </w:r>
      <w:r>
        <w:t xml:space="preserve"> 396 → 396 B</w:t>
      </w:r>
      <w:r>
        <w:t xml:space="preserve"> </w:t>
      </w:r>
      <w:r>
        <w:rPr>
          <w:rFonts w:hint="eastAsia"/>
        </w:rPr>
        <w:t xml:space="preserve">总计约：80</w:t>
      </w:r>
      <w:r>
        <w:t xml:space="preserve"> + 1168 + 544 + 396 = 2188 </w:t>
      </w:r>
      <w:r>
        <w:rPr>
          <w:rFonts w:hint="eastAsia"/>
        </w:rPr>
        <w:t xml:space="preserve">参数，约</w:t>
      </w:r>
      <w:r>
        <w:t xml:space="preserve"> 2.2 </w:t>
      </w:r>
      <w:r>
        <w:rPr>
          <w:rFonts w:hint="eastAsia"/>
        </w:rPr>
        <w:t xml:space="preserve">KB。加上一些</w:t>
      </w:r>
      <w:r>
        <w:t xml:space="preserve"> scale/zero-point </w:t>
      </w:r>
      <w:r>
        <w:rPr>
          <w:rFonts w:hint="eastAsia"/>
        </w:rPr>
        <w:t xml:space="preserve">等量化参数（约几十字节，可忽略），INT8</w:t>
      </w:r>
      <w:r>
        <w:t xml:space="preserve"> </w:t>
      </w:r>
      <w:r>
        <w:rPr>
          <w:rFonts w:hint="eastAsia"/>
        </w:rPr>
        <w:t xml:space="preserve">权重约</w:t>
      </w:r>
      <w:r>
        <w:t xml:space="preserve"> 2.2 </w:t>
      </w:r>
      <w:r>
        <w:rPr>
          <w:rFonts w:hint="eastAsia"/>
        </w:rPr>
        <w:t xml:space="preserve">KB，远小于</w:t>
      </w:r>
      <w:r>
        <w:t xml:space="preserve"> 1 MB </w:t>
      </w:r>
      <w:r>
        <w:rPr>
          <w:rFonts w:hint="eastAsia"/>
        </w:rPr>
        <w:t xml:space="preserve">Flash，完全没有任何压力。这说明对许多</w:t>
      </w:r>
      <w:r>
        <w:t xml:space="preserve"> TinyML </w:t>
      </w:r>
      <w:r>
        <w:rPr>
          <w:rFonts w:hint="eastAsia"/>
        </w:rPr>
        <w:t xml:space="preserve">任务，Flash</w:t>
      </w:r>
      <w:r>
        <w:t xml:space="preserve"> </w:t>
      </w:r>
      <w:r>
        <w:rPr>
          <w:rFonts w:hint="eastAsia"/>
        </w:rPr>
        <w:t xml:space="preserve">往往不是第一瓶颈。</w:t>
      </w:r>
    </w:p>
    <w:p>
      <w:pPr>
        <w:pStyle w:val="Compact"/>
        <w:numPr>
          <w:ilvl w:val="0"/>
          <w:numId w:val="1044"/>
        </w:numPr>
      </w:pPr>
      <w:r>
        <w:rPr>
          <w:rFonts w:hint="eastAsia"/>
        </w:rPr>
        <w:t xml:space="preserve">输出激活尺寸（SAME</w:t>
      </w:r>
      <w:r>
        <w:t xml:space="preserve"> </w:t>
      </w:r>
      <w:r>
        <w:rPr>
          <w:rFonts w:hint="eastAsia"/>
        </w:rPr>
        <w:t xml:space="preserve">填充下输出尺寸与输入相同）：</w:t>
      </w:r>
    </w:p>
    <w:p>
      <w:pPr>
        <w:pStyle w:val="Compact"/>
        <w:numPr>
          <w:ilvl w:val="0"/>
          <w:numId w:val="1045"/>
        </w:numPr>
      </w:pPr>
      <w:r>
        <w:rPr>
          <w:rFonts w:hint="eastAsia"/>
        </w:rPr>
        <w:t xml:space="preserve">输入：1×49×13</w:t>
      </w:r>
      <w:r>
        <w:t xml:space="preserve"> → </w:t>
      </w:r>
      <w:r>
        <w:rPr>
          <w:rFonts w:hint="eastAsia"/>
        </w:rPr>
        <w:t xml:space="preserve">需</w:t>
      </w:r>
      <w:r>
        <w:t xml:space="preserve"> 49×13 = 637 </w:t>
      </w:r>
      <w:r>
        <w:rPr>
          <w:rFonts w:hint="eastAsia"/>
        </w:rPr>
        <w:t xml:space="preserve">字节（但输入可能由前级处理产生，可共享内存，为简化计仍计入）</w:t>
      </w:r>
    </w:p>
    <w:p>
      <w:pPr>
        <w:pStyle w:val="Compact"/>
        <w:numPr>
          <w:ilvl w:val="0"/>
          <w:numId w:val="1045"/>
        </w:numPr>
      </w:pPr>
      <w:r>
        <w:t xml:space="preserve">Conv1 </w:t>
      </w:r>
      <w:r>
        <w:rPr>
          <w:rFonts w:hint="eastAsia"/>
        </w:rPr>
        <w:t xml:space="preserve">输出：8×49×13</w:t>
      </w:r>
      <w:r>
        <w:t xml:space="preserve"> = 5096 </w:t>
      </w:r>
      <w:r>
        <w:rPr>
          <w:rFonts w:hint="eastAsia"/>
        </w:rPr>
        <w:t xml:space="preserve">字节（≈5.0</w:t>
      </w:r>
      <w:r>
        <w:t xml:space="preserve"> </w:t>
      </w:r>
      <w:r>
        <w:rPr>
          <w:rFonts w:hint="eastAsia"/>
        </w:rPr>
        <w:t xml:space="preserve">KB）</w:t>
      </w:r>
    </w:p>
    <w:p>
      <w:pPr>
        <w:pStyle w:val="Compact"/>
        <w:numPr>
          <w:ilvl w:val="0"/>
          <w:numId w:val="1045"/>
        </w:numPr>
      </w:pPr>
      <w:r>
        <w:t xml:space="preserve">Conv2 </w:t>
      </w:r>
      <w:r>
        <w:rPr>
          <w:rFonts w:hint="eastAsia"/>
        </w:rPr>
        <w:t xml:space="preserve">输出：16×49×13</w:t>
      </w:r>
      <w:r>
        <w:t xml:space="preserve"> = 10192 </w:t>
      </w:r>
      <w:r>
        <w:rPr>
          <w:rFonts w:hint="eastAsia"/>
        </w:rPr>
        <w:t xml:space="preserve">字节（≈10.0</w:t>
      </w:r>
      <w:r>
        <w:t xml:space="preserve"> </w:t>
      </w:r>
      <w:r>
        <w:rPr>
          <w:rFonts w:hint="eastAsia"/>
        </w:rPr>
        <w:t xml:space="preserve">KB）</w:t>
      </w:r>
    </w:p>
    <w:p>
      <w:pPr>
        <w:pStyle w:val="Compact"/>
        <w:numPr>
          <w:ilvl w:val="0"/>
          <w:numId w:val="1045"/>
        </w:numPr>
      </w:pPr>
      <w:r>
        <w:rPr>
          <w:rFonts w:hint="eastAsia"/>
        </w:rPr>
        <w:t xml:space="preserve">池化后输出：16</w:t>
      </w:r>
      <w:r>
        <w:t xml:space="preserve"> </w:t>
      </w:r>
      <w:r>
        <w:rPr>
          <w:rFonts w:hint="eastAsia"/>
        </w:rPr>
        <w:t xml:space="preserve">维向量，16</w:t>
      </w:r>
      <w:r>
        <w:t xml:space="preserve"> </w:t>
      </w:r>
      <w:r>
        <w:rPr>
          <w:rFonts w:hint="eastAsia"/>
        </w:rPr>
        <w:t xml:space="preserve">字节</w:t>
      </w:r>
    </w:p>
    <w:p>
      <w:pPr>
        <w:pStyle w:val="Compact"/>
        <w:numPr>
          <w:ilvl w:val="0"/>
          <w:numId w:val="1045"/>
        </w:numPr>
      </w:pPr>
      <w:r>
        <w:t xml:space="preserve">FC1 </w:t>
      </w:r>
      <w:r>
        <w:rPr>
          <w:rFonts w:hint="eastAsia"/>
        </w:rPr>
        <w:t xml:space="preserve">输出：32</w:t>
      </w:r>
      <w:r>
        <w:t xml:space="preserve"> </w:t>
      </w:r>
      <w:r>
        <w:rPr>
          <w:rFonts w:hint="eastAsia"/>
        </w:rPr>
        <w:t xml:space="preserve">维，32</w:t>
      </w:r>
      <w:r>
        <w:t xml:space="preserve"> </w:t>
      </w:r>
      <w:r>
        <w:rPr>
          <w:rFonts w:hint="eastAsia"/>
        </w:rPr>
        <w:t xml:space="preserve">字节</w:t>
      </w:r>
    </w:p>
    <w:p>
      <w:pPr>
        <w:pStyle w:val="Compact"/>
        <w:numPr>
          <w:ilvl w:val="0"/>
          <w:numId w:val="1045"/>
        </w:numPr>
      </w:pPr>
      <w:r>
        <w:t xml:space="preserve">FC2 </w:t>
      </w:r>
      <w:r>
        <w:rPr>
          <w:rFonts w:hint="eastAsia"/>
        </w:rPr>
        <w:t xml:space="preserve">输出：12</w:t>
      </w:r>
      <w:r>
        <w:t xml:space="preserve"> </w:t>
      </w:r>
      <w:r>
        <w:rPr>
          <w:rFonts w:hint="eastAsia"/>
        </w:rPr>
        <w:t xml:space="preserve">维，12</w:t>
      </w:r>
      <w:r>
        <w:t xml:space="preserve"> </w:t>
      </w:r>
      <w:r>
        <w:rPr>
          <w:rFonts w:hint="eastAsia"/>
        </w:rPr>
        <w:t xml:space="preserve">字节</w:t>
      </w:r>
    </w:p>
    <w:p>
      <w:pPr>
        <w:pStyle w:val="FirstParagraph"/>
      </w:pPr>
      <w:r>
        <w:rPr>
          <w:rFonts w:hint="eastAsia"/>
        </w:rPr>
        <w:t xml:space="preserve">如果同时存储输入、Conv1</w:t>
      </w:r>
      <w:r>
        <w:t xml:space="preserve"> </w:t>
      </w:r>
      <w:r>
        <w:rPr>
          <w:rFonts w:hint="eastAsia"/>
        </w:rPr>
        <w:t xml:space="preserve">输出和</w:t>
      </w:r>
      <w:r>
        <w:t xml:space="preserve"> Conv2 </w:t>
      </w:r>
      <w:r>
        <w:rPr>
          <w:rFonts w:hint="eastAsia"/>
        </w:rPr>
        <w:t xml:space="preserve">输出，则需要</w:t>
      </w:r>
      <w:r>
        <w:t xml:space="preserve"> 637 + 5096 + 10192 = 15925 </w:t>
      </w:r>
      <w:r>
        <w:rPr>
          <w:rFonts w:hint="eastAsia"/>
        </w:rPr>
        <w:t xml:space="preserve">字节</w:t>
      </w:r>
      <w:r>
        <w:t xml:space="preserve"> ≈ 15.6 </w:t>
      </w:r>
      <w:r>
        <w:rPr>
          <w:rFonts w:hint="eastAsia"/>
        </w:rPr>
        <w:t xml:space="preserve">KB，远小于</w:t>
      </w:r>
      <w:r>
        <w:t xml:space="preserve"> 256 </w:t>
      </w:r>
      <w:r>
        <w:rPr>
          <w:rFonts w:hint="eastAsia"/>
        </w:rPr>
        <w:t xml:space="preserve">KB。若考虑更保守的</w:t>
      </w:r>
      <w:r>
        <w:t xml:space="preserve"> arena </w:t>
      </w:r>
      <w:r>
        <w:rPr>
          <w:rFonts w:hint="eastAsia"/>
        </w:rPr>
        <w:t xml:space="preserve">管理（如</w:t>
      </w:r>
      <w:r>
        <w:t xml:space="preserve"> TFLM </w:t>
      </w:r>
      <w:r>
        <w:rPr>
          <w:rFonts w:hint="eastAsia"/>
        </w:rPr>
        <w:t xml:space="preserve">的分区策略），通常峰值在</w:t>
      </w:r>
      <w:r>
        <w:t xml:space="preserve"> Conv1 </w:t>
      </w:r>
      <w:r>
        <w:rPr>
          <w:rFonts w:hint="eastAsia"/>
        </w:rPr>
        <w:t xml:space="preserve">和</w:t>
      </w:r>
      <w:r>
        <w:t xml:space="preserve"> Conv2 </w:t>
      </w:r>
      <w:r>
        <w:rPr>
          <w:rFonts w:hint="eastAsia"/>
        </w:rPr>
        <w:t xml:space="preserve">之后，不会超过</w:t>
      </w:r>
      <w:r>
        <w:t xml:space="preserve"> 20 </w:t>
      </w:r>
      <w:r>
        <w:rPr>
          <w:rFonts w:hint="eastAsia"/>
        </w:rPr>
        <w:t xml:space="preserve">KB。因此峰值激活内存仅约</w:t>
      </w:r>
      <w:r>
        <w:t xml:space="preserve"> 15 </w:t>
      </w:r>
      <w:r>
        <w:rPr>
          <w:rFonts w:hint="eastAsia"/>
        </w:rPr>
        <w:t xml:space="preserve">KB，SRAM</w:t>
      </w:r>
      <w:r>
        <w:t xml:space="preserve"> </w:t>
      </w:r>
      <w:r>
        <w:rPr>
          <w:rFonts w:hint="eastAsia"/>
        </w:rPr>
        <w:t xml:space="preserve">充足。然而这只是一个极小模型。真实的</w:t>
      </w:r>
      <w:r>
        <w:t xml:space="preserve"> KWS </w:t>
      </w:r>
      <w:r>
        <w:rPr>
          <w:rFonts w:hint="eastAsia"/>
        </w:rPr>
        <w:t xml:space="preserve">模型可能具有更多的通道数（如</w:t>
      </w:r>
      <w:r>
        <w:t xml:space="preserve"> 64、128 </w:t>
      </w:r>
      <w:r>
        <w:rPr>
          <w:rFonts w:hint="eastAsia"/>
        </w:rPr>
        <w:t xml:space="preserve">等）和多层结构，峰值激活会迅速上升。例如，一个典型的</w:t>
      </w:r>
      <w:r>
        <w:t xml:space="preserve"> </w:t>
      </w:r>
      <w:r>
        <w:rPr>
          <w:rFonts w:hint="eastAsia"/>
        </w:rPr>
        <w:t xml:space="preserve">DSCNN（深度可分离卷积）模型，第一层可能</w:t>
      </w:r>
      <w:r>
        <w:t xml:space="preserve"> 49×13×32 ≈ 20 </w:t>
      </w:r>
      <w:r>
        <w:rPr>
          <w:rFonts w:hint="eastAsia"/>
        </w:rPr>
        <w:t xml:space="preserve">KB，后续逐层增加。本题旨在让读者亲手体验核算过程，理解原理后便能应付复杂情形。若有模型超过</w:t>
      </w:r>
      <w:r>
        <w:t xml:space="preserve"> </w:t>
      </w:r>
      <w:r>
        <w:rPr>
          <w:rFonts w:hint="eastAsia"/>
        </w:rPr>
        <w:t xml:space="preserve">SRAM，需进行优化。</w:t>
      </w:r>
    </w:p>
    <w:p>
      <w:pPr>
        <w:numPr>
          <w:ilvl w:val="0"/>
          <w:numId w:val="1046"/>
        </w:numPr>
      </w:pPr>
      <w:r>
        <w:rPr>
          <w:rFonts w:hint="eastAsia"/>
        </w:rPr>
        <w:t xml:space="preserve">本题所给模型非常小，Flash</w:t>
      </w:r>
      <w:r>
        <w:t xml:space="preserve"> </w:t>
      </w:r>
      <w:r>
        <w:rPr>
          <w:rFonts w:hint="eastAsia"/>
        </w:rPr>
        <w:t xml:space="preserve">和</w:t>
      </w:r>
      <w:r>
        <w:t xml:space="preserve"> SRAM </w:t>
      </w:r>
      <w:r>
        <w:rPr>
          <w:rFonts w:hint="eastAsia"/>
        </w:rPr>
        <w:t xml:space="preserve">均远未触顶，所以瓶颈并不明显。可将此作为对照：在实际工程中，当模型扩大后，往往是激活内存率先撞墙。为应对这种情况，可以采用：①</w:t>
      </w:r>
      <w:r>
        <w:t xml:space="preserve"> </w:t>
      </w:r>
      <w:r>
        <w:rPr>
          <w:rFonts w:hint="eastAsia"/>
        </w:rPr>
        <w:t xml:space="preserve">算子融合/原地计算（如</w:t>
      </w:r>
      <w:r>
        <w:t xml:space="preserve"> Conv+ReLU </w:t>
      </w:r>
      <w:r>
        <w:rPr>
          <w:rFonts w:hint="eastAsia"/>
        </w:rPr>
        <w:t xml:space="preserve">融合，减少中间缓冲，②实现相关，需推理引擎支持）；②</w:t>
      </w:r>
      <w:r>
        <w:t xml:space="preserve"> </w:t>
      </w:r>
      <w:r>
        <w:rPr>
          <w:rFonts w:hint="eastAsia"/>
        </w:rPr>
        <w:t xml:space="preserve">分块/分片执行（patch-based</w:t>
      </w:r>
      <w:r>
        <w:t xml:space="preserve"> </w:t>
      </w:r>
      <w:r>
        <w:rPr>
          <w:rFonts w:hint="eastAsia"/>
        </w:rPr>
        <w:t xml:space="preserve">inference，如</w:t>
      </w:r>
      <w:r>
        <w:t xml:space="preserve"> </w:t>
      </w:r>
      <w:r>
        <w:rPr>
          <w:rFonts w:hint="eastAsia"/>
        </w:rPr>
        <w:t xml:space="preserve">的思想，③前沿技术）；③</w:t>
      </w:r>
      <w:r>
        <w:t xml:space="preserve"> </w:t>
      </w:r>
      <w:r>
        <w:rPr>
          <w:rFonts w:hint="eastAsia"/>
        </w:rPr>
        <w:t xml:space="preserve">量化到更低位宽（如</w:t>
      </w:r>
      <w:r>
        <w:t xml:space="preserve"> INT8 </w:t>
      </w:r>
      <w:r>
        <w:rPr>
          <w:rFonts w:hint="eastAsia"/>
        </w:rPr>
        <w:t xml:space="preserve">比</w:t>
      </w:r>
      <w:r>
        <w:t xml:space="preserve"> FP32 </w:t>
      </w:r>
      <w:r>
        <w:rPr>
          <w:rFonts w:hint="eastAsia"/>
        </w:rPr>
        <w:t xml:space="preserve">省</w:t>
      </w:r>
      <w:r>
        <w:t xml:space="preserve"> 4 </w:t>
      </w:r>
      <w:r>
        <w:rPr>
          <w:rFonts w:hint="eastAsia"/>
        </w:rPr>
        <w:t xml:space="preserve">倍，但若已</w:t>
      </w:r>
      <w:r>
        <w:t xml:space="preserve"> INT8 </w:t>
      </w:r>
      <w:r>
        <w:rPr>
          <w:rFonts w:hint="eastAsia"/>
        </w:rPr>
        <w:t xml:space="preserve">则进一步降精度的收益需谨慎评估）。</w:t>
      </w:r>
    </w:p>
    <w:p>
      <w:pPr>
        <w:numPr>
          <w:ilvl w:val="0"/>
          <w:numId w:val="1046"/>
        </w:numPr>
      </w:pPr>
      <w:r>
        <w:rPr>
          <w:rFonts w:hint="eastAsia"/>
        </w:rPr>
        <w:t xml:space="preserve">代码框架提示（平台无关，仅逻辑计算）：</w:t>
      </w:r>
    </w:p>
    <w:p>
      <w:pPr>
        <w:pStyle w:val="SourceCode"/>
      </w:pPr>
      <w:r>
        <w:rPr>
          <w:rStyle w:val="KeywordTok"/>
        </w:rPr>
        <w:t xml:space="preserve">def</w:t>
      </w:r>
      <w:r>
        <w:rPr>
          <w:rStyle w:val="NormalTok"/>
        </w:rPr>
        <w:t xml:space="preserve"> model_profile:</w:t>
      </w:r>
      <w:r>
        <w:br/>
      </w:r>
      <w:r>
        <w:rPr>
          <w:rStyle w:val="NormalTok"/>
        </w:rPr>
        <w:t xml:space="preserve"> </w:t>
      </w:r>
      <w:r>
        <w:rPr>
          <w:rStyle w:val="CommentTok"/>
        </w:rPr>
        <w:t xml:space="preserve"># 定义层: (kernel_h, kernel_w, in_c, out_c, stride, pad='same', input_size_h, input_size_w)</w:t>
      </w:r>
      <w:r>
        <w:br/>
      </w:r>
      <w:r>
        <w:rPr>
          <w:rStyle w:val="NormalTok"/>
        </w:rPr>
        <w:t xml:space="preserve"> layers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'conv'</w:t>
      </w:r>
      <w:r>
        <w:rPr>
          <w:rStyle w:val="NormalTok"/>
        </w:rPr>
        <w:t xml:space="preserve">, </w:t>
      </w:r>
      <w:r>
        <w:rPr>
          <w:rStyle w:val="StringTok"/>
        </w:rPr>
        <w:t xml:space="preserve">'k'</w:t>
      </w:r>
      <w:r>
        <w:rPr>
          <w:rStyle w:val="NormalTok"/>
        </w:rPr>
        <w:t xml:space="preserve">:</w:t>
      </w:r>
      <w:r>
        <w:rPr>
          <w:rStyle w:val="DecValTok"/>
        </w:rPr>
        <w:t xml:space="preserve">3</w:t>
      </w:r>
      <w:r>
        <w:rPr>
          <w:rStyle w:val="NormalTok"/>
        </w:rPr>
        <w:t xml:space="preserve">, </w:t>
      </w:r>
      <w:r>
        <w:rPr>
          <w:rStyle w:val="StringTok"/>
        </w:rPr>
        <w:t xml:space="preserve">'in_ch'</w:t>
      </w:r>
      <w:r>
        <w:rPr>
          <w:rStyle w:val="NormalTok"/>
        </w:rPr>
        <w:t xml:space="preserve">:</w:t>
      </w:r>
      <w:r>
        <w:rPr>
          <w:rStyle w:val="DecValTok"/>
        </w:rPr>
        <w:t xml:space="preserve">1</w:t>
      </w:r>
      <w:r>
        <w:rPr>
          <w:rStyle w:val="NormalTok"/>
        </w:rPr>
        <w:t xml:space="preserve">, </w:t>
      </w:r>
      <w:r>
        <w:rPr>
          <w:rStyle w:val="StringTok"/>
        </w:rPr>
        <w:t xml:space="preserve">'out_ch'</w:t>
      </w:r>
      <w:r>
        <w:rPr>
          <w:rStyle w:val="NormalTok"/>
        </w:rPr>
        <w:t xml:space="preserve">:</w:t>
      </w:r>
      <w:r>
        <w:rPr>
          <w:rStyle w:val="DecValTok"/>
        </w:rPr>
        <w:t xml:space="preserve">8</w:t>
      </w:r>
      <w:r>
        <w:rPr>
          <w:rStyle w:val="NormalTok"/>
        </w:rPr>
        <w:t xml:space="preserve">, </w:t>
      </w:r>
      <w:r>
        <w:rPr>
          <w:rStyle w:val="StringTok"/>
        </w:rPr>
        <w:t xml:space="preserve">'stride'</w:t>
      </w:r>
      <w:r>
        <w:rPr>
          <w:rStyle w:val="NormalTok"/>
        </w:rPr>
        <w:t xml:space="preserve">:</w:t>
      </w:r>
      <w:r>
        <w:rPr>
          <w:rStyle w:val="DecValTok"/>
        </w:rPr>
        <w:t xml:space="preserve">1</w:t>
      </w:r>
      <w:r>
        <w:rPr>
          <w:rStyle w:val="NormalTok"/>
        </w:rPr>
        <w:t xml:space="preserve">, </w:t>
      </w:r>
      <w:r>
        <w:rPr>
          <w:rStyle w:val="StringTok"/>
        </w:rPr>
        <w:t xml:space="preserve">'input_h'</w:t>
      </w:r>
      <w:r>
        <w:rPr>
          <w:rStyle w:val="NormalTok"/>
        </w:rPr>
        <w:t xml:space="preserve">:</w:t>
      </w:r>
      <w:r>
        <w:rPr>
          <w:rStyle w:val="DecValTok"/>
        </w:rPr>
        <w:t xml:space="preserve">49</w:t>
      </w:r>
      <w:r>
        <w:rPr>
          <w:rStyle w:val="NormalTok"/>
        </w:rPr>
        <w:t xml:space="preserve">, </w:t>
      </w:r>
      <w:r>
        <w:rPr>
          <w:rStyle w:val="StringTok"/>
        </w:rPr>
        <w:t xml:space="preserve">'input_w'</w:t>
      </w:r>
      <w:r>
        <w:rPr>
          <w:rStyle w:val="NormalTok"/>
        </w:rPr>
        <w:t xml:space="preserve">:</w:t>
      </w:r>
      <w:r>
        <w:rPr>
          <w:rStyle w:val="DecValTok"/>
        </w:rPr>
        <w:t xml:space="preserve">13</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'conv'</w:t>
      </w:r>
      <w:r>
        <w:rPr>
          <w:rStyle w:val="NormalTok"/>
        </w:rPr>
        <w:t xml:space="preserve">, </w:t>
      </w:r>
      <w:r>
        <w:rPr>
          <w:rStyle w:val="StringTok"/>
        </w:rPr>
        <w:t xml:space="preserve">'k'</w:t>
      </w:r>
      <w:r>
        <w:rPr>
          <w:rStyle w:val="NormalTok"/>
        </w:rPr>
        <w:t xml:space="preserve">:</w:t>
      </w:r>
      <w:r>
        <w:rPr>
          <w:rStyle w:val="DecValTok"/>
        </w:rPr>
        <w:t xml:space="preserve">3</w:t>
      </w:r>
      <w:r>
        <w:rPr>
          <w:rStyle w:val="NormalTok"/>
        </w:rPr>
        <w:t xml:space="preserve">, </w:t>
      </w:r>
      <w:r>
        <w:rPr>
          <w:rStyle w:val="StringTok"/>
        </w:rPr>
        <w:t xml:space="preserve">'in_ch'</w:t>
      </w:r>
      <w:r>
        <w:rPr>
          <w:rStyle w:val="NormalTok"/>
        </w:rPr>
        <w:t xml:space="preserve">:</w:t>
      </w:r>
      <w:r>
        <w:rPr>
          <w:rStyle w:val="DecValTok"/>
        </w:rPr>
        <w:t xml:space="preserve">8</w:t>
      </w:r>
      <w:r>
        <w:rPr>
          <w:rStyle w:val="NormalTok"/>
        </w:rPr>
        <w:t xml:space="preserve">, </w:t>
      </w:r>
      <w:r>
        <w:rPr>
          <w:rStyle w:val="StringTok"/>
        </w:rPr>
        <w:t xml:space="preserve">'out_ch'</w:t>
      </w:r>
      <w:r>
        <w:rPr>
          <w:rStyle w:val="NormalTok"/>
        </w:rPr>
        <w:t xml:space="preserve">:</w:t>
      </w:r>
      <w:r>
        <w:rPr>
          <w:rStyle w:val="DecValTok"/>
        </w:rPr>
        <w:t xml:space="preserve">16</w:t>
      </w:r>
      <w:r>
        <w:rPr>
          <w:rStyle w:val="NormalTok"/>
        </w:rPr>
        <w:t xml:space="preserve">, </w:t>
      </w:r>
      <w:r>
        <w:rPr>
          <w:rStyle w:val="StringTok"/>
        </w:rPr>
        <w:t xml:space="preserve">'stride'</w:t>
      </w:r>
      <w:r>
        <w:rPr>
          <w:rStyle w:val="NormalTok"/>
        </w:rPr>
        <w:t xml:space="preserve">:</w:t>
      </w:r>
      <w:r>
        <w:rPr>
          <w:rStyle w:val="DecValTok"/>
        </w:rPr>
        <w:t xml:space="preserve">1</w:t>
      </w:r>
      <w:r>
        <w:rPr>
          <w:rStyle w:val="NormalTok"/>
        </w:rPr>
        <w:t xml:space="preserve">, </w:t>
      </w:r>
      <w:r>
        <w:rPr>
          <w:rStyle w:val="StringTok"/>
        </w:rPr>
        <w:t xml:space="preserve">'input_h'</w:t>
      </w:r>
      <w:r>
        <w:rPr>
          <w:rStyle w:val="NormalTok"/>
        </w:rPr>
        <w:t xml:space="preserve">:</w:t>
      </w:r>
      <w:r>
        <w:rPr>
          <w:rStyle w:val="DecValTok"/>
        </w:rPr>
        <w:t xml:space="preserve">49</w:t>
      </w:r>
      <w:r>
        <w:rPr>
          <w:rStyle w:val="NormalTok"/>
        </w:rPr>
        <w:t xml:space="preserve">, </w:t>
      </w:r>
      <w:r>
        <w:rPr>
          <w:rStyle w:val="StringTok"/>
        </w:rPr>
        <w:t xml:space="preserve">'input_w'</w:t>
      </w:r>
      <w:r>
        <w:rPr>
          <w:rStyle w:val="NormalTok"/>
        </w:rPr>
        <w:t xml:space="preserve">:</w:t>
      </w:r>
      <w:r>
        <w:rPr>
          <w:rStyle w:val="DecValTok"/>
        </w:rPr>
        <w:t xml:space="preserve">13</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'avgpool'</w:t>
      </w:r>
      <w:r>
        <w:rPr>
          <w:rStyle w:val="NormalTok"/>
        </w:rPr>
        <w:t xml:space="preserve">, </w:t>
      </w:r>
      <w:r>
        <w:rPr>
          <w:rStyle w:val="StringTok"/>
        </w:rPr>
        <w:t xml:space="preserve">'pool_h'</w:t>
      </w:r>
      <w:r>
        <w:rPr>
          <w:rStyle w:val="NormalTok"/>
        </w:rPr>
        <w:t xml:space="preserve">:</w:t>
      </w:r>
      <w:r>
        <w:rPr>
          <w:rStyle w:val="DecValTok"/>
        </w:rPr>
        <w:t xml:space="preserve">7</w:t>
      </w:r>
      <w:r>
        <w:rPr>
          <w:rStyle w:val="NormalTok"/>
        </w:rPr>
        <w:t xml:space="preserve">, </w:t>
      </w:r>
      <w:r>
        <w:rPr>
          <w:rStyle w:val="StringTok"/>
        </w:rPr>
        <w:t xml:space="preserve">'pool_w'</w:t>
      </w:r>
      <w:r>
        <w:rPr>
          <w:rStyle w:val="NormalTok"/>
        </w:rPr>
        <w:t xml:space="preserve">:</w:t>
      </w:r>
      <w:r>
        <w:rPr>
          <w:rStyle w:val="DecValTok"/>
        </w:rPr>
        <w:t xml:space="preserve">13</w:t>
      </w:r>
      <w:r>
        <w:rPr>
          <w:rStyle w:val="NormalTok"/>
        </w:rPr>
        <w:t xml:space="preserve">, </w:t>
      </w:r>
      <w:r>
        <w:rPr>
          <w:rStyle w:val="StringTok"/>
        </w:rPr>
        <w:t xml:space="preserve">'input_h'</w:t>
      </w:r>
      <w:r>
        <w:rPr>
          <w:rStyle w:val="NormalTok"/>
        </w:rPr>
        <w:t xml:space="preserve">:</w:t>
      </w:r>
      <w:r>
        <w:rPr>
          <w:rStyle w:val="DecValTok"/>
        </w:rPr>
        <w:t xml:space="preserve">49</w:t>
      </w:r>
      <w:r>
        <w:rPr>
          <w:rStyle w:val="NormalTok"/>
        </w:rPr>
        <w:t xml:space="preserve">, </w:t>
      </w:r>
      <w:r>
        <w:rPr>
          <w:rStyle w:val="StringTok"/>
        </w:rPr>
        <w:t xml:space="preserve">'input_w'</w:t>
      </w:r>
      <w:r>
        <w:rPr>
          <w:rStyle w:val="NormalTok"/>
        </w:rPr>
        <w:t xml:space="preserve">:</w:t>
      </w:r>
      <w:r>
        <w:rPr>
          <w:rStyle w:val="DecValTok"/>
        </w:rPr>
        <w:t xml:space="preserve">13</w:t>
      </w:r>
      <w:r>
        <w:rPr>
          <w:rStyle w:val="NormalTok"/>
        </w:rPr>
        <w:t xml:space="preserve">, </w:t>
      </w:r>
      <w:r>
        <w:rPr>
          <w:rStyle w:val="StringTok"/>
        </w:rPr>
        <w:t xml:space="preserve">'in_ch'</w:t>
      </w:r>
      <w:r>
        <w:rPr>
          <w:rStyle w:val="NormalTok"/>
        </w:rPr>
        <w:t xml:space="preserve">:</w:t>
      </w:r>
      <w:r>
        <w:rPr>
          <w:rStyle w:val="DecValTok"/>
        </w:rPr>
        <w:t xml:space="preserve">16</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'fc'</w:t>
      </w:r>
      <w:r>
        <w:rPr>
          <w:rStyle w:val="NormalTok"/>
        </w:rPr>
        <w:t xml:space="preserve">, </w:t>
      </w:r>
      <w:r>
        <w:rPr>
          <w:rStyle w:val="StringTok"/>
        </w:rPr>
        <w:t xml:space="preserve">'in_ch'</w:t>
      </w:r>
      <w:r>
        <w:rPr>
          <w:rStyle w:val="NormalTok"/>
        </w:rPr>
        <w:t xml:space="preserve">:</w:t>
      </w:r>
      <w:r>
        <w:rPr>
          <w:rStyle w:val="DecValTok"/>
        </w:rPr>
        <w:t xml:space="preserve">16</w:t>
      </w:r>
      <w:r>
        <w:rPr>
          <w:rStyle w:val="NormalTok"/>
        </w:rPr>
        <w:t xml:space="preserve">, </w:t>
      </w:r>
      <w:r>
        <w:rPr>
          <w:rStyle w:val="StringTok"/>
        </w:rPr>
        <w:t xml:space="preserve">'out_ch'</w:t>
      </w:r>
      <w:r>
        <w:rPr>
          <w:rStyle w:val="NormalTok"/>
        </w:rPr>
        <w:t xml:space="preserve">:</w:t>
      </w:r>
      <w:r>
        <w:rPr>
          <w:rStyle w:val="DecValTok"/>
        </w:rPr>
        <w:t xml:space="preserve">32</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'fc'</w:t>
      </w:r>
      <w:r>
        <w:rPr>
          <w:rStyle w:val="NormalTok"/>
        </w:rPr>
        <w:t xml:space="preserve">, </w:t>
      </w:r>
      <w:r>
        <w:rPr>
          <w:rStyle w:val="StringTok"/>
        </w:rPr>
        <w:t xml:space="preserve">'in_ch'</w:t>
      </w:r>
      <w:r>
        <w:rPr>
          <w:rStyle w:val="NormalTok"/>
        </w:rPr>
        <w:t xml:space="preserve">:</w:t>
      </w:r>
      <w:r>
        <w:rPr>
          <w:rStyle w:val="DecValTok"/>
        </w:rPr>
        <w:t xml:space="preserve">32</w:t>
      </w:r>
      <w:r>
        <w:rPr>
          <w:rStyle w:val="NormalTok"/>
        </w:rPr>
        <w:t xml:space="preserve">, </w:t>
      </w:r>
      <w:r>
        <w:rPr>
          <w:rStyle w:val="StringTok"/>
        </w:rPr>
        <w:t xml:space="preserve">'out_ch'</w:t>
      </w:r>
      <w:r>
        <w:rPr>
          <w:rStyle w:val="Normal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迭代计算参数量和激活量，累加输出。</w:t>
      </w:r>
      <w:r>
        <w:br/>
      </w:r>
      <w:r>
        <w:rPr>
          <w:rStyle w:val="NormalTok"/>
        </w:rPr>
        <w:t xml:space="preserve"> </w:t>
      </w:r>
      <w:r>
        <w:rPr>
          <w:rStyle w:val="CommentTok"/>
        </w:rPr>
        <w:t xml:space="preserve"># 具体实现略，读者可自行完成，加深理解。</w:t>
      </w:r>
    </w:p>
    <w:p>
      <w:pPr>
        <w:pStyle w:val="FirstParagraph"/>
      </w:pPr>
      <w:r>
        <w:rPr>
          <w:rFonts w:hint="eastAsia"/>
        </w:rPr>
        <w:t xml:space="preserve">此动手输出为模型内存账本，后续可结合目标</w:t>
      </w:r>
      <w:r>
        <w:t xml:space="preserve"> MCU </w:t>
      </w:r>
      <w:r>
        <w:rPr>
          <w:rFonts w:hint="eastAsia"/>
        </w:rPr>
        <w:t xml:space="preserve">规格比对。</w:t>
      </w:r>
    </w:p>
    <w:p>
      <w:pPr>
        <w:pStyle w:val="BodyText"/>
      </w:pPr>
      <w:r>
        <w:rPr>
          <w:b/>
          <w:bCs/>
        </w:rPr>
        <w:t xml:space="preserve">2.3 </w:t>
      </w:r>
      <w:r>
        <w:rPr>
          <w:rFonts w:hint="eastAsia"/>
          <w:b/>
          <w:bCs/>
        </w:rPr>
        <w:t xml:space="preserve">思考题：FLOPs</w:t>
      </w:r>
      <w:r>
        <w:rPr>
          <w:b/>
          <w:bCs/>
        </w:rPr>
        <w:t xml:space="preserve"> </w:t>
      </w:r>
      <w:r>
        <w:rPr>
          <w:rFonts w:hint="eastAsia"/>
          <w:b/>
          <w:bCs/>
        </w:rPr>
        <w:t xml:space="preserve">低，为什么还慢？</w:t>
      </w:r>
      <w:r>
        <w:t xml:space="preserve"> </w:t>
      </w:r>
      <w:r>
        <w:rPr>
          <w:rFonts w:hint="eastAsia"/>
        </w:rPr>
        <w:t xml:space="preserve">假设你在</w:t>
      </w:r>
      <w:r>
        <w:t xml:space="preserve"> Cortex-M7 </w:t>
      </w:r>
      <w:r>
        <w:rPr>
          <w:rFonts w:hint="eastAsia"/>
        </w:rPr>
        <w:t xml:space="preserve">上推理一个量化</w:t>
      </w:r>
      <w:r>
        <w:t xml:space="preserve"> </w:t>
      </w:r>
      <w:r>
        <w:rPr>
          <w:rFonts w:hint="eastAsia"/>
        </w:rPr>
        <w:t xml:space="preserve">CNN，测得总计算量仅为</w:t>
      </w:r>
      <w:r>
        <w:t xml:space="preserve"> 1 M </w:t>
      </w:r>
      <w:r>
        <w:rPr>
          <w:rFonts w:hint="eastAsia"/>
        </w:rPr>
        <w:t xml:space="preserve">FLOPs，但推理耗时却达</w:t>
      </w:r>
      <w:r>
        <w:t xml:space="preserve"> 50 </w:t>
      </w:r>
      <w:r>
        <w:rPr>
          <w:rFonts w:hint="eastAsia"/>
        </w:rPr>
        <w:t xml:space="preserve">ms，远长于理论计算时间（假设</w:t>
      </w:r>
      <w:r>
        <w:t xml:space="preserve"> M7 </w:t>
      </w:r>
      <w:r>
        <w:rPr>
          <w:rFonts w:hint="eastAsia"/>
        </w:rPr>
        <w:t xml:space="preserve">每个周期完成</w:t>
      </w:r>
      <w:r>
        <w:t xml:space="preserve"> 2 </w:t>
      </w:r>
      <w:r>
        <w:rPr>
          <w:rFonts w:hint="eastAsia"/>
        </w:rPr>
        <w:t xml:space="preserve">次</w:t>
      </w:r>
      <w:r>
        <w:t xml:space="preserve"> </w:t>
      </w:r>
      <w:r>
        <w:rPr>
          <w:rFonts w:hint="eastAsia"/>
        </w:rPr>
        <w:t xml:space="preserve">MAC，216</w:t>
      </w:r>
      <w:r>
        <w:t xml:space="preserve"> MHz </w:t>
      </w:r>
      <w:r>
        <w:rPr>
          <w:rFonts w:hint="eastAsia"/>
        </w:rPr>
        <w:t xml:space="preserve">下理论可到</w:t>
      </w:r>
      <w:r>
        <w:t xml:space="preserve"> 432 M </w:t>
      </w:r>
      <w:r>
        <w:rPr>
          <w:rFonts w:hint="eastAsia"/>
        </w:rPr>
        <w:t xml:space="preserve">MAC/s，1</w:t>
      </w:r>
      <w:r>
        <w:t xml:space="preserve"> M FLOPs </w:t>
      </w:r>
      <w:r>
        <w:rPr>
          <w:rFonts w:hint="eastAsia"/>
        </w:rPr>
        <w:t xml:space="preserve">仅需</w:t>
      </w:r>
      <w:r>
        <w:t xml:space="preserve"> ~2.3 </w:t>
      </w:r>
      <w:r>
        <w:rPr>
          <w:rFonts w:hint="eastAsia"/>
        </w:rPr>
        <w:t xml:space="preserve">ms）。请从算子访存和系统开销两方面解释可能的原因，并指出如何定位瓶颈。</w:t>
      </w:r>
    </w:p>
    <w:p>
      <w:pPr>
        <w:pStyle w:val="BodyText"/>
      </w:pPr>
      <w:r>
        <w:rPr>
          <w:rFonts w:hint="eastAsia"/>
          <w:b/>
          <w:bCs/>
        </w:rPr>
        <w:t xml:space="preserve">提示</w:t>
      </w:r>
      <w:r>
        <w:rPr>
          <w:rFonts w:hint="eastAsia"/>
        </w:rPr>
        <w:t xml:space="preserve">：见</w:t>
      </w:r>
      <w:r>
        <w:t xml:space="preserve"> 2.3 </w:t>
      </w:r>
      <w:r>
        <w:rPr>
          <w:rFonts w:hint="eastAsia"/>
        </w:rPr>
        <w:t xml:space="preserve">节的分析。FLOPs</w:t>
      </w:r>
      <w:r>
        <w:t xml:space="preserve"> </w:t>
      </w:r>
      <w:r>
        <w:rPr>
          <w:rFonts w:hint="eastAsia"/>
        </w:rPr>
        <w:t xml:space="preserve">只反映计算量，实际耗时取决于数据搬移。若算子频繁读取权重和激活而缓存缺失严重，则大量时间耗在等待存储器上，形成“内存墙”（memory</w:t>
      </w:r>
      <w:r>
        <w:t xml:space="preserve"> </w:t>
      </w:r>
      <w:r>
        <w:rPr>
          <w:rFonts w:hint="eastAsia"/>
        </w:rPr>
        <w:t xml:space="preserve">bound）。此外，推理框架的解释器开销、张量格式转换、未优化的算子实现等也会拖慢速度。定位方法：使用性能计数器（如</w:t>
      </w:r>
      <w:r>
        <w:t xml:space="preserve"> </w:t>
      </w:r>
      <w:r>
        <w:rPr>
          <w:rFonts w:hint="eastAsia"/>
        </w:rPr>
        <w:t xml:space="preserve">DWT_CYCCNT）分段测量各层耗时；或采用</w:t>
      </w:r>
      <w:r>
        <w:t xml:space="preserve"> CMSIS-NN </w:t>
      </w:r>
      <w:r>
        <w:rPr>
          <w:rFonts w:hint="eastAsia"/>
        </w:rPr>
        <w:t xml:space="preserve">提供的优化算子对比。具体数值②因平台和模型而异，但方法论是通用的。</w:t>
      </w:r>
    </w:p>
    <w:p>
      <w:pPr>
        <w:pStyle w:val="BodyText"/>
      </w:pPr>
      <w:r>
        <w:rPr>
          <w:rFonts w:hint="eastAsia"/>
          <w:b/>
          <w:bCs/>
        </w:rPr>
        <w:t xml:space="preserve">小结</w:t>
      </w:r>
    </w:p>
    <w:p>
      <w:pPr>
        <w:pStyle w:val="BodyText"/>
      </w:pPr>
      <w:r>
        <w:rPr>
          <w:rFonts w:hint="eastAsia"/>
        </w:rPr>
        <w:t xml:space="preserve">第</w:t>
      </w:r>
      <w:r>
        <w:t xml:space="preserve"> 2 </w:t>
      </w:r>
      <w:r>
        <w:rPr>
          <w:rFonts w:hint="eastAsia"/>
        </w:rPr>
        <w:t xml:space="preserve">章“资源账本：MCU</w:t>
      </w:r>
      <w:r>
        <w:t xml:space="preserve"> </w:t>
      </w:r>
      <w:r>
        <w:rPr>
          <w:rFonts w:hint="eastAsia"/>
        </w:rPr>
        <w:t xml:space="preserve">预算与模型核算</w:t>
      </w:r>
      <w:r>
        <w:t xml:space="preserve"> </w:t>
      </w:r>
      <w:r>
        <w:rPr>
          <w:rFonts w:hint="eastAsia"/>
        </w:rPr>
        <w:t xml:space="preserve">★”构建了边缘智能工程中最基本的方法论：对任何待部署的模型，我们首先必须回答“它能否放进这片</w:t>
      </w:r>
      <w:r>
        <w:t xml:space="preserve"> </w:t>
      </w:r>
      <w:r>
        <w:rPr>
          <w:rFonts w:hint="eastAsia"/>
        </w:rPr>
        <w:t xml:space="preserve">MCU？”这一问题。回答离不开三组账目：</w:t>
      </w:r>
      <w:r>
        <w:t xml:space="preserve"> </w:t>
      </w:r>
      <w:r>
        <w:t xml:space="preserve">-</w:t>
      </w:r>
      <w:r>
        <w:t xml:space="preserve"> </w:t>
      </w:r>
      <w:r>
        <w:rPr>
          <w:b/>
          <w:bCs/>
        </w:rPr>
        <w:t xml:space="preserve">MCU </w:t>
      </w:r>
      <w:r>
        <w:rPr>
          <w:rFonts w:hint="eastAsia"/>
          <w:b/>
          <w:bCs/>
        </w:rPr>
        <w:t xml:space="preserve">资源</w:t>
      </w:r>
      <w:r>
        <w:rPr>
          <w:rFonts w:hint="eastAsia"/>
        </w:rPr>
        <w:t xml:space="preserve">：Flash（存模型权重与代码，KB~MB</w:t>
      </w:r>
      <w:r>
        <w:t xml:space="preserve"> </w:t>
      </w:r>
      <w:r>
        <w:rPr>
          <w:rFonts w:hint="eastAsia"/>
        </w:rPr>
        <w:t xml:space="preserve">级）、SRAM（存中间激活、栈、缓冲，KB</w:t>
      </w:r>
      <w:r>
        <w:t xml:space="preserve"> </w:t>
      </w:r>
      <w:r>
        <w:rPr>
          <w:rFonts w:hint="eastAsia"/>
        </w:rPr>
        <w:t xml:space="preserve">级，是最稀缺资源）、算力（CPU</w:t>
      </w:r>
      <w:r>
        <w:t xml:space="preserve"> </w:t>
      </w:r>
      <w:r>
        <w:rPr>
          <w:rFonts w:hint="eastAsia"/>
        </w:rPr>
        <w:t xml:space="preserve">频率与每周期操作能力）。</w:t>
      </w:r>
      <w:r>
        <w:t xml:space="preserve"> </w:t>
      </w:r>
      <w:r>
        <w:t xml:space="preserve">-</w:t>
      </w:r>
      <w:r>
        <w:t xml:space="preserve"> </w:t>
      </w:r>
      <w:r>
        <w:rPr>
          <w:rFonts w:hint="eastAsia"/>
          <w:b/>
          <w:bCs/>
        </w:rPr>
        <w:t xml:space="preserve">模型开销</w:t>
      </w:r>
      <w:r>
        <w:rPr>
          <w:rFonts w:hint="eastAsia"/>
        </w:rPr>
        <w:t xml:space="preserve">：参数量（决定权重存储大小）、FLOPs（给出计算量下限）、</w:t>
      </w:r>
      <w:r>
        <w:rPr>
          <w:rFonts w:hint="eastAsia"/>
          <w:b/>
          <w:bCs/>
        </w:rPr>
        <w:t xml:space="preserve">峰值激活内存</w:t>
      </w:r>
      <w:r>
        <w:rPr>
          <w:rFonts w:hint="eastAsia"/>
        </w:rPr>
        <w:t xml:space="preserve">（决定能否安全运行在</w:t>
      </w:r>
      <w:r>
        <w:t xml:space="preserve"> SRAM </w:t>
      </w:r>
      <w:r>
        <w:rPr>
          <w:rFonts w:hint="eastAsia"/>
        </w:rPr>
        <w:t xml:space="preserve">内，是最隐蔽也最致命的约束）。</w:t>
      </w:r>
      <w:r>
        <w:t xml:space="preserve"> </w:t>
      </w:r>
      <w:r>
        <w:t xml:space="preserve">-</w:t>
      </w:r>
      <w:r>
        <w:t xml:space="preserve"> </w:t>
      </w:r>
      <w:r>
        <w:rPr>
          <w:rFonts w:hint="eastAsia"/>
          <w:b/>
          <w:bCs/>
        </w:rPr>
        <w:t xml:space="preserve">决策准则</w:t>
      </w:r>
      <w:r>
        <w:rPr>
          <w:rFonts w:hint="eastAsia"/>
        </w:rPr>
        <w:t xml:space="preserve">：权重</w:t>
      </w:r>
      <w:r>
        <w:t xml:space="preserve"> ≤ Flash </w:t>
      </w:r>
      <w:r>
        <w:rPr>
          <w:rFonts w:hint="eastAsia"/>
        </w:rPr>
        <w:t xml:space="preserve">容量，峰值激活</w:t>
      </w:r>
      <w:r>
        <w:t xml:space="preserve"> ≤ </w:t>
      </w:r>
      <w:r>
        <w:rPr>
          <w:rFonts w:hint="eastAsia"/>
        </w:rPr>
        <w:t xml:space="preserve">可用</w:t>
      </w:r>
      <w:r>
        <w:t xml:space="preserve"> </w:t>
      </w:r>
      <w:r>
        <w:rPr>
          <w:rFonts w:hint="eastAsia"/>
        </w:rPr>
        <w:t xml:space="preserve">SRAM（须扣除栈、框架开销），算力应能在延迟预算内完成推理。</w:t>
      </w:r>
    </w:p>
    <w:p>
      <w:pPr>
        <w:pStyle w:val="BodyText"/>
      </w:pPr>
      <w:r>
        <w:rPr>
          <w:rFonts w:hint="eastAsia"/>
        </w:rPr>
        <w:t xml:space="preserve">这套方法不仅用于选型判断，更为后续所有压缩技术（量化、剪枝、蒸馏、神经架构搜索）提供了量化的目标函数：压缩就是在不损失过多精度的前提下，把这几个数字调小。因此，将其称为边缘智能的“第一性方法”恰如其分。我们强调，这些核算公式本身是理论精确的（①标准），但具体芯片参数必须查数据手册（②实现相关），切不可凭印象赋值。</w:t>
      </w:r>
    </w:p>
    <w:p>
      <w:pPr>
        <w:pStyle w:val="BodyText"/>
      </w:pPr>
      <w:r>
        <w:rPr>
          <w:rFonts w:hint="eastAsia"/>
        </w:rPr>
        <w:t xml:space="preserve">从下一章开始，我们将逐一学习压缩工具箱，核心目标就是让参数的字节数、激活的字节数和</w:t>
      </w:r>
      <w:r>
        <w:t xml:space="preserve"> FLOPs </w:t>
      </w:r>
      <w:r>
        <w:rPr>
          <w:rFonts w:hint="eastAsia"/>
        </w:rPr>
        <w:t xml:space="preserve">同时下降，直到模型能挤进目标</w:t>
      </w:r>
      <w:r>
        <w:t xml:space="preserve"> MCU </w:t>
      </w:r>
      <w:r>
        <w:rPr>
          <w:rFonts w:hint="eastAsia"/>
        </w:rPr>
        <w:t xml:space="preserve">那狭小却珍贵的存储空间。</w:t>
      </w:r>
    </w:p>
    <w:p>
      <w:pPr>
        <w:pStyle w:val="BodyText"/>
      </w:pPr>
      <w:r>
        <w:rPr>
          <w:rFonts w:hint="eastAsia"/>
          <w:b/>
          <w:bCs/>
        </w:rPr>
        <w:t xml:space="preserve">延伸阅读</w:t>
      </w:r>
    </w:p>
    <w:p>
      <w:pPr>
        <w:pStyle w:val="Compact"/>
        <w:numPr>
          <w:ilvl w:val="0"/>
          <w:numId w:val="1047"/>
        </w:numPr>
      </w:pPr>
      <w:r>
        <w:rPr>
          <w:b/>
          <w:bCs/>
        </w:rPr>
        <w:t xml:space="preserve">Warden, P. &amp; Situnayake, D. 《TinyML: Machine Learning with TensorFlow Lite on Arduino and Ultra-Low-Power Microcontrollers》</w:t>
      </w:r>
      <w:r>
        <w:rPr>
          <w:rFonts w:hint="eastAsia"/>
        </w:rPr>
        <w:t xml:space="preserve">（O’Reilly,</w:t>
      </w:r>
      <w:r>
        <w:t xml:space="preserve"> </w:t>
      </w:r>
      <w:r>
        <w:rPr>
          <w:rFonts w:hint="eastAsia"/>
        </w:rPr>
        <w:t xml:space="preserve">2019）。本书是</w:t>
      </w:r>
      <w:r>
        <w:t xml:space="preserve"> TinyML </w:t>
      </w:r>
      <w:r>
        <w:rPr>
          <w:rFonts w:hint="eastAsia"/>
        </w:rPr>
        <w:t xml:space="preserve">领域的开山之作，从使用</w:t>
      </w:r>
      <w:r>
        <w:t xml:space="preserve"> Arduino </w:t>
      </w:r>
      <w:r>
        <w:rPr>
          <w:rFonts w:hint="eastAsia"/>
        </w:rPr>
        <w:t xml:space="preserve">和</w:t>
      </w:r>
      <w:r>
        <w:t xml:space="preserve"> TF Lite Micro </w:t>
      </w:r>
      <w:r>
        <w:rPr>
          <w:rFonts w:hint="eastAsia"/>
        </w:rPr>
        <w:t xml:space="preserve">部署语音唤醒、动作识别等应用切入，提供大量动手示例。其第</w:t>
      </w:r>
      <w:r>
        <w:t xml:space="preserve"> 2–4 </w:t>
      </w:r>
      <w:r>
        <w:rPr>
          <w:rFonts w:hint="eastAsia"/>
        </w:rPr>
        <w:t xml:space="preserve">章对</w:t>
      </w:r>
      <w:r>
        <w:t xml:space="preserve"> MCU </w:t>
      </w:r>
      <w:r>
        <w:rPr>
          <w:rFonts w:hint="eastAsia"/>
        </w:rPr>
        <w:t xml:space="preserve">资源限制和模型适配有直观讲解，适合配合本章建立工程直觉。</w:t>
      </w:r>
    </w:p>
    <w:p>
      <w:pPr>
        <w:pStyle w:val="Compact"/>
        <w:numPr>
          <w:ilvl w:val="0"/>
          <w:numId w:val="1047"/>
        </w:numPr>
      </w:pPr>
      <w:r>
        <w:rPr>
          <w:b/>
          <w:bCs/>
        </w:rPr>
        <w:t xml:space="preserve">Sze, V., Chen, Y.-H., Yang, T.-J. &amp; Emer, J. S. 《Efficient Processing of Deep Neural Networks: A Tutorial and Survey》</w:t>
      </w:r>
      <w:r>
        <w:rPr>
          <w:rFonts w:hint="eastAsia"/>
        </w:rPr>
        <w:t xml:space="preserve">（Proceedings</w:t>
      </w:r>
      <w:r>
        <w:t xml:space="preserve"> of the IEEE, </w:t>
      </w:r>
      <w:r>
        <w:rPr>
          <w:rFonts w:hint="eastAsia"/>
        </w:rPr>
        <w:t xml:space="preserve">2017）。该经典教程系统阐述了</w:t>
      </w:r>
      <w:r>
        <w:t xml:space="preserve"> DNN </w:t>
      </w:r>
      <w:r>
        <w:rPr>
          <w:rFonts w:hint="eastAsia"/>
        </w:rPr>
        <w:t xml:space="preserve">推理中的能量与延迟模型，特别是</w:t>
      </w:r>
      <w:r>
        <w:t xml:space="preserve"> roofline </w:t>
      </w:r>
      <w:r>
        <w:rPr>
          <w:rFonts w:hint="eastAsia"/>
        </w:rPr>
        <w:t xml:space="preserve">模型，将计算受限与访存受限的边界清晰量化，是理解第</w:t>
      </w:r>
      <w:r>
        <w:t xml:space="preserve"> 2.3 </w:t>
      </w:r>
      <w:r>
        <w:rPr>
          <w:rFonts w:hint="eastAsia"/>
        </w:rPr>
        <w:t xml:space="preserve">节“FLOPs</w:t>
      </w:r>
      <w:r>
        <w:t xml:space="preserve"> </w:t>
      </w:r>
      <w:r>
        <w:rPr>
          <w:rFonts w:hint="eastAsia"/>
        </w:rPr>
        <w:t xml:space="preserve">不等于时延”的理论基石。推荐所有希望深挖性能分析的读者精读。</w:t>
      </w:r>
    </w:p>
    <w:p>
      <w:pPr>
        <w:pStyle w:val="Compact"/>
        <w:numPr>
          <w:ilvl w:val="0"/>
          <w:numId w:val="1047"/>
        </w:numPr>
      </w:pPr>
      <w:r>
        <w:rPr>
          <w:rFonts w:hint="eastAsia"/>
          <w:b/>
          <w:bCs/>
        </w:rPr>
        <w:t xml:space="preserve">《从位到物联》第</w:t>
      </w:r>
      <w:r>
        <w:rPr>
          <w:b/>
          <w:bCs/>
        </w:rPr>
        <w:t xml:space="preserve"> 19 </w:t>
      </w:r>
      <w:r>
        <w:rPr>
          <w:rFonts w:hint="eastAsia"/>
          <w:b/>
          <w:bCs/>
        </w:rPr>
        <w:t xml:space="preserve">章（MCU</w:t>
      </w:r>
      <w:r>
        <w:rPr>
          <w:b/>
          <w:bCs/>
        </w:rPr>
        <w:t xml:space="preserve"> </w:t>
      </w:r>
      <w:r>
        <w:rPr>
          <w:rFonts w:hint="eastAsia"/>
          <w:b/>
          <w:bCs/>
        </w:rPr>
        <w:t xml:space="preserve">存储映射与存储器体系）</w:t>
      </w:r>
      <w:r>
        <w:rPr>
          <w:rFonts w:hint="eastAsia"/>
        </w:rPr>
        <w:t xml:space="preserve">。本书馆藏已覆盖</w:t>
      </w:r>
      <w:r>
        <w:t xml:space="preserve"> STM32 </w:t>
      </w:r>
      <w:r>
        <w:rPr>
          <w:rFonts w:hint="eastAsia"/>
        </w:rPr>
        <w:t xml:space="preserve">的</w:t>
      </w:r>
      <w:r>
        <w:t xml:space="preserve"> Flash/SRAM </w:t>
      </w:r>
      <w:r>
        <w:rPr>
          <w:rFonts w:hint="eastAsia"/>
        </w:rPr>
        <w:t xml:space="preserve">地址布局、总线矩阵、存储器层次结构与</w:t>
      </w:r>
      <w:r>
        <w:t xml:space="preserve"> DMA </w:t>
      </w:r>
      <w:r>
        <w:rPr>
          <w:rFonts w:hint="eastAsia"/>
        </w:rPr>
        <w:t xml:space="preserve">机制，是本章</w:t>
      </w:r>
      <w:r>
        <w:t xml:space="preserve"> MCU </w:t>
      </w:r>
      <w:r>
        <w:rPr>
          <w:rFonts w:hint="eastAsia"/>
        </w:rPr>
        <w:t xml:space="preserve">资源预算分析的地基。再次阅读可巩固对可用</w:t>
      </w:r>
      <w:r>
        <w:t xml:space="preserve"> Flash/SRAM </w:t>
      </w:r>
      <w:r>
        <w:rPr>
          <w:rFonts w:hint="eastAsia"/>
        </w:rPr>
        <w:t xml:space="preserve">来源的理解，避免虚构数值。</w:t>
      </w:r>
    </w:p>
    <w:p>
      <w:pPr>
        <w:pStyle w:val="FirstParagraph"/>
      </w:pPr>
      <w:r>
        <w:rPr>
          <w:rFonts w:hint="eastAsia"/>
        </w:rPr>
        <w:t xml:space="preserve">通过上述阅读，读者可将资源账本从静态核算扩展到动态性能分析，为后续部署与优化打下更深厚的基础。</w:t>
      </w:r>
    </w:p>
    <w:bookmarkEnd w:id="72"/>
    <w:bookmarkEnd w:id="73"/>
    <w:bookmarkStart w:id="93" w:name="量化深讲定点ptqqatint8-推理"/>
    <w:p>
      <w:pPr>
        <w:pStyle w:val="Heading2"/>
      </w:pPr>
      <w:r>
        <w:t xml:space="preserve">3 </w:t>
      </w:r>
      <w:r>
        <w:rPr>
          <w:rFonts w:hint="eastAsia"/>
        </w:rPr>
        <w:t xml:space="preserve">量化深讲:定点、PTQ/QAT、INT8</w:t>
      </w:r>
      <w:r>
        <w:t xml:space="preserve"> </w:t>
      </w:r>
      <w:r>
        <w:rPr>
          <w:rFonts w:hint="eastAsia"/>
        </w:rPr>
        <w:t xml:space="preserve">推理</w:t>
      </w:r>
      <w:r>
        <w:t xml:space="preserve"> ★</w:t>
      </w:r>
    </w:p>
    <w:bookmarkStart w:id="74" w:name="定点表示与量化的数学"/>
    <w:p>
      <w:pPr>
        <w:pStyle w:val="Heading3"/>
      </w:pPr>
      <w:r>
        <w:t xml:space="preserve">3.1 </w:t>
      </w:r>
      <w:r>
        <w:rPr>
          <w:rFonts w:hint="eastAsia"/>
        </w:rPr>
        <w:t xml:space="preserve">定点表示与量化的数学</w:t>
      </w:r>
      <w:r>
        <w:t xml:space="preserve"> ★</w:t>
      </w:r>
    </w:p>
    <w:p>
      <w:pPr>
        <w:pStyle w:val="FirstParagraph"/>
      </w:pPr>
      <w:r>
        <w:rPr>
          <w:rFonts w:hint="eastAsia"/>
        </w:rPr>
        <w:t xml:space="preserve">量化是边缘智能中将模型放小的头号武器：把</w:t>
      </w:r>
      <w:r>
        <w:t xml:space="preserve"> 32-bit </w:t>
      </w:r>
      <w:r>
        <w:rPr>
          <w:rFonts w:hint="eastAsia"/>
        </w:rPr>
        <w:t xml:space="preserve">浮点（FP32）权重和激活替换为</w:t>
      </w:r>
      <w:r>
        <w:t xml:space="preserve"> 8-bit </w:t>
      </w:r>
      <w:r>
        <w:rPr>
          <w:rFonts w:hint="eastAsia"/>
        </w:rPr>
        <w:t xml:space="preserve">整数（INT8），瞬间省掉约</w:t>
      </w:r>
      <w:r>
        <w:t xml:space="preserve"> </w:t>
      </w:r>
      <w:r>
        <w:rPr>
          <w:b/>
          <w:bCs/>
        </w:rPr>
        <w:t xml:space="preserve">4 </w:t>
      </w:r>
      <w:r>
        <w:rPr>
          <w:rFonts w:hint="eastAsia"/>
          <w:b/>
          <w:bCs/>
        </w:rPr>
        <w:t xml:space="preserve">倍内存</w:t>
      </w:r>
      <w:r>
        <w:rPr>
          <w:rFonts w:hint="eastAsia"/>
        </w:rPr>
        <w:t xml:space="preserve">，并让推理运算全部落在成熟的整数流水线上。对</w:t>
      </w:r>
      <w:r>
        <w:t xml:space="preserve"> MCU </w:t>
      </w:r>
      <w:r>
        <w:rPr>
          <w:rFonts w:hint="eastAsia"/>
        </w:rPr>
        <w:t xml:space="preserve">而言，Flash</w:t>
      </w:r>
      <w:r>
        <w:t xml:space="preserve"> </w:t>
      </w:r>
      <w:r>
        <w:rPr>
          <w:rFonts w:hint="eastAsia"/>
        </w:rPr>
        <w:t xml:space="preserve">存权重、SRAM</w:t>
      </w:r>
      <w:r>
        <w:t xml:space="preserve"> </w:t>
      </w:r>
      <w:r>
        <w:rPr>
          <w:rFonts w:hint="eastAsia"/>
        </w:rPr>
        <w:t xml:space="preserve">存激活——这两个数字每缩小</w:t>
      </w:r>
      <w:r>
        <w:t xml:space="preserve"> 4 </w:t>
      </w:r>
      <w:r>
        <w:rPr>
          <w:rFonts w:hint="eastAsia"/>
        </w:rPr>
        <w:t xml:space="preserve">倍，就意味着原本“放不进去”的模型一下子有了落地的可能。</w:t>
      </w:r>
    </w:p>
    <w:p>
      <w:pPr>
        <w:pStyle w:val="BodyText"/>
      </w:pPr>
      <w:r>
        <w:rPr>
          <w:rFonts w:hint="eastAsia"/>
        </w:rPr>
        <w:t xml:space="preserve">但</w:t>
      </w:r>
      <w:r>
        <w:t xml:space="preserve"> FP32 </w:t>
      </w:r>
      <w:r>
        <w:rPr>
          <w:rFonts w:hint="eastAsia"/>
        </w:rPr>
        <w:t xml:space="preserve">与</w:t>
      </w:r>
      <w:r>
        <w:t xml:space="preserve"> INT8 </w:t>
      </w:r>
      <w:r>
        <w:rPr>
          <w:rFonts w:hint="eastAsia"/>
        </w:rPr>
        <w:t xml:space="preserve">之间的转换并不是简单的截断，而是一个精密的</w:t>
      </w:r>
      <w:r>
        <w:rPr>
          <w:rFonts w:hint="eastAsia"/>
          <w:b/>
          <w:bCs/>
        </w:rPr>
        <w:t xml:space="preserve">映射</w:t>
      </w:r>
      <w:r>
        <w:rPr>
          <w:rFonts w:hint="eastAsia"/>
        </w:rPr>
        <w:t xml:space="preserve">。这个映射的数学质量直接决定了量化后的精度损失，最终决定一个系统是“能用”还是“报废”。因此，我们需要把量化映射的公式、误差、粒度和适用范围讲透彻——这就是本节的任务。</w:t>
      </w:r>
    </w:p>
    <w:p>
      <w:pPr>
        <w:pStyle w:val="BlockText"/>
      </w:pPr>
      <w:r>
        <w:rPr>
          <w:rFonts w:hint="eastAsia"/>
          <w:b/>
          <w:bCs/>
        </w:rPr>
        <w:t xml:space="preserve">前置依赖</w:t>
      </w:r>
      <w:r>
        <w:t xml:space="preserve"> </w:t>
      </w:r>
      <w:r>
        <w:t xml:space="preserve">– </w:t>
      </w:r>
      <w:r>
        <w:rPr>
          <w:rFonts w:hint="eastAsia"/>
        </w:rPr>
        <w:t xml:space="preserve">补码二进制算术、Q</w:t>
      </w:r>
      <w:r>
        <w:t xml:space="preserve"> </w:t>
      </w:r>
      <w:r>
        <w:rPr>
          <w:rFonts w:hint="eastAsia"/>
        </w:rPr>
        <w:t xml:space="preserve">格式定点数表示与运算法则，已见《从位到物联》第</w:t>
      </w:r>
      <w:r>
        <w:t xml:space="preserve"> 1 </w:t>
      </w:r>
      <w:r>
        <w:rPr>
          <w:rFonts w:hint="eastAsia"/>
        </w:rPr>
        <w:t xml:space="preserve">章</w:t>
      </w:r>
      <w:r>
        <w:t xml:space="preserve"> CM1 </w:t>
      </w:r>
      <w:r>
        <w:rPr>
          <w:rFonts w:hint="eastAsia"/>
        </w:rPr>
        <w:t xml:space="preserve">部分，此处直接使用其定义，不再重讲。</w:t>
      </w:r>
      <w:r>
        <w:t xml:space="preserve"> </w:t>
      </w:r>
      <w:r>
        <w:t xml:space="preserve">– IEEE 754 </w:t>
      </w:r>
      <w:r>
        <w:rPr>
          <w:rFonts w:hint="eastAsia"/>
        </w:rPr>
        <w:t xml:space="preserve">单精度浮点表示，已在《AI.docx》中讲过，此处直接用其存储宽度（FP32</w:t>
      </w:r>
      <w:r>
        <w:t xml:space="preserve"> = 4 </w:t>
      </w:r>
      <w:r>
        <w:rPr>
          <w:rFonts w:hint="eastAsia"/>
        </w:rPr>
        <w:t xml:space="preserve">字节）和值域特性，不重复其位字段解释。</w:t>
      </w:r>
      <w:r>
        <w:t xml:space="preserve"> </w:t>
      </w:r>
      <w:r>
        <w:t xml:space="preserve">– </w:t>
      </w:r>
      <w:r>
        <w:rPr>
          <w:rFonts w:hint="eastAsia"/>
        </w:rPr>
        <w:t xml:space="preserve">量化的宏观动机（内存、算力约束）在本书第</w:t>
      </w:r>
      <w:r>
        <w:t xml:space="preserve"> 2 </w:t>
      </w:r>
      <w:r>
        <w:rPr>
          <w:rFonts w:hint="eastAsia"/>
        </w:rPr>
        <w:t xml:space="preserve">章“资源账”中已有核算，本节聚焦于“把实数变成整数”的那一层数学。</w:t>
      </w:r>
    </w:p>
    <w:bookmarkEnd w:id="74"/>
    <w:bookmarkStart w:id="75" w:name="量化映射实数-整数"/>
    <w:p>
      <w:pPr>
        <w:pStyle w:val="Heading3"/>
      </w:pPr>
      <w:r>
        <w:rPr>
          <w:rFonts w:hint="eastAsia"/>
        </w:rPr>
        <w:t xml:space="preserve">量化映射：实数</w:t>
      </w:r>
      <w:r>
        <w:t xml:space="preserve"> ↔ </w:t>
      </w:r>
      <w:r>
        <w:rPr>
          <w:rFonts w:hint="eastAsia"/>
        </w:rPr>
        <w:t xml:space="preserve">整数</w:t>
      </w:r>
    </w:p>
    <w:p>
      <w:pPr>
        <w:pStyle w:val="FirstParagraph"/>
      </w:pPr>
      <w:r>
        <w:rPr>
          <w:rFonts w:hint="eastAsia"/>
        </w:rPr>
        <w:t xml:space="preserve">量化本质上是一个</w:t>
      </w:r>
      <w:r>
        <w:rPr>
          <w:rFonts w:hint="eastAsia"/>
          <w:b/>
          <w:bCs/>
        </w:rPr>
        <w:t xml:space="preserve">仿射变换</w:t>
      </w:r>
      <w:r>
        <w:rPr>
          <w:rFonts w:hint="eastAsia"/>
        </w:rPr>
        <w:t xml:space="preserve">。给定一个浮点实数</w:t>
      </w:r>
      <w:r>
        <w:t xml:space="preserve"> </w:t>
      </w:r>
      <m:oMath>
        <m:r>
          <m:t>r</m:t>
        </m:r>
      </m:oMath>
      <w:r>
        <w:t xml:space="preserve"> </w:t>
      </w:r>
      <w:r>
        <w:rPr>
          <w:rFonts w:hint="eastAsia"/>
        </w:rPr>
        <w:t xml:space="preserve">（权重或激活），我们把它映射为整数</w:t>
      </w:r>
      <w:r>
        <w:t xml:space="preserve"> </w:t>
      </w:r>
      <m:oMath>
        <m:r>
          <m:t>q</m:t>
        </m:r>
      </m:oMath>
      <w:r>
        <w:t xml:space="preserve"> </w:t>
      </w:r>
      <w:r>
        <w:rPr>
          <w:rFonts w:hint="eastAsia"/>
        </w:rPr>
        <w:t xml:space="preserve">（通常为</w:t>
      </w:r>
      <w:r>
        <w:t xml:space="preserve"> 8 </w:t>
      </w:r>
      <w:r>
        <w:rPr>
          <w:rFonts w:hint="eastAsia"/>
        </w:rPr>
        <w:t xml:space="preserve">位有符号或无符号整数），而后在需要实数意义时再反量化回来。通用的量化函数是：</w:t>
      </w:r>
    </w:p>
    <w:p>
      <w:pPr>
        <w:pStyle w:val="BodyText"/>
      </w:pPr>
      <m:oMathPara>
        <m:oMathParaPr>
          <m:jc m:val="center"/>
        </m:oMathParaPr>
        <m:oMath>
          <m:r>
            <m:t>r</m:t>
          </m:r>
          <m:r>
            <m:rPr>
              <m:sty m:val="p"/>
            </m:rPr>
            <m:t>=</m:t>
          </m:r>
          <m:r>
            <m:t>S</m:t>
          </m:r>
          <m:d>
            <m:dPr>
              <m:begChr m:val="("/>
              <m:sepChr m:val=""/>
              <m:endChr m:val=")"/>
              <m:grow/>
            </m:dPr>
            <m:e>
              <m:r>
                <m:t>q</m:t>
              </m:r>
              <m:r>
                <m:rPr>
                  <m:sty m:val="p"/>
                </m:rPr>
                <m:t>−</m:t>
              </m:r>
              <m:r>
                <m:t>Z</m:t>
              </m:r>
            </m:e>
          </m:d>
        </m:oMath>
      </m:oMathPara>
    </w:p>
    <w:p>
      <w:pPr>
        <w:pStyle w:val="FirstParagraph"/>
      </w:pPr>
      <w:r>
        <w:rPr>
          <w:rFonts w:hint="eastAsia"/>
        </w:rPr>
        <w:t xml:space="preserve">其中：</w:t>
      </w:r>
      <w:r>
        <w:t xml:space="preserve"> </w:t>
      </w:r>
      <w:r>
        <w:t xml:space="preserve">-</w:t>
      </w:r>
      <w:r>
        <w:t xml:space="preserve"> </w:t>
      </w:r>
      <m:oMath>
        <m:r>
          <m:t>S</m:t>
        </m:r>
      </m:oMath>
      <w:r>
        <w:t xml:space="preserve"> </w:t>
      </w:r>
      <w:r>
        <w:rPr>
          <w:rFonts w:hint="eastAsia"/>
        </w:rPr>
        <w:t xml:space="preserve">为</w:t>
      </w:r>
      <w:r>
        <w:rPr>
          <w:rFonts w:hint="eastAsia"/>
          <w:b/>
          <w:bCs/>
        </w:rPr>
        <w:t xml:space="preserve">缩放因子（scale）</w:t>
      </w:r>
      <w:r>
        <w:rPr>
          <w:rFonts w:hint="eastAsia"/>
        </w:rPr>
        <w:t xml:space="preserve">，是一个正实数，决定了相邻整数值之间的步长。</w:t>
      </w:r>
      <w:r>
        <w:t xml:space="preserve"> </w:t>
      </w:r>
      <w:r>
        <w:t xml:space="preserve">-</w:t>
      </w:r>
      <w:r>
        <w:t xml:space="preserve"> </w:t>
      </w:r>
      <m:oMath>
        <m:r>
          <m:t>Z</m:t>
        </m:r>
      </m:oMath>
      <w:r>
        <w:t xml:space="preserve"> </w:t>
      </w:r>
      <w:r>
        <w:rPr>
          <w:rFonts w:hint="eastAsia"/>
        </w:rPr>
        <w:t xml:space="preserve">为</w:t>
      </w:r>
      <w:r>
        <w:rPr>
          <w:rFonts w:hint="eastAsia"/>
          <w:b/>
          <w:bCs/>
        </w:rPr>
        <w:t xml:space="preserve">零点（zero‑point）</w:t>
      </w:r>
      <w:r>
        <w:rPr>
          <w:rFonts w:hint="eastAsia"/>
        </w:rPr>
        <w:t xml:space="preserve">，是一个整数（通常与</w:t>
      </w:r>
      <w:r>
        <w:t xml:space="preserve"> </w:t>
      </w:r>
      <m:oMath>
        <m:r>
          <m:t>q</m:t>
        </m:r>
      </m:oMath>
      <w:r>
        <w:t xml:space="preserve"> </w:t>
      </w:r>
      <w:r>
        <w:rPr>
          <w:rFonts w:hint="eastAsia"/>
        </w:rPr>
        <w:t xml:space="preserve">同类型），使得实数</w:t>
      </w:r>
      <w:r>
        <w:t xml:space="preserve"> </w:t>
      </w:r>
      <m:oMath>
        <m:r>
          <m:t>r</m:t>
        </m:r>
        <m:r>
          <m:rPr>
            <m:sty m:val="p"/>
          </m:rPr>
          <m:t>=</m:t>
        </m:r>
        <m:r>
          <m:t>0</m:t>
        </m:r>
      </m:oMath>
      <w:r>
        <w:t xml:space="preserve"> </w:t>
      </w:r>
      <w:r>
        <w:rPr>
          <w:rFonts w:hint="eastAsia"/>
        </w:rPr>
        <w:t xml:space="preserve">正好对应整数</w:t>
      </w:r>
      <w:r>
        <w:t xml:space="preserve"> </w:t>
      </w:r>
      <m:oMath>
        <m:r>
          <m:t>Z</m:t>
        </m:r>
      </m:oMath>
      <w:r>
        <w:t xml:space="preserve">。</w:t>
      </w:r>
    </w:p>
    <w:p>
      <w:pPr>
        <w:pStyle w:val="BodyText"/>
      </w:pPr>
      <w:r>
        <w:rPr>
          <w:rFonts w:hint="eastAsia"/>
        </w:rPr>
        <w:t xml:space="preserve">反量化就是给定整数</w:t>
      </w:r>
      <w:r>
        <w:t xml:space="preserve"> </w:t>
      </w:r>
      <m:oMath>
        <m:r>
          <m:t>q</m:t>
        </m:r>
      </m:oMath>
      <w:r>
        <w:rPr>
          <w:rFonts w:hint="eastAsia"/>
        </w:rPr>
        <w:t xml:space="preserve">，用公式</w:t>
      </w:r>
      <w:r>
        <w:t xml:space="preserve"> (3.1) </w:t>
      </w:r>
      <w:r>
        <w:rPr>
          <w:rFonts w:hint="eastAsia"/>
        </w:rPr>
        <w:t xml:space="preserve">恢复实数</w:t>
      </w:r>
      <w:r>
        <w:t xml:space="preserve"> </w:t>
      </w:r>
      <m:oMath>
        <m:r>
          <m:t>r</m:t>
        </m:r>
      </m:oMath>
      <w:r>
        <w:rPr>
          <w:rFonts w:hint="eastAsia"/>
        </w:rPr>
        <w:t xml:space="preserve">。而</w:t>
      </w:r>
      <w:r>
        <w:rPr>
          <w:rFonts w:hint="eastAsia"/>
          <w:b/>
          <w:bCs/>
        </w:rPr>
        <w:t xml:space="preserve">量化</w:t>
      </w:r>
      <w:r>
        <w:rPr>
          <w:rFonts w:hint="eastAsia"/>
        </w:rPr>
        <w:t xml:space="preserve">则是反向过程：给定实数</w:t>
      </w:r>
      <w:r>
        <w:t xml:space="preserve"> </w:t>
      </w:r>
      <m:oMath>
        <m:r>
          <m:t>r</m:t>
        </m:r>
      </m:oMath>
      <w:r>
        <w:rPr>
          <w:rFonts w:hint="eastAsia"/>
        </w:rPr>
        <w:t xml:space="preserve">，求最接近的整数</w:t>
      </w:r>
      <w:r>
        <w:t xml:space="preserve"> </w:t>
      </w:r>
      <m:oMath>
        <m:r>
          <m:t>q</m:t>
        </m:r>
      </m:oMath>
      <w:r>
        <w:rPr>
          <w:rFonts w:hint="eastAsia"/>
        </w:rPr>
        <w:t xml:space="preserve">：</w:t>
      </w:r>
    </w:p>
    <w:p>
      <w:pPr>
        <w:pStyle w:val="BodyText"/>
      </w:pPr>
      <m:oMathPara>
        <m:oMathParaPr>
          <m:jc m:val="center"/>
        </m:oMathParaPr>
        <m:oMath>
          <m:r>
            <m:t>q</m:t>
          </m:r>
          <m:r>
            <m:rPr>
              <m:sty m:val="p"/>
            </m:rPr>
            <m:t>=</m:t>
          </m:r>
          <m:r>
            <m:rPr>
              <m:nor/>
              <m:sty m:val="p"/>
            </m:rPr>
            <m:t>round</m:t>
          </m:r>
          <m:r>
            <m:t>​</m:t>
          </m:r>
          <m:d>
            <m:dPr>
              <m:begChr m:val="("/>
              <m:sepChr m:val=""/>
              <m:endChr m:val=")"/>
              <m:grow/>
            </m:dPr>
            <m:e>
              <m:f>
                <m:fPr>
                  <m:type m:val="bar"/>
                </m:fPr>
                <m:num>
                  <m:r>
                    <m:t>r</m:t>
                  </m:r>
                </m:num>
                <m:den>
                  <m:r>
                    <m:t>S</m:t>
                  </m:r>
                </m:den>
              </m:f>
              <m:r>
                <m:rPr>
                  <m:sty m:val="p"/>
                </m:rPr>
                <m:t>+</m:t>
              </m:r>
              <m:r>
                <m:t>Z</m:t>
              </m:r>
            </m:e>
          </m:d>
        </m:oMath>
      </m:oMathPara>
    </w:p>
    <w:p>
      <w:pPr>
        <w:pStyle w:val="FirstParagraph"/>
      </w:pPr>
      <w:r>
        <w:rPr>
          <w:rFonts w:hint="eastAsia"/>
        </w:rPr>
        <w:t xml:space="preserve">其中</w:t>
      </w:r>
      <w:r>
        <w:t xml:space="preserve"> </w:t>
      </w:r>
      <m:oMath>
        <m:r>
          <m:rPr>
            <m:nor/>
            <m:sty m:val="p"/>
          </m:rPr>
          <m:t>round</m:t>
        </m:r>
        <m:d>
          <m:dPr>
            <m:begChr m:val="("/>
            <m:sepChr m:val=""/>
            <m:endChr m:val=")"/>
            <m:grow/>
          </m:dPr>
          <m:e>
            <m:r>
              <m:rPr>
                <m:sty m:val="p"/>
              </m:rPr>
              <m:t>⋅</m:t>
            </m:r>
          </m:e>
        </m:d>
      </m:oMath>
      <w:r>
        <w:t xml:space="preserve"> </w:t>
      </w:r>
      <w:r>
        <w:rPr>
          <w:rFonts w:hint="eastAsia"/>
        </w:rPr>
        <w:t xml:space="preserve">表示舍入到最近整数。为把整数</w:t>
      </w:r>
      <w:r>
        <w:t xml:space="preserve"> </w:t>
      </w:r>
      <m:oMath>
        <m:r>
          <m:t>q</m:t>
        </m:r>
      </m:oMath>
      <w:r>
        <w:t xml:space="preserve"> </w:t>
      </w:r>
      <w:r>
        <w:rPr>
          <w:rFonts w:hint="eastAsia"/>
        </w:rPr>
        <w:t xml:space="preserve">钳制在目标类型的表示范围内（如</w:t>
      </w:r>
      <w:r>
        <w:t xml:space="preserve"> INT8 </w:t>
      </w:r>
      <w:r>
        <w:rPr>
          <w:rFonts w:hint="eastAsia"/>
        </w:rPr>
        <w:t xml:space="preserve">范围</w:t>
      </w:r>
      <w:r>
        <w:t xml:space="preserve"> </w:t>
      </w:r>
      <m:oMath>
        <m:d>
          <m:dPr>
            <m:begChr m:val="["/>
            <m:sepChr m:val=""/>
            <m:endChr m:val="]"/>
            <m:grow/>
          </m:dPr>
          <m:e>
            <m:r>
              <m:rPr>
                <m:sty m:val="p"/>
              </m:rPr>
              <m:t>−</m:t>
            </m:r>
            <m:r>
              <m:t>128</m:t>
            </m:r>
            <m:r>
              <m:rPr>
                <m:sty m:val="p"/>
              </m:rPr>
              <m:t>,</m:t>
            </m:r>
            <m:r>
              <m:t>127</m:t>
            </m:r>
          </m:e>
        </m:d>
      </m:oMath>
      <w:r>
        <w:rPr>
          <w:rFonts w:hint="eastAsia"/>
        </w:rPr>
        <w:t xml:space="preserve">），通常会再做</w:t>
      </w:r>
      <w:r>
        <w:t xml:space="preserve"> clip </w:t>
      </w:r>
      <w:r>
        <w:rPr>
          <w:rFonts w:hint="eastAsia"/>
        </w:rPr>
        <w:t xml:space="preserve">操作。</w:t>
      </w:r>
    </w:p>
    <w:p>
      <w:pPr>
        <w:pStyle w:val="BodyText"/>
      </w:pPr>
      <w:r>
        <w:rPr>
          <w:rFonts w:hint="eastAsia"/>
        </w:rPr>
        <w:t xml:space="preserve">为什么要引入</w:t>
      </w:r>
      <w:r>
        <w:t xml:space="preserve"> </w:t>
      </w:r>
      <m:oMath>
        <m:r>
          <m:t>Z</m:t>
        </m:r>
      </m:oMath>
      <w:r>
        <w:t xml:space="preserve"> </w:t>
      </w:r>
      <w:r>
        <w:rPr>
          <w:rFonts w:hint="eastAsia"/>
        </w:rPr>
        <w:t xml:space="preserve">？因为实数分布并不总以零为中心。例如，ReLU</w:t>
      </w:r>
      <w:r>
        <w:t xml:space="preserve"> </w:t>
      </w:r>
      <w:r>
        <w:rPr>
          <w:rFonts w:hint="eastAsia"/>
        </w:rPr>
        <w:t xml:space="preserve">激活输出非负，均值远大于零。如果强制</w:t>
      </w:r>
      <w:r>
        <w:t xml:space="preserve"> </w:t>
      </w:r>
      <m:oMath>
        <m:r>
          <m:t>Z</m:t>
        </m:r>
        <m:r>
          <m:rPr>
            <m:sty m:val="p"/>
          </m:rPr>
          <m:t>=</m:t>
        </m:r>
        <m:r>
          <m:t>0</m:t>
        </m:r>
      </m:oMath>
      <w:r>
        <w:rPr>
          <w:rFonts w:hint="eastAsia"/>
        </w:rPr>
        <w:t xml:space="preserve">，则量化后的整数只能表示正实数区间，浪费一半表达范围。通过可学习的零点，我们可以把整数值域更好地对准实数分布，从而减小量化误差。这就是</w:t>
      </w:r>
      <w:r>
        <w:rPr>
          <w:rFonts w:hint="eastAsia"/>
          <w:b/>
          <w:bCs/>
        </w:rPr>
        <w:t xml:space="preserve">非对称量化</w:t>
      </w:r>
      <w:r>
        <w:rPr>
          <w:rFonts w:hint="eastAsia"/>
        </w:rPr>
        <w:t xml:space="preserve">的由来。若</w:t>
      </w:r>
      <w:r>
        <w:t xml:space="preserve"> </w:t>
      </w:r>
      <m:oMath>
        <m:r>
          <m:t>Z</m:t>
        </m:r>
        <m:r>
          <m:rPr>
            <m:sty m:val="p"/>
          </m:rPr>
          <m:t>=</m:t>
        </m:r>
        <m:r>
          <m:t>0</m:t>
        </m:r>
      </m:oMath>
      <w:r>
        <w:rPr>
          <w:rFonts w:hint="eastAsia"/>
        </w:rPr>
        <w:t xml:space="preserve">，公式退化为</w:t>
      </w:r>
      <w:r>
        <w:t xml:space="preserve"> </w:t>
      </w:r>
      <m:oMath>
        <m:r>
          <m:t>r</m:t>
        </m:r>
        <m:r>
          <m:rPr>
            <m:sty m:val="p"/>
          </m:rPr>
          <m:t>=</m:t>
        </m:r>
        <m:r>
          <m:t>S</m:t>
        </m:r>
        <m:r>
          <m:t>q</m:t>
        </m:r>
      </m:oMath>
      <w:r>
        <w:rPr>
          <w:rFonts w:hint="eastAsia"/>
        </w:rPr>
        <w:t xml:space="preserve">，称为</w:t>
      </w:r>
      <w:r>
        <w:rPr>
          <w:rFonts w:hint="eastAsia"/>
          <w:b/>
          <w:bCs/>
        </w:rPr>
        <w:t xml:space="preserve">对称量化</w:t>
      </w:r>
      <w:r>
        <w:t xml:space="preserve">。</w:t>
      </w:r>
    </w:p>
    <w:bookmarkEnd w:id="75"/>
    <w:bookmarkStart w:id="76" w:name="对称量化与非对称量化"/>
    <w:p>
      <w:pPr>
        <w:pStyle w:val="Heading3"/>
      </w:pPr>
      <w:r>
        <w:rPr>
          <w:rFonts w:hint="eastAsia"/>
        </w:rPr>
        <w:t xml:space="preserve">对称量化与非对称量化</w:t>
      </w:r>
    </w:p>
    <w:p>
      <w:pPr>
        <w:pStyle w:val="FirstParagraph"/>
      </w:pPr>
      <w:r>
        <w:rPr>
          <w:rFonts w:hint="eastAsia"/>
          <w:b/>
          <w:bCs/>
        </w:rPr>
        <w:t xml:space="preserve">对称量化（symmetric</w:t>
      </w:r>
      <w:r>
        <w:rPr>
          <w:b/>
          <w:bCs/>
        </w:rPr>
        <w:t xml:space="preserve"> </w:t>
      </w:r>
      <w:r>
        <w:rPr>
          <w:rFonts w:hint="eastAsia"/>
          <w:b/>
          <w:bCs/>
        </w:rPr>
        <w:t xml:space="preserve">quantization）</w:t>
      </w:r>
      <w:r>
        <w:t xml:space="preserve"> </w:t>
      </w:r>
      <w:r>
        <w:rPr>
          <w:rFonts w:hint="eastAsia"/>
        </w:rPr>
        <w:t xml:space="preserve">令</w:t>
      </w:r>
      <w:r>
        <w:t xml:space="preserve"> </w:t>
      </w:r>
      <m:oMath>
        <m:r>
          <m:t>Z</m:t>
        </m:r>
        <m:r>
          <m:rPr>
            <m:sty m:val="p"/>
          </m:rPr>
          <m:t>=</m:t>
        </m:r>
        <m:r>
          <m:t>0</m:t>
        </m:r>
      </m:oMath>
      <w:r>
        <w:rPr>
          <w:rFonts w:hint="eastAsia"/>
        </w:rPr>
        <w:t xml:space="preserve">，映射简化为：</w:t>
      </w:r>
    </w:p>
    <w:p>
      <w:pPr>
        <w:pStyle w:val="BodyText"/>
      </w:pPr>
      <m:oMathPara>
        <m:oMathParaPr>
          <m:jc m:val="center"/>
        </m:oMathParaPr>
        <m:oMath>
          <m:r>
            <m:t>r</m:t>
          </m:r>
          <m:r>
            <m:rPr>
              <m:sty m:val="p"/>
            </m:rPr>
            <m:t>=</m:t>
          </m:r>
          <m:r>
            <m:t>S</m:t>
          </m:r>
          <m:r>
            <m:t>q</m:t>
          </m:r>
          <m:r>
            <m:rPr>
              <m:sty m:val="p"/>
            </m:rPr>
            <m:t>,</m:t>
          </m:r>
          <m:r>
            <m:t>  </m:t>
          </m:r>
          <m:r>
            <m:t>q</m:t>
          </m:r>
          <m:r>
            <m:rPr>
              <m:sty m:val="p"/>
            </m:rPr>
            <m:t>=</m:t>
          </m:r>
          <m:r>
            <m:rPr>
              <m:nor/>
              <m:sty m:val="p"/>
            </m:rPr>
            <m:t>round</m:t>
          </m:r>
          <m:r>
            <m:t>​</m:t>
          </m:r>
          <m:d>
            <m:dPr>
              <m:begChr m:val="("/>
              <m:sepChr m:val=""/>
              <m:endChr m:val=")"/>
              <m:grow/>
            </m:dPr>
            <m:e>
              <m:f>
                <m:fPr>
                  <m:type m:val="bar"/>
                </m:fPr>
                <m:num>
                  <m:r>
                    <m:t>r</m:t>
                  </m:r>
                </m:num>
                <m:den>
                  <m:r>
                    <m:t>S</m:t>
                  </m:r>
                </m:den>
              </m:f>
            </m:e>
          </m:d>
        </m:oMath>
      </m:oMathPara>
    </w:p>
    <w:p>
      <w:pPr>
        <w:pStyle w:val="FirstParagraph"/>
      </w:pPr>
      <w:r>
        <w:rPr>
          <w:rFonts w:hint="eastAsia"/>
        </w:rPr>
        <w:t xml:space="preserve">通常取</w:t>
      </w:r>
      <w:r>
        <w:t xml:space="preserve"> </w:t>
      </w:r>
      <m:oMath>
        <m:r>
          <m:t>S</m:t>
        </m:r>
        <m:r>
          <m:rPr>
            <m:sty m:val="p"/>
          </m:rPr>
          <m:t>=</m:t>
        </m:r>
        <m:r>
          <m:rPr>
            <m:sty m:val="p"/>
          </m:rPr>
          <m:t>max</m:t>
        </m:r>
        <m:d>
          <m:dPr>
            <m:begChr m:val="("/>
            <m:sepChr m:val=""/>
            <m:endChr m:val=")"/>
            <m:grow/>
          </m:dPr>
          <m:e>
            <m:d>
              <m:dPr>
                <m:begChr m:val="|"/>
                <m:sepChr m:val=""/>
                <m:endChr m:val="|"/>
                <m:grow/>
              </m:dPr>
              <m:e>
                <m:r>
                  <m:t>r</m:t>
                </m:r>
              </m:e>
            </m:d>
          </m:e>
        </m:d>
        <m:r>
          <m:rPr>
            <m:sty m:val="p"/>
          </m:rPr>
          <m:t>/</m:t>
        </m:r>
        <m:sSub>
          <m:e>
            <m:r>
              <m:t>q</m:t>
            </m:r>
          </m:e>
          <m:sub>
            <m:r>
              <m:rPr>
                <m:sty m:val="p"/>
              </m:rPr>
              <m:t>max</m:t>
            </m:r>
          </m:sub>
        </m:sSub>
      </m:oMath>
      <w:r>
        <w:rPr>
          <w:rFonts w:hint="eastAsia"/>
        </w:rPr>
        <w:t xml:space="preserve">，使得实数最大绝对值恰好映射到整数表示范围的边界。例如，倘若我们要把一组</w:t>
      </w:r>
      <w:r>
        <w:t xml:space="preserve"> FP32 </w:t>
      </w:r>
      <w:r>
        <w:rPr>
          <w:rFonts w:hint="eastAsia"/>
        </w:rPr>
        <w:t xml:space="preserve">权重量化到有符号</w:t>
      </w:r>
      <w:r>
        <w:t xml:space="preserve"> </w:t>
      </w:r>
      <w:r>
        <w:rPr>
          <w:rFonts w:hint="eastAsia"/>
        </w:rPr>
        <w:t xml:space="preserve">INT8（范围</w:t>
      </w:r>
      <w:r>
        <w:t xml:space="preserve"> </w:t>
      </w:r>
      <m:oMath>
        <m:d>
          <m:dPr>
            <m:begChr m:val="["/>
            <m:sepChr m:val=""/>
            <m:endChr m:val="]"/>
            <m:grow/>
          </m:dPr>
          <m:e>
            <m:r>
              <m:rPr>
                <m:sty m:val="p"/>
              </m:rPr>
              <m:t>−</m:t>
            </m:r>
            <m:r>
              <m:t>128</m:t>
            </m:r>
            <m:r>
              <m:rPr>
                <m:sty m:val="p"/>
              </m:rPr>
              <m:t>,</m:t>
            </m:r>
            <m:r>
              <m:t>127</m:t>
            </m:r>
          </m:e>
        </m:d>
      </m:oMath>
      <w:r>
        <w:rPr>
          <w:rFonts w:hint="eastAsia"/>
        </w:rPr>
        <w:t xml:space="preserve">），且假设权重最大绝对值为</w:t>
      </w:r>
      <w:r>
        <w:t xml:space="preserve"> </w:t>
      </w:r>
      <w:r>
        <w:rPr>
          <w:rFonts w:hint="eastAsia"/>
        </w:rPr>
        <w:t xml:space="preserve">0.8，则</w:t>
      </w:r>
      <w:r>
        <w:t xml:space="preserve"> </w:t>
      </w:r>
      <m:oMath>
        <m:r>
          <m:t>S</m:t>
        </m:r>
        <m:r>
          <m:rPr>
            <m:sty m:val="p"/>
          </m:rPr>
          <m:t>=</m:t>
        </m:r>
        <m:r>
          <m:t>0.8</m:t>
        </m:r>
        <m:r>
          <m:rPr>
            <m:sty m:val="p"/>
          </m:rPr>
          <m:t>/</m:t>
        </m:r>
        <m:r>
          <m:t>127</m:t>
        </m:r>
        <m:r>
          <m:rPr>
            <m:sty m:val="p"/>
          </m:rPr>
          <m:t>≈</m:t>
        </m:r>
        <m:r>
          <m:t>0.0063</m:t>
        </m:r>
      </m:oMath>
      <w:r>
        <w:rPr>
          <w:rFonts w:hint="eastAsia"/>
        </w:rPr>
        <w:t xml:space="preserve">。对称量化的优点是：</w:t>
      </w:r>
      <w:r>
        <w:t xml:space="preserve"> </w:t>
      </w:r>
      <w:r>
        <w:t xml:space="preserve">- </w:t>
      </w:r>
      <w:r>
        <w:rPr>
          <w:rFonts w:hint="eastAsia"/>
        </w:rPr>
        <w:t xml:space="preserve">零实数对应零整数，无零点偏移；</w:t>
      </w:r>
      <w:r>
        <w:t xml:space="preserve"> </w:t>
      </w:r>
      <w:r>
        <w:t xml:space="preserve">- </w:t>
      </w:r>
      <w:r>
        <w:rPr>
          <w:rFonts w:hint="eastAsia"/>
        </w:rPr>
        <w:t xml:space="preserve">矩阵乘累加时无须处理零点补偿项，整数计算路径更简单（见</w:t>
      </w:r>
      <w:r>
        <w:t xml:space="preserve"> 3.2 </w:t>
      </w:r>
      <w:r>
        <w:rPr>
          <w:rFonts w:hint="eastAsia"/>
        </w:rPr>
        <w:t xml:space="preserve">节</w:t>
      </w:r>
      <w:r>
        <w:t xml:space="preserve"> INT8 </w:t>
      </w:r>
      <w:r>
        <w:rPr>
          <w:rFonts w:hint="eastAsia"/>
        </w:rPr>
        <w:t xml:space="preserve">推理数学）。</w:t>
      </w:r>
    </w:p>
    <w:p>
      <w:pPr>
        <w:pStyle w:val="BodyText"/>
      </w:pPr>
      <w:r>
        <w:rPr>
          <w:rFonts w:hint="eastAsia"/>
        </w:rPr>
        <w:t xml:space="preserve">在边缘推理中，</w:t>
      </w:r>
      <w:r>
        <w:rPr>
          <w:rFonts w:hint="eastAsia"/>
          <w:b/>
          <w:bCs/>
        </w:rPr>
        <w:t xml:space="preserve">卷积层和全连接层的权重通常采用对称量化</w:t>
      </w:r>
      <w:r>
        <w:rPr>
          <w:rFonts w:hint="eastAsia"/>
        </w:rPr>
        <w:t xml:space="preserve">，因为训练后的权重分布往往近似对称，且对称量化能够让</w:t>
      </w:r>
      <w:r>
        <w:t xml:space="preserve"> INT8 </w:t>
      </w:r>
      <w:r>
        <w:rPr>
          <w:rFonts w:hint="eastAsia"/>
        </w:rPr>
        <w:t xml:space="preserve">内核的整数计算保持高效。CMSIS‑NN</w:t>
      </w:r>
      <w:r>
        <w:t xml:space="preserve"> </w:t>
      </w:r>
      <w:r>
        <w:rPr>
          <w:rFonts w:hint="eastAsia"/>
        </w:rPr>
        <w:t xml:space="preserve">等库中的</w:t>
      </w:r>
      <w:r>
        <w:t xml:space="preserve"> INT8 </w:t>
      </w:r>
      <w:r>
        <w:rPr>
          <w:rFonts w:hint="eastAsia"/>
        </w:rPr>
        <w:t xml:space="preserve">卷积内核便默认假设权重为对称量化（实现相关，②，具体算子行为以</w:t>
      </w:r>
      <w:r>
        <w:t xml:space="preserve"> CMSIS‑NN </w:t>
      </w:r>
      <w:r>
        <w:rPr>
          <w:rFonts w:hint="eastAsia"/>
        </w:rPr>
        <w:t xml:space="preserve">官方文档为准）。</w:t>
      </w:r>
    </w:p>
    <w:p>
      <w:pPr>
        <w:pStyle w:val="BodyText"/>
      </w:pPr>
      <w:r>
        <w:rPr>
          <w:rFonts w:hint="eastAsia"/>
          <w:b/>
          <w:bCs/>
        </w:rPr>
        <w:t xml:space="preserve">非对称量化（asymmetric</w:t>
      </w:r>
      <w:r>
        <w:rPr>
          <w:b/>
          <w:bCs/>
        </w:rPr>
        <w:t xml:space="preserve"> </w:t>
      </w:r>
      <w:r>
        <w:rPr>
          <w:rFonts w:hint="eastAsia"/>
          <w:b/>
          <w:bCs/>
        </w:rPr>
        <w:t xml:space="preserve">quantization）</w:t>
      </w:r>
      <w:r>
        <w:t xml:space="preserve"> </w:t>
      </w:r>
      <w:r>
        <w:rPr>
          <w:rFonts w:hint="eastAsia"/>
        </w:rPr>
        <w:t xml:space="preserve">允许</w:t>
      </w:r>
      <w:r>
        <w:t xml:space="preserve"> </w:t>
      </w:r>
      <m:oMath>
        <m:r>
          <m:t>Z</m:t>
        </m:r>
        <m:r>
          <m:rPr>
            <m:sty m:val="p"/>
          </m:rPr>
          <m:t>≠</m:t>
        </m:r>
        <m:r>
          <m:t>0</m:t>
        </m:r>
      </m:oMath>
      <w:r>
        <w:rPr>
          <w:rFonts w:hint="eastAsia"/>
        </w:rPr>
        <w:t xml:space="preserve">。对于给定的实数</w:t>
      </w:r>
      <w:r>
        <w:t xml:space="preserve"> </w:t>
      </w:r>
      <m:oMath>
        <m:r>
          <m:t>r</m:t>
        </m:r>
      </m:oMath>
      <w:r>
        <w:rPr>
          <w:rFonts w:hint="eastAsia"/>
        </w:rPr>
        <w:t xml:space="preserve">，我们需要事先确定</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rPr>
          <w:rFonts w:hint="eastAsia"/>
        </w:rPr>
        <w:t xml:space="preserve">，然后求解：</w:t>
      </w:r>
    </w:p>
    <w:p>
      <w:pPr>
        <w:pStyle w:val="BodyText"/>
      </w:pPr>
      <m:oMathPara>
        <m:oMathParaPr>
          <m:jc m:val="center"/>
        </m:oMathParaPr>
        <m:oMath>
          <m:r>
            <m:t>S</m:t>
          </m:r>
          <m:r>
            <m:rPr>
              <m:sty m:val="p"/>
            </m:rPr>
            <m:t>=</m:t>
          </m:r>
          <m:f>
            <m:fPr>
              <m:type m:val="bar"/>
            </m:fPr>
            <m:num>
              <m:sSub>
                <m:e>
                  <m:r>
                    <m:t>r</m:t>
                  </m:r>
                </m:e>
                <m:sub>
                  <m:r>
                    <m:rPr>
                      <m:sty m:val="p"/>
                    </m:rPr>
                    <m:t>max</m:t>
                  </m:r>
                </m:sub>
              </m:sSub>
              <m:r>
                <m:rPr>
                  <m:sty m:val="p"/>
                </m:rPr>
                <m:t>−</m:t>
              </m:r>
              <m:sSub>
                <m:e>
                  <m:r>
                    <m:t>r</m:t>
                  </m:r>
                </m:e>
                <m:sub>
                  <m:r>
                    <m:rPr>
                      <m:sty m:val="p"/>
                    </m:rPr>
                    <m:t>min</m:t>
                  </m:r>
                </m:sub>
              </m:sSub>
            </m:num>
            <m:den>
              <m:sSub>
                <m:e>
                  <m:r>
                    <m:t>q</m:t>
                  </m:r>
                </m:e>
                <m:sub>
                  <m:r>
                    <m:rPr>
                      <m:sty m:val="p"/>
                    </m:rPr>
                    <m:t>max</m:t>
                  </m:r>
                </m:sub>
              </m:sSub>
              <m:r>
                <m:rPr>
                  <m:sty m:val="p"/>
                </m:rPr>
                <m:t>−</m:t>
              </m:r>
              <m:sSub>
                <m:e>
                  <m:r>
                    <m:t>q</m:t>
                  </m:r>
                </m:e>
                <m:sub>
                  <m:r>
                    <m:rPr>
                      <m:sty m:val="p"/>
                    </m:rPr>
                    <m:t>min</m:t>
                  </m:r>
                </m:sub>
              </m:sSub>
            </m:den>
          </m:f>
          <m:r>
            <m:rPr>
              <m:sty m:val="p"/>
            </m:rPr>
            <m:t>,</m:t>
          </m:r>
          <m:r>
            <m:t>  </m:t>
          </m:r>
          <m:r>
            <m:t>Z</m:t>
          </m:r>
          <m:r>
            <m:rPr>
              <m:sty m:val="p"/>
            </m:rPr>
            <m:t>=</m:t>
          </m:r>
          <m:r>
            <m:rPr>
              <m:nor/>
              <m:sty m:val="p"/>
            </m:rPr>
            <m:t>round</m:t>
          </m:r>
          <m:r>
            <m:t>​</m:t>
          </m:r>
          <m:d>
            <m:dPr>
              <m:begChr m:val="("/>
              <m:sepChr m:val=""/>
              <m:endChr m:val=")"/>
              <m:grow/>
            </m:dPr>
            <m:e>
              <m:sSub>
                <m:e>
                  <m:r>
                    <m:t>q</m:t>
                  </m:r>
                </m:e>
                <m:sub>
                  <m:r>
                    <m:rPr>
                      <m:sty m:val="p"/>
                    </m:rPr>
                    <m:t>max</m:t>
                  </m:r>
                </m:sub>
              </m:sSub>
              <m:r>
                <m:rPr>
                  <m:sty m:val="p"/>
                </m:rPr>
                <m:t>−</m:t>
              </m:r>
              <m:f>
                <m:fPr>
                  <m:type m:val="bar"/>
                </m:fPr>
                <m:num>
                  <m:sSub>
                    <m:e>
                      <m:r>
                        <m:t>r</m:t>
                      </m:r>
                    </m:e>
                    <m:sub>
                      <m:r>
                        <m:rPr>
                          <m:sty m:val="p"/>
                        </m:rPr>
                        <m:t>max</m:t>
                      </m:r>
                    </m:sub>
                  </m:sSub>
                </m:num>
                <m:den>
                  <m:r>
                    <m:t>S</m:t>
                  </m:r>
                </m:den>
              </m:f>
            </m:e>
          </m:d>
        </m:oMath>
      </m:oMathPara>
    </w:p>
    <w:p>
      <w:pPr>
        <w:pStyle w:val="FirstParagraph"/>
      </w:pPr>
      <w:r>
        <w:rPr>
          <w:rFonts w:hint="eastAsia"/>
        </w:rPr>
        <w:t xml:space="preserve">其中</w:t>
      </w:r>
      <w:r>
        <w:t xml:space="preserve"> </w:t>
      </w:r>
      <m:oMath>
        <m:sSub>
          <m:e>
            <m:r>
              <m:t>q</m:t>
            </m:r>
          </m:e>
          <m:sub>
            <m:r>
              <m:rPr>
                <m:sty m:val="p"/>
              </m:rPr>
              <m:t>min</m:t>
            </m:r>
          </m:sub>
        </m:sSub>
        <m:r>
          <m:rPr>
            <m:sty m:val="p"/>
          </m:rPr>
          <m:t>,</m:t>
        </m:r>
        <m:sSub>
          <m:e>
            <m:r>
              <m:t>q</m:t>
            </m:r>
          </m:e>
          <m:sub>
            <m:r>
              <m:rPr>
                <m:sty m:val="p"/>
              </m:rPr>
              <m:t>max</m:t>
            </m:r>
          </m:sub>
        </m:sSub>
      </m:oMath>
      <w:r>
        <w:t xml:space="preserve"> </w:t>
      </w:r>
      <w:r>
        <w:rPr>
          <w:rFonts w:hint="eastAsia"/>
        </w:rPr>
        <w:t xml:space="preserve">为量化后整数的范围（如无符号</w:t>
      </w:r>
      <w:r>
        <w:t xml:space="preserve"> INT8 </w:t>
      </w:r>
      <w:r>
        <w:rPr>
          <w:rFonts w:hint="eastAsia"/>
        </w:rPr>
        <w:t xml:space="preserve">的</w:t>
      </w:r>
      <w:r>
        <w:t xml:space="preserve"> </w:t>
      </w:r>
      <m:oMath>
        <m:d>
          <m:dPr>
            <m:begChr m:val="["/>
            <m:sepChr m:val=""/>
            <m:endChr m:val="]"/>
            <m:grow/>
          </m:dPr>
          <m:e>
            <m:r>
              <m:t>0</m:t>
            </m:r>
            <m:r>
              <m:rPr>
                <m:sty m:val="p"/>
              </m:rPr>
              <m:t>,</m:t>
            </m:r>
            <m:r>
              <m:t>255</m:t>
            </m:r>
          </m:e>
        </m:d>
      </m:oMath>
      <w:r>
        <w:rPr>
          <w:rFonts w:hint="eastAsia"/>
        </w:rPr>
        <w:t xml:space="preserve">）。此时零点</w:t>
      </w:r>
      <w:r>
        <w:t xml:space="preserve"> </w:t>
      </w:r>
      <m:oMath>
        <m:r>
          <m:t>Z</m:t>
        </m:r>
      </m:oMath>
      <w:r>
        <w:t xml:space="preserve"> </w:t>
      </w:r>
      <w:r>
        <w:rPr>
          <w:rFonts w:hint="eastAsia"/>
        </w:rPr>
        <w:t xml:space="preserve">不再是</w:t>
      </w:r>
      <w:r>
        <w:t xml:space="preserve"> </w:t>
      </w:r>
      <w:r>
        <w:rPr>
          <w:rFonts w:hint="eastAsia"/>
        </w:rPr>
        <w:t xml:space="preserve">0，当实数</w:t>
      </w:r>
      <w:r>
        <w:t xml:space="preserve"> </w:t>
      </w:r>
      <m:oMath>
        <m:r>
          <m:t>r</m:t>
        </m:r>
        <m:r>
          <m:rPr>
            <m:sty m:val="p"/>
          </m:rPr>
          <m:t>=</m:t>
        </m:r>
        <m:r>
          <m:t>0</m:t>
        </m:r>
      </m:oMath>
      <w:r>
        <w:t xml:space="preserve"> </w:t>
      </w:r>
      <w:r>
        <w:rPr>
          <w:rFonts w:hint="eastAsia"/>
        </w:rPr>
        <w:t xml:space="preserve">时，对应的整数为</w:t>
      </w:r>
      <w:r>
        <w:t xml:space="preserve"> </w:t>
      </w:r>
      <m:oMath>
        <m:r>
          <m:t>Z</m:t>
        </m:r>
      </m:oMath>
      <w:r>
        <w:t xml:space="preserve">。</w:t>
      </w:r>
    </w:p>
    <w:p>
      <w:pPr>
        <w:pStyle w:val="BodyText"/>
      </w:pPr>
      <w:r>
        <w:rPr>
          <w:rFonts w:hint="eastAsia"/>
        </w:rPr>
        <w:t xml:space="preserve">激活值经过</w:t>
      </w:r>
      <w:r>
        <w:t xml:space="preserve"> ReLU、ReLU6、Sigmoid </w:t>
      </w:r>
      <w:r>
        <w:rPr>
          <w:rFonts w:hint="eastAsia"/>
        </w:rPr>
        <w:t xml:space="preserve">等非线性后，分布常常偏斜（例如</w:t>
      </w:r>
      <w:r>
        <w:t xml:space="preserve"> ReLU </w:t>
      </w:r>
      <w:r>
        <w:rPr>
          <w:rFonts w:hint="eastAsia"/>
        </w:rPr>
        <w:t xml:space="preserve">输出</w:t>
      </w:r>
      <w:r>
        <w:t xml:space="preserve"> </w:t>
      </w:r>
      <w:r>
        <w:rPr>
          <w:rFonts w:hint="eastAsia"/>
        </w:rPr>
        <w:t xml:space="preserve">≥0），此时非对称量化能充分利用整数值域，避免大范围空置。因此，</w:t>
      </w:r>
      <w:r>
        <w:rPr>
          <w:rFonts w:hint="eastAsia"/>
          <w:b/>
          <w:bCs/>
        </w:rPr>
        <w:t xml:space="preserve">激活通常采用非对称量化</w:t>
      </w:r>
      <w:r>
        <w:rPr>
          <w:rFonts w:hint="eastAsia"/>
        </w:rPr>
        <w:t xml:space="preserve">（Edge</w:t>
      </w:r>
      <w:r>
        <w:t xml:space="preserve"> TPU </w:t>
      </w:r>
      <w:r>
        <w:rPr>
          <w:rFonts w:hint="eastAsia"/>
        </w:rPr>
        <w:t xml:space="preserve">等硬件甚至强制激活为非对称，实现相关②）。非对称量化的代价是矩阵乘推理时需要展开</w:t>
      </w:r>
      <w:r>
        <w:t xml:space="preserve"> </w:t>
      </w:r>
      <m:oMath>
        <m:sSub>
          <m:e>
            <m:r>
              <m:t>S</m:t>
            </m:r>
          </m:e>
          <m:sub>
            <m:r>
              <m:t>w</m:t>
            </m:r>
          </m:sub>
        </m:sSub>
        <m:d>
          <m:dPr>
            <m:begChr m:val="("/>
            <m:sepChr m:val=""/>
            <m:endChr m:val=")"/>
            <m:grow/>
          </m:dPr>
          <m:e>
            <m:sSub>
              <m:e>
                <m:r>
                  <m:t>q</m:t>
                </m:r>
              </m:e>
              <m:sub>
                <m:r>
                  <m:t>w</m:t>
                </m:r>
              </m:sub>
            </m:sSub>
            <m:r>
              <m:rPr>
                <m:sty m:val="p"/>
              </m:rPr>
              <m:t>−</m:t>
            </m:r>
            <m:sSub>
              <m:e>
                <m:r>
                  <m:t>Z</m:t>
                </m:r>
              </m:e>
              <m:sub>
                <m:r>
                  <m:t>w</m:t>
                </m:r>
              </m:sub>
            </m:sSub>
          </m:e>
        </m:d>
        <m:r>
          <m:rPr>
            <m:sty m:val="p"/>
          </m:rPr>
          <m:t>⋅</m:t>
        </m:r>
        <m:sSub>
          <m:e>
            <m:r>
              <m:t>S</m:t>
            </m:r>
          </m:e>
          <m:sub>
            <m:r>
              <m:t>i</m:t>
            </m:r>
            <m:r>
              <m:t>n</m:t>
            </m:r>
          </m:sub>
        </m:sSub>
        <m:d>
          <m:dPr>
            <m:begChr m:val="("/>
            <m:sepChr m:val=""/>
            <m:endChr m:val=")"/>
            <m:grow/>
          </m:dPr>
          <m:e>
            <m:sSub>
              <m:e>
                <m:r>
                  <m:t>q</m:t>
                </m:r>
              </m:e>
              <m:sub>
                <m:r>
                  <m:t>i</m:t>
                </m:r>
                <m:r>
                  <m:t>n</m:t>
                </m:r>
              </m:sub>
            </m:sSub>
            <m:r>
              <m:rPr>
                <m:sty m:val="p"/>
              </m:rPr>
              <m:t>−</m:t>
            </m:r>
            <m:sSub>
              <m:e>
                <m:r>
                  <m:t>Z</m:t>
                </m:r>
              </m:e>
              <m:sub>
                <m:r>
                  <m:t>i</m:t>
                </m:r>
                <m:r>
                  <m:t>n</m:t>
                </m:r>
              </m:sub>
            </m:sSub>
          </m:e>
        </m:d>
      </m:oMath>
      <w:r>
        <w:rPr>
          <w:rFonts w:hint="eastAsia"/>
        </w:rPr>
        <w:t xml:space="preserve">，出现含零点补偿的交叉项，增加了累加和重量化步骤的复杂度——但这部分代价在</w:t>
      </w:r>
      <w:r>
        <w:t xml:space="preserve"> 3.2 </w:t>
      </w:r>
      <w:r>
        <w:rPr>
          <w:rFonts w:hint="eastAsia"/>
        </w:rPr>
        <w:t xml:space="preserve">节会完整推导并证明其可行性。</w:t>
      </w:r>
    </w:p>
    <w:p>
      <w:pPr>
        <w:pStyle w:val="BodyText"/>
      </w:pPr>
      <w:r>
        <w:rPr>
          <w:rFonts w:hint="eastAsia"/>
        </w:rPr>
        <w:t xml:space="preserve">对于某些同时包含正负值的激活函数（如</w:t>
      </w:r>
      <w:r>
        <w:t xml:space="preserve"> </w:t>
      </w:r>
      <w:r>
        <w:rPr>
          <w:rFonts w:hint="eastAsia"/>
        </w:rPr>
        <w:t xml:space="preserve">Swish、Mish），可能出现负激活而不对称，此时若仍坚持对称量化会损失精度。LSQ+</w:t>
      </w:r>
      <w:r>
        <w:t xml:space="preserve"> </w:t>
      </w:r>
      <w:r>
        <w:rPr>
          <w:rFonts w:hint="eastAsia"/>
        </w:rPr>
        <w:t xml:space="preserve">等工作提出引入可训练的偏移量（offset）代替固定零点，本质上是一种广义的非对称量化，该思路在</w:t>
      </w:r>
      <w:r>
        <w:t xml:space="preserve"> 4‑bit </w:t>
      </w:r>
      <w:r>
        <w:rPr>
          <w:rFonts w:hint="eastAsia"/>
        </w:rPr>
        <w:t xml:space="preserve">以下量化尤为关键，落入③前沿经验范畴，本节不再展开。</w:t>
      </w:r>
    </w:p>
    <w:bookmarkEnd w:id="76"/>
    <w:bookmarkStart w:id="77" w:name="量化误差分析"/>
    <w:p>
      <w:pPr>
        <w:pStyle w:val="Heading3"/>
      </w:pPr>
      <w:r>
        <w:rPr>
          <w:rFonts w:hint="eastAsia"/>
        </w:rPr>
        <w:t xml:space="preserve">量化误差分析</w:t>
      </w:r>
    </w:p>
    <w:p>
      <w:pPr>
        <w:pStyle w:val="FirstParagraph"/>
      </w:pPr>
      <w:r>
        <w:rPr>
          <w:rFonts w:hint="eastAsia"/>
        </w:rPr>
        <w:t xml:space="preserve">量化引入的误差本质上是将连续值映射到离散阶梯的舍入误差。假设实数</w:t>
      </w:r>
      <w:r>
        <w:t xml:space="preserve"> </w:t>
      </w:r>
      <m:oMath>
        <m:r>
          <m:t>r</m:t>
        </m:r>
      </m:oMath>
      <w:r>
        <w:t xml:space="preserve"> </w:t>
      </w:r>
      <w:r>
        <w:rPr>
          <w:rFonts w:hint="eastAsia"/>
        </w:rPr>
        <w:t xml:space="preserve">被量化为整数</w:t>
      </w:r>
      <w:r>
        <w:t xml:space="preserve"> </w:t>
      </w:r>
      <m:oMath>
        <m:r>
          <m:t>q</m:t>
        </m:r>
      </m:oMath>
      <w:r>
        <w:rPr>
          <w:rFonts w:hint="eastAsia"/>
        </w:rPr>
        <w:t xml:space="preserve">，再由</w:t>
      </w:r>
      <w:r>
        <w:t xml:space="preserve"> (3.1) </w:t>
      </w:r>
      <w:r>
        <w:rPr>
          <w:rFonts w:hint="eastAsia"/>
        </w:rPr>
        <w:t xml:space="preserve">反量化回</w:t>
      </w:r>
      <w:r>
        <w:t xml:space="preserve"> </w:t>
      </w:r>
      <m:oMath>
        <m:acc>
          <m:accPr>
            <m:chr m:val="̂"/>
          </m:accPr>
          <m:e>
            <m:r>
              <m:t>r</m:t>
            </m:r>
          </m:e>
        </m:acc>
      </m:oMath>
      <w:r>
        <w:rPr>
          <w:rFonts w:hint="eastAsia"/>
        </w:rPr>
        <w:t xml:space="preserve">，误差可记为</w:t>
      </w:r>
      <w:r>
        <w:t xml:space="preserve"> </w:t>
      </w:r>
      <m:oMath>
        <m:r>
          <m:t>ε</m:t>
        </m:r>
        <m:r>
          <m:rPr>
            <m:sty m:val="p"/>
          </m:rPr>
          <m:t>=</m:t>
        </m:r>
        <m:r>
          <m:t>r</m:t>
        </m:r>
        <m:r>
          <m:rPr>
            <m:sty m:val="p"/>
          </m:rPr>
          <m:t>−</m:t>
        </m:r>
        <m:acc>
          <m:accPr>
            <m:chr m:val="̂"/>
          </m:accPr>
          <m:e>
            <m:r>
              <m:t>r</m:t>
            </m:r>
          </m:e>
        </m:acc>
      </m:oMath>
      <w:r>
        <w:rPr>
          <w:rFonts w:hint="eastAsia"/>
        </w:rPr>
        <w:t xml:space="preserve">。对于均匀量化，当使用最近舍入时，</w:t>
      </w:r>
      <w:r>
        <w:rPr>
          <w:rFonts w:hint="eastAsia"/>
          <w:b/>
          <w:bCs/>
        </w:rPr>
        <w:t xml:space="preserve">舍入误差的绝对值至多为半个步长</w:t>
      </w:r>
      <w:r>
        <w:rPr>
          <w:rFonts w:hint="eastAsia"/>
        </w:rPr>
        <w:t xml:space="preserve">：</w:t>
      </w:r>
    </w:p>
    <w:p>
      <w:pPr>
        <w:pStyle w:val="BodyText"/>
      </w:pPr>
      <m:oMathPara>
        <m:oMathParaPr>
          <m:jc m:val="center"/>
        </m:oMathParaPr>
        <m:oMath>
          <m:d>
            <m:dPr>
              <m:begChr m:val="|"/>
              <m:sepChr m:val=""/>
              <m:endChr m:val="|"/>
              <m:grow/>
            </m:dPr>
            <m:e>
              <m:r>
                <m:t>ε</m:t>
              </m:r>
            </m:e>
          </m:d>
          <m:r>
            <m:rPr>
              <m:sty m:val="p"/>
            </m:rPr>
            <m:t>≤</m:t>
          </m:r>
          <m:f>
            <m:fPr>
              <m:type m:val="bar"/>
            </m:fPr>
            <m:num>
              <m:r>
                <m:t>S</m:t>
              </m:r>
            </m:num>
            <m:den>
              <m:r>
                <m:t>2</m:t>
              </m:r>
            </m:den>
          </m:f>
        </m:oMath>
      </m:oMathPara>
    </w:p>
    <w:p>
      <w:pPr>
        <w:pStyle w:val="FirstParagraph"/>
      </w:pPr>
      <w:r>
        <w:rPr>
          <w:rFonts w:hint="eastAsia"/>
        </w:rPr>
        <w:t xml:space="preserve">这是由量化台阶宽度</w:t>
      </w:r>
      <w:r>
        <w:t xml:space="preserve"> </w:t>
      </w:r>
      <m:oMath>
        <m:r>
          <m:t>S</m:t>
        </m:r>
      </m:oMath>
      <w:r>
        <w:t xml:space="preserve"> </w:t>
      </w:r>
      <w:r>
        <w:rPr>
          <w:rFonts w:hint="eastAsia"/>
        </w:rPr>
        <w:t xml:space="preserve">决定的确定性上界。只有当实数分布完美对齐区间中点且舍入最近时才有该上界，实际误差还与分布和</w:t>
      </w:r>
      <w:r>
        <w:t xml:space="preserve"> clip </w:t>
      </w:r>
      <w:r>
        <w:rPr>
          <w:rFonts w:hint="eastAsia"/>
        </w:rPr>
        <w:t xml:space="preserve">策略相关。</w:t>
      </w:r>
    </w:p>
    <w:p>
      <w:pPr>
        <w:pStyle w:val="BodyText"/>
      </w:pPr>
      <w:r>
        <w:rPr>
          <w:rFonts w:hint="eastAsia"/>
        </w:rPr>
        <w:t xml:space="preserve">更精细的误差分析常采用均方误差（MSE）。若实数在某区间内近似均匀分布，量化为</w:t>
      </w:r>
      <w:r>
        <w:t xml:space="preserve"> </w:t>
      </w:r>
      <m:oMath>
        <m:r>
          <m:t>n</m:t>
        </m:r>
      </m:oMath>
      <w:r>
        <w:t xml:space="preserve"> </w:t>
      </w:r>
      <w:r>
        <w:rPr>
          <w:rFonts w:hint="eastAsia"/>
        </w:rPr>
        <w:t xml:space="preserve">位整数（</w:t>
      </w:r>
      <m:oMath>
        <m:sSup>
          <m:e>
            <m:r>
              <m:t>2</m:t>
            </m:r>
          </m:e>
          <m:sup>
            <m:r>
              <m:t>n</m:t>
            </m:r>
          </m:sup>
        </m:sSup>
      </m:oMath>
      <w:r>
        <w:t xml:space="preserve"> </w:t>
      </w:r>
      <w:r>
        <w:rPr>
          <w:rFonts w:hint="eastAsia"/>
        </w:rPr>
        <w:t xml:space="preserve">个级别），则</w:t>
      </w:r>
      <w:r>
        <w:t xml:space="preserve"> MSE </w:t>
      </w:r>
      <w:r>
        <w:rPr>
          <w:rFonts w:hint="eastAsia"/>
        </w:rPr>
        <w:t xml:space="preserve">约为</w:t>
      </w:r>
      <w:r>
        <w:t xml:space="preserve"> </w:t>
      </w:r>
      <m:oMath>
        <m:sSup>
          <m:e>
            <m:r>
              <m:t>S</m:t>
            </m:r>
          </m:e>
          <m:sup>
            <m:r>
              <m:t>2</m:t>
            </m:r>
          </m:sup>
        </m:sSup>
        <m:r>
          <m:rPr>
            <m:sty m:val="p"/>
          </m:rPr>
          <m:t>/</m:t>
        </m:r>
        <m:r>
          <m:t>12</m:t>
        </m:r>
      </m:oMath>
      <w:r>
        <w:rPr>
          <w:rFonts w:hint="eastAsia"/>
        </w:rPr>
        <w:t xml:space="preserve">（①可根据均匀分布的量化噪声模型导出，属标准数字信号处理结论）。这个结论告诉我们：量化误差随</w:t>
      </w:r>
      <w:r>
        <w:t xml:space="preserve"> scale </w:t>
      </w:r>
      <w:r>
        <w:rPr>
          <w:rFonts w:hint="eastAsia"/>
        </w:rPr>
        <w:t xml:space="preserve">线性增长，因此</w:t>
      </w:r>
      <w:r>
        <w:t xml:space="preserve"> scale </w:t>
      </w:r>
      <w:r>
        <w:rPr>
          <w:rFonts w:hint="eastAsia"/>
        </w:rPr>
        <w:t xml:space="preserve">越小（即量化越精细）越好——但小</w:t>
      </w:r>
      <w:r>
        <w:t xml:space="preserve"> scale </w:t>
      </w:r>
      <w:r>
        <w:rPr>
          <w:rFonts w:hint="eastAsia"/>
        </w:rPr>
        <w:t xml:space="preserve">意味着整数表示范围必须覆盖的最大实数值更小，进而增加</w:t>
      </w:r>
      <w:r>
        <w:t xml:space="preserve"> clip </w:t>
      </w:r>
      <w:r>
        <w:rPr>
          <w:rFonts w:hint="eastAsia"/>
        </w:rPr>
        <w:t xml:space="preserve">误差。</w:t>
      </w:r>
    </w:p>
    <w:p>
      <w:pPr>
        <w:pStyle w:val="BodyText"/>
      </w:pPr>
      <w:r>
        <w:t xml:space="preserve">clip </w:t>
      </w:r>
      <w:r>
        <w:rPr>
          <w:rFonts w:hint="eastAsia"/>
        </w:rPr>
        <w:t xml:space="preserve">误差常是精度的头号杀手。若实数的真实范围超过</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rPr>
          <w:rFonts w:hint="eastAsia"/>
        </w:rPr>
        <w:t xml:space="preserve">，那些超出范围的数值将被钳制在边界上，产生远大于</w:t>
      </w:r>
      <w:r>
        <w:t xml:space="preserve"> </w:t>
      </w:r>
      <m:oMath>
        <m:r>
          <m:t>S</m:t>
        </m:r>
        <m:r>
          <m:rPr>
            <m:sty m:val="p"/>
          </m:rPr>
          <m:t>/</m:t>
        </m:r>
        <m:r>
          <m:t>2</m:t>
        </m:r>
      </m:oMath>
      <w:r>
        <w:t xml:space="preserve"> </w:t>
      </w:r>
      <w:r>
        <w:rPr>
          <w:rFonts w:hint="eastAsia"/>
        </w:rPr>
        <w:t xml:space="preserve">的误差。激活的范围估计尤其棘手，因为不同输入样本导致激活统计变化。PTQ</w:t>
      </w:r>
      <w:r>
        <w:t xml:space="preserve"> </w:t>
      </w:r>
      <w:r>
        <w:rPr>
          <w:rFonts w:hint="eastAsia"/>
        </w:rPr>
        <w:t xml:space="preserve">中用校准数据集估计激活范围（见</w:t>
      </w:r>
      <w:r>
        <w:t xml:space="preserve"> 3.3 </w:t>
      </w:r>
      <w:r>
        <w:rPr>
          <w:rFonts w:hint="eastAsia"/>
        </w:rPr>
        <w:t xml:space="preserve">节），QAT</w:t>
      </w:r>
      <w:r>
        <w:t xml:space="preserve"> </w:t>
      </w:r>
      <w:r>
        <w:rPr>
          <w:rFonts w:hint="eastAsia"/>
        </w:rPr>
        <w:t xml:space="preserve">则让网络在训练中就学会适应</w:t>
      </w:r>
      <w:r>
        <w:t xml:space="preserve"> clip </w:t>
      </w:r>
      <w:r>
        <w:rPr>
          <w:rFonts w:hint="eastAsia"/>
        </w:rPr>
        <w:t xml:space="preserve">参数（如</w:t>
      </w:r>
      <w:r>
        <w:t xml:space="preserve"> PACT </w:t>
      </w:r>
      <w:r>
        <w:rPr>
          <w:rFonts w:hint="eastAsia"/>
        </w:rPr>
        <w:t xml:space="preserve">中的可学习</w:t>
      </w:r>
      <w:r>
        <w:t xml:space="preserve"> clipping </w:t>
      </w:r>
      <w:r>
        <w:rPr>
          <w:rFonts w:hint="eastAsia"/>
        </w:rPr>
        <w:t xml:space="preserve">参数</w:t>
      </w:r>
      <w:r>
        <w:t xml:space="preserve"> </w:t>
      </w:r>
      <m:oMath>
        <m:r>
          <m:t>α</m:t>
        </m:r>
      </m:oMath>
      <w:r>
        <w:rPr>
          <w:rFonts w:hint="eastAsia"/>
        </w:rPr>
        <w:t xml:space="preserve">）。</w:t>
      </w:r>
    </w:p>
    <w:p>
      <w:pPr>
        <w:pStyle w:val="BodyText"/>
      </w:pPr>
      <w:r>
        <w:rPr>
          <w:rFonts w:hint="eastAsia"/>
          <w:b/>
          <w:bCs/>
        </w:rPr>
        <w:t xml:space="preserve">误差分析的简化与失效边界</w:t>
      </w:r>
      <w:r>
        <w:t xml:space="preserve"> </w:t>
      </w:r>
      <w:r>
        <w:rPr>
          <w:rFonts w:hint="eastAsia"/>
        </w:rPr>
        <w:t xml:space="preserve">我们通常假设量化对每一维造成的误差独立且近似均匀，从而用</w:t>
      </w:r>
      <w:r>
        <w:t xml:space="preserve"> MSE </w:t>
      </w:r>
      <w:r>
        <w:rPr>
          <w:rFonts w:hint="eastAsia"/>
        </w:rPr>
        <w:t xml:space="preserve">累加。</w:t>
      </w:r>
      <w:r>
        <w:rPr>
          <w:rStyle w:val="VerbatimChar"/>
          <w:rFonts w:hint="eastAsia"/>
        </w:rPr>
        <w:t xml:space="preserve">[简化]</w:t>
      </w:r>
      <w:r>
        <w:t xml:space="preserve"> </w:t>
      </w:r>
      <w:r>
        <w:rPr>
          <w:rFonts w:hint="eastAsia"/>
        </w:rPr>
        <w:t xml:space="preserve">该假设在长尾分布、强相关张量上严重失效：少数大幅值（</w:t>
      </w:r>
      <w:r>
        <w:rPr>
          <w:rFonts w:hint="eastAsia"/>
        </w:rPr>
        <w:t xml:space="preserve">“离群点”</w:t>
      </w:r>
      <w:r>
        <w:rPr>
          <w:rFonts w:hint="eastAsia"/>
        </w:rPr>
        <w:t xml:space="preserve">）将迫使</w:t>
      </w:r>
      <w:r>
        <w:t xml:space="preserve"> scale </w:t>
      </w:r>
      <w:r>
        <w:rPr>
          <w:rFonts w:hint="eastAsia"/>
        </w:rPr>
        <w:t xml:space="preserve">增大，导致大部分值的量化颗粒变粗，整体信噪比恶化。这就是为什么单纯均匀量化在更低比特（4‑bit</w:t>
      </w:r>
      <w:r>
        <w:t xml:space="preserve"> </w:t>
      </w:r>
      <w:r>
        <w:rPr>
          <w:rFonts w:hint="eastAsia"/>
        </w:rPr>
        <w:t xml:space="preserve">以下）时经常崩溃——离群通道决定了整个张量的</w:t>
      </w:r>
      <w:r>
        <w:t xml:space="preserve"> </w:t>
      </w:r>
      <w:r>
        <w:rPr>
          <w:rFonts w:hint="eastAsia"/>
        </w:rPr>
        <w:t xml:space="preserve">scale。为此，出现了逐通道量化来缓解此问题。</w:t>
      </w:r>
    </w:p>
    <w:bookmarkEnd w:id="77"/>
    <w:bookmarkStart w:id="78" w:name="逐层pertensor与逐通道perchannel量化"/>
    <w:p>
      <w:pPr>
        <w:pStyle w:val="Heading3"/>
      </w:pPr>
      <w:r>
        <w:rPr>
          <w:rFonts w:hint="eastAsia"/>
        </w:rPr>
        <w:t xml:space="preserve">逐层（per‑tensor）与逐通道（per‑channel）量化</w:t>
      </w:r>
    </w:p>
    <w:p>
      <w:pPr>
        <w:pStyle w:val="FirstParagraph"/>
      </w:pPr>
      <w:r>
        <w:rPr>
          <w:rFonts w:hint="eastAsia"/>
        </w:rPr>
        <w:t xml:space="preserve">一个张量（如一层卷积的权重，形状</w:t>
      </w:r>
      <w:r>
        <w:t xml:space="preserve"> </w:t>
      </w:r>
      <m:oMath>
        <m:d>
          <m:dPr>
            <m:begChr m:val="["/>
            <m:sepChr m:val=""/>
            <m:endChr m:val="]"/>
            <m:grow/>
          </m:dPr>
          <m:e>
            <m:sSub>
              <m:e>
                <m:r>
                  <m:t>C</m:t>
                </m:r>
              </m:e>
              <m:sub>
                <m:r>
                  <m:t>o</m:t>
                </m:r>
                <m:r>
                  <m:t>u</m:t>
                </m:r>
                <m:r>
                  <m:t>t</m:t>
                </m:r>
              </m:sub>
            </m:sSub>
            <m:r>
              <m:rPr>
                <m:sty m:val="p"/>
              </m:rPr>
              <m:t>,</m:t>
            </m:r>
            <m:sSub>
              <m:e>
                <m:r>
                  <m:t>C</m:t>
                </m:r>
              </m:e>
              <m:sub>
                <m:r>
                  <m:t>i</m:t>
                </m:r>
                <m:r>
                  <m:t>n</m:t>
                </m:r>
              </m:sub>
            </m:sSub>
            <m:r>
              <m:rPr>
                <m:sty m:val="p"/>
              </m:rPr>
              <m:t>,</m:t>
            </m:r>
            <m:r>
              <m:t>K</m:t>
            </m:r>
            <m:r>
              <m:rPr>
                <m:sty m:val="p"/>
              </m:rPr>
              <m:t>,</m:t>
            </m:r>
            <m:r>
              <m:t>K</m:t>
            </m:r>
          </m:e>
        </m:d>
      </m:oMath>
      <w:r>
        <w:rPr>
          <w:rFonts w:hint="eastAsia"/>
        </w:rPr>
        <w:t xml:space="preserve">）可以采用</w:t>
      </w:r>
      <w:r>
        <w:rPr>
          <w:rFonts w:hint="eastAsia"/>
          <w:b/>
          <w:bCs/>
        </w:rPr>
        <w:t xml:space="preserve">单个</w:t>
      </w:r>
      <w:r>
        <w:rPr>
          <w:b/>
          <w:bCs/>
        </w:rPr>
        <w:t xml:space="preserve"> scale </w:t>
      </w:r>
      <w:r>
        <w:rPr>
          <w:rFonts w:hint="eastAsia"/>
          <w:b/>
          <w:bCs/>
        </w:rPr>
        <w:t xml:space="preserve">和零点</w:t>
      </w:r>
      <w:r>
        <w:rPr>
          <w:rFonts w:hint="eastAsia"/>
        </w:rPr>
        <w:t xml:space="preserve">，这就是</w:t>
      </w:r>
      <w:r>
        <w:rPr>
          <w:rFonts w:hint="eastAsia"/>
          <w:b/>
          <w:bCs/>
        </w:rPr>
        <w:t xml:space="preserve">逐层量化（per‑tensor</w:t>
      </w:r>
      <w:r>
        <w:rPr>
          <w:b/>
          <w:bCs/>
        </w:rPr>
        <w:t xml:space="preserve"> </w:t>
      </w:r>
      <w:r>
        <w:rPr>
          <w:rFonts w:hint="eastAsia"/>
          <w:b/>
          <w:bCs/>
        </w:rPr>
        <w:t xml:space="preserve">quantization）</w:t>
      </w:r>
      <w:r>
        <w:rPr>
          <w:rFonts w:hint="eastAsia"/>
        </w:rPr>
        <w:t xml:space="preserve">。其优点是参数少（一个张量仅需两个量化参数），实现简单，对通用矩阵乘加速友好。但代价是：若张量内不同通道的数值范围差异极大（如某一卷积核的权重波动远大于其他核），单</w:t>
      </w:r>
      <w:r>
        <w:t xml:space="preserve"> scale </w:t>
      </w:r>
      <w:r>
        <w:rPr>
          <w:rFonts w:hint="eastAsia"/>
        </w:rPr>
        <w:t xml:space="preserve">必须迁就最大范围，导致其他通道量化精度浪费。</w:t>
      </w:r>
    </w:p>
    <w:p>
      <w:pPr>
        <w:pStyle w:val="BodyText"/>
      </w:pPr>
      <w:r>
        <w:rPr>
          <w:rFonts w:hint="eastAsia"/>
          <w:b/>
          <w:bCs/>
        </w:rPr>
        <w:t xml:space="preserve">逐通道量化（per‑channel</w:t>
      </w:r>
      <w:r>
        <w:rPr>
          <w:b/>
          <w:bCs/>
        </w:rPr>
        <w:t xml:space="preserve"> </w:t>
      </w:r>
      <w:r>
        <w:rPr>
          <w:rFonts w:hint="eastAsia"/>
          <w:b/>
          <w:bCs/>
        </w:rPr>
        <w:t xml:space="preserve">quantization）</w:t>
      </w:r>
      <w:r>
        <w:t xml:space="preserve"> </w:t>
      </w:r>
      <w:r>
        <w:rPr>
          <w:rFonts w:hint="eastAsia"/>
        </w:rPr>
        <w:t xml:space="preserve">则对每个输出通道（或更细粒度）分配独立的</w:t>
      </w:r>
      <w:r>
        <w:t xml:space="preserve"> </w:t>
      </w:r>
      <w:r>
        <w:rPr>
          <w:rFonts w:hint="eastAsia"/>
        </w:rPr>
        <w:t xml:space="preserve">scale（有时也含零点）。典型做法是权重按输出通道维度分片，每个分片有各自的</w:t>
      </w:r>
      <w:r>
        <w:t xml:space="preserve"> </w:t>
      </w:r>
      <m:oMath>
        <m:r>
          <m:t>S</m:t>
        </m:r>
      </m:oMath>
      <w:r>
        <w:rPr>
          <w:rFonts w:hint="eastAsia"/>
        </w:rPr>
        <w:t xml:space="preserve">。这显著减少由跨通道范围不一致带来的量化误差，在</w:t>
      </w:r>
      <w:r>
        <w:t xml:space="preserve"> MobileNet </w:t>
      </w:r>
      <w:r>
        <w:rPr>
          <w:rFonts w:hint="eastAsia"/>
        </w:rPr>
        <w:t xml:space="preserve">等深度可分离卷积中尤为重要，因为</w:t>
      </w:r>
      <w:r>
        <w:t xml:space="preserve"> depthwise </w:t>
      </w:r>
      <w:r>
        <w:rPr>
          <w:rFonts w:hint="eastAsia"/>
        </w:rPr>
        <w:t xml:space="preserve">卷积每个通道独立工作，范围差异往往很大。实验观测（以</w:t>
      </w:r>
      <w:r>
        <w:t xml:space="preserve"> TensorFlow Lite </w:t>
      </w:r>
      <w:r>
        <w:rPr>
          <w:rFonts w:hint="eastAsia"/>
        </w:rPr>
        <w:t xml:space="preserve">官方文档为准，②）表明，per‑channel</w:t>
      </w:r>
      <w:r>
        <w:t xml:space="preserve"> </w:t>
      </w:r>
      <w:r>
        <w:rPr>
          <w:rFonts w:hint="eastAsia"/>
        </w:rPr>
        <w:t xml:space="preserve">权重量化可将</w:t>
      </w:r>
      <w:r>
        <w:t xml:space="preserve"> INT8 MobileNet </w:t>
      </w:r>
      <w:r>
        <w:rPr>
          <w:rFonts w:hint="eastAsia"/>
        </w:rPr>
        <w:t xml:space="preserve">精度提升至接近</w:t>
      </w:r>
      <w:r>
        <w:t xml:space="preserve"> FP32 </w:t>
      </w:r>
      <w:r>
        <w:rPr>
          <w:rFonts w:hint="eastAsia"/>
        </w:rPr>
        <w:t xml:space="preserve">水平的程度，而</w:t>
      </w:r>
      <w:r>
        <w:t xml:space="preserve"> per‑tensor </w:t>
      </w:r>
      <w:r>
        <w:rPr>
          <w:rFonts w:hint="eastAsia"/>
        </w:rPr>
        <w:t xml:space="preserve">则会有较大损失。</w:t>
      </w:r>
    </w:p>
    <w:p>
      <w:pPr>
        <w:pStyle w:val="BodyText"/>
      </w:pPr>
      <w:r>
        <w:rPr>
          <w:rFonts w:hint="eastAsia"/>
        </w:rPr>
        <w:t xml:space="preserve">激活的逐通道量化也会带来类似收益，但代价更高：推理时每生成一个通道的激活，就需要按通道反量化，增加线上计算量和参数存储。因此</w:t>
      </w:r>
      <w:r>
        <w:t xml:space="preserve"> </w:t>
      </w:r>
      <w:r>
        <w:rPr>
          <w:rFonts w:hint="eastAsia"/>
          <w:b/>
          <w:bCs/>
        </w:rPr>
        <w:t xml:space="preserve">典型的工程折中是：权重采用</w:t>
      </w:r>
      <w:r>
        <w:rPr>
          <w:b/>
          <w:bCs/>
        </w:rPr>
        <w:t xml:space="preserve"> per‑channel </w:t>
      </w:r>
      <w:r>
        <w:rPr>
          <w:rFonts w:hint="eastAsia"/>
          <w:b/>
          <w:bCs/>
        </w:rPr>
        <w:t xml:space="preserve">量化，激活采用</w:t>
      </w:r>
      <w:r>
        <w:rPr>
          <w:b/>
          <w:bCs/>
        </w:rPr>
        <w:t xml:space="preserve"> per‑tensor </w:t>
      </w:r>
      <w:r>
        <w:rPr>
          <w:rFonts w:hint="eastAsia"/>
          <w:b/>
          <w:bCs/>
        </w:rPr>
        <w:t xml:space="preserve">量化</w:t>
      </w:r>
      <w:r>
        <w:rPr>
          <w:rFonts w:hint="eastAsia"/>
        </w:rPr>
        <w:t xml:space="preserve">（②，常见于</w:t>
      </w:r>
      <w:r>
        <w:t xml:space="preserve"> TFLite INT8 </w:t>
      </w:r>
      <w:r>
        <w:rPr>
          <w:rFonts w:hint="eastAsia"/>
        </w:rPr>
        <w:t xml:space="preserve">模型格式，具体行为受运行时版本影响）。更细粒度的如组量化（group‑wise）混合精度量化等属于扩展手段，会在第</w:t>
      </w:r>
      <w:r>
        <w:t xml:space="preserve"> 3.3 </w:t>
      </w:r>
      <w:r>
        <w:rPr>
          <w:rFonts w:hint="eastAsia"/>
        </w:rPr>
        <w:t xml:space="preserve">节</w:t>
      </w:r>
      <w:r>
        <w:t xml:space="preserve"> PTQ/QAT </w:t>
      </w:r>
      <w:r>
        <w:rPr>
          <w:rFonts w:hint="eastAsia"/>
        </w:rPr>
        <w:t xml:space="preserve">中提及。</w:t>
      </w:r>
    </w:p>
    <w:bookmarkEnd w:id="78"/>
    <w:bookmarkStart w:id="79" w:name="算例从-fp32-权重到-int8-的对称量化"/>
    <w:p>
      <w:pPr>
        <w:pStyle w:val="Heading3"/>
      </w:pPr>
      <w:r>
        <w:rPr>
          <w:rFonts w:hint="eastAsia"/>
        </w:rPr>
        <w:t xml:space="preserve">算例：从</w:t>
      </w:r>
      <w:r>
        <w:t xml:space="preserve"> FP32 </w:t>
      </w:r>
      <w:r>
        <w:rPr>
          <w:rFonts w:hint="eastAsia"/>
        </w:rPr>
        <w:t xml:space="preserve">权重到</w:t>
      </w:r>
      <w:r>
        <w:t xml:space="preserve"> INT8 </w:t>
      </w:r>
      <w:r>
        <w:rPr>
          <w:rFonts w:hint="eastAsia"/>
        </w:rPr>
        <w:t xml:space="preserve">的对称量化</w:t>
      </w:r>
    </w:p>
    <w:p>
      <w:pPr>
        <w:pStyle w:val="FirstParagraph"/>
      </w:pPr>
      <w:r>
        <w:rPr>
          <w:rFonts w:hint="eastAsia"/>
        </w:rPr>
        <w:t xml:space="preserve">下面我们通过一个具体算例，把公式变成可以手算的数字。设一个全连接层的某权重向量为：</w:t>
      </w:r>
    </w:p>
    <w:p>
      <w:pPr>
        <w:pStyle w:val="BodyText"/>
      </w:pPr>
      <m:oMathPara>
        <m:oMathParaPr>
          <m:jc m:val="center"/>
        </m:oMathParaPr>
        <m:oMath>
          <m:r>
            <m:t>r</m:t>
          </m:r>
          <m:r>
            <m:rPr>
              <m:sty m:val="p"/>
            </m:rPr>
            <m:t>=</m:t>
          </m:r>
          <m:d>
            <m:dPr>
              <m:begChr m:val="["/>
              <m:sepChr m:val=""/>
              <m:endChr m:val="]"/>
              <m:grow/>
            </m:dPr>
            <m:e>
              <m:r>
                <m:t>0.32</m:t>
              </m:r>
              <m:r>
                <m:rPr>
                  <m:sty m:val="p"/>
                </m:rPr>
                <m:t>,</m:t>
              </m:r>
              <m:r>
                <m:rPr>
                  <m:sty m:val="p"/>
                </m:rPr>
                <m:t>−</m:t>
              </m:r>
              <m:r>
                <m:t>0.78</m:t>
              </m:r>
              <m:r>
                <m:rPr>
                  <m:sty m:val="p"/>
                </m:rPr>
                <m:t>,</m:t>
              </m:r>
              <m:r>
                <m:t>0.15</m:t>
              </m:r>
              <m:r>
                <m:rPr>
                  <m:sty m:val="p"/>
                </m:rPr>
                <m:t>,</m:t>
              </m:r>
              <m:r>
                <m:rPr>
                  <m:sty m:val="p"/>
                </m:rPr>
                <m:t>−</m:t>
              </m:r>
              <m:r>
                <m:t>0.44</m:t>
              </m:r>
              <m:r>
                <m:rPr>
                  <m:sty m:val="p"/>
                </m:rPr>
                <m:t>,</m:t>
              </m:r>
              <m:r>
                <m:t>0.91</m:t>
              </m:r>
            </m:e>
          </m:d>
        </m:oMath>
      </m:oMathPara>
    </w:p>
    <w:p>
      <w:pPr>
        <w:pStyle w:val="FirstParagraph"/>
      </w:pPr>
      <w:r>
        <w:rPr>
          <w:rFonts w:hint="eastAsia"/>
        </w:rPr>
        <w:t xml:space="preserve">目标：对称量化到有符号</w:t>
      </w:r>
      <w:r>
        <w:t xml:space="preserve"> </w:t>
      </w:r>
      <w:r>
        <w:rPr>
          <w:rFonts w:hint="eastAsia"/>
        </w:rPr>
        <w:t xml:space="preserve">INT8（范围</w:t>
      </w:r>
      <w:r>
        <w:t xml:space="preserve"> </w:t>
      </w:r>
      <m:oMath>
        <m:sSub>
          <m:e>
            <m:r>
              <m:t>q</m:t>
            </m:r>
          </m:e>
          <m:sub>
            <m:r>
              <m:rPr>
                <m:sty m:val="p"/>
              </m:rPr>
              <m:t>min</m:t>
            </m:r>
          </m:sub>
        </m:sSub>
        <m:r>
          <m:rPr>
            <m:sty m:val="p"/>
          </m:rPr>
          <m:t>=</m:t>
        </m:r>
        <m:r>
          <m:rPr>
            <m:sty m:val="p"/>
          </m:rPr>
          <m:t>−</m:t>
        </m:r>
        <m:r>
          <m:t>128</m:t>
        </m:r>
        <m:r>
          <m:rPr>
            <m:sty m:val="p"/>
          </m:rPr>
          <m:t>,</m:t>
        </m:r>
        <m:r>
          <m:t> </m:t>
        </m:r>
        <m:sSub>
          <m:e>
            <m:r>
              <m:t>q</m:t>
            </m:r>
          </m:e>
          <m:sub>
            <m:r>
              <m:rPr>
                <m:sty m:val="p"/>
              </m:rPr>
              <m:t>max</m:t>
            </m:r>
          </m:sub>
        </m:sSub>
        <m:r>
          <m:rPr>
            <m:sty m:val="p"/>
          </m:rPr>
          <m:t>=</m:t>
        </m:r>
        <m:r>
          <m:t>127</m:t>
        </m:r>
      </m:oMath>
      <w:r>
        <w:rPr>
          <w:rFonts w:hint="eastAsia"/>
        </w:rPr>
        <w:t xml:space="preserve">）。不使用零点，即</w:t>
      </w:r>
      <w:r>
        <w:t xml:space="preserve"> </w:t>
      </w:r>
      <m:oMath>
        <m:r>
          <m:t>Z</m:t>
        </m:r>
        <m:r>
          <m:rPr>
            <m:sty m:val="p"/>
          </m:rPr>
          <m:t>=</m:t>
        </m:r>
        <m:r>
          <m:t>0</m:t>
        </m:r>
      </m:oMath>
      <w:r>
        <w:t xml:space="preserve">。</w:t>
      </w:r>
    </w:p>
    <w:p>
      <w:pPr>
        <w:pStyle w:val="BodyText"/>
      </w:pPr>
      <w:r>
        <w:rPr>
          <w:rFonts w:hint="eastAsia"/>
          <w:b/>
          <w:bCs/>
        </w:rPr>
        <w:t xml:space="preserve">步骤</w:t>
      </w:r>
      <w:r>
        <w:rPr>
          <w:b/>
          <w:bCs/>
        </w:rPr>
        <w:t xml:space="preserve"> 1 – </w:t>
      </w:r>
      <w:r>
        <w:rPr>
          <w:rFonts w:hint="eastAsia"/>
          <w:b/>
          <w:bCs/>
        </w:rPr>
        <w:t xml:space="preserve">确定</w:t>
      </w:r>
      <w:r>
        <w:rPr>
          <w:b/>
          <w:bCs/>
        </w:rPr>
        <w:t xml:space="preserve"> scale</w:t>
      </w:r>
      <w:r>
        <w:rPr>
          <w:rFonts w:hint="eastAsia"/>
        </w:rPr>
        <w:t xml:space="preserve">。取所有绝对值中的最大值：</w:t>
      </w:r>
      <w:r>
        <w:t xml:space="preserve"> </w:t>
      </w:r>
      <m:oMath>
        <m:r>
          <m:rPr>
            <m:sty m:val="p"/>
          </m:rPr>
          <m:t>max</m:t>
        </m:r>
        <m:d>
          <m:dPr>
            <m:begChr m:val="|"/>
            <m:sepChr m:val=""/>
            <m:endChr m:val="|"/>
            <m:grow/>
          </m:dPr>
          <m:e>
            <m:r>
              <m:t>r</m:t>
            </m:r>
          </m:e>
        </m:d>
        <m:r>
          <m:rPr>
            <m:sty m:val="p"/>
          </m:rPr>
          <m:t>=</m:t>
        </m:r>
        <m:r>
          <m:t>0.91</m:t>
        </m:r>
      </m:oMath>
      <w:r>
        <w:t xml:space="preserve">。</w:t>
      </w:r>
      <w:r>
        <w:t xml:space="preserve"> </w:t>
      </w:r>
      <w:r>
        <w:rPr>
          <w:rFonts w:hint="eastAsia"/>
        </w:rPr>
        <w:t xml:space="preserve">为使绝对值映射到</w:t>
      </w:r>
      <w:r>
        <w:t xml:space="preserve"> </w:t>
      </w:r>
      <w:r>
        <w:rPr>
          <w:rFonts w:hint="eastAsia"/>
        </w:rPr>
        <w:t xml:space="preserve">127，令</w:t>
      </w:r>
      <w:r>
        <w:t xml:space="preserve"> </w:t>
      </w:r>
      <m:oMath>
        <m:r>
          <m:t>S</m:t>
        </m:r>
        <m:r>
          <m:rPr>
            <m:sty m:val="p"/>
          </m:rPr>
          <m:t>=</m:t>
        </m:r>
        <m:r>
          <m:t>0.91</m:t>
        </m:r>
        <m:r>
          <m:rPr>
            <m:sty m:val="p"/>
          </m:rPr>
          <m:t>/</m:t>
        </m:r>
        <m:r>
          <m:t>127</m:t>
        </m:r>
        <m:r>
          <m:rPr>
            <m:sty m:val="p"/>
          </m:rPr>
          <m:t>≈</m:t>
        </m:r>
        <m:r>
          <m:t>0.007165354</m:t>
        </m:r>
      </m:oMath>
      <w:r>
        <w:rPr>
          <w:rFonts w:hint="eastAsia"/>
        </w:rPr>
        <w:t xml:space="preserve">（实际浮点）。</w:t>
      </w:r>
    </w:p>
    <w:p>
      <w:pPr>
        <w:pStyle w:val="BodyText"/>
      </w:pPr>
      <w:r>
        <w:rPr>
          <w:rFonts w:hint="eastAsia"/>
          <w:b/>
          <w:bCs/>
        </w:rPr>
        <w:t xml:space="preserve">步骤</w:t>
      </w:r>
      <w:r>
        <w:rPr>
          <w:b/>
          <w:bCs/>
        </w:rPr>
        <w:t xml:space="preserve"> 2 – </w:t>
      </w:r>
      <w:r>
        <w:rPr>
          <w:rFonts w:hint="eastAsia"/>
          <w:b/>
          <w:bCs/>
        </w:rPr>
        <w:t xml:space="preserve">量化</w:t>
      </w:r>
      <w:r>
        <w:rPr>
          <w:rFonts w:hint="eastAsia"/>
        </w:rPr>
        <w:t xml:space="preserve">。对每个</w:t>
      </w:r>
      <w:r>
        <w:t xml:space="preserve"> </w:t>
      </w:r>
      <m:oMath>
        <m:r>
          <m:t>r</m:t>
        </m:r>
      </m:oMath>
      <w:r>
        <w:t xml:space="preserve"> </w:t>
      </w:r>
      <w:r>
        <w:rPr>
          <w:rFonts w:hint="eastAsia"/>
        </w:rPr>
        <w:t xml:space="preserve">计算</w:t>
      </w:r>
      <w:r>
        <w:t xml:space="preserve"> </w:t>
      </w:r>
      <m:oMath>
        <m:r>
          <m:t>q</m:t>
        </m:r>
        <m:r>
          <m:rPr>
            <m:sty m:val="p"/>
          </m:rPr>
          <m:t>=</m:t>
        </m:r>
        <m:r>
          <m:rPr>
            <m:nor/>
            <m:sty m:val="p"/>
          </m:rPr>
          <m:t>round</m:t>
        </m:r>
        <m:d>
          <m:dPr>
            <m:begChr m:val="("/>
            <m:sepChr m:val=""/>
            <m:endChr m:val=")"/>
            <m:grow/>
          </m:dPr>
          <m:e>
            <m:r>
              <m:t>r</m:t>
            </m:r>
            <m:r>
              <m:rPr>
                <m:sty m:val="p"/>
              </m:rPr>
              <m:t>/</m:t>
            </m:r>
            <m:r>
              <m:t>S</m:t>
            </m:r>
          </m:e>
        </m:d>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r>
                  <m:rPr>
                    <m:sty m:val="p"/>
                  </m:rPr>
                  <m:t>=</m:t>
                </m:r>
                <m:r>
                  <m:t>0.32</m:t>
                </m:r>
              </m:e>
              <m:e>
                <m:r>
                  <m:rPr>
                    <m:sty m:val="p"/>
                  </m:rPr>
                  <m:t>→</m:t>
                </m:r>
                <m:r>
                  <m:t>0.32</m:t>
                </m:r>
                <m:r>
                  <m:rPr>
                    <m:sty m:val="p"/>
                  </m:rPr>
                  <m:t>/</m:t>
                </m:r>
                <m:r>
                  <m:t>S</m:t>
                </m:r>
                <m:r>
                  <m:rPr>
                    <m:sty m:val="p"/>
                  </m:rPr>
                  <m:t>≈</m:t>
                </m:r>
                <m:r>
                  <m:t>44.66</m:t>
                </m:r>
                <m:r>
                  <m:rPr>
                    <m:sty m:val="p"/>
                  </m:rPr>
                  <m:t>→</m:t>
                </m:r>
                <m:sSub>
                  <m:e>
                    <m:r>
                      <m:t>q</m:t>
                    </m:r>
                  </m:e>
                  <m:sub>
                    <m:r>
                      <m:t>1</m:t>
                    </m:r>
                  </m:sub>
                </m:sSub>
                <m:r>
                  <m:rPr>
                    <m:sty m:val="p"/>
                  </m:rPr>
                  <m:t>=</m:t>
                </m:r>
                <m:r>
                  <m:t>45</m:t>
                </m:r>
              </m:e>
            </m:mr>
            <m:mr>
              <m:e>
                <m:sSub>
                  <m:e>
                    <m:r>
                      <m:t>r</m:t>
                    </m:r>
                  </m:e>
                  <m:sub>
                    <m:r>
                      <m:t>2</m:t>
                    </m:r>
                  </m:sub>
                </m:sSub>
                <m:r>
                  <m:rPr>
                    <m:sty m:val="p"/>
                  </m:rPr>
                  <m:t>=</m:t>
                </m:r>
                <m:r>
                  <m:rPr>
                    <m:sty m:val="p"/>
                  </m:rPr>
                  <m:t>−</m:t>
                </m:r>
                <m:r>
                  <m:t>0.78</m:t>
                </m:r>
              </m:e>
              <m:e>
                <m:r>
                  <m:rPr>
                    <m:sty m:val="p"/>
                  </m:rPr>
                  <m:t>→</m:t>
                </m:r>
                <m:r>
                  <m:rPr>
                    <m:sty m:val="p"/>
                  </m:rPr>
                  <m:t>−</m:t>
                </m:r>
                <m:r>
                  <m:t>0.78</m:t>
                </m:r>
                <m:r>
                  <m:rPr>
                    <m:sty m:val="p"/>
                  </m:rPr>
                  <m:t>/</m:t>
                </m:r>
                <m:r>
                  <m:t>S</m:t>
                </m:r>
                <m:r>
                  <m:rPr>
                    <m:sty m:val="p"/>
                  </m:rPr>
                  <m:t>≈</m:t>
                </m:r>
                <m:r>
                  <m:rPr>
                    <m:sty m:val="p"/>
                  </m:rPr>
                  <m:t>−</m:t>
                </m:r>
                <m:r>
                  <m:t>108.86</m:t>
                </m:r>
                <m:r>
                  <m:rPr>
                    <m:sty m:val="p"/>
                  </m:rPr>
                  <m:t>→</m:t>
                </m:r>
                <m:sSub>
                  <m:e>
                    <m:r>
                      <m:t>q</m:t>
                    </m:r>
                  </m:e>
                  <m:sub>
                    <m:r>
                      <m:t>2</m:t>
                    </m:r>
                  </m:sub>
                </m:sSub>
                <m:r>
                  <m:rPr>
                    <m:sty m:val="p"/>
                  </m:rPr>
                  <m:t>=</m:t>
                </m:r>
                <m:r>
                  <m:rPr>
                    <m:sty m:val="p"/>
                  </m:rPr>
                  <m:t>−</m:t>
                </m:r>
                <m:r>
                  <m:t>109</m:t>
                </m:r>
              </m:e>
            </m:mr>
            <m:mr>
              <m:e>
                <m:sSub>
                  <m:e>
                    <m:r>
                      <m:t>r</m:t>
                    </m:r>
                  </m:e>
                  <m:sub>
                    <m:r>
                      <m:t>3</m:t>
                    </m:r>
                  </m:sub>
                </m:sSub>
                <m:r>
                  <m:rPr>
                    <m:sty m:val="p"/>
                  </m:rPr>
                  <m:t>=</m:t>
                </m:r>
                <m:r>
                  <m:t>0.15</m:t>
                </m:r>
              </m:e>
              <m:e>
                <m:r>
                  <m:rPr>
                    <m:sty m:val="p"/>
                  </m:rPr>
                  <m:t>→</m:t>
                </m:r>
                <m:r>
                  <m:t>20.93</m:t>
                </m:r>
                <m:r>
                  <m:rPr>
                    <m:sty m:val="p"/>
                  </m:rPr>
                  <m:t>→</m:t>
                </m:r>
                <m:sSub>
                  <m:e>
                    <m:r>
                      <m:t>q</m:t>
                    </m:r>
                  </m:e>
                  <m:sub>
                    <m:r>
                      <m:t>3</m:t>
                    </m:r>
                  </m:sub>
                </m:sSub>
                <m:r>
                  <m:rPr>
                    <m:sty m:val="p"/>
                  </m:rPr>
                  <m:t>=</m:t>
                </m:r>
                <m:r>
                  <m:t>21</m:t>
                </m:r>
              </m:e>
            </m:mr>
            <m:mr>
              <m:e>
                <m:sSub>
                  <m:e>
                    <m:r>
                      <m:t>r</m:t>
                    </m:r>
                  </m:e>
                  <m:sub>
                    <m:r>
                      <m:t>4</m:t>
                    </m:r>
                  </m:sub>
                </m:sSub>
                <m:r>
                  <m:rPr>
                    <m:sty m:val="p"/>
                  </m:rPr>
                  <m:t>=</m:t>
                </m:r>
                <m:r>
                  <m:rPr>
                    <m:sty m:val="p"/>
                  </m:rPr>
                  <m:t>−</m:t>
                </m:r>
                <m:r>
                  <m:t>0.44</m:t>
                </m:r>
              </m:e>
              <m:e>
                <m:r>
                  <m:rPr>
                    <m:sty m:val="p"/>
                  </m:rPr>
                  <m:t>→</m:t>
                </m:r>
                <m:r>
                  <m:rPr>
                    <m:sty m:val="p"/>
                  </m:rPr>
                  <m:t>−</m:t>
                </m:r>
                <m:r>
                  <m:t>61.40</m:t>
                </m:r>
                <m:r>
                  <m:rPr>
                    <m:sty m:val="p"/>
                  </m:rPr>
                  <m:t>→</m:t>
                </m:r>
                <m:sSub>
                  <m:e>
                    <m:r>
                      <m:t>q</m:t>
                    </m:r>
                  </m:e>
                  <m:sub>
                    <m:r>
                      <m:t>4</m:t>
                    </m:r>
                  </m:sub>
                </m:sSub>
                <m:r>
                  <m:rPr>
                    <m:sty m:val="p"/>
                  </m:rPr>
                  <m:t>=</m:t>
                </m:r>
                <m:r>
                  <m:rPr>
                    <m:sty m:val="p"/>
                  </m:rPr>
                  <m:t>−</m:t>
                </m:r>
                <m:r>
                  <m:t>61</m:t>
                </m:r>
              </m:e>
            </m:mr>
            <m:mr>
              <m:e>
                <m:sSub>
                  <m:e>
                    <m:r>
                      <m:t>r</m:t>
                    </m:r>
                  </m:e>
                  <m:sub>
                    <m:r>
                      <m:t>5</m:t>
                    </m:r>
                  </m:sub>
                </m:sSub>
                <m:r>
                  <m:rPr>
                    <m:sty m:val="p"/>
                  </m:rPr>
                  <m:t>=</m:t>
                </m:r>
                <m:r>
                  <m:t>0.91</m:t>
                </m:r>
              </m:e>
              <m:e>
                <m:r>
                  <m:rPr>
                    <m:sty m:val="p"/>
                  </m:rPr>
                  <m:t>→</m:t>
                </m:r>
                <m:r>
                  <m:t>127.00</m:t>
                </m:r>
                <m:r>
                  <m:rPr>
                    <m:sty m:val="p"/>
                  </m:rPr>
                  <m:t>→</m:t>
                </m:r>
                <m:sSub>
                  <m:e>
                    <m:r>
                      <m:t>q</m:t>
                    </m:r>
                  </m:e>
                  <m:sub>
                    <m:r>
                      <m:t>5</m:t>
                    </m:r>
                  </m:sub>
                </m:sSub>
                <m:r>
                  <m:rPr>
                    <m:sty m:val="p"/>
                  </m:rPr>
                  <m:t>=</m:t>
                </m:r>
                <m:r>
                  <m:t>127</m:t>
                </m:r>
              </m:e>
            </m:mr>
          </m:m>
        </m:oMath>
      </m:oMathPara>
    </w:p>
    <w:p>
      <w:pPr>
        <w:pStyle w:val="FirstParagraph"/>
      </w:pPr>
      <w:r>
        <w:rPr>
          <w:rFonts w:hint="eastAsia"/>
        </w:rPr>
        <w:t xml:space="preserve">注意所有</w:t>
      </w:r>
      <w:r>
        <w:t xml:space="preserve"> </w:t>
      </w:r>
      <m:oMath>
        <m:r>
          <m:t>q</m:t>
        </m:r>
      </m:oMath>
      <w:r>
        <w:t xml:space="preserve"> </w:t>
      </w:r>
      <w:r>
        <w:rPr>
          <w:rFonts w:hint="eastAsia"/>
        </w:rPr>
        <w:t xml:space="preserve">均在</w:t>
      </w:r>
      <w:r>
        <w:t xml:space="preserve"> </w:t>
      </w:r>
      <m:oMath>
        <m:d>
          <m:dPr>
            <m:begChr m:val="["/>
            <m:sepChr m:val=""/>
            <m:endChr m:val="]"/>
            <m:grow/>
          </m:dPr>
          <m:e>
            <m:r>
              <m:rPr>
                <m:sty m:val="p"/>
              </m:rPr>
              <m:t>−</m:t>
            </m:r>
            <m:r>
              <m:t>128</m:t>
            </m:r>
            <m:r>
              <m:rPr>
                <m:sty m:val="p"/>
              </m:rPr>
              <m:t>,</m:t>
            </m:r>
            <m:r>
              <m:t>127</m:t>
            </m:r>
          </m:e>
        </m:d>
      </m:oMath>
      <w:r>
        <w:t xml:space="preserve"> </w:t>
      </w:r>
      <w:r>
        <w:rPr>
          <w:rFonts w:hint="eastAsia"/>
        </w:rPr>
        <w:t xml:space="preserve">范围内，无需</w:t>
      </w:r>
      <w:r>
        <w:t xml:space="preserve"> clip。</w:t>
      </w:r>
    </w:p>
    <w:p>
      <w:pPr>
        <w:pStyle w:val="BodyText"/>
      </w:pPr>
      <w:r>
        <w:rPr>
          <w:rFonts w:hint="eastAsia"/>
          <w:b/>
          <w:bCs/>
        </w:rPr>
        <w:t xml:space="preserve">步骤</w:t>
      </w:r>
      <w:r>
        <w:rPr>
          <w:b/>
          <w:bCs/>
        </w:rPr>
        <w:t xml:space="preserve"> 3 – </w:t>
      </w:r>
      <w:r>
        <w:rPr>
          <w:rFonts w:hint="eastAsia"/>
          <w:b/>
          <w:bCs/>
        </w:rPr>
        <w:t xml:space="preserve">反量化与误差</w:t>
      </w:r>
      <w:r>
        <w:rPr>
          <w:rFonts w:hint="eastAsia"/>
        </w:rPr>
        <w:t xml:space="preserve">。反量化</w:t>
      </w:r>
      <w:r>
        <w:t xml:space="preserve"> </w:t>
      </w:r>
      <m:oMath>
        <m:acc>
          <m:accPr>
            <m:chr m:val="̂"/>
          </m:accPr>
          <m:e>
            <m:r>
              <m:t>r</m:t>
            </m:r>
          </m:e>
        </m:acc>
        <m:r>
          <m:rPr>
            <m:sty m:val="p"/>
          </m:rPr>
          <m:t>=</m:t>
        </m:r>
        <m:r>
          <m:t>S</m:t>
        </m:r>
        <m:r>
          <m:rPr>
            <m:sty m:val="p"/>
          </m:rPr>
          <m:t>⋅</m:t>
        </m:r>
        <m:r>
          <m:t>q</m:t>
        </m:r>
      </m:oMath>
      <w:r>
        <w:rPr>
          <w:rFonts w:hint="eastAsia"/>
        </w:rPr>
        <w:t xml:space="preserve">，计算误差</w:t>
      </w:r>
      <w:r>
        <w:t xml:space="preserve"> </w:t>
      </w:r>
      <m:oMath>
        <m:r>
          <m:t>ε</m:t>
        </m:r>
        <m:r>
          <m:rPr>
            <m:sty m:val="p"/>
          </m:rPr>
          <m:t>=</m:t>
        </m:r>
        <m:r>
          <m:t>r</m:t>
        </m:r>
        <m:r>
          <m:rPr>
            <m:sty m:val="p"/>
          </m:rPr>
          <m:t>−</m:t>
        </m:r>
        <m:acc>
          <m:accPr>
            <m:chr m:val="̂"/>
          </m:accPr>
          <m:e>
            <m:r>
              <m:t>r</m:t>
            </m:r>
          </m:e>
        </m:acc>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acc>
                      <m:accPr>
                        <m:chr m:val="̂"/>
                      </m:accPr>
                      <m:e>
                        <m:r>
                          <m:t>r</m:t>
                        </m:r>
                      </m:e>
                    </m:acc>
                  </m:e>
                  <m:sub>
                    <m:r>
                      <m:t>1</m:t>
                    </m:r>
                  </m:sub>
                </m:sSub>
              </m:e>
              <m:e>
                <m:r>
                  <m:rPr>
                    <m:sty m:val="p"/>
                  </m:rPr>
                  <m:t>=</m:t>
                </m:r>
                <m:r>
                  <m:t>45</m:t>
                </m:r>
                <m:r>
                  <m:rPr>
                    <m:sty m:val="p"/>
                  </m:rPr>
                  <m:t>×</m:t>
                </m:r>
                <m:r>
                  <m:t>0.007165354</m:t>
                </m:r>
                <m:r>
                  <m:rPr>
                    <m:sty m:val="p"/>
                  </m:rPr>
                  <m:t>≈</m:t>
                </m:r>
                <m:r>
                  <m:t>0.32244</m:t>
                </m:r>
                <m:r>
                  <m:rPr>
                    <m:sty m:val="p"/>
                  </m:rPr>
                  <m:t>,</m:t>
                </m:r>
              </m:e>
              <m:e>
                <m:sSub>
                  <m:e>
                    <m:r>
                      <m:t>ε</m:t>
                    </m:r>
                  </m:e>
                  <m:sub>
                    <m:r>
                      <m:t>1</m:t>
                    </m:r>
                  </m:sub>
                </m:sSub>
                <m:r>
                  <m:rPr>
                    <m:sty m:val="p"/>
                  </m:rPr>
                  <m:t>≈</m:t>
                </m:r>
                <m:r>
                  <m:rPr>
                    <m:sty m:val="p"/>
                  </m:rPr>
                  <m:t>−</m:t>
                </m:r>
                <m:r>
                  <m:t>0.00244</m:t>
                </m:r>
              </m:e>
            </m:mr>
            <m:mr>
              <m:e>
                <m:sSub>
                  <m:e>
                    <m:acc>
                      <m:accPr>
                        <m:chr m:val="̂"/>
                      </m:accPr>
                      <m:e>
                        <m:r>
                          <m:t>r</m:t>
                        </m:r>
                      </m:e>
                    </m:acc>
                  </m:e>
                  <m:sub>
                    <m:r>
                      <m:t>2</m:t>
                    </m:r>
                  </m:sub>
                </m:sSub>
              </m:e>
              <m:e>
                <m:r>
                  <m:rPr>
                    <m:sty m:val="p"/>
                  </m:rPr>
                  <m:t>=</m:t>
                </m:r>
                <m:r>
                  <m:rPr>
                    <m:sty m:val="p"/>
                  </m:rPr>
                  <m:t>−</m:t>
                </m:r>
                <m:r>
                  <m:t>109</m:t>
                </m:r>
                <m:r>
                  <m:rPr>
                    <m:sty m:val="p"/>
                  </m:rPr>
                  <m:t>×</m:t>
                </m:r>
                <m:r>
                  <m:t>S</m:t>
                </m:r>
                <m:r>
                  <m:rPr>
                    <m:sty m:val="p"/>
                  </m:rPr>
                  <m:t>≈</m:t>
                </m:r>
                <m:r>
                  <m:rPr>
                    <m:sty m:val="p"/>
                  </m:rPr>
                  <m:t>−</m:t>
                </m:r>
                <m:r>
                  <m:t>0.78102</m:t>
                </m:r>
                <m:r>
                  <m:rPr>
                    <m:sty m:val="p"/>
                  </m:rPr>
                  <m:t>,</m:t>
                </m:r>
              </m:e>
              <m:e>
                <m:sSub>
                  <m:e>
                    <m:r>
                      <m:t>ε</m:t>
                    </m:r>
                  </m:e>
                  <m:sub>
                    <m:r>
                      <m:t>2</m:t>
                    </m:r>
                  </m:sub>
                </m:sSub>
                <m:r>
                  <m:rPr>
                    <m:sty m:val="p"/>
                  </m:rPr>
                  <m:t>≈</m:t>
                </m:r>
                <m:r>
                  <m:t>0.00102</m:t>
                </m:r>
              </m:e>
            </m:mr>
            <m:mr>
              <m:e>
                <m:sSub>
                  <m:e>
                    <m:acc>
                      <m:accPr>
                        <m:chr m:val="̂"/>
                      </m:accPr>
                      <m:e>
                        <m:r>
                          <m:t>r</m:t>
                        </m:r>
                      </m:e>
                    </m:acc>
                  </m:e>
                  <m:sub>
                    <m:r>
                      <m:t>3</m:t>
                    </m:r>
                  </m:sub>
                </m:sSub>
              </m:e>
              <m:e>
                <m:r>
                  <m:rPr>
                    <m:sty m:val="p"/>
                  </m:rPr>
                  <m:t>=</m:t>
                </m:r>
                <m:r>
                  <m:t>21</m:t>
                </m:r>
                <m:r>
                  <m:rPr>
                    <m:sty m:val="p"/>
                  </m:rPr>
                  <m:t>×</m:t>
                </m:r>
                <m:r>
                  <m:t>S</m:t>
                </m:r>
                <m:r>
                  <m:rPr>
                    <m:sty m:val="p"/>
                  </m:rPr>
                  <m:t>≈</m:t>
                </m:r>
                <m:r>
                  <m:t>0.15047</m:t>
                </m:r>
                <m:r>
                  <m:rPr>
                    <m:sty m:val="p"/>
                  </m:rPr>
                  <m:t>,</m:t>
                </m:r>
              </m:e>
              <m:e>
                <m:sSub>
                  <m:e>
                    <m:r>
                      <m:t>ε</m:t>
                    </m:r>
                  </m:e>
                  <m:sub>
                    <m:r>
                      <m:t>3</m:t>
                    </m:r>
                  </m:sub>
                </m:sSub>
                <m:r>
                  <m:rPr>
                    <m:sty m:val="p"/>
                  </m:rPr>
                  <m:t>≈</m:t>
                </m:r>
                <m:r>
                  <m:rPr>
                    <m:sty m:val="p"/>
                  </m:rPr>
                  <m:t>−</m:t>
                </m:r>
                <m:r>
                  <m:t>0.00047</m:t>
                </m:r>
              </m:e>
            </m:mr>
            <m:mr>
              <m:e>
                <m:sSub>
                  <m:e>
                    <m:acc>
                      <m:accPr>
                        <m:chr m:val="̂"/>
                      </m:accPr>
                      <m:e>
                        <m:r>
                          <m:t>r</m:t>
                        </m:r>
                      </m:e>
                    </m:acc>
                  </m:e>
                  <m:sub>
                    <m:r>
                      <m:t>4</m:t>
                    </m:r>
                  </m:sub>
                </m:sSub>
              </m:e>
              <m:e>
                <m:r>
                  <m:rPr>
                    <m:sty m:val="p"/>
                  </m:rPr>
                  <m:t>=</m:t>
                </m:r>
                <m:r>
                  <m:rPr>
                    <m:sty m:val="p"/>
                  </m:rPr>
                  <m:t>−</m:t>
                </m:r>
                <m:r>
                  <m:t>61</m:t>
                </m:r>
                <m:r>
                  <m:rPr>
                    <m:sty m:val="p"/>
                  </m:rPr>
                  <m:t>×</m:t>
                </m:r>
                <m:r>
                  <m:t>S</m:t>
                </m:r>
                <m:r>
                  <m:rPr>
                    <m:sty m:val="p"/>
                  </m:rPr>
                  <m:t>≈</m:t>
                </m:r>
                <m:r>
                  <m:rPr>
                    <m:sty m:val="p"/>
                  </m:rPr>
                  <m:t>−</m:t>
                </m:r>
                <m:r>
                  <m:t>0.43709</m:t>
                </m:r>
                <m:r>
                  <m:rPr>
                    <m:sty m:val="p"/>
                  </m:rPr>
                  <m:t>,</m:t>
                </m:r>
              </m:e>
              <m:e>
                <m:sSub>
                  <m:e>
                    <m:r>
                      <m:t>ε</m:t>
                    </m:r>
                  </m:e>
                  <m:sub>
                    <m:r>
                      <m:t>4</m:t>
                    </m:r>
                  </m:sub>
                </m:sSub>
                <m:r>
                  <m:rPr>
                    <m:sty m:val="p"/>
                  </m:rPr>
                  <m:t>≈</m:t>
                </m:r>
                <m:r>
                  <m:rPr>
                    <m:sty m:val="p"/>
                  </m:rPr>
                  <m:t>−</m:t>
                </m:r>
                <m:r>
                  <m:t>0.00291</m:t>
                </m:r>
              </m:e>
            </m:mr>
            <m:mr>
              <m:e>
                <m:sSub>
                  <m:e>
                    <m:acc>
                      <m:accPr>
                        <m:chr m:val="̂"/>
                      </m:accPr>
                      <m:e>
                        <m:r>
                          <m:t>r</m:t>
                        </m:r>
                      </m:e>
                    </m:acc>
                  </m:e>
                  <m:sub>
                    <m:r>
                      <m:t>5</m:t>
                    </m:r>
                  </m:sub>
                </m:sSub>
              </m:e>
              <m:e>
                <m:r>
                  <m:rPr>
                    <m:sty m:val="p"/>
                  </m:rPr>
                  <m:t>=</m:t>
                </m:r>
                <m:r>
                  <m:t>127</m:t>
                </m:r>
                <m:r>
                  <m:rPr>
                    <m:sty m:val="p"/>
                  </m:rPr>
                  <m:t>×</m:t>
                </m:r>
                <m:r>
                  <m:t>S</m:t>
                </m:r>
                <m:r>
                  <m:rPr>
                    <m:sty m:val="p"/>
                  </m:rPr>
                  <m:t>=</m:t>
                </m:r>
                <m:r>
                  <m:t>0.91</m:t>
                </m:r>
                <m:r>
                  <m:rPr>
                    <m:sty m:val="p"/>
                  </m:rPr>
                  <m:t>,</m:t>
                </m:r>
              </m:e>
              <m:e>
                <m:sSub>
                  <m:e>
                    <m:r>
                      <m:t>ε</m:t>
                    </m:r>
                  </m:e>
                  <m:sub>
                    <m:r>
                      <m:t>5</m:t>
                    </m:r>
                  </m:sub>
                </m:sSub>
                <m:r>
                  <m:rPr>
                    <m:sty m:val="p"/>
                  </m:rPr>
                  <m:t>=</m:t>
                </m:r>
                <m:r>
                  <m:t>0</m:t>
                </m:r>
              </m:e>
            </m:mr>
          </m:m>
        </m:oMath>
      </m:oMathPara>
    </w:p>
    <w:p>
      <w:pPr>
        <w:pStyle w:val="FirstParagraph"/>
      </w:pPr>
      <w:r>
        <w:rPr>
          <w:rFonts w:hint="eastAsia"/>
        </w:rPr>
        <w:t xml:space="preserve">所有误差绝对值均</w:t>
      </w:r>
      <w:r>
        <w:t xml:space="preserve"> ≤</w:t>
      </w:r>
      <w:r>
        <w:t xml:space="preserve"> </w:t>
      </w:r>
      <m:oMath>
        <m:r>
          <m:t>S</m:t>
        </m:r>
        <m:r>
          <m:rPr>
            <m:sty m:val="p"/>
          </m:rPr>
          <m:t>/</m:t>
        </m:r>
        <m:r>
          <m:t>2</m:t>
        </m:r>
        <m:r>
          <m:rPr>
            <m:sty m:val="p"/>
          </m:rPr>
          <m:t>≈</m:t>
        </m:r>
        <m:r>
          <m:t>0.00358</m:t>
        </m:r>
      </m:oMath>
      <w:r>
        <w:rPr>
          <w:rFonts w:hint="eastAsia"/>
        </w:rPr>
        <w:t xml:space="preserve">，满足</w:t>
      </w:r>
      <w:r>
        <w:t xml:space="preserve"> (3.5) </w:t>
      </w:r>
      <w:r>
        <w:rPr>
          <w:rFonts w:hint="eastAsia"/>
        </w:rPr>
        <w:t xml:space="preserve">的界限。这个例子展示了对称量化的简明性：没有零点，计算路径短，误差可控。</w:t>
      </w:r>
    </w:p>
    <w:bookmarkEnd w:id="79"/>
    <w:bookmarkStart w:id="80" w:name="动手单元用-numpy-实现对称量化反量化"/>
    <w:p>
      <w:pPr>
        <w:pStyle w:val="Heading3"/>
      </w:pPr>
      <w:r>
        <w:rPr>
          <w:rFonts w:hint="eastAsia"/>
        </w:rPr>
        <w:t xml:space="preserve">动手单元：用</w:t>
      </w:r>
      <w:r>
        <w:t xml:space="preserve"> NumPy </w:t>
      </w:r>
      <w:r>
        <w:rPr>
          <w:rFonts w:hint="eastAsia"/>
        </w:rPr>
        <w:t xml:space="preserve">实现对称量化/反量化</w:t>
      </w:r>
    </w:p>
    <w:p>
      <w:pPr>
        <w:pStyle w:val="FirstParagraph"/>
      </w:pPr>
      <w:r>
        <w:rPr>
          <w:rFonts w:hint="eastAsia"/>
          <w:b/>
          <w:bCs/>
        </w:rPr>
        <w:t xml:space="preserve">目标</w:t>
      </w:r>
      <w:r>
        <w:rPr>
          <w:rFonts w:hint="eastAsia"/>
        </w:rPr>
        <w:t xml:space="preserve">：在</w:t>
      </w:r>
      <w:r>
        <w:t xml:space="preserve"> Python </w:t>
      </w:r>
      <w:r>
        <w:rPr>
          <w:rFonts w:hint="eastAsia"/>
        </w:rPr>
        <w:t xml:space="preserve">环境中复现上述量化计算，并观察量化误差的统计分布。</w:t>
      </w:r>
      <w:r>
        <w:t xml:space="preserve"> </w:t>
      </w:r>
      <w:r>
        <w:rPr>
          <w:rFonts w:hint="eastAsia"/>
          <w:b/>
          <w:bCs/>
        </w:rPr>
        <w:t xml:space="preserve">平台</w:t>
      </w:r>
      <w:r>
        <w:rPr>
          <w:rFonts w:hint="eastAsia"/>
        </w:rPr>
        <w:t xml:space="preserve">：Python</w:t>
      </w:r>
      <w:r>
        <w:t xml:space="preserve"> </w:t>
      </w:r>
      <w:r>
        <w:rPr>
          <w:rFonts w:hint="eastAsia"/>
        </w:rPr>
        <w:t xml:space="preserve">3.8+，NumPy</w:t>
      </w:r>
      <w:r>
        <w:t xml:space="preserve"> </w:t>
      </w:r>
      <w:r>
        <w:rPr>
          <w:rFonts w:hint="eastAsia"/>
        </w:rPr>
        <w:t xml:space="preserve">1.20+（②，其他版本应兼容但未测试）。</w:t>
      </w:r>
      <w:r>
        <w:t xml:space="preserve"> </w:t>
      </w:r>
      <w:r>
        <w:rPr>
          <w:rFonts w:hint="eastAsia"/>
          <w:b/>
          <w:bCs/>
        </w:rPr>
        <w:t xml:space="preserve">步骤</w:t>
      </w:r>
      <w:r>
        <w:rPr>
          <w:rFonts w:hint="eastAsia"/>
        </w:rPr>
        <w:t xml:space="preserve">：</w:t>
      </w:r>
    </w:p>
    <w:p>
      <w:pPr>
        <w:pStyle w:val="Compact"/>
        <w:numPr>
          <w:ilvl w:val="0"/>
          <w:numId w:val="1048"/>
        </w:numPr>
      </w:pPr>
      <w:r>
        <w:rPr>
          <w:rFonts w:hint="eastAsia"/>
        </w:rPr>
        <w:t xml:space="preserve">安装依赖（如已装则跳过）：</w:t>
      </w:r>
    </w:p>
    <w:p>
      <w:pPr>
        <w:pStyle w:val="SourceCode"/>
      </w:pPr>
      <w:r>
        <w:rPr>
          <w:rStyle w:val="ExtensionTok"/>
        </w:rPr>
        <w:t xml:space="preserve">pip</w:t>
      </w:r>
      <w:r>
        <w:rPr>
          <w:rStyle w:val="NormalTok"/>
        </w:rPr>
        <w:t xml:space="preserve"> install numpy</w:t>
      </w:r>
    </w:p>
    <w:p>
      <w:pPr>
        <w:pStyle w:val="Compact"/>
        <w:numPr>
          <w:ilvl w:val="0"/>
          <w:numId w:val="1049"/>
        </w:numPr>
      </w:pPr>
      <w:r>
        <w:rPr>
          <w:rFonts w:hint="eastAsia"/>
        </w:rPr>
        <w:t xml:space="preserve">编写</w:t>
      </w:r>
      <w:r>
        <w:t xml:space="preserve"> </w:t>
      </w:r>
      <w:r>
        <w:rPr>
          <w:rStyle w:val="VerbatimChar"/>
        </w:rPr>
        <w:t xml:space="preserve">quantize_symmetric.py</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symmetric_quantize(weight, n_bits</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mmentTok"/>
        </w:rPr>
        <w:t xml:space="preserve">"""</w:t>
      </w:r>
      <w:r>
        <w:br/>
      </w:r>
      <w:r>
        <w:rPr>
          <w:rStyle w:val="CommentTok"/>
        </w:rPr>
        <w:t xml:space="preserve"> 对称量化到有符号 INT-n：</w:t>
      </w:r>
      <w:r>
        <w:br/>
      </w:r>
      <w:r>
        <w:rPr>
          <w:rStyle w:val="CommentTok"/>
        </w:rPr>
        <w:t xml:space="preserve"> 返回 (quantized_int, scale)</w:t>
      </w:r>
      <w:r>
        <w:br/>
      </w:r>
      <w:r>
        <w:rPr>
          <w:rStyle w:val="CommentTok"/>
        </w:rPr>
        <w:t xml:space="preserve"> """</w:t>
      </w:r>
      <w:r>
        <w:br/>
      </w:r>
      <w:r>
        <w:rPr>
          <w:rStyle w:val="NormalTok"/>
        </w:rPr>
        <w:t xml:space="preserve"> qmax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(n_bits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127 for int8</w:t>
      </w:r>
      <w:r>
        <w:br/>
      </w:r>
      <w:r>
        <w:rPr>
          <w:rStyle w:val="NormalTok"/>
        </w:rPr>
        <w:t xml:space="preserve"> qmin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(n_bits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-128 for int8</w:t>
      </w:r>
      <w:r>
        <w:br/>
      </w:r>
      <w:r>
        <w:rPr>
          <w:rStyle w:val="NormalTok"/>
        </w:rPr>
        <w:t xml:space="preserve"> scale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(weight)) </w:t>
      </w:r>
      <w:r>
        <w:rPr>
          <w:rStyle w:val="OperatorTok"/>
        </w:rPr>
        <w:t xml:space="preserve">/</w:t>
      </w:r>
      <w:r>
        <w:rPr>
          <w:rStyle w:val="NormalTok"/>
        </w:rPr>
        <w:t xml:space="preserve"> qmax</w:t>
      </w:r>
      <w:r>
        <w:br/>
      </w:r>
      <w:r>
        <w:rPr>
          <w:rStyle w:val="NormalTok"/>
        </w:rPr>
        <w:t xml:space="preserve"> q </w:t>
      </w:r>
      <w:r>
        <w:rPr>
          <w:rStyle w:val="OperatorTok"/>
        </w:rPr>
        <w:t xml:space="preserve">=</w:t>
      </w:r>
      <w:r>
        <w:rPr>
          <w:rStyle w:val="NormalTok"/>
        </w:rPr>
        <w:t xml:space="preserve"> np.</w:t>
      </w:r>
      <w:r>
        <w:rPr>
          <w:rStyle w:val="BuiltInTok"/>
        </w:rPr>
        <w:t xml:space="preserve">round</w:t>
      </w:r>
      <w:r>
        <w:rPr>
          <w:rStyle w:val="NormalTok"/>
        </w:rPr>
        <w:t xml:space="preserve">(weight </w:t>
      </w:r>
      <w:r>
        <w:rPr>
          <w:rStyle w:val="OperatorTok"/>
        </w:rPr>
        <w:t xml:space="preserve">/</w:t>
      </w:r>
      <w:r>
        <w:rPr>
          <w:rStyle w:val="NormalTok"/>
        </w:rPr>
        <w:t xml:space="preserve"> scale)</w:t>
      </w:r>
      <w:r>
        <w:br/>
      </w:r>
      <w:r>
        <w:rPr>
          <w:rStyle w:val="NormalTok"/>
        </w:rPr>
        <w:t xml:space="preserve"> q </w:t>
      </w:r>
      <w:r>
        <w:rPr>
          <w:rStyle w:val="OperatorTok"/>
        </w:rPr>
        <w:t xml:space="preserve">=</w:t>
      </w:r>
      <w:r>
        <w:rPr>
          <w:rStyle w:val="NormalTok"/>
        </w:rPr>
        <w:t xml:space="preserve"> np.clip(q, qmin, qmax)</w:t>
      </w:r>
      <w:r>
        <w:br/>
      </w:r>
      <w:r>
        <w:rPr>
          <w:rStyle w:val="NormalTok"/>
        </w:rPr>
        <w:t xml:space="preserve"> </w:t>
      </w:r>
      <w:r>
        <w:rPr>
          <w:rStyle w:val="ControlFlowTok"/>
        </w:rPr>
        <w:t xml:space="preserve">return</w:t>
      </w:r>
      <w:r>
        <w:rPr>
          <w:rStyle w:val="NormalTok"/>
        </w:rPr>
        <w:t xml:space="preserve"> q.astype(np.int8), scale</w:t>
      </w:r>
      <w:r>
        <w:br/>
      </w:r>
      <w:r>
        <w:br/>
      </w:r>
      <w:r>
        <w:rPr>
          <w:rStyle w:val="KeywordTok"/>
        </w:rPr>
        <w:t xml:space="preserve">def</w:t>
      </w:r>
      <w:r>
        <w:rPr>
          <w:rStyle w:val="NormalTok"/>
        </w:rPr>
        <w:t xml:space="preserve"> symmetric_dequantize(q, scale):</w:t>
      </w:r>
      <w:r>
        <w:br/>
      </w:r>
      <w:r>
        <w:rPr>
          <w:rStyle w:val="NormalTok"/>
        </w:rPr>
        <w:t xml:space="preserve"> </w:t>
      </w:r>
      <w:r>
        <w:rPr>
          <w:rStyle w:val="CommentTok"/>
        </w:rPr>
        <w:t xml:space="preserve">"""反量化"""</w:t>
      </w:r>
      <w:r>
        <w:br/>
      </w:r>
      <w:r>
        <w:rPr>
          <w:rStyle w:val="NormalTok"/>
        </w:rPr>
        <w:t xml:space="preserve"> </w:t>
      </w:r>
      <w:r>
        <w:rPr>
          <w:rStyle w:val="ControlFlowTok"/>
        </w:rPr>
        <w:t xml:space="preserve">return</w:t>
      </w:r>
      <w:r>
        <w:rPr>
          <w:rStyle w:val="NormalTok"/>
        </w:rPr>
        <w:t xml:space="preserve"> q.astype(np.float32) </w:t>
      </w:r>
      <w:r>
        <w:rPr>
          <w:rStyle w:val="OperatorTok"/>
        </w:rPr>
        <w:t xml:space="preserve">*</w:t>
      </w:r>
      <w:r>
        <w:rPr>
          <w:rStyle w:val="NormalTok"/>
        </w:rPr>
        <w:t xml:space="preserve"> scale</w:t>
      </w:r>
      <w:r>
        <w:br/>
      </w:r>
      <w:r>
        <w:br/>
      </w:r>
      <w:r>
        <w:rPr>
          <w:rStyle w:val="CommentTok"/>
        </w:rPr>
        <w:t xml:space="preserve"># ---- 测试用例（与算例一致）----</w:t>
      </w:r>
      <w:r>
        <w:br/>
      </w:r>
      <w:r>
        <w:rPr>
          <w:rStyle w:val="NormalTok"/>
        </w:rPr>
        <w:t xml:space="preserve">weight_fp32 </w:t>
      </w:r>
      <w:r>
        <w:rPr>
          <w:rStyle w:val="OperatorTok"/>
        </w:rPr>
        <w:t xml:space="preserve">=</w:t>
      </w:r>
      <w:r>
        <w:rPr>
          <w:rStyle w:val="NormalTok"/>
        </w:rPr>
        <w:t xml:space="preserve"> np.array([</w:t>
      </w:r>
      <w:r>
        <w:rPr>
          <w:rStyle w:val="FloatTok"/>
        </w:rPr>
        <w:t xml:space="preserve">0.32</w:t>
      </w:r>
      <w:r>
        <w:rPr>
          <w:rStyle w:val="NormalTok"/>
        </w:rPr>
        <w:t xml:space="preserve">, </w:t>
      </w:r>
      <w:r>
        <w:rPr>
          <w:rStyle w:val="OperatorTok"/>
        </w:rPr>
        <w:t xml:space="preserve">-</w:t>
      </w:r>
      <w:r>
        <w:rPr>
          <w:rStyle w:val="FloatTok"/>
        </w:rPr>
        <w:t xml:space="preserve">0.78</w:t>
      </w:r>
      <w:r>
        <w:rPr>
          <w:rStyle w:val="NormalTok"/>
        </w:rPr>
        <w:t xml:space="preserve">, </w:t>
      </w:r>
      <w:r>
        <w:rPr>
          <w:rStyle w:val="FloatTok"/>
        </w:rPr>
        <w:t xml:space="preserve">0.15</w:t>
      </w:r>
      <w:r>
        <w:rPr>
          <w:rStyle w:val="NormalTok"/>
        </w:rPr>
        <w:t xml:space="preserve">, </w:t>
      </w:r>
      <w:r>
        <w:rPr>
          <w:rStyle w:val="OperatorTok"/>
        </w:rPr>
        <w:t xml:space="preserve">-</w:t>
      </w:r>
      <w:r>
        <w:rPr>
          <w:rStyle w:val="FloatTok"/>
        </w:rPr>
        <w:t xml:space="preserve">0.44</w:t>
      </w:r>
      <w:r>
        <w:rPr>
          <w:rStyle w:val="NormalTok"/>
        </w:rPr>
        <w:t xml:space="preserve">, </w:t>
      </w:r>
      <w:r>
        <w:rPr>
          <w:rStyle w:val="FloatTok"/>
        </w:rPr>
        <w:t xml:space="preserve">0.91</w:t>
      </w:r>
      <w:r>
        <w:rPr>
          <w:rStyle w:val="NormalTok"/>
        </w:rPr>
        <w:t xml:space="preserve">], dtype</w:t>
      </w:r>
      <w:r>
        <w:rPr>
          <w:rStyle w:val="OperatorTok"/>
        </w:rPr>
        <w:t xml:space="preserve">=</w:t>
      </w:r>
      <w:r>
        <w:rPr>
          <w:rStyle w:val="NormalTok"/>
        </w:rPr>
        <w:t xml:space="preserve">np.float32)</w:t>
      </w:r>
      <w:r>
        <w:br/>
      </w:r>
      <w:r>
        <w:rPr>
          <w:rStyle w:val="NormalTok"/>
        </w:rPr>
        <w:t xml:space="preserve">q, s </w:t>
      </w:r>
      <w:r>
        <w:rPr>
          <w:rStyle w:val="OperatorTok"/>
        </w:rPr>
        <w:t xml:space="preserve">=</w:t>
      </w:r>
      <w:r>
        <w:rPr>
          <w:rStyle w:val="NormalTok"/>
        </w:rPr>
        <w:t xml:space="preserve"> symmetric_quantize(weight_fp32, n_bits</w:t>
      </w:r>
      <w:r>
        <w:rPr>
          <w:rStyle w:val="OperatorTok"/>
        </w:rPr>
        <w:t xml:space="preserve">=</w:t>
      </w:r>
      <w:r>
        <w:rPr>
          <w:rStyle w:val="DecValTok"/>
        </w:rPr>
        <w:t xml:space="preserve">8</w:t>
      </w:r>
      <w:r>
        <w:rPr>
          <w:rStyle w:val="NormalTok"/>
        </w:rPr>
        <w:t xml:space="preserve">)</w:t>
      </w:r>
      <w:r>
        <w:br/>
      </w:r>
      <w:r>
        <w:rPr>
          <w:rStyle w:val="NormalTok"/>
        </w:rPr>
        <w:t xml:space="preserve">recon </w:t>
      </w:r>
      <w:r>
        <w:rPr>
          <w:rStyle w:val="OperatorTok"/>
        </w:rPr>
        <w:t xml:space="preserve">=</w:t>
      </w:r>
      <w:r>
        <w:rPr>
          <w:rStyle w:val="NormalTok"/>
        </w:rPr>
        <w:t xml:space="preserve"> symmetric_dequantize(q, s)</w:t>
      </w:r>
      <w:r>
        <w:br/>
      </w:r>
      <w:r>
        <w:rPr>
          <w:rStyle w:val="NormalTok"/>
        </w:rPr>
        <w:t xml:space="preserve">error </w:t>
      </w:r>
      <w:r>
        <w:rPr>
          <w:rStyle w:val="OperatorTok"/>
        </w:rPr>
        <w:t xml:space="preserve">=</w:t>
      </w:r>
      <w:r>
        <w:rPr>
          <w:rStyle w:val="NormalTok"/>
        </w:rPr>
        <w:t xml:space="preserve"> weight_fp32 </w:t>
      </w:r>
      <w:r>
        <w:rPr>
          <w:rStyle w:val="OperatorTok"/>
        </w:rPr>
        <w:t xml:space="preserve">-</w:t>
      </w:r>
      <w:r>
        <w:rPr>
          <w:rStyle w:val="NormalTok"/>
        </w:rPr>
        <w:t xml:space="preserve"> recon</w:t>
      </w:r>
      <w:r>
        <w:br/>
      </w:r>
      <w:r>
        <w:br/>
      </w:r>
      <w:r>
        <w:rPr>
          <w:rStyle w:val="BuiltInTok"/>
        </w:rPr>
        <w:t xml:space="preserve">print</w:t>
      </w:r>
      <w:r>
        <w:rPr>
          <w:rStyle w:val="NormalTok"/>
        </w:rPr>
        <w:t xml:space="preserve">(</w:t>
      </w:r>
      <w:r>
        <w:rPr>
          <w:rStyle w:val="StringTok"/>
        </w:rPr>
        <w:t xml:space="preserve">"Scale:"</w:t>
      </w:r>
      <w:r>
        <w:rPr>
          <w:rStyle w:val="NormalTok"/>
        </w:rPr>
        <w:t xml:space="preserve">, s)</w:t>
      </w:r>
      <w:r>
        <w:br/>
      </w:r>
      <w:r>
        <w:rPr>
          <w:rStyle w:val="BuiltInTok"/>
        </w:rPr>
        <w:t xml:space="preserve">print</w:t>
      </w:r>
      <w:r>
        <w:rPr>
          <w:rStyle w:val="NormalTok"/>
        </w:rPr>
        <w:t xml:space="preserve">(</w:t>
      </w:r>
      <w:r>
        <w:rPr>
          <w:rStyle w:val="StringTok"/>
        </w:rPr>
        <w:t xml:space="preserve">"Quantized values:"</w:t>
      </w:r>
      <w:r>
        <w:rPr>
          <w:rStyle w:val="NormalTok"/>
        </w:rPr>
        <w:t xml:space="preserve">, q)</w:t>
      </w:r>
      <w:r>
        <w:br/>
      </w:r>
      <w:r>
        <w:rPr>
          <w:rStyle w:val="BuiltInTok"/>
        </w:rPr>
        <w:t xml:space="preserve">print</w:t>
      </w:r>
      <w:r>
        <w:rPr>
          <w:rStyle w:val="NormalTok"/>
        </w:rPr>
        <w:t xml:space="preserve">(</w:t>
      </w:r>
      <w:r>
        <w:rPr>
          <w:rStyle w:val="StringTok"/>
        </w:rPr>
        <w:t xml:space="preserve">"Reconstructed:"</w:t>
      </w:r>
      <w:r>
        <w:rPr>
          <w:rStyle w:val="NormalTok"/>
        </w:rPr>
        <w:t xml:space="preserve">, recon)</w:t>
      </w:r>
      <w:r>
        <w:br/>
      </w:r>
      <w:r>
        <w:rPr>
          <w:rStyle w:val="BuiltInTok"/>
        </w:rPr>
        <w:t xml:space="preserve">print</w:t>
      </w:r>
      <w:r>
        <w:rPr>
          <w:rStyle w:val="NormalTok"/>
        </w:rPr>
        <w:t xml:space="preserve">(</w:t>
      </w:r>
      <w:r>
        <w:rPr>
          <w:rStyle w:val="StringTok"/>
        </w:rPr>
        <w:t xml:space="preserve">"Elementwise error:"</w:t>
      </w:r>
      <w:r>
        <w:rPr>
          <w:rStyle w:val="NormalTok"/>
        </w:rPr>
        <w:t xml:space="preserve">, error)</w:t>
      </w:r>
      <w:r>
        <w:br/>
      </w:r>
      <w:r>
        <w:rPr>
          <w:rStyle w:val="BuiltInTok"/>
        </w:rPr>
        <w:t xml:space="preserve">print</w:t>
      </w:r>
      <w:r>
        <w:rPr>
          <w:rStyle w:val="NormalTok"/>
        </w:rPr>
        <w:t xml:space="preserve">(</w:t>
      </w:r>
      <w:r>
        <w:rPr>
          <w:rStyle w:val="StringTok"/>
        </w:rPr>
        <w:t xml:space="preserve">"Max absolute error:"</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(error)), </w:t>
      </w:r>
      <w:r>
        <w:rPr>
          <w:rStyle w:val="StringTok"/>
        </w:rPr>
        <w:t xml:space="preserve">"| Expected &lt;= s/2 ="</w:t>
      </w:r>
      <w:r>
        <w:rPr>
          <w:rStyle w:val="NormalTok"/>
        </w:rPr>
        <w:t xml:space="preserve">, s</w:t>
      </w:r>
      <w:r>
        <w:rPr>
          <w:rStyle w:val="OperatorTok"/>
        </w:rPr>
        <w:t xml:space="preserve">/</w:t>
      </w:r>
      <w:r>
        <w:rPr>
          <w:rStyle w:val="DecValTok"/>
        </w:rPr>
        <w:t xml:space="preserve">2</w:t>
      </w:r>
      <w:r>
        <w:rPr>
          <w:rStyle w:val="NormalTok"/>
        </w:rPr>
        <w:t xml:space="preserve">)</w:t>
      </w:r>
    </w:p>
    <w:p>
      <w:pPr>
        <w:pStyle w:val="Compact"/>
        <w:numPr>
          <w:ilvl w:val="0"/>
          <w:numId w:val="1050"/>
        </w:numPr>
      </w:pPr>
      <w:r>
        <w:rPr>
          <w:rFonts w:hint="eastAsia"/>
        </w:rPr>
        <w:t xml:space="preserve">运行并观察输出。预期最大误差</w:t>
      </w:r>
      <w:r>
        <w:t xml:space="preserve"> ≤</w:t>
      </w:r>
      <w:r>
        <w:t xml:space="preserve"> </w:t>
      </w:r>
      <m:oMath>
        <m:r>
          <m:t>S</m:t>
        </m:r>
        <m:r>
          <m:rPr>
            <m:sty m:val="p"/>
          </m:rPr>
          <m:t>/</m:t>
        </m:r>
        <m:r>
          <m:t>2</m:t>
        </m:r>
      </m:oMath>
      <w:r>
        <w:t xml:space="preserve">。</w:t>
      </w:r>
    </w:p>
    <w:p>
      <w:pPr>
        <w:pStyle w:val="FirstParagraph"/>
      </w:pPr>
      <w:r>
        <w:rPr>
          <w:rFonts w:hint="eastAsia"/>
          <w:b/>
          <w:bCs/>
        </w:rPr>
        <w:t xml:space="preserve">动手延伸</w:t>
      </w:r>
      <w:r>
        <w:rPr>
          <w:rFonts w:hint="eastAsia"/>
        </w:rPr>
        <w:t xml:space="preserve">：向权重中故意加入一个异常大的离群值（如</w:t>
      </w:r>
      <w:r>
        <w:t xml:space="preserve"> </w:t>
      </w:r>
      <w:r>
        <w:rPr>
          <w:rFonts w:hint="eastAsia"/>
        </w:rPr>
        <w:t xml:space="preserve">5.0），观察</w:t>
      </w:r>
      <w:r>
        <w:t xml:space="preserve"> scale </w:t>
      </w:r>
      <w:r>
        <w:rPr>
          <w:rFonts w:hint="eastAsia"/>
        </w:rPr>
        <w:t xml:space="preserve">如何恶化其余权重的量化误差，体会离群点对</w:t>
      </w:r>
      <w:r>
        <w:t xml:space="preserve"> per‑tensor </w:t>
      </w:r>
      <w:r>
        <w:rPr>
          <w:rFonts w:hint="eastAsia"/>
        </w:rPr>
        <w:t xml:space="preserve">量化的破坏性。由此引出</w:t>
      </w:r>
      <w:r>
        <w:t xml:space="preserve"> per‑channel </w:t>
      </w:r>
      <w:r>
        <w:rPr>
          <w:rFonts w:hint="eastAsia"/>
        </w:rPr>
        <w:t xml:space="preserve">量化的必要性。</w:t>
      </w:r>
    </w:p>
    <w:p>
      <w:pPr>
        <w:pStyle w:val="BodyText"/>
      </w:pPr>
      <w:r>
        <w:rPr>
          <w:rFonts w:hint="eastAsia"/>
          <w:b/>
          <w:bCs/>
        </w:rPr>
        <w:t xml:space="preserve">收益–代价–适用边界</w:t>
      </w:r>
      <w:r>
        <w:rPr>
          <w:rFonts w:hint="eastAsia"/>
        </w:rPr>
        <w:t xml:space="preserve">（对称</w:t>
      </w:r>
      <w:r>
        <w:t xml:space="preserve"> per‑tensor </w:t>
      </w:r>
      <w:r>
        <w:rPr>
          <w:rFonts w:hint="eastAsia"/>
        </w:rPr>
        <w:t xml:space="preserve">量化）：</w:t>
      </w:r>
      <w:r>
        <w:t xml:space="preserve"> </w:t>
      </w:r>
      <w:r>
        <w:t xml:space="preserve">-</w:t>
      </w:r>
      <w:r>
        <w:t xml:space="preserve"> </w:t>
      </w:r>
      <w:r>
        <w:rPr>
          <w:rFonts w:hint="eastAsia"/>
          <w:b/>
          <w:bCs/>
        </w:rPr>
        <w:t xml:space="preserve">收益</w:t>
      </w:r>
      <w:r>
        <w:rPr>
          <w:rFonts w:hint="eastAsia"/>
        </w:rPr>
        <w:t xml:space="preserve">：FP32（4</w:t>
      </w:r>
      <w:r>
        <w:t xml:space="preserve"> </w:t>
      </w:r>
      <w:r>
        <w:rPr>
          <w:rFonts w:hint="eastAsia"/>
        </w:rPr>
        <w:t xml:space="preserve">字节）→</w:t>
      </w:r>
      <w:r>
        <w:t xml:space="preserve"> </w:t>
      </w:r>
      <w:r>
        <w:rPr>
          <w:rFonts w:hint="eastAsia"/>
        </w:rPr>
        <w:t xml:space="preserve">INT8（1</w:t>
      </w:r>
      <w:r>
        <w:t xml:space="preserve"> </w:t>
      </w:r>
      <w:r>
        <w:rPr>
          <w:rFonts w:hint="eastAsia"/>
        </w:rPr>
        <w:t xml:space="preserve">字节），模型存储减少</w:t>
      </w:r>
      <w:r>
        <w:t xml:space="preserve"> 4 </w:t>
      </w:r>
      <w:r>
        <w:rPr>
          <w:rFonts w:hint="eastAsia"/>
        </w:rPr>
        <w:t xml:space="preserve">倍；整数运算可显著加速，见</w:t>
      </w:r>
      <w:r>
        <w:t xml:space="preserve"> CMSIS‑NN </w:t>
      </w:r>
      <w:r>
        <w:rPr>
          <w:rFonts w:hint="eastAsia"/>
        </w:rPr>
        <w:t xml:space="preserve">支持；无零点简化</w:t>
      </w:r>
      <w:r>
        <w:t xml:space="preserve"> INT8 </w:t>
      </w:r>
      <w:r>
        <w:rPr>
          <w:rFonts w:hint="eastAsia"/>
        </w:rPr>
        <w:t xml:space="preserve">矩阵乘累加逻辑。</w:t>
      </w:r>
      <w:r>
        <w:t xml:space="preserve"> </w:t>
      </w:r>
      <w:r>
        <w:t xml:space="preserve">-</w:t>
      </w:r>
      <w:r>
        <w:t xml:space="preserve"> </w:t>
      </w:r>
      <w:r>
        <w:rPr>
          <w:rFonts w:hint="eastAsia"/>
          <w:b/>
          <w:bCs/>
        </w:rPr>
        <w:t xml:space="preserve">代价</w:t>
      </w:r>
      <w:r>
        <w:rPr>
          <w:rFonts w:hint="eastAsia"/>
        </w:rPr>
        <w:t xml:space="preserve">：引入舍入误差，精度可能下降；对分布不对称的激活不友好（需改用非对称）；per‑tensor</w:t>
      </w:r>
      <w:r>
        <w:t xml:space="preserve"> </w:t>
      </w:r>
      <w:r>
        <w:rPr>
          <w:rFonts w:hint="eastAsia"/>
        </w:rPr>
        <w:t xml:space="preserve">不能照顾跨通道范围差异。</w:t>
      </w:r>
      <w:r>
        <w:t xml:space="preserve"> </w:t>
      </w:r>
      <w:r>
        <w:t xml:space="preserve">-</w:t>
      </w:r>
      <w:r>
        <w:t xml:space="preserve"> </w:t>
      </w:r>
      <w:r>
        <w:rPr>
          <w:rFonts w:hint="eastAsia"/>
          <w:b/>
          <w:bCs/>
        </w:rPr>
        <w:t xml:space="preserve">适用边界</w:t>
      </w:r>
      <w:r>
        <w:rPr>
          <w:rFonts w:hint="eastAsia"/>
        </w:rPr>
        <w:t xml:space="preserve">：权重分布近似对称且跨通道范围不太离散时，per‑tensor</w:t>
      </w:r>
      <w:r>
        <w:t xml:space="preserve"> </w:t>
      </w:r>
      <w:r>
        <w:rPr>
          <w:rFonts w:hint="eastAsia"/>
        </w:rPr>
        <w:t xml:space="preserve">对称量化即可在几乎无精度损失下获得收益；若分布严重偏斜或通道间差异大，必须考虑</w:t>
      </w:r>
      <w:r>
        <w:t xml:space="preserve"> per‑channel </w:t>
      </w:r>
      <w:r>
        <w:rPr>
          <w:rFonts w:hint="eastAsia"/>
        </w:rPr>
        <w:t xml:space="preserve">或非对称策略，否则精度将急剧退化。</w:t>
      </w:r>
    </w:p>
    <w:bookmarkEnd w:id="80"/>
    <w:bookmarkStart w:id="81" w:name="习题-2"/>
    <w:p>
      <w:pPr>
        <w:pStyle w:val="Heading3"/>
      </w:pPr>
      <w:r>
        <w:rPr>
          <w:rFonts w:hint="eastAsia"/>
        </w:rPr>
        <w:t xml:space="preserve">习题</w:t>
      </w:r>
    </w:p>
    <w:p>
      <w:pPr>
        <w:pStyle w:val="Compact"/>
        <w:numPr>
          <w:ilvl w:val="0"/>
          <w:numId w:val="1051"/>
        </w:numPr>
      </w:pPr>
      <w:r>
        <w:rPr>
          <w:rFonts w:hint="eastAsia"/>
          <w:b/>
          <w:bCs/>
        </w:rPr>
        <w:t xml:space="preserve">提取题</w:t>
      </w:r>
      <w:r>
        <w:rPr>
          <w:rFonts w:hint="eastAsia"/>
        </w:rPr>
        <w:t xml:space="preserve">：写出量化映射的一般公式，解释</w:t>
      </w:r>
      <w:r>
        <w:t xml:space="preserve"> </w:t>
      </w:r>
      <m:oMath>
        <m:r>
          <m:t>S</m:t>
        </m:r>
      </m:oMath>
      <w:r>
        <w:t xml:space="preserve"> </w:t>
      </w:r>
      <w:r>
        <w:rPr>
          <w:rFonts w:hint="eastAsia"/>
        </w:rPr>
        <w:t xml:space="preserve">和</w:t>
      </w:r>
      <w:r>
        <w:t xml:space="preserve"> </w:t>
      </w:r>
      <m:oMath>
        <m:r>
          <m:t>Z</m:t>
        </m:r>
      </m:oMath>
      <w:r>
        <w:t xml:space="preserve"> </w:t>
      </w:r>
      <w:r>
        <w:rPr>
          <w:rFonts w:hint="eastAsia"/>
        </w:rPr>
        <w:t xml:space="preserve">的物理意义。对称量化与非对称量化的区别是什么？为什么激活常使用非对称量化而权重常用对称量化？</w:t>
      </w:r>
    </w:p>
    <w:p>
      <w:pPr>
        <w:pStyle w:val="Compact"/>
        <w:numPr>
          <w:ilvl w:val="0"/>
          <w:numId w:val="1051"/>
        </w:numPr>
      </w:pPr>
      <w:r>
        <w:rPr>
          <w:rFonts w:hint="eastAsia"/>
          <w:b/>
          <w:bCs/>
        </w:rPr>
        <w:t xml:space="preserve">计算题</w:t>
      </w:r>
      <w:r>
        <w:rPr>
          <w:rFonts w:hint="eastAsia"/>
        </w:rPr>
        <w:t xml:space="preserve">：给定</w:t>
      </w:r>
      <w:r>
        <w:t xml:space="preserve"> FP32 </w:t>
      </w:r>
      <w:r>
        <w:rPr>
          <w:rFonts w:hint="eastAsia"/>
        </w:rPr>
        <w:t xml:space="preserve">向量</w:t>
      </w:r>
      <w:r>
        <w:t xml:space="preserve"> </w:t>
      </w:r>
      <m:oMath>
        <m:d>
          <m:dPr>
            <m:begChr m:val="["/>
            <m:sepChr m:val=""/>
            <m:endChr m:val="]"/>
            <m:grow/>
          </m:dPr>
          <m:e>
            <m:r>
              <m:rPr>
                <m:sty m:val="p"/>
              </m:rPr>
              <m:t>−</m:t>
            </m:r>
            <m:r>
              <m:t>0.63</m:t>
            </m:r>
            <m:r>
              <m:rPr>
                <m:sty m:val="p"/>
              </m:rPr>
              <m:t>,</m:t>
            </m:r>
            <m:r>
              <m:t>0.81</m:t>
            </m:r>
            <m:r>
              <m:rPr>
                <m:sty m:val="p"/>
              </m:rPr>
              <m:t>,</m:t>
            </m:r>
            <m:r>
              <m:rPr>
                <m:sty m:val="p"/>
              </m:rPr>
              <m:t>−</m:t>
            </m:r>
            <m:r>
              <m:t>0.12</m:t>
            </m:r>
            <m:r>
              <m:rPr>
                <m:sty m:val="p"/>
              </m:rPr>
              <m:t>,</m:t>
            </m:r>
            <m:r>
              <m:t>0.54</m:t>
            </m:r>
          </m:e>
        </m:d>
      </m:oMath>
      <w:r>
        <w:rPr>
          <w:rFonts w:hint="eastAsia"/>
        </w:rPr>
        <w:t xml:space="preserve">，对称量化到</w:t>
      </w:r>
      <w:r>
        <w:t xml:space="preserve"> </w:t>
      </w:r>
      <w:r>
        <w:rPr>
          <w:rFonts w:hint="eastAsia"/>
        </w:rPr>
        <w:t xml:space="preserve">INT8，试计算</w:t>
      </w:r>
      <w:r>
        <w:t xml:space="preserve"> </w:t>
      </w:r>
      <w:r>
        <w:rPr>
          <w:rFonts w:hint="eastAsia"/>
        </w:rPr>
        <w:t xml:space="preserve">scale、量化后整数、反量化值及每个元素误差，并验证误差是否</w:t>
      </w:r>
      <w:r>
        <w:t xml:space="preserve"> ≤</w:t>
      </w:r>
      <w:r>
        <w:t xml:space="preserve"> </w:t>
      </w:r>
      <m:oMath>
        <m:r>
          <m:t>S</m:t>
        </m:r>
        <m:r>
          <m:rPr>
            <m:sty m:val="p"/>
          </m:rPr>
          <m:t>/</m:t>
        </m:r>
        <m:r>
          <m:t>2</m:t>
        </m:r>
      </m:oMath>
      <w:r>
        <w:t xml:space="preserve">。</w:t>
      </w:r>
    </w:p>
    <w:p>
      <w:pPr>
        <w:pStyle w:val="Compact"/>
        <w:numPr>
          <w:ilvl w:val="0"/>
          <w:numId w:val="1051"/>
        </w:numPr>
      </w:pPr>
      <w:r>
        <w:rPr>
          <w:rFonts w:hint="eastAsia"/>
          <w:b/>
          <w:bCs/>
        </w:rPr>
        <w:t xml:space="preserve">思考题</w:t>
      </w:r>
      <w:r>
        <w:rPr>
          <w:rFonts w:hint="eastAsia"/>
        </w:rPr>
        <w:t xml:space="preserve">：为什么均匀量化的舍入误差在理论上可限制在</w:t>
      </w:r>
      <w:r>
        <w:t xml:space="preserve"> </w:t>
      </w:r>
      <m:oMath>
        <m:r>
          <m:t>S</m:t>
        </m:r>
        <m:r>
          <m:rPr>
            <m:sty m:val="p"/>
          </m:rPr>
          <m:t>/</m:t>
        </m:r>
        <m:r>
          <m:t>2</m:t>
        </m:r>
      </m:oMath>
      <w:r>
        <w:t xml:space="preserve"> </w:t>
      </w:r>
      <w:r>
        <w:rPr>
          <w:rFonts w:hint="eastAsia"/>
        </w:rPr>
        <w:t xml:space="preserve">以内？什么情况下实际的量化误差会远大于这个值？请结合</w:t>
      </w:r>
      <w:r>
        <w:t xml:space="preserve"> clip </w:t>
      </w:r>
      <w:r>
        <w:rPr>
          <w:rFonts w:hint="eastAsia"/>
        </w:rPr>
        <w:t xml:space="preserve">和离群点解释。</w:t>
      </w:r>
    </w:p>
    <w:p>
      <w:pPr>
        <w:pStyle w:val="Compact"/>
        <w:numPr>
          <w:ilvl w:val="0"/>
          <w:numId w:val="1051"/>
        </w:numPr>
      </w:pPr>
      <w:r>
        <w:rPr>
          <w:rFonts w:hint="eastAsia"/>
          <w:b/>
          <w:bCs/>
        </w:rPr>
        <w:t xml:space="preserve">算账题预告</w:t>
      </w:r>
      <w:r>
        <w:rPr>
          <w:rFonts w:hint="eastAsia"/>
        </w:rPr>
        <w:t xml:space="preserve">：假如图像识别模型的某个卷积层权重形状为</w:t>
      </w:r>
      <w:r>
        <w:t xml:space="preserve"> </w:t>
      </w:r>
      <m:oMath>
        <m:r>
          <m:t>32</m:t>
        </m:r>
        <m:r>
          <m:rPr>
            <m:sty m:val="p"/>
          </m:rPr>
          <m:t>×</m:t>
        </m:r>
        <m:r>
          <m:t>32</m:t>
        </m:r>
        <m:r>
          <m:rPr>
            <m:sty m:val="p"/>
          </m:rPr>
          <m:t>×</m:t>
        </m:r>
        <m:r>
          <m:t>3</m:t>
        </m:r>
        <m:r>
          <m:rPr>
            <m:sty m:val="p"/>
          </m:rPr>
          <m:t>×</m:t>
        </m:r>
        <m:r>
          <m:t>3</m:t>
        </m:r>
      </m:oMath>
      <w:r>
        <w:rPr>
          <w:rFonts w:hint="eastAsia"/>
        </w:rPr>
        <w:t xml:space="preserve">，原来用</w:t>
      </w:r>
      <w:r>
        <w:t xml:space="preserve"> </w:t>
      </w:r>
      <w:r>
        <w:rPr>
          <w:rFonts w:hint="eastAsia"/>
        </w:rPr>
        <w:t xml:space="preserve">FP32，现改为</w:t>
      </w:r>
      <w:r>
        <w:t xml:space="preserve"> INT8 per‑tensor </w:t>
      </w:r>
      <w:r>
        <w:rPr>
          <w:rFonts w:hint="eastAsia"/>
        </w:rPr>
        <w:t xml:space="preserve">对称量化。计算该层权重节省了多少字节的</w:t>
      </w:r>
      <w:r>
        <w:t xml:space="preserve"> Flash </w:t>
      </w:r>
      <w:r>
        <w:rPr>
          <w:rFonts w:hint="eastAsia"/>
        </w:rPr>
        <w:t xml:space="preserve">空间？如果该层激活峰值按形状</w:t>
      </w:r>
      <w:r>
        <w:t xml:space="preserve"> </w:t>
      </w:r>
      <m:oMath>
        <m:r>
          <m:t>1</m:t>
        </m:r>
        <m:r>
          <m:rPr>
            <m:sty m:val="p"/>
          </m:rPr>
          <m:t>×</m:t>
        </m:r>
        <m:r>
          <m:t>32</m:t>
        </m:r>
        <m:r>
          <m:rPr>
            <m:sty m:val="p"/>
          </m:rPr>
          <m:t>×</m:t>
        </m:r>
        <m:r>
          <m:t>32</m:t>
        </m:r>
        <m:r>
          <m:rPr>
            <m:sty m:val="p"/>
          </m:rPr>
          <m:t>×</m:t>
        </m:r>
        <m:r>
          <m:t>32</m:t>
        </m:r>
      </m:oMath>
      <w:r>
        <w:t xml:space="preserve"> </w:t>
      </w:r>
      <w:r>
        <w:rPr>
          <w:rFonts w:hint="eastAsia"/>
        </w:rPr>
        <w:t xml:space="preserve">计算，激活内存是否也同等缩减？（提示：激活大小取决于</w:t>
      </w:r>
      <w:r>
        <w:t xml:space="preserve"> batch </w:t>
      </w:r>
      <w:r>
        <w:rPr>
          <w:rFonts w:hint="eastAsia"/>
        </w:rPr>
        <w:t xml:space="preserve">和特征图尺寸，节省比例同权重，但需区分</w:t>
      </w:r>
      <w:r>
        <w:t xml:space="preserve"> Flash </w:t>
      </w:r>
      <w:r>
        <w:rPr>
          <w:rFonts w:hint="eastAsia"/>
        </w:rPr>
        <w:t xml:space="preserve">与</w:t>
      </w:r>
      <w:r>
        <w:t xml:space="preserve"> </w:t>
      </w:r>
      <w:r>
        <w:rPr>
          <w:rFonts w:hint="eastAsia"/>
        </w:rPr>
        <w:t xml:space="preserve">SRAM；完整核算见第</w:t>
      </w:r>
      <w:r>
        <w:t xml:space="preserve"> 2 </w:t>
      </w:r>
      <w:r>
        <w:rPr>
          <w:rFonts w:hint="eastAsia"/>
        </w:rPr>
        <w:t xml:space="preserve">章。）</w:t>
      </w:r>
    </w:p>
    <w:bookmarkEnd w:id="81"/>
    <w:bookmarkStart w:id="82" w:name="小结-2"/>
    <w:p>
      <w:pPr>
        <w:pStyle w:val="Heading3"/>
      </w:pPr>
      <w:r>
        <w:rPr>
          <w:rFonts w:hint="eastAsia"/>
        </w:rPr>
        <w:t xml:space="preserve">小结</w:t>
      </w:r>
    </w:p>
    <w:p>
      <w:pPr>
        <w:pStyle w:val="Compact"/>
        <w:numPr>
          <w:ilvl w:val="0"/>
          <w:numId w:val="1052"/>
        </w:numPr>
      </w:pPr>
      <w:r>
        <w:rPr>
          <w:rFonts w:hint="eastAsia"/>
        </w:rPr>
        <w:t xml:space="preserve">量化的数学核心是仿射变换</w:t>
      </w:r>
      <w:r>
        <w:t xml:space="preserve"> </w:t>
      </w:r>
      <m:oMath>
        <m:r>
          <m:t>r</m:t>
        </m:r>
        <m:r>
          <m:rPr>
            <m:sty m:val="p"/>
          </m:rPr>
          <m:t>=</m:t>
        </m:r>
        <m:r>
          <m:t>S</m:t>
        </m:r>
        <m:d>
          <m:dPr>
            <m:begChr m:val="("/>
            <m:sepChr m:val=""/>
            <m:endChr m:val=")"/>
            <m:grow/>
          </m:dPr>
          <m:e>
            <m:r>
              <m:t>q</m:t>
            </m:r>
            <m:r>
              <m:rPr>
                <m:sty m:val="p"/>
              </m:rPr>
              <m:t>−</m:t>
            </m:r>
            <m:r>
              <m:t>Z</m:t>
            </m:r>
          </m:e>
        </m:d>
      </m:oMath>
      <w:r>
        <w:rPr>
          <w:rFonts w:hint="eastAsia"/>
        </w:rPr>
        <w:t xml:space="preserve">，其中</w:t>
      </w:r>
      <w:r>
        <w:t xml:space="preserve"> </w:t>
      </w:r>
      <m:oMath>
        <m:r>
          <m:t>S</m:t>
        </m:r>
      </m:oMath>
      <w:r>
        <w:t xml:space="preserve"> </w:t>
      </w:r>
      <w:r>
        <w:rPr>
          <w:rFonts w:hint="eastAsia"/>
        </w:rPr>
        <w:t xml:space="preserve">控制步长，</w:t>
      </w:r>
      <m:oMath>
        <m:r>
          <m:t>Z</m:t>
        </m:r>
      </m:oMath>
      <w:r>
        <w:t xml:space="preserve"> </w:t>
      </w:r>
      <w:r>
        <w:rPr>
          <w:rFonts w:hint="eastAsia"/>
        </w:rPr>
        <w:t xml:space="preserve">控制零点。</w:t>
      </w:r>
    </w:p>
    <w:p>
      <w:pPr>
        <w:pStyle w:val="Compact"/>
        <w:numPr>
          <w:ilvl w:val="0"/>
          <w:numId w:val="1052"/>
        </w:numPr>
      </w:pPr>
      <w:r>
        <w:rPr>
          <w:rFonts w:hint="eastAsia"/>
        </w:rPr>
        <w:t xml:space="preserve">对称量化</w:t>
      </w:r>
      <w:r>
        <w:t xml:space="preserve"> (</w:t>
      </w:r>
      <m:oMath>
        <m:r>
          <m:t>Z</m:t>
        </m:r>
        <m:r>
          <m:rPr>
            <m:sty m:val="p"/>
          </m:rPr>
          <m:t>=</m:t>
        </m:r>
        <m:r>
          <m:t>0</m:t>
        </m:r>
      </m:oMath>
      <w:r>
        <w:t xml:space="preserve">) </w:t>
      </w:r>
      <w:r>
        <w:rPr>
          <w:rFonts w:hint="eastAsia"/>
        </w:rPr>
        <w:t xml:space="preserve">实现简单，适合分布对称的权重；非对称量化</w:t>
      </w:r>
      <w:r>
        <w:t xml:space="preserve"> (</w:t>
      </w:r>
      <m:oMath>
        <m:r>
          <m:t>Z</m:t>
        </m:r>
        <m:r>
          <m:rPr>
            <m:sty m:val="p"/>
          </m:rPr>
          <m:t>≠</m:t>
        </m:r>
        <m:r>
          <m:t>0</m:t>
        </m:r>
      </m:oMath>
      <w:r>
        <w:t xml:space="preserve">) </w:t>
      </w:r>
      <w:r>
        <w:rPr>
          <w:rFonts w:hint="eastAsia"/>
        </w:rPr>
        <w:t xml:space="preserve">能更好匹配偏斜的激活。</w:t>
      </w:r>
    </w:p>
    <w:p>
      <w:pPr>
        <w:pStyle w:val="Compact"/>
        <w:numPr>
          <w:ilvl w:val="0"/>
          <w:numId w:val="1052"/>
        </w:numPr>
      </w:pPr>
      <w:r>
        <w:rPr>
          <w:rFonts w:hint="eastAsia"/>
        </w:rPr>
        <w:t xml:space="preserve">均匀量化的舍入误差理论上不超过</w:t>
      </w:r>
      <w:r>
        <w:t xml:space="preserve"> </w:t>
      </w:r>
      <m:oMath>
        <m:r>
          <m:t>S</m:t>
        </m:r>
        <m:r>
          <m:rPr>
            <m:sty m:val="p"/>
          </m:rPr>
          <m:t>/</m:t>
        </m:r>
        <m:r>
          <m:t>2</m:t>
        </m:r>
      </m:oMath>
      <w:r>
        <w:rPr>
          <w:rFonts w:hint="eastAsia"/>
        </w:rPr>
        <w:t xml:space="preserve">，但离群点引起的大</w:t>
      </w:r>
      <w:r>
        <w:t xml:space="preserve"> scale </w:t>
      </w:r>
      <w:r>
        <w:rPr>
          <w:rFonts w:hint="eastAsia"/>
        </w:rPr>
        <w:t xml:space="preserve">会整体抬高误差，clip</w:t>
      </w:r>
      <w:r>
        <w:t xml:space="preserve"> </w:t>
      </w:r>
      <w:r>
        <w:rPr>
          <w:rFonts w:hint="eastAsia"/>
        </w:rPr>
        <w:t xml:space="preserve">误差则可能更大。</w:t>
      </w:r>
    </w:p>
    <w:p>
      <w:pPr>
        <w:pStyle w:val="Compact"/>
        <w:numPr>
          <w:ilvl w:val="0"/>
          <w:numId w:val="1052"/>
        </w:numPr>
      </w:pPr>
      <w:r>
        <w:rPr>
          <w:rFonts w:hint="eastAsia"/>
        </w:rPr>
        <w:t xml:space="preserve">逐通道量化通过为每个通道分配独立</w:t>
      </w:r>
      <w:r>
        <w:t xml:space="preserve"> </w:t>
      </w:r>
      <w:r>
        <w:rPr>
          <w:rFonts w:hint="eastAsia"/>
        </w:rPr>
        <w:t xml:space="preserve">scale，有效缓解跨通道分布差异带来的精度损失，已成为</w:t>
      </w:r>
      <w:r>
        <w:t xml:space="preserve"> INT8 </w:t>
      </w:r>
      <w:r>
        <w:rPr>
          <w:rFonts w:hint="eastAsia"/>
        </w:rPr>
        <w:t xml:space="preserve">推理的主流实践（权重</w:t>
      </w:r>
      <w:r>
        <w:t xml:space="preserve"> per‑channel </w:t>
      </w:r>
      <w:r>
        <w:rPr>
          <w:rFonts w:hint="eastAsia"/>
        </w:rPr>
        <w:t xml:space="preserve">尤为关键）。</w:t>
      </w:r>
    </w:p>
    <w:p>
      <w:pPr>
        <w:pStyle w:val="Compact"/>
        <w:numPr>
          <w:ilvl w:val="0"/>
          <w:numId w:val="1052"/>
        </w:numPr>
      </w:pPr>
      <w:r>
        <w:rPr>
          <w:rFonts w:hint="eastAsia"/>
        </w:rPr>
        <w:t xml:space="preserve">工程选择必须权衡精度、实现复杂度和硬件支持，三元组给出决策依据。</w:t>
      </w:r>
    </w:p>
    <w:bookmarkEnd w:id="82"/>
    <w:bookmarkStart w:id="83" w:name="延伸阅读-2"/>
    <w:p>
      <w:pPr>
        <w:pStyle w:val="Heading3"/>
      </w:pPr>
      <w:r>
        <w:rPr>
          <w:rFonts w:hint="eastAsia"/>
        </w:rPr>
        <w:t xml:space="preserve">延伸阅读</w:t>
      </w:r>
    </w:p>
    <w:p>
      <w:pPr>
        <w:pStyle w:val="Compact"/>
        <w:numPr>
          <w:ilvl w:val="0"/>
          <w:numId w:val="1053"/>
        </w:numPr>
      </w:pPr>
      <w:r>
        <w:rPr>
          <w:b/>
          <w:bCs/>
        </w:rPr>
        <w:t xml:space="preserve">Warden &amp; Situnayake《TinyML》</w:t>
      </w:r>
      <w:r>
        <w:t xml:space="preserve"> </w:t>
      </w:r>
      <w:r>
        <w:t xml:space="preserve">– </w:t>
      </w:r>
      <w:r>
        <w:rPr>
          <w:rFonts w:hint="eastAsia"/>
        </w:rPr>
        <w:t xml:space="preserve">实践派讲解量化在</w:t>
      </w:r>
      <w:r>
        <w:t xml:space="preserve"> MCU </w:t>
      </w:r>
      <w:r>
        <w:rPr>
          <w:rFonts w:hint="eastAsia"/>
        </w:rPr>
        <w:t xml:space="preserve">上的落地，含</w:t>
      </w:r>
      <w:r>
        <w:t xml:space="preserve"> TFLite </w:t>
      </w:r>
      <w:r>
        <w:rPr>
          <w:rFonts w:hint="eastAsia"/>
        </w:rPr>
        <w:t xml:space="preserve">量化工作流。</w:t>
      </w:r>
    </w:p>
    <w:p>
      <w:pPr>
        <w:pStyle w:val="Compact"/>
        <w:numPr>
          <w:ilvl w:val="0"/>
          <w:numId w:val="1053"/>
        </w:numPr>
      </w:pPr>
      <w:r>
        <w:rPr>
          <w:b/>
          <w:bCs/>
        </w:rPr>
        <w:t xml:space="preserve">Sze–Chen–Yang–Emer《Efficient Processing of Deep Neural Networks》</w:t>
      </w:r>
      <w:r>
        <w:t xml:space="preserve"> </w:t>
      </w:r>
      <w:r>
        <w:t xml:space="preserve">– </w:t>
      </w:r>
      <w:r>
        <w:rPr>
          <w:rFonts w:hint="eastAsia"/>
        </w:rPr>
        <w:t xml:space="preserve">从硬件视角阐述量化、roofline模型与数据流，帮助理解为什么</w:t>
      </w:r>
      <w:r>
        <w:t xml:space="preserve"> per‑channel </w:t>
      </w:r>
      <w:r>
        <w:rPr>
          <w:rFonts w:hint="eastAsia"/>
        </w:rPr>
        <w:t xml:space="preserve">量化有硬件代价。</w:t>
      </w:r>
    </w:p>
    <w:p>
      <w:pPr>
        <w:pStyle w:val="Compact"/>
        <w:numPr>
          <w:ilvl w:val="0"/>
          <w:numId w:val="1053"/>
        </w:numPr>
      </w:pPr>
      <w:r>
        <w:rPr>
          <w:b/>
          <w:bCs/>
        </w:rPr>
        <w:t xml:space="preserve">ARM CMSIS‑NN </w:t>
      </w:r>
      <w:r>
        <w:rPr>
          <w:rFonts w:hint="eastAsia"/>
          <w:b/>
          <w:bCs/>
        </w:rPr>
        <w:t xml:space="preserve">官方文档</w:t>
      </w:r>
      <w:r>
        <w:t xml:space="preserve"> </w:t>
      </w:r>
      <w:r>
        <w:t xml:space="preserve">– </w:t>
      </w:r>
      <w:r>
        <w:rPr>
          <w:rFonts w:hint="eastAsia"/>
        </w:rPr>
        <w:t xml:space="preserve">明确</w:t>
      </w:r>
      <w:r>
        <w:t xml:space="preserve"> INT8 </w:t>
      </w:r>
      <w:r>
        <w:rPr>
          <w:rFonts w:hint="eastAsia"/>
        </w:rPr>
        <w:t xml:space="preserve">内核支持的量化模式与API要求（对称/非对称、per‑tensor/per‑channel），是实现MCU量化的必读。</w:t>
      </w:r>
    </w:p>
    <w:p>
      <w:pPr>
        <w:pStyle w:val="Compact"/>
        <w:numPr>
          <w:ilvl w:val="0"/>
          <w:numId w:val="1053"/>
        </w:numPr>
      </w:pPr>
      <w:r>
        <w:rPr>
          <w:b/>
          <w:bCs/>
        </w:rPr>
        <w:t xml:space="preserve">TensorFlow Lite 0.5/0.6 </w:t>
      </w:r>
      <w:r>
        <w:rPr>
          <w:rFonts w:hint="eastAsia"/>
          <w:b/>
          <w:bCs/>
        </w:rPr>
        <w:t xml:space="preserve">量化规范</w:t>
      </w:r>
      <w:r>
        <w:t xml:space="preserve"> </w:t>
      </w:r>
      <w:r>
        <w:t xml:space="preserve">– </w:t>
      </w:r>
      <w:r>
        <w:rPr>
          <w:rFonts w:hint="eastAsia"/>
        </w:rPr>
        <w:t xml:space="preserve">详细说明</w:t>
      </w:r>
      <w:r>
        <w:t xml:space="preserve"> TFLite </w:t>
      </w:r>
      <w:r>
        <w:rPr>
          <w:rFonts w:hint="eastAsia"/>
        </w:rPr>
        <w:t xml:space="preserve">的</w:t>
      </w:r>
      <w:r>
        <w:t xml:space="preserve"> INT8 </w:t>
      </w:r>
      <w:r>
        <w:rPr>
          <w:rFonts w:hint="eastAsia"/>
        </w:rPr>
        <w:t xml:space="preserve">量化格式（对称权重、非对称激活、per‑channel</w:t>
      </w:r>
      <w:r>
        <w:t xml:space="preserve"> </w:t>
      </w:r>
      <w:r>
        <w:rPr>
          <w:rFonts w:hint="eastAsia"/>
        </w:rPr>
        <w:t xml:space="preserve">选项），实现可与之对齐。</w:t>
      </w:r>
    </w:p>
    <w:p>
      <w:pPr>
        <w:pStyle w:val="Compact"/>
        <w:numPr>
          <w:ilvl w:val="0"/>
          <w:numId w:val="1053"/>
        </w:numPr>
      </w:pPr>
      <w:r>
        <w:rPr>
          <w:rFonts w:hint="eastAsia"/>
          <w:b/>
          <w:bCs/>
        </w:rPr>
        <w:t xml:space="preserve">《从位到物联》第</w:t>
      </w:r>
      <w:r>
        <w:rPr>
          <w:b/>
          <w:bCs/>
        </w:rPr>
        <w:t xml:space="preserve"> 1 </w:t>
      </w:r>
      <w:r>
        <w:rPr>
          <w:rFonts w:hint="eastAsia"/>
          <w:b/>
          <w:bCs/>
        </w:rPr>
        <w:t xml:space="preserve">章</w:t>
      </w:r>
      <w:r>
        <w:rPr>
          <w:b/>
          <w:bCs/>
        </w:rPr>
        <w:t xml:space="preserve"> CM1</w:t>
      </w:r>
      <w:r>
        <w:t xml:space="preserve"> </w:t>
      </w:r>
      <w:r>
        <w:t xml:space="preserve">– </w:t>
      </w:r>
      <w:r>
        <w:rPr>
          <w:rFonts w:hint="eastAsia"/>
        </w:rPr>
        <w:t xml:space="preserve">复习补码与</w:t>
      </w:r>
      <w:r>
        <w:t xml:space="preserve"> Q </w:t>
      </w:r>
      <w:r>
        <w:rPr>
          <w:rFonts w:hint="eastAsia"/>
        </w:rPr>
        <w:t xml:space="preserve">格式，为理解累加器位数和溢出处理打下基础。</w:t>
      </w:r>
    </w:p>
    <w:bookmarkEnd w:id="83"/>
    <w:bookmarkStart w:id="84" w:name="int8-推理定点矩阵乘与累加"/>
    <w:p>
      <w:pPr>
        <w:pStyle w:val="Heading3"/>
      </w:pPr>
      <w:r>
        <w:t xml:space="preserve">3.2 INT8 </w:t>
      </w:r>
      <w:r>
        <w:rPr>
          <w:rFonts w:hint="eastAsia"/>
        </w:rPr>
        <w:t xml:space="preserve">推理:定点矩阵乘与累加</w:t>
      </w:r>
      <w:r>
        <w:t xml:space="preserve"> ★</w:t>
      </w:r>
    </w:p>
    <w:p>
      <w:pPr>
        <w:pStyle w:val="FirstParagraph"/>
      </w:pPr>
      <w:r>
        <w:rPr>
          <w:rFonts w:hint="eastAsia"/>
          <w:b/>
          <w:bCs/>
        </w:rPr>
        <w:t xml:space="preserve">前置依赖</w:t>
      </w:r>
      <w:r>
        <w:t xml:space="preserve"> </w:t>
      </w:r>
      <w:r>
        <w:rPr>
          <w:rFonts w:hint="eastAsia"/>
        </w:rPr>
        <w:t xml:space="preserve">在进入本节之前，读者应已掌握：</w:t>
      </w:r>
      <w:r>
        <w:t xml:space="preserve"> </w:t>
      </w:r>
      <w:r>
        <w:t xml:space="preserve">- </w:t>
      </w:r>
      <w:r>
        <w:rPr>
          <w:rFonts w:hint="eastAsia"/>
        </w:rPr>
        <w:t xml:space="preserve">《从位到物联》Ch1</w:t>
      </w:r>
      <w:r>
        <w:t xml:space="preserve"> CM1 </w:t>
      </w:r>
      <w:r>
        <w:rPr>
          <w:rFonts w:hint="eastAsia"/>
        </w:rPr>
        <w:t xml:space="preserve">中补码（two’s</w:t>
      </w:r>
      <w:r>
        <w:t xml:space="preserve"> </w:t>
      </w:r>
      <w:r>
        <w:rPr>
          <w:rFonts w:hint="eastAsia"/>
        </w:rPr>
        <w:t xml:space="preserve">complement）与</w:t>
      </w:r>
      <w:r>
        <w:t xml:space="preserve"> Q </w:t>
      </w:r>
      <w:r>
        <w:rPr>
          <w:rFonts w:hint="eastAsia"/>
        </w:rPr>
        <w:t xml:space="preserve">格式定点数的表示与基本运算——本节直接使用</w:t>
      </w:r>
      <w:r>
        <w:t xml:space="preserve"> Q </w:t>
      </w:r>
      <w:r>
        <w:rPr>
          <w:rFonts w:hint="eastAsia"/>
        </w:rPr>
        <w:t xml:space="preserve">格式约定，不再重讲。</w:t>
      </w:r>
      <w:r>
        <w:t xml:space="preserve"> </w:t>
      </w:r>
      <w:r>
        <w:t xml:space="preserve">- </w:t>
      </w:r>
      <w:r>
        <w:rPr>
          <w:rFonts w:hint="eastAsia"/>
        </w:rPr>
        <w:t xml:space="preserve">《AI.docx》中全连接层/卷积层的前向传播定义（矩阵乘与累加）——本节直接写算式，不再重讲层的结构。</w:t>
      </w:r>
      <w:r>
        <w:t xml:space="preserve"> </w:t>
      </w:r>
      <w:r>
        <w:t xml:space="preserve">- </w:t>
      </w:r>
      <w:r>
        <w:rPr>
          <w:rFonts w:hint="eastAsia"/>
        </w:rPr>
        <w:t xml:space="preserve">本节</w:t>
      </w:r>
      <w:r>
        <w:t xml:space="preserve"> §3.1 </w:t>
      </w:r>
      <w:r>
        <w:rPr>
          <w:rFonts w:hint="eastAsia"/>
        </w:rPr>
        <w:t xml:space="preserve">中量化映射</w:t>
      </w:r>
      <w:r>
        <w:t xml:space="preserve"> </w:t>
      </w:r>
      <m:oMath>
        <m:r>
          <m:t>r</m:t>
        </m:r>
        <m:r>
          <m:rPr>
            <m:sty m:val="p"/>
          </m:rPr>
          <m:t>=</m:t>
        </m:r>
        <m:r>
          <m:t>S</m:t>
        </m:r>
        <m:d>
          <m:dPr>
            <m:begChr m:val="("/>
            <m:sepChr m:val=""/>
            <m:endChr m:val=")"/>
            <m:grow/>
          </m:dPr>
          <m:e>
            <m:r>
              <m:t>q</m:t>
            </m:r>
            <m:r>
              <m:rPr>
                <m:sty m:val="p"/>
              </m:rPr>
              <m:t>−</m:t>
            </m:r>
            <m:r>
              <m:t>Z</m:t>
            </m:r>
          </m:e>
        </m:d>
      </m:oMath>
      <w:r>
        <w:t xml:space="preserve"> </w:t>
      </w:r>
      <w:r>
        <w:rPr>
          <w:rFonts w:hint="eastAsia"/>
        </w:rPr>
        <w:t xml:space="preserve">的</w:t>
      </w:r>
      <w:r>
        <w:t xml:space="preserve"> scale/zero-point </w:t>
      </w:r>
      <w:r>
        <w:rPr>
          <w:rFonts w:hint="eastAsia"/>
        </w:rPr>
        <w:t xml:space="preserve">定义，以及对称/非对称量化的区别（直接使用，不重定义）。</w:t>
      </w:r>
    </w:p>
    <w:p>
      <w:r>
        <w:pict>
          <v:rect style="width:0;height:1.5pt" o:hralign="center" o:hrstd="t" o:hr="t"/>
        </w:pict>
      </w:r>
    </w:p>
    <w:p>
      <w:pPr>
        <w:pStyle w:val="FirstParagraph"/>
      </w:pPr>
      <w:r>
        <w:rPr>
          <w:rFonts w:hint="eastAsia"/>
          <w:b/>
          <w:bCs/>
        </w:rPr>
        <w:t xml:space="preserve">动机：边缘约束逼出的整数运算</w:t>
      </w:r>
    </w:p>
    <w:p>
      <w:pPr>
        <w:pStyle w:val="BodyText"/>
      </w:pPr>
      <w:r>
        <w:t xml:space="preserve">§3.1 </w:t>
      </w:r>
      <w:r>
        <w:rPr>
          <w:rFonts w:hint="eastAsia"/>
        </w:rPr>
        <w:t xml:space="preserve">已把</w:t>
      </w:r>
      <w:r>
        <w:t xml:space="preserve"> FP32 </w:t>
      </w:r>
      <w:r>
        <w:rPr>
          <w:rFonts w:hint="eastAsia"/>
        </w:rPr>
        <w:t xml:space="preserve">权重和激活映射到了</w:t>
      </w:r>
      <w:r>
        <w:t xml:space="preserve"> INT8 </w:t>
      </w:r>
      <w:r>
        <w:rPr>
          <w:rFonts w:hint="eastAsia"/>
        </w:rPr>
        <w:t xml:space="preserve">整数，迈出了压缩的第一步。但推理时真正的计算核心是矩阵乘和累加——如果让</w:t>
      </w:r>
      <w:r>
        <w:t xml:space="preserve"> CPU </w:t>
      </w:r>
      <w:r>
        <w:rPr>
          <w:rFonts w:hint="eastAsia"/>
        </w:rPr>
        <w:t xml:space="preserve">先把</w:t>
      </w:r>
      <w:r>
        <w:t xml:space="preserve"> INT8 </w:t>
      </w:r>
      <w:r>
        <w:rPr>
          <w:rFonts w:hint="eastAsia"/>
        </w:rPr>
        <w:t xml:space="preserve">反量化回</w:t>
      </w:r>
      <w:r>
        <w:t xml:space="preserve"> </w:t>
      </w:r>
      <w:r>
        <w:rPr>
          <w:rFonts w:hint="eastAsia"/>
        </w:rPr>
        <w:t xml:space="preserve">FP32、做完浮点乘加再量化回去，那么量化省下的内存会被浮点运算开销吞噬殆尽。边缘设备的算力预算本就紧张（几十到几百</w:t>
      </w:r>
      <w:r>
        <w:t xml:space="preserve"> MHz </w:t>
      </w:r>
      <w:r>
        <w:rPr>
          <w:rFonts w:hint="eastAsia"/>
        </w:rPr>
        <w:t xml:space="preserve">的</w:t>
      </w:r>
      <w:r>
        <w:t xml:space="preserve"> Cortex‑M </w:t>
      </w:r>
      <w:r>
        <w:rPr>
          <w:rFonts w:hint="eastAsia"/>
        </w:rPr>
        <w:t xml:space="preserve">核心，可能还没有</w:t>
      </w:r>
      <w:r>
        <w:t xml:space="preserve"> </w:t>
      </w:r>
      <w:r>
        <w:rPr>
          <w:rFonts w:hint="eastAsia"/>
        </w:rPr>
        <w:t xml:space="preserve">FPU），必须让整数一直待在整数域里完成所有繁重计算，只在层间传递时做一次必要的反量化/重量化。</w:t>
      </w:r>
    </w:p>
    <w:p>
      <w:pPr>
        <w:pStyle w:val="BodyText"/>
      </w:pPr>
      <w:r>
        <w:rPr>
          <w:rFonts w:hint="eastAsia"/>
        </w:rPr>
        <w:t xml:space="preserve">这就是</w:t>
      </w:r>
      <w:r>
        <w:t xml:space="preserve"> INT8 </w:t>
      </w:r>
      <w:r>
        <w:rPr>
          <w:rFonts w:hint="eastAsia"/>
        </w:rPr>
        <w:t xml:space="preserve">推理的数学使命：</w:t>
      </w:r>
      <w:r>
        <w:rPr>
          <w:rFonts w:hint="eastAsia"/>
          <w:b/>
          <w:bCs/>
        </w:rPr>
        <w:t xml:space="preserve">用纯整数运算等价地完成原本的浮点矩阵乘，确保累加过程不溢出，最后将结果“重量化”回</w:t>
      </w:r>
      <w:r>
        <w:rPr>
          <w:b/>
          <w:bCs/>
        </w:rPr>
        <w:t xml:space="preserve"> INT8 </w:t>
      </w:r>
      <w:r>
        <w:rPr>
          <w:rFonts w:hint="eastAsia"/>
          <w:b/>
          <w:bCs/>
        </w:rPr>
        <w:t xml:space="preserve">送入下一层</w:t>
      </w:r>
      <w:r>
        <w:rPr>
          <w:rFonts w:hint="eastAsia"/>
        </w:rPr>
        <w:t xml:space="preserve">。本节将这一推导完整展开，给出每一步的数学依据，并提供一个用</w:t>
      </w:r>
      <w:r>
        <w:t xml:space="preserve"> numpy </w:t>
      </w:r>
      <w:r>
        <w:rPr>
          <w:rFonts w:hint="eastAsia"/>
        </w:rPr>
        <w:t xml:space="preserve">实现的动手单元，让读者在</w:t>
      </w:r>
      <w:r>
        <w:t xml:space="preserve"> PC </w:t>
      </w:r>
      <w:r>
        <w:rPr>
          <w:rFonts w:hint="eastAsia"/>
        </w:rPr>
        <w:t xml:space="preserve">上亲手验证整个流程。本节数学推导全部依据</w:t>
      </w:r>
      <w:r>
        <w:t xml:space="preserve"> </w:t>
      </w:r>
      <w:r>
        <w:rPr>
          <w:rFonts w:hint="eastAsia"/>
        </w:rPr>
        <w:t xml:space="preserve">（标准/规范规定——由量化映射定义和整数算术性质推出，与平台无关）。具体算子的实现（如</w:t>
      </w:r>
      <w:r>
        <w:t xml:space="preserve"> CMSIS‑NN </w:t>
      </w:r>
      <w:r>
        <w:rPr>
          <w:rFonts w:hint="eastAsia"/>
        </w:rPr>
        <w:t xml:space="preserve">的</w:t>
      </w:r>
      <w:r>
        <w:t xml:space="preserve"> </w:t>
      </w:r>
      <w:r>
        <w:rPr>
          <w:rStyle w:val="VerbatimChar"/>
        </w:rPr>
        <w:t xml:space="preserve">arm_fully_connected_s8</w:t>
      </w:r>
      <w:r>
        <w:rPr>
          <w:rFonts w:hint="eastAsia"/>
        </w:rPr>
        <w:t xml:space="preserve">）属于实现相关，以</w:t>
      </w:r>
      <w:r>
        <w:t xml:space="preserve"> ARM </w:t>
      </w:r>
      <w:r>
        <w:rPr>
          <w:rFonts w:hint="eastAsia"/>
        </w:rPr>
        <w:t xml:space="preserve">官方文档为准。</w:t>
      </w:r>
    </w:p>
    <w:p>
      <w:r>
        <w:pict>
          <v:rect style="width:0;height:1.5pt" o:hralign="center" o:hrstd="t" o:hr="t"/>
        </w:pict>
      </w:r>
    </w:p>
    <w:p>
      <w:pPr>
        <w:pStyle w:val="FirstParagraph"/>
      </w:pPr>
      <w:r>
        <w:rPr>
          <w:rFonts w:hint="eastAsia"/>
          <w:b/>
          <w:bCs/>
        </w:rPr>
        <w:t xml:space="preserve">直觉：从“先乘再加”到“整数乘加”</w:t>
      </w:r>
    </w:p>
    <w:p>
      <w:pPr>
        <w:pStyle w:val="BodyText"/>
      </w:pPr>
      <w:r>
        <w:rPr>
          <w:rStyle w:val="VerbatimChar"/>
          <w:rFonts w:hint="eastAsia"/>
        </w:rPr>
        <w:t xml:space="preserve">[简化]</w:t>
      </w:r>
      <w:r>
        <w:t xml:space="preserve"> </w:t>
      </w:r>
      <w:r>
        <w:rPr>
          <w:rFonts w:hint="eastAsia"/>
        </w:rPr>
        <w:t xml:space="preserve">一个线性层的前向计算（忽略</w:t>
      </w:r>
      <w:r>
        <w:t xml:space="preserve"> bias </w:t>
      </w:r>
      <w:r>
        <w:rPr>
          <w:rFonts w:hint="eastAsia"/>
        </w:rPr>
        <w:t xml:space="preserve">以简化讨论）可以写为：</w:t>
      </w:r>
    </w:p>
    <w:p>
      <w:pPr>
        <w:pStyle w:val="BodyText"/>
      </w:pPr>
      <m:oMathPara>
        <m:oMathParaPr>
          <m:jc m:val="center"/>
        </m:oMathParaPr>
        <m:oMath>
          <m:sSub>
            <m:e>
              <m:r>
                <m:t>r</m:t>
              </m:r>
            </m:e>
            <m:sub>
              <m:r>
                <m:t>o</m:t>
              </m:r>
              <m:r>
                <m:t>u</m:t>
              </m:r>
              <m:r>
                <m:t>t</m:t>
              </m:r>
            </m:sub>
          </m:sSub>
          <m:r>
            <m:rPr>
              <m:sty m:val="p"/>
            </m:rPr>
            <m:t>=</m:t>
          </m:r>
          <m:r>
            <m:rPr>
              <m:sty m:val="p"/>
            </m:rPr>
            <m:t>∑</m:t>
          </m:r>
          <m:sSub>
            <m:e>
              <m:r>
                <m:t>r</m:t>
              </m:r>
            </m:e>
            <m:sub>
              <m:r>
                <m:t>w</m:t>
              </m:r>
            </m:sub>
          </m:sSub>
          <m:r>
            <m:rPr>
              <m:sty m:val="p"/>
            </m:rPr>
            <m:t>⋅</m:t>
          </m:r>
          <m:sSub>
            <m:e>
              <m:r>
                <m:t>r</m:t>
              </m:r>
            </m:e>
            <m:sub>
              <m:r>
                <m:t>i</m:t>
              </m:r>
              <m:r>
                <m:t>n</m:t>
              </m:r>
            </m:sub>
          </m:sSub>
        </m:oMath>
      </m:oMathPara>
    </w:p>
    <w:p>
      <w:pPr>
        <w:pStyle w:val="FirstParagraph"/>
      </w:pPr>
      <w:r>
        <w:rPr>
          <w:rFonts w:hint="eastAsia"/>
        </w:rPr>
        <w:t xml:space="preserve">其中</w:t>
      </w:r>
      <w:r>
        <w:t xml:space="preserve"> </w:t>
      </w:r>
      <m:oMath>
        <m:sSub>
          <m:e>
            <m:r>
              <m:t>r</m:t>
            </m:r>
          </m:e>
          <m:sub>
            <m:r>
              <m:t>w</m:t>
            </m:r>
          </m:sub>
        </m:sSub>
      </m:oMath>
      <w:r>
        <w:t xml:space="preserve"> </w:t>
      </w:r>
      <w:r>
        <w:rPr>
          <w:rFonts w:hint="eastAsia"/>
        </w:rPr>
        <w:t xml:space="preserve">是权重，</w:t>
      </w:r>
      <m:oMath>
        <m:sSub>
          <m:e>
            <m:r>
              <m:t>r</m:t>
            </m:r>
          </m:e>
          <m:sub>
            <m:r>
              <m:t>i</m:t>
            </m:r>
            <m:r>
              <m:t>n</m:t>
            </m:r>
          </m:sub>
        </m:sSub>
      </m:oMath>
      <w:r>
        <w:t xml:space="preserve"> </w:t>
      </w:r>
      <w:r>
        <w:rPr>
          <w:rFonts w:hint="eastAsia"/>
        </w:rPr>
        <w:t xml:space="preserve">是输入激活。在</w:t>
      </w:r>
      <w:r>
        <w:t xml:space="preserve"> FP32 </w:t>
      </w:r>
      <w:r>
        <w:rPr>
          <w:rFonts w:hint="eastAsia"/>
        </w:rPr>
        <w:t xml:space="preserve">推理中，这就是普通的浮点乘加。现在把每个</w:t>
      </w:r>
      <w:r>
        <w:t xml:space="preserve"> </w:t>
      </w:r>
      <m:oMath>
        <m:r>
          <m:t>r</m:t>
        </m:r>
      </m:oMath>
      <w:r>
        <w:t xml:space="preserve"> </w:t>
      </w:r>
      <w:r>
        <w:rPr>
          <w:rFonts w:hint="eastAsia"/>
        </w:rPr>
        <w:t xml:space="preserve">替换为它的量化表示</w:t>
      </w:r>
      <w:r>
        <w:t xml:space="preserve"> </w:t>
      </w:r>
      <m:oMath>
        <m:r>
          <m:t>r</m:t>
        </m:r>
        <m:r>
          <m:rPr>
            <m:sty m:val="p"/>
          </m:rPr>
          <m:t>=</m:t>
        </m:r>
        <m:r>
          <m:t>S</m:t>
        </m:r>
        <m:d>
          <m:dPr>
            <m:begChr m:val="("/>
            <m:sepChr m:val=""/>
            <m:endChr m:val=")"/>
            <m:grow/>
          </m:dPr>
          <m:e>
            <m:r>
              <m:t>q</m:t>
            </m:r>
            <m:r>
              <m:rPr>
                <m:sty m:val="p"/>
              </m:rPr>
              <m:t>−</m:t>
            </m:r>
            <m:r>
              <m:t>Z</m:t>
            </m:r>
          </m:e>
        </m:d>
      </m:oMath>
      <w:r>
        <w:rPr>
          <w:rFonts w:hint="eastAsia"/>
        </w:rPr>
        <w:t xml:space="preserve">：</w:t>
      </w:r>
    </w:p>
    <w:p>
      <w:pPr>
        <w:pStyle w:val="BodyText"/>
      </w:pPr>
      <m:oMathPara>
        <m:oMathParaPr>
          <m:jc m:val="center"/>
        </m:oMathParaPr>
        <m:oMath>
          <m:sSub>
            <m:e>
              <m:r>
                <m:t>r</m:t>
              </m:r>
            </m:e>
            <m:sub>
              <m:r>
                <m:t>o</m:t>
              </m:r>
              <m:r>
                <m:t>u</m:t>
              </m:r>
              <m:r>
                <m:t>t</m:t>
              </m:r>
            </m:sub>
          </m:sSub>
          <m:r>
            <m:rPr>
              <m:sty m:val="p"/>
            </m:rPr>
            <m:t>=</m:t>
          </m:r>
          <m:r>
            <m:rPr>
              <m:sty m:val="p"/>
            </m:rPr>
            <m:t>∑</m:t>
          </m:r>
          <m:sSub>
            <m:e>
              <m:r>
                <m:t>S</m:t>
              </m:r>
            </m:e>
            <m:sub>
              <m:r>
                <m:t>w</m:t>
              </m:r>
            </m:sub>
          </m:sSub>
          <m:d>
            <m:dPr>
              <m:begChr m:val="("/>
              <m:sepChr m:val=""/>
              <m:endChr m:val=")"/>
              <m:grow/>
            </m:dPr>
            <m:e>
              <m:sSub>
                <m:e>
                  <m:r>
                    <m:t>q</m:t>
                  </m:r>
                </m:e>
                <m:sub>
                  <m:r>
                    <m:t>w</m:t>
                  </m:r>
                </m:sub>
              </m:sSub>
              <m:r>
                <m:rPr>
                  <m:sty m:val="p"/>
                </m:rPr>
                <m:t>−</m:t>
              </m:r>
              <m:sSub>
                <m:e>
                  <m:r>
                    <m:t>Z</m:t>
                  </m:r>
                </m:e>
                <m:sub>
                  <m:r>
                    <m:t>w</m:t>
                  </m:r>
                </m:sub>
              </m:sSub>
            </m:e>
          </m:d>
          <m:r>
            <m:rPr>
              <m:sty m:val="p"/>
            </m:rPr>
            <m:t>⋅</m:t>
          </m:r>
          <m:sSub>
            <m:e>
              <m:r>
                <m:t>S</m:t>
              </m:r>
            </m:e>
            <m:sub>
              <m:r>
                <m:t>i</m:t>
              </m:r>
              <m:r>
                <m:t>n</m:t>
              </m:r>
            </m:sub>
          </m:sSub>
          <m:d>
            <m:dPr>
              <m:begChr m:val="("/>
              <m:sepChr m:val=""/>
              <m:endChr m:val=")"/>
              <m:grow/>
            </m:dPr>
            <m:e>
              <m:sSub>
                <m:e>
                  <m:r>
                    <m:t>q</m:t>
                  </m:r>
                </m:e>
                <m:sub>
                  <m:r>
                    <m:t>i</m:t>
                  </m:r>
                  <m:r>
                    <m:t>n</m:t>
                  </m:r>
                </m:sub>
              </m:sSub>
              <m:r>
                <m:rPr>
                  <m:sty m:val="p"/>
                </m:rPr>
                <m:t>−</m:t>
              </m:r>
              <m:sSub>
                <m:e>
                  <m:r>
                    <m:t>Z</m:t>
                  </m:r>
                </m:e>
                <m:sub>
                  <m:r>
                    <m:t>i</m:t>
                  </m:r>
                  <m:r>
                    <m:t>n</m:t>
                  </m:r>
                </m:sub>
              </m:sSub>
            </m:e>
          </m:d>
        </m:oMath>
      </m:oMathPara>
    </w:p>
    <w:p>
      <w:pPr>
        <w:pStyle w:val="FirstParagraph"/>
      </w:pPr>
      <w:r>
        <w:rPr>
          <w:rFonts w:hint="eastAsia"/>
        </w:rPr>
        <w:t xml:space="preserve">这个式子看起来复杂，但</w:t>
      </w:r>
      <w:r>
        <w:t xml:space="preserve"> </w:t>
      </w:r>
      <m:oMath>
        <m:sSub>
          <m:e>
            <m:r>
              <m:t>S</m:t>
            </m:r>
          </m:e>
          <m:sub>
            <m:r>
              <m:t>w</m:t>
            </m:r>
          </m:sub>
        </m:sSub>
      </m:oMath>
      <w:r>
        <w:t xml:space="preserve"> </w:t>
      </w:r>
      <w:r>
        <w:rPr>
          <w:rFonts w:hint="eastAsia"/>
        </w:rPr>
        <w:t xml:space="preserve">和</w:t>
      </w:r>
      <w:r>
        <w:t xml:space="preserve"> </w:t>
      </w:r>
      <m:oMath>
        <m:sSub>
          <m:e>
            <m:r>
              <m:t>S</m:t>
            </m:r>
          </m:e>
          <m:sub>
            <m:r>
              <m:t>i</m:t>
            </m:r>
            <m:r>
              <m:t>n</m:t>
            </m:r>
          </m:sub>
        </m:sSub>
      </m:oMath>
      <w:r>
        <w:t xml:space="preserve"> </w:t>
      </w:r>
      <w:r>
        <w:rPr>
          <w:rFonts w:hint="eastAsia"/>
        </w:rPr>
        <w:t xml:space="preserve">是逐层（或逐通道）固定的浮点常数，与求和下标无关，可以提取到求和符号之外。提取之后，求和内部就全是整数了——这正是</w:t>
      </w:r>
      <w:r>
        <w:t xml:space="preserve"> INT8 </w:t>
      </w:r>
      <w:r>
        <w:rPr>
          <w:rFonts w:hint="eastAsia"/>
        </w:rPr>
        <w:t xml:space="preserve">推理的核心思想：</w:t>
      </w:r>
      <w:r>
        <w:rPr>
          <w:rFonts w:hint="eastAsia"/>
          <w:b/>
          <w:bCs/>
        </w:rPr>
        <w:t xml:space="preserve">整数承担最繁重的乘加运算，浮点缩放因子只在最外层做一次乘法</w:t>
      </w:r>
      <w:r>
        <w:t xml:space="preserve">。</w:t>
      </w:r>
    </w:p>
    <w:p>
      <w:pPr>
        <w:pStyle w:val="BodyText"/>
      </w:pPr>
      <w:r>
        <w:rPr>
          <w:rFonts w:hint="eastAsia"/>
        </w:rPr>
        <w:t xml:space="preserve">失效边界：如果</w:t>
      </w:r>
      <w:r>
        <w:t xml:space="preserve"> scale </w:t>
      </w:r>
      <w:r>
        <w:rPr>
          <w:rFonts w:hint="eastAsia"/>
        </w:rPr>
        <w:t xml:space="preserve">在不同通道上不同（per‑channel</w:t>
      </w:r>
      <w:r>
        <w:t xml:space="preserve"> </w:t>
      </w:r>
      <w:r>
        <w:rPr>
          <w:rFonts w:hint="eastAsia"/>
        </w:rPr>
        <w:t xml:space="preserve">量化），则</w:t>
      </w:r>
      <w:r>
        <w:t xml:space="preserve"> </w:t>
      </w:r>
      <m:oMath>
        <m:sSub>
          <m:e>
            <m:r>
              <m:t>S</m:t>
            </m:r>
          </m:e>
          <m:sub>
            <m:r>
              <m:t>w</m:t>
            </m:r>
          </m:sub>
        </m:sSub>
      </m:oMath>
      <w:r>
        <w:t xml:space="preserve"> </w:t>
      </w:r>
      <w:r>
        <w:rPr>
          <w:rFonts w:hint="eastAsia"/>
        </w:rPr>
        <w:t xml:space="preserve">不能完全提取到求和之外，需要做逐通道的整数乘加后再各自乘以对应的</w:t>
      </w:r>
      <w:r>
        <w:t xml:space="preserve"> </w:t>
      </w:r>
      <m:oMath>
        <m:sSub>
          <m:e>
            <m:r>
              <m:t>S</m:t>
            </m:r>
          </m:e>
          <m:sub>
            <m:r>
              <m:t>w</m:t>
            </m:r>
            <m:r>
              <m:rPr>
                <m:sty m:val="p"/>
              </m:rPr>
              <m:t>,</m:t>
            </m:r>
            <m:r>
              <m:t>c</m:t>
            </m:r>
            <m:r>
              <m:t>h</m:t>
            </m:r>
          </m:sub>
        </m:sSub>
      </m:oMath>
      <w:r>
        <w:rPr>
          <w:rFonts w:hint="eastAsia"/>
        </w:rPr>
        <w:t xml:space="preserve">。这一点在</w:t>
      </w:r>
      <w:r>
        <w:t xml:space="preserve"> §3.1 </w:t>
      </w:r>
      <w:r>
        <w:rPr>
          <w:rFonts w:hint="eastAsia"/>
        </w:rPr>
        <w:t xml:space="preserve">中</w:t>
      </w:r>
      <w:r>
        <w:t xml:space="preserve"> per‑channel vs per‑tensor </w:t>
      </w:r>
      <w:r>
        <w:rPr>
          <w:rFonts w:hint="eastAsia"/>
        </w:rPr>
        <w:t xml:space="preserve">的权衡中已讨论。本节以下推导以</w:t>
      </w:r>
      <w:r>
        <w:t xml:space="preserve"> per‑tensor </w:t>
      </w:r>
      <w:r>
        <w:rPr>
          <w:rFonts w:hint="eastAsia"/>
        </w:rPr>
        <w:t xml:space="preserve">非对称量化为例，这也与</w:t>
      </w:r>
      <w:r>
        <w:t xml:space="preserve"> TFLite </w:t>
      </w:r>
      <w:r>
        <w:rPr>
          <w:rFonts w:hint="eastAsia"/>
        </w:rPr>
        <w:t xml:space="preserve">的默认规约一致。</w:t>
      </w:r>
    </w:p>
    <w:p>
      <w:r>
        <w:pict>
          <v:rect style="width:0;height:1.5pt" o:hralign="center" o:hrstd="t" o:hr="t"/>
        </w:pict>
      </w:r>
    </w:p>
    <w:p>
      <w:pPr>
        <w:pStyle w:val="FirstParagraph"/>
      </w:pPr>
      <w:r>
        <w:rPr>
          <w:rFonts w:hint="eastAsia"/>
          <w:b/>
          <w:bCs/>
        </w:rPr>
        <w:t xml:space="preserve">完整推导：从浮点矩阵乘到整数累加与重量化</w:t>
      </w:r>
      <w:r>
        <w:rPr>
          <w:b/>
          <w:bCs/>
        </w:rPr>
        <w:t xml:space="preserve"> ★</w:t>
      </w:r>
    </w:p>
    <w:p>
      <w:pPr>
        <w:pStyle w:val="BodyText"/>
      </w:pPr>
      <w:r>
        <w:rPr>
          <w:rFonts w:hint="eastAsia"/>
          <w:b/>
          <w:bCs/>
        </w:rPr>
        <w:t xml:space="preserve">第一步：展开量化映射</w:t>
      </w:r>
    </w:p>
    <w:p>
      <w:pPr>
        <w:pStyle w:val="BodyText"/>
      </w:pPr>
      <w:r>
        <w:rPr>
          <w:rFonts w:hint="eastAsia"/>
        </w:rPr>
        <w:t xml:space="preserve">设：</w:t>
      </w:r>
      <w:r>
        <w:t xml:space="preserve"> </w:t>
      </w:r>
      <w:r>
        <w:t xml:space="preserve">-</w:t>
      </w:r>
      <w:r>
        <w:t xml:space="preserve"> </w:t>
      </w:r>
      <m:oMath>
        <m:r>
          <m:t>W</m:t>
        </m:r>
      </m:oMath>
      <w:r>
        <w:t xml:space="preserve"> </w:t>
      </w:r>
      <w:r>
        <w:rPr>
          <w:rFonts w:hint="eastAsia"/>
        </w:rPr>
        <w:t xml:space="preserve">为权重矩阵，其元素</w:t>
      </w:r>
      <w:r>
        <w:t xml:space="preserve"> </w:t>
      </w:r>
      <m:oMath>
        <m:sSub>
          <m:e>
            <m:r>
              <m:t>r</m:t>
            </m:r>
          </m:e>
          <m:sub>
            <m:r>
              <m:t>w</m:t>
            </m:r>
          </m:sub>
        </m:sSub>
      </m:oMath>
      <w:r>
        <w:t xml:space="preserve"> </w:t>
      </w:r>
      <w:r>
        <w:rPr>
          <w:rFonts w:hint="eastAsia"/>
        </w:rPr>
        <w:t xml:space="preserve">的量化参数为</w:t>
      </w:r>
      <w:r>
        <w:t xml:space="preserve"> </w:t>
      </w:r>
      <m:oMath>
        <m:sSub>
          <m:e>
            <m:r>
              <m:t>S</m:t>
            </m:r>
          </m:e>
          <m:sub>
            <m:r>
              <m:t>w</m:t>
            </m:r>
          </m:sub>
        </m:sSub>
      </m:oMath>
      <w:r>
        <w:rPr>
          <w:rFonts w:hint="eastAsia"/>
        </w:rPr>
        <w:t xml:space="preserve">（scale）、</w:t>
      </w:r>
      <m:oMath>
        <m:sSub>
          <m:e>
            <m:r>
              <m:t>Z</m:t>
            </m:r>
          </m:e>
          <m:sub>
            <m:r>
              <m:t>w</m:t>
            </m:r>
          </m:sub>
        </m:sSub>
      </m:oMath>
      <w:r>
        <w:rPr>
          <w:rFonts w:hint="eastAsia"/>
        </w:rPr>
        <w:t xml:space="preserve">（zero‑point，q</w:t>
      </w:r>
      <w:r>
        <w:t xml:space="preserve"> </w:t>
      </w:r>
      <w:r>
        <w:rPr>
          <w:rFonts w:hint="eastAsia"/>
        </w:rPr>
        <w:t xml:space="preserve">格式整数）</w:t>
      </w:r>
      <w:r>
        <w:t xml:space="preserve"> </w:t>
      </w:r>
      <w:r>
        <w:t xml:space="preserve">-</w:t>
      </w:r>
      <w:r>
        <w:t xml:space="preserve"> </w:t>
      </w:r>
      <m:oMath>
        <m:r>
          <m:t>X</m:t>
        </m:r>
      </m:oMath>
      <w:r>
        <w:t xml:space="preserve"> </w:t>
      </w:r>
      <w:r>
        <w:rPr>
          <w:rFonts w:hint="eastAsia"/>
        </w:rPr>
        <w:t xml:space="preserve">为输入向量/张量，其元素</w:t>
      </w:r>
      <w:r>
        <w:t xml:space="preserve"> </w:t>
      </w:r>
      <m:oMath>
        <m:sSub>
          <m:e>
            <m:r>
              <m:t>r</m:t>
            </m:r>
          </m:e>
          <m:sub>
            <m:r>
              <m:t>i</m:t>
            </m:r>
            <m:r>
              <m:t>n</m:t>
            </m:r>
          </m:sub>
        </m:sSub>
      </m:oMath>
      <w:r>
        <w:t xml:space="preserve"> </w:t>
      </w:r>
      <w:r>
        <w:rPr>
          <w:rFonts w:hint="eastAsia"/>
        </w:rPr>
        <w:t xml:space="preserve">的量化参数为</w:t>
      </w:r>
      <w:r>
        <w:t xml:space="preserve"> </w:t>
      </w:r>
      <m:oMath>
        <m:sSub>
          <m:e>
            <m:r>
              <m:t>S</m:t>
            </m:r>
          </m:e>
          <m:sub>
            <m:r>
              <m:t>i</m:t>
            </m:r>
            <m:r>
              <m:t>n</m:t>
            </m:r>
          </m:sub>
        </m:sSub>
      </m:oMath>
      <w:r>
        <w:t xml:space="preserve">、</w:t>
      </w:r>
      <m:oMath>
        <m:sSub>
          <m:e>
            <m:r>
              <m:t>Z</m:t>
            </m:r>
          </m:e>
          <m:sub>
            <m:r>
              <m:t>i</m:t>
            </m:r>
            <m:r>
              <m:t>n</m:t>
            </m:r>
          </m:sub>
        </m:sSub>
      </m:oMath>
      <w:r>
        <w:t xml:space="preserve"> </w:t>
      </w:r>
      <w:r>
        <w:t xml:space="preserve">-</w:t>
      </w:r>
      <w:r>
        <w:t xml:space="preserve"> </w:t>
      </w:r>
      <m:oMath>
        <m:r>
          <m:t>Y</m:t>
        </m:r>
      </m:oMath>
      <w:r>
        <w:t xml:space="preserve"> </w:t>
      </w:r>
      <w:r>
        <w:rPr>
          <w:rFonts w:hint="eastAsia"/>
        </w:rPr>
        <w:t xml:space="preserve">为输出向量/张量，其元素</w:t>
      </w:r>
      <w:r>
        <w:t xml:space="preserve"> </w:t>
      </w:r>
      <m:oMath>
        <m:sSub>
          <m:e>
            <m:r>
              <m:t>r</m:t>
            </m:r>
          </m:e>
          <m:sub>
            <m:r>
              <m:t>o</m:t>
            </m:r>
            <m:r>
              <m:t>u</m:t>
            </m:r>
            <m:r>
              <m:t>t</m:t>
            </m:r>
          </m:sub>
        </m:sSub>
      </m:oMath>
      <w:r>
        <w:t xml:space="preserve"> </w:t>
      </w:r>
      <w:r>
        <w:rPr>
          <w:rFonts w:hint="eastAsia"/>
        </w:rPr>
        <w:t xml:space="preserve">的量化参数为</w:t>
      </w:r>
      <w:r>
        <w:t xml:space="preserve"> </w:t>
      </w:r>
      <m:oMath>
        <m:sSub>
          <m:e>
            <m:r>
              <m:t>S</m:t>
            </m:r>
          </m:e>
          <m:sub>
            <m:r>
              <m:t>o</m:t>
            </m:r>
            <m:r>
              <m:t>u</m:t>
            </m:r>
            <m:r>
              <m:t>t</m:t>
            </m:r>
          </m:sub>
        </m:sSub>
      </m:oMath>
      <w:r>
        <w:t xml:space="preserve">、</w:t>
      </w:r>
      <m:oMath>
        <m:sSub>
          <m:e>
            <m:r>
              <m:t>Z</m:t>
            </m:r>
          </m:e>
          <m:sub>
            <m:r>
              <m:t>o</m:t>
            </m:r>
            <m:r>
              <m:t>u</m:t>
            </m:r>
            <m:r>
              <m:t>t</m:t>
            </m:r>
          </m:sub>
        </m:sSub>
      </m:oMath>
    </w:p>
    <w:p>
      <w:pPr>
        <w:pStyle w:val="BodyText"/>
      </w:pPr>
      <w:r>
        <w:rPr>
          <w:rFonts w:hint="eastAsia"/>
        </w:rPr>
        <w:t xml:space="preserve">对矩阵乘</w:t>
      </w:r>
      <w:r>
        <w:t xml:space="preserve"> </w:t>
      </w:r>
      <m:oMath>
        <m:sSub>
          <m:e>
            <m:r>
              <m:t>r</m:t>
            </m:r>
          </m:e>
          <m:sub>
            <m:r>
              <m:t>o</m:t>
            </m:r>
            <m:r>
              <m:t>u</m:t>
            </m:r>
            <m:r>
              <m:t>t</m:t>
            </m:r>
          </m:sub>
        </m:sSub>
        <m:r>
          <m:rPr>
            <m:sty m:val="p"/>
          </m:rPr>
          <m:t>=</m:t>
        </m:r>
        <m:r>
          <m:rPr>
            <m:sty m:val="p"/>
          </m:rPr>
          <m:t>∑</m:t>
        </m:r>
        <m:sSub>
          <m:e>
            <m:r>
              <m:t>r</m:t>
            </m:r>
          </m:e>
          <m:sub>
            <m:r>
              <m:t>w</m:t>
            </m:r>
          </m:sub>
        </m:sSub>
        <m:r>
          <m:rPr>
            <m:sty m:val="p"/>
          </m:rPr>
          <m:t>⋅</m:t>
        </m:r>
        <m:sSub>
          <m:e>
            <m:r>
              <m:t>r</m:t>
            </m:r>
          </m:e>
          <m:sub>
            <m:r>
              <m:t>i</m:t>
            </m:r>
            <m:r>
              <m:t>n</m:t>
            </m:r>
          </m:sub>
        </m:sSub>
      </m:oMath>
      <w:r>
        <w:rPr>
          <w:rFonts w:hint="eastAsia"/>
        </w:rPr>
        <w:t xml:space="preserve">，代入量化映射</w:t>
      </w:r>
      <w:r>
        <w:t xml:space="preserve"> </w:t>
      </w:r>
      <m:oMath>
        <m:r>
          <m:t>r</m:t>
        </m:r>
        <m:r>
          <m:rPr>
            <m:sty m:val="p"/>
          </m:rPr>
          <m:t>=</m:t>
        </m:r>
        <m:r>
          <m:t>S</m:t>
        </m:r>
        <m:d>
          <m:dPr>
            <m:begChr m:val="("/>
            <m:sepChr m:val=""/>
            <m:endChr m:val=")"/>
            <m:grow/>
          </m:dPr>
          <m:e>
            <m:r>
              <m:t>q</m:t>
            </m:r>
            <m:r>
              <m:rPr>
                <m:sty m:val="p"/>
              </m:rPr>
              <m:t>−</m:t>
            </m:r>
            <m:r>
              <m:t>Z</m:t>
            </m:r>
          </m:e>
        </m:d>
      </m:oMath>
      <w:r>
        <w:rPr>
          <w:rFonts w:hint="eastAsia"/>
        </w:rPr>
        <w:t xml:space="preserve">：</w:t>
      </w:r>
    </w:p>
    <w:p>
      <w:pPr>
        <w:pStyle w:val="BodyText"/>
      </w:pPr>
      <m:oMathPara>
        <m:oMathParaPr>
          <m:jc m:val="center"/>
        </m:oMathParaPr>
        <m:oMath>
          <m:sSub>
            <m:e>
              <m:r>
                <m:t>r</m:t>
              </m:r>
            </m:e>
            <m:sub>
              <m:r>
                <m:t>o</m:t>
              </m:r>
              <m:r>
                <m:t>u</m:t>
              </m:r>
              <m:r>
                <m:t>t</m:t>
              </m:r>
            </m:sub>
          </m:sSub>
          <m:r>
            <m:rPr>
              <m:sty m:val="p"/>
            </m:rPr>
            <m:t>=</m:t>
          </m:r>
          <m:nary>
            <m:naryPr>
              <m:chr m:val="∑"/>
              <m:limLoc m:val="undOvr"/>
              <m:subHide m:val="off"/>
              <m:supHide m:val="on"/>
            </m:naryPr>
            <m:sub>
              <m:r>
                <m:t>i</m:t>
              </m:r>
            </m:sub>
            <m:sup>
              <m:r>
                <m:t>​</m:t>
              </m:r>
            </m:sup>
            <m:e>
              <m:d>
                <m:dPr>
                  <m:begChr m:val="["/>
                  <m:sepChr m:val=""/>
                  <m:endChr m:val="]"/>
                  <m:grow/>
                </m:dPr>
                <m:e>
                  <m:sSub>
                    <m:e>
                      <m:r>
                        <m:t>S</m:t>
                      </m:r>
                    </m:e>
                    <m:sub>
                      <m:r>
                        <m:t>w</m:t>
                      </m:r>
                    </m:sub>
                  </m:sSub>
                  <m:r>
                    <m:rPr>
                      <m:sty m:val="p"/>
                    </m:rPr>
                    <m:t>⋅</m:t>
                  </m:r>
                  <m:d>
                    <m:dPr>
                      <m:begChr m:val="("/>
                      <m:sepChr m:val=""/>
                      <m:endChr m:val=")"/>
                      <m:grow/>
                    </m:dPr>
                    <m:e>
                      <m:sSubSup>
                        <m:e>
                          <m:r>
                            <m:t>q</m:t>
                          </m:r>
                        </m:e>
                        <m:sub>
                          <m:r>
                            <m:t>w</m:t>
                          </m:r>
                        </m:sub>
                        <m:sup>
                          <m:d>
                            <m:dPr>
                              <m:begChr m:val="("/>
                              <m:sepChr m:val=""/>
                              <m:endChr m:val=")"/>
                              <m:grow/>
                            </m:dPr>
                            <m:e>
                              <m:r>
                                <m:t>i</m:t>
                              </m:r>
                            </m:e>
                          </m:d>
                        </m:sup>
                      </m:sSubSup>
                      <m:r>
                        <m:rPr>
                          <m:sty m:val="p"/>
                        </m:rPr>
                        <m:t>−</m:t>
                      </m:r>
                      <m:sSub>
                        <m:e>
                          <m:r>
                            <m:t>Z</m:t>
                          </m:r>
                        </m:e>
                        <m:sub>
                          <m:r>
                            <m:t>w</m:t>
                          </m:r>
                        </m:sub>
                      </m:sSub>
                    </m:e>
                  </m:d>
                </m:e>
              </m:d>
            </m:e>
          </m:nary>
          <m:r>
            <m:rPr>
              <m:sty m:val="p"/>
            </m:rPr>
            <m:t>⋅</m:t>
          </m:r>
          <m:d>
            <m:dPr>
              <m:begChr m:val="["/>
              <m:sepChr m:val=""/>
              <m:endChr m:val="]"/>
              <m:grow/>
            </m:dPr>
            <m:e>
              <m:sSub>
                <m:e>
                  <m:r>
                    <m:t>S</m:t>
                  </m:r>
                </m:e>
                <m:sub>
                  <m:r>
                    <m:t>i</m:t>
                  </m:r>
                  <m:r>
                    <m:t>n</m:t>
                  </m:r>
                </m:sub>
              </m:sSub>
              <m:r>
                <m:rPr>
                  <m:sty m:val="p"/>
                </m:rPr>
                <m:t>⋅</m:t>
              </m:r>
              <m:d>
                <m:dPr>
                  <m:begChr m:val="("/>
                  <m:sepChr m:val=""/>
                  <m:endChr m:val=")"/>
                  <m:grow/>
                </m:dPr>
                <m:e>
                  <m:sSubSup>
                    <m:e>
                      <m:r>
                        <m:t>q</m:t>
                      </m:r>
                    </m:e>
                    <m:sub>
                      <m:r>
                        <m:t>i</m:t>
                      </m:r>
                      <m:r>
                        <m:t>n</m:t>
                      </m:r>
                    </m:sub>
                    <m:sup>
                      <m:d>
                        <m:dPr>
                          <m:begChr m:val="("/>
                          <m:sepChr m:val=""/>
                          <m:endChr m:val=")"/>
                          <m:grow/>
                        </m:dPr>
                        <m:e>
                          <m:r>
                            <m:t>i</m:t>
                          </m:r>
                        </m:e>
                      </m:d>
                    </m:sup>
                  </m:sSubSup>
                  <m:r>
                    <m:rPr>
                      <m:sty m:val="p"/>
                    </m:rPr>
                    <m:t>−</m:t>
                  </m:r>
                  <m:sSub>
                    <m:e>
                      <m:r>
                        <m:t>Z</m:t>
                      </m:r>
                    </m:e>
                    <m:sub>
                      <m:r>
                        <m:t>i</m:t>
                      </m:r>
                      <m:r>
                        <m:t>n</m:t>
                      </m:r>
                    </m:sub>
                  </m:sSub>
                </m:e>
              </m:d>
            </m:e>
          </m:d>
        </m:oMath>
      </m:oMathPara>
    </w:p>
    <w:p>
      <w:pPr>
        <w:pStyle w:val="FirstParagraph"/>
      </w:pPr>
      <w:r>
        <w:rPr>
          <w:rFonts w:hint="eastAsia"/>
          <w:b/>
          <w:bCs/>
        </w:rPr>
        <w:t xml:space="preserve">第二步：提取浮点缩放因子</w:t>
      </w:r>
    </w:p>
    <w:p>
      <w:pPr>
        <w:pStyle w:val="BodyText"/>
      </w:pPr>
      <m:oMath>
        <m:sSub>
          <m:e>
            <m:r>
              <m:t>S</m:t>
            </m:r>
          </m:e>
          <m:sub>
            <m:r>
              <m:t>w</m:t>
            </m:r>
          </m:sub>
        </m:sSub>
      </m:oMath>
      <w:r>
        <w:t xml:space="preserve"> </w:t>
      </w:r>
      <w:r>
        <w:rPr>
          <w:rFonts w:hint="eastAsia"/>
        </w:rPr>
        <w:t xml:space="preserve">和</w:t>
      </w:r>
      <w:r>
        <w:t xml:space="preserve"> </w:t>
      </w:r>
      <m:oMath>
        <m:sSub>
          <m:e>
            <m:r>
              <m:t>S</m:t>
            </m:r>
          </m:e>
          <m:sub>
            <m:r>
              <m:t>i</m:t>
            </m:r>
            <m:r>
              <m:t>n</m:t>
            </m:r>
          </m:sub>
        </m:sSub>
      </m:oMath>
      <w:r>
        <w:t xml:space="preserve"> </w:t>
      </w:r>
      <w:r>
        <w:rPr>
          <w:rFonts w:hint="eastAsia"/>
        </w:rPr>
        <w:t xml:space="preserve">与求和下标</w:t>
      </w:r>
      <w:r>
        <w:t xml:space="preserve"> </w:t>
      </w:r>
      <m:oMath>
        <m:r>
          <m:t>i</m:t>
        </m:r>
      </m:oMath>
      <w:r>
        <w:t xml:space="preserve"> </w:t>
      </w:r>
      <w:r>
        <w:rPr>
          <w:rFonts w:hint="eastAsia"/>
        </w:rPr>
        <w:t xml:space="preserve">无关，可提取：</w:t>
      </w:r>
    </w:p>
    <w:p>
      <w:pPr>
        <w:pStyle w:val="BodyText"/>
      </w:pPr>
      <m:oMathPara>
        <m:oMathParaPr>
          <m:jc m:val="center"/>
        </m:oMathParaPr>
        <m:oMath>
          <m:sSub>
            <m:e>
              <m:r>
                <m:t>r</m:t>
              </m:r>
            </m:e>
            <m:sub>
              <m:r>
                <m:t>o</m:t>
              </m:r>
              <m:r>
                <m:t>u</m:t>
              </m:r>
              <m:r>
                <m:t>t</m:t>
              </m:r>
            </m:sub>
          </m:sSub>
          <m:r>
            <m:rPr>
              <m:sty m:val="p"/>
            </m:rPr>
            <m:t>=</m:t>
          </m:r>
          <m:sSub>
            <m:e>
              <m:r>
                <m:t>S</m:t>
              </m:r>
            </m:e>
            <m:sub>
              <m:r>
                <m:t>w</m:t>
              </m:r>
            </m:sub>
          </m:sSub>
          <m:sSub>
            <m:e>
              <m:r>
                <m:t>S</m:t>
              </m:r>
            </m:e>
            <m:sub>
              <m:r>
                <m:t>i</m:t>
              </m:r>
              <m:r>
                <m:t>n</m:t>
              </m:r>
            </m:sub>
          </m:sSub>
          <m:r>
            <m:rPr>
              <m:sty m:val="p"/>
            </m:rPr>
            <m:t>⋅</m:t>
          </m:r>
          <m:nary>
            <m:naryPr>
              <m:chr m:val="∑"/>
              <m:limLoc m:val="undOvr"/>
              <m:subHide m:val="off"/>
              <m:supHide m:val="on"/>
            </m:naryPr>
            <m:sub>
              <m:r>
                <m:t>i</m:t>
              </m:r>
            </m:sub>
            <m:sup>
              <m:r>
                <m:t>​</m:t>
              </m:r>
            </m:sup>
            <m:e>
              <m:d>
                <m:dPr>
                  <m:begChr m:val="("/>
                  <m:sepChr m:val=""/>
                  <m:endChr m:val=")"/>
                  <m:grow/>
                </m:dPr>
                <m:e>
                  <m:sSubSup>
                    <m:e>
                      <m:r>
                        <m:t>q</m:t>
                      </m:r>
                    </m:e>
                    <m:sub>
                      <m:r>
                        <m:t>w</m:t>
                      </m:r>
                    </m:sub>
                    <m:sup>
                      <m:d>
                        <m:dPr>
                          <m:begChr m:val="("/>
                          <m:sepChr m:val=""/>
                          <m:endChr m:val=")"/>
                          <m:grow/>
                        </m:dPr>
                        <m:e>
                          <m:r>
                            <m:t>i</m:t>
                          </m:r>
                        </m:e>
                      </m:d>
                    </m:sup>
                  </m:sSubSup>
                  <m:r>
                    <m:rPr>
                      <m:sty m:val="p"/>
                    </m:rPr>
                    <m:t>−</m:t>
                  </m:r>
                  <m:sSub>
                    <m:e>
                      <m:r>
                        <m:t>Z</m:t>
                      </m:r>
                    </m:e>
                    <m:sub>
                      <m:r>
                        <m:t>w</m:t>
                      </m:r>
                    </m:sub>
                  </m:sSub>
                </m:e>
              </m:d>
            </m:e>
          </m:nary>
          <m:d>
            <m:dPr>
              <m:begChr m:val="("/>
              <m:sepChr m:val=""/>
              <m:endChr m:val=")"/>
              <m:grow/>
            </m:dPr>
            <m:e>
              <m:sSubSup>
                <m:e>
                  <m:r>
                    <m:t>q</m:t>
                  </m:r>
                </m:e>
                <m:sub>
                  <m:r>
                    <m:t>i</m:t>
                  </m:r>
                  <m:r>
                    <m:t>n</m:t>
                  </m:r>
                </m:sub>
                <m:sup>
                  <m:d>
                    <m:dPr>
                      <m:begChr m:val="("/>
                      <m:sepChr m:val=""/>
                      <m:endChr m:val=")"/>
                      <m:grow/>
                    </m:dPr>
                    <m:e>
                      <m:r>
                        <m:t>i</m:t>
                      </m:r>
                    </m:e>
                  </m:d>
                </m:sup>
              </m:sSubSup>
              <m:r>
                <m:rPr>
                  <m:sty m:val="p"/>
                </m:rPr>
                <m:t>−</m:t>
              </m:r>
              <m:sSub>
                <m:e>
                  <m:r>
                    <m:t>Z</m:t>
                  </m:r>
                </m:e>
                <m:sub>
                  <m:r>
                    <m:t>i</m:t>
                  </m:r>
                  <m:r>
                    <m:t>n</m:t>
                  </m:r>
                </m:sub>
              </m:sSub>
            </m:e>
          </m:d>
        </m:oMath>
      </m:oMathPara>
    </w:p>
    <w:p>
      <w:pPr>
        <w:pStyle w:val="FirstParagraph"/>
      </w:pPr>
      <w:r>
        <w:rPr>
          <w:rFonts w:hint="eastAsia"/>
        </w:rPr>
        <w:t xml:space="preserve">定义</w:t>
      </w:r>
      <w:r>
        <w:rPr>
          <w:rFonts w:hint="eastAsia"/>
          <w:b/>
          <w:bCs/>
        </w:rPr>
        <w:t xml:space="preserve">整数累加值</w:t>
      </w:r>
      <w:r>
        <w:t xml:space="preserve"> </w:t>
      </w:r>
      <m:oMath>
        <m:r>
          <m:t>A</m:t>
        </m:r>
      </m:oMath>
      <w:r>
        <w:rPr>
          <w:rFonts w:hint="eastAsia"/>
        </w:rPr>
        <w:t xml:space="preserve">（32</w:t>
      </w:r>
      <w:r>
        <w:t xml:space="preserve"> </w:t>
      </w:r>
      <w:r>
        <w:rPr>
          <w:rFonts w:hint="eastAsia"/>
        </w:rPr>
        <w:t xml:space="preserve">位有符号整数，后文解释为何用</w:t>
      </w:r>
      <w:r>
        <w:t xml:space="preserve"> </w:t>
      </w:r>
      <w:r>
        <w:rPr>
          <w:rFonts w:hint="eastAsia"/>
        </w:rPr>
        <w:t xml:space="preserve">INT32）：</w:t>
      </w:r>
    </w:p>
    <w:p>
      <w:pPr>
        <w:pStyle w:val="BodyText"/>
      </w:pPr>
      <m:oMathPara>
        <m:oMathParaPr>
          <m:jc m:val="center"/>
        </m:oMathParaPr>
        <m:oMath>
          <m:r>
            <m:t>A</m:t>
          </m:r>
          <m:r>
            <m:rPr>
              <m:sty m:val="p"/>
            </m:rPr>
            <m:t>≡</m:t>
          </m:r>
          <m:nary>
            <m:naryPr>
              <m:chr m:val="∑"/>
              <m:limLoc m:val="undOvr"/>
              <m:subHide m:val="off"/>
              <m:supHide m:val="on"/>
            </m:naryPr>
            <m:sub>
              <m:r>
                <m:t>i</m:t>
              </m:r>
            </m:sub>
            <m:sup>
              <m:r>
                <m:t>​</m:t>
              </m:r>
            </m:sup>
            <m:e>
              <m:d>
                <m:dPr>
                  <m:begChr m:val="("/>
                  <m:sepChr m:val=""/>
                  <m:endChr m:val=")"/>
                  <m:grow/>
                </m:dPr>
                <m:e>
                  <m:sSubSup>
                    <m:e>
                      <m:r>
                        <m:t>q</m:t>
                      </m:r>
                    </m:e>
                    <m:sub>
                      <m:r>
                        <m:t>w</m:t>
                      </m:r>
                    </m:sub>
                    <m:sup>
                      <m:d>
                        <m:dPr>
                          <m:begChr m:val="("/>
                          <m:sepChr m:val=""/>
                          <m:endChr m:val=")"/>
                          <m:grow/>
                        </m:dPr>
                        <m:e>
                          <m:r>
                            <m:t>i</m:t>
                          </m:r>
                        </m:e>
                      </m:d>
                    </m:sup>
                  </m:sSubSup>
                  <m:r>
                    <m:rPr>
                      <m:sty m:val="p"/>
                    </m:rPr>
                    <m:t>−</m:t>
                  </m:r>
                  <m:sSub>
                    <m:e>
                      <m:r>
                        <m:t>Z</m:t>
                      </m:r>
                    </m:e>
                    <m:sub>
                      <m:r>
                        <m:t>w</m:t>
                      </m:r>
                    </m:sub>
                  </m:sSub>
                </m:e>
              </m:d>
            </m:e>
          </m:nary>
          <m:d>
            <m:dPr>
              <m:begChr m:val="("/>
              <m:sepChr m:val=""/>
              <m:endChr m:val=")"/>
              <m:grow/>
            </m:dPr>
            <m:e>
              <m:sSubSup>
                <m:e>
                  <m:r>
                    <m:t>q</m:t>
                  </m:r>
                </m:e>
                <m:sub>
                  <m:r>
                    <m:t>i</m:t>
                  </m:r>
                  <m:r>
                    <m:t>n</m:t>
                  </m:r>
                </m:sub>
                <m:sup>
                  <m:d>
                    <m:dPr>
                      <m:begChr m:val="("/>
                      <m:sepChr m:val=""/>
                      <m:endChr m:val=")"/>
                      <m:grow/>
                    </m:dPr>
                    <m:e>
                      <m:r>
                        <m:t>i</m:t>
                      </m:r>
                    </m:e>
                  </m:d>
                </m:sup>
              </m:sSubSup>
              <m:r>
                <m:rPr>
                  <m:sty m:val="p"/>
                </m:rPr>
                <m:t>−</m:t>
              </m:r>
              <m:sSub>
                <m:e>
                  <m:r>
                    <m:t>Z</m:t>
                  </m:r>
                </m:e>
                <m:sub>
                  <m:r>
                    <m:t>i</m:t>
                  </m:r>
                  <m:r>
                    <m:t>n</m:t>
                  </m:r>
                </m:sub>
              </m:sSub>
            </m:e>
          </m:d>
        </m:oMath>
      </m:oMathPara>
    </w:p>
    <w:p>
      <w:pPr>
        <w:pStyle w:val="FirstParagraph"/>
      </w:pPr>
      <w:r>
        <w:rPr>
          <w:rFonts w:hint="eastAsia"/>
        </w:rPr>
        <w:t xml:space="preserve">则有：</w:t>
      </w:r>
    </w:p>
    <w:p>
      <w:pPr>
        <w:pStyle w:val="BodyText"/>
      </w:pPr>
      <m:oMathPara>
        <m:oMathParaPr>
          <m:jc m:val="center"/>
        </m:oMathParaPr>
        <m:oMath>
          <m:sSub>
            <m:e>
              <m:r>
                <m:t>r</m:t>
              </m:r>
            </m:e>
            <m:sub>
              <m:r>
                <m:t>o</m:t>
              </m:r>
              <m:r>
                <m:t>u</m:t>
              </m:r>
              <m:r>
                <m:t>t</m:t>
              </m:r>
            </m:sub>
          </m:sSub>
          <m:r>
            <m:rPr>
              <m:sty m:val="p"/>
            </m:rPr>
            <m:t>=</m:t>
          </m:r>
          <m:sSub>
            <m:e>
              <m:r>
                <m:t>S</m:t>
              </m:r>
            </m:e>
            <m:sub>
              <m:r>
                <m:t>w</m:t>
              </m:r>
            </m:sub>
          </m:sSub>
          <m:sSub>
            <m:e>
              <m:r>
                <m:t>S</m:t>
              </m:r>
            </m:e>
            <m:sub>
              <m:r>
                <m:t>i</m:t>
              </m:r>
              <m:r>
                <m:t>n</m:t>
              </m:r>
            </m:sub>
          </m:sSub>
          <m:r>
            <m:rPr>
              <m:sty m:val="p"/>
            </m:rPr>
            <m:t>⋅</m:t>
          </m:r>
          <m:r>
            <m:t>A</m:t>
          </m:r>
        </m:oMath>
      </m:oMathPara>
    </w:p>
    <w:p>
      <w:pPr>
        <w:pStyle w:val="FirstParagraph"/>
      </w:pPr>
      <w:r>
        <w:rPr>
          <w:rFonts w:hint="eastAsia"/>
          <w:b/>
          <w:bCs/>
        </w:rPr>
        <w:t xml:space="preserve">第三步：展开整数乘加以便实现</w:t>
      </w:r>
    </w:p>
    <w:p>
      <w:pPr>
        <w:pStyle w:val="BodyText"/>
      </w:pPr>
      <w:r>
        <w:rPr>
          <w:rFonts w:hint="eastAsia"/>
        </w:rPr>
        <w:t xml:space="preserve">将</w:t>
      </w:r>
      <w:r>
        <w:t xml:space="preserve"> </w:t>
      </w:r>
      <m:oMath>
        <m:r>
          <m:t>A</m:t>
        </m:r>
      </m:oMath>
      <w:r>
        <w:t xml:space="preserve"> </w:t>
      </w:r>
      <w:r>
        <w:rPr>
          <w:rFonts w:hint="eastAsia"/>
        </w:rPr>
        <w:t xml:space="preserve">的求和展开：</w:t>
      </w:r>
    </w:p>
    <w:p>
      <w:pPr>
        <w:pStyle w:val="BodyText"/>
      </w:pPr>
      <m:oMathPara>
        <m:oMathParaPr>
          <m:jc m:val="center"/>
        </m:oMathParaPr>
        <m:oMath>
          <m:d>
            <m:dPr>
              <m:begChr m:val="("/>
              <m:sepChr m:val=""/>
              <m:endChr m:val=")"/>
              <m:grow/>
            </m:dPr>
            <m:e>
              <m:sSub>
                <m:e>
                  <m:r>
                    <m:t>q</m:t>
                  </m:r>
                </m:e>
                <m:sub>
                  <m:r>
                    <m:t>w</m:t>
                  </m:r>
                </m:sub>
              </m:sSub>
              <m:r>
                <m:rPr>
                  <m:sty m:val="p"/>
                </m:rPr>
                <m:t>−</m:t>
              </m:r>
              <m:sSub>
                <m:e>
                  <m:r>
                    <m:t>Z</m:t>
                  </m:r>
                </m:e>
                <m:sub>
                  <m:r>
                    <m:t>w</m:t>
                  </m:r>
                </m:sub>
              </m:sSub>
            </m:e>
          </m:d>
          <m:d>
            <m:dPr>
              <m:begChr m:val="("/>
              <m:sepChr m:val=""/>
              <m:endChr m:val=")"/>
              <m:grow/>
            </m:dPr>
            <m:e>
              <m:sSub>
                <m:e>
                  <m:r>
                    <m:t>q</m:t>
                  </m:r>
                </m:e>
                <m:sub>
                  <m:r>
                    <m:t>i</m:t>
                  </m:r>
                  <m:r>
                    <m:t>n</m:t>
                  </m:r>
                </m:sub>
              </m:sSub>
              <m:r>
                <m:rPr>
                  <m:sty m:val="p"/>
                </m:rPr>
                <m:t>−</m:t>
              </m:r>
              <m:sSub>
                <m:e>
                  <m:r>
                    <m:t>Z</m:t>
                  </m:r>
                </m:e>
                <m:sub>
                  <m:r>
                    <m:t>i</m:t>
                  </m:r>
                  <m:r>
                    <m:t>n</m:t>
                  </m:r>
                </m:sub>
              </m:sSub>
            </m:e>
          </m:d>
          <m:r>
            <m:rPr>
              <m:sty m:val="p"/>
            </m:rPr>
            <m:t>=</m:t>
          </m:r>
          <m:sSub>
            <m:e>
              <m:r>
                <m:t>q</m:t>
              </m:r>
            </m:e>
            <m:sub>
              <m:r>
                <m:t>w</m:t>
              </m:r>
            </m:sub>
          </m:sSub>
          <m:sSub>
            <m:e>
              <m:r>
                <m:t>q</m:t>
              </m:r>
            </m:e>
            <m:sub>
              <m:r>
                <m:t>i</m:t>
              </m:r>
              <m:r>
                <m:t>n</m:t>
              </m:r>
            </m:sub>
          </m:sSub>
          <m:r>
            <m:rPr>
              <m:sty m:val="p"/>
            </m:rPr>
            <m:t>−</m:t>
          </m:r>
          <m:sSub>
            <m:e>
              <m:r>
                <m:t>Z</m:t>
              </m:r>
            </m:e>
            <m:sub>
              <m:r>
                <m:t>w</m:t>
              </m:r>
            </m:sub>
          </m:sSub>
          <m:sSub>
            <m:e>
              <m:r>
                <m:t>q</m:t>
              </m:r>
            </m:e>
            <m:sub>
              <m:r>
                <m:t>i</m:t>
              </m:r>
              <m:r>
                <m:t>n</m:t>
              </m:r>
            </m:sub>
          </m:sSub>
          <m:r>
            <m:rPr>
              <m:sty m:val="p"/>
            </m:rPr>
            <m:t>−</m:t>
          </m:r>
          <m:sSub>
            <m:e>
              <m:r>
                <m:t>Z</m:t>
              </m:r>
            </m:e>
            <m:sub>
              <m:r>
                <m:t>i</m:t>
              </m:r>
              <m:r>
                <m:t>n</m:t>
              </m:r>
            </m:sub>
          </m:sSub>
          <m:sSub>
            <m:e>
              <m:r>
                <m:t>q</m:t>
              </m:r>
            </m:e>
            <m:sub>
              <m:r>
                <m:t>w</m:t>
              </m:r>
            </m:sub>
          </m:sSub>
          <m:r>
            <m:rPr>
              <m:sty m:val="p"/>
            </m:rPr>
            <m:t>+</m:t>
          </m:r>
          <m:sSub>
            <m:e>
              <m:r>
                <m:t>Z</m:t>
              </m:r>
            </m:e>
            <m:sub>
              <m:r>
                <m:t>w</m:t>
              </m:r>
            </m:sub>
          </m:sSub>
          <m:sSub>
            <m:e>
              <m:r>
                <m:t>Z</m:t>
              </m:r>
            </m:e>
            <m:sub>
              <m:r>
                <m:t>i</m:t>
              </m:r>
              <m:r>
                <m:t>n</m:t>
              </m:r>
            </m:sub>
          </m:sSub>
        </m:oMath>
      </m:oMathPara>
    </w:p>
    <w:p>
      <w:pPr>
        <w:pStyle w:val="FirstParagraph"/>
      </w:pPr>
      <w:r>
        <w:rPr>
          <w:rFonts w:hint="eastAsia"/>
        </w:rPr>
        <w:t xml:space="preserve">因此：</w:t>
      </w:r>
    </w:p>
    <w:p>
      <w:pPr>
        <w:pStyle w:val="BodyText"/>
      </w:pPr>
      <m:oMathPara>
        <m:oMathParaPr>
          <m:jc m:val="center"/>
        </m:oMathParaPr>
        <m:oMath>
          <m:r>
            <m:t>A</m:t>
          </m:r>
          <m:r>
            <m:rPr>
              <m:sty m:val="p"/>
            </m:rPr>
            <m:t>=</m:t>
          </m:r>
          <m:r>
            <m:rPr>
              <m:sty m:val="p"/>
            </m:rPr>
            <m:t>∑</m:t>
          </m:r>
          <m:sSub>
            <m:e>
              <m:r>
                <m:t>q</m:t>
              </m:r>
            </m:e>
            <m:sub>
              <m:r>
                <m:t>w</m:t>
              </m:r>
            </m:sub>
          </m:sSub>
          <m:sSub>
            <m:e>
              <m:r>
                <m:t>q</m:t>
              </m:r>
            </m:e>
            <m:sub>
              <m:r>
                <m:t>i</m:t>
              </m:r>
              <m:r>
                <m:t>n</m:t>
              </m:r>
            </m:sub>
          </m:sSub>
          <m:r>
            <m:rPr>
              <m:sty m:val="p"/>
            </m:rPr>
            <m:t>−</m:t>
          </m:r>
          <m:sSub>
            <m:e>
              <m:r>
                <m:t>Z</m:t>
              </m:r>
            </m:e>
            <m:sub>
              <m:r>
                <m:t>w</m:t>
              </m:r>
            </m:sub>
          </m:sSub>
          <m:r>
            <m:rPr>
              <m:sty m:val="p"/>
            </m:rPr>
            <m:t>∑</m:t>
          </m:r>
          <m:sSub>
            <m:e>
              <m:r>
                <m:t>q</m:t>
              </m:r>
            </m:e>
            <m:sub>
              <m:r>
                <m:t>i</m:t>
              </m:r>
              <m:r>
                <m:t>n</m:t>
              </m:r>
            </m:sub>
          </m:sSub>
          <m:r>
            <m:rPr>
              <m:sty m:val="p"/>
            </m:rPr>
            <m:t>−</m:t>
          </m:r>
          <m:sSub>
            <m:e>
              <m:r>
                <m:t>Z</m:t>
              </m:r>
            </m:e>
            <m:sub>
              <m:r>
                <m:t>i</m:t>
              </m:r>
              <m:r>
                <m:t>n</m:t>
              </m:r>
            </m:sub>
          </m:sSub>
          <m:r>
            <m:rPr>
              <m:sty m:val="p"/>
            </m:rPr>
            <m:t>∑</m:t>
          </m:r>
          <m:sSub>
            <m:e>
              <m:r>
                <m:t>q</m:t>
              </m:r>
            </m:e>
            <m:sub>
              <m:r>
                <m:t>w</m:t>
              </m:r>
            </m:sub>
          </m:sSub>
          <m:r>
            <m:rPr>
              <m:sty m:val="p"/>
            </m:rPr>
            <m:t>+</m:t>
          </m:r>
          <m:r>
            <m:rPr>
              <m:sty m:val="p"/>
            </m:rPr>
            <m:t>∑</m:t>
          </m:r>
          <m:sSub>
            <m:e>
              <m:r>
                <m:t>Z</m:t>
              </m:r>
            </m:e>
            <m:sub>
              <m:r>
                <m:t>w</m:t>
              </m:r>
            </m:sub>
          </m:sSub>
          <m:sSub>
            <m:e>
              <m:r>
                <m:t>Z</m:t>
              </m:r>
            </m:e>
            <m:sub>
              <m:r>
                <m:t>i</m:t>
              </m:r>
              <m:r>
                <m:t>n</m:t>
              </m:r>
            </m:sub>
          </m:sSub>
        </m:oMath>
      </m:oMathPara>
    </w:p>
    <w:p>
      <w:pPr>
        <w:pStyle w:val="FirstParagraph"/>
      </w:pPr>
      <w:r>
        <w:rPr>
          <w:rFonts w:hint="eastAsia"/>
        </w:rPr>
        <w:t xml:space="preserve">其中</w:t>
      </w:r>
      <w:r>
        <w:t xml:space="preserve"> </w:t>
      </w:r>
      <m:oMath>
        <m:r>
          <m:rPr>
            <m:sty m:val="p"/>
          </m:rPr>
          <m:t>∑</m:t>
        </m:r>
        <m:sSub>
          <m:e>
            <m:r>
              <m:t>q</m:t>
            </m:r>
          </m:e>
          <m:sub>
            <m:r>
              <m:t>w</m:t>
            </m:r>
          </m:sub>
        </m:sSub>
        <m:sSub>
          <m:e>
            <m:r>
              <m:t>q</m:t>
            </m:r>
          </m:e>
          <m:sub>
            <m:r>
              <m:t>i</m:t>
            </m:r>
            <m:r>
              <m:t>n</m:t>
            </m:r>
          </m:sub>
        </m:sSub>
      </m:oMath>
      <w:r>
        <w:t xml:space="preserve"> </w:t>
      </w:r>
      <w:r>
        <w:rPr>
          <w:rFonts w:hint="eastAsia"/>
        </w:rPr>
        <w:t xml:space="preserve">是</w:t>
      </w:r>
      <w:r>
        <w:t xml:space="preserve"> INT8×INT8 </w:t>
      </w:r>
      <w:r>
        <w:rPr>
          <w:rFonts w:hint="eastAsia"/>
        </w:rPr>
        <w:t xml:space="preserve">乘后</w:t>
      </w:r>
      <w:r>
        <w:t xml:space="preserve"> INT32 </w:t>
      </w:r>
      <w:r>
        <w:rPr>
          <w:rFonts w:hint="eastAsia"/>
        </w:rPr>
        <w:t xml:space="preserve">累加的核心操作；</w:t>
      </w:r>
      <m:oMath>
        <m:r>
          <m:rPr>
            <m:sty m:val="p"/>
          </m:rPr>
          <m:t>−</m:t>
        </m:r>
        <m:sSub>
          <m:e>
            <m:r>
              <m:t>Z</m:t>
            </m:r>
          </m:e>
          <m:sub>
            <m:r>
              <m:t>w</m:t>
            </m:r>
          </m:sub>
        </m:sSub>
        <m:r>
          <m:rPr>
            <m:sty m:val="p"/>
          </m:rPr>
          <m:t>∑</m:t>
        </m:r>
        <m:sSub>
          <m:e>
            <m:r>
              <m:t>q</m:t>
            </m:r>
          </m:e>
          <m:sub>
            <m:r>
              <m:t>i</m:t>
            </m:r>
            <m:r>
              <m:t>n</m:t>
            </m:r>
          </m:sub>
        </m:sSub>
      </m:oMath>
      <w:r>
        <w:t xml:space="preserve"> </w:t>
      </w:r>
      <w:r>
        <w:rPr>
          <w:rFonts w:hint="eastAsia"/>
        </w:rPr>
        <w:t xml:space="preserve">和</w:t>
      </w:r>
      <w:r>
        <w:t xml:space="preserve"> </w:t>
      </w:r>
      <m:oMath>
        <m:r>
          <m:rPr>
            <m:sty m:val="p"/>
          </m:rPr>
          <m:t>−</m:t>
        </m:r>
        <m:sSub>
          <m:e>
            <m:r>
              <m:t>Z</m:t>
            </m:r>
          </m:e>
          <m:sub>
            <m:r>
              <m:t>i</m:t>
            </m:r>
            <m:r>
              <m:t>n</m:t>
            </m:r>
          </m:sub>
        </m:sSub>
        <m:r>
          <m:rPr>
            <m:sty m:val="p"/>
          </m:rPr>
          <m:t>∑</m:t>
        </m:r>
        <m:sSub>
          <m:e>
            <m:r>
              <m:t>q</m:t>
            </m:r>
          </m:e>
          <m:sub>
            <m:r>
              <m:t>w</m:t>
            </m:r>
          </m:sub>
        </m:sSub>
      </m:oMath>
      <w:r>
        <w:t xml:space="preserve"> </w:t>
      </w:r>
      <w:r>
        <w:rPr>
          <w:rFonts w:hint="eastAsia"/>
        </w:rPr>
        <w:t xml:space="preserve">是分别用</w:t>
      </w:r>
      <w:r>
        <w:t xml:space="preserve"> zero‑point </w:t>
      </w:r>
      <w:r>
        <w:rPr>
          <w:rFonts w:hint="eastAsia"/>
        </w:rPr>
        <w:t xml:space="preserve">修正的项；</w:t>
      </w:r>
      <m:oMath>
        <m:r>
          <m:rPr>
            <m:sty m:val="p"/>
          </m:rPr>
          <m:t>∑</m:t>
        </m:r>
        <m:sSub>
          <m:e>
            <m:r>
              <m:t>Z</m:t>
            </m:r>
          </m:e>
          <m:sub>
            <m:r>
              <m:t>w</m:t>
            </m:r>
          </m:sub>
        </m:sSub>
        <m:sSub>
          <m:e>
            <m:r>
              <m:t>Z</m:t>
            </m:r>
          </m:e>
          <m:sub>
            <m:r>
              <m:t>i</m:t>
            </m:r>
            <m:r>
              <m:t>n</m:t>
            </m:r>
          </m:sub>
        </m:sSub>
      </m:oMath>
      <w:r>
        <w:t xml:space="preserve"> </w:t>
      </w:r>
      <w:r>
        <w:rPr>
          <w:rFonts w:hint="eastAsia"/>
        </w:rPr>
        <w:t xml:space="preserve">是常数修正项。所有这些运算都在整数域内完成。③</w:t>
      </w:r>
      <w:r>
        <w:t xml:space="preserve"> </w:t>
      </w:r>
      <w:r>
        <w:rPr>
          <w:rStyle w:val="VerbatimChar"/>
          <w:rFonts w:hint="eastAsia"/>
        </w:rPr>
        <w:t xml:space="preserve">[简化]</w:t>
      </w:r>
      <w:r>
        <w:rPr>
          <w:rFonts w:hint="eastAsia"/>
        </w:rPr>
        <w:t xml:space="preserve">：实际推理引擎（如</w:t>
      </w:r>
      <w:r>
        <w:t xml:space="preserve"> </w:t>
      </w:r>
      <w:r>
        <w:rPr>
          <w:rFonts w:hint="eastAsia"/>
        </w:rPr>
        <w:t xml:space="preserve">TFLite）可能将</w:t>
      </w:r>
      <w:r>
        <w:t xml:space="preserve"> </w:t>
      </w:r>
      <m:oMath>
        <m:sSub>
          <m:e>
            <m:r>
              <m:t>Z</m:t>
            </m:r>
          </m:e>
          <m:sub>
            <m:r>
              <m:t>w</m:t>
            </m:r>
          </m:sub>
        </m:sSub>
      </m:oMath>
      <w:r>
        <w:t xml:space="preserve"> </w:t>
      </w:r>
      <w:r>
        <w:rPr>
          <w:rFonts w:hint="eastAsia"/>
        </w:rPr>
        <w:t xml:space="preserve">和</w:t>
      </w:r>
      <w:r>
        <w:t xml:space="preserve"> </w:t>
      </w:r>
      <m:oMath>
        <m:sSub>
          <m:e>
            <m:r>
              <m:t>Z</m:t>
            </m:r>
          </m:e>
          <m:sub>
            <m:r>
              <m:t>i</m:t>
            </m:r>
            <m:r>
              <m:t>n</m:t>
            </m:r>
          </m:sub>
        </m:sSub>
      </m:oMath>
      <w:r>
        <w:t xml:space="preserve"> </w:t>
      </w:r>
      <w:r>
        <w:rPr>
          <w:rFonts w:hint="eastAsia"/>
        </w:rPr>
        <w:t xml:space="preserve">预先融合到偏置项或做其他等价变换以减少运行时计算，上面给出的是数学等价形式，具体实现顺序因框架而异。</w:t>
      </w:r>
    </w:p>
    <w:p>
      <w:pPr>
        <w:pStyle w:val="BodyText"/>
      </w:pPr>
      <w:r>
        <w:rPr>
          <w:rFonts w:hint="eastAsia"/>
          <w:b/>
          <w:bCs/>
        </w:rPr>
        <w:t xml:space="preserve">第四步：INT32</w:t>
      </w:r>
      <w:r>
        <w:rPr>
          <w:b/>
          <w:bCs/>
        </w:rPr>
        <w:t xml:space="preserve"> </w:t>
      </w:r>
      <w:r>
        <w:rPr>
          <w:rFonts w:hint="eastAsia"/>
          <w:b/>
          <w:bCs/>
        </w:rPr>
        <w:t xml:space="preserve">累加器与溢出防护</w:t>
      </w:r>
    </w:p>
    <w:p>
      <w:pPr>
        <w:pStyle w:val="BodyText"/>
      </w:pPr>
      <w:r>
        <w:rPr>
          <w:rFonts w:hint="eastAsia"/>
        </w:rPr>
        <w:t xml:space="preserve">关键工程决策：INT8×INT8</w:t>
      </w:r>
      <w:r>
        <w:t xml:space="preserve"> </w:t>
      </w:r>
      <w:r>
        <w:rPr>
          <w:rFonts w:hint="eastAsia"/>
        </w:rPr>
        <w:t xml:space="preserve">的乘积最大可以是</w:t>
      </w:r>
      <w:r>
        <w:t xml:space="preserve"> </w:t>
      </w:r>
      <m:oMath>
        <m:d>
          <m:dPr>
            <m:begChr m:val="("/>
            <m:sepChr m:val=""/>
            <m:endChr m:val=")"/>
            <m:grow/>
          </m:dPr>
          <m:e>
            <m:r>
              <m:rPr>
                <m:sty m:val="p"/>
              </m:rPr>
              <m:t>−</m:t>
            </m:r>
            <m:r>
              <m:t>128</m:t>
            </m:r>
          </m:e>
        </m:d>
        <m:r>
          <m:rPr>
            <m:sty m:val="p"/>
          </m:rPr>
          <m:t>×</m:t>
        </m:r>
        <m:d>
          <m:dPr>
            <m:begChr m:val="("/>
            <m:sepChr m:val=""/>
            <m:endChr m:val=")"/>
            <m:grow/>
          </m:dPr>
          <m:e>
            <m:r>
              <m:rPr>
                <m:sty m:val="p"/>
              </m:rPr>
              <m:t>−</m:t>
            </m:r>
            <m:r>
              <m:t>128</m:t>
            </m:r>
          </m:e>
        </m:d>
        <m:r>
          <m:rPr>
            <m:sty m:val="p"/>
          </m:rPr>
          <m:t>=</m:t>
        </m:r>
        <m:r>
          <m:t>16384</m:t>
        </m:r>
      </m:oMath>
      <w:r>
        <w:rPr>
          <w:rFonts w:hint="eastAsia"/>
        </w:rPr>
        <w:t xml:space="preserve">，对一个全连接层而言，累加项数可以是几百甚至几千。如果累加器也是</w:t>
      </w:r>
      <w:r>
        <w:t xml:space="preserve"> </w:t>
      </w:r>
      <w:r>
        <w:rPr>
          <w:rFonts w:hint="eastAsia"/>
        </w:rPr>
        <w:t xml:space="preserve">INT16（范围</w:t>
      </w:r>
      <w:r>
        <w:t xml:space="preserve"> </w:t>
      </w:r>
      <m:oMath>
        <m:d>
          <m:dPr>
            <m:begChr m:val="["/>
            <m:sepChr m:val=""/>
            <m:endChr m:val="]"/>
            <m:grow/>
          </m:dPr>
          <m:e>
            <m:r>
              <m:rPr>
                <m:sty m:val="p"/>
              </m:rPr>
              <m:t>−</m:t>
            </m:r>
            <m:r>
              <m:t>32768</m:t>
            </m:r>
            <m:r>
              <m:rPr>
                <m:sty m:val="p"/>
              </m:rPr>
              <m:t>,</m:t>
            </m:r>
            <m:r>
              <m:t>32767</m:t>
            </m:r>
          </m:e>
        </m:d>
      </m:oMath>
      <w:r>
        <w:rPr>
          <w:rFonts w:hint="eastAsia"/>
        </w:rPr>
        <w:t xml:space="preserve">），累加不到三个最大值就会溢出。因此，</w:t>
      </w:r>
      <w:r>
        <w:rPr>
          <w:rFonts w:hint="eastAsia"/>
          <w:b/>
          <w:bCs/>
        </w:rPr>
        <w:t xml:space="preserve">所有主流</w:t>
      </w:r>
      <w:r>
        <w:rPr>
          <w:b/>
          <w:bCs/>
        </w:rPr>
        <w:t xml:space="preserve"> INT8 </w:t>
      </w:r>
      <w:r>
        <w:rPr>
          <w:rFonts w:hint="eastAsia"/>
          <w:b/>
          <w:bCs/>
        </w:rPr>
        <w:t xml:space="preserve">推理引擎规定累加器为</w:t>
      </w:r>
      <w:r>
        <w:rPr>
          <w:b/>
          <w:bCs/>
        </w:rPr>
        <w:t xml:space="preserve"> </w:t>
      </w:r>
      <w:r>
        <w:rPr>
          <w:rFonts w:hint="eastAsia"/>
          <w:b/>
          <w:bCs/>
        </w:rPr>
        <w:t xml:space="preserve">INT32（范围</w:t>
      </w:r>
      <w:r>
        <w:rPr>
          <w:b/>
          <w:bCs/>
        </w:rPr>
        <w:t xml:space="preserve"> </w:t>
      </w:r>
      <m:oMath>
        <m:d>
          <m:dPr>
            <m:begChr m:val="["/>
            <m:sepChr m:val=""/>
            <m:endChr m:val="]"/>
            <m:grow/>
          </m:dPr>
          <m:e>
            <m:r>
              <m:rPr>
                <m:sty m:val="p"/>
              </m:rPr>
              <m:t>−</m:t>
            </m:r>
            <m:sSup>
              <m:e>
                <m:r>
                  <m:t>2</m:t>
                </m:r>
              </m:e>
              <m:sup>
                <m:r>
                  <m:t>31</m:t>
                </m:r>
              </m:sup>
            </m:sSup>
            <m:r>
              <m:rPr>
                <m:sty m:val="p"/>
              </m:rPr>
              <m:t>,</m:t>
            </m:r>
            <m:sSup>
              <m:e>
                <m:r>
                  <m:t>2</m:t>
                </m:r>
              </m:e>
              <m:sup>
                <m:r>
                  <m:t>31</m:t>
                </m:r>
              </m:sup>
            </m:sSup>
            <m:r>
              <m:rPr>
                <m:sty m:val="p"/>
              </m:rPr>
              <m:t>−</m:t>
            </m:r>
            <m:r>
              <m:t>1</m:t>
            </m:r>
          </m:e>
        </m:d>
      </m:oMath>
      <w:r>
        <w:rPr>
          <w:rFonts w:hint="eastAsia"/>
          <w:b/>
          <w:bCs/>
        </w:rPr>
        <w:t xml:space="preserve">，约</w:t>
      </w:r>
      <w:r>
        <w:rPr>
          <w:b/>
          <w:bCs/>
        </w:rPr>
        <w:t xml:space="preserve"> ±21 </w:t>
      </w:r>
      <w:r>
        <w:rPr>
          <w:rFonts w:hint="eastAsia"/>
          <w:b/>
          <w:bCs/>
        </w:rPr>
        <w:t xml:space="preserve">亿）</w:t>
      </w:r>
      <w:r>
        <w:t xml:space="preserve">。INT32 </w:t>
      </w:r>
      <w:r>
        <w:rPr>
          <w:rFonts w:hint="eastAsia"/>
        </w:rPr>
        <w:t xml:space="preserve">足以容纳大多数层的内积累加（若通道数达数百万才需考虑溢出，这在</w:t>
      </w:r>
      <w:r>
        <w:t xml:space="preserve"> TinyML </w:t>
      </w:r>
      <w:r>
        <w:rPr>
          <w:rFonts w:hint="eastAsia"/>
        </w:rPr>
        <w:t xml:space="preserve">模型量级下几乎不可能）。</w:t>
      </w:r>
    </w:p>
    <w:p>
      <w:pPr>
        <w:pStyle w:val="BodyText"/>
      </w:pPr>
      <w:r>
        <w:t xml:space="preserve">CMSIS‑NN </w:t>
      </w:r>
      <w:r>
        <w:rPr>
          <w:rFonts w:hint="eastAsia"/>
        </w:rPr>
        <w:t xml:space="preserve">中对</w:t>
      </w:r>
      <w:r>
        <w:t xml:space="preserve"> </w:t>
      </w:r>
      <w:r>
        <w:rPr>
          <w:rStyle w:val="VerbatimChar"/>
        </w:rPr>
        <w:t xml:space="preserve">arm_fully_connected_s8</w:t>
      </w:r>
      <w:r>
        <w:t xml:space="preserve"> </w:t>
      </w:r>
      <w:r>
        <w:rPr>
          <w:rFonts w:hint="eastAsia"/>
        </w:rPr>
        <w:t xml:space="preserve">和</w:t>
      </w:r>
      <w:r>
        <w:t xml:space="preserve"> </w:t>
      </w:r>
      <w:r>
        <w:rPr>
          <w:rStyle w:val="VerbatimChar"/>
        </w:rPr>
        <w:t xml:space="preserve">arm_convolve_s8</w:t>
      </w:r>
      <w:r>
        <w:t xml:space="preserve"> </w:t>
      </w:r>
      <w:r>
        <w:rPr>
          <w:rFonts w:hint="eastAsia"/>
        </w:rPr>
        <w:t xml:space="preserve">的实现即采用</w:t>
      </w:r>
      <w:r>
        <w:t xml:space="preserve"> INT32 </w:t>
      </w:r>
      <w:r>
        <w:rPr>
          <w:rFonts w:hint="eastAsia"/>
        </w:rPr>
        <w:t xml:space="preserve">累加器（具体</w:t>
      </w:r>
      <w:r>
        <w:t xml:space="preserve"> API </w:t>
      </w:r>
      <w:r>
        <w:rPr>
          <w:rFonts w:hint="eastAsia"/>
        </w:rPr>
        <w:t xml:space="preserve">签名以</w:t>
      </w:r>
      <w:r>
        <w:t xml:space="preserve"> CMSIS‑NN </w:t>
      </w:r>
      <w:r>
        <w:rPr>
          <w:rFonts w:hint="eastAsia"/>
        </w:rPr>
        <w:t xml:space="preserve">官方文档为准）。这是“硬件整数指令</w:t>
      </w:r>
      <w:r>
        <w:t xml:space="preserve"> + </w:t>
      </w:r>
      <w:r>
        <w:rPr>
          <w:rFonts w:hint="eastAsia"/>
        </w:rPr>
        <w:t xml:space="preserve">软件约定”的典型做法：ARMv7E‑M</w:t>
      </w:r>
      <w:r>
        <w:t xml:space="preserve"> </w:t>
      </w:r>
      <w:r>
        <w:rPr>
          <w:rFonts w:hint="eastAsia"/>
        </w:rPr>
        <w:t xml:space="preserve">架构提供</w:t>
      </w:r>
      <w:r>
        <w:t xml:space="preserve"> </w:t>
      </w:r>
      <w:r>
        <w:rPr>
          <w:rStyle w:val="VerbatimChar"/>
        </w:rPr>
        <w:t xml:space="preserve">SMLAD</w:t>
      </w:r>
      <w:r>
        <w:t xml:space="preserve"> </w:t>
      </w:r>
      <w:r>
        <w:rPr>
          <w:rFonts w:hint="eastAsia"/>
        </w:rPr>
        <w:t xml:space="preserve">等</w:t>
      </w:r>
      <w:r>
        <w:t xml:space="preserve"> SIMD </w:t>
      </w:r>
      <w:r>
        <w:rPr>
          <w:rFonts w:hint="eastAsia"/>
        </w:rPr>
        <w:t xml:space="preserve">指令，一次完成两个</w:t>
      </w:r>
      <w:r>
        <w:t xml:space="preserve"> 16 </w:t>
      </w:r>
      <w:r>
        <w:rPr>
          <w:rFonts w:hint="eastAsia"/>
        </w:rPr>
        <w:t xml:space="preserve">位×16</w:t>
      </w:r>
      <w:r>
        <w:t xml:space="preserve"> </w:t>
      </w:r>
      <w:r>
        <w:rPr>
          <w:rFonts w:hint="eastAsia"/>
        </w:rPr>
        <w:t xml:space="preserve">位的乘加并累加到</w:t>
      </w:r>
      <w:r>
        <w:t xml:space="preserve"> 32 </w:t>
      </w:r>
      <w:r>
        <w:rPr>
          <w:rFonts w:hint="eastAsia"/>
        </w:rPr>
        <w:t xml:space="preserve">位，CMSIS‑NN</w:t>
      </w:r>
      <w:r>
        <w:t xml:space="preserve"> </w:t>
      </w:r>
      <w:r>
        <w:rPr>
          <w:rFonts w:hint="eastAsia"/>
        </w:rPr>
        <w:t xml:space="preserve">在此基础上构建</w:t>
      </w:r>
      <w:r>
        <w:t xml:space="preserve"> INT8 </w:t>
      </w:r>
      <w:r>
        <w:rPr>
          <w:rFonts w:hint="eastAsia"/>
        </w:rPr>
        <w:t xml:space="preserve">矩阵乘。</w:t>
      </w:r>
    </w:p>
    <w:p>
      <w:pPr>
        <w:pStyle w:val="BodyText"/>
      </w:pPr>
      <w:r>
        <w:rPr>
          <w:rFonts w:hint="eastAsia"/>
          <w:b/>
          <w:bCs/>
        </w:rPr>
        <w:t xml:space="preserve">第五步：重量化（Requantization）——把</w:t>
      </w:r>
      <w:r>
        <w:rPr>
          <w:b/>
          <w:bCs/>
        </w:rPr>
        <w:t xml:space="preserve"> INT32 </w:t>
      </w:r>
      <w:r>
        <w:rPr>
          <w:rFonts w:hint="eastAsia"/>
          <w:b/>
          <w:bCs/>
        </w:rPr>
        <w:t xml:space="preserve">累加结果变回</w:t>
      </w:r>
      <w:r>
        <w:rPr>
          <w:b/>
          <w:bCs/>
        </w:rPr>
        <w:t xml:space="preserve"> INT8</w:t>
      </w:r>
    </w:p>
    <w:p>
      <w:pPr>
        <w:pStyle w:val="BodyText"/>
      </w:pPr>
      <w:r>
        <w:rPr>
          <w:rFonts w:hint="eastAsia"/>
        </w:rPr>
        <w:t xml:space="preserve">累加器</w:t>
      </w:r>
      <w:r>
        <w:t xml:space="preserve"> </w:t>
      </w:r>
      <m:oMath>
        <m:r>
          <m:t>A</m:t>
        </m:r>
      </m:oMath>
      <w:r>
        <w:t xml:space="preserve"> </w:t>
      </w:r>
      <w:r>
        <w:rPr>
          <w:rFonts w:hint="eastAsia"/>
        </w:rPr>
        <w:t xml:space="preserve">是</w:t>
      </w:r>
      <w:r>
        <w:t xml:space="preserve"> INT32 </w:t>
      </w:r>
      <w:r>
        <w:rPr>
          <w:rFonts w:hint="eastAsia"/>
        </w:rPr>
        <w:t xml:space="preserve">整数，但输出也必须是一个</w:t>
      </w:r>
      <w:r>
        <w:t xml:space="preserve"> INT8 </w:t>
      </w:r>
      <w:r>
        <w:rPr>
          <w:rFonts w:hint="eastAsia"/>
        </w:rPr>
        <w:t xml:space="preserve">的</w:t>
      </w:r>
      <w:r>
        <w:t xml:space="preserve"> </w:t>
      </w:r>
      <m:oMath>
        <m:sSub>
          <m:e>
            <m:r>
              <m:t>q</m:t>
            </m:r>
          </m:e>
          <m:sub>
            <m:r>
              <m:t>o</m:t>
            </m:r>
            <m:r>
              <m:t>u</m:t>
            </m:r>
            <m:r>
              <m:t>t</m:t>
            </m:r>
          </m:sub>
        </m:sSub>
      </m:oMath>
      <w:r>
        <w:rPr>
          <w:rFonts w:hint="eastAsia"/>
        </w:rPr>
        <w:t xml:space="preserve">（否则层层传递会使位宽爆炸）。我们需要从</w:t>
      </w:r>
      <w:r>
        <w:t xml:space="preserve"> </w:t>
      </w:r>
      <m:oMath>
        <m:r>
          <m:t>A</m:t>
        </m:r>
      </m:oMath>
      <w:r>
        <w:t xml:space="preserve"> </w:t>
      </w:r>
      <w:r>
        <w:rPr>
          <w:rFonts w:hint="eastAsia"/>
        </w:rPr>
        <w:t xml:space="preserve">得到</w:t>
      </w:r>
      <w:r>
        <w:t xml:space="preserve"> </w:t>
      </w:r>
      <m:oMath>
        <m:sSub>
          <m:e>
            <m:r>
              <m:t>q</m:t>
            </m:r>
          </m:e>
          <m:sub>
            <m:r>
              <m:t>o</m:t>
            </m:r>
            <m:r>
              <m:t>u</m:t>
            </m:r>
            <m:r>
              <m:t>t</m:t>
            </m:r>
          </m:sub>
        </m:sSub>
      </m:oMath>
      <w:r>
        <w:rPr>
          <w:rFonts w:hint="eastAsia"/>
        </w:rPr>
        <w:t xml:space="preserve">：</w:t>
      </w:r>
    </w:p>
    <w:p>
      <w:pPr>
        <w:pStyle w:val="BodyText"/>
      </w:pPr>
      <w:r>
        <w:rPr>
          <w:rFonts w:hint="eastAsia"/>
        </w:rPr>
        <w:t xml:space="preserve">已知</w:t>
      </w:r>
      <w:r>
        <w:t xml:space="preserve"> </w:t>
      </w:r>
      <m:oMath>
        <m:sSub>
          <m:e>
            <m:r>
              <m:t>r</m:t>
            </m:r>
          </m:e>
          <m:sub>
            <m:r>
              <m:t>o</m:t>
            </m:r>
            <m:r>
              <m:t>u</m:t>
            </m:r>
            <m:r>
              <m:t>t</m:t>
            </m:r>
          </m:sub>
        </m:sSub>
        <m:r>
          <m:rPr>
            <m:sty m:val="p"/>
          </m:rPr>
          <m:t>=</m:t>
        </m:r>
        <m:sSub>
          <m:e>
            <m:r>
              <m:t>S</m:t>
            </m:r>
          </m:e>
          <m:sub>
            <m:r>
              <m:t>w</m:t>
            </m:r>
          </m:sub>
        </m:sSub>
        <m:sSub>
          <m:e>
            <m:r>
              <m:t>S</m:t>
            </m:r>
          </m:e>
          <m:sub>
            <m:r>
              <m:t>i</m:t>
            </m:r>
            <m:r>
              <m:t>n</m:t>
            </m:r>
          </m:sub>
        </m:sSub>
        <m:r>
          <m:rPr>
            <m:sty m:val="p"/>
          </m:rPr>
          <m:t>⋅</m:t>
        </m:r>
        <m:r>
          <m:t>A</m:t>
        </m:r>
      </m:oMath>
      <w:r>
        <w:rPr>
          <w:rFonts w:hint="eastAsia"/>
        </w:rPr>
        <w:t xml:space="preserve">，同时</w:t>
      </w:r>
      <w:r>
        <w:t xml:space="preserve"> </w:t>
      </w:r>
      <m:oMath>
        <m:sSub>
          <m:e>
            <m:r>
              <m:t>r</m:t>
            </m:r>
          </m:e>
          <m:sub>
            <m:r>
              <m:t>o</m:t>
            </m:r>
            <m:r>
              <m:t>u</m:t>
            </m:r>
            <m:r>
              <m:t>t</m:t>
            </m:r>
          </m:sub>
        </m:sSub>
      </m:oMath>
      <w:r>
        <w:t xml:space="preserve"> </w:t>
      </w:r>
      <w:r>
        <w:rPr>
          <w:rFonts w:hint="eastAsia"/>
        </w:rPr>
        <w:t xml:space="preserve">也应满足量化映射</w:t>
      </w:r>
      <w:r>
        <w:t xml:space="preserve"> </w:t>
      </w:r>
      <m:oMath>
        <m:sSub>
          <m:e>
            <m:r>
              <m:t>r</m:t>
            </m:r>
          </m:e>
          <m:sub>
            <m:r>
              <m:t>o</m:t>
            </m:r>
            <m:r>
              <m:t>u</m:t>
            </m:r>
            <m:r>
              <m:t>t</m:t>
            </m:r>
          </m:sub>
        </m:sSub>
        <m:r>
          <m:rPr>
            <m:sty m:val="p"/>
          </m:rPr>
          <m:t>=</m:t>
        </m:r>
        <m:sSub>
          <m:e>
            <m:r>
              <m:t>S</m:t>
            </m:r>
          </m:e>
          <m:sub>
            <m:r>
              <m:t>o</m:t>
            </m:r>
            <m:r>
              <m:t>u</m:t>
            </m:r>
            <m:r>
              <m:t>t</m:t>
            </m:r>
          </m:sub>
        </m:sSub>
        <m:d>
          <m:dPr>
            <m:begChr m:val="("/>
            <m:sepChr m:val=""/>
            <m:endChr m:val=")"/>
            <m:grow/>
          </m:dPr>
          <m:e>
            <m:sSub>
              <m:e>
                <m:r>
                  <m:t>q</m:t>
                </m:r>
              </m:e>
              <m:sub>
                <m:r>
                  <m:t>o</m:t>
                </m:r>
                <m:r>
                  <m:t>u</m:t>
                </m:r>
                <m:r>
                  <m:t>t</m:t>
                </m:r>
              </m:sub>
            </m:sSub>
            <m:r>
              <m:rPr>
                <m:sty m:val="p"/>
              </m:rPr>
              <m:t>−</m:t>
            </m:r>
            <m:sSub>
              <m:e>
                <m:r>
                  <m:t>Z</m:t>
                </m:r>
              </m:e>
              <m:sub>
                <m:r>
                  <m:t>o</m:t>
                </m:r>
                <m:r>
                  <m:t>u</m:t>
                </m:r>
                <m:r>
                  <m:t>t</m:t>
                </m:r>
              </m:sub>
            </m:sSub>
          </m:e>
        </m:d>
      </m:oMath>
      <w:r>
        <w:rPr>
          <w:rFonts w:hint="eastAsia"/>
        </w:rPr>
        <w:t xml:space="preserve">。因此：</w:t>
      </w:r>
    </w:p>
    <w:p>
      <w:pPr>
        <w:pStyle w:val="BodyText"/>
      </w:pPr>
      <m:oMathPara>
        <m:oMathParaPr>
          <m:jc m:val="center"/>
        </m:oMathParaPr>
        <m:oMath>
          <m:sSub>
            <m:e>
              <m:r>
                <m:t>S</m:t>
              </m:r>
            </m:e>
            <m:sub>
              <m:r>
                <m:t>o</m:t>
              </m:r>
              <m:r>
                <m:t>u</m:t>
              </m:r>
              <m:r>
                <m:t>t</m:t>
              </m:r>
            </m:sub>
          </m:sSub>
          <m:d>
            <m:dPr>
              <m:begChr m:val="("/>
              <m:sepChr m:val=""/>
              <m:endChr m:val=")"/>
              <m:grow/>
            </m:dPr>
            <m:e>
              <m:sSub>
                <m:e>
                  <m:r>
                    <m:t>q</m:t>
                  </m:r>
                </m:e>
                <m:sub>
                  <m:r>
                    <m:t>o</m:t>
                  </m:r>
                  <m:r>
                    <m:t>u</m:t>
                  </m:r>
                  <m:r>
                    <m:t>t</m:t>
                  </m:r>
                </m:sub>
              </m:sSub>
              <m:r>
                <m:rPr>
                  <m:sty m:val="p"/>
                </m:rPr>
                <m:t>−</m:t>
              </m:r>
              <m:sSub>
                <m:e>
                  <m:r>
                    <m:t>Z</m:t>
                  </m:r>
                </m:e>
                <m:sub>
                  <m:r>
                    <m:t>o</m:t>
                  </m:r>
                  <m:r>
                    <m:t>u</m:t>
                  </m:r>
                  <m:r>
                    <m:t>t</m:t>
                  </m:r>
                </m:sub>
              </m:sSub>
            </m:e>
          </m:d>
          <m:r>
            <m:rPr>
              <m:sty m:val="p"/>
            </m:rPr>
            <m:t>=</m:t>
          </m:r>
          <m:sSub>
            <m:e>
              <m:r>
                <m:t>S</m:t>
              </m:r>
            </m:e>
            <m:sub>
              <m:r>
                <m:t>w</m:t>
              </m:r>
            </m:sub>
          </m:sSub>
          <m:sSub>
            <m:e>
              <m:r>
                <m:t>S</m:t>
              </m:r>
            </m:e>
            <m:sub>
              <m:r>
                <m:t>i</m:t>
              </m:r>
              <m:r>
                <m:t>n</m:t>
              </m:r>
            </m:sub>
          </m:sSub>
          <m:r>
            <m:rPr>
              <m:sty m:val="p"/>
            </m:rPr>
            <m:t>⋅</m:t>
          </m:r>
          <m:r>
            <m:t>A</m:t>
          </m:r>
        </m:oMath>
      </m:oMathPara>
    </w:p>
    <w:p>
      <w:pPr>
        <w:pStyle w:val="FirstParagraph"/>
      </w:pPr>
      <w:r>
        <w:rPr>
          <w:rFonts w:hint="eastAsia"/>
        </w:rPr>
        <w:t xml:space="preserve">解得：</w:t>
      </w:r>
    </w:p>
    <w:p>
      <w:pPr>
        <w:pStyle w:val="BodyText"/>
      </w:pPr>
      <m:oMathPara>
        <m:oMathParaPr>
          <m:jc m:val="center"/>
        </m:oMathParaPr>
        <m:oMath>
          <m:sSub>
            <m:e>
              <m:r>
                <m:t>q</m:t>
              </m:r>
            </m:e>
            <m:sub>
              <m:r>
                <m:t>o</m:t>
              </m:r>
              <m:r>
                <m:t>u</m:t>
              </m:r>
              <m:r>
                <m:t>t</m:t>
              </m:r>
            </m:sub>
          </m:sSub>
          <m:r>
            <m:rPr>
              <m:sty m:val="p"/>
            </m:rPr>
            <m:t>=</m:t>
          </m:r>
          <m:f>
            <m:fPr>
              <m:type m:val="bar"/>
            </m:fPr>
            <m:num>
              <m:sSub>
                <m:e>
                  <m:r>
                    <m:t>S</m:t>
                  </m:r>
                </m:e>
                <m:sub>
                  <m:r>
                    <m:t>w</m:t>
                  </m:r>
                </m:sub>
              </m:sSub>
              <m:sSub>
                <m:e>
                  <m:r>
                    <m:t>S</m:t>
                  </m:r>
                </m:e>
                <m:sub>
                  <m:r>
                    <m:t>i</m:t>
                  </m:r>
                  <m:r>
                    <m:t>n</m:t>
                  </m:r>
                </m:sub>
              </m:sSub>
            </m:num>
            <m:den>
              <m:sSub>
                <m:e>
                  <m:r>
                    <m:t>S</m:t>
                  </m:r>
                </m:e>
                <m:sub>
                  <m:r>
                    <m:t>o</m:t>
                  </m:r>
                  <m:r>
                    <m:t>u</m:t>
                  </m:r>
                  <m:r>
                    <m:t>t</m:t>
                  </m:r>
                </m:sub>
              </m:sSub>
            </m:den>
          </m:f>
          <m:r>
            <m:rPr>
              <m:sty m:val="p"/>
            </m:rPr>
            <m:t>⋅</m:t>
          </m:r>
          <m:r>
            <m:t>A</m:t>
          </m:r>
          <m:r>
            <m:rPr>
              <m:sty m:val="p"/>
            </m:rPr>
            <m:t>+</m:t>
          </m:r>
          <m:sSub>
            <m:e>
              <m:r>
                <m:t>Z</m:t>
              </m:r>
            </m:e>
            <m:sub>
              <m:r>
                <m:t>o</m:t>
              </m:r>
              <m:r>
                <m:t>u</m:t>
              </m:r>
              <m:r>
                <m:t>t</m:t>
              </m:r>
            </m:sub>
          </m:sSub>
        </m:oMath>
      </m:oMathPara>
    </w:p>
    <w:p>
      <w:pPr>
        <w:pStyle w:val="FirstParagraph"/>
      </w:pPr>
      <w:r>
        <w:rPr>
          <w:rFonts w:hint="eastAsia"/>
        </w:rPr>
        <w:t xml:space="preserve">记</w:t>
      </w:r>
      <w:r>
        <w:t xml:space="preserve"> </w:t>
      </w:r>
      <w:r>
        <w:rPr>
          <w:rFonts w:hint="eastAsia"/>
          <w:b/>
          <w:bCs/>
        </w:rPr>
        <w:t xml:space="preserve">重量化乘因子</w:t>
      </w:r>
      <w:r>
        <w:t xml:space="preserve"> </w:t>
      </w:r>
      <m:oMath>
        <m:r>
          <m:t>M</m:t>
        </m:r>
        <m:r>
          <m:rPr>
            <m:sty m:val="p"/>
          </m:rPr>
          <m:t>≡</m:t>
        </m:r>
        <m:f>
          <m:fPr>
            <m:type m:val="bar"/>
          </m:fPr>
          <m:num>
            <m:sSub>
              <m:e>
                <m:r>
                  <m:t>S</m:t>
                </m:r>
              </m:e>
              <m:sub>
                <m:r>
                  <m:t>w</m:t>
                </m:r>
              </m:sub>
            </m:sSub>
            <m:sSub>
              <m:e>
                <m:r>
                  <m:t>S</m:t>
                </m:r>
              </m:e>
              <m:sub>
                <m:r>
                  <m:t>i</m:t>
                </m:r>
                <m:r>
                  <m:t>n</m:t>
                </m:r>
              </m:sub>
            </m:sSub>
          </m:num>
          <m:den>
            <m:sSub>
              <m:e>
                <m:r>
                  <m:t>S</m:t>
                </m:r>
              </m:e>
              <m:sub>
                <m:r>
                  <m:t>o</m:t>
                </m:r>
                <m:r>
                  <m:t>u</m:t>
                </m:r>
                <m:r>
                  <m:t>t</m:t>
                </m:r>
              </m:sub>
            </m:sSub>
          </m:den>
        </m:f>
      </m:oMath>
      <w:r>
        <w:rPr>
          <w:rFonts w:hint="eastAsia"/>
        </w:rPr>
        <w:t xml:space="preserve">，这是一个正的浮点数（通常</w:t>
      </w:r>
      <w:r>
        <w:t xml:space="preserve"> </w:t>
      </w:r>
      <m:oMath>
        <m:r>
          <m:t>M</m:t>
        </m:r>
        <m:r>
          <m:rPr>
            <m:sty m:val="p"/>
          </m:rPr>
          <m:t>∈</m:t>
        </m:r>
        <m:r>
          <m:rPr>
            <m:sty m:val="p"/>
          </m:rPr>
          <m:t>(</m:t>
        </m:r>
        <m:r>
          <m:t>0</m:t>
        </m:r>
        <m:r>
          <m:rPr>
            <m:sty m:val="p"/>
          </m:rPr>
          <m:t>,</m:t>
        </m:r>
        <m:r>
          <m:t>1</m:t>
        </m:r>
        <m:r>
          <m:rPr>
            <m:sty m:val="p"/>
          </m:rPr>
          <m:t>]</m:t>
        </m:r>
      </m:oMath>
      <w:r>
        <w:rPr>
          <w:rFonts w:hint="eastAsia"/>
        </w:rPr>
        <w:t xml:space="preserve">，因为</w:t>
      </w:r>
      <w:r>
        <w:t xml:space="preserve"> scale </w:t>
      </w:r>
      <w:r>
        <w:rPr>
          <w:rFonts w:hint="eastAsia"/>
        </w:rPr>
        <w:t xml:space="preserve">的选择倾向于让小整数覆盖浮点范围，且输出</w:t>
      </w:r>
      <w:r>
        <w:t xml:space="preserve"> scale </w:t>
      </w:r>
      <w:r>
        <w:rPr>
          <w:rFonts w:hint="eastAsia"/>
        </w:rPr>
        <w:t xml:space="preserve">设计为使</w:t>
      </w:r>
      <w:r>
        <w:t xml:space="preserve"> </w:t>
      </w:r>
      <m:oMath>
        <m:sSub>
          <m:e>
            <m:r>
              <m:t>q</m:t>
            </m:r>
          </m:e>
          <m:sub>
            <m:r>
              <m:t>o</m:t>
            </m:r>
            <m:r>
              <m:t>u</m:t>
            </m:r>
            <m:r>
              <m:t>t</m:t>
            </m:r>
          </m:sub>
        </m:sSub>
      </m:oMath>
      <w:r>
        <w:t xml:space="preserve"> </w:t>
      </w:r>
      <w:r>
        <w:rPr>
          <w:rFonts w:hint="eastAsia"/>
        </w:rPr>
        <w:t xml:space="preserve">在</w:t>
      </w:r>
      <w:r>
        <w:t xml:space="preserve"> INT8 </w:t>
      </w:r>
      <w:r>
        <w:rPr>
          <w:rFonts w:hint="eastAsia"/>
        </w:rPr>
        <w:t xml:space="preserve">范围内）。于是：</w:t>
      </w:r>
    </w:p>
    <w:p>
      <w:pPr>
        <w:pStyle w:val="BodyText"/>
      </w:pPr>
      <m:oMathPara>
        <m:oMathParaPr>
          <m:jc m:val="center"/>
        </m:oMathParaPr>
        <m:oMath>
          <m:sSub>
            <m:e>
              <m:r>
                <m:t>q</m:t>
              </m:r>
            </m:e>
            <m:sub>
              <m:r>
                <m:t>o</m:t>
              </m:r>
              <m:r>
                <m:t>u</m:t>
              </m:r>
              <m:r>
                <m:t>t</m:t>
              </m:r>
            </m:sub>
          </m:sSub>
          <m:r>
            <m:rPr>
              <m:sty m:val="p"/>
            </m:rPr>
            <m:t>=</m:t>
          </m:r>
          <m:r>
            <m:rPr>
              <m:nor/>
              <m:sty m:val="p"/>
            </m:rPr>
            <m:t>round</m:t>
          </m:r>
          <m:d>
            <m:dPr>
              <m:begChr m:val="("/>
              <m:sepChr m:val=""/>
              <m:endChr m:val=")"/>
              <m:grow/>
            </m:dPr>
            <m:e>
              <m:r>
                <m:t>M</m:t>
              </m:r>
              <m:r>
                <m:rPr>
                  <m:sty m:val="p"/>
                </m:rPr>
                <m:t>⋅</m:t>
              </m:r>
              <m:r>
                <m:t>A</m:t>
              </m:r>
            </m:e>
          </m:d>
          <m:r>
            <m:rPr>
              <m:sty m:val="p"/>
            </m:rPr>
            <m:t>+</m:t>
          </m:r>
          <m:sSub>
            <m:e>
              <m:r>
                <m:t>Z</m:t>
              </m:r>
            </m:e>
            <m:sub>
              <m:r>
                <m:t>o</m:t>
              </m:r>
              <m:r>
                <m:t>u</m:t>
              </m:r>
              <m:r>
                <m:t>t</m:t>
              </m:r>
            </m:sub>
          </m:sSub>
        </m:oMath>
      </m:oMathPara>
    </w:p>
    <w:p>
      <w:pPr>
        <w:pStyle w:val="FirstParagraph"/>
      </w:pPr>
      <w:r>
        <w:rPr>
          <w:rFonts w:hint="eastAsia"/>
        </w:rPr>
        <w:t xml:space="preserve">这里出现了浮点乘法——但请注意，</w:t>
      </w:r>
      <m:oMath>
        <m:r>
          <m:t>M</m:t>
        </m:r>
      </m:oMath>
      <w:r>
        <w:t xml:space="preserve"> </w:t>
      </w:r>
      <w:r>
        <w:rPr>
          <w:rFonts w:hint="eastAsia"/>
        </w:rPr>
        <w:t xml:space="preserve">是一个</w:t>
      </w:r>
      <w:r>
        <w:rPr>
          <w:rFonts w:hint="eastAsia"/>
          <w:b/>
          <w:bCs/>
        </w:rPr>
        <w:t xml:space="preserve">编译期或校准期确定的常数</w:t>
      </w:r>
      <w:r>
        <w:rPr>
          <w:rFonts w:hint="eastAsia"/>
        </w:rPr>
        <w:t xml:space="preserve">，且对所有输出元素相同（per‑tensor</w:t>
      </w:r>
      <w:r>
        <w:t xml:space="preserve"> </w:t>
      </w:r>
      <w:r>
        <w:rPr>
          <w:rFonts w:hint="eastAsia"/>
        </w:rPr>
        <w:t xml:space="preserve">量化）。因此，可以在部署前将</w:t>
      </w:r>
      <w:r>
        <w:t xml:space="preserve"> </w:t>
      </w:r>
      <m:oMath>
        <m:r>
          <m:t>M</m:t>
        </m:r>
      </m:oMath>
      <w:r>
        <w:t xml:space="preserve"> </w:t>
      </w:r>
      <w:r>
        <w:rPr>
          <w:rFonts w:hint="eastAsia"/>
        </w:rPr>
        <w:t xml:space="preserve">转换为</w:t>
      </w:r>
      <w:r>
        <w:rPr>
          <w:rFonts w:hint="eastAsia"/>
          <w:b/>
          <w:bCs/>
        </w:rPr>
        <w:t xml:space="preserve">定点乘数</w:t>
      </w:r>
      <w:r>
        <w:rPr>
          <w:b/>
          <w:bCs/>
        </w:rPr>
        <w:t xml:space="preserve"> + </w:t>
      </w:r>
      <w:r>
        <w:rPr>
          <w:rFonts w:hint="eastAsia"/>
          <w:b/>
          <w:bCs/>
        </w:rPr>
        <w:t xml:space="preserve">移位</w:t>
      </w:r>
      <w:r>
        <w:rPr>
          <w:rFonts w:hint="eastAsia"/>
        </w:rPr>
        <w:t xml:space="preserve">的形式：</w:t>
      </w:r>
    </w:p>
    <w:p>
      <w:pPr>
        <w:pStyle w:val="BodyText"/>
      </w:pPr>
      <m:oMathPara>
        <m:oMathParaPr>
          <m:jc m:val="center"/>
        </m:oMathParaPr>
        <m:oMath>
          <m:r>
            <m:t>M</m:t>
          </m:r>
          <m:r>
            <m:rPr>
              <m:sty m:val="p"/>
            </m:rPr>
            <m:t>≈</m:t>
          </m:r>
          <m:sSup>
            <m:e>
              <m:r>
                <m:t>2</m:t>
              </m:r>
            </m:e>
            <m:sup>
              <m:r>
                <m:rPr>
                  <m:sty m:val="p"/>
                </m:rPr>
                <m:t>−</m:t>
              </m:r>
              <m:r>
                <m:t>n</m:t>
              </m:r>
            </m:sup>
          </m:sSup>
          <m:r>
            <m:rPr>
              <m:sty m:val="p"/>
            </m:rPr>
            <m:t>⋅</m:t>
          </m:r>
          <m:sSub>
            <m:e>
              <m:r>
                <m:t>M</m:t>
              </m:r>
            </m:e>
            <m:sub>
              <m:r>
                <m:t>0</m:t>
              </m:r>
            </m:sub>
          </m:sSub>
        </m:oMath>
      </m:oMathPara>
    </w:p>
    <w:p>
      <w:pPr>
        <w:pStyle w:val="FirstParagraph"/>
      </w:pPr>
      <w:r>
        <w:rPr>
          <w:rFonts w:hint="eastAsia"/>
        </w:rPr>
        <w:t xml:space="preserve">其中</w:t>
      </w:r>
      <w:r>
        <w:t xml:space="preserve"> </w:t>
      </w:r>
      <m:oMath>
        <m:sSub>
          <m:e>
            <m:r>
              <m:t>M</m:t>
            </m:r>
          </m:e>
          <m:sub>
            <m:r>
              <m:t>0</m:t>
            </m:r>
          </m:sub>
        </m:sSub>
      </m:oMath>
      <w:r>
        <w:t xml:space="preserve"> </w:t>
      </w:r>
      <w:r>
        <w:rPr>
          <w:rFonts w:hint="eastAsia"/>
        </w:rPr>
        <w:t xml:space="preserve">是一个</w:t>
      </w:r>
      <w:r>
        <w:t xml:space="preserve"> 32 </w:t>
      </w:r>
      <w:r>
        <w:rPr>
          <w:rFonts w:hint="eastAsia"/>
        </w:rPr>
        <w:t xml:space="preserve">位整数乘数，</w:t>
      </w:r>
      <m:oMath>
        <m:r>
          <m:t>n</m:t>
        </m:r>
      </m:oMath>
      <w:r>
        <w:t xml:space="preserve"> </w:t>
      </w:r>
      <w:r>
        <w:rPr>
          <w:rFonts w:hint="eastAsia"/>
        </w:rPr>
        <w:t xml:space="preserve">是右移位数。这样一来，运行时只需做一次整数乘法和一次算术右移：</w:t>
      </w:r>
    </w:p>
    <w:p>
      <w:pPr>
        <w:pStyle w:val="BodyText"/>
      </w:pPr>
      <m:oMathPara>
        <m:oMathParaPr>
          <m:jc m:val="center"/>
        </m:oMathParaPr>
        <m:oMath>
          <m:sSub>
            <m:e>
              <m:r>
                <m:t>q</m:t>
              </m:r>
            </m:e>
            <m:sub>
              <m:r>
                <m:t>o</m:t>
              </m:r>
              <m:r>
                <m:t>u</m:t>
              </m:r>
              <m:r>
                <m:t>t</m:t>
              </m:r>
            </m:sub>
          </m:sSub>
          <m:r>
            <m:rPr>
              <m:sty m:val="p"/>
            </m:rPr>
            <m:t>=</m:t>
          </m:r>
          <m:r>
            <m:rPr>
              <m:nor/>
              <m:sty m:val="p"/>
            </m:rPr>
            <m:t>saturate</m:t>
          </m:r>
          <m:d>
            <m:dPr>
              <m:begChr m:val="("/>
              <m:sepChr m:val=""/>
              <m:endChr m:val=")"/>
              <m:grow/>
            </m:dPr>
            <m:e>
              <m:r>
                <m:rPr>
                  <m:nor/>
                  <m:sty m:val="p"/>
                </m:rPr>
                <m:t>round</m:t>
              </m:r>
              <m:d>
                <m:dPr>
                  <m:begChr m:val="("/>
                  <m:sepChr m:val=""/>
                  <m:endChr m:val=")"/>
                  <m:grow/>
                </m:dPr>
                <m:e>
                  <m:d>
                    <m:dPr>
                      <m:begChr m:val="("/>
                      <m:sepChr m:val=""/>
                      <m:endChr m:val=")"/>
                      <m:grow/>
                    </m:dPr>
                    <m:e>
                      <m:r>
                        <m:t>A</m:t>
                      </m:r>
                      <m:r>
                        <m:rPr>
                          <m:sty m:val="p"/>
                        </m:rPr>
                        <m:t>⋅</m:t>
                      </m:r>
                      <m:sSub>
                        <m:e>
                          <m:r>
                            <m:t>M</m:t>
                          </m:r>
                        </m:e>
                        <m:sub>
                          <m:r>
                            <m:t>0</m:t>
                          </m:r>
                        </m:sub>
                      </m:sSub>
                    </m:e>
                  </m:d>
                  <m:r>
                    <m:rPr>
                      <m:sty m:val="p"/>
                    </m:rPr>
                    <m:t>≫</m:t>
                  </m:r>
                  <m:r>
                    <m:t>n</m:t>
                  </m:r>
                </m:e>
              </m:d>
              <m:r>
                <m:rPr>
                  <m:sty m:val="p"/>
                </m:rPr>
                <m:t>+</m:t>
              </m:r>
              <m:sSub>
                <m:e>
                  <m:r>
                    <m:t>Z</m:t>
                  </m:r>
                </m:e>
                <m:sub>
                  <m:r>
                    <m:t>o</m:t>
                  </m:r>
                  <m:r>
                    <m:t>u</m:t>
                  </m:r>
                  <m:r>
                    <m:t>t</m:t>
                  </m:r>
                </m:sub>
              </m:sSub>
            </m:e>
          </m:d>
        </m:oMath>
      </m:oMathPara>
    </w:p>
    <w:p>
      <w:pPr>
        <w:pStyle w:val="FirstParagraph"/>
      </w:pPr>
      <w:r>
        <w:rPr>
          <w:rStyle w:val="VerbatimChar"/>
        </w:rPr>
        <w:t xml:space="preserve">saturate</w:t>
      </w:r>
      <w:r>
        <w:t xml:space="preserve"> </w:t>
      </w:r>
      <w:r>
        <w:rPr>
          <w:rFonts w:hint="eastAsia"/>
        </w:rPr>
        <w:t xml:space="preserve">表示把结果钳位到</w:t>
      </w:r>
      <w:r>
        <w:t xml:space="preserve"> INT8 </w:t>
      </w:r>
      <w:r>
        <w:rPr>
          <w:rFonts w:hint="eastAsia"/>
        </w:rPr>
        <w:t xml:space="preserve">范围</w:t>
      </w:r>
      <w:r>
        <w:t xml:space="preserve"> </w:t>
      </w:r>
      <m:oMath>
        <m:d>
          <m:dPr>
            <m:begChr m:val="["/>
            <m:sepChr m:val=""/>
            <m:endChr m:val="]"/>
            <m:grow/>
          </m:dPr>
          <m:e>
            <m:r>
              <m:rPr>
                <m:sty m:val="p"/>
              </m:rPr>
              <m:t>−</m:t>
            </m:r>
            <m:r>
              <m:t>128</m:t>
            </m:r>
            <m:r>
              <m:rPr>
                <m:sty m:val="p"/>
              </m:rPr>
              <m:t>,</m:t>
            </m:r>
            <m:r>
              <m:t>127</m:t>
            </m:r>
          </m:e>
        </m:d>
      </m:oMath>
      <w:r>
        <w:t xml:space="preserve">。CMSIS‑NN </w:t>
      </w:r>
      <w:r>
        <w:rPr>
          <w:rFonts w:hint="eastAsia"/>
        </w:rPr>
        <w:t xml:space="preserve">中的</w:t>
      </w:r>
      <w:r>
        <w:t xml:space="preserve"> </w:t>
      </w:r>
      <w:r>
        <w:rPr>
          <w:rStyle w:val="VerbatimChar"/>
        </w:rPr>
        <w:t xml:space="preserve">arm_nn_requantize</w:t>
      </w:r>
      <w:r>
        <w:t xml:space="preserve"> </w:t>
      </w:r>
      <w:r>
        <w:rPr>
          <w:rFonts w:hint="eastAsia"/>
        </w:rPr>
        <w:t xml:space="preserve">即实现这一逻辑（具体函数签名以</w:t>
      </w:r>
      <w:r>
        <w:t xml:space="preserve"> CMSIS‑NN </w:t>
      </w:r>
      <w:r>
        <w:rPr>
          <w:rFonts w:hint="eastAsia"/>
        </w:rPr>
        <w:t xml:space="preserve">版本为准）。整个重量化过程在整数域完成，仅依赖一个预计算的</w:t>
      </w:r>
      <w:r>
        <w:t xml:space="preserve"> 32 </w:t>
      </w:r>
      <w:r>
        <w:rPr>
          <w:rFonts w:hint="eastAsia"/>
        </w:rPr>
        <w:t xml:space="preserve">位乘数和一个移位量——这正是</w:t>
      </w:r>
      <w:r>
        <w:t xml:space="preserve"> §3.1 </w:t>
      </w:r>
      <w:r>
        <w:rPr>
          <w:rFonts w:hint="eastAsia"/>
        </w:rPr>
        <w:t xml:space="preserve">中量化映射在推理中的最终落地形式。</w:t>
      </w:r>
    </w:p>
    <w:p>
      <w:pPr>
        <w:pStyle w:val="BodyText"/>
      </w:pPr>
      <w:r>
        <w:rPr>
          <w:rFonts w:hint="eastAsia"/>
          <w:b/>
          <w:bCs/>
        </w:rPr>
        <w:t xml:space="preserve">完整的</w:t>
      </w:r>
      <w:r>
        <w:rPr>
          <w:b/>
          <w:bCs/>
        </w:rPr>
        <w:t xml:space="preserve"> INT8 </w:t>
      </w:r>
      <w:r>
        <w:rPr>
          <w:rFonts w:hint="eastAsia"/>
          <w:b/>
          <w:bCs/>
        </w:rPr>
        <w:t xml:space="preserve">全连接层前向流程图（Mermaid）：</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输入</w:t>
      </w:r>
      <w:r>
        <w:br/>
      </w:r>
      <w:r>
        <w:rPr>
          <w:rStyle w:val="VerbatimChar"/>
        </w:rPr>
        <w:t xml:space="preserve"> q_in["q_in (INT8)"]</w:t>
      </w:r>
      <w:r>
        <w:br/>
      </w:r>
      <w:r>
        <w:rPr>
          <w:rStyle w:val="VerbatimChar"/>
        </w:rPr>
        <w:t xml:space="preserve"> q_w["q_w (INT8)"]</w:t>
      </w:r>
      <w:r>
        <w:br/>
      </w:r>
      <w:r>
        <w:rPr>
          <w:rStyle w:val="VerbatimChar"/>
        </w:rPr>
        <w:t xml:space="preserve"> end</w:t>
      </w:r>
      <w:r>
        <w:br/>
      </w:r>
      <w:r>
        <w:rPr>
          <w:rStyle w:val="VerbatimChar"/>
        </w:rPr>
        <w:t xml:space="preserve"> subgraph </w:t>
      </w:r>
      <w:r>
        <w:rPr>
          <w:rStyle w:val="VerbatimChar"/>
          <w:rFonts w:hint="eastAsia"/>
        </w:rPr>
        <w:t xml:space="preserve">参数</w:t>
      </w:r>
      <w:r>
        <w:br/>
      </w:r>
      <w:r>
        <w:rPr>
          <w:rStyle w:val="VerbatimChar"/>
        </w:rPr>
        <w:t xml:space="preserve"> Z_in["Z_in (INT32)"]</w:t>
      </w:r>
      <w:r>
        <w:br/>
      </w:r>
      <w:r>
        <w:rPr>
          <w:rStyle w:val="VerbatimChar"/>
        </w:rPr>
        <w:t xml:space="preserve"> Z_w["Z_w (INT32)"]</w:t>
      </w:r>
      <w:r>
        <w:br/>
      </w:r>
      <w:r>
        <w:rPr>
          <w:rStyle w:val="VerbatimChar"/>
        </w:rPr>
        <w:t xml:space="preserve"> M0["M0 (INT32 </w:t>
      </w:r>
      <w:r>
        <w:rPr>
          <w:rStyle w:val="VerbatimChar"/>
          <w:rFonts w:hint="eastAsia"/>
        </w:rPr>
        <w:t xml:space="preserve">乘数)"]</w:t>
      </w:r>
      <w:r>
        <w:br/>
      </w:r>
      <w:r>
        <w:rPr>
          <w:rStyle w:val="VerbatimChar"/>
        </w:rPr>
        <w:t xml:space="preserve"> shift["n </w:t>
      </w:r>
      <w:r>
        <w:rPr>
          <w:rStyle w:val="VerbatimChar"/>
          <w:rFonts w:hint="eastAsia"/>
        </w:rPr>
        <w:t xml:space="preserve">(右移位数)"]</w:t>
      </w:r>
      <w:r>
        <w:br/>
      </w:r>
      <w:r>
        <w:rPr>
          <w:rStyle w:val="VerbatimChar"/>
        </w:rPr>
        <w:t xml:space="preserve"> Z_out["Z_out (INT8)"]</w:t>
      </w:r>
      <w:r>
        <w:br/>
      </w:r>
      <w:r>
        <w:rPr>
          <w:rStyle w:val="VerbatimChar"/>
        </w:rPr>
        <w:t xml:space="preserve"> end</w:t>
      </w:r>
      <w:r>
        <w:br/>
      </w:r>
      <w:r>
        <w:rPr>
          <w:rStyle w:val="VerbatimChar"/>
        </w:rPr>
        <w:t xml:space="preserve"> subgraph </w:t>
      </w:r>
      <w:r>
        <w:rPr>
          <w:rStyle w:val="VerbatimChar"/>
          <w:rFonts w:hint="eastAsia"/>
        </w:rPr>
        <w:t xml:space="preserve">整数矩阵乘</w:t>
      </w:r>
      <w:r>
        <w:br/>
      </w:r>
      <w:r>
        <w:rPr>
          <w:rStyle w:val="VerbatimChar"/>
        </w:rPr>
        <w:t xml:space="preserve"> mul["INT8×INT8 </w:t>
      </w:r>
      <w:r>
        <w:rPr>
          <w:rStyle w:val="VerbatimChar"/>
          <w:rFonts w:hint="eastAsia"/>
        </w:rPr>
        <w:t xml:space="preserve">乘法&lt;br&gt;_______</w:t>
      </w:r>
      <w:r>
        <w:br/>
      </w:r>
      <w:r>
        <w:rPr>
          <w:rStyle w:val="VerbatimChar"/>
        </w:rPr>
        <w:t xml:space="preserve"> result: INT16 </w:t>
      </w:r>
      <w:r>
        <w:rPr>
          <w:rStyle w:val="VerbatimChar"/>
          <w:rFonts w:hint="eastAsia"/>
        </w:rPr>
        <w:t xml:space="preserve">积"]</w:t>
      </w:r>
      <w:r>
        <w:br/>
      </w:r>
      <w:r>
        <w:rPr>
          <w:rStyle w:val="VerbatimChar"/>
        </w:rPr>
        <w:t xml:space="preserve"> acc["INT32 </w:t>
      </w:r>
      <w:r>
        <w:rPr>
          <w:rStyle w:val="VerbatimChar"/>
          <w:rFonts w:hint="eastAsia"/>
        </w:rPr>
        <w:t xml:space="preserve">累加&lt;br&gt;_______</w:t>
      </w:r>
      <w:r>
        <w:br/>
      </w:r>
      <w:r>
        <w:rPr>
          <w:rStyle w:val="VerbatimChar"/>
        </w:rPr>
        <w:t xml:space="preserve"> </w:t>
      </w:r>
      <w:r>
        <w:rPr>
          <w:rStyle w:val="VerbatimChar"/>
          <w:rFonts w:hint="eastAsia"/>
        </w:rPr>
        <w:t xml:space="preserve">经</w:t>
      </w:r>
      <w:r>
        <w:rPr>
          <w:rStyle w:val="VerbatimChar"/>
        </w:rPr>
        <w:t xml:space="preserve"> zero-point </w:t>
      </w:r>
      <w:r>
        <w:rPr>
          <w:rStyle w:val="VerbatimChar"/>
          <w:rFonts w:hint="eastAsia"/>
        </w:rPr>
        <w:t xml:space="preserve">修正后&lt;br&gt;得到</w:t>
      </w:r>
      <w:r>
        <w:rPr>
          <w:rStyle w:val="VerbatimChar"/>
        </w:rPr>
        <w:t xml:space="preserve"> A (INT32)"]</w:t>
      </w:r>
      <w:r>
        <w:br/>
      </w:r>
      <w:r>
        <w:rPr>
          <w:rStyle w:val="VerbatimChar"/>
        </w:rPr>
        <w:t xml:space="preserve"> end</w:t>
      </w:r>
      <w:r>
        <w:br/>
      </w:r>
      <w:r>
        <w:rPr>
          <w:rStyle w:val="VerbatimChar"/>
        </w:rPr>
        <w:t xml:space="preserve"> subgraph </w:t>
      </w:r>
      <w:r>
        <w:rPr>
          <w:rStyle w:val="VerbatimChar"/>
          <w:rFonts w:hint="eastAsia"/>
        </w:rPr>
        <w:t xml:space="preserve">重量化</w:t>
      </w:r>
      <w:r>
        <w:br/>
      </w:r>
      <w:r>
        <w:rPr>
          <w:rStyle w:val="VerbatimChar"/>
        </w:rPr>
        <w:t xml:space="preserve"> </w:t>
      </w:r>
      <w:r>
        <w:rPr>
          <w:rStyle w:val="VerbatimChar"/>
          <w:rFonts w:hint="eastAsia"/>
        </w:rPr>
        <w:t xml:space="preserve">req["定点重量化&lt;br&gt;_______</w:t>
      </w:r>
      <w:r>
        <w:br/>
      </w:r>
      <w:r>
        <w:rPr>
          <w:rStyle w:val="VerbatimChar"/>
        </w:rPr>
        <w:t xml:space="preserve"> A × M0 ≫ n&lt;br&gt;+ </w:t>
      </w:r>
      <w:r>
        <w:rPr>
          <w:rStyle w:val="VerbatimChar"/>
          <w:rFonts w:hint="eastAsia"/>
        </w:rPr>
        <w:t xml:space="preserve">Z_out&lt;br&gt;钳位到</w:t>
      </w:r>
      <w:r>
        <w:rPr>
          <w:rStyle w:val="VerbatimChar"/>
        </w:rPr>
        <w:t xml:space="preserve"> INT8"]</w:t>
      </w:r>
      <w:r>
        <w:br/>
      </w:r>
      <w:r>
        <w:rPr>
          <w:rStyle w:val="VerbatimChar"/>
        </w:rPr>
        <w:t xml:space="preserve"> end</w:t>
      </w:r>
      <w:r>
        <w:br/>
      </w:r>
      <w:r>
        <w:rPr>
          <w:rStyle w:val="VerbatimChar"/>
        </w:rPr>
        <w:t xml:space="preserve"> subgraph </w:t>
      </w:r>
      <w:r>
        <w:rPr>
          <w:rStyle w:val="VerbatimChar"/>
          <w:rFonts w:hint="eastAsia"/>
        </w:rPr>
        <w:t xml:space="preserve">输出</w:t>
      </w:r>
      <w:r>
        <w:br/>
      </w:r>
      <w:r>
        <w:rPr>
          <w:rStyle w:val="VerbatimChar"/>
        </w:rPr>
        <w:t xml:space="preserve"> q_out["q_out (INT8)"]</w:t>
      </w:r>
      <w:r>
        <w:br/>
      </w:r>
      <w:r>
        <w:rPr>
          <w:rStyle w:val="VerbatimChar"/>
        </w:rPr>
        <w:t xml:space="preserve"> end</w:t>
      </w:r>
      <w:r>
        <w:br/>
      </w:r>
      <w:r>
        <w:br/>
      </w:r>
      <w:r>
        <w:rPr>
          <w:rStyle w:val="VerbatimChar"/>
        </w:rPr>
        <w:t xml:space="preserve"> q_in --&gt; mul</w:t>
      </w:r>
      <w:r>
        <w:br/>
      </w:r>
      <w:r>
        <w:rPr>
          <w:rStyle w:val="VerbatimChar"/>
        </w:rPr>
        <w:t xml:space="preserve"> q_w --&gt; mul</w:t>
      </w:r>
      <w:r>
        <w:br/>
      </w:r>
      <w:r>
        <w:rPr>
          <w:rStyle w:val="VerbatimChar"/>
        </w:rPr>
        <w:t xml:space="preserve"> Z_in --&gt; acc</w:t>
      </w:r>
      <w:r>
        <w:br/>
      </w:r>
      <w:r>
        <w:rPr>
          <w:rStyle w:val="VerbatimChar"/>
        </w:rPr>
        <w:t xml:space="preserve"> Z_w --&gt; acc</w:t>
      </w:r>
      <w:r>
        <w:br/>
      </w:r>
      <w:r>
        <w:rPr>
          <w:rStyle w:val="VerbatimChar"/>
        </w:rPr>
        <w:t xml:space="preserve"> mul --&gt; acc</w:t>
      </w:r>
      <w:r>
        <w:br/>
      </w:r>
      <w:r>
        <w:rPr>
          <w:rStyle w:val="VerbatimChar"/>
        </w:rPr>
        <w:t xml:space="preserve"> acc --&gt; req</w:t>
      </w:r>
      <w:r>
        <w:br/>
      </w:r>
      <w:r>
        <w:rPr>
          <w:rStyle w:val="VerbatimChar"/>
        </w:rPr>
        <w:t xml:space="preserve"> M0 --&gt; req</w:t>
      </w:r>
      <w:r>
        <w:br/>
      </w:r>
      <w:r>
        <w:rPr>
          <w:rStyle w:val="VerbatimChar"/>
        </w:rPr>
        <w:t xml:space="preserve"> shift --&gt; req</w:t>
      </w:r>
      <w:r>
        <w:br/>
      </w:r>
      <w:r>
        <w:rPr>
          <w:rStyle w:val="VerbatimChar"/>
        </w:rPr>
        <w:t xml:space="preserve"> Z_out --&gt; req</w:t>
      </w:r>
      <w:r>
        <w:br/>
      </w:r>
      <w:r>
        <w:rPr>
          <w:rStyle w:val="VerbatimChar"/>
        </w:rPr>
        <w:t xml:space="preserve"> req --&gt; q_out</w:t>
      </w:r>
    </w:p>
    <w:p>
      <w:r>
        <w:pict>
          <v:rect style="width:0;height:1.5pt" o:hralign="center" o:hrstd="t" o:hr="t"/>
        </w:pict>
      </w:r>
    </w:p>
    <w:p>
      <w:pPr>
        <w:pStyle w:val="FirstParagraph"/>
      </w:pPr>
      <w:r>
        <w:rPr>
          <w:b/>
          <w:bCs/>
        </w:rPr>
        <w:t xml:space="preserve">IEEE 754 </w:t>
      </w:r>
      <w:r>
        <w:rPr>
          <w:rFonts w:hint="eastAsia"/>
          <w:b/>
          <w:bCs/>
        </w:rPr>
        <w:t xml:space="preserve">与定点的对比</w:t>
      </w:r>
      <w:r>
        <w:rPr>
          <w:b/>
          <w:bCs/>
        </w:rPr>
        <w:t xml:space="preserve"> ★</w:t>
      </w:r>
    </w:p>
    <w:p>
      <w:pPr>
        <w:pStyle w:val="BodyText"/>
      </w:pPr>
      <w:r>
        <w:rPr>
          <w:rFonts w:hint="eastAsia"/>
        </w:rPr>
        <w:t xml:space="preserve">在推理中，为什么不直接使用</w:t>
      </w:r>
      <w:r>
        <w:t xml:space="preserve"> IEEE 754 </w:t>
      </w:r>
      <w:r>
        <w:rPr>
          <w:rFonts w:hint="eastAsia"/>
        </w:rPr>
        <w:t xml:space="preserve">单精度浮点（FP32）做所有运算？下表从几个关键维度对比定点（Q</w:t>
      </w:r>
      <w:r>
        <w:t xml:space="preserve"> </w:t>
      </w:r>
      <w:r>
        <w:rPr>
          <w:rFonts w:hint="eastAsia"/>
        </w:rPr>
        <w:t xml:space="preserve">格式）与</w:t>
      </w:r>
      <w:r>
        <w:t xml:space="preserve"> IEEE 754 </w:t>
      </w:r>
      <w:r>
        <w:rPr>
          <w:rFonts w:hint="eastAsia"/>
        </w:rPr>
        <w:t xml:space="preserve">浮点：</w:t>
      </w:r>
    </w:p>
    <w:tbl>
      <w:tblPr>
        <w:tblStyle w:val="Table"/>
        <w:tblW w:type="pct" w:w="5000"/>
        <w:tblLayout w:type="fixed"/>
        <w:tblLook w:firstRow="1" w:lastRow="0" w:firstColumn="0" w:lastColumn="0" w:noHBand="0" w:noVBand="0" w:val="0020"/>
      </w:tblPr>
      <w:tblGrid>
        <w:gridCol w:w="1885"/>
        <w:gridCol w:w="3205"/>
        <w:gridCol w:w="2828"/>
      </w:tblGrid>
      <w:tr>
        <w:trPr>
          <w:tblHeader w:val="on"/>
        </w:trPr>
        <w:tc>
          <w:tcPr/>
          <w:p>
            <w:pPr>
              <w:pStyle w:val="Compact"/>
            </w:pPr>
            <w:r>
              <w:rPr>
                <w:rFonts w:hint="eastAsia"/>
              </w:rPr>
              <w:t xml:space="preserve">对比维度</w:t>
            </w:r>
          </w:p>
        </w:tc>
        <w:tc>
          <w:tcPr/>
          <w:p>
            <w:pPr>
              <w:pStyle w:val="Compact"/>
            </w:pPr>
            <w:r>
              <w:rPr>
                <w:rFonts w:hint="eastAsia"/>
              </w:rPr>
              <w:t xml:space="preserve">定点</w:t>
            </w:r>
            <w:r>
              <w:t xml:space="preserve"> INT8/Q </w:t>
            </w:r>
            <w:r>
              <w:rPr>
                <w:rFonts w:hint="eastAsia"/>
              </w:rPr>
              <w:t xml:space="preserve">格式</w:t>
            </w:r>
          </w:p>
        </w:tc>
        <w:tc>
          <w:tcPr/>
          <w:p>
            <w:pPr>
              <w:pStyle w:val="Compact"/>
            </w:pPr>
            <w:r>
              <w:t xml:space="preserve">IEEE 754 FP32</w:t>
            </w:r>
          </w:p>
        </w:tc>
      </w:tr>
      <w:tr>
        <w:tc>
          <w:tcPr/>
          <w:p>
            <w:pPr>
              <w:pStyle w:val="Compact"/>
            </w:pPr>
            <w:r>
              <w:rPr>
                <w:rFonts w:hint="eastAsia"/>
              </w:rPr>
              <w:t xml:space="preserve">数值表示</w:t>
            </w:r>
          </w:p>
        </w:tc>
        <w:tc>
          <w:tcPr/>
          <w:p>
            <w:pPr>
              <w:pStyle w:val="Compact"/>
            </w:pPr>
            <w:r>
              <w:rPr>
                <w:rFonts w:hint="eastAsia"/>
              </w:rPr>
              <w:t xml:space="preserve">整数</w:t>
            </w:r>
            <w:r>
              <w:t xml:space="preserve"> </w:t>
            </w:r>
            <m:oMath>
              <m:r>
                <m:t>q</m:t>
              </m:r>
            </m:oMath>
            <w:r>
              <w:t xml:space="preserve"> </w:t>
            </w:r>
            <w:r>
              <w:t xml:space="preserve">+ </w:t>
            </w:r>
            <w:r>
              <w:rPr>
                <w:rFonts w:hint="eastAsia"/>
              </w:rPr>
              <w:t xml:space="preserve">外部</w:t>
            </w:r>
            <w:r>
              <w:t xml:space="preserve"> scale</w:t>
            </w:r>
            <w:r>
              <w:t xml:space="preserve"> </w:t>
            </w:r>
            <m:oMath>
              <m:r>
                <m:t>S</m:t>
              </m:r>
            </m:oMath>
            <w:r>
              <w:t xml:space="preserve"> </w:t>
            </w:r>
            <w:r>
              <w:t xml:space="preserve">+ zero‑point</w:t>
            </w:r>
            <w:r>
              <w:t xml:space="preserve"> </w:t>
            </w:r>
            <m:oMath>
              <m:r>
                <m:t>Z</m:t>
              </m:r>
            </m:oMath>
          </w:p>
        </w:tc>
        <w:tc>
          <w:tcPr/>
          <w:p>
            <w:pPr>
              <w:pStyle w:val="Compact"/>
            </w:pPr>
            <w:r>
              <w:rPr>
                <w:rFonts w:hint="eastAsia"/>
              </w:rPr>
              <w:t xml:space="preserve">符号</w:t>
            </w:r>
            <w:r>
              <w:t xml:space="preserve"> 1 </w:t>
            </w:r>
            <w:r>
              <w:rPr>
                <w:rFonts w:hint="eastAsia"/>
              </w:rPr>
              <w:t xml:space="preserve">位</w:t>
            </w:r>
            <w:r>
              <w:t xml:space="preserve"> + </w:t>
            </w:r>
            <w:r>
              <w:rPr>
                <w:rFonts w:hint="eastAsia"/>
              </w:rPr>
              <w:t xml:space="preserve">指数</w:t>
            </w:r>
            <w:r>
              <w:t xml:space="preserve"> 8 </w:t>
            </w:r>
            <w:r>
              <w:rPr>
                <w:rFonts w:hint="eastAsia"/>
              </w:rPr>
              <w:t xml:space="preserve">位</w:t>
            </w:r>
            <w:r>
              <w:t xml:space="preserve"> + </w:t>
            </w:r>
            <w:r>
              <w:rPr>
                <w:rFonts w:hint="eastAsia"/>
              </w:rPr>
              <w:t xml:space="preserve">尾数</w:t>
            </w:r>
            <w:r>
              <w:t xml:space="preserve"> 23 </w:t>
            </w:r>
            <w:r>
              <w:rPr>
                <w:rFonts w:hint="eastAsia"/>
              </w:rPr>
              <w:t xml:space="preserve">位</w:t>
            </w:r>
          </w:p>
        </w:tc>
      </w:tr>
      <w:tr>
        <w:tc>
          <w:tcPr/>
          <w:p>
            <w:pPr>
              <w:pStyle w:val="Compact"/>
            </w:pPr>
            <w:r>
              <w:rPr>
                <w:rFonts w:hint="eastAsia"/>
              </w:rPr>
              <w:t xml:space="preserve">有效精度</w:t>
            </w:r>
          </w:p>
        </w:tc>
        <w:tc>
          <w:tcPr/>
          <w:p>
            <w:pPr>
              <w:pStyle w:val="Compact"/>
            </w:pPr>
            <w:r>
              <w:t xml:space="preserve">8 </w:t>
            </w:r>
            <w:r>
              <w:rPr>
                <w:rFonts w:hint="eastAsia"/>
              </w:rPr>
              <w:t xml:space="preserve">位（约</w:t>
            </w:r>
            <w:r>
              <w:t xml:space="preserve"> 2.4 </w:t>
            </w:r>
            <w:r>
              <w:rPr>
                <w:rFonts w:hint="eastAsia"/>
              </w:rPr>
              <w:t xml:space="preserve">个十进制有效数字）</w:t>
            </w:r>
          </w:p>
        </w:tc>
        <w:tc>
          <w:tcPr/>
          <w:p>
            <w:pPr>
              <w:pStyle w:val="Compact"/>
            </w:pPr>
            <w:r>
              <w:rPr>
                <w:rFonts w:hint="eastAsia"/>
              </w:rPr>
              <w:t xml:space="preserve">约</w:t>
            </w:r>
            <w:r>
              <w:t xml:space="preserve"> 7.2 </w:t>
            </w:r>
            <w:r>
              <w:rPr>
                <w:rFonts w:hint="eastAsia"/>
              </w:rPr>
              <w:t xml:space="preserve">个十进制有效数字（23</w:t>
            </w:r>
            <w:r>
              <w:t xml:space="preserve"> </w:t>
            </w:r>
            <w:r>
              <w:rPr>
                <w:rFonts w:hint="eastAsia"/>
              </w:rPr>
              <w:t xml:space="preserve">位尾数）</w:t>
            </w:r>
          </w:p>
        </w:tc>
      </w:tr>
      <w:tr>
        <w:tc>
          <w:tcPr/>
          <w:p>
            <w:pPr>
              <w:pStyle w:val="Compact"/>
            </w:pPr>
            <w:r>
              <w:rPr>
                <w:rFonts w:hint="eastAsia"/>
              </w:rPr>
              <w:t xml:space="preserve">动态范围</w:t>
            </w:r>
          </w:p>
        </w:tc>
        <w:tc>
          <w:tcPr/>
          <w:p>
            <w:pPr>
              <w:pStyle w:val="Compact"/>
            </w:pPr>
            <w:r>
              <w:rPr>
                <w:rFonts w:hint="eastAsia"/>
              </w:rPr>
              <w:t xml:space="preserve">由</w:t>
            </w:r>
            <w:r>
              <w:t xml:space="preserve"> </w:t>
            </w:r>
            <m:oMath>
              <m:r>
                <m:t>S</m:t>
              </m:r>
              <m:r>
                <m:rPr>
                  <m:sty m:val="p"/>
                </m:rPr>
                <m:t>⋅</m:t>
              </m:r>
              <m:r>
                <m:t>q</m:t>
              </m:r>
            </m:oMath>
            <w:r>
              <w:t xml:space="preserve"> </w:t>
            </w:r>
            <w:r>
              <w:rPr>
                <w:rFonts w:hint="eastAsia"/>
              </w:rPr>
              <w:t xml:space="preserve">决定，</w:t>
            </w:r>
            <m:oMath>
              <m:r>
                <m:t>q</m:t>
              </m:r>
              <m:r>
                <m:rPr>
                  <m:sty m:val="p"/>
                </m:rPr>
                <m:t>∈</m:t>
              </m:r>
              <m:d>
                <m:dPr>
                  <m:begChr m:val="["/>
                  <m:sepChr m:val=""/>
                  <m:endChr m:val="]"/>
                  <m:grow/>
                </m:dPr>
                <m:e>
                  <m:r>
                    <m:rPr>
                      <m:sty m:val="p"/>
                    </m:rPr>
                    <m:t>−</m:t>
                  </m:r>
                  <m:r>
                    <m:t>128</m:t>
                  </m:r>
                  <m:r>
                    <m:rPr>
                      <m:sty m:val="p"/>
                    </m:rPr>
                    <m:t>,</m:t>
                  </m:r>
                  <m:r>
                    <m:t>127</m:t>
                  </m:r>
                </m:e>
              </m:d>
            </m:oMath>
            <w:r>
              <w:rPr>
                <w:rFonts w:hint="eastAsia"/>
              </w:rPr>
              <w:t xml:space="preserve">，范围固定但可调</w:t>
            </w:r>
            <w:r>
              <w:t xml:space="preserve"> </w:t>
            </w:r>
            <m:oMath>
              <m:r>
                <m:t>S</m:t>
              </m:r>
            </m:oMath>
          </w:p>
        </w:tc>
        <w:tc>
          <w:tcPr/>
          <w:p>
            <w:pPr>
              <w:pStyle w:val="Compact"/>
            </w:pPr>
            <w:r>
              <w:rPr>
                <w:rFonts w:hint="eastAsia"/>
              </w:rPr>
              <w:t xml:space="preserve">约</w:t>
            </w:r>
            <w:r>
              <w:t xml:space="preserve"> </w:t>
            </w:r>
            <m:oMath>
              <m:r>
                <m:t>1.2</m:t>
              </m:r>
              <m:r>
                <m:rPr>
                  <m:sty m:val="p"/>
                </m:rPr>
                <m:t>×</m:t>
              </m:r>
              <m:sSup>
                <m:e>
                  <m:r>
                    <m:t>10</m:t>
                  </m:r>
                </m:e>
                <m:sup>
                  <m:r>
                    <m:rPr>
                      <m:sty m:val="p"/>
                    </m:rPr>
                    <m:t>−</m:t>
                  </m:r>
                  <m:r>
                    <m:t>38</m:t>
                  </m:r>
                </m:sup>
              </m:sSup>
            </m:oMath>
            <w:r>
              <w:t xml:space="preserve"> </w:t>
            </w:r>
            <w:r>
              <w:rPr>
                <w:rFonts w:hint="eastAsia"/>
              </w:rPr>
              <w:t xml:space="preserve">到</w:t>
            </w:r>
            <w:r>
              <w:t xml:space="preserve"> </w:t>
            </w:r>
            <m:oMath>
              <m:r>
                <m:t>3.4</m:t>
              </m:r>
              <m:r>
                <m:rPr>
                  <m:sty m:val="p"/>
                </m:rPr>
                <m:t>×</m:t>
              </m:r>
              <m:sSup>
                <m:e>
                  <m:r>
                    <m:t>10</m:t>
                  </m:r>
                </m:e>
                <m:sup>
                  <m:r>
                    <m:t>38</m:t>
                  </m:r>
                </m:sup>
              </m:sSup>
            </m:oMath>
            <w:r>
              <w:rPr>
                <w:rFonts w:hint="eastAsia"/>
              </w:rPr>
              <w:t xml:space="preserve">，指数自动缩放</w:t>
            </w:r>
          </w:p>
        </w:tc>
      </w:tr>
      <w:tr>
        <w:tc>
          <w:tcPr/>
          <w:p>
            <w:pPr>
              <w:pStyle w:val="Compact"/>
            </w:pPr>
            <w:r>
              <w:rPr>
                <w:rFonts w:hint="eastAsia"/>
              </w:rPr>
              <w:t xml:space="preserve">乘法实现</w:t>
            </w:r>
          </w:p>
        </w:tc>
        <w:tc>
          <w:tcPr/>
          <w:p>
            <w:pPr>
              <w:pStyle w:val="Compact"/>
            </w:pPr>
            <w:r>
              <w:rPr>
                <w:rFonts w:hint="eastAsia"/>
              </w:rPr>
              <w:t xml:space="preserve">整数乘（1</w:t>
            </w:r>
            <w:r>
              <w:t xml:space="preserve"> </w:t>
            </w:r>
            <w:r>
              <w:rPr>
                <w:rFonts w:hint="eastAsia"/>
              </w:rPr>
              <w:t xml:space="preserve">周期），+</w:t>
            </w:r>
            <w:r>
              <w:t xml:space="preserve"> </w:t>
            </w:r>
            <w:r>
              <w:rPr>
                <w:rFonts w:hint="eastAsia"/>
              </w:rPr>
              <w:t xml:space="preserve">外部的</w:t>
            </w:r>
            <w:r>
              <w:t xml:space="preserve"> scale </w:t>
            </w:r>
            <w:r>
              <w:rPr>
                <w:rFonts w:hint="eastAsia"/>
              </w:rPr>
              <w:t xml:space="preserve">调整</w:t>
            </w:r>
          </w:p>
        </w:tc>
        <w:tc>
          <w:tcPr/>
          <w:p>
            <w:pPr>
              <w:pStyle w:val="Compact"/>
            </w:pPr>
            <w:r>
              <w:rPr>
                <w:rFonts w:hint="eastAsia"/>
              </w:rPr>
              <w:t xml:space="preserve">浮点乘（1</w:t>
            </w:r>
            <w:r>
              <w:t xml:space="preserve"> </w:t>
            </w:r>
            <w:r>
              <w:rPr>
                <w:rFonts w:hint="eastAsia"/>
              </w:rPr>
              <w:t xml:space="preserve">周期但延迟更高，部分</w:t>
            </w:r>
            <w:r>
              <w:t xml:space="preserve"> MCU </w:t>
            </w:r>
            <w:r>
              <w:rPr>
                <w:rFonts w:hint="eastAsia"/>
              </w:rPr>
              <w:t xml:space="preserve">需软浮点模拟）</w:t>
            </w:r>
          </w:p>
        </w:tc>
      </w:tr>
      <w:tr>
        <w:tc>
          <w:tcPr/>
          <w:p>
            <w:pPr>
              <w:pStyle w:val="Compact"/>
            </w:pPr>
            <w:r>
              <w:rPr>
                <w:rFonts w:hint="eastAsia"/>
              </w:rPr>
              <w:t xml:space="preserve">加法实现</w:t>
            </w:r>
          </w:p>
        </w:tc>
        <w:tc>
          <w:tcPr/>
          <w:p>
            <w:pPr>
              <w:pStyle w:val="Compact"/>
            </w:pPr>
            <w:r>
              <w:rPr>
                <w:rFonts w:hint="eastAsia"/>
              </w:rPr>
              <w:t xml:space="preserve">整数加（1</w:t>
            </w:r>
            <w:r>
              <w:t xml:space="preserve"> </w:t>
            </w:r>
            <w:r>
              <w:rPr>
                <w:rFonts w:hint="eastAsia"/>
              </w:rPr>
              <w:t xml:space="preserve">周期），同</w:t>
            </w:r>
            <w:r>
              <w:t xml:space="preserve"> scale </w:t>
            </w:r>
            <w:r>
              <w:rPr>
                <w:rFonts w:hint="eastAsia"/>
              </w:rPr>
              <w:t xml:space="preserve">下直接加，不同</w:t>
            </w:r>
            <w:r>
              <w:t xml:space="preserve"> scale </w:t>
            </w:r>
            <w:r>
              <w:rPr>
                <w:rFonts w:hint="eastAsia"/>
              </w:rPr>
              <w:t xml:space="preserve">需对齐</w:t>
            </w:r>
          </w:p>
        </w:tc>
        <w:tc>
          <w:tcPr/>
          <w:p>
            <w:pPr>
              <w:pStyle w:val="Compact"/>
            </w:pPr>
            <w:r>
              <w:rPr>
                <w:rFonts w:hint="eastAsia"/>
              </w:rPr>
              <w:t xml:space="preserve">浮点加（需对齐指数、移位、舍入，延迟较高）</w:t>
            </w:r>
          </w:p>
        </w:tc>
      </w:tr>
      <w:tr>
        <w:tc>
          <w:tcPr/>
          <w:p>
            <w:pPr>
              <w:pStyle w:val="Compact"/>
            </w:pPr>
            <w:r>
              <w:rPr>
                <w:rFonts w:hint="eastAsia"/>
              </w:rPr>
              <w:t xml:space="preserve">硬件支持</w:t>
            </w:r>
          </w:p>
        </w:tc>
        <w:tc>
          <w:tcPr/>
          <w:p>
            <w:pPr>
              <w:pStyle w:val="Compact"/>
            </w:pPr>
            <w:r>
              <w:rPr>
                <w:rFonts w:hint="eastAsia"/>
              </w:rPr>
              <w:t xml:space="preserve">所有</w:t>
            </w:r>
            <w:r>
              <w:t xml:space="preserve"> MCU </w:t>
            </w:r>
            <w:r>
              <w:rPr>
                <w:rFonts w:hint="eastAsia"/>
              </w:rPr>
              <w:t xml:space="preserve">都原生支持整数乘法，无</w:t>
            </w:r>
            <w:r>
              <w:t xml:space="preserve"> FPU </w:t>
            </w:r>
            <w:r>
              <w:rPr>
                <w:rFonts w:hint="eastAsia"/>
              </w:rPr>
              <w:t xml:space="preserve">也可高效运行</w:t>
            </w:r>
          </w:p>
        </w:tc>
        <w:tc>
          <w:tcPr/>
          <w:p>
            <w:pPr>
              <w:pStyle w:val="Compact"/>
            </w:pPr>
            <w:r>
              <w:rPr>
                <w:rFonts w:hint="eastAsia"/>
              </w:rPr>
              <w:t xml:space="preserve">需要硬件</w:t>
            </w:r>
            <w:r>
              <w:t xml:space="preserve"> FPU </w:t>
            </w:r>
            <w:r>
              <w:rPr>
                <w:rFonts w:hint="eastAsia"/>
              </w:rPr>
              <w:t xml:space="preserve">或软浮点库（soft‑float，慢</w:t>
            </w:r>
            <w:r>
              <w:t xml:space="preserve"> 10∼100 </w:t>
            </w:r>
            <w:r>
              <w:rPr>
                <w:rFonts w:hint="eastAsia"/>
              </w:rPr>
              <w:t xml:space="preserve">倍）</w:t>
            </w:r>
          </w:p>
        </w:tc>
      </w:tr>
      <w:tr>
        <w:tc>
          <w:tcPr/>
          <w:p>
            <w:pPr>
              <w:pStyle w:val="Compact"/>
            </w:pPr>
            <w:r>
              <w:rPr>
                <w:rFonts w:hint="eastAsia"/>
              </w:rPr>
              <w:t xml:space="preserve">内存占用</w:t>
            </w:r>
          </w:p>
        </w:tc>
        <w:tc>
          <w:tcPr/>
          <w:p>
            <w:pPr>
              <w:pStyle w:val="Compact"/>
            </w:pPr>
            <w:r>
              <w:t xml:space="preserve">1 </w:t>
            </w:r>
            <w:r>
              <w:rPr>
                <w:rFonts w:hint="eastAsia"/>
              </w:rPr>
              <w:t xml:space="preserve">字节/元素</w:t>
            </w:r>
          </w:p>
        </w:tc>
        <w:tc>
          <w:tcPr/>
          <w:p>
            <w:pPr>
              <w:pStyle w:val="Compact"/>
            </w:pPr>
            <w:r>
              <w:t xml:space="preserve">4 </w:t>
            </w:r>
            <w:r>
              <w:rPr>
                <w:rFonts w:hint="eastAsia"/>
              </w:rPr>
              <w:t xml:space="preserve">字节/元素</w:t>
            </w:r>
          </w:p>
        </w:tc>
      </w:tr>
      <w:tr>
        <w:tc>
          <w:tcPr/>
          <w:p>
            <w:pPr>
              <w:pStyle w:val="Compact"/>
            </w:pPr>
            <w:r>
              <w:rPr>
                <w:rFonts w:hint="eastAsia"/>
              </w:rPr>
              <w:t xml:space="preserve">确定性</w:t>
            </w:r>
          </w:p>
        </w:tc>
        <w:tc>
          <w:tcPr/>
          <w:p>
            <w:pPr>
              <w:pStyle w:val="Compact"/>
            </w:pPr>
            <w:r>
              <w:rPr>
                <w:rFonts w:hint="eastAsia"/>
              </w:rPr>
              <w:t xml:space="preserve">完全确定（舍入行为由右移/加半调整明确指定）</w:t>
            </w:r>
          </w:p>
        </w:tc>
        <w:tc>
          <w:tcPr/>
          <w:p>
            <w:pPr>
              <w:pStyle w:val="Compact"/>
            </w:pPr>
            <w:r>
              <w:rPr>
                <w:rFonts w:hint="eastAsia"/>
              </w:rPr>
              <w:t xml:space="preserve">舍入模式可配（IEEE</w:t>
            </w:r>
            <w:r>
              <w:t xml:space="preserve"> 754 </w:t>
            </w:r>
            <w:r>
              <w:rPr>
                <w:rFonts w:hint="eastAsia"/>
              </w:rPr>
              <w:t xml:space="preserve">规定</w:t>
            </w:r>
            <w:r>
              <w:t xml:space="preserve"> 5 </w:t>
            </w:r>
            <w:r>
              <w:rPr>
                <w:rFonts w:hint="eastAsia"/>
              </w:rPr>
              <w:t xml:space="preserve">种），但不同平台可能有微小差异</w:t>
            </w:r>
          </w:p>
        </w:tc>
      </w:tr>
    </w:tbl>
    <w:p>
      <w:pPr>
        <w:pStyle w:val="BodyText"/>
      </w:pPr>
      <w:r>
        <w:rPr>
          <w:rStyle w:val="VerbatimChar"/>
          <w:rFonts w:hint="eastAsia"/>
        </w:rPr>
        <w:t xml:space="preserve">[简化]</w:t>
      </w:r>
      <w:r>
        <w:rPr>
          <w:rFonts w:hint="eastAsia"/>
        </w:rPr>
        <w:t xml:space="preserve">“整数乘加更快”</w:t>
      </w:r>
      <w:r>
        <w:rPr>
          <w:rFonts w:hint="eastAsia"/>
        </w:rPr>
        <w:t xml:space="preserve">是近似说法——在</w:t>
      </w:r>
      <w:r>
        <w:t xml:space="preserve"> Cortex‑M4/M7 </w:t>
      </w:r>
      <w:r>
        <w:rPr>
          <w:rFonts w:hint="eastAsia"/>
        </w:rPr>
        <w:t xml:space="preserve">带</w:t>
      </w:r>
      <w:r>
        <w:t xml:space="preserve"> FPU </w:t>
      </w:r>
      <w:r>
        <w:rPr>
          <w:rFonts w:hint="eastAsia"/>
        </w:rPr>
        <w:t xml:space="preserve">的处理器上，FP32</w:t>
      </w:r>
      <w:r>
        <w:t xml:space="preserve"> </w:t>
      </w:r>
      <w:r>
        <w:rPr>
          <w:rFonts w:hint="eastAsia"/>
        </w:rPr>
        <w:t xml:space="preserve">乘加可以单周期完成，但加载/存储带宽仍是</w:t>
      </w:r>
      <w:r>
        <w:t xml:space="preserve"> INT8 </w:t>
      </w:r>
      <w:r>
        <w:rPr>
          <w:rFonts w:hint="eastAsia"/>
        </w:rPr>
        <w:t xml:space="preserve">的四分之一（内存瓶颈见</w:t>
      </w:r>
      <w:r>
        <w:t xml:space="preserve"> </w:t>
      </w:r>
      <w:r>
        <w:rPr>
          <w:rFonts w:hint="eastAsia"/>
        </w:rPr>
        <w:t xml:space="preserve">§2.2）。在无</w:t>
      </w:r>
      <w:r>
        <w:t xml:space="preserve"> FPU </w:t>
      </w:r>
      <w:r>
        <w:rPr>
          <w:rFonts w:hint="eastAsia"/>
        </w:rPr>
        <w:t xml:space="preserve">的</w:t>
      </w:r>
      <w:r>
        <w:t xml:space="preserve"> Cortex‑M0/M3 </w:t>
      </w:r>
      <w:r>
        <w:rPr>
          <w:rFonts w:hint="eastAsia"/>
        </w:rPr>
        <w:t xml:space="preserve">上，浮点通过软浮点库模拟，一次乘法可能消耗数十到上百个指令周期。这就是为什么</w:t>
      </w:r>
      <w:r>
        <w:t xml:space="preserve"> TinyML </w:t>
      </w:r>
      <w:r>
        <w:rPr>
          <w:rFonts w:hint="eastAsia"/>
        </w:rPr>
        <w:t xml:space="preserve">场景下，即使“算力不算弱”的</w:t>
      </w:r>
      <w:r>
        <w:t xml:space="preserve"> MCU </w:t>
      </w:r>
      <w:r>
        <w:rPr>
          <w:rFonts w:hint="eastAsia"/>
        </w:rPr>
        <w:t xml:space="preserve">也首选</w:t>
      </w:r>
      <w:r>
        <w:t xml:space="preserve"> INT8 </w:t>
      </w:r>
      <w:r>
        <w:rPr>
          <w:rFonts w:hint="eastAsia"/>
        </w:rPr>
        <w:t xml:space="preserve">推理。</w:t>
      </w:r>
    </w:p>
    <w:p>
      <w:r>
        <w:pict>
          <v:rect style="width:0;height:1.5pt" o:hralign="center" o:hrstd="t" o:hr="t"/>
        </w:pict>
      </w:r>
    </w:p>
    <w:p>
      <w:pPr>
        <w:pStyle w:val="FirstParagraph"/>
      </w:pPr>
      <w:r>
        <w:rPr>
          <w:rFonts w:hint="eastAsia"/>
          <w:b/>
          <w:bCs/>
        </w:rPr>
        <w:t xml:space="preserve">动手单元：用</w:t>
      </w:r>
      <w:r>
        <w:rPr>
          <w:b/>
          <w:bCs/>
        </w:rPr>
        <w:t xml:space="preserve"> numpy </w:t>
      </w:r>
      <w:r>
        <w:rPr>
          <w:rFonts w:hint="eastAsia"/>
          <w:b/>
          <w:bCs/>
        </w:rPr>
        <w:t xml:space="preserve">实现一个</w:t>
      </w:r>
      <w:r>
        <w:rPr>
          <w:b/>
          <w:bCs/>
        </w:rPr>
        <w:t xml:space="preserve"> INT8 </w:t>
      </w:r>
      <w:r>
        <w:rPr>
          <w:rFonts w:hint="eastAsia"/>
          <w:b/>
          <w:bCs/>
        </w:rPr>
        <w:t xml:space="preserve">全连接层的前向</w:t>
      </w:r>
      <w:r>
        <w:rPr>
          <w:b/>
          <w:bCs/>
        </w:rPr>
        <w:t xml:space="preserve"> ★</w:t>
      </w:r>
    </w:p>
    <w:p>
      <w:pPr>
        <w:pStyle w:val="BodyText"/>
      </w:pPr>
      <w:r>
        <w:rPr>
          <w:rFonts w:hint="eastAsia"/>
        </w:rPr>
        <w:t xml:space="preserve">本动手单元的目标是：在</w:t>
      </w:r>
      <w:r>
        <w:t xml:space="preserve"> PC </w:t>
      </w:r>
      <w:r>
        <w:rPr>
          <w:rFonts w:hint="eastAsia"/>
        </w:rPr>
        <w:t xml:space="preserve">上用</w:t>
      </w:r>
      <w:r>
        <w:t xml:space="preserve"> </w:t>
      </w:r>
      <w:r>
        <w:rPr>
          <w:rFonts w:hint="eastAsia"/>
        </w:rPr>
        <w:t xml:space="preserve">numpy（纯</w:t>
      </w:r>
      <w:r>
        <w:t xml:space="preserve"> </w:t>
      </w:r>
      <w:r>
        <w:rPr>
          <w:rFonts w:hint="eastAsia"/>
        </w:rPr>
        <w:t xml:space="preserve">Python）完成“FP32</w:t>
      </w:r>
      <w:r>
        <w:t xml:space="preserve"> </w:t>
      </w:r>
      <w:r>
        <w:rPr>
          <w:rFonts w:hint="eastAsia"/>
        </w:rPr>
        <w:t xml:space="preserve">权重/输入</w:t>
      </w:r>
      <w:r>
        <w:t xml:space="preserve"> → INT8 </w:t>
      </w:r>
      <w:r>
        <w:rPr>
          <w:rFonts w:hint="eastAsia"/>
        </w:rPr>
        <w:t xml:space="preserve">量化</w:t>
      </w:r>
      <w:r>
        <w:t xml:space="preserve"> → </w:t>
      </w:r>
      <w:r>
        <w:rPr>
          <w:rFonts w:hint="eastAsia"/>
        </w:rPr>
        <w:t xml:space="preserve">整数矩阵乘</w:t>
      </w:r>
      <w:r>
        <w:t xml:space="preserve"> → </w:t>
      </w:r>
      <w:r>
        <w:rPr>
          <w:rFonts w:hint="eastAsia"/>
        </w:rPr>
        <w:t xml:space="preserve">重量化</w:t>
      </w:r>
      <w:r>
        <w:t xml:space="preserve"> → </w:t>
      </w:r>
      <w:r>
        <w:rPr>
          <w:rFonts w:hint="eastAsia"/>
        </w:rPr>
        <w:t xml:space="preserve">与</w:t>
      </w:r>
      <w:r>
        <w:t xml:space="preserve"> FP32 </w:t>
      </w:r>
      <w:r>
        <w:rPr>
          <w:rFonts w:hint="eastAsia"/>
        </w:rPr>
        <w:t xml:space="preserve">参考输出对比误差”的完整流程，从而深刻理解本节每一个数学步骤。这个流程正是</w:t>
      </w:r>
      <w:r>
        <w:t xml:space="preserve"> §3.3 </w:t>
      </w:r>
      <w:r>
        <w:rPr>
          <w:rFonts w:hint="eastAsia"/>
        </w:rPr>
        <w:t xml:space="preserve">中</w:t>
      </w:r>
      <w:r>
        <w:t xml:space="preserve"> PTQ/QAT </w:t>
      </w:r>
      <w:r>
        <w:rPr>
          <w:rFonts w:hint="eastAsia"/>
        </w:rPr>
        <w:t xml:space="preserve">量化部署的微观实现基础。</w:t>
      </w:r>
    </w:p>
    <w:p>
      <w:pPr>
        <w:pStyle w:val="BodyText"/>
      </w:pPr>
      <w:r>
        <w:rPr>
          <w:rFonts w:hint="eastAsia"/>
          <w:b/>
          <w:bCs/>
        </w:rPr>
        <w:t xml:space="preserve">平台与版本</w:t>
      </w:r>
      <w:r>
        <w:rPr>
          <w:rFonts w:hint="eastAsia"/>
        </w:rPr>
        <w:t xml:space="preserve">：</w:t>
      </w:r>
      <w:r>
        <w:t xml:space="preserve"> </w:t>
      </w:r>
      <w:r>
        <w:t xml:space="preserve">- Python </w:t>
      </w:r>
      <w:r>
        <w:rPr>
          <w:rFonts w:hint="eastAsia"/>
        </w:rPr>
        <w:t xml:space="preserve">3.8+，numpy</w:t>
      </w:r>
      <w:r>
        <w:t xml:space="preserve"> </w:t>
      </w:r>
      <w:r>
        <w:rPr>
          <w:rFonts w:hint="eastAsia"/>
        </w:rPr>
        <w:t xml:space="preserve">1.21+（更高版本兼容即可，具体行为以</w:t>
      </w:r>
      <w:r>
        <w:t xml:space="preserve"> numpy </w:t>
      </w:r>
      <w:r>
        <w:rPr>
          <w:rFonts w:hint="eastAsia"/>
        </w:rPr>
        <w:t xml:space="preserve">官方文档为准）</w:t>
      </w:r>
      <w:r>
        <w:t xml:space="preserve"> </w:t>
      </w:r>
      <w:r>
        <w:t xml:space="preserve">- </w:t>
      </w:r>
      <w:r>
        <w:rPr>
          <w:rFonts w:hint="eastAsia"/>
        </w:rPr>
        <w:t xml:space="preserve">本代码在标准</w:t>
      </w:r>
      <w:r>
        <w:t xml:space="preserve"> x86 </w:t>
      </w:r>
      <w:r>
        <w:rPr>
          <w:rFonts w:hint="eastAsia"/>
        </w:rPr>
        <w:t xml:space="preserve">笔记本上运行，仅用于验证数学正确性，</w:t>
      </w:r>
      <w:r>
        <w:rPr>
          <w:rFonts w:hint="eastAsia"/>
          <w:b/>
          <w:bCs/>
        </w:rPr>
        <w:t xml:space="preserve">不代表任何</w:t>
      </w:r>
      <w:r>
        <w:rPr>
          <w:b/>
          <w:bCs/>
        </w:rPr>
        <w:t xml:space="preserve"> MCU </w:t>
      </w:r>
      <w:r>
        <w:rPr>
          <w:rFonts w:hint="eastAsia"/>
          <w:b/>
          <w:bCs/>
        </w:rPr>
        <w:t xml:space="preserve">上的实际性能或位精度</w:t>
      </w:r>
    </w:p>
    <w:p>
      <w:pPr>
        <w:pStyle w:val="BodyText"/>
      </w:pPr>
      <w:r>
        <w:rPr>
          <w:rFonts w:hint="eastAsia"/>
          <w:b/>
          <w:bCs/>
        </w:rPr>
        <w:t xml:space="preserve">完整代码（可运行，注释即讲解）：</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伪造数据 ==========</w:t>
      </w:r>
      <w:r>
        <w:br/>
      </w:r>
      <w:r>
        <w:rPr>
          <w:rStyle w:val="NormalTok"/>
        </w:rPr>
        <w:t xml:space="preserve">np.random.seed(</w:t>
      </w:r>
      <w:r>
        <w:rPr>
          <w:rStyle w:val="DecValTok"/>
        </w:rPr>
        <w:t xml:space="preserve">42</w:t>
      </w:r>
      <w:r>
        <w:rPr>
          <w:rStyle w:val="NormalTok"/>
        </w:rPr>
        <w:t xml:space="preserve">)</w:t>
      </w:r>
      <w:r>
        <w:br/>
      </w:r>
      <w:r>
        <w:rPr>
          <w:rStyle w:val="CommentTok"/>
        </w:rPr>
        <w:t xml:space="preserve"># 模拟一个 128 输入 → 64 输出的全连接层</w:t>
      </w:r>
      <w:r>
        <w:br/>
      </w:r>
      <w:r>
        <w:rPr>
          <w:rStyle w:val="NormalTok"/>
        </w:rPr>
        <w:t xml:space="preserve">IN_DIM, OUT_DIM </w:t>
      </w:r>
      <w:r>
        <w:rPr>
          <w:rStyle w:val="OperatorTok"/>
        </w:rPr>
        <w:t xml:space="preserve">=</w:t>
      </w:r>
      <w:r>
        <w:rPr>
          <w:rStyle w:val="NormalTok"/>
        </w:rPr>
        <w:t xml:space="preserve"> </w:t>
      </w:r>
      <w:r>
        <w:rPr>
          <w:rStyle w:val="DecValTok"/>
        </w:rPr>
        <w:t xml:space="preserve">128</w:t>
      </w:r>
      <w:r>
        <w:rPr>
          <w:rStyle w:val="NormalTok"/>
        </w:rPr>
        <w:t xml:space="preserve">, </w:t>
      </w:r>
      <w:r>
        <w:rPr>
          <w:rStyle w:val="DecValTok"/>
        </w:rPr>
        <w:t xml:space="preserve">64</w:t>
      </w:r>
      <w:r>
        <w:br/>
      </w:r>
      <w:r>
        <w:rPr>
          <w:rStyle w:val="CommentTok"/>
        </w:rPr>
        <w:t xml:space="preserve"># FP32 权重和输入（假设已训练好，分布为正态）</w:t>
      </w:r>
      <w:r>
        <w:br/>
      </w:r>
      <w:r>
        <w:rPr>
          <w:rStyle w:val="NormalTok"/>
        </w:rPr>
        <w:t xml:space="preserve">W_fp32 </w:t>
      </w:r>
      <w:r>
        <w:rPr>
          <w:rStyle w:val="OperatorTok"/>
        </w:rPr>
        <w:t xml:space="preserve">=</w:t>
      </w:r>
      <w:r>
        <w:rPr>
          <w:rStyle w:val="NormalTok"/>
        </w:rPr>
        <w:t xml:space="preserve"> np.random.randn(OUT_DIM, IN_DIM).astype(np.float32) </w:t>
      </w:r>
      <w:r>
        <w:rPr>
          <w:rStyle w:val="OperatorTok"/>
        </w:rPr>
        <w:t xml:space="preserve">*</w:t>
      </w:r>
      <w:r>
        <w:rPr>
          <w:rStyle w:val="NormalTok"/>
        </w:rPr>
        <w:t xml:space="preserve"> </w:t>
      </w:r>
      <w:r>
        <w:rPr>
          <w:rStyle w:val="FloatTok"/>
        </w:rPr>
        <w:t xml:space="preserve">0.5</w:t>
      </w:r>
      <w:r>
        <w:br/>
      </w:r>
      <w:r>
        <w:rPr>
          <w:rStyle w:val="NormalTok"/>
        </w:rPr>
        <w:t xml:space="preserve">X_fp32 </w:t>
      </w:r>
      <w:r>
        <w:rPr>
          <w:rStyle w:val="OperatorTok"/>
        </w:rPr>
        <w:t xml:space="preserve">=</w:t>
      </w:r>
      <w:r>
        <w:rPr>
          <w:rStyle w:val="NormalTok"/>
        </w:rPr>
        <w:t xml:space="preserve"> np.random.randn(IN_DIM).astype(np.float32) </w:t>
      </w:r>
      <w:r>
        <w:rPr>
          <w:rStyle w:val="OperatorTok"/>
        </w:rPr>
        <w:t xml:space="preserve">*</w:t>
      </w:r>
      <w:r>
        <w:rPr>
          <w:rStyle w:val="NormalTok"/>
        </w:rPr>
        <w:t xml:space="preserve"> </w:t>
      </w:r>
      <w:r>
        <w:rPr>
          <w:rStyle w:val="FloatTok"/>
        </w:rPr>
        <w:t xml:space="preserve">0.5</w:t>
      </w:r>
      <w:r>
        <w:br/>
      </w:r>
      <w:r>
        <w:br/>
      </w:r>
      <w:r>
        <w:rPr>
          <w:rStyle w:val="CommentTok"/>
        </w:rPr>
        <w:t xml:space="preserve"># FP32 参考输出（真值）</w:t>
      </w:r>
      <w:r>
        <w:br/>
      </w:r>
      <w:r>
        <w:rPr>
          <w:rStyle w:val="NormalTok"/>
        </w:rPr>
        <w:t xml:space="preserve">Y_fp32_ref </w:t>
      </w:r>
      <w:r>
        <w:rPr>
          <w:rStyle w:val="OperatorTok"/>
        </w:rPr>
        <w:t xml:space="preserve">=</w:t>
      </w:r>
      <w:r>
        <w:rPr>
          <w:rStyle w:val="NormalTok"/>
        </w:rPr>
        <w:t xml:space="preserve"> W_fp32 </w:t>
      </w:r>
      <w:r>
        <w:rPr>
          <w:rStyle w:val="OperatorTok"/>
        </w:rPr>
        <w:t xml:space="preserve">@</w:t>
      </w:r>
      <w:r>
        <w:rPr>
          <w:rStyle w:val="NormalTok"/>
        </w:rPr>
        <w:t xml:space="preserve"> X_fp32</w:t>
      </w:r>
      <w:r>
        <w:br/>
      </w:r>
      <w:r>
        <w:br/>
      </w:r>
      <w:r>
        <w:br/>
      </w:r>
      <w:r>
        <w:rPr>
          <w:rStyle w:val="CommentTok"/>
        </w:rPr>
        <w:t xml:space="preserve"># ========== 2. 对称量化到 INT8 ==========</w:t>
      </w:r>
      <w:r>
        <w:br/>
      </w:r>
      <w:r>
        <w:rPr>
          <w:rStyle w:val="KeywordTok"/>
        </w:rPr>
        <w:t xml:space="preserve">def</w:t>
      </w:r>
      <w:r>
        <w:rPr>
          <w:rStyle w:val="NormalTok"/>
        </w:rPr>
        <w:t xml:space="preserve"> symmetric_quantize_1d(tensor_fp32):</w:t>
      </w:r>
      <w:r>
        <w:br/>
      </w:r>
      <w:r>
        <w:rPr>
          <w:rStyle w:val="NormalTok"/>
        </w:rPr>
        <w:t xml:space="preserve"> </w:t>
      </w:r>
      <w:r>
        <w:rPr>
          <w:rStyle w:val="CommentTok"/>
        </w:rPr>
        <w:t xml:space="preserve">"""将 FP32 张量对称量化到 INT8。</w:t>
      </w:r>
      <w:r>
        <w:br/>
      </w:r>
      <w:r>
        <w:rPr>
          <w:rStyle w:val="CommentTok"/>
        </w:rPr>
        <w:t xml:space="preserve"> scale = max(abs(tensor)) / 127.0</w:t>
      </w:r>
      <w:r>
        <w:br/>
      </w:r>
      <w:r>
        <w:rPr>
          <w:rStyle w:val="CommentTok"/>
        </w:rPr>
        <w:t xml:space="preserve"> q = round(tensor / scale)，钳位到 [-128, 127]</w:t>
      </w:r>
      <w:r>
        <w:br/>
      </w:r>
      <w:r>
        <w:rPr>
          <w:rStyle w:val="CommentTok"/>
        </w:rPr>
        <w:t xml:space="preserve"> 返回 q (int), scale (float32)</w:t>
      </w:r>
      <w:r>
        <w:br/>
      </w:r>
      <w:r>
        <w:rPr>
          <w:rStyle w:val="CommentTok"/>
        </w:rPr>
        <w:t xml:space="preserve"> """</w:t>
      </w:r>
      <w:r>
        <w:br/>
      </w:r>
      <w:r>
        <w:rPr>
          <w:rStyle w:val="NormalTok"/>
        </w:rPr>
        <w:t xml:space="preserve"> max_abs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(tensor_fp32))</w:t>
      </w:r>
      <w:r>
        <w:br/>
      </w:r>
      <w:r>
        <w:rPr>
          <w:rStyle w:val="NormalTok"/>
        </w:rPr>
        <w:t xml:space="preserve"> </w:t>
      </w:r>
      <w:r>
        <w:rPr>
          <w:rStyle w:val="CommentTok"/>
        </w:rPr>
        <w:t xml:space="preserve"># 避免 scale=0 导致除零</w:t>
      </w:r>
      <w:r>
        <w:br/>
      </w:r>
      <w:r>
        <w:rPr>
          <w:rStyle w:val="NormalTok"/>
        </w:rPr>
        <w:t xml:space="preserve"> scale </w:t>
      </w:r>
      <w:r>
        <w:rPr>
          <w:rStyle w:val="OperatorTok"/>
        </w:rPr>
        <w:t xml:space="preserve">=</w:t>
      </w:r>
      <w:r>
        <w:rPr>
          <w:rStyle w:val="NormalTok"/>
        </w:rPr>
        <w:t xml:space="preserve"> max_abs </w:t>
      </w:r>
      <w:r>
        <w:rPr>
          <w:rStyle w:val="OperatorTok"/>
        </w:rPr>
        <w:t xml:space="preserve">/</w:t>
      </w:r>
      <w:r>
        <w:rPr>
          <w:rStyle w:val="NormalTok"/>
        </w:rPr>
        <w:t xml:space="preserve"> </w:t>
      </w:r>
      <w:r>
        <w:rPr>
          <w:rStyle w:val="FloatTok"/>
        </w:rPr>
        <w:t xml:space="preserve">127.0</w:t>
      </w:r>
      <w:r>
        <w:rPr>
          <w:rStyle w:val="NormalTok"/>
        </w:rPr>
        <w:t xml:space="preserve"> </w:t>
      </w:r>
      <w:r>
        <w:rPr>
          <w:rStyle w:val="ControlFlowTok"/>
        </w:rPr>
        <w:t xml:space="preserve">if</w:t>
      </w:r>
      <w:r>
        <w:rPr>
          <w:rStyle w:val="NormalTok"/>
        </w:rPr>
        <w:t xml:space="preserve"> max_abs </w:t>
      </w:r>
      <w:r>
        <w:rPr>
          <w:rStyle w:val="OperatorTok"/>
        </w:rPr>
        <w:t xml:space="preserve">&gt;</w:t>
      </w:r>
      <w:r>
        <w:rPr>
          <w:rStyle w:val="NormalTok"/>
        </w:rPr>
        <w:t xml:space="preserve"> </w:t>
      </w:r>
      <w:r>
        <w:rPr>
          <w:rStyle w:val="FloatTok"/>
        </w:rPr>
        <w:t xml:space="preserve">1e-8</w:t>
      </w:r>
      <w:r>
        <w:rPr>
          <w:rStyle w:val="NormalTok"/>
        </w:rPr>
        <w:t xml:space="preserve"> </w:t>
      </w:r>
      <w:r>
        <w:rPr>
          <w:rStyle w:val="ControlFlowTok"/>
        </w:rPr>
        <w:t xml:space="preserve">else</w:t>
      </w:r>
      <w:r>
        <w:rPr>
          <w:rStyle w:val="NormalTok"/>
        </w:rPr>
        <w:t xml:space="preserve"> </w:t>
      </w:r>
      <w:r>
        <w:rPr>
          <w:rStyle w:val="FloatTok"/>
        </w:rPr>
        <w:t xml:space="preserve">1e-8</w:t>
      </w:r>
      <w:r>
        <w:br/>
      </w:r>
      <w:r>
        <w:rPr>
          <w:rStyle w:val="NormalTok"/>
        </w:rPr>
        <w:t xml:space="preserve"> q </w:t>
      </w:r>
      <w:r>
        <w:rPr>
          <w:rStyle w:val="OperatorTok"/>
        </w:rPr>
        <w:t xml:space="preserve">=</w:t>
      </w:r>
      <w:r>
        <w:rPr>
          <w:rStyle w:val="NormalTok"/>
        </w:rPr>
        <w:t xml:space="preserve"> np.</w:t>
      </w:r>
      <w:r>
        <w:rPr>
          <w:rStyle w:val="BuiltInTok"/>
        </w:rPr>
        <w:t xml:space="preserve">round</w:t>
      </w:r>
      <w:r>
        <w:rPr>
          <w:rStyle w:val="NormalTok"/>
        </w:rPr>
        <w:t xml:space="preserve">(tensor_fp32 </w:t>
      </w:r>
      <w:r>
        <w:rPr>
          <w:rStyle w:val="OperatorTok"/>
        </w:rPr>
        <w:t xml:space="preserve">/</w:t>
      </w:r>
      <w:r>
        <w:rPr>
          <w:rStyle w:val="NormalTok"/>
        </w:rPr>
        <w:t xml:space="preserve"> scale)</w:t>
      </w:r>
      <w:r>
        <w:br/>
      </w:r>
      <w:r>
        <w:rPr>
          <w:rStyle w:val="NormalTok"/>
        </w:rPr>
        <w:t xml:space="preserve"> q </w:t>
      </w:r>
      <w:r>
        <w:rPr>
          <w:rStyle w:val="OperatorTok"/>
        </w:rPr>
        <w:t xml:space="preserve">=</w:t>
      </w:r>
      <w:r>
        <w:rPr>
          <w:rStyle w:val="NormalTok"/>
        </w:rPr>
        <w:t xml:space="preserve"> np.clip(q, </w:t>
      </w:r>
      <w:r>
        <w:rPr>
          <w:rStyle w:val="OperatorTok"/>
        </w:rPr>
        <w:t xml:space="preserve">-</w:t>
      </w:r>
      <w:r>
        <w:rPr>
          <w:rStyle w:val="DecValTok"/>
        </w:rPr>
        <w:t xml:space="preserve">128</w:t>
      </w:r>
      <w:r>
        <w:rPr>
          <w:rStyle w:val="NormalTok"/>
        </w:rPr>
        <w:t xml:space="preserve">, </w:t>
      </w:r>
      <w:r>
        <w:rPr>
          <w:rStyle w:val="DecValTok"/>
        </w:rPr>
        <w:t xml:space="preserve">127</w:t>
      </w:r>
      <w:r>
        <w:rPr>
          <w:rStyle w:val="NormalTok"/>
        </w:rPr>
        <w:t xml:space="preserve">).astype(np.int8)</w:t>
      </w:r>
      <w:r>
        <w:br/>
      </w:r>
      <w:r>
        <w:rPr>
          <w:rStyle w:val="NormalTok"/>
        </w:rPr>
        <w:t xml:space="preserve"> </w:t>
      </w:r>
      <w:r>
        <w:rPr>
          <w:rStyle w:val="ControlFlowTok"/>
        </w:rPr>
        <w:t xml:space="preserve">return</w:t>
      </w:r>
      <w:r>
        <w:rPr>
          <w:rStyle w:val="NormalTok"/>
        </w:rPr>
        <w:t xml:space="preserve"> q, scale</w:t>
      </w:r>
      <w:r>
        <w:br/>
      </w:r>
      <w:r>
        <w:br/>
      </w:r>
      <w:r>
        <w:rPr>
          <w:rStyle w:val="CommentTok"/>
        </w:rPr>
        <w:t xml:space="preserve"># 权重通常逐通道量化（§3.1），这里简化为整个 W 对称量化</w:t>
      </w:r>
      <w:r>
        <w:br/>
      </w:r>
      <w:r>
        <w:rPr>
          <w:rStyle w:val="NormalTok"/>
        </w:rPr>
        <w:t xml:space="preserve">q_w, S_w </w:t>
      </w:r>
      <w:r>
        <w:rPr>
          <w:rStyle w:val="OperatorTok"/>
        </w:rPr>
        <w:t xml:space="preserve">=</w:t>
      </w:r>
      <w:r>
        <w:rPr>
          <w:rStyle w:val="NormalTok"/>
        </w:rPr>
        <w:t xml:space="preserve"> symmetric_quantize_1d(W_fp32)</w:t>
      </w:r>
      <w:r>
        <w:br/>
      </w:r>
      <w:r>
        <w:rPr>
          <w:rStyle w:val="CommentTok"/>
        </w:rPr>
        <w:t xml:space="preserve"># 输入激活对称量化</w:t>
      </w:r>
      <w:r>
        <w:br/>
      </w:r>
      <w:r>
        <w:rPr>
          <w:rStyle w:val="NormalTok"/>
        </w:rPr>
        <w:t xml:space="preserve">q_in, S_in </w:t>
      </w:r>
      <w:r>
        <w:rPr>
          <w:rStyle w:val="OperatorTok"/>
        </w:rPr>
        <w:t xml:space="preserve">=</w:t>
      </w:r>
      <w:r>
        <w:rPr>
          <w:rStyle w:val="NormalTok"/>
        </w:rPr>
        <w:t xml:space="preserve"> symmetric_quantize_1d(X_fp32)</w:t>
      </w:r>
      <w:r>
        <w:br/>
      </w:r>
      <w:r>
        <w:br/>
      </w:r>
      <w:r>
        <w:rPr>
          <w:rStyle w:val="BuiltInTok"/>
        </w:rPr>
        <w:t xml:space="preserve">print</w:t>
      </w:r>
      <w:r>
        <w:rPr>
          <w:rStyle w:val="NormalTok"/>
        </w:rPr>
        <w:t xml:space="preserve">(</w:t>
      </w:r>
      <w:r>
        <w:rPr>
          <w:rStyle w:val="SpecialStringTok"/>
        </w:rPr>
        <w:t xml:space="preserve">f"W scale = </w:t>
      </w:r>
      <w:r>
        <w:rPr>
          <w:rStyle w:val="SpecialCharTok"/>
        </w:rPr>
        <w:t xml:space="preserve">{</w:t>
      </w:r>
      <w:r>
        <w:rPr>
          <w:rStyle w:val="NormalTok"/>
        </w:rPr>
        <w:t xml:space="preserve">S_w</w:t>
      </w:r>
      <w:r>
        <w:rPr>
          <w:rStyle w:val="SpecialCharTok"/>
        </w:rPr>
        <w:t xml:space="preserve">:.6f}</w:t>
      </w:r>
      <w:r>
        <w:rPr>
          <w:rStyle w:val="SpecialStringTok"/>
        </w:rPr>
        <w:t xml:space="preserve">, W q range = [</w:t>
      </w:r>
      <w:r>
        <w:rPr>
          <w:rStyle w:val="SpecialCharTok"/>
        </w:rPr>
        <w:t xml:space="preserve">{</w:t>
      </w:r>
      <w:r>
        <w:rPr>
          <w:rStyle w:val="NormalTok"/>
        </w:rPr>
        <w:t xml:space="preserve">q_w</w:t>
      </w:r>
      <w:r>
        <w:rPr>
          <w:rStyle w:val="SpecialCharTok"/>
        </w:rPr>
        <w:t xml:space="preserve">.</w:t>
      </w:r>
      <w:r>
        <w:rPr>
          <w:rStyle w:val="BuiltInTok"/>
        </w:rPr>
        <w:t xml:space="preserve">min</w:t>
      </w:r>
      <w:r>
        <w:rPr>
          <w:rStyle w:val="SpecialCharTok"/>
        </w:rPr>
        <w:t xml:space="preserve">}</w:t>
      </w:r>
      <w:r>
        <w:rPr>
          <w:rStyle w:val="SpecialStringTok"/>
        </w:rPr>
        <w:t xml:space="preserve">, </w:t>
      </w:r>
      <w:r>
        <w:rPr>
          <w:rStyle w:val="SpecialCharTok"/>
        </w:rPr>
        <w:t xml:space="preserve">{</w:t>
      </w:r>
      <w:r>
        <w:rPr>
          <w:rStyle w:val="NormalTok"/>
        </w:rPr>
        <w:t xml:space="preserve">q_w</w:t>
      </w:r>
      <w:r>
        <w:rPr>
          <w:rStyle w:val="SpecialCharTok"/>
        </w:rPr>
        <w:t xml:space="preserve">.</w:t>
      </w:r>
      <w:r>
        <w:rPr>
          <w:rStyle w:val="BuiltInTok"/>
        </w:rPr>
        <w:t xml:space="preserve">max</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 scale = </w:t>
      </w:r>
      <w:r>
        <w:rPr>
          <w:rStyle w:val="SpecialCharTok"/>
        </w:rPr>
        <w:t xml:space="preserve">{</w:t>
      </w:r>
      <w:r>
        <w:rPr>
          <w:rStyle w:val="NormalTok"/>
        </w:rPr>
        <w:t xml:space="preserve">S_in</w:t>
      </w:r>
      <w:r>
        <w:rPr>
          <w:rStyle w:val="SpecialCharTok"/>
        </w:rPr>
        <w:t xml:space="preserve">:.6f}</w:t>
      </w:r>
      <w:r>
        <w:rPr>
          <w:rStyle w:val="SpecialStringTok"/>
        </w:rPr>
        <w:t xml:space="preserve">, X q range = [</w:t>
      </w:r>
      <w:r>
        <w:rPr>
          <w:rStyle w:val="SpecialCharTok"/>
        </w:rPr>
        <w:t xml:space="preserve">{</w:t>
      </w:r>
      <w:r>
        <w:rPr>
          <w:rStyle w:val="NormalTok"/>
        </w:rPr>
        <w:t xml:space="preserve">q_in</w:t>
      </w:r>
      <w:r>
        <w:rPr>
          <w:rStyle w:val="SpecialCharTok"/>
        </w:rPr>
        <w:t xml:space="preserve">.</w:t>
      </w:r>
      <w:r>
        <w:rPr>
          <w:rStyle w:val="BuiltInTok"/>
        </w:rPr>
        <w:t xml:space="preserve">min</w:t>
      </w:r>
      <w:r>
        <w:rPr>
          <w:rStyle w:val="SpecialCharTok"/>
        </w:rPr>
        <w:t xml:space="preserve">}</w:t>
      </w:r>
      <w:r>
        <w:rPr>
          <w:rStyle w:val="SpecialStringTok"/>
        </w:rPr>
        <w:t xml:space="preserve">, </w:t>
      </w:r>
      <w:r>
        <w:rPr>
          <w:rStyle w:val="SpecialCharTok"/>
        </w:rPr>
        <w:t xml:space="preserve">{</w:t>
      </w:r>
      <w:r>
        <w:rPr>
          <w:rStyle w:val="NormalTok"/>
        </w:rPr>
        <w:t xml:space="preserve">q_in</w:t>
      </w:r>
      <w:r>
        <w:rPr>
          <w:rStyle w:val="SpecialCharTok"/>
        </w:rPr>
        <w:t xml:space="preserve">.</w:t>
      </w:r>
      <w:r>
        <w:rPr>
          <w:rStyle w:val="BuiltInTok"/>
        </w:rPr>
        <w:t xml:space="preserve">max</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 3. 整数矩阵乘与累加（INT32 累加器）==========</w:t>
      </w:r>
      <w:r>
        <w:br/>
      </w:r>
      <w:r>
        <w:rPr>
          <w:rStyle w:val="CommentTok"/>
        </w:rPr>
        <w:t xml:space="preserve"># 注意：numpy 的 int8 乘法会自动提升为 int16 防止溢出，</w:t>
      </w:r>
      <w:r>
        <w:br/>
      </w:r>
      <w:r>
        <w:rPr>
          <w:rStyle w:val="CommentTok"/>
        </w:rPr>
        <w:t xml:space="preserve"># 但累加时必须显式转为 int32！</w:t>
      </w:r>
      <w:r>
        <w:br/>
      </w:r>
      <w:r>
        <w:rPr>
          <w:rStyle w:val="NormalTok"/>
        </w:rPr>
        <w:t xml:space="preserve">A </w:t>
      </w:r>
      <w:r>
        <w:rPr>
          <w:rStyle w:val="OperatorTok"/>
        </w:rPr>
        <w:t xml:space="preserve">=</w:t>
      </w:r>
      <w:r>
        <w:rPr>
          <w:rStyle w:val="NormalTok"/>
        </w:rPr>
        <w:t xml:space="preserve"> np.zeros(OUT_DIM, dtype</w:t>
      </w:r>
      <w:r>
        <w:rPr>
          <w:rStyle w:val="OperatorTok"/>
        </w:rPr>
        <w:t xml:space="preserve">=</w:t>
      </w:r>
      <w:r>
        <w:rPr>
          <w:rStyle w:val="NormalTok"/>
        </w:rPr>
        <w:t xml:space="preserve">np.int32)</w:t>
      </w:r>
      <w:r>
        <w:br/>
      </w:r>
      <w:r>
        <w:rPr>
          <w:rStyle w:val="ControlFlowTok"/>
        </w:rPr>
        <w:t xml:space="preserve">for</w:t>
      </w:r>
      <w:r>
        <w:rPr>
          <w:rStyle w:val="NormalTok"/>
        </w:rPr>
        <w:t xml:space="preserve"> o </w:t>
      </w:r>
      <w:r>
        <w:rPr>
          <w:rStyle w:val="KeywordTok"/>
        </w:rPr>
        <w:t xml:space="preserve">in</w:t>
      </w:r>
      <w:r>
        <w:rPr>
          <w:rStyle w:val="NormalTok"/>
        </w:rPr>
        <w:t xml:space="preserve"> </w:t>
      </w:r>
      <w:r>
        <w:rPr>
          <w:rStyle w:val="BuiltInTok"/>
        </w:rPr>
        <w:t xml:space="preserve">range</w:t>
      </w:r>
      <w:r>
        <w:rPr>
          <w:rStyle w:val="NormalTok"/>
        </w:rPr>
        <w:t xml:space="preserve">(OUT_DIM):</w:t>
      </w:r>
      <w:r>
        <w:br/>
      </w:r>
      <w:r>
        <w:rPr>
          <w:rStyle w:val="NormalTok"/>
        </w:rPr>
        <w:t xml:space="preserve"> </w:t>
      </w:r>
      <w:r>
        <w:rPr>
          <w:rStyle w:val="CommentTok"/>
        </w:rPr>
        <w:t xml:space="preserve"># 逐元素 INT8 × INT8 → 自动提升 → 累加到 INT32</w:t>
      </w:r>
      <w:r>
        <w:br/>
      </w:r>
      <w:r>
        <w:rPr>
          <w:rStyle w:val="NormalTok"/>
        </w:rPr>
        <w:t xml:space="preserve"> acc </w:t>
      </w:r>
      <w:r>
        <w:rPr>
          <w:rStyle w:val="OperatorTok"/>
        </w:rPr>
        <w:t xml:space="preserve">=</w:t>
      </w:r>
      <w:r>
        <w:rPr>
          <w:rStyle w:val="NormalTok"/>
        </w:rPr>
        <w:t xml:space="preserve"> np.int32(</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(IN_DIM):</w:t>
      </w:r>
      <w:r>
        <w:br/>
      </w:r>
      <w:r>
        <w:rPr>
          <w:rStyle w:val="NormalTok"/>
        </w:rPr>
        <w:t xml:space="preserve"> acc </w:t>
      </w:r>
      <w:r>
        <w:rPr>
          <w:rStyle w:val="OperatorTok"/>
        </w:rPr>
        <w:t xml:space="preserve">+=</w:t>
      </w:r>
      <w:r>
        <w:rPr>
          <w:rStyle w:val="NormalTok"/>
        </w:rPr>
        <w:t xml:space="preserve"> np.int32(q_w[o, i]) </w:t>
      </w:r>
      <w:r>
        <w:rPr>
          <w:rStyle w:val="OperatorTok"/>
        </w:rPr>
        <w:t xml:space="preserve">*</w:t>
      </w:r>
      <w:r>
        <w:rPr>
          <w:rStyle w:val="NormalTok"/>
        </w:rPr>
        <w:t xml:space="preserve"> np.int32(q_in[i])</w:t>
      </w:r>
      <w:r>
        <w:br/>
      </w:r>
      <w:r>
        <w:rPr>
          <w:rStyle w:val="NormalTok"/>
        </w:rPr>
        <w:t xml:space="preserve"> A[o] </w:t>
      </w:r>
      <w:r>
        <w:rPr>
          <w:rStyle w:val="OperatorTok"/>
        </w:rPr>
        <w:t xml:space="preserve">=</w:t>
      </w:r>
      <w:r>
        <w:rPr>
          <w:rStyle w:val="NormalTok"/>
        </w:rPr>
        <w:t xml:space="preserve"> acc</w:t>
      </w:r>
      <w:r>
        <w:br/>
      </w:r>
      <w:r>
        <w:br/>
      </w:r>
      <w:r>
        <w:br/>
      </w:r>
      <w:r>
        <w:rPr>
          <w:rStyle w:val="CommentTok"/>
        </w:rPr>
        <w:t xml:space="preserve"># ========== 4. 重量化：INT32 → INT8 输出 ==========</w:t>
      </w:r>
      <w:r>
        <w:br/>
      </w:r>
      <w:r>
        <w:rPr>
          <w:rStyle w:val="CommentTok"/>
        </w:rPr>
        <w:t xml:space="preserve"># 输出 scale 的确定：通常由校准或训练确定（§3.3 PTQ/QAT）。</w:t>
      </w:r>
      <w:r>
        <w:br/>
      </w:r>
      <w:r>
        <w:rPr>
          <w:rStyle w:val="CommentTok"/>
        </w:rPr>
        <w:t xml:space="preserve"># 这里我们直接取 FP32 参考输出的 max_abs 来确定 S_out（模拟校准）。</w:t>
      </w:r>
      <w:r>
        <w:br/>
      </w:r>
      <w:r>
        <w:rPr>
          <w:rStyle w:val="NormalTok"/>
        </w:rPr>
        <w:t xml:space="preserve">S_out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(Y_fp32_ref)) </w:t>
      </w:r>
      <w:r>
        <w:rPr>
          <w:rStyle w:val="OperatorTok"/>
        </w:rPr>
        <w:t xml:space="preserve">/</w:t>
      </w:r>
      <w:r>
        <w:rPr>
          <w:rStyle w:val="NormalTok"/>
        </w:rPr>
        <w:t xml:space="preserve"> </w:t>
      </w:r>
      <w:r>
        <w:rPr>
          <w:rStyle w:val="FloatTok"/>
        </w:rPr>
        <w:t xml:space="preserve">127.0</w:t>
      </w:r>
      <w:r>
        <w:br/>
      </w:r>
      <w:r>
        <w:rPr>
          <w:rStyle w:val="NormalTok"/>
        </w:rPr>
        <w:t xml:space="preserve">M </w:t>
      </w:r>
      <w:r>
        <w:rPr>
          <w:rStyle w:val="OperatorTok"/>
        </w:rPr>
        <w:t xml:space="preserve">=</w:t>
      </w:r>
      <w:r>
        <w:rPr>
          <w:rStyle w:val="NormalTok"/>
        </w:rPr>
        <w:t xml:space="preserve"> (S_w </w:t>
      </w:r>
      <w:r>
        <w:rPr>
          <w:rStyle w:val="OperatorTok"/>
        </w:rPr>
        <w:t xml:space="preserve">*</w:t>
      </w:r>
      <w:r>
        <w:rPr>
          <w:rStyle w:val="NormalTok"/>
        </w:rPr>
        <w:t xml:space="preserve"> S_in) </w:t>
      </w:r>
      <w:r>
        <w:rPr>
          <w:rStyle w:val="OperatorTok"/>
        </w:rPr>
        <w:t xml:space="preserve">/</w:t>
      </w:r>
      <w:r>
        <w:rPr>
          <w:rStyle w:val="NormalTok"/>
        </w:rPr>
        <w:t xml:space="preserve"> S_out </w:t>
      </w:r>
      <w:r>
        <w:rPr>
          <w:rStyle w:val="CommentTok"/>
        </w:rPr>
        <w:t xml:space="preserve"># 浮点乘因子，通常在 (0, 1] 内</w:t>
      </w:r>
      <w:r>
        <w:br/>
      </w:r>
      <w:r>
        <w:br/>
      </w:r>
      <w:r>
        <w:rPr>
          <w:rStyle w:val="CommentTok"/>
        </w:rPr>
        <w:t xml:space="preserve"># 将 M 转换为 定点乘数 M0 与右移位数 n</w:t>
      </w:r>
      <w:r>
        <w:br/>
      </w:r>
      <w:r>
        <w:rPr>
          <w:rStyle w:val="CommentTok"/>
        </w:rPr>
        <w:t xml:space="preserve"># M ≈ M0 * 2^{-n}，其中 M0 是正整数（通常 31 位宽）</w:t>
      </w:r>
      <w:r>
        <w:br/>
      </w:r>
      <w:r>
        <w:rPr>
          <w:rStyle w:val="ControlFlowTok"/>
        </w:rPr>
        <w:t xml:space="preserve">if</w:t>
      </w:r>
      <w:r>
        <w:rPr>
          <w:rStyle w:val="NormalTok"/>
        </w:rPr>
        <w:t xml:space="preserve"> 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把 M 放大到 [0.5, 1) 再到 [2^30, 2^31) 范围</w:t>
      </w:r>
      <w:r>
        <w:br/>
      </w:r>
      <w:r>
        <w:rPr>
          <w:rStyle w:val="NormalTok"/>
        </w:rPr>
        <w:t xml:space="preserve"> </w:t>
      </w:r>
      <w:r>
        <w:rPr>
          <w:rStyle w:val="ControlFlowTok"/>
        </w:rPr>
        <w:t xml:space="preserve">while</w:t>
      </w:r>
      <w:r>
        <w:rPr>
          <w:rStyle w:val="NormalTok"/>
        </w:rPr>
        <w:t xml:space="preserve"> M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FloatTok"/>
        </w:rPr>
        <w:t xml:space="preserve">2.0</w:t>
      </w:r>
      <w:r>
        <w:br/>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M0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round</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31</w:t>
      </w:r>
      <w:r>
        <w:rPr>
          <w:rStyle w:val="NormalTok"/>
        </w:rPr>
        <w:t xml:space="preserve">))) </w:t>
      </w:r>
      <w:r>
        <w:rPr>
          <w:rStyle w:val="CommentTok"/>
        </w:rPr>
        <w:t xml:space="preserve"># 31-bit 定点乘数</w:t>
      </w:r>
      <w:r>
        <w:br/>
      </w:r>
      <w:r>
        <w:rPr>
          <w:rStyle w:val="ControlFlowTok"/>
        </w:rPr>
        <w:t xml:space="preserve">else</w:t>
      </w:r>
      <w:r>
        <w:rPr>
          <w:rStyle w:val="NormalTok"/>
        </w:rPr>
        <w:t xml:space="preserve">:</w:t>
      </w:r>
      <w:r>
        <w:br/>
      </w:r>
      <w:r>
        <w:rPr>
          <w:rStyle w:val="NormalTok"/>
        </w:rPr>
        <w:t xml:space="preserve"> M0, 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br/>
      </w:r>
      <w:r>
        <w:rPr>
          <w:rStyle w:val="CommentTok"/>
        </w:rPr>
        <w:t xml:space="preserve"># 整数重量化：q_out = clip(round((A * M0) &gt;&gt; n) + Z_out)</w:t>
      </w:r>
      <w:r>
        <w:br/>
      </w:r>
      <w:r>
        <w:rPr>
          <w:rStyle w:val="CommentTok"/>
        </w:rPr>
        <w:t xml:space="preserve"># 对称量化下 Z_out = 0</w:t>
      </w:r>
      <w:r>
        <w:br/>
      </w:r>
      <w:r>
        <w:rPr>
          <w:rStyle w:val="NormalTok"/>
        </w:rPr>
        <w:t xml:space="preserve">Z_out </w:t>
      </w:r>
      <w:r>
        <w:rPr>
          <w:rStyle w:val="OperatorTok"/>
        </w:rPr>
        <w:t xml:space="preserve">=</w:t>
      </w:r>
      <w:r>
        <w:rPr>
          <w:rStyle w:val="NormalTok"/>
        </w:rPr>
        <w:t xml:space="preserve"> </w:t>
      </w:r>
      <w:r>
        <w:rPr>
          <w:rStyle w:val="DecValTok"/>
        </w:rPr>
        <w:t xml:space="preserve">0</w:t>
      </w:r>
      <w:r>
        <w:br/>
      </w:r>
      <w:r>
        <w:rPr>
          <w:rStyle w:val="CommentTok"/>
        </w:rPr>
        <w:t xml:space="preserve"># 乘-加-移位（模拟 arm_nn_requantize 的核心逻辑）</w:t>
      </w:r>
      <w:r>
        <w:br/>
      </w:r>
      <w:r>
        <w:rPr>
          <w:rStyle w:val="NormalTok"/>
        </w:rPr>
        <w:t xml:space="preserve">q_out </w:t>
      </w:r>
      <w:r>
        <w:rPr>
          <w:rStyle w:val="OperatorTok"/>
        </w:rPr>
        <w:t xml:space="preserve">=</w:t>
      </w:r>
      <w:r>
        <w:rPr>
          <w:rStyle w:val="NormalTok"/>
        </w:rPr>
        <w:t xml:space="preserve"> np.zeros(OUT_DIM, dtype</w:t>
      </w:r>
      <w:r>
        <w:rPr>
          <w:rStyle w:val="OperatorTok"/>
        </w:rPr>
        <w:t xml:space="preserve">=</w:t>
      </w:r>
      <w:r>
        <w:rPr>
          <w:rStyle w:val="NormalTok"/>
        </w:rPr>
        <w:t xml:space="preserve">np.int8)</w:t>
      </w:r>
      <w:r>
        <w:br/>
      </w:r>
      <w:r>
        <w:rPr>
          <w:rStyle w:val="ControlFlowTok"/>
        </w:rPr>
        <w:t xml:space="preserve">for</w:t>
      </w:r>
      <w:r>
        <w:rPr>
          <w:rStyle w:val="NormalTok"/>
        </w:rPr>
        <w:t xml:space="preserve"> o </w:t>
      </w:r>
      <w:r>
        <w:rPr>
          <w:rStyle w:val="KeywordTok"/>
        </w:rPr>
        <w:t xml:space="preserve">in</w:t>
      </w:r>
      <w:r>
        <w:rPr>
          <w:rStyle w:val="NormalTok"/>
        </w:rPr>
        <w:t xml:space="preserve"> </w:t>
      </w:r>
      <w:r>
        <w:rPr>
          <w:rStyle w:val="BuiltInTok"/>
        </w:rPr>
        <w:t xml:space="preserve">range</w:t>
      </w:r>
      <w:r>
        <w:rPr>
          <w:rStyle w:val="NormalTok"/>
        </w:rPr>
        <w:t xml:space="preserve">(OUT_DIM):</w:t>
      </w:r>
      <w:r>
        <w:br/>
      </w:r>
      <w:r>
        <w:rPr>
          <w:rStyle w:val="NormalTok"/>
        </w:rPr>
        <w:t xml:space="preserve"> </w:t>
      </w:r>
      <w:r>
        <w:rPr>
          <w:rStyle w:val="CommentTok"/>
        </w:rPr>
        <w:t xml:space="preserve"># A[o] 是 INT32，M0 是约 31 位的正整数</w:t>
      </w:r>
      <w:r>
        <w:br/>
      </w:r>
      <w:r>
        <w:rPr>
          <w:rStyle w:val="NormalTok"/>
        </w:rPr>
        <w:t xml:space="preserve"> temp </w:t>
      </w:r>
      <w:r>
        <w:rPr>
          <w:rStyle w:val="OperatorTok"/>
        </w:rPr>
        <w:t xml:space="preserve">=</w:t>
      </w:r>
      <w:r>
        <w:rPr>
          <w:rStyle w:val="NormalTok"/>
        </w:rPr>
        <w:t xml:space="preserve"> np.int64(A[o]) </w:t>
      </w:r>
      <w:r>
        <w:rPr>
          <w:rStyle w:val="OperatorTok"/>
        </w:rPr>
        <w:t xml:space="preserve">*</w:t>
      </w:r>
      <w:r>
        <w:rPr>
          <w:rStyle w:val="NormalTok"/>
        </w:rPr>
        <w:t xml:space="preserve"> np.int64(M0) </w:t>
      </w:r>
      <w:r>
        <w:rPr>
          <w:rStyle w:val="CommentTok"/>
        </w:rPr>
        <w:t xml:space="preserve"># INT64 防止中间溢出</w:t>
      </w:r>
      <w:r>
        <w:br/>
      </w:r>
      <w:r>
        <w:rPr>
          <w:rStyle w:val="NormalTok"/>
        </w:rPr>
        <w:t xml:space="preserve"> </w:t>
      </w:r>
      <w:r>
        <w:rPr>
          <w:rStyle w:val="CommentTok"/>
        </w:rPr>
        <w:t xml:space="preserve"># 舍入：加 2^{n-1} 实现 round half-up</w:t>
      </w:r>
      <w:r>
        <w:br/>
      </w:r>
      <w:r>
        <w:rPr>
          <w:rStyle w:val="NormalTok"/>
        </w:rPr>
        <w:t xml:space="preserve"> temp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temp </w:t>
      </w:r>
      <w:r>
        <w:rPr>
          <w:rStyle w:val="OperatorTok"/>
        </w:rPr>
        <w:t xml:space="preserve">&gt;&gt;=</w:t>
      </w:r>
      <w:r>
        <w:rPr>
          <w:rStyle w:val="NormalTok"/>
        </w:rPr>
        <w:t xml:space="preserve"> n</w:t>
      </w:r>
      <w:r>
        <w:br/>
      </w:r>
      <w:r>
        <w:rPr>
          <w:rStyle w:val="NormalTok"/>
        </w:rPr>
        <w:t xml:space="preserve"> temp </w:t>
      </w:r>
      <w:r>
        <w:rPr>
          <w:rStyle w:val="OperatorTok"/>
        </w:rPr>
        <w:t xml:space="preserve">+=</w:t>
      </w:r>
      <w:r>
        <w:rPr>
          <w:rStyle w:val="NormalTok"/>
        </w:rPr>
        <w:t xml:space="preserve"> Z_out</w:t>
      </w:r>
      <w:r>
        <w:br/>
      </w:r>
      <w:r>
        <w:rPr>
          <w:rStyle w:val="NormalTok"/>
        </w:rPr>
        <w:t xml:space="preserve"> </w:t>
      </w:r>
      <w:r>
        <w:rPr>
          <w:rStyle w:val="CommentTok"/>
        </w:rPr>
        <w:t xml:space="preserve"># 钳位到 INT8</w:t>
      </w:r>
      <w:r>
        <w:br/>
      </w:r>
      <w:r>
        <w:rPr>
          <w:rStyle w:val="NormalTok"/>
        </w:rPr>
        <w:t xml:space="preserve"> </w:t>
      </w:r>
      <w:r>
        <w:rPr>
          <w:rStyle w:val="ControlFlowTok"/>
        </w:rPr>
        <w:t xml:space="preserve">if</w:t>
      </w:r>
      <w:r>
        <w:rPr>
          <w:rStyle w:val="NormalTok"/>
        </w:rPr>
        <w:t xml:space="preserve"> temp </w:t>
      </w:r>
      <w:r>
        <w:rPr>
          <w:rStyle w:val="OperatorTok"/>
        </w:rPr>
        <w:t xml:space="preserve">&gt;</w:t>
      </w:r>
      <w:r>
        <w:rPr>
          <w:rStyle w:val="NormalTok"/>
        </w:rPr>
        <w:t xml:space="preserve"> </w:t>
      </w:r>
      <w:r>
        <w:rPr>
          <w:rStyle w:val="DecValTok"/>
        </w:rPr>
        <w:t xml:space="preserve">127</w:t>
      </w:r>
      <w:r>
        <w:rPr>
          <w:rStyle w:val="NormalTok"/>
        </w:rPr>
        <w:t xml:space="preserve">:</w:t>
      </w:r>
      <w:r>
        <w:br/>
      </w:r>
      <w:r>
        <w:rPr>
          <w:rStyle w:val="NormalTok"/>
        </w:rPr>
        <w:t xml:space="preserve"> temp </w:t>
      </w:r>
      <w:r>
        <w:rPr>
          <w:rStyle w:val="OperatorTok"/>
        </w:rPr>
        <w:t xml:space="preserve">=</w:t>
      </w:r>
      <w:r>
        <w:rPr>
          <w:rStyle w:val="NormalTok"/>
        </w:rPr>
        <w:t xml:space="preserve"> </w:t>
      </w:r>
      <w:r>
        <w:rPr>
          <w:rStyle w:val="DecValTok"/>
        </w:rPr>
        <w:t xml:space="preserve">127</w:t>
      </w:r>
      <w:r>
        <w:br/>
      </w:r>
      <w:r>
        <w:rPr>
          <w:rStyle w:val="NormalTok"/>
        </w:rPr>
        <w:t xml:space="preserve"> </w:t>
      </w:r>
      <w:r>
        <w:rPr>
          <w:rStyle w:val="ControlFlowTok"/>
        </w:rPr>
        <w:t xml:space="preserve">elif</w:t>
      </w:r>
      <w:r>
        <w:rPr>
          <w:rStyle w:val="NormalTok"/>
        </w:rPr>
        <w:t xml:space="preserve"> temp </w:t>
      </w:r>
      <w:r>
        <w:rPr>
          <w:rStyle w:val="OperatorTok"/>
        </w:rPr>
        <w:t xml:space="preserve">&lt;</w:t>
      </w:r>
      <w:r>
        <w:rPr>
          <w:rStyle w:val="NormalTok"/>
        </w:rPr>
        <w:t xml:space="preserve"> </w:t>
      </w:r>
      <w:r>
        <w:rPr>
          <w:rStyle w:val="OperatorTok"/>
        </w:rPr>
        <w:t xml:space="preserve">-</w:t>
      </w:r>
      <w:r>
        <w:rPr>
          <w:rStyle w:val="DecValTok"/>
        </w:rPr>
        <w:t xml:space="preserve">128</w:t>
      </w:r>
      <w:r>
        <w:rPr>
          <w:rStyle w:val="NormalTok"/>
        </w:rPr>
        <w:t xml:space="preserve">:</w:t>
      </w:r>
      <w:r>
        <w:br/>
      </w:r>
      <w:r>
        <w:rPr>
          <w:rStyle w:val="NormalTok"/>
        </w:rPr>
        <w:t xml:space="preserve"> temp </w:t>
      </w:r>
      <w:r>
        <w:rPr>
          <w:rStyle w:val="OperatorTok"/>
        </w:rPr>
        <w:t xml:space="preserve">=</w:t>
      </w:r>
      <w:r>
        <w:rPr>
          <w:rStyle w:val="NormalTok"/>
        </w:rPr>
        <w:t xml:space="preserve"> </w:t>
      </w:r>
      <w:r>
        <w:rPr>
          <w:rStyle w:val="OperatorTok"/>
        </w:rPr>
        <w:t xml:space="preserve">-</w:t>
      </w:r>
      <w:r>
        <w:rPr>
          <w:rStyle w:val="DecValTok"/>
        </w:rPr>
        <w:t xml:space="preserve">128</w:t>
      </w:r>
      <w:r>
        <w:br/>
      </w:r>
      <w:r>
        <w:rPr>
          <w:rStyle w:val="NormalTok"/>
        </w:rPr>
        <w:t xml:space="preserve"> q_out[o] </w:t>
      </w:r>
      <w:r>
        <w:rPr>
          <w:rStyle w:val="OperatorTok"/>
        </w:rPr>
        <w:t xml:space="preserve">=</w:t>
      </w:r>
      <w:r>
        <w:rPr>
          <w:rStyle w:val="NormalTok"/>
        </w:rPr>
        <w:t xml:space="preserve"> np.int8(temp)</w:t>
      </w:r>
      <w:r>
        <w:br/>
      </w:r>
      <w:r>
        <w:br/>
      </w:r>
      <w:r>
        <w:rPr>
          <w:rStyle w:val="CommentTok"/>
        </w:rPr>
        <w:t xml:space="preserve"># 反量化回 FP32，用于与参考输出对比</w:t>
      </w:r>
      <w:r>
        <w:br/>
      </w:r>
      <w:r>
        <w:rPr>
          <w:rStyle w:val="NormalTok"/>
        </w:rPr>
        <w:t xml:space="preserve">Y_int8_fp32 </w:t>
      </w:r>
      <w:r>
        <w:rPr>
          <w:rStyle w:val="OperatorTok"/>
        </w:rPr>
        <w:t xml:space="preserve">=</w:t>
      </w:r>
      <w:r>
        <w:rPr>
          <w:rStyle w:val="NormalTok"/>
        </w:rPr>
        <w:t xml:space="preserve"> (q_out.astype(np.float32) </w:t>
      </w:r>
      <w:r>
        <w:rPr>
          <w:rStyle w:val="OperatorTok"/>
        </w:rPr>
        <w:t xml:space="preserve">-</w:t>
      </w:r>
      <w:r>
        <w:rPr>
          <w:rStyle w:val="NormalTok"/>
        </w:rPr>
        <w:t xml:space="preserve"> Z_out) </w:t>
      </w:r>
      <w:r>
        <w:rPr>
          <w:rStyle w:val="OperatorTok"/>
        </w:rPr>
        <w:t xml:space="preserve">*</w:t>
      </w:r>
      <w:r>
        <w:rPr>
          <w:rStyle w:val="NormalTok"/>
        </w:rPr>
        <w:t xml:space="preserve"> S_out</w:t>
      </w:r>
      <w:r>
        <w:br/>
      </w:r>
      <w:r>
        <w:br/>
      </w:r>
      <w:r>
        <w:rPr>
          <w:rStyle w:val="CommentTok"/>
        </w:rPr>
        <w:t xml:space="preserve"># ========== 5. 误差对比 ==========</w:t>
      </w:r>
      <w:r>
        <w:br/>
      </w:r>
      <w:r>
        <w:rPr>
          <w:rStyle w:val="NormalTok"/>
        </w:rPr>
        <w:t xml:space="preserve">abs_err </w:t>
      </w:r>
      <w:r>
        <w:rPr>
          <w:rStyle w:val="OperatorTok"/>
        </w:rPr>
        <w:t xml:space="preserve">=</w:t>
      </w:r>
      <w:r>
        <w:rPr>
          <w:rStyle w:val="NormalTok"/>
        </w:rPr>
        <w:t xml:space="preserve"> np.</w:t>
      </w:r>
      <w:r>
        <w:rPr>
          <w:rStyle w:val="BuiltInTok"/>
        </w:rPr>
        <w:t xml:space="preserve">abs</w:t>
      </w:r>
      <w:r>
        <w:rPr>
          <w:rStyle w:val="NormalTok"/>
        </w:rPr>
        <w:t xml:space="preserve">(Y_int8_fp32 </w:t>
      </w:r>
      <w:r>
        <w:rPr>
          <w:rStyle w:val="OperatorTok"/>
        </w:rPr>
        <w:t xml:space="preserve">-</w:t>
      </w:r>
      <w:r>
        <w:rPr>
          <w:rStyle w:val="NormalTok"/>
        </w:rPr>
        <w:t xml:space="preserve"> Y_fp32_ref)</w:t>
      </w:r>
      <w:r>
        <w:br/>
      </w:r>
      <w:r>
        <w:rPr>
          <w:rStyle w:val="NormalTok"/>
        </w:rPr>
        <w:t xml:space="preserve">rel_err </w:t>
      </w:r>
      <w:r>
        <w:rPr>
          <w:rStyle w:val="OperatorTok"/>
        </w:rPr>
        <w:t xml:space="preserve">=</w:t>
      </w:r>
      <w:r>
        <w:rPr>
          <w:rStyle w:val="NormalTok"/>
        </w:rPr>
        <w:t xml:space="preserve"> abs_err </w:t>
      </w:r>
      <w:r>
        <w:rPr>
          <w:rStyle w:val="OperatorTok"/>
        </w:rPr>
        <w:t xml:space="preserve">/</w:t>
      </w:r>
      <w:r>
        <w:rPr>
          <w:rStyle w:val="NormalTok"/>
        </w:rPr>
        <w:t xml:space="preserve"> (np.</w:t>
      </w:r>
      <w:r>
        <w:rPr>
          <w:rStyle w:val="BuiltInTok"/>
        </w:rPr>
        <w:t xml:space="preserve">abs</w:t>
      </w:r>
      <w:r>
        <w:rPr>
          <w:rStyle w:val="NormalTok"/>
        </w:rPr>
        <w:t xml:space="preserve">(Y_fp32_ref)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误差报告 ====="</w:t>
      </w:r>
      <w:r>
        <w:rPr>
          <w:rStyle w:val="NormalTok"/>
        </w:rPr>
        <w:t xml:space="preserve">)</w:t>
      </w:r>
      <w:r>
        <w:br/>
      </w:r>
      <w:r>
        <w:rPr>
          <w:rStyle w:val="BuiltInTok"/>
        </w:rPr>
        <w:t xml:space="preserve">print</w:t>
      </w:r>
      <w:r>
        <w:rPr>
          <w:rStyle w:val="NormalTok"/>
        </w:rPr>
        <w:t xml:space="preserve">(</w:t>
      </w:r>
      <w:r>
        <w:rPr>
          <w:rStyle w:val="SpecialStringTok"/>
        </w:rPr>
        <w:t xml:space="preserve">f"输出 scale S_out = </w:t>
      </w:r>
      <w:r>
        <w:rPr>
          <w:rStyle w:val="SpecialCharTok"/>
        </w:rPr>
        <w:t xml:space="preserve">{</w:t>
      </w:r>
      <w:r>
        <w:rPr>
          <w:rStyle w:val="NormalTok"/>
        </w:rPr>
        <w:t xml:space="preserve">S_out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f"重量化乘数 M = </w:t>
      </w:r>
      <w:r>
        <w:rPr>
          <w:rStyle w:val="SpecialCharTok"/>
        </w:rPr>
        <w:t xml:space="preserve">{</w:t>
      </w:r>
      <w:r>
        <w:rPr>
          <w:rStyle w:val="NormalTok"/>
        </w:rPr>
        <w:t xml:space="preserve">S_w</w:t>
      </w:r>
      <w:r>
        <w:rPr>
          <w:rStyle w:val="OperatorTok"/>
        </w:rPr>
        <w:t xml:space="preserve">*</w:t>
      </w:r>
      <w:r>
        <w:rPr>
          <w:rStyle w:val="NormalTok"/>
        </w:rPr>
        <w:t xml:space="preserve">S_in</w:t>
      </w:r>
      <w:r>
        <w:rPr>
          <w:rStyle w:val="OperatorTok"/>
        </w:rPr>
        <w:t xml:space="preserve">/</w:t>
      </w:r>
      <w:r>
        <w:rPr>
          <w:rStyle w:val="NormalTok"/>
        </w:rPr>
        <w:t xml:space="preserve">S_out</w:t>
      </w:r>
      <w:r>
        <w:rPr>
          <w:rStyle w:val="SpecialCharTok"/>
        </w:rPr>
        <w:t xml:space="preserve">:.6f}</w:t>
      </w:r>
      <w:r>
        <w:rPr>
          <w:rStyle w:val="SpecialStringTok"/>
        </w:rPr>
        <w:t xml:space="preserve">, M0 = </w:t>
      </w:r>
      <w:r>
        <w:rPr>
          <w:rStyle w:val="SpecialCharTok"/>
        </w:rPr>
        <w:t xml:space="preserve">{</w:t>
      </w:r>
      <w:r>
        <w:rPr>
          <w:rStyle w:val="NormalTok"/>
        </w:rPr>
        <w:t xml:space="preserve">M0</w:t>
      </w:r>
      <w:r>
        <w:rPr>
          <w:rStyle w:val="SpecialCharTok"/>
        </w:rPr>
        <w:t xml:space="preserve">}</w:t>
      </w:r>
      <w:r>
        <w:rPr>
          <w:rStyle w:val="SpecialStringTok"/>
        </w:rPr>
        <w:t xml:space="preserve">, n =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f"最大绝对误差 =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(abs_err)</w:t>
      </w:r>
      <w:r>
        <w:rPr>
          <w:rStyle w:val="SpecialCharTok"/>
        </w:rPr>
        <w:t xml:space="preserve">:.6e}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f"平均绝对误差 = </w:t>
      </w:r>
      <w:r>
        <w:rPr>
          <w:rStyle w:val="SpecialCharTok"/>
        </w:rPr>
        <w:t xml:space="preserve">{</w:t>
      </w:r>
      <w:r>
        <w:rPr>
          <w:rStyle w:val="NormalTok"/>
        </w:rPr>
        <w:t xml:space="preserve">np</w:t>
      </w:r>
      <w:r>
        <w:rPr>
          <w:rStyle w:val="SpecialCharTok"/>
        </w:rPr>
        <w:t xml:space="preserve">.</w:t>
      </w:r>
      <w:r>
        <w:rPr>
          <w:rStyle w:val="NormalTok"/>
        </w:rPr>
        <w:t xml:space="preserve">mean(abs_err)</w:t>
      </w:r>
      <w:r>
        <w:rPr>
          <w:rStyle w:val="SpecialCharTok"/>
        </w:rPr>
        <w:t xml:space="preserve">:.6e}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f"最大相对误差 =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(rel_err)</w:t>
      </w:r>
      <w:r>
        <w:rPr>
          <w:rStyle w:val="SpecialCharTok"/>
        </w:rPr>
        <w:t xml:space="preserve">:.6%}</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f"平均相对误差 = </w:t>
      </w:r>
      <w:r>
        <w:rPr>
          <w:rStyle w:val="SpecialCharTok"/>
        </w:rPr>
        <w:t xml:space="preserve">{</w:t>
      </w:r>
      <w:r>
        <w:rPr>
          <w:rStyle w:val="NormalTok"/>
        </w:rPr>
        <w:t xml:space="preserve">np</w:t>
      </w:r>
      <w:r>
        <w:rPr>
          <w:rStyle w:val="SpecialCharTok"/>
        </w:rPr>
        <w:t xml:space="preserve">.</w:t>
      </w:r>
      <w:r>
        <w:rPr>
          <w:rStyle w:val="NormalTok"/>
        </w:rPr>
        <w:t xml:space="preserve">mean(rel_err)</w:t>
      </w:r>
      <w:r>
        <w:rPr>
          <w:rStyle w:val="SpecialCharTok"/>
        </w:rPr>
        <w:t xml:space="preserve">:.6%}</w:t>
      </w:r>
      <w:r>
        <w:rPr>
          <w:rStyle w:val="SpecialStringTok"/>
        </w:rPr>
        <w:t xml:space="preserve">"</w:t>
      </w:r>
      <w:r>
        <w:rPr>
          <w:rStyle w:val="NormalTok"/>
        </w:rPr>
        <w:t xml:space="preserve">)</w:t>
      </w:r>
    </w:p>
    <w:p>
      <w:pPr>
        <w:pStyle w:val="FirstParagraph"/>
      </w:pPr>
      <w:r>
        <w:rPr>
          <w:rFonts w:hint="eastAsia"/>
          <w:b/>
          <w:bCs/>
        </w:rPr>
        <w:t xml:space="preserve">运行结果（量级参考，数值因数据/scale</w:t>
      </w:r>
      <w:r>
        <w:rPr>
          <w:b/>
          <w:bCs/>
        </w:rPr>
        <w:t xml:space="preserve"> </w:t>
      </w:r>
      <w:r>
        <w:rPr>
          <w:rFonts w:hint="eastAsia"/>
          <w:b/>
          <w:bCs/>
        </w:rPr>
        <w:t xml:space="preserve">而异）：</w:t>
      </w:r>
      <w:r>
        <w:t xml:space="preserve"> </w:t>
      </w:r>
      <w:r>
        <w:t xml:space="preserve">-</w:t>
      </w:r>
      <w:r>
        <w:t xml:space="preserve"> </w:t>
      </w:r>
      <m:oMath>
        <m:sSub>
          <m:e>
            <m:r>
              <m:t>S</m:t>
            </m:r>
          </m:e>
          <m:sub>
            <m:r>
              <m:t>w</m:t>
            </m:r>
          </m:sub>
        </m:sSub>
      </m:oMath>
      <w:r>
        <w:t xml:space="preserve">、</w:t>
      </w:r>
      <m:oMath>
        <m:sSub>
          <m:e>
            <m:r>
              <m:t>S</m:t>
            </m:r>
          </m:e>
          <m:sub>
            <m:r>
              <m:t>i</m:t>
            </m:r>
            <m:r>
              <m:t>n</m:t>
            </m:r>
          </m:sub>
        </m:sSub>
      </m:oMath>
      <w:r>
        <w:t xml:space="preserve"> </w:t>
      </w:r>
      <w:r>
        <w:rPr>
          <w:rFonts w:hint="eastAsia"/>
        </w:rPr>
        <w:t xml:space="preserve">通常在</w:t>
      </w:r>
      <w:r>
        <w:t xml:space="preserve"> </w:t>
      </w:r>
      <m:oMath>
        <m:sSup>
          <m:e>
            <m:r>
              <m:t>10</m:t>
            </m:r>
          </m:e>
          <m:sup>
            <m:r>
              <m:rPr>
                <m:sty m:val="p"/>
              </m:rPr>
              <m:t>−</m:t>
            </m:r>
            <m:r>
              <m:t>3</m:t>
            </m:r>
          </m:sup>
        </m:sSup>
        <m:r>
          <m:rPr>
            <m:sty m:val="p"/>
          </m:rPr>
          <m:t>∼</m:t>
        </m:r>
        <m:sSup>
          <m:e>
            <m:r>
              <m:t>10</m:t>
            </m:r>
          </m:e>
          <m:sup>
            <m:r>
              <m:rPr>
                <m:sty m:val="p"/>
              </m:rPr>
              <m:t>−</m:t>
            </m:r>
            <m:r>
              <m:t>2</m:t>
            </m:r>
          </m:sup>
        </m:sSup>
      </m:oMath>
      <w:r>
        <w:t xml:space="preserve"> </w:t>
      </w:r>
      <w:r>
        <w:rPr>
          <w:rFonts w:hint="eastAsia"/>
        </w:rPr>
        <w:t xml:space="preserve">量级</w:t>
      </w:r>
      <w:r>
        <w:t xml:space="preserve"> </w:t>
      </w:r>
      <w:r>
        <w:t xml:space="preserve">-</w:t>
      </w:r>
      <w:r>
        <w:t xml:space="preserve"> </w:t>
      </w:r>
      <m:oMath>
        <m:r>
          <m:t>M</m:t>
        </m:r>
        <m:r>
          <m:rPr>
            <m:sty m:val="p"/>
          </m:rPr>
          <m:t>∈</m:t>
        </m:r>
        <m:d>
          <m:dPr>
            <m:begChr m:val="("/>
            <m:sepChr m:val=""/>
            <m:endChr m:val=")"/>
            <m:grow/>
          </m:dPr>
          <m:e>
            <m:r>
              <m:t>0.1</m:t>
            </m:r>
            <m:r>
              <m:rPr>
                <m:sty m:val="p"/>
              </m:rPr>
              <m:t>,</m:t>
            </m:r>
            <m:r>
              <m:t>1.0</m:t>
            </m:r>
          </m:e>
        </m:d>
      </m:oMath>
      <w:r>
        <w:t xml:space="preserve"> </w:t>
      </w:r>
      <w:r>
        <w:rPr>
          <w:rFonts w:hint="eastAsia"/>
        </w:rPr>
        <w:t xml:space="preserve">常见，</w:t>
      </w:r>
      <m:oMath>
        <m:sSub>
          <m:e>
            <m:r>
              <m:t>M</m:t>
            </m:r>
          </m:e>
          <m:sub>
            <m:r>
              <m:t>0</m:t>
            </m:r>
          </m:sub>
        </m:sSub>
      </m:oMath>
      <w:r>
        <w:t xml:space="preserve"> </w:t>
      </w:r>
      <w:r>
        <w:rPr>
          <w:rFonts w:hint="eastAsia"/>
        </w:rPr>
        <w:t xml:space="preserve">约在</w:t>
      </w:r>
      <w:r>
        <w:t xml:space="preserve"> </w:t>
      </w:r>
      <m:oMath>
        <m:sSup>
          <m:e>
            <m:r>
              <m:t>10</m:t>
            </m:r>
          </m:e>
          <m:sup>
            <m:r>
              <m:t>8</m:t>
            </m:r>
          </m:sup>
        </m:sSup>
        <m:r>
          <m:rPr>
            <m:sty m:val="p"/>
          </m:rPr>
          <m:t>∼</m:t>
        </m:r>
        <m:r>
          <m:t>2</m:t>
        </m:r>
        <m:r>
          <m:rPr>
            <m:sty m:val="p"/>
          </m:rPr>
          <m:t>×</m:t>
        </m:r>
        <m:sSup>
          <m:e>
            <m:r>
              <m:t>10</m:t>
            </m:r>
          </m:e>
          <m:sup>
            <m:r>
              <m:t>9</m:t>
            </m:r>
          </m:sup>
        </m:sSup>
      </m:oMath>
      <w:r>
        <w:t xml:space="preserve"> </w:t>
      </w:r>
      <w:r>
        <w:rPr>
          <w:rFonts w:hint="eastAsia"/>
        </w:rPr>
        <w:t xml:space="preserve">之间</w:t>
      </w:r>
      <w:r>
        <w:t xml:space="preserve"> </w:t>
      </w:r>
      <w:r>
        <w:t xml:space="preserve">- </w:t>
      </w:r>
      <w:r>
        <w:rPr>
          <w:rFonts w:hint="eastAsia"/>
        </w:rPr>
        <w:t xml:space="preserve">最大绝对误差通常在</w:t>
      </w:r>
      <w:r>
        <w:t xml:space="preserve"> </w:t>
      </w:r>
      <m:oMath>
        <m:sSup>
          <m:e>
            <m:r>
              <m:t>10</m:t>
            </m:r>
          </m:e>
          <m:sup>
            <m:r>
              <m:rPr>
                <m:sty m:val="p"/>
              </m:rPr>
              <m:t>−</m:t>
            </m:r>
            <m:r>
              <m:t>3</m:t>
            </m:r>
          </m:sup>
        </m:sSup>
        <m:r>
          <m:rPr>
            <m:sty m:val="p"/>
          </m:rPr>
          <m:t>∼</m:t>
        </m:r>
        <m:sSup>
          <m:e>
            <m:r>
              <m:t>10</m:t>
            </m:r>
          </m:e>
          <m:sup>
            <m:r>
              <m:rPr>
                <m:sty m:val="p"/>
              </m:rPr>
              <m:t>−</m:t>
            </m:r>
            <m:r>
              <m:t>2</m:t>
            </m:r>
          </m:sup>
        </m:sSup>
      </m:oMath>
      <w:r>
        <w:t xml:space="preserve"> </w:t>
      </w:r>
      <w:r>
        <w:rPr>
          <w:rFonts w:hint="eastAsia"/>
        </w:rPr>
        <w:t xml:space="preserve">量级（取决于</w:t>
      </w:r>
      <w:r>
        <w:t xml:space="preserve"> </w:t>
      </w:r>
      <m:oMath>
        <m:sSub>
          <m:e>
            <m:r>
              <m:t>S</m:t>
            </m:r>
          </m:e>
          <m:sub>
            <m:r>
              <m:t>o</m:t>
            </m:r>
            <m:r>
              <m:t>u</m:t>
            </m:r>
            <m:r>
              <m:t>t</m:t>
            </m:r>
          </m:sub>
        </m:sSub>
      </m:oMath>
      <w:r>
        <w:rPr>
          <w:rFonts w:hint="eastAsia"/>
        </w:rPr>
        <w:t xml:space="preserve">），这是</w:t>
      </w:r>
      <w:r>
        <w:rPr>
          <w:rFonts w:hint="eastAsia"/>
          <w:b/>
          <w:bCs/>
        </w:rPr>
        <w:t xml:space="preserve">量化舍入</w:t>
      </w:r>
      <w:r>
        <w:rPr>
          <w:b/>
          <w:bCs/>
        </w:rPr>
        <w:t xml:space="preserve"> + </w:t>
      </w:r>
      <w:r>
        <w:rPr>
          <w:rFonts w:hint="eastAsia"/>
          <w:b/>
          <w:bCs/>
        </w:rPr>
        <w:t xml:space="preserve">重量化舍入</w:t>
      </w:r>
      <w:r>
        <w:rPr>
          <w:rFonts w:hint="eastAsia"/>
        </w:rPr>
        <w:t xml:space="preserve">的共同结果</w:t>
      </w:r>
      <w:r>
        <w:t xml:space="preserve"> </w:t>
      </w:r>
      <w:r>
        <w:t xml:space="preserve">- </w:t>
      </w:r>
      <w:r>
        <w:rPr>
          <w:rFonts w:hint="eastAsia"/>
        </w:rPr>
        <w:t xml:space="preserve">如果用随机正态分布权重和输入，平均相对误差通常</w:t>
      </w:r>
      <w:r>
        <w:t xml:space="preserve"> &lt; 1%</w:t>
      </w:r>
    </w:p>
    <w:p>
      <w:pPr>
        <w:pStyle w:val="BodyText"/>
      </w:pPr>
      <w:r>
        <w:rPr>
          <w:b/>
          <w:bCs/>
        </w:rPr>
        <w:t xml:space="preserve">CMSIS‑NN </w:t>
      </w:r>
      <w:r>
        <w:rPr>
          <w:rFonts w:hint="eastAsia"/>
          <w:b/>
          <w:bCs/>
        </w:rPr>
        <w:t xml:space="preserve">对应算子</w:t>
      </w:r>
      <w:r>
        <w:rPr>
          <w:rFonts w:hint="eastAsia"/>
        </w:rPr>
        <w:t xml:space="preserve">：</w:t>
      </w:r>
      <w:r>
        <w:t xml:space="preserve"> </w:t>
      </w:r>
      <w:r>
        <w:t xml:space="preserve">CMSIS‑NN </w:t>
      </w:r>
      <w:r>
        <w:rPr>
          <w:rFonts w:hint="eastAsia"/>
        </w:rPr>
        <w:t xml:space="preserve">中的</w:t>
      </w:r>
      <w:r>
        <w:t xml:space="preserve"> </w:t>
      </w:r>
      <w:r>
        <w:rPr>
          <w:rStyle w:val="VerbatimChar"/>
        </w:rPr>
        <w:t xml:space="preserve">arm_fully_connected_s8</w:t>
      </w:r>
      <w:r>
        <w:t xml:space="preserve"> </w:t>
      </w:r>
      <w:r>
        <w:rPr>
          <w:rFonts w:hint="eastAsia"/>
        </w:rPr>
        <w:t xml:space="preserve">实现了上述全部逻辑（INT8</w:t>
      </w:r>
      <w:r>
        <w:t xml:space="preserve"> </w:t>
      </w:r>
      <w:r>
        <w:rPr>
          <w:rFonts w:hint="eastAsia"/>
        </w:rPr>
        <w:t xml:space="preserve">矩阵乘</w:t>
      </w:r>
      <w:r>
        <w:t xml:space="preserve"> → INT32 </w:t>
      </w:r>
      <w:r>
        <w:rPr>
          <w:rFonts w:hint="eastAsia"/>
        </w:rPr>
        <w:t xml:space="preserve">累加</w:t>
      </w:r>
      <w:r>
        <w:t xml:space="preserve"> → </w:t>
      </w:r>
      <w:r>
        <w:rPr>
          <w:rFonts w:hint="eastAsia"/>
        </w:rPr>
        <w:t xml:space="preserve">定点重量化），但其内部使用高度优化的</w:t>
      </w:r>
      <w:r>
        <w:t xml:space="preserve"> SIMD </w:t>
      </w:r>
      <w:r>
        <w:rPr>
          <w:rFonts w:hint="eastAsia"/>
        </w:rPr>
        <w:t xml:space="preserve">内联汇编。具体函数签名和</w:t>
      </w:r>
      <w:r>
        <w:t xml:space="preserve"> buffer </w:t>
      </w:r>
      <w:r>
        <w:rPr>
          <w:rFonts w:hint="eastAsia"/>
        </w:rPr>
        <w:t xml:space="preserve">大小要求请以(https://arm-software.github.io/CMSIS-NN/)</w:t>
      </w:r>
      <w:r>
        <w:t xml:space="preserve"> </w:t>
      </w:r>
      <w:r>
        <w:rPr>
          <w:rFonts w:hint="eastAsia"/>
        </w:rPr>
        <w:t xml:space="preserve">当前版本为准。本动手单元中的纯</w:t>
      </w:r>
      <w:r>
        <w:t xml:space="preserve"> numpy </w:t>
      </w:r>
      <w:r>
        <w:rPr>
          <w:rFonts w:hint="eastAsia"/>
        </w:rPr>
        <w:t xml:space="preserve">实现是其数学等价简化版，用于理解原理，不可直接用于性能测量。</w:t>
      </w:r>
    </w:p>
    <w:p>
      <w:r>
        <w:pict>
          <v:rect style="width:0;height:1.5pt" o:hralign="center" o:hrstd="t" o:hr="t"/>
        </w:pict>
      </w:r>
    </w:p>
    <w:p>
      <w:pPr>
        <w:pStyle w:val="FirstParagraph"/>
      </w:pPr>
      <w:r>
        <w:rPr>
          <w:rFonts w:hint="eastAsia"/>
          <w:b/>
          <w:bCs/>
        </w:rPr>
        <w:t xml:space="preserve">收益–代价–适用边界三元组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b/>
                <w:bCs/>
              </w:rPr>
              <w:t xml:space="preserve">收益</w:t>
            </w:r>
          </w:p>
        </w:tc>
        <w:tc>
          <w:tcPr/>
          <w:p>
            <w:pPr>
              <w:pStyle w:val="Compact"/>
            </w:pPr>
            <w:r>
              <w:rPr>
                <w:rFonts w:hint="eastAsia"/>
              </w:rPr>
              <w:t xml:space="preserve">模型大小降为</w:t>
            </w:r>
            <w:r>
              <w:t xml:space="preserve"> FP32 </w:t>
            </w:r>
            <w:r>
              <w:rPr>
                <w:rFonts w:hint="eastAsia"/>
              </w:rPr>
              <w:t xml:space="preserve">的</w:t>
            </w:r>
            <w:r>
              <w:t xml:space="preserve"> </w:t>
            </w:r>
            <w:r>
              <w:rPr>
                <w:rFonts w:hint="eastAsia"/>
              </w:rPr>
              <w:t xml:space="preserve">1/4（INT8</w:t>
            </w:r>
            <w:r>
              <w:t xml:space="preserve"> </w:t>
            </w:r>
            <w:r>
              <w:rPr>
                <w:rFonts w:hint="eastAsia"/>
              </w:rPr>
              <w:t xml:space="preserve">权重）；推理可在无</w:t>
            </w:r>
            <w:r>
              <w:t xml:space="preserve"> FPU </w:t>
            </w:r>
            <w:r>
              <w:rPr>
                <w:rFonts w:hint="eastAsia"/>
              </w:rPr>
              <w:t xml:space="preserve">的</w:t>
            </w:r>
            <w:r>
              <w:t xml:space="preserve"> MCU </w:t>
            </w:r>
            <w:r>
              <w:rPr>
                <w:rFonts w:hint="eastAsia"/>
              </w:rPr>
              <w:t xml:space="preserve">上高效运行；整数运算能耗远低于浮点（见</w:t>
            </w:r>
            <w:r>
              <w:t xml:space="preserve"> CPU/DSP </w:t>
            </w:r>
            <w:r>
              <w:rPr>
                <w:rFonts w:hint="eastAsia"/>
              </w:rPr>
              <w:t xml:space="preserve">上</w:t>
            </w:r>
            <w:r>
              <w:t xml:space="preserve"> 2×∼3× </w:t>
            </w:r>
            <w:r>
              <w:rPr>
                <w:rFonts w:hint="eastAsia"/>
              </w:rPr>
              <w:t xml:space="preserve">加速的量级报告）。</w:t>
            </w:r>
          </w:p>
        </w:tc>
      </w:tr>
      <w:tr>
        <w:tc>
          <w:tcPr/>
          <w:p>
            <w:pPr>
              <w:pStyle w:val="Compact"/>
            </w:pPr>
            <w:r>
              <w:rPr>
                <w:rFonts w:hint="eastAsia"/>
                <w:b/>
                <w:bCs/>
              </w:rPr>
              <w:t xml:space="preserve">代价</w:t>
            </w:r>
          </w:p>
        </w:tc>
        <w:tc>
          <w:tcPr/>
          <w:p>
            <w:pPr>
              <w:pStyle w:val="Compact"/>
            </w:pPr>
            <w:r>
              <w:rPr>
                <w:rFonts w:hint="eastAsia"/>
              </w:rPr>
              <w:t xml:space="preserve">引入量化误差（量化映射误差</w:t>
            </w:r>
            <w:r>
              <w:t xml:space="preserve"> + </w:t>
            </w:r>
            <w:r>
              <w:rPr>
                <w:rFonts w:hint="eastAsia"/>
              </w:rPr>
              <w:t xml:space="preserve">重量化舍入误差）；需要在校准/训练阶段确定</w:t>
            </w:r>
            <w:r>
              <w:t xml:space="preserve"> scale </w:t>
            </w:r>
            <w:r>
              <w:rPr>
                <w:rFonts w:hint="eastAsia"/>
              </w:rPr>
              <w:t xml:space="preserve">与</w:t>
            </w:r>
            <w:r>
              <w:t xml:space="preserve"> </w:t>
            </w:r>
            <w:r>
              <w:rPr>
                <w:rFonts w:hint="eastAsia"/>
              </w:rPr>
              <w:t xml:space="preserve">zero‑point（§3.3）；累加器需要</w:t>
            </w:r>
            <w:r>
              <w:t xml:space="preserve"> </w:t>
            </w:r>
            <w:r>
              <w:rPr>
                <w:rFonts w:hint="eastAsia"/>
              </w:rPr>
              <w:t xml:space="preserve">INT32，增加了寄存器压力；重量化的乘加‑移位逻辑增加了少量指令开销。</w:t>
            </w:r>
          </w:p>
        </w:tc>
      </w:tr>
      <w:tr>
        <w:tc>
          <w:tcPr/>
          <w:p>
            <w:pPr>
              <w:pStyle w:val="Compact"/>
            </w:pPr>
            <w:r>
              <w:rPr>
                <w:rFonts w:hint="eastAsia"/>
                <w:b/>
                <w:bCs/>
              </w:rPr>
              <w:t xml:space="preserve">适用边界</w:t>
            </w:r>
          </w:p>
        </w:tc>
        <w:tc>
          <w:tcPr/>
          <w:p>
            <w:pPr>
              <w:pStyle w:val="Compact"/>
            </w:pPr>
            <w:r>
              <w:rPr>
                <w:rFonts w:hint="eastAsia"/>
              </w:rPr>
              <w:t xml:space="preserve">适用于绝大多数</w:t>
            </w:r>
            <w:r>
              <w:t xml:space="preserve"> TinyML </w:t>
            </w:r>
            <w:r>
              <w:rPr>
                <w:rFonts w:hint="eastAsia"/>
              </w:rPr>
              <w:t xml:space="preserve">场景（KWS、VWW、简单图像分类等），INT8</w:t>
            </w:r>
            <w:r>
              <w:t xml:space="preserve"> </w:t>
            </w:r>
            <w:r>
              <w:rPr>
                <w:rFonts w:hint="eastAsia"/>
              </w:rPr>
              <w:t xml:space="preserve">精度损失通常</w:t>
            </w:r>
            <w:r>
              <w:t xml:space="preserve"> &lt; </w:t>
            </w:r>
            <w:r>
              <w:rPr>
                <w:rFonts w:hint="eastAsia"/>
              </w:rPr>
              <w:t xml:space="preserve">2%（§3.3）。对于极深/极宽的大型模型或对精度极其敏感的应用（如医学图像分割），需要</w:t>
            </w:r>
            <w:r>
              <w:t xml:space="preserve"> </w:t>
            </w:r>
            <w:r>
              <w:rPr>
                <w:rFonts w:hint="eastAsia"/>
              </w:rPr>
              <w:t xml:space="preserve">QAT（量化感知训练）或更高精度（INT16/FP16）。在带</w:t>
            </w:r>
            <w:r>
              <w:t xml:space="preserve"> NPU </w:t>
            </w:r>
            <w:r>
              <w:rPr>
                <w:rFonts w:hint="eastAsia"/>
              </w:rPr>
              <w:t xml:space="preserve">的平台上，可能直接支持</w:t>
            </w:r>
            <w:r>
              <w:t xml:space="preserve"> INT8 </w:t>
            </w:r>
            <w:r>
              <w:rPr>
                <w:rFonts w:hint="eastAsia"/>
              </w:rPr>
              <w:t xml:space="preserve">矩阵乘硬件加速，但数学原理不变。</w:t>
            </w:r>
          </w:p>
        </w:tc>
      </w:tr>
    </w:tbl>
    <w:p>
      <w:r>
        <w:pict>
          <v:rect style="width:0;height:1.5pt" o:hralign="center" o:hrstd="t" o:hr="t"/>
        </w:pict>
      </w:r>
    </w:p>
    <w:p>
      <w:pPr>
        <w:pStyle w:val="FirstParagraph"/>
      </w:pPr>
      <w:r>
        <w:rPr>
          <w:rFonts w:hint="eastAsia"/>
          <w:b/>
          <w:bCs/>
        </w:rPr>
        <w:t xml:space="preserve">延伸阅读</w:t>
      </w:r>
      <w:r>
        <w:t xml:space="preserve"> </w:t>
      </w:r>
      <w:r>
        <w:t xml:space="preserve">- TensorFlow Lite </w:t>
      </w:r>
      <w:r>
        <w:rPr>
          <w:rFonts w:hint="eastAsia"/>
        </w:rPr>
        <w:t xml:space="preserve">的</w:t>
      </w:r>
      <w:r>
        <w:t xml:space="preserve"> INT8 </w:t>
      </w:r>
      <w:r>
        <w:rPr>
          <w:rFonts w:hint="eastAsia"/>
        </w:rPr>
        <w:t xml:space="preserve">推理规约：(https://www.tensorflow.org/lite/performance/quantization_spec)</w:t>
      </w:r>
      <w:r>
        <w:t xml:space="preserve"> </w:t>
      </w:r>
      <w:r>
        <w:rPr>
          <w:rFonts w:hint="eastAsia"/>
        </w:rPr>
        <w:t xml:space="preserve">详细规定了</w:t>
      </w:r>
      <w:r>
        <w:t xml:space="preserve"> per‑axis </w:t>
      </w:r>
      <w:r>
        <w:rPr>
          <w:rFonts w:hint="eastAsia"/>
        </w:rPr>
        <w:t xml:space="preserve">和</w:t>
      </w:r>
      <w:r>
        <w:t xml:space="preserve"> per‑tensor </w:t>
      </w:r>
      <w:r>
        <w:rPr>
          <w:rFonts w:hint="eastAsia"/>
        </w:rPr>
        <w:t xml:space="preserve">的量化的</w:t>
      </w:r>
      <w:r>
        <w:t xml:space="preserve"> scale/zero‑point </w:t>
      </w:r>
      <w:r>
        <w:rPr>
          <w:rFonts w:hint="eastAsia"/>
        </w:rPr>
        <w:t xml:space="preserve">约定及重量化公式。</w:t>
      </w:r>
      <w:r>
        <w:t xml:space="preserve"> </w:t>
      </w:r>
      <w:r>
        <w:t xml:space="preserve">- CMSIS‑NN </w:t>
      </w:r>
      <w:r>
        <w:rPr>
          <w:rFonts w:hint="eastAsia"/>
        </w:rPr>
        <w:t xml:space="preserve">中</w:t>
      </w:r>
      <w:r>
        <w:t xml:space="preserve"> </w:t>
      </w:r>
      <w:r>
        <w:rPr>
          <w:rStyle w:val="VerbatimChar"/>
        </w:rPr>
        <w:t xml:space="preserve">arm_fully_connected_s8</w:t>
      </w:r>
      <w:r>
        <w:t xml:space="preserve"> </w:t>
      </w:r>
      <w:r>
        <w:rPr>
          <w:rFonts w:hint="eastAsia"/>
        </w:rPr>
        <w:t xml:space="preserve">和</w:t>
      </w:r>
      <w:r>
        <w:t xml:space="preserve"> </w:t>
      </w:r>
      <w:r>
        <w:rPr>
          <w:rStyle w:val="VerbatimChar"/>
        </w:rPr>
        <w:t xml:space="preserve">arm_convolve_s8</w:t>
      </w:r>
      <w:r>
        <w:t xml:space="preserve"> </w:t>
      </w:r>
      <w:r>
        <w:rPr>
          <w:rFonts w:hint="eastAsia"/>
        </w:rPr>
        <w:t xml:space="preserve">的源码与文档：(https://github.com/ARM-software/CMSIS-NN)（以当前发布版本为准）。</w:t>
      </w:r>
      <w:r>
        <w:t xml:space="preserve"> </w:t>
      </w:r>
      <w:r>
        <w:t xml:space="preserve">- Jacob et al.,</w:t>
      </w:r>
      <w:r>
        <w:t xml:space="preserve"> </w:t>
      </w:r>
      <w:r>
        <w:t xml:space="preserve">“Quantization and Training of Neural Networks for Efficient Integer-Arithmetic-Only Inference”</w:t>
      </w:r>
      <w:r>
        <w:rPr>
          <w:rFonts w:hint="eastAsia"/>
        </w:rPr>
        <w:t xml:space="preserve">（CVPR</w:t>
      </w:r>
      <w:r>
        <w:t xml:space="preserve"> </w:t>
      </w:r>
      <w:r>
        <w:rPr>
          <w:rFonts w:hint="eastAsia"/>
        </w:rPr>
        <w:t xml:space="preserve">2018）：这篇论文首次完整提出了</w:t>
      </w:r>
      <w:r>
        <w:t xml:space="preserve"> INT8 </w:t>
      </w:r>
      <w:r>
        <w:rPr>
          <w:rFonts w:hint="eastAsia"/>
        </w:rPr>
        <w:t xml:space="preserve">整数推理的数学框架（含重量化公式），TFLite</w:t>
      </w:r>
      <w:r>
        <w:t xml:space="preserve"> </w:t>
      </w:r>
      <w:r>
        <w:rPr>
          <w:rFonts w:hint="eastAsia"/>
        </w:rPr>
        <w:t xml:space="preserve">的量化方案即基于此工作。</w:t>
      </w:r>
      <w:r>
        <w:t xml:space="preserve"> </w:t>
      </w:r>
      <w:r>
        <w:t xml:space="preserve">- </w:t>
      </w:r>
      <w:r>
        <w:rPr>
          <w:rFonts w:hint="eastAsia"/>
        </w:rPr>
        <w:t xml:space="preserve">《从位到物联》Ch1</w:t>
      </w:r>
      <w:r>
        <w:t xml:space="preserve"> </w:t>
      </w:r>
      <w:r>
        <w:rPr>
          <w:rFonts w:hint="eastAsia"/>
        </w:rPr>
        <w:t xml:space="preserve">CM1：补码与</w:t>
      </w:r>
      <w:r>
        <w:t xml:space="preserve"> Q </w:t>
      </w:r>
      <w:r>
        <w:rPr>
          <w:rFonts w:hint="eastAsia"/>
        </w:rPr>
        <w:t xml:space="preserve">格式定点数的位级表示与运算，用于理解</w:t>
      </w:r>
      <w:r>
        <w:t xml:space="preserve"> INT8 </w:t>
      </w:r>
      <w:r>
        <w:rPr>
          <w:rFonts w:hint="eastAsia"/>
        </w:rPr>
        <w:t xml:space="preserve">和</w:t>
      </w:r>
      <w:r>
        <w:t xml:space="preserve"> INT32 </w:t>
      </w:r>
      <w:r>
        <w:rPr>
          <w:rFonts w:hint="eastAsia"/>
        </w:rPr>
        <w:t xml:space="preserve">的底层行为。</w:t>
      </w:r>
    </w:p>
    <w:bookmarkEnd w:id="84"/>
    <w:bookmarkStart w:id="85" w:name="ptq-vs-qat训练后量化与量化感知训练"/>
    <w:p>
      <w:pPr>
        <w:pStyle w:val="Heading3"/>
      </w:pPr>
      <w:r>
        <w:t xml:space="preserve">3.3 PTQ vs </w:t>
      </w:r>
      <w:r>
        <w:rPr>
          <w:rFonts w:hint="eastAsia"/>
        </w:rPr>
        <w:t xml:space="preserve">QAT:训练后量化与量化感知训练</w:t>
      </w:r>
    </w:p>
    <w:p>
      <w:pPr>
        <w:pStyle w:val="FirstParagraph"/>
      </w:pPr>
      <w:r>
        <w:rPr>
          <w:rFonts w:hint="eastAsia"/>
        </w:rPr>
        <w:t xml:space="preserve">在进入</w:t>
      </w:r>
      <w:r>
        <w:t xml:space="preserve"> PTQ </w:t>
      </w:r>
      <w:r>
        <w:rPr>
          <w:rFonts w:hint="eastAsia"/>
        </w:rPr>
        <w:t xml:space="preserve">与</w:t>
      </w:r>
      <w:r>
        <w:t xml:space="preserve"> QAT </w:t>
      </w:r>
      <w:r>
        <w:rPr>
          <w:rFonts w:hint="eastAsia"/>
        </w:rPr>
        <w:t xml:space="preserve">的具体工程方法之前，必须先明确二者共同的数学底座与依赖关系。量化映射</w:t>
      </w:r>
      <w:r>
        <w:t xml:space="preserve"> </w:t>
      </w:r>
      <m:oMath>
        <m:r>
          <m:t>r</m:t>
        </m:r>
        <m:r>
          <m:rPr>
            <m:sty m:val="p"/>
          </m:rPr>
          <m:t>=</m:t>
        </m:r>
        <m:r>
          <m:t>S</m:t>
        </m:r>
        <m:d>
          <m:dPr>
            <m:begChr m:val="("/>
            <m:sepChr m:val=""/>
            <m:endChr m:val=")"/>
            <m:grow/>
          </m:dPr>
          <m:e>
            <m:r>
              <m:t>q</m:t>
            </m:r>
            <m:r>
              <m:rPr>
                <m:sty m:val="p"/>
              </m:rPr>
              <m:t>−</m:t>
            </m:r>
            <m:r>
              <m:t>Z</m:t>
            </m:r>
          </m:e>
        </m:d>
      </m:oMath>
      <w:r>
        <w:rPr>
          <w:rFonts w:hint="eastAsia"/>
        </w:rPr>
        <w:t xml:space="preserve">、逐通道量化的粒度概念、以及</w:t>
      </w:r>
      <w:r>
        <w:t xml:space="preserve"> INT8 </w:t>
      </w:r>
      <w:r>
        <w:rPr>
          <w:rFonts w:hint="eastAsia"/>
        </w:rPr>
        <w:t xml:space="preserve">矩阵乘与重量化的推导，已在第</w:t>
      </w:r>
      <w:r>
        <w:t xml:space="preserve"> 3.1 </w:t>
      </w:r>
      <w:r>
        <w:rPr>
          <w:rFonts w:hint="eastAsia"/>
        </w:rPr>
        <w:t xml:space="preserve">与</w:t>
      </w:r>
      <w:r>
        <w:t xml:space="preserve"> 3.2 </w:t>
      </w:r>
      <w:r>
        <w:rPr>
          <w:rFonts w:hint="eastAsia"/>
        </w:rPr>
        <w:t xml:space="preserve">节完整建立。本节直接站在这一底座之上，讨论两种将全精度模型转化为量化模型的策略——</w:t>
      </w:r>
      <w:r>
        <w:rPr>
          <w:rFonts w:hint="eastAsia"/>
          <w:b/>
          <w:bCs/>
        </w:rPr>
        <w:t xml:space="preserve">训练后量化（Post-Training</w:t>
      </w:r>
      <w:r>
        <w:rPr>
          <w:b/>
          <w:bCs/>
        </w:rPr>
        <w:t xml:space="preserve"> Quantization, </w:t>
      </w:r>
      <w:r>
        <w:rPr>
          <w:rFonts w:hint="eastAsia"/>
          <w:b/>
          <w:bCs/>
        </w:rPr>
        <w:t xml:space="preserve">PTQ）</w:t>
      </w:r>
      <w:r>
        <w:t xml:space="preserve"> </w:t>
      </w:r>
      <w:r>
        <w:rPr>
          <w:rFonts w:hint="eastAsia"/>
        </w:rPr>
        <w:t xml:space="preserve">与</w:t>
      </w:r>
      <w:r>
        <w:rPr>
          <w:rFonts w:hint="eastAsia"/>
          <w:b/>
          <w:bCs/>
        </w:rPr>
        <w:t xml:space="preserve">量化感知训练（Quantization-Aware</w:t>
      </w:r>
      <w:r>
        <w:rPr>
          <w:b/>
          <w:bCs/>
        </w:rPr>
        <w:t xml:space="preserve"> Training, </w:t>
      </w:r>
      <w:r>
        <w:rPr>
          <w:rFonts w:hint="eastAsia"/>
          <w:b/>
          <w:bCs/>
        </w:rPr>
        <w:t xml:space="preserve">QAT）</w:t>
      </w:r>
      <w:r>
        <w:rPr>
          <w:rFonts w:hint="eastAsia"/>
        </w:rPr>
        <w:t xml:space="preserve">，焦点是它们的工程代价与精度恢复能力。</w:t>
      </w:r>
    </w:p>
    <w:p>
      <w:pPr>
        <w:pStyle w:val="BodyText"/>
      </w:pPr>
      <w:r>
        <w:rPr>
          <w:rFonts w:hint="eastAsia"/>
          <w:b/>
          <w:bCs/>
        </w:rPr>
        <w:t xml:space="preserve">动机：边缘约束需要正确的量化策略</w:t>
      </w:r>
    </w:p>
    <w:p>
      <w:pPr>
        <w:pStyle w:val="BodyText"/>
      </w:pPr>
      <w:r>
        <w:rPr>
          <w:rFonts w:hint="eastAsia"/>
        </w:rPr>
        <w:t xml:space="preserve">对于一个已经训练好的</w:t>
      </w:r>
      <w:r>
        <w:t xml:space="preserve"> FP32 </w:t>
      </w:r>
      <w:r>
        <w:rPr>
          <w:rFonts w:hint="eastAsia"/>
        </w:rPr>
        <w:t xml:space="preserve">模型，要将其部署到仅有</w:t>
      </w:r>
      <w:r>
        <w:t xml:space="preserve"> KB </w:t>
      </w:r>
      <w:r>
        <w:rPr>
          <w:rFonts w:hint="eastAsia"/>
        </w:rPr>
        <w:t xml:space="preserve">级</w:t>
      </w:r>
      <w:r>
        <w:t xml:space="preserve"> SRAM、MB </w:t>
      </w:r>
      <w:r>
        <w:rPr>
          <w:rFonts w:hint="eastAsia"/>
        </w:rPr>
        <w:t xml:space="preserve">级</w:t>
      </w:r>
      <w:r>
        <w:t xml:space="preserve"> Flash </w:t>
      </w:r>
      <w:r>
        <w:rPr>
          <w:rFonts w:hint="eastAsia"/>
        </w:rPr>
        <w:t xml:space="preserve">的</w:t>
      </w:r>
      <w:r>
        <w:t xml:space="preserve"> Cortex-M MCU </w:t>
      </w:r>
      <w:r>
        <w:rPr>
          <w:rFonts w:hint="eastAsia"/>
        </w:rPr>
        <w:t xml:space="preserve">上（资源约束见第</w:t>
      </w:r>
      <w:r>
        <w:t xml:space="preserve"> 2 </w:t>
      </w:r>
      <w:r>
        <w:rPr>
          <w:rFonts w:hint="eastAsia"/>
        </w:rPr>
        <w:t xml:space="preserve">章），量化是必经之路。然而，</w:t>
      </w:r>
      <w:r>
        <w:rPr>
          <w:rFonts w:hint="eastAsia"/>
        </w:rPr>
        <w:t xml:space="preserve">“如何量化”</w:t>
      </w:r>
      <w:r>
        <w:rPr>
          <w:rFonts w:hint="eastAsia"/>
        </w:rPr>
        <w:t xml:space="preserve">直接影响最终推理精度。边缘工程师面对两个现实：</w:t>
      </w:r>
    </w:p>
    <w:p>
      <w:pPr>
        <w:pStyle w:val="Compact"/>
        <w:numPr>
          <w:ilvl w:val="0"/>
          <w:numId w:val="1054"/>
        </w:numPr>
      </w:pPr>
      <w:r>
        <w:rPr>
          <w:rFonts w:hint="eastAsia"/>
          <w:b/>
          <w:bCs/>
        </w:rPr>
        <w:t xml:space="preserve">时间与数据成本</w:t>
      </w:r>
      <w:r>
        <w:rPr>
          <w:rFonts w:hint="eastAsia"/>
        </w:rPr>
        <w:t xml:space="preserve">：我们可能没有完整训练集、没有</w:t>
      </w:r>
      <w:r>
        <w:t xml:space="preserve"> 8×A100 </w:t>
      </w:r>
      <w:r>
        <w:rPr>
          <w:rFonts w:hint="eastAsia"/>
        </w:rPr>
        <w:t xml:space="preserve">集群，甚至因隐私限制无法接触原始训练数据。这时若要求重训，工程上不可行。</w:t>
      </w:r>
    </w:p>
    <w:p>
      <w:pPr>
        <w:pStyle w:val="Compact"/>
        <w:numPr>
          <w:ilvl w:val="0"/>
          <w:numId w:val="1054"/>
        </w:numPr>
      </w:pPr>
      <w:r>
        <w:rPr>
          <w:rFonts w:hint="eastAsia"/>
          <w:b/>
          <w:bCs/>
        </w:rPr>
        <w:t xml:space="preserve">精度门禁</w:t>
      </w:r>
      <w:r>
        <w:rPr>
          <w:rFonts w:hint="eastAsia"/>
        </w:rPr>
        <w:t xml:space="preserve">：关键词唤醒（KWS）的误识率、电机故障检测的漏报率，对量化精度损失极度敏感。若量化把尾类概率从</w:t>
      </w:r>
      <w:r>
        <w:t xml:space="preserve"> 92% </w:t>
      </w:r>
      <w:r>
        <w:rPr>
          <w:rFonts w:hint="eastAsia"/>
        </w:rPr>
        <w:t xml:space="preserve">拉到</w:t>
      </w:r>
      <w:r>
        <w:t xml:space="preserve"> </w:t>
      </w:r>
      <w:r>
        <w:rPr>
          <w:rFonts w:hint="eastAsia"/>
        </w:rPr>
        <w:t xml:space="preserve">85%，产品可能报废。</w:t>
      </w:r>
    </w:p>
    <w:p>
      <w:pPr>
        <w:pStyle w:val="FirstParagraph"/>
      </w:pPr>
      <w:r>
        <w:rPr>
          <w:rFonts w:hint="eastAsia"/>
        </w:rPr>
        <w:t xml:space="preserve">这两种力量恰好对应</w:t>
      </w:r>
      <w:r>
        <w:t xml:space="preserve"> PTQ </w:t>
      </w:r>
      <w:r>
        <w:rPr>
          <w:rFonts w:hint="eastAsia"/>
        </w:rPr>
        <w:t xml:space="preserve">与</w:t>
      </w:r>
      <w:r>
        <w:t xml:space="preserve"> QAT </w:t>
      </w:r>
      <w:r>
        <w:rPr>
          <w:rFonts w:hint="eastAsia"/>
        </w:rPr>
        <w:t xml:space="preserve">的设计哲学——PTQ</w:t>
      </w:r>
      <w:r>
        <w:t xml:space="preserve"> </w:t>
      </w:r>
      <w:r>
        <w:rPr>
          <w:rFonts w:hint="eastAsia"/>
        </w:rPr>
        <w:t xml:space="preserve">用极少校准数据直接量化，零重训；QAT</w:t>
      </w:r>
      <w:r>
        <w:t xml:space="preserve"> </w:t>
      </w:r>
      <w:r>
        <w:rPr>
          <w:rFonts w:hint="eastAsia"/>
        </w:rPr>
        <w:t xml:space="preserve">用完整训练管线模拟量化，最大化恢复精度。本节的任务就是给出两者的工程流程、数学机理与选型决策框架。</w:t>
      </w:r>
    </w:p>
    <w:bookmarkEnd w:id="85"/>
    <w:bookmarkStart w:id="86" w:name="校准的本质激活范围估计是-ptq-的生命线"/>
    <w:p>
      <w:pPr>
        <w:pStyle w:val="Heading3"/>
      </w:pPr>
      <w:r>
        <w:t xml:space="preserve">3.3.1 </w:t>
      </w:r>
      <w:r>
        <w:rPr>
          <w:rFonts w:hint="eastAsia"/>
        </w:rPr>
        <w:t xml:space="preserve">校准的本质：激活范围估计是</w:t>
      </w:r>
      <w:r>
        <w:t xml:space="preserve"> PTQ </w:t>
      </w:r>
      <w:r>
        <w:rPr>
          <w:rFonts w:hint="eastAsia"/>
        </w:rPr>
        <w:t xml:space="preserve">的生命线</w:t>
      </w:r>
    </w:p>
    <w:p>
      <w:pPr>
        <w:pStyle w:val="FirstParagraph"/>
      </w:pPr>
      <w:r>
        <w:rPr>
          <w:rFonts w:hint="eastAsia"/>
        </w:rPr>
        <w:t xml:space="preserve">无论</w:t>
      </w:r>
      <w:r>
        <w:t xml:space="preserve"> PTQ </w:t>
      </w:r>
      <w:r>
        <w:rPr>
          <w:rFonts w:hint="eastAsia"/>
        </w:rPr>
        <w:t xml:space="preserve">还是</w:t>
      </w:r>
      <w:r>
        <w:t xml:space="preserve"> </w:t>
      </w:r>
      <w:r>
        <w:rPr>
          <w:rFonts w:hint="eastAsia"/>
        </w:rPr>
        <w:t xml:space="preserve">QAT，都需要为每一层确定量化参数</w:t>
      </w:r>
      <w:r>
        <w:t xml:space="preserve"> </w:t>
      </w:r>
      <m:oMath>
        <m:r>
          <m:t>S</m:t>
        </m:r>
      </m:oMath>
      <w:r>
        <w:rPr>
          <w:rFonts w:hint="eastAsia"/>
        </w:rPr>
        <w:t xml:space="preserve">（scale）和</w:t>
      </w:r>
      <w:r>
        <w:t xml:space="preserve"> </w:t>
      </w:r>
      <m:oMath>
        <m:r>
          <m:t>Z</m:t>
        </m:r>
      </m:oMath>
      <w:r>
        <w:rPr>
          <w:rFonts w:hint="eastAsia"/>
        </w:rPr>
        <w:t xml:space="preserve">（zero-point）（参见</w:t>
      </w:r>
      <w:r>
        <w:t xml:space="preserve"> 3.1 </w:t>
      </w:r>
      <w:r>
        <w:rPr>
          <w:rFonts w:hint="eastAsia"/>
        </w:rPr>
        <w:t xml:space="preserve">节）。权重是静态参数，训练完成后可以直接计算：</w:t>
      </w:r>
    </w:p>
    <w:p>
      <w:pPr>
        <w:pStyle w:val="BodyText"/>
      </w:pPr>
      <m:oMathPara>
        <m:oMathParaPr>
          <m:jc m:val="center"/>
        </m:oMathParaPr>
        <m:oMath>
          <m:sSub>
            <m:e>
              <m:r>
                <m:t>S</m:t>
              </m:r>
            </m:e>
            <m:sub>
              <m:r>
                <m:t>w</m:t>
              </m:r>
            </m:sub>
          </m:sSub>
          <m:r>
            <m:rPr>
              <m:sty m:val="p"/>
            </m:rPr>
            <m:t>=</m:t>
          </m:r>
          <m:f>
            <m:fPr>
              <m:type m:val="bar"/>
            </m:fPr>
            <m:num>
              <m:r>
                <m:rPr>
                  <m:sty m:val="p"/>
                </m:rPr>
                <m:t>max</m:t>
              </m:r>
              <m:d>
                <m:dPr>
                  <m:begChr m:val="("/>
                  <m:sepChr m:val=""/>
                  <m:endChr m:val=")"/>
                  <m:grow/>
                </m:dPr>
                <m:e>
                  <m:d>
                    <m:dPr>
                      <m:begChr m:val="|"/>
                      <m:sepChr m:val=""/>
                      <m:endChr m:val="|"/>
                      <m:grow/>
                    </m:dPr>
                    <m:e>
                      <m:r>
                        <m:t>w</m:t>
                      </m:r>
                    </m:e>
                  </m:d>
                </m:e>
              </m:d>
            </m:num>
            <m:den>
              <m:sSup>
                <m:e>
                  <m:r>
                    <m:t>2</m:t>
                  </m:r>
                </m:e>
                <m:sup>
                  <m:r>
                    <m:t>b</m:t>
                  </m:r>
                  <m:r>
                    <m:rPr>
                      <m:sty m:val="p"/>
                    </m:rPr>
                    <m:t>−</m:t>
                  </m:r>
                  <m:r>
                    <m:t>1</m:t>
                  </m:r>
                </m:sup>
              </m:sSup>
              <m:r>
                <m:rPr>
                  <m:sty m:val="p"/>
                </m:rPr>
                <m:t>−</m:t>
              </m:r>
              <m:r>
                <m:t>1</m:t>
              </m:r>
            </m:den>
          </m:f>
          <m:r>
            <m:t> </m:t>
          </m:r>
          <m:d>
            <m:dPr>
              <m:begChr m:val="("/>
              <m:sepChr m:val=""/>
              <m:endChr m:val=")"/>
              <m:grow/>
            </m:dPr>
            <m:e>
              <m:r>
                <m:rPr>
                  <m:nor/>
                  <m:sty m:val="p"/>
                </m:rPr>
                <m:t>对称量化, </m:t>
              </m:r>
              <m:sSub>
                <m:e>
                  <m:r>
                    <m:t>Z</m:t>
                  </m:r>
                </m:e>
                <m:sub>
                  <m:r>
                    <m:t>w</m:t>
                  </m:r>
                </m:sub>
              </m:sSub>
              <m:r>
                <m:rPr>
                  <m:sty m:val="p"/>
                </m:rPr>
                <m:t>=</m:t>
              </m:r>
              <m:r>
                <m:t>0</m:t>
              </m:r>
            </m:e>
          </m:d>
        </m:oMath>
      </m:oMathPara>
    </w:p>
    <w:p>
      <w:pPr>
        <w:pStyle w:val="FirstParagraph"/>
      </w:pPr>
      <w:r>
        <w:rPr>
          <w:rFonts w:hint="eastAsia"/>
        </w:rPr>
        <w:t xml:space="preserve">激活则完全不同：它们是推理时动态产生的中间张量，范围取决于输入数据分布。若激活范围估计不准，量化误差将成倍放大——这就是</w:t>
      </w:r>
      <w:r>
        <w:rPr>
          <w:rFonts w:hint="eastAsia"/>
          <w:b/>
          <w:bCs/>
        </w:rPr>
        <w:t xml:space="preserve">校准（calibration）</w:t>
      </w:r>
      <w:r>
        <w:rPr>
          <w:rFonts w:hint="eastAsia"/>
        </w:rPr>
        <w:t xml:space="preserve">的核心使命。</w:t>
      </w:r>
    </w:p>
    <w:p>
      <w:pPr>
        <w:pStyle w:val="BodyText"/>
      </w:pPr>
      <w:r>
        <w:rPr>
          <w:rFonts w:hint="eastAsia"/>
        </w:rPr>
        <w:t xml:space="preserve">校准的过程是：从训练集或代理数据集中抽出一小批样本（通常</w:t>
      </w:r>
      <w:r>
        <w:t xml:space="preserve"> 100–1000 </w:t>
      </w:r>
      <w:r>
        <w:rPr>
          <w:rFonts w:hint="eastAsia"/>
        </w:rPr>
        <w:t xml:space="preserve">张图或几秒音频），在</w:t>
      </w:r>
      <w:r>
        <w:t xml:space="preserve"> FP32 </w:t>
      </w:r>
      <w:r>
        <w:rPr>
          <w:rFonts w:hint="eastAsia"/>
        </w:rPr>
        <w:t xml:space="preserve">模型上跑一次前向，</w:t>
      </w:r>
      <w:r>
        <w:rPr>
          <w:rFonts w:hint="eastAsia"/>
          <w:b/>
          <w:bCs/>
        </w:rPr>
        <w:t xml:space="preserve">只统计</w:t>
      </w:r>
      <w:r>
        <w:rPr>
          <w:rFonts w:hint="eastAsia"/>
        </w:rPr>
        <w:t xml:space="preserve">每一层激活张量的统计量（min/max、滑动平均、直方图分位点等），然后据此确定</w:t>
      </w:r>
      <w:r>
        <w:t xml:space="preserve"> </w:t>
      </w:r>
      <m:oMath>
        <m:sSub>
          <m:e>
            <m:r>
              <m:t>S</m:t>
            </m:r>
          </m:e>
          <m:sub>
            <m:r>
              <m:t>i</m:t>
            </m:r>
            <m:r>
              <m:t>n</m:t>
            </m:r>
          </m:sub>
        </m:sSub>
      </m:oMath>
      <w:r>
        <w:t xml:space="preserve"> </w:t>
      </w:r>
      <w:r>
        <w:rPr>
          <w:rFonts w:hint="eastAsia"/>
        </w:rPr>
        <w:t xml:space="preserve">和</w:t>
      </w:r>
      <w:r>
        <w:t xml:space="preserve"> </w:t>
      </w:r>
      <m:oMath>
        <m:sSub>
          <m:e>
            <m:r>
              <m:t>Z</m:t>
            </m:r>
          </m:e>
          <m:sub>
            <m:r>
              <m:t>i</m:t>
            </m:r>
            <m:r>
              <m:t>n</m:t>
            </m:r>
          </m:sub>
        </m:sSub>
      </m:oMath>
      <w:r>
        <w:t xml:space="preserve">。</w:t>
      </w:r>
    </w:p>
    <w:p>
      <w:pPr>
        <w:pStyle w:val="BodyText"/>
      </w:pPr>
      <w:r>
        <w:rPr>
          <w:rFonts w:hint="eastAsia"/>
        </w:rPr>
        <w:t xml:space="preserve">工程上的“激活范围估计方法”至少三种：</w:t>
      </w:r>
    </w:p>
    <w:p>
      <w:pPr>
        <w:pStyle w:val="Compact"/>
        <w:numPr>
          <w:ilvl w:val="0"/>
          <w:numId w:val="1055"/>
        </w:numPr>
      </w:pPr>
      <w:r>
        <w:rPr>
          <w:b/>
          <w:bCs/>
        </w:rPr>
        <w:t xml:space="preserve">min-max </w:t>
      </w:r>
      <w:r>
        <w:rPr>
          <w:rFonts w:hint="eastAsia"/>
          <w:b/>
          <w:bCs/>
        </w:rPr>
        <w:t xml:space="preserve">校准</w:t>
      </w:r>
      <w:r>
        <w:rPr>
          <w:rFonts w:hint="eastAsia"/>
        </w:rPr>
        <w:t xml:space="preserve">：取校准数据上激活的最小值和最大值，</w:t>
      </w:r>
      <m:oMath>
        <m:r>
          <m:t>S</m:t>
        </m:r>
        <m:r>
          <m:rPr>
            <m:sty m:val="p"/>
          </m:rPr>
          <m:t>=</m:t>
        </m:r>
        <m:d>
          <m:dPr>
            <m:begChr m:val="("/>
            <m:sepChr m:val=""/>
            <m:endChr m:val=")"/>
            <m:grow/>
          </m:dPr>
          <m:e>
            <m:r>
              <m:rPr>
                <m:sty m:val="p"/>
              </m:rPr>
              <m:t>max</m:t>
            </m:r>
            <m:r>
              <m:rPr>
                <m:sty m:val="p"/>
              </m:rPr>
              <m:t>−</m:t>
            </m:r>
            <m:r>
              <m:rPr>
                <m:sty m:val="p"/>
              </m:rPr>
              <m:t>min</m:t>
            </m:r>
          </m:e>
        </m:d>
        <m:r>
          <m:rPr>
            <m:sty m:val="p"/>
          </m:rPr>
          <m:t>/</m:t>
        </m:r>
        <m:d>
          <m:dPr>
            <m:begChr m:val="("/>
            <m:sepChr m:val=""/>
            <m:endChr m:val=")"/>
            <m:grow/>
          </m:dPr>
          <m:e>
            <m:sSup>
              <m:e>
                <m:r>
                  <m:t>2</m:t>
                </m:r>
              </m:e>
              <m:sup>
                <m:r>
                  <m:t>b</m:t>
                </m:r>
              </m:sup>
            </m:sSup>
            <m:r>
              <m:rPr>
                <m:sty m:val="p"/>
              </m:rPr>
              <m:t>−</m:t>
            </m:r>
            <m:r>
              <m:t>1</m:t>
            </m:r>
          </m:e>
        </m:d>
      </m:oMath>
      <w:r>
        <w:rPr>
          <w:rFonts w:hint="eastAsia"/>
        </w:rPr>
        <w:t xml:space="preserve">。简单，但对离群点（outlier）极度敏感。一个异常高响应的通道可以让整个</w:t>
      </w:r>
      <w:r>
        <w:t xml:space="preserve"> tensor </w:t>
      </w:r>
      <w:r>
        <w:rPr>
          <w:rFonts w:hint="eastAsia"/>
        </w:rPr>
        <w:t xml:space="preserve">的</w:t>
      </w:r>
      <w:r>
        <w:t xml:space="preserve"> scale </w:t>
      </w:r>
      <w:r>
        <w:rPr>
          <w:rFonts w:hint="eastAsia"/>
        </w:rPr>
        <w:t xml:space="preserve">变得极大，导致大部分量化值缩在低位，有效精度骤降。</w:t>
      </w:r>
    </w:p>
    <w:p>
      <w:pPr>
        <w:pStyle w:val="Compact"/>
        <w:numPr>
          <w:ilvl w:val="0"/>
          <w:numId w:val="1055"/>
        </w:numPr>
      </w:pPr>
      <w:r>
        <w:rPr>
          <w:rFonts w:hint="eastAsia"/>
          <w:b/>
          <w:bCs/>
        </w:rPr>
        <w:t xml:space="preserve">滑动平均校准</w:t>
      </w:r>
      <w:r>
        <w:rPr>
          <w:rFonts w:hint="eastAsia"/>
        </w:rPr>
        <w:t xml:space="preserve">：用指数移动平均（EMA）跟踪</w:t>
      </w:r>
      <w:r>
        <w:t xml:space="preserve"> </w:t>
      </w:r>
      <w:r>
        <w:rPr>
          <w:rFonts w:hint="eastAsia"/>
        </w:rPr>
        <w:t xml:space="preserve">min/max，对离群点有一定鲁棒性。TFLite</w:t>
      </w:r>
      <w:r>
        <w:t xml:space="preserve"> Converter </w:t>
      </w:r>
      <w:r>
        <w:rPr>
          <w:rFonts w:hint="eastAsia"/>
        </w:rPr>
        <w:t xml:space="preserve">早期默认行为即类此。</w:t>
      </w:r>
    </w:p>
    <w:p>
      <w:pPr>
        <w:pStyle w:val="Compact"/>
        <w:numPr>
          <w:ilvl w:val="0"/>
          <w:numId w:val="1055"/>
        </w:numPr>
      </w:pPr>
      <w:r>
        <w:rPr>
          <w:rFonts w:hint="eastAsia"/>
          <w:b/>
          <w:bCs/>
        </w:rPr>
        <w:t xml:space="preserve">直方图/分位点校准（如</w:t>
      </w:r>
      <w:r>
        <w:rPr>
          <w:b/>
          <w:bCs/>
        </w:rPr>
        <w:t xml:space="preserve"> KL </w:t>
      </w:r>
      <w:r>
        <w:rPr>
          <w:rFonts w:hint="eastAsia"/>
          <w:b/>
          <w:bCs/>
        </w:rPr>
        <w:t xml:space="preserve">散度、MSE）</w:t>
      </w:r>
      <w:r>
        <w:rPr>
          <w:rFonts w:hint="eastAsia"/>
        </w:rPr>
        <w:t xml:space="preserve">：对激活值建直方图，搜索截断阈值使得量化后分布与原始分布间的</w:t>
      </w:r>
      <w:r>
        <w:t xml:space="preserve"> KL </w:t>
      </w:r>
      <w:r>
        <w:rPr>
          <w:rFonts w:hint="eastAsia"/>
        </w:rPr>
        <w:t xml:space="preserve">散度最小或</w:t>
      </w:r>
      <w:r>
        <w:t xml:space="preserve"> MSE </w:t>
      </w:r>
      <w:r>
        <w:rPr>
          <w:rFonts w:hint="eastAsia"/>
        </w:rPr>
        <w:t xml:space="preserve">最小。这是</w:t>
      </w:r>
      <w:r>
        <w:t xml:space="preserve"> NVIDIA TensorRT </w:t>
      </w:r>
      <w:r>
        <w:rPr>
          <w:rFonts w:hint="eastAsia"/>
        </w:rPr>
        <w:t xml:space="preserve">中</w:t>
      </w:r>
      <w:r>
        <w:t xml:space="preserve"> INT8 </w:t>
      </w:r>
      <w:r>
        <w:rPr>
          <w:rFonts w:hint="eastAsia"/>
        </w:rPr>
        <w:t xml:space="preserve">校准的主流方法之一，能有效压制</w:t>
      </w:r>
      <w:r>
        <w:t xml:space="preserve"> top-1% </w:t>
      </w:r>
      <w:r>
        <w:rPr>
          <w:rFonts w:hint="eastAsia"/>
        </w:rPr>
        <w:t xml:space="preserve">的离群值带来的破坏。</w:t>
      </w:r>
    </w:p>
    <w:p>
      <w:pPr>
        <w:pStyle w:val="FirstParagraph"/>
      </w:pPr>
      <w:r>
        <w:rPr>
          <w:rStyle w:val="VerbatimChar"/>
          <w:rFonts w:hint="eastAsia"/>
        </w:rPr>
        <w:t xml:space="preserve">[简化]</w:t>
      </w:r>
      <w:r>
        <w:t xml:space="preserve"> </w:t>
      </w:r>
      <w:r>
        <w:rPr>
          <w:rFonts w:hint="eastAsia"/>
        </w:rPr>
        <w:t xml:space="preserve">上述方法假设激活分布是单峰且可被均匀量化良好逼近。当激活出现严重的长尾或双峰时，均匀量化无论怎样校准都会留下较大误差。失效边界：极低比特（INT4</w:t>
      </w:r>
      <w:r>
        <w:t xml:space="preserve"> </w:t>
      </w:r>
      <w:r>
        <w:rPr>
          <w:rFonts w:hint="eastAsia"/>
        </w:rPr>
        <w:t xml:space="preserve">及以下）、或模型中大量使用</w:t>
      </w:r>
      <w:r>
        <w:t xml:space="preserve"> Swish / H-swish </w:t>
      </w:r>
      <w:r>
        <w:rPr>
          <w:rFonts w:hint="eastAsia"/>
        </w:rPr>
        <w:t xml:space="preserve">激活（出现显著负值，见）时，需要非对称量化或对</w:t>
      </w:r>
      <w:r>
        <w:t xml:space="preserve"> offset </w:t>
      </w:r>
      <w:r>
        <w:rPr>
          <w:rFonts w:hint="eastAsia"/>
        </w:rPr>
        <w:t xml:space="preserve">的显式学习，这通常接近</w:t>
      </w:r>
      <w:r>
        <w:t xml:space="preserve"> QAT </w:t>
      </w:r>
      <w:r>
        <w:rPr>
          <w:rFonts w:hint="eastAsia"/>
        </w:rPr>
        <w:t xml:space="preserve">范畴。</w:t>
      </w:r>
    </w:p>
    <w:p>
      <w:pPr>
        <w:pStyle w:val="BodyText"/>
      </w:pPr>
      <w:r>
        <w:rPr>
          <w:rFonts w:hint="eastAsia"/>
          <w:b/>
          <w:bCs/>
        </w:rPr>
        <w:t xml:space="preserve">馆藏回指</w:t>
      </w:r>
      <w:r>
        <w:rPr>
          <w:rFonts w:hint="eastAsia"/>
        </w:rPr>
        <w:t xml:space="preserve">：激活的统计行为（前向过程中哪些张量同时存活、峰值激活内存如何估计）已在</w:t>
      </w:r>
      <w:r>
        <w:t xml:space="preserve"> 2.2 </w:t>
      </w:r>
      <w:r>
        <w:rPr>
          <w:rFonts w:hint="eastAsia"/>
        </w:rPr>
        <w:t xml:space="preserve">节资源核算中给出。校准阶段的激活内存峰值与推理时一致，因此校准本身虽在</w:t>
      </w:r>
      <w:r>
        <w:t xml:space="preserve"> PC / </w:t>
      </w:r>
      <w:r>
        <w:rPr>
          <w:rFonts w:hint="eastAsia"/>
        </w:rPr>
        <w:t xml:space="preserve">服务器端进行，也需按</w:t>
      </w:r>
      <w:r>
        <w:t xml:space="preserve"> 2.2 </w:t>
      </w:r>
      <w:r>
        <w:rPr>
          <w:rFonts w:hint="eastAsia"/>
        </w:rPr>
        <w:t xml:space="preserve">节方法确认校准</w:t>
      </w:r>
      <w:r>
        <w:t xml:space="preserve"> batch </w:t>
      </w:r>
      <w:r>
        <w:rPr>
          <w:rFonts w:hint="eastAsia"/>
        </w:rPr>
        <w:t xml:space="preserve">不超出</w:t>
      </w:r>
      <w:r>
        <w:t xml:space="preserve"> GPU </w:t>
      </w:r>
      <w:r>
        <w:rPr>
          <w:rFonts w:hint="eastAsia"/>
        </w:rPr>
        <w:t xml:space="preserve">显存。</w:t>
      </w:r>
    </w:p>
    <w:bookmarkEnd w:id="86"/>
    <w:bookmarkStart w:id="87" w:name="ptq-的完整工程流程"/>
    <w:p>
      <w:pPr>
        <w:pStyle w:val="Heading3"/>
      </w:pPr>
      <w:r>
        <w:t xml:space="preserve">3.3.2 PTQ </w:t>
      </w:r>
      <w:r>
        <w:rPr>
          <w:rFonts w:hint="eastAsia"/>
        </w:rPr>
        <w:t xml:space="preserve">的完整工程流程</w:t>
      </w:r>
    </w:p>
    <w:p>
      <w:pPr>
        <w:pStyle w:val="FirstParagraph"/>
      </w:pPr>
      <w:r>
        <w:t xml:space="preserve">PTQ </w:t>
      </w:r>
      <w:r>
        <w:rPr>
          <w:rFonts w:hint="eastAsia"/>
        </w:rPr>
        <w:t xml:space="preserve">的目标是：用最小量的校准数据，在一次直通过程中把</w:t>
      </w:r>
      <w:r>
        <w:t xml:space="preserve"> FP32 </w:t>
      </w:r>
      <w:r>
        <w:rPr>
          <w:rFonts w:hint="eastAsia"/>
        </w:rPr>
        <w:t xml:space="preserve">权重与激活的量化参数确定下来，无需任何反向传播。其标准流程（以</w:t>
      </w:r>
      <w:r>
        <w:t xml:space="preserve"> TensorFlow Lite Converter </w:t>
      </w:r>
      <w:r>
        <w:rPr>
          <w:rFonts w:hint="eastAsia"/>
        </w:rPr>
        <w:t xml:space="preserve">的</w:t>
      </w:r>
      <w:r>
        <w:t xml:space="preserve"> INT8 </w:t>
      </w:r>
      <w:r>
        <w:rPr>
          <w:rFonts w:hint="eastAsia"/>
        </w:rPr>
        <w:t xml:space="preserve">量化路径为例）如下：</w:t>
      </w:r>
    </w:p>
    <w:p>
      <w:pPr>
        <w:pStyle w:val="SourceCode"/>
      </w:pPr>
      <w:r>
        <w:rPr>
          <w:rStyle w:val="VerbatimChar"/>
        </w:rPr>
        <w:t xml:space="preserve">flowchart TD</w:t>
      </w:r>
      <w:r>
        <w:br/>
      </w:r>
      <w:r>
        <w:rPr>
          <w:rStyle w:val="VerbatimChar"/>
        </w:rPr>
        <w:t xml:space="preserve"> </w:t>
      </w:r>
      <w:r>
        <w:rPr>
          <w:rStyle w:val="VerbatimChar"/>
          <w:rFonts w:hint="eastAsia"/>
        </w:rPr>
        <w:t xml:space="preserve">A[训练好的</w:t>
      </w:r>
      <w:r>
        <w:rPr>
          <w:rStyle w:val="VerbatimChar"/>
        </w:rPr>
        <w:t xml:space="preserve"> FP32 </w:t>
      </w:r>
      <w:r>
        <w:rPr>
          <w:rStyle w:val="VerbatimChar"/>
          <w:rFonts w:hint="eastAsia"/>
        </w:rPr>
        <w:t xml:space="preserve">模型]</w:t>
      </w:r>
      <w:r>
        <w:rPr>
          <w:rStyle w:val="VerbatimChar"/>
        </w:rPr>
        <w:t xml:space="preserve"> --&gt; </w:t>
      </w:r>
      <w:r>
        <w:rPr>
          <w:rStyle w:val="VerbatimChar"/>
          <w:rFonts w:hint="eastAsia"/>
        </w:rPr>
        <w:t xml:space="preserve">B[插入量化注入节点或调用</w:t>
      </w:r>
      <w:r>
        <w:rPr>
          <w:rStyle w:val="VerbatimChar"/>
        </w:rPr>
        <w:t xml:space="preserve"> Converter API]</w:t>
      </w:r>
      <w:r>
        <w:br/>
      </w:r>
      <w:r>
        <w:rPr>
          <w:rStyle w:val="VerbatimChar"/>
        </w:rPr>
        <w:t xml:space="preserve"> B --&gt; </w:t>
      </w:r>
      <w:r>
        <w:rPr>
          <w:rStyle w:val="VerbatimChar"/>
          <w:rFonts w:hint="eastAsia"/>
        </w:rPr>
        <w:t xml:space="preserve">C[准备校准数据集</w:t>
      </w:r>
      <w:r>
        <w:rPr>
          <w:rStyle w:val="VerbatimChar"/>
        </w:rPr>
        <w:t xml:space="preserve"> 100-1000 </w:t>
      </w:r>
      <w:r>
        <w:rPr>
          <w:rStyle w:val="VerbatimChar"/>
          <w:rFonts w:hint="eastAsia"/>
        </w:rPr>
        <w:t xml:space="preserve">样本]</w:t>
      </w:r>
      <w:r>
        <w:br/>
      </w:r>
      <w:r>
        <w:rPr>
          <w:rStyle w:val="VerbatimChar"/>
        </w:rPr>
        <w:t xml:space="preserve"> C --&gt; D[FP32 </w:t>
      </w:r>
      <w:r>
        <w:rPr>
          <w:rStyle w:val="VerbatimChar"/>
          <w:rFonts w:hint="eastAsia"/>
        </w:rPr>
        <w:t xml:space="preserve">前向推理</w:t>
      </w:r>
      <w:r>
        <w:rPr>
          <w:rStyle w:val="VerbatimChar"/>
        </w:rPr>
        <w:t xml:space="preserve"> </w:t>
      </w:r>
      <w:r>
        <w:rPr>
          <w:rStyle w:val="VerbatimChar"/>
          <w:rFonts w:hint="eastAsia"/>
        </w:rPr>
        <w:t xml:space="preserve">仅统计激活范围]</w:t>
      </w:r>
      <w:r>
        <w:br/>
      </w:r>
      <w:r>
        <w:rPr>
          <w:rStyle w:val="VerbatimChar"/>
        </w:rPr>
        <w:t xml:space="preserve"> D --&gt; </w:t>
      </w:r>
      <w:r>
        <w:rPr>
          <w:rStyle w:val="VerbatimChar"/>
          <w:rFonts w:hint="eastAsia"/>
        </w:rPr>
        <w:t xml:space="preserve">E[计算每层</w:t>
      </w:r>
      <w:r>
        <w:rPr>
          <w:rStyle w:val="VerbatimChar"/>
        </w:rPr>
        <w:t xml:space="preserve"> S, Z </w:t>
      </w:r>
      <w:r>
        <w:rPr>
          <w:rStyle w:val="VerbatimChar"/>
          <w:rFonts w:hint="eastAsia"/>
        </w:rPr>
        <w:t xml:space="preserve">权重+激活]</w:t>
      </w:r>
      <w:r>
        <w:br/>
      </w:r>
      <w:r>
        <w:rPr>
          <w:rStyle w:val="VerbatimChar"/>
        </w:rPr>
        <w:t xml:space="preserve"> E --&gt; </w:t>
      </w:r>
      <w:r>
        <w:rPr>
          <w:rStyle w:val="VerbatimChar"/>
          <w:rFonts w:hint="eastAsia"/>
        </w:rPr>
        <w:t xml:space="preserve">F[将</w:t>
      </w:r>
      <w:r>
        <w:rPr>
          <w:rStyle w:val="VerbatimChar"/>
        </w:rPr>
        <w:t xml:space="preserve"> FP32 </w:t>
      </w:r>
      <w:r>
        <w:rPr>
          <w:rStyle w:val="VerbatimChar"/>
          <w:rFonts w:hint="eastAsia"/>
        </w:rPr>
        <w:t xml:space="preserve">权重替换为</w:t>
      </w:r>
      <w:r>
        <w:rPr>
          <w:rStyle w:val="VerbatimChar"/>
        </w:rPr>
        <w:t xml:space="preserve"> INT8 </w:t>
      </w:r>
      <w:r>
        <w:rPr>
          <w:rStyle w:val="VerbatimChar"/>
          <w:rFonts w:hint="eastAsia"/>
        </w:rPr>
        <w:t xml:space="preserve">生成</w:t>
      </w:r>
      <w:r>
        <w:rPr>
          <w:rStyle w:val="VerbatimChar"/>
        </w:rPr>
        <w:t xml:space="preserve"> INT8 </w:t>
      </w:r>
      <w:r>
        <w:rPr>
          <w:rStyle w:val="VerbatimChar"/>
          <w:rFonts w:hint="eastAsia"/>
        </w:rPr>
        <w:t xml:space="preserve">推理图]</w:t>
      </w:r>
      <w:r>
        <w:br/>
      </w:r>
      <w:r>
        <w:rPr>
          <w:rStyle w:val="VerbatimChar"/>
        </w:rPr>
        <w:t xml:space="preserve"> F --&gt; </w:t>
      </w:r>
      <w:r>
        <w:rPr>
          <w:rStyle w:val="VerbatimChar"/>
          <w:rFonts w:hint="eastAsia"/>
        </w:rPr>
        <w:t xml:space="preserve">G[评估精度</w:t>
      </w:r>
      <w:r>
        <w:rPr>
          <w:rStyle w:val="VerbatimChar"/>
        </w:rPr>
        <w:t xml:space="preserve"> </w:t>
      </w:r>
      <w:r>
        <w:rPr>
          <w:rStyle w:val="VerbatimChar"/>
          <w:rFonts w:hint="eastAsia"/>
        </w:rPr>
        <w:t xml:space="preserve">与</w:t>
      </w:r>
      <w:r>
        <w:rPr>
          <w:rStyle w:val="VerbatimChar"/>
        </w:rPr>
        <w:t xml:space="preserve"> FP32 </w:t>
      </w:r>
      <w:r>
        <w:rPr>
          <w:rStyle w:val="VerbatimChar"/>
          <w:rFonts w:hint="eastAsia"/>
        </w:rPr>
        <w:t xml:space="preserve">基线对比]</w:t>
      </w:r>
    </w:p>
    <w:p>
      <w:pPr>
        <w:pStyle w:val="FirstParagraph"/>
      </w:pPr>
      <w:r>
        <w:rPr>
          <w:rFonts w:hint="eastAsia"/>
          <w:b/>
          <w:bCs/>
        </w:rPr>
        <w:t xml:space="preserve">步骤</w:t>
      </w:r>
      <w:r>
        <w:rPr>
          <w:b/>
          <w:bCs/>
        </w:rPr>
        <w:t xml:space="preserve"> </w:t>
      </w:r>
      <w:r>
        <w:rPr>
          <w:rFonts w:hint="eastAsia"/>
          <w:b/>
          <w:bCs/>
        </w:rPr>
        <w:t xml:space="preserve">1：插入量化注入节点</w:t>
      </w:r>
      <w:r>
        <w:t xml:space="preserve"> </w:t>
      </w:r>
      <w:r>
        <w:rPr>
          <w:rFonts w:hint="eastAsia"/>
        </w:rPr>
        <w:t xml:space="preserve">在模型图中，为待量化的卷积/全连接层之后插入“伪量化节点（fake</w:t>
      </w:r>
      <w:r>
        <w:t xml:space="preserve"> quant </w:t>
      </w:r>
      <w:r>
        <w:rPr>
          <w:rFonts w:hint="eastAsia"/>
        </w:rPr>
        <w:t xml:space="preserve">node）”。在校准阶段，这些节点只记录流入张量的数值范围，不执行实际的</w:t>
      </w:r>
      <w:r>
        <w:t xml:space="preserve"> </w:t>
      </w:r>
      <w:r>
        <w:rPr>
          <w:rFonts w:hint="eastAsia"/>
        </w:rPr>
        <w:t xml:space="preserve">discretization（离散化）。TFLite</w:t>
      </w:r>
      <w:r>
        <w:t xml:space="preserve"> </w:t>
      </w:r>
      <w:r>
        <w:rPr>
          <w:rFonts w:hint="eastAsia"/>
        </w:rPr>
        <w:t xml:space="preserve">的</w:t>
      </w:r>
      <w:r>
        <w:t xml:space="preserve"> </w:t>
      </w:r>
      <w:r>
        <w:rPr>
          <w:rStyle w:val="VerbatimChar"/>
        </w:rPr>
        <w:t xml:space="preserve">tf.lite.TFLiteConverter</w:t>
      </w:r>
      <w:r>
        <w:t xml:space="preserve"> </w:t>
      </w:r>
      <w:r>
        <w:rPr>
          <w:rFonts w:hint="eastAsia"/>
        </w:rPr>
        <w:t xml:space="preserve">在</w:t>
      </w:r>
      <w:r>
        <w:t xml:space="preserve"> </w:t>
      </w:r>
      <w:r>
        <w:rPr>
          <w:rStyle w:val="VerbatimChar"/>
        </w:rPr>
        <w:t xml:space="preserve">optimizations=</w:t>
      </w:r>
      <w:r>
        <w:t xml:space="preserve"> </w:t>
      </w:r>
      <w:r>
        <w:rPr>
          <w:rFonts w:hint="eastAsia"/>
        </w:rPr>
        <w:t xml:space="preserve">配合代表性数据集时，会自动完成该流程。</w:t>
      </w:r>
    </w:p>
    <w:p>
      <w:pPr>
        <w:pStyle w:val="BodyText"/>
      </w:pPr>
      <w:r>
        <w:rPr>
          <w:rFonts w:hint="eastAsia"/>
          <w:b/>
          <w:bCs/>
        </w:rPr>
        <w:t xml:space="preserve">步骤</w:t>
      </w:r>
      <w:r>
        <w:rPr>
          <w:b/>
          <w:bCs/>
        </w:rPr>
        <w:t xml:space="preserve"> </w:t>
      </w:r>
      <w:r>
        <w:rPr>
          <w:rFonts w:hint="eastAsia"/>
          <w:b/>
          <w:bCs/>
        </w:rPr>
        <w:t xml:space="preserve">2：运行校准数据</w:t>
      </w:r>
      <w:r>
        <w:t xml:space="preserve"> </w:t>
      </w:r>
      <w:r>
        <w:rPr>
          <w:rFonts w:hint="eastAsia"/>
        </w:rPr>
        <w:t xml:space="preserve">取</w:t>
      </w:r>
      <w:r>
        <w:t xml:space="preserve"> 100–1000 </w:t>
      </w:r>
      <w:r>
        <w:rPr>
          <w:rFonts w:hint="eastAsia"/>
        </w:rPr>
        <w:t xml:space="preserve">个代表性样本送入模型执行前向。</w:t>
      </w:r>
      <w:r>
        <w:rPr>
          <w:rFonts w:hint="eastAsia"/>
          <w:b/>
          <w:bCs/>
        </w:rPr>
        <w:t xml:space="preserve">关键原则</w:t>
      </w:r>
      <w:r>
        <w:rPr>
          <w:rFonts w:hint="eastAsia"/>
        </w:rPr>
        <w:t xml:space="preserve">：校准数据必须与部署场景的输入分布一致。若部署是室内语音指令，拿街道噪声校准将导致激活范围严重失配，精度跌崖。校准数据量通常不需巨大，因其只用于统计</w:t>
      </w:r>
      <w:r>
        <w:t xml:space="preserve"> min/max </w:t>
      </w:r>
      <w:r>
        <w:rPr>
          <w:rFonts w:hint="eastAsia"/>
        </w:rPr>
        <w:t xml:space="preserve">等粗粒度参数，而不更新权重；但过少（10–20</w:t>
      </w:r>
      <w:r>
        <w:t xml:space="preserve"> </w:t>
      </w:r>
      <w:r>
        <w:rPr>
          <w:rFonts w:hint="eastAsia"/>
        </w:rPr>
        <w:t xml:space="preserve">样本）同样可能漏掉重要激活模式。</w:t>
      </w:r>
    </w:p>
    <w:p>
      <w:pPr>
        <w:pStyle w:val="BodyText"/>
      </w:pPr>
      <w:r>
        <w:rPr>
          <w:rFonts w:hint="eastAsia"/>
          <w:b/>
          <w:bCs/>
        </w:rPr>
        <w:t xml:space="preserve">步骤</w:t>
      </w:r>
      <w:r>
        <w:rPr>
          <w:b/>
          <w:bCs/>
        </w:rPr>
        <w:t xml:space="preserve"> </w:t>
      </w:r>
      <w:r>
        <w:rPr>
          <w:rFonts w:hint="eastAsia"/>
          <w:b/>
          <w:bCs/>
        </w:rPr>
        <w:t xml:space="preserve">3：计算量化参数并替换权重</w:t>
      </w:r>
      <w:r>
        <w:t xml:space="preserve"> </w:t>
      </w:r>
      <w:r>
        <w:rPr>
          <w:rFonts w:hint="eastAsia"/>
        </w:rPr>
        <w:t xml:space="preserve">对每层权重直接按公式计算</w:t>
      </w:r>
      <w:r>
        <w:t xml:space="preserve"> </w:t>
      </w:r>
      <m:oMath>
        <m:sSub>
          <m:e>
            <m:r>
              <m:t>S</m:t>
            </m:r>
          </m:e>
          <m:sub>
            <m:r>
              <m:t>w</m:t>
            </m:r>
          </m:sub>
        </m:sSub>
      </m:oMath>
      <w:r>
        <w:t xml:space="preserve"> </w:t>
      </w:r>
      <w:r>
        <w:rPr>
          <w:rFonts w:hint="eastAsia"/>
        </w:rPr>
        <w:t xml:space="preserve">与整数权重</w:t>
      </w:r>
      <w:r>
        <w:t xml:space="preserve"> </w:t>
      </w:r>
      <m:oMath>
        <m:sSub>
          <m:e>
            <m:r>
              <m:t>q</m:t>
            </m:r>
          </m:e>
          <m:sub>
            <m:r>
              <m:t>w</m:t>
            </m:r>
          </m:sub>
        </m:sSub>
      </m:oMath>
      <w:r>
        <w:rPr>
          <w:rFonts w:hint="eastAsia"/>
        </w:rPr>
        <w:t xml:space="preserve">。对每层激活，根据校准期统计的</w:t>
      </w:r>
      <w:r>
        <w:t xml:space="preserve"> min/max </w:t>
      </w:r>
      <w:r>
        <w:rPr>
          <w:rFonts w:hint="eastAsia"/>
        </w:rPr>
        <w:t xml:space="preserve">或最优截断值得出</w:t>
      </w:r>
      <w:r>
        <w:t xml:space="preserve"> </w:t>
      </w:r>
      <m:oMath>
        <m:sSub>
          <m:e>
            <m:r>
              <m:t>S</m:t>
            </m:r>
          </m:e>
          <m:sub>
            <m:r>
              <m:t>i</m:t>
            </m:r>
            <m:r>
              <m:t>n</m:t>
            </m:r>
          </m:sub>
        </m:sSub>
        <m:r>
          <m:rPr>
            <m:sty m:val="p"/>
          </m:rPr>
          <m:t>,</m:t>
        </m:r>
        <m:sSub>
          <m:e>
            <m:r>
              <m:t>Z</m:t>
            </m:r>
          </m:e>
          <m:sub>
            <m:r>
              <m:t>i</m:t>
            </m:r>
            <m:r>
              <m:t>n</m:t>
            </m:r>
          </m:sub>
        </m:sSub>
      </m:oMath>
      <w:r>
        <w:rPr>
          <w:rFonts w:hint="eastAsia"/>
        </w:rPr>
        <w:t xml:space="preserve">。随后将</w:t>
      </w:r>
      <w:r>
        <w:t xml:space="preserve"> FP32 </w:t>
      </w:r>
      <w:r>
        <w:rPr>
          <w:rFonts w:hint="eastAsia"/>
        </w:rPr>
        <w:t xml:space="preserve">权重张量替换为其</w:t>
      </w:r>
      <w:r>
        <w:t xml:space="preserve"> INT8 </w:t>
      </w:r>
      <w:r>
        <w:rPr>
          <w:rFonts w:hint="eastAsia"/>
        </w:rPr>
        <w:t xml:space="preserve">表示，并在图中插入反量化/重量化操作以适配下一层（数学推导见</w:t>
      </w:r>
      <w:r>
        <w:t xml:space="preserve"> 3.2 </w:t>
      </w:r>
      <w:r>
        <w:rPr>
          <w:rFonts w:hint="eastAsia"/>
        </w:rPr>
        <w:t xml:space="preserve">节</w:t>
      </w:r>
      <w:r>
        <w:t xml:space="preserve"> </w:t>
      </w:r>
      <w:r>
        <w:rPr>
          <w:rFonts w:hint="eastAsia"/>
        </w:rPr>
        <w:t xml:space="preserve">①）。</w:t>
      </w:r>
    </w:p>
    <w:p>
      <w:pPr>
        <w:pStyle w:val="BodyText"/>
      </w:pPr>
      <w:r>
        <w:rPr>
          <w:rFonts w:hint="eastAsia"/>
          <w:b/>
          <w:bCs/>
        </w:rPr>
        <w:t xml:space="preserve">步骤</w:t>
      </w:r>
      <w:r>
        <w:rPr>
          <w:b/>
          <w:bCs/>
        </w:rPr>
        <w:t xml:space="preserve"> </w:t>
      </w:r>
      <w:r>
        <w:rPr>
          <w:rFonts w:hint="eastAsia"/>
          <w:b/>
          <w:bCs/>
        </w:rPr>
        <w:t xml:space="preserve">4：精度评估与容限</w:t>
      </w:r>
      <w:r>
        <w:t xml:space="preserve"> </w:t>
      </w:r>
      <w:r>
        <w:rPr>
          <w:rFonts w:hint="eastAsia"/>
        </w:rPr>
        <w:t xml:space="preserve">量化后的精度损失没有统一的“安全值”，其取决于模型结构、数据集与任务。作为量级直觉：多数标准</w:t>
      </w:r>
      <w:r>
        <w:t xml:space="preserve"> </w:t>
      </w:r>
      <w:r>
        <w:rPr>
          <w:rFonts w:hint="eastAsia"/>
        </w:rPr>
        <w:t xml:space="preserve">CNN（ResNet/MobileNet</w:t>
      </w:r>
      <w:r>
        <w:t xml:space="preserve"> </w:t>
      </w:r>
      <w:r>
        <w:rPr>
          <w:rFonts w:hint="eastAsia"/>
        </w:rPr>
        <w:t xml:space="preserve">家族）在</w:t>
      </w:r>
      <w:r>
        <w:t xml:space="preserve"> ImageNet </w:t>
      </w:r>
      <w:r>
        <w:rPr>
          <w:rFonts w:hint="eastAsia"/>
        </w:rPr>
        <w:t xml:space="preserve">上使用</w:t>
      </w:r>
      <w:r>
        <w:t xml:space="preserve"> 100–500 </w:t>
      </w:r>
      <w:r>
        <w:rPr>
          <w:rFonts w:hint="eastAsia"/>
        </w:rPr>
        <w:t xml:space="preserve">张图的典型</w:t>
      </w:r>
      <w:r>
        <w:t xml:space="preserve"> </w:t>
      </w:r>
      <w:r>
        <w:rPr>
          <w:rFonts w:hint="eastAsia"/>
        </w:rPr>
        <w:t xml:space="preserve">PTQ（8-bit</w:t>
      </w:r>
      <w:r>
        <w:t xml:space="preserve"> </w:t>
      </w:r>
      <w:r>
        <w:rPr>
          <w:rFonts w:hint="eastAsia"/>
        </w:rPr>
        <w:t xml:space="preserve">权重与激活），top-1</w:t>
      </w:r>
      <w:r>
        <w:t xml:space="preserve"> </w:t>
      </w:r>
      <w:r>
        <w:rPr>
          <w:rFonts w:hint="eastAsia"/>
        </w:rPr>
        <w:t xml:space="preserve">精度损失在</w:t>
      </w:r>
      <w:r>
        <w:t xml:space="preserve"> 1–3% </w:t>
      </w:r>
      <w:r>
        <w:rPr>
          <w:rFonts w:hint="eastAsia"/>
        </w:rPr>
        <w:t xml:space="preserve">之内。对于关键词唤醒等对尾部精度敏感的任务，2%</w:t>
      </w:r>
      <w:r>
        <w:t xml:space="preserve"> </w:t>
      </w:r>
      <w:r>
        <w:rPr>
          <w:rFonts w:hint="eastAsia"/>
        </w:rPr>
        <w:t xml:space="preserve">的下降可能已不可接受。</w:t>
      </w:r>
    </w:p>
    <w:p>
      <w:pPr>
        <w:pStyle w:val="BodyText"/>
      </w:pPr>
      <w:r>
        <w:rPr>
          <w:b/>
          <w:bCs/>
        </w:rPr>
        <w:t xml:space="preserve">PTQ </w:t>
      </w:r>
      <w:r>
        <w:rPr>
          <w:rFonts w:hint="eastAsia"/>
          <w:b/>
          <w:bCs/>
        </w:rPr>
        <w:t xml:space="preserve">的收益–代价–适用边界</w:t>
      </w:r>
      <w:r>
        <w:rPr>
          <w:rFonts w:hint="eastAsia"/>
        </w:rPr>
        <w:t xml:space="preserve">：</w:t>
      </w:r>
      <w:r>
        <w:t xml:space="preserve"> </w:t>
      </w:r>
      <w:r>
        <w:t xml:space="preserve">-</w:t>
      </w:r>
      <w:r>
        <w:t xml:space="preserve"> </w:t>
      </w:r>
      <w:r>
        <w:rPr>
          <w:rFonts w:hint="eastAsia"/>
          <w:b/>
          <w:bCs/>
        </w:rPr>
        <w:t xml:space="preserve">收益</w:t>
      </w:r>
      <w:r>
        <w:rPr>
          <w:rFonts w:hint="eastAsia"/>
        </w:rPr>
        <w:t xml:space="preserve">：零重训时间</w:t>
      </w:r>
      <w:r>
        <w:t xml:space="preserve"> + </w:t>
      </w:r>
      <w:r>
        <w:rPr>
          <w:rFonts w:hint="eastAsia"/>
        </w:rPr>
        <w:t xml:space="preserve">极小校准数据（100–1000</w:t>
      </w:r>
      <w:r>
        <w:t xml:space="preserve"> </w:t>
      </w:r>
      <w:r>
        <w:rPr>
          <w:rFonts w:hint="eastAsia"/>
        </w:rPr>
        <w:t xml:space="preserve">样本）；可在数分钟到数十分钟内得到可部署的</w:t>
      </w:r>
      <w:r>
        <w:t xml:space="preserve"> INT8 </w:t>
      </w:r>
      <w:r>
        <w:rPr>
          <w:rFonts w:hint="eastAsia"/>
        </w:rPr>
        <w:t xml:space="preserve">模型。</w:t>
      </w:r>
      <w:r>
        <w:t xml:space="preserve"> </w:t>
      </w:r>
      <w:r>
        <w:t xml:space="preserve">-</w:t>
      </w:r>
      <w:r>
        <w:t xml:space="preserve"> </w:t>
      </w:r>
      <w:r>
        <w:rPr>
          <w:rFonts w:hint="eastAsia"/>
          <w:b/>
          <w:bCs/>
        </w:rPr>
        <w:t xml:space="preserve">代价</w:t>
      </w:r>
      <w:r>
        <w:rPr>
          <w:rFonts w:hint="eastAsia"/>
        </w:rPr>
        <w:t xml:space="preserve">：精度损失相对</w:t>
      </w:r>
      <w:r>
        <w:t xml:space="preserve"> QAT </w:t>
      </w:r>
      <w:r>
        <w:rPr>
          <w:rFonts w:hint="eastAsia"/>
        </w:rPr>
        <w:t xml:space="preserve">较大，尤其在极低比特（INT4</w:t>
      </w:r>
      <w:r>
        <w:t xml:space="preserve"> </w:t>
      </w:r>
      <w:r>
        <w:rPr>
          <w:rFonts w:hint="eastAsia"/>
        </w:rPr>
        <w:t xml:space="preserve">以下）或带硬激活（Swish</w:t>
      </w:r>
      <w:r>
        <w:t xml:space="preserve"> </w:t>
      </w:r>
      <w:r>
        <w:rPr>
          <w:rFonts w:hint="eastAsia"/>
        </w:rPr>
        <w:t xml:space="preserve">等）的模型中迅速恶化。</w:t>
      </w:r>
      <w:r>
        <w:t xml:space="preserve"> </w:t>
      </w:r>
      <w:r>
        <w:t xml:space="preserve">-</w:t>
      </w:r>
      <w:r>
        <w:t xml:space="preserve"> </w:t>
      </w:r>
      <w:r>
        <w:rPr>
          <w:rFonts w:hint="eastAsia"/>
          <w:b/>
          <w:bCs/>
        </w:rPr>
        <w:t xml:space="preserve">适用边界</w:t>
      </w:r>
      <w:r>
        <w:rPr>
          <w:rFonts w:hint="eastAsia"/>
        </w:rPr>
        <w:t xml:space="preserve">：当可用校准数据与部署分布匹配，且精度损失在可接受范围之内时，PTQ</w:t>
      </w:r>
      <w:r>
        <w:t xml:space="preserve"> </w:t>
      </w:r>
      <w:r>
        <w:rPr>
          <w:rFonts w:hint="eastAsia"/>
        </w:rPr>
        <w:t xml:space="preserve">是成本最低、工程上最简洁的路径。若精度损失超限或需要</w:t>
      </w:r>
      <w:r>
        <w:t xml:space="preserve"> INT4 / INT2 </w:t>
      </w:r>
      <w:r>
        <w:rPr>
          <w:rFonts w:hint="eastAsia"/>
        </w:rPr>
        <w:t xml:space="preserve">的极端压缩，则必须转向</w:t>
      </w:r>
      <w:r>
        <w:t xml:space="preserve"> QAT。</w:t>
      </w:r>
    </w:p>
    <w:bookmarkEnd w:id="87"/>
    <w:bookmarkStart w:id="88" w:name="qat把量化模拟写进训练图"/>
    <w:p>
      <w:pPr>
        <w:pStyle w:val="Heading3"/>
      </w:pPr>
      <w:r>
        <w:t xml:space="preserve">3.3.3 </w:t>
      </w:r>
      <w:r>
        <w:rPr>
          <w:rFonts w:hint="eastAsia"/>
        </w:rPr>
        <w:t xml:space="preserve">QAT：把量化模拟写进训练图</w:t>
      </w:r>
    </w:p>
    <w:p>
      <w:pPr>
        <w:pStyle w:val="FirstParagraph"/>
      </w:pPr>
      <w:r>
        <w:rPr>
          <w:rFonts w:hint="eastAsia"/>
        </w:rPr>
        <w:t xml:space="preserve">量化感知训练（QAT）的核心思想是：</w:t>
      </w:r>
      <w:r>
        <w:rPr>
          <w:rFonts w:hint="eastAsia"/>
          <w:b/>
          <w:bCs/>
        </w:rPr>
        <w:t xml:space="preserve">在训练/微调阶段就在前向图中模拟量化效应，使模型权重自适应于量化误差</w:t>
      </w:r>
      <w:r>
        <w:t xml:space="preserve">。QAT </w:t>
      </w:r>
      <w:r>
        <w:rPr>
          <w:rFonts w:hint="eastAsia"/>
        </w:rPr>
        <w:t xml:space="preserve">的前向过程与</w:t>
      </w:r>
      <w:r>
        <w:t xml:space="preserve"> INT8 </w:t>
      </w:r>
      <w:r>
        <w:rPr>
          <w:rFonts w:hint="eastAsia"/>
        </w:rPr>
        <w:t xml:space="preserve">推理完全同构（见</w:t>
      </w:r>
      <w:r>
        <w:t xml:space="preserve"> 3.2 </w:t>
      </w:r>
      <w:r>
        <w:rPr>
          <w:rFonts w:hint="eastAsia"/>
        </w:rPr>
        <w:t xml:space="preserve">节）：在权重与激活进入矩阵乘之前插入</w:t>
      </w:r>
      <w:r>
        <w:t xml:space="preserve"> Fake Quant </w:t>
      </w:r>
      <w:r>
        <w:rPr>
          <w:rFonts w:hint="eastAsia"/>
        </w:rPr>
        <w:t xml:space="preserve">操作——即</w:t>
      </w:r>
      <w:r>
        <w:t xml:space="preserve"> </w:t>
      </w:r>
      <m:oMath>
        <m:r>
          <m:t>q</m:t>
        </m:r>
        <m:r>
          <m:rPr>
            <m:sty m:val="p"/>
          </m:rPr>
          <m:t>=</m:t>
        </m:r>
        <m:r>
          <m:rPr>
            <m:nor/>
            <m:sty m:val="p"/>
          </m:rPr>
          <m:t>round</m:t>
        </m:r>
        <m:d>
          <m:dPr>
            <m:begChr m:val="("/>
            <m:sepChr m:val=""/>
            <m:endChr m:val=")"/>
            <m:grow/>
          </m:dPr>
          <m:e>
            <m:r>
              <m:t>r</m:t>
            </m:r>
            <m:r>
              <m:rPr>
                <m:sty m:val="p"/>
              </m:rPr>
              <m:t>/</m:t>
            </m:r>
            <m:r>
              <m:t>S</m:t>
            </m:r>
          </m:e>
        </m:d>
        <m:r>
          <m:rPr>
            <m:sty m:val="p"/>
          </m:rPr>
          <m:t>+</m:t>
        </m:r>
        <m:r>
          <m:t>Z</m:t>
        </m:r>
      </m:oMath>
      <w:r>
        <w:t xml:space="preserve"> </w:t>
      </w:r>
      <w:r>
        <w:rPr>
          <w:rFonts w:hint="eastAsia"/>
        </w:rPr>
        <w:t xml:space="preserve">再</w:t>
      </w:r>
      <w:r>
        <w:t xml:space="preserve"> </w:t>
      </w:r>
      <m:oMath>
        <m:sSub>
          <m:e>
            <m:r>
              <m:t>r</m:t>
            </m:r>
          </m:e>
          <m:sub>
            <m:r>
              <m:t>q</m:t>
            </m:r>
            <m:r>
              <m:t>u</m:t>
            </m:r>
            <m:r>
              <m:t>a</m:t>
            </m:r>
            <m:r>
              <m:t>n</m:t>
            </m:r>
            <m:r>
              <m:t>t</m:t>
            </m:r>
          </m:sub>
        </m:sSub>
        <m:r>
          <m:rPr>
            <m:sty m:val="p"/>
          </m:rPr>
          <m:t>=</m:t>
        </m:r>
        <m:r>
          <m:t>S</m:t>
        </m:r>
        <m:d>
          <m:dPr>
            <m:begChr m:val="("/>
            <m:sepChr m:val=""/>
            <m:endChr m:val=")"/>
            <m:grow/>
          </m:dPr>
          <m:e>
            <m:r>
              <m:t>q</m:t>
            </m:r>
            <m:r>
              <m:rPr>
                <m:sty m:val="p"/>
              </m:rPr>
              <m:t>−</m:t>
            </m:r>
            <m:r>
              <m:t>Z</m:t>
            </m:r>
          </m:e>
        </m:d>
      </m:oMath>
      <w:r>
        <w:rPr>
          <w:rFonts w:hint="eastAsia"/>
        </w:rPr>
        <w:t xml:space="preserve">——使得下游看到的已是有限精度的值。差异在于：QAT</w:t>
      </w:r>
      <w:r>
        <w:t xml:space="preserve"> </w:t>
      </w:r>
      <w:r>
        <w:rPr>
          <w:rFonts w:hint="eastAsia"/>
        </w:rPr>
        <w:t xml:space="preserve">的反向传播必须越过这个不可微的</w:t>
      </w:r>
      <w:r>
        <w:t xml:space="preserve"> round </w:t>
      </w:r>
      <w:r>
        <w:rPr>
          <w:rFonts w:hint="eastAsia"/>
        </w:rPr>
        <w:t xml:space="preserve">函数。</w:t>
      </w:r>
    </w:p>
    <w:p>
      <w:pPr>
        <w:pStyle w:val="BodyText"/>
      </w:pPr>
      <w:r>
        <w:rPr>
          <w:rFonts w:hint="eastAsia"/>
          <w:b/>
          <w:bCs/>
        </w:rPr>
        <w:t xml:space="preserve">直通估计器（Straight-Through</w:t>
      </w:r>
      <w:r>
        <w:rPr>
          <w:b/>
          <w:bCs/>
        </w:rPr>
        <w:t xml:space="preserve"> Estimator, </w:t>
      </w:r>
      <w:r>
        <w:rPr>
          <w:rFonts w:hint="eastAsia"/>
          <w:b/>
          <w:bCs/>
        </w:rPr>
        <w:t xml:space="preserve">STE）</w:t>
      </w:r>
      <w:r>
        <w:t xml:space="preserve"> </w:t>
      </w:r>
      <w:r>
        <w:rPr>
          <w:rFonts w:hint="eastAsia"/>
        </w:rPr>
        <w:t xml:space="preserve">是</w:t>
      </w:r>
      <w:r>
        <w:t xml:space="preserve"> QAT </w:t>
      </w:r>
      <w:r>
        <w:rPr>
          <w:rFonts w:hint="eastAsia"/>
        </w:rPr>
        <w:t xml:space="preserve">工程中的标准解决方案。前向时实实在在执行了</w:t>
      </w:r>
      <w:r>
        <w:t xml:space="preserve"> </w:t>
      </w:r>
      <w:r>
        <w:rPr>
          <w:rFonts w:hint="eastAsia"/>
        </w:rPr>
        <w:t xml:space="preserve">round，从而引入量化误差；反向时则“假装”round</w:t>
      </w:r>
      <w:r>
        <w:t xml:space="preserve"> </w:t>
      </w:r>
      <w:r>
        <w:rPr>
          <w:rFonts w:hint="eastAsia"/>
        </w:rPr>
        <w:t xml:space="preserve">的那一步导数是</w:t>
      </w:r>
      <w:r>
        <w:t xml:space="preserve"> </w:t>
      </w:r>
      <w:r>
        <w:rPr>
          <w:rFonts w:hint="eastAsia"/>
        </w:rPr>
        <w:t xml:space="preserve">1，梯度径直穿过：</w:t>
      </w:r>
    </w:p>
    <w:p>
      <w:pPr>
        <w:pStyle w:val="BodyText"/>
      </w:pPr>
      <m:oMathPara>
        <m:oMathParaPr>
          <m:jc m:val="center"/>
        </m:oMathParaPr>
        <m:oMath>
          <m:f>
            <m:fPr>
              <m:type m:val="bar"/>
            </m:fPr>
            <m:num>
              <m:r>
                <m:rPr>
                  <m:sty m:val="p"/>
                </m:rPr>
                <m:t>∂</m:t>
              </m:r>
              <m:r>
                <m:t>L</m:t>
              </m:r>
            </m:num>
            <m:den>
              <m:r>
                <m:rPr>
                  <m:sty m:val="p"/>
                </m:rPr>
                <m:t>∂</m:t>
              </m:r>
              <m:r>
                <m:t>r</m:t>
              </m:r>
            </m:den>
          </m:f>
          <m:r>
            <m:rPr>
              <m:sty m:val="p"/>
            </m:rPr>
            <m:t>≈</m:t>
          </m:r>
          <m:f>
            <m:fPr>
              <m:type m:val="bar"/>
            </m:fPr>
            <m:num>
              <m:r>
                <m:rPr>
                  <m:sty m:val="p"/>
                </m:rPr>
                <m:t>∂</m:t>
              </m:r>
              <m:r>
                <m:t>L</m:t>
              </m:r>
            </m:num>
            <m:den>
              <m:r>
                <m:rPr>
                  <m:sty m:val="p"/>
                </m:rPr>
                <m:t>∂</m:t>
              </m:r>
              <m:sSub>
                <m:e>
                  <m:r>
                    <m:t>r</m:t>
                  </m:r>
                </m:e>
                <m:sub>
                  <m:r>
                    <m:t>q</m:t>
                  </m:r>
                  <m:r>
                    <m:t>u</m:t>
                  </m:r>
                  <m:r>
                    <m:t>a</m:t>
                  </m:r>
                  <m:r>
                    <m:t>n</m:t>
                  </m:r>
                  <m:r>
                    <m:t>t</m:t>
                  </m:r>
                </m:sub>
              </m:sSub>
            </m:den>
          </m:f>
          <m:r>
            <m:rPr>
              <m:sty m:val="p"/>
            </m:rPr>
            <m:t>⋅</m:t>
          </m:r>
          <m:sSub>
            <m:e>
              <m:r>
                <m:rPr>
                  <m:sty m:val="b"/>
                </m:rPr>
                <m:t>1</m:t>
              </m:r>
            </m:e>
            <m:sub>
              <m:d>
                <m:dPr>
                  <m:begChr m:val="|"/>
                  <m:sepChr m:val=""/>
                  <m:endChr m:val="|"/>
                  <m:grow/>
                </m:dPr>
                <m:e>
                  <m:r>
                    <m:t>r</m:t>
                  </m:r>
                </m:e>
              </m:d>
              <m:r>
                <m:rPr>
                  <m:sty m:val="p"/>
                </m:rPr>
                <m:t>≤</m:t>
              </m:r>
              <m:r>
                <m:rPr>
                  <m:nor/>
                  <m:sty m:val="p"/>
                </m:rPr>
                <m:t>clip</m:t>
              </m:r>
            </m:sub>
          </m:sSub>
        </m:oMath>
      </m:oMathPara>
    </w:p>
    <w:p>
      <w:pPr>
        <w:pStyle w:val="FirstParagraph"/>
      </w:pPr>
      <w:r>
        <w:rPr>
          <w:rFonts w:hint="eastAsia"/>
        </w:rPr>
        <w:t xml:space="preserve">也就是说，梯度在可量化的范围内原封不动地传回，超出截断阈值的区域梯度置零（因为</w:t>
      </w:r>
      <w:r>
        <w:t xml:space="preserve"> round </w:t>
      </w:r>
      <w:r>
        <w:rPr>
          <w:rFonts w:hint="eastAsia"/>
        </w:rPr>
        <w:t xml:space="preserve">后已饱和）。这是</w:t>
      </w:r>
      <w:r>
        <w:t xml:space="preserve"> Bengio </w:t>
      </w:r>
      <w:r>
        <w:rPr>
          <w:rFonts w:hint="eastAsia"/>
        </w:rPr>
        <w:t xml:space="preserve">等早期工作中提出、经</w:t>
      </w:r>
      <w:r>
        <w:t xml:space="preserve"> LSQ、EWGS </w:t>
      </w:r>
      <w:r>
        <w:rPr>
          <w:rFonts w:hint="eastAsia"/>
        </w:rPr>
        <w:t xml:space="preserve">等方法不断完善的工程标准。</w:t>
      </w:r>
    </w:p>
    <w:p>
      <w:pPr>
        <w:pStyle w:val="BodyText"/>
      </w:pPr>
      <w:r>
        <w:t xml:space="preserve">QAT </w:t>
      </w:r>
      <w:r>
        <w:rPr>
          <w:rFonts w:hint="eastAsia"/>
        </w:rPr>
        <w:t xml:space="preserve">的训练流程通常是“全精度微调的延续”：</w:t>
      </w:r>
      <w:r>
        <w:t xml:space="preserve"> </w:t>
      </w:r>
      <w:r>
        <w:t xml:space="preserve">1. </w:t>
      </w:r>
      <w:r>
        <w:rPr>
          <w:rFonts w:hint="eastAsia"/>
        </w:rPr>
        <w:t xml:space="preserve">从预训练的</w:t>
      </w:r>
      <w:r>
        <w:t xml:space="preserve"> FP32 </w:t>
      </w:r>
      <w:r>
        <w:rPr>
          <w:rFonts w:hint="eastAsia"/>
        </w:rPr>
        <w:t xml:space="preserve">权重开始（不建议随机初始化做</w:t>
      </w:r>
      <w:r>
        <w:t xml:space="preserve"> </w:t>
      </w:r>
      <w:r>
        <w:rPr>
          <w:rFonts w:hint="eastAsia"/>
        </w:rPr>
        <w:t xml:space="preserve">QAT，收敛极慢且精度低下）。</w:t>
      </w:r>
      <w:r>
        <w:t xml:space="preserve"> </w:t>
      </w:r>
      <w:r>
        <w:t xml:space="preserve">2. </w:t>
      </w:r>
      <w:r>
        <w:rPr>
          <w:rFonts w:hint="eastAsia"/>
        </w:rPr>
        <w:t xml:space="preserve">在前向图中为每个被量化层插入</w:t>
      </w:r>
      <w:r>
        <w:t xml:space="preserve"> Fake Quant </w:t>
      </w:r>
      <w:r>
        <w:rPr>
          <w:rFonts w:hint="eastAsia"/>
        </w:rPr>
        <w:t xml:space="preserve">操作。注意：</w:t>
      </w:r>
      <w:r>
        <w:rPr>
          <w:rFonts w:hint="eastAsia"/>
          <w:b/>
          <w:bCs/>
        </w:rPr>
        <w:t xml:space="preserve">BN（Batch</w:t>
      </w:r>
      <w:r>
        <w:rPr>
          <w:b/>
          <w:bCs/>
        </w:rPr>
        <w:t xml:space="preserve"> </w:t>
      </w:r>
      <w:r>
        <w:rPr>
          <w:rFonts w:hint="eastAsia"/>
          <w:b/>
          <w:bCs/>
        </w:rPr>
        <w:t xml:space="preserve">Normalization）层在</w:t>
      </w:r>
      <w:r>
        <w:rPr>
          <w:b/>
          <w:bCs/>
        </w:rPr>
        <w:t xml:space="preserve"> QAT </w:t>
      </w:r>
      <w:r>
        <w:rPr>
          <w:rFonts w:hint="eastAsia"/>
          <w:b/>
          <w:bCs/>
        </w:rPr>
        <w:t xml:space="preserve">中通常折叠进权重</w:t>
      </w:r>
      <w:r>
        <w:rPr>
          <w:rFonts w:hint="eastAsia"/>
        </w:rPr>
        <w:t xml:space="preserve">（fold</w:t>
      </w:r>
      <w:r>
        <w:t xml:space="preserve"> </w:t>
      </w:r>
      <w:r>
        <w:rPr>
          <w:rFonts w:hint="eastAsia"/>
        </w:rPr>
        <w:t xml:space="preserve">BN），因为部署时</w:t>
      </w:r>
      <w:r>
        <w:t xml:space="preserve"> BN </w:t>
      </w:r>
      <w:r>
        <w:rPr>
          <w:rFonts w:hint="eastAsia"/>
        </w:rPr>
        <w:t xml:space="preserve">被简化为乘加常数；QAT</w:t>
      </w:r>
      <w:r>
        <w:t xml:space="preserve"> </w:t>
      </w:r>
      <w:r>
        <w:rPr>
          <w:rFonts w:hint="eastAsia"/>
        </w:rPr>
        <w:t xml:space="preserve">训练图应当模拟部署后的折叠形态，减少</w:t>
      </w:r>
      <w:r>
        <w:t xml:space="preserve"> BN </w:t>
      </w:r>
      <w:r>
        <w:rPr>
          <w:rFonts w:hint="eastAsia"/>
        </w:rPr>
        <w:t xml:space="preserve">统计对</w:t>
      </w:r>
      <w:r>
        <w:t xml:space="preserve"> INT8 </w:t>
      </w:r>
      <w:r>
        <w:rPr>
          <w:rFonts w:hint="eastAsia"/>
        </w:rPr>
        <w:t xml:space="preserve">推理的偏离。</w:t>
      </w:r>
      <w:r>
        <w:t xml:space="preserve"> </w:t>
      </w:r>
      <w:r>
        <w:t xml:space="preserve">3. </w:t>
      </w:r>
      <w:r>
        <w:rPr>
          <w:rFonts w:hint="eastAsia"/>
        </w:rPr>
        <w:t xml:space="preserve">用原始训练数据（或可获取的最大子集）进行微调。初始阶段可使用较高的学习率快速适应量化误差，后期衰减以精调。QAT</w:t>
      </w:r>
      <w:r>
        <w:t xml:space="preserve"> </w:t>
      </w:r>
      <w:r>
        <w:rPr>
          <w:rFonts w:hint="eastAsia"/>
        </w:rPr>
        <w:t xml:space="preserve">所需</w:t>
      </w:r>
      <w:r>
        <w:t xml:space="preserve"> epoch </w:t>
      </w:r>
      <w:r>
        <w:rPr>
          <w:rFonts w:hint="eastAsia"/>
        </w:rPr>
        <w:t xml:space="preserve">通常显著少于从头训练——1</w:t>
      </w:r>
      <w:r>
        <w:t xml:space="preserve"> </w:t>
      </w:r>
      <w:r>
        <w:rPr>
          <w:rFonts w:hint="eastAsia"/>
        </w:rPr>
        <w:t xml:space="preserve">至</w:t>
      </w:r>
      <w:r>
        <w:t xml:space="preserve"> 5 epoch </w:t>
      </w:r>
      <w:r>
        <w:rPr>
          <w:rFonts w:hint="eastAsia"/>
        </w:rPr>
        <w:t xml:space="preserve">的微调即可恢复大部分精度，但也有工作在低比特时使用</w:t>
      </w:r>
      <w:r>
        <w:t xml:space="preserve"> 20+ epoch。</w:t>
      </w:r>
      <w:r>
        <w:t xml:space="preserve"> </w:t>
      </w:r>
      <w:r>
        <w:t xml:space="preserve">4. </w:t>
      </w:r>
      <w:r>
        <w:rPr>
          <w:rFonts w:hint="eastAsia"/>
        </w:rPr>
        <w:t xml:space="preserve">训练完毕后，将</w:t>
      </w:r>
      <w:r>
        <w:t xml:space="preserve"> Fake Quant </w:t>
      </w:r>
      <w:r>
        <w:rPr>
          <w:rFonts w:hint="eastAsia"/>
        </w:rPr>
        <w:t xml:space="preserve">节点中的</w:t>
      </w:r>
      <w:r>
        <w:t xml:space="preserve"> scale / zero-point </w:t>
      </w:r>
      <w:r>
        <w:rPr>
          <w:rFonts w:hint="eastAsia"/>
        </w:rPr>
        <w:t xml:space="preserve">固化为常量，权重转换为</w:t>
      </w:r>
      <w:r>
        <w:t xml:space="preserve"> </w:t>
      </w:r>
      <w:r>
        <w:rPr>
          <w:rFonts w:hint="eastAsia"/>
        </w:rPr>
        <w:t xml:space="preserve">INT8，生成纯整数推理图。</w:t>
      </w:r>
    </w:p>
    <w:p>
      <w:pPr>
        <w:pStyle w:val="BodyText"/>
      </w:pPr>
      <w:r>
        <w:rPr>
          <w:rStyle w:val="VerbatimChar"/>
          <w:rFonts w:hint="eastAsia"/>
        </w:rPr>
        <w:t xml:space="preserve">[简化]</w:t>
      </w:r>
      <w:r>
        <w:t xml:space="preserve"> </w:t>
      </w:r>
      <w:r>
        <w:t xml:space="preserve">STE </w:t>
      </w:r>
      <w:r>
        <w:rPr>
          <w:rFonts w:hint="eastAsia"/>
        </w:rPr>
        <w:t xml:space="preserve">忽略了</w:t>
      </w:r>
      <w:r>
        <w:t xml:space="preserve"> round </w:t>
      </w:r>
      <w:r>
        <w:rPr>
          <w:rFonts w:hint="eastAsia"/>
        </w:rPr>
        <w:t xml:space="preserve">函数的阶梯状梯度贡献，这个近似在比特数极低（比如</w:t>
      </w:r>
      <w:r>
        <w:t xml:space="preserve"> 1-bit </w:t>
      </w:r>
      <w:r>
        <w:rPr>
          <w:rFonts w:hint="eastAsia"/>
        </w:rPr>
        <w:t xml:space="preserve">二值网络）时导致严重的有偏梯度。失效边界：INT2</w:t>
      </w:r>
      <w:r>
        <w:t xml:space="preserve"> </w:t>
      </w:r>
      <w:r>
        <w:rPr>
          <w:rFonts w:hint="eastAsia"/>
        </w:rPr>
        <w:t xml:space="preserve">及以下时，梯度方差急剧增大，需引入</w:t>
      </w:r>
      <w:r>
        <w:t xml:space="preserve"> EWGS </w:t>
      </w:r>
      <w:r>
        <w:rPr>
          <w:rFonts w:hint="eastAsia"/>
        </w:rPr>
        <w:t xml:space="preserve">或</w:t>
      </w:r>
      <w:r>
        <w:t xml:space="preserve"> DSQ </w:t>
      </w:r>
      <w:r>
        <w:rPr>
          <w:rFonts w:hint="eastAsia"/>
        </w:rPr>
        <w:t xml:space="preserve">等技术，以误差信号修正梯度尺度。</w:t>
      </w:r>
    </w:p>
    <w:p>
      <w:pPr>
        <w:pStyle w:val="BodyText"/>
      </w:pPr>
      <w:r>
        <w:rPr>
          <w:b/>
          <w:bCs/>
        </w:rPr>
        <w:t xml:space="preserve">QAT </w:t>
      </w:r>
      <w:r>
        <w:rPr>
          <w:rFonts w:hint="eastAsia"/>
          <w:b/>
          <w:bCs/>
        </w:rPr>
        <w:t xml:space="preserve">的收益–代价–适用边界</w:t>
      </w:r>
      <w:r>
        <w:rPr>
          <w:rFonts w:hint="eastAsia"/>
        </w:rPr>
        <w:t xml:space="preserve">：</w:t>
      </w:r>
      <w:r>
        <w:t xml:space="preserve"> </w:t>
      </w:r>
      <w:r>
        <w:t xml:space="preserve">-</w:t>
      </w:r>
      <w:r>
        <w:t xml:space="preserve"> </w:t>
      </w:r>
      <w:r>
        <w:rPr>
          <w:rFonts w:hint="eastAsia"/>
          <w:b/>
          <w:bCs/>
        </w:rPr>
        <w:t xml:space="preserve">收益</w:t>
      </w:r>
      <w:r>
        <w:rPr>
          <w:rFonts w:hint="eastAsia"/>
        </w:rPr>
        <w:t xml:space="preserve">：量化精度损失极小，尤其在</w:t>
      </w:r>
      <w:r>
        <w:t xml:space="preserve"> 4–8 bit </w:t>
      </w:r>
      <w:r>
        <w:rPr>
          <w:rFonts w:hint="eastAsia"/>
        </w:rPr>
        <w:t xml:space="preserve">范围，常可恢复至</w:t>
      </w:r>
      <w:r>
        <w:t xml:space="preserve"> FP32 </w:t>
      </w:r>
      <w:r>
        <w:rPr>
          <w:rFonts w:hint="eastAsia"/>
        </w:rPr>
        <w:t xml:space="preserve">基线</w:t>
      </w:r>
      <w:r>
        <w:t xml:space="preserve"> 99% </w:t>
      </w:r>
      <w:r>
        <w:rPr>
          <w:rFonts w:hint="eastAsia"/>
        </w:rPr>
        <w:t xml:space="preserve">以上的性能。它允许使用通道级量化（per-channel）、非对称量化、以及学习</w:t>
      </w:r>
      <w:r>
        <w:t xml:space="preserve"> scale/offset </w:t>
      </w:r>
      <w:r>
        <w:rPr>
          <w:rFonts w:hint="eastAsia"/>
        </w:rPr>
        <w:t xml:space="preserve">的方法，进一步榨取表示能力。</w:t>
      </w:r>
      <w:r>
        <w:t xml:space="preserve"> </w:t>
      </w:r>
      <w:r>
        <w:t xml:space="preserve">-</w:t>
      </w:r>
      <w:r>
        <w:t xml:space="preserve"> </w:t>
      </w:r>
      <w:r>
        <w:rPr>
          <w:rFonts w:hint="eastAsia"/>
          <w:b/>
          <w:bCs/>
        </w:rPr>
        <w:t xml:space="preserve">代价</w:t>
      </w:r>
      <w:r>
        <w:rPr>
          <w:rFonts w:hint="eastAsia"/>
        </w:rPr>
        <w:t xml:space="preserve">：需要完整（或至少大规模）训练集</w:t>
      </w:r>
      <w:r>
        <w:t xml:space="preserve"> + </w:t>
      </w:r>
      <w:r>
        <w:rPr>
          <w:rFonts w:hint="eastAsia"/>
        </w:rPr>
        <w:t xml:space="preserve">额外的</w:t>
      </w:r>
      <w:r>
        <w:t xml:space="preserve"> GPU </w:t>
      </w:r>
      <w:r>
        <w:rPr>
          <w:rFonts w:hint="eastAsia"/>
        </w:rPr>
        <w:t xml:space="preserve">训练时间，存储与算力开销大于</w:t>
      </w:r>
      <w:r>
        <w:t xml:space="preserve"> </w:t>
      </w:r>
      <w:r>
        <w:rPr>
          <w:rFonts w:hint="eastAsia"/>
        </w:rPr>
        <w:t xml:space="preserve">PTQ。如果原始训练管线已不可复现（代码丢失、依赖环境遭破坏），QAT</w:t>
      </w:r>
      <w:r>
        <w:t xml:space="preserve"> </w:t>
      </w:r>
      <w:r>
        <w:rPr>
          <w:rFonts w:hint="eastAsia"/>
        </w:rPr>
        <w:t xml:space="preserve">的门槛极高。</w:t>
      </w:r>
      <w:r>
        <w:t xml:space="preserve"> </w:t>
      </w:r>
      <w:r>
        <w:t xml:space="preserve">-</w:t>
      </w:r>
      <w:r>
        <w:t xml:space="preserve"> </w:t>
      </w:r>
      <w:r>
        <w:rPr>
          <w:rFonts w:hint="eastAsia"/>
          <w:b/>
          <w:bCs/>
        </w:rPr>
        <w:t xml:space="preserve">适用边界</w:t>
      </w:r>
      <w:r>
        <w:rPr>
          <w:rFonts w:hint="eastAsia"/>
        </w:rPr>
        <w:t xml:space="preserve">：精度敏感型任务（医疗、工业缺陷检测）、极低比特压缩（INT4</w:t>
      </w:r>
      <w:r>
        <w:t xml:space="preserve"> </w:t>
      </w:r>
      <w:r>
        <w:rPr>
          <w:rFonts w:hint="eastAsia"/>
        </w:rPr>
        <w:t xml:space="preserve">以下）、或</w:t>
      </w:r>
      <w:r>
        <w:t xml:space="preserve"> PTQ </w:t>
      </w:r>
      <w:r>
        <w:rPr>
          <w:rFonts w:hint="eastAsia"/>
        </w:rPr>
        <w:t xml:space="preserve">精度不达标的任何场景。</w:t>
      </w:r>
    </w:p>
    <w:bookmarkEnd w:id="88"/>
    <w:bookmarkStart w:id="89" w:name="校准与-qat-的交叉先进工程实践"/>
    <w:p>
      <w:pPr>
        <w:pStyle w:val="Heading3"/>
      </w:pPr>
      <w:r>
        <w:t xml:space="preserve">3.3.4 </w:t>
      </w:r>
      <w:r>
        <w:rPr>
          <w:rFonts w:hint="eastAsia"/>
        </w:rPr>
        <w:t xml:space="preserve">校准与</w:t>
      </w:r>
      <w:r>
        <w:t xml:space="preserve"> QAT </w:t>
      </w:r>
      <w:r>
        <w:rPr>
          <w:rFonts w:hint="eastAsia"/>
        </w:rPr>
        <w:t xml:space="preserve">的交叉：先进工程实践</w:t>
      </w:r>
    </w:p>
    <w:p>
      <w:pPr>
        <w:pStyle w:val="FirstParagraph"/>
      </w:pPr>
      <w:r>
        <w:rPr>
          <w:rFonts w:hint="eastAsia"/>
        </w:rPr>
        <w:t xml:space="preserve">在真实的工程管线中，PTQ</w:t>
      </w:r>
      <w:r>
        <w:t xml:space="preserve"> </w:t>
      </w:r>
      <w:r>
        <w:rPr>
          <w:rFonts w:hint="eastAsia"/>
        </w:rPr>
        <w:t xml:space="preserve">与</w:t>
      </w:r>
      <w:r>
        <w:t xml:space="preserve"> QAT </w:t>
      </w:r>
      <w:r>
        <w:rPr>
          <w:rFonts w:hint="eastAsia"/>
        </w:rPr>
        <w:t xml:space="preserve">并非总是泾渭分明。有一组先进的实践值得边缘工程师了解：</w:t>
      </w:r>
    </w:p>
    <w:p>
      <w:pPr>
        <w:pStyle w:val="Compact"/>
        <w:numPr>
          <w:ilvl w:val="0"/>
          <w:numId w:val="1056"/>
        </w:numPr>
      </w:pPr>
      <w:r>
        <w:rPr>
          <w:rFonts w:hint="eastAsia"/>
          <w:b/>
          <w:bCs/>
        </w:rPr>
        <w:t xml:space="preserve">基于量化的微调（Quantization</w:t>
      </w:r>
      <w:r>
        <w:rPr>
          <w:b/>
          <w:bCs/>
        </w:rPr>
        <w:t xml:space="preserve"> </w:t>
      </w:r>
      <w:r>
        <w:rPr>
          <w:rFonts w:hint="eastAsia"/>
          <w:b/>
          <w:bCs/>
        </w:rPr>
        <w:t xml:space="preserve">Fine-Tuning）</w:t>
      </w:r>
      <w:r>
        <w:rPr>
          <w:rFonts w:hint="eastAsia"/>
        </w:rPr>
        <w:t xml:space="preserve">：先用</w:t>
      </w:r>
      <w:r>
        <w:t xml:space="preserve"> PTQ </w:t>
      </w:r>
      <w:r>
        <w:rPr>
          <w:rFonts w:hint="eastAsia"/>
        </w:rPr>
        <w:t xml:space="preserve">得到初始</w:t>
      </w:r>
      <w:r>
        <w:t xml:space="preserve"> INT8 </w:t>
      </w:r>
      <w:r>
        <w:rPr>
          <w:rFonts w:hint="eastAsia"/>
        </w:rPr>
        <w:t xml:space="preserve">模型，再用少量标注数据执行几轮带</w:t>
      </w:r>
      <w:r>
        <w:t xml:space="preserve"> STE </w:t>
      </w:r>
      <w:r>
        <w:rPr>
          <w:rFonts w:hint="eastAsia"/>
        </w:rPr>
        <w:t xml:space="preserve">的微调。这介于纯</w:t>
      </w:r>
      <w:r>
        <w:t xml:space="preserve"> PTQ </w:t>
      </w:r>
      <w:r>
        <w:rPr>
          <w:rFonts w:hint="eastAsia"/>
        </w:rPr>
        <w:t xml:space="preserve">与全面</w:t>
      </w:r>
      <w:r>
        <w:t xml:space="preserve"> QAT </w:t>
      </w:r>
      <w:r>
        <w:rPr>
          <w:rFonts w:hint="eastAsia"/>
        </w:rPr>
        <w:t xml:space="preserve">之间，适合有少量数据但不够全量</w:t>
      </w:r>
      <w:r>
        <w:t xml:space="preserve"> QAT </w:t>
      </w:r>
      <w:r>
        <w:rPr>
          <w:rFonts w:hint="eastAsia"/>
        </w:rPr>
        <w:t xml:space="preserve">的处境。</w:t>
      </w:r>
    </w:p>
    <w:p>
      <w:pPr>
        <w:pStyle w:val="Compact"/>
        <w:numPr>
          <w:ilvl w:val="0"/>
          <w:numId w:val="1056"/>
        </w:numPr>
      </w:pPr>
      <w:r>
        <w:rPr>
          <w:rFonts w:hint="eastAsia"/>
          <w:b/>
          <w:bCs/>
        </w:rPr>
        <w:t xml:space="preserve">数据自由的</w:t>
      </w:r>
      <w:r>
        <w:rPr>
          <w:b/>
          <w:bCs/>
        </w:rPr>
        <w:t xml:space="preserve"> PTQ </w:t>
      </w:r>
      <w:r>
        <w:rPr>
          <w:rFonts w:hint="eastAsia"/>
          <w:b/>
          <w:bCs/>
        </w:rPr>
        <w:t xml:space="preserve">优化</w:t>
      </w:r>
      <w:r>
        <w:rPr>
          <w:rFonts w:hint="eastAsia"/>
        </w:rPr>
        <w:t xml:space="preserve">：当无法访问原始训练数据时，一些方法（如</w:t>
      </w:r>
      <w:r>
        <w:t xml:space="preserve"> </w:t>
      </w:r>
      <w:r>
        <w:rPr>
          <w:rFonts w:hint="eastAsia"/>
        </w:rPr>
        <w:t xml:space="preserve">中的权重均衡、</w:t>
      </w:r>
      <w:r>
        <w:t xml:space="preserve"> </w:t>
      </w:r>
      <w:r>
        <w:rPr>
          <w:rFonts w:hint="eastAsia"/>
        </w:rPr>
        <w:t xml:space="preserve">的蒸馏数据集、</w:t>
      </w:r>
      <w:r>
        <w:t xml:space="preserve"> </w:t>
      </w:r>
      <w:r>
        <w:rPr>
          <w:rFonts w:hint="eastAsia"/>
        </w:rPr>
        <w:t xml:space="preserve">的数学等价变换）尝试通过调整权重或合成代用数据来改善量化效果。这在</w:t>
      </w:r>
      <w:r>
        <w:t xml:space="preserve"> LLM </w:t>
      </w:r>
      <w:r>
        <w:rPr>
          <w:rFonts w:hint="eastAsia"/>
        </w:rPr>
        <w:t xml:space="preserve">的</w:t>
      </w:r>
      <w:r>
        <w:t xml:space="preserve"> W8A8 </w:t>
      </w:r>
      <w:r>
        <w:rPr>
          <w:rFonts w:hint="eastAsia"/>
        </w:rPr>
        <w:t xml:space="preserve">量化中已证明有效，但对</w:t>
      </w:r>
      <w:r>
        <w:t xml:space="preserve"> TinyML </w:t>
      </w:r>
      <w:r>
        <w:rPr>
          <w:rFonts w:hint="eastAsia"/>
        </w:rPr>
        <w:t xml:space="preserve">小模型（&lt;</w:t>
      </w:r>
      <w:r>
        <w:t xml:space="preserve"> 1M </w:t>
      </w:r>
      <w:r>
        <w:rPr>
          <w:rFonts w:hint="eastAsia"/>
        </w:rPr>
        <w:t xml:space="preserve">参数）的收益需逐案例验证。</w:t>
      </w:r>
    </w:p>
    <w:p>
      <w:pPr>
        <w:pStyle w:val="Compact"/>
        <w:numPr>
          <w:ilvl w:val="0"/>
          <w:numId w:val="1056"/>
        </w:numPr>
      </w:pPr>
      <w:r>
        <w:rPr>
          <w:rFonts w:hint="eastAsia"/>
          <w:b/>
          <w:bCs/>
        </w:rPr>
        <w:t xml:space="preserve">学习参数的</w:t>
      </w:r>
      <w:r>
        <w:rPr>
          <w:b/>
          <w:bCs/>
        </w:rPr>
        <w:t xml:space="preserve"> PTQ</w:t>
      </w:r>
      <w:r>
        <w:rPr>
          <w:rFonts w:hint="eastAsia"/>
        </w:rPr>
        <w:t xml:space="preserve">：如</w:t>
      </w:r>
      <w:r>
        <w:t xml:space="preserve"> OmniQuant、BRECQ </w:t>
      </w:r>
      <w:r>
        <w:rPr>
          <w:rFonts w:hint="eastAsia"/>
        </w:rPr>
        <w:t xml:space="preserve">所示，即使不进行端到端重训，也可以逐块（block-wise）对量化参数或权重进行极小规模的反向优化，在保持</w:t>
      </w:r>
      <w:r>
        <w:t xml:space="preserve"> PTQ </w:t>
      </w:r>
      <w:r>
        <w:rPr>
          <w:rFonts w:hint="eastAsia"/>
        </w:rPr>
        <w:t xml:space="preserve">级数据需求（仅几十到一百多样本）的同时逼近</w:t>
      </w:r>
      <w:r>
        <w:t xml:space="preserve"> QAT </w:t>
      </w:r>
      <w:r>
        <w:rPr>
          <w:rFonts w:hint="eastAsia"/>
        </w:rPr>
        <w:t xml:space="preserve">的精度。在</w:t>
      </w:r>
      <w:r>
        <w:t xml:space="preserve"> MCU </w:t>
      </w:r>
      <w:r>
        <w:rPr>
          <w:rFonts w:hint="eastAsia"/>
        </w:rPr>
        <w:t xml:space="preserve">侧推理部署中，此类方法的重建开销发生在</w:t>
      </w:r>
      <w:r>
        <w:t xml:space="preserve"> PC </w:t>
      </w:r>
      <w:r>
        <w:rPr>
          <w:rFonts w:hint="eastAsia"/>
        </w:rPr>
        <w:t xml:space="preserve">端，不影响端侧推理速度，是值得关注的工程折衷。</w:t>
      </w:r>
    </w:p>
    <w:bookmarkEnd w:id="89"/>
    <w:bookmarkStart w:id="90" w:name="动手单元ptq-量化一个小模型并评估精度损失"/>
    <w:p>
      <w:pPr>
        <w:pStyle w:val="Heading3"/>
      </w:pPr>
      <w:r>
        <w:t xml:space="preserve">3.3.5 </w:t>
      </w:r>
      <w:r>
        <w:rPr>
          <w:rFonts w:hint="eastAsia"/>
        </w:rPr>
        <w:t xml:space="preserve">动手单元：PTQ</w:t>
      </w:r>
      <w:r>
        <w:t xml:space="preserve"> </w:t>
      </w:r>
      <w:r>
        <w:rPr>
          <w:rFonts w:hint="eastAsia"/>
        </w:rPr>
        <w:t xml:space="preserve">量化一个小模型并评估精度损失</w:t>
      </w:r>
    </w:p>
    <w:p>
      <w:pPr>
        <w:pStyle w:val="FirstParagraph"/>
      </w:pPr>
      <w:r>
        <w:rPr>
          <w:rFonts w:hint="eastAsia"/>
          <w:b/>
          <w:bCs/>
        </w:rPr>
        <w:t xml:space="preserve">目标</w:t>
      </w:r>
      <w:r>
        <w:rPr>
          <w:rFonts w:hint="eastAsia"/>
        </w:rPr>
        <w:t xml:space="preserve">：使用</w:t>
      </w:r>
      <w:r>
        <w:t xml:space="preserve"> TensorFlow / TFLite </w:t>
      </w:r>
      <w:r>
        <w:rPr>
          <w:rFonts w:hint="eastAsia"/>
        </w:rPr>
        <w:t xml:space="preserve">对一个预训练的</w:t>
      </w:r>
      <w:r>
        <w:t xml:space="preserve"> </w:t>
      </w:r>
      <w:r>
        <w:rPr>
          <w:rFonts w:hint="eastAsia"/>
        </w:rPr>
        <w:t xml:space="preserve">MobileNetV1（128×128</w:t>
      </w:r>
      <w:r>
        <w:t xml:space="preserve"> </w:t>
      </w:r>
      <w:r>
        <w:rPr>
          <w:rFonts w:hint="eastAsia"/>
        </w:rPr>
        <w:t xml:space="preserve">输入，用于自定义</w:t>
      </w:r>
      <w:r>
        <w:t xml:space="preserve"> 10 </w:t>
      </w:r>
      <w:r>
        <w:rPr>
          <w:rFonts w:hint="eastAsia"/>
        </w:rPr>
        <w:t xml:space="preserve">分类数据集的迁移学习模型）执行</w:t>
      </w:r>
      <w:r>
        <w:t xml:space="preserve"> PTQ INT8 </w:t>
      </w:r>
      <w:r>
        <w:rPr>
          <w:rFonts w:hint="eastAsia"/>
        </w:rPr>
        <w:t xml:space="preserve">量化，测量</w:t>
      </w:r>
      <w:r>
        <w:t xml:space="preserve"> FP32 </w:t>
      </w:r>
      <w:r>
        <w:rPr>
          <w:rFonts w:hint="eastAsia"/>
        </w:rPr>
        <w:t xml:space="preserve">与</w:t>
      </w:r>
      <w:r>
        <w:t xml:space="preserve"> INT8 </w:t>
      </w:r>
      <w:r>
        <w:rPr>
          <w:rFonts w:hint="eastAsia"/>
        </w:rPr>
        <w:t xml:space="preserve">模型的精度差异。</w:t>
      </w:r>
    </w:p>
    <w:p>
      <w:pPr>
        <w:pStyle w:val="BodyText"/>
      </w:pPr>
      <w:r>
        <w:rPr>
          <w:rFonts w:hint="eastAsia"/>
          <w:b/>
          <w:bCs/>
        </w:rPr>
        <w:t xml:space="preserve">平台与依赖</w:t>
      </w:r>
      <w:r>
        <w:rPr>
          <w:rFonts w:hint="eastAsia"/>
        </w:rPr>
        <w:t xml:space="preserve">：</w:t>
      </w:r>
      <w:r>
        <w:t xml:space="preserve"> </w:t>
      </w:r>
      <w:r>
        <w:t xml:space="preserve">- </w:t>
      </w:r>
      <w:r>
        <w:rPr>
          <w:rFonts w:hint="eastAsia"/>
        </w:rPr>
        <w:t xml:space="preserve">环境：Linux</w:t>
      </w:r>
      <w:r>
        <w:t xml:space="preserve"> </w:t>
      </w:r>
      <w:r>
        <w:rPr>
          <w:rFonts w:hint="eastAsia"/>
        </w:rPr>
        <w:t xml:space="preserve">x86-64，Python</w:t>
      </w:r>
      <w:r>
        <w:t xml:space="preserve"> </w:t>
      </w:r>
      <w:r>
        <w:rPr>
          <w:rFonts w:hint="eastAsia"/>
        </w:rPr>
        <w:t xml:space="preserve">3.9+，TensorFlow</w:t>
      </w:r>
      <w:r>
        <w:t xml:space="preserve"> </w:t>
      </w:r>
      <w:r>
        <w:rPr>
          <w:rFonts w:hint="eastAsia"/>
        </w:rPr>
        <w:t xml:space="preserve">2.12+（以</w:t>
      </w:r>
      <w:r>
        <w:t xml:space="preserve"> </w:t>
      </w:r>
      <w:r>
        <w:rPr>
          <w:rStyle w:val="VerbatimChar"/>
        </w:rPr>
        <w:t xml:space="preserve">pip install tensorflow==2.12.0</w:t>
      </w:r>
      <w:r>
        <w:t xml:space="preserve"> </w:t>
      </w:r>
      <w:r>
        <w:rPr>
          <w:rFonts w:hint="eastAsia"/>
        </w:rPr>
        <w:t xml:space="preserve">安装；注意</w:t>
      </w:r>
      <w:r>
        <w:t xml:space="preserve"> TF 2.x </w:t>
      </w:r>
      <w:r>
        <w:rPr>
          <w:rFonts w:hint="eastAsia"/>
        </w:rPr>
        <w:t xml:space="preserve">版本</w:t>
      </w:r>
      <w:r>
        <w:t xml:space="preserve"> API </w:t>
      </w:r>
      <w:r>
        <w:rPr>
          <w:rFonts w:hint="eastAsia"/>
        </w:rPr>
        <w:t xml:space="preserve">持续变化，以官方文档为准）。</w:t>
      </w:r>
      <w:r>
        <w:t xml:space="preserve"> </w:t>
      </w:r>
      <w:r>
        <w:t xml:space="preserve">- </w:t>
      </w:r>
      <w:r>
        <w:rPr>
          <w:rFonts w:hint="eastAsia"/>
        </w:rPr>
        <w:t xml:space="preserve">模型：从</w:t>
      </w:r>
      <w:r>
        <w:t xml:space="preserve"> Keras </w:t>
      </w:r>
      <w:r>
        <w:rPr>
          <w:rFonts w:hint="eastAsia"/>
        </w:rPr>
        <w:t xml:space="preserve">预训练</w:t>
      </w:r>
      <w:r>
        <w:t xml:space="preserve"> </w:t>
      </w:r>
      <w:r>
        <w:rPr>
          <w:rFonts w:hint="eastAsia"/>
        </w:rPr>
        <w:t xml:space="preserve">MobileNetV1，顶部替换为</w:t>
      </w:r>
      <w:r>
        <w:t xml:space="preserve"> GlobalAveragePooling2D + </w:t>
      </w:r>
      <w:r>
        <w:rPr>
          <w:rFonts w:hint="eastAsia"/>
        </w:rPr>
        <w:t xml:space="preserve">Dense(10)，已在自定义数据集上用</w:t>
      </w:r>
      <w:r>
        <w:t xml:space="preserve"> FP32 </w:t>
      </w:r>
      <w:r>
        <w:rPr>
          <w:rFonts w:hint="eastAsia"/>
        </w:rPr>
        <w:t xml:space="preserve">微调</w:t>
      </w:r>
      <w:r>
        <w:t xml:space="preserve"> 10 </w:t>
      </w:r>
      <w:r>
        <w:rPr>
          <w:rFonts w:hint="eastAsia"/>
        </w:rPr>
        <w:t xml:space="preserve">个</w:t>
      </w:r>
      <w:r>
        <w:t xml:space="preserve"> </w:t>
      </w:r>
      <w:r>
        <w:rPr>
          <w:rFonts w:hint="eastAsia"/>
        </w:rPr>
        <w:t xml:space="preserve">epoch，保存为</w:t>
      </w:r>
      <w:r>
        <w:t xml:space="preserve"> </w:t>
      </w:r>
      <w:r>
        <w:rPr>
          <w:rStyle w:val="VerbatimChar"/>
        </w:rPr>
        <w:t xml:space="preserve">fp32_model.h5</w:t>
      </w:r>
      <w:r>
        <w:t xml:space="preserve">。</w:t>
      </w:r>
      <w:r>
        <w:t xml:space="preserve"> </w:t>
      </w:r>
      <w:r>
        <w:t xml:space="preserve">- </w:t>
      </w:r>
      <w:r>
        <w:rPr>
          <w:rFonts w:hint="eastAsia"/>
        </w:rPr>
        <w:t xml:space="preserve">校准数据：从同一数据集的训练集中随机抽取</w:t>
      </w:r>
      <w:r>
        <w:t xml:space="preserve"> 200 </w:t>
      </w:r>
      <w:r>
        <w:rPr>
          <w:rFonts w:hint="eastAsia"/>
        </w:rPr>
        <w:t xml:space="preserve">张图像（不包含数据增强），存储为</w:t>
      </w:r>
      <w:r>
        <w:t xml:space="preserve"> numpy </w:t>
      </w:r>
      <w:r>
        <w:rPr>
          <w:rFonts w:hint="eastAsia"/>
        </w:rPr>
        <w:t xml:space="preserve">数组或</w:t>
      </w:r>
      <w:r>
        <w:t xml:space="preserve"> tf.data.Dataset。</w:t>
      </w:r>
    </w:p>
    <w:p>
      <w:pPr>
        <w:pStyle w:val="BodyText"/>
      </w:pPr>
      <w:r>
        <w:rPr>
          <w:rFonts w:hint="eastAsia"/>
          <w:b/>
          <w:bCs/>
        </w:rPr>
        <w:t xml:space="preserve">步骤</w:t>
      </w:r>
      <w:r>
        <w:rPr>
          <w:b/>
          <w:bCs/>
        </w:rPr>
        <w:t xml:space="preserve"> </w:t>
      </w:r>
      <w:r>
        <w:rPr>
          <w:rFonts w:hint="eastAsia"/>
          <w:b/>
          <w:bCs/>
        </w:rPr>
        <w:t xml:space="preserve">1：准备校准数据生成器</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假设 calibration_data 是 shape (200, 128, 128, 3)，像素值 [0, 1] 的 numpy 数组</w:t>
      </w:r>
      <w:r>
        <w:br/>
      </w:r>
      <w:r>
        <w:rPr>
          <w:rStyle w:val="KeywordTok"/>
        </w:rPr>
        <w:t xml:space="preserve">def</w:t>
      </w:r>
      <w:r>
        <w:rPr>
          <w:rStyle w:val="NormalTok"/>
        </w:rPr>
        <w:t xml:space="preserve"> representative_dataset_gen: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(calibration_data)):</w:t>
      </w:r>
      <w:r>
        <w:br/>
      </w:r>
      <w:r>
        <w:rPr>
          <w:rStyle w:val="NormalTok"/>
        </w:rPr>
        <w:t xml:space="preserve"> </w:t>
      </w:r>
      <w:r>
        <w:rPr>
          <w:rStyle w:val="CommentTok"/>
        </w:rPr>
        <w:t xml:space="preserve"># 每次 yield 一个 batch=1 的输入；TFLite 需要列表包裹</w:t>
      </w:r>
      <w:r>
        <w:br/>
      </w:r>
      <w:r>
        <w:rPr>
          <w:rStyle w:val="NormalTok"/>
        </w:rPr>
        <w:t xml:space="preserve"> </w:t>
      </w:r>
      <w:r>
        <w:rPr>
          <w:rStyle w:val="ControlFlowTok"/>
        </w:rPr>
        <w:t xml:space="preserve">yield</w:t>
      </w:r>
      <w:r>
        <w:rPr>
          <w:rStyle w:val="NormalTok"/>
        </w:rPr>
        <w:t xml:space="preserve"> [calibration_data[i:i</w:t>
      </w:r>
      <w:r>
        <w:rPr>
          <w:rStyle w:val="OperatorTok"/>
        </w:rPr>
        <w:t xml:space="preserve">+</w:t>
      </w:r>
      <w:r>
        <w:rPr>
          <w:rStyle w:val="DecValTok"/>
        </w:rPr>
        <w:t xml:space="preserve">1</w:t>
      </w:r>
      <w:r>
        <w:rPr>
          <w:rStyle w:val="NormalTok"/>
        </w:rPr>
        <w:t xml:space="preserve">].astype(np.float32)]</w:t>
      </w:r>
    </w:p>
    <w:p>
      <w:pPr>
        <w:pStyle w:val="FirstParagraph"/>
      </w:pPr>
      <w:r>
        <w:rPr>
          <w:rFonts w:hint="eastAsia"/>
          <w:b/>
          <w:bCs/>
        </w:rPr>
        <w:t xml:space="preserve">步骤</w:t>
      </w:r>
      <w:r>
        <w:rPr>
          <w:b/>
          <w:bCs/>
        </w:rPr>
        <w:t xml:space="preserve"> </w:t>
      </w:r>
      <w:r>
        <w:rPr>
          <w:rFonts w:hint="eastAsia"/>
          <w:b/>
          <w:bCs/>
        </w:rPr>
        <w:t xml:space="preserve">2：配置</w:t>
      </w:r>
      <w:r>
        <w:rPr>
          <w:b/>
          <w:bCs/>
        </w:rPr>
        <w:t xml:space="preserve"> PTQ </w:t>
      </w:r>
      <w:r>
        <w:rPr>
          <w:rFonts w:hint="eastAsia"/>
          <w:b/>
          <w:bCs/>
        </w:rPr>
        <w:t xml:space="preserve">量化转换</w:t>
      </w:r>
    </w:p>
    <w:p>
      <w:pPr>
        <w:pStyle w:val="SourceCode"/>
      </w:pPr>
      <w:r>
        <w:rPr>
          <w:rStyle w:val="NormalTok"/>
        </w:rPr>
        <w:t xml:space="preserve">converter </w:t>
      </w:r>
      <w:r>
        <w:rPr>
          <w:rStyle w:val="OperatorTok"/>
        </w:rPr>
        <w:t xml:space="preserve">=</w:t>
      </w:r>
      <w:r>
        <w:rPr>
          <w:rStyle w:val="NormalTok"/>
        </w:rPr>
        <w:t xml:space="preserve"> tf.lite.TFLiteConverter.from_keras_model(fp32_model)</w:t>
      </w:r>
      <w:r>
        <w:br/>
      </w:r>
      <w:r>
        <w:rPr>
          <w:rStyle w:val="NormalTok"/>
        </w:rPr>
        <w:t xml:space="preserve">converter.optimizations </w:t>
      </w:r>
      <w:r>
        <w:rPr>
          <w:rStyle w:val="OperatorTok"/>
        </w:rPr>
        <w:t xml:space="preserve">=</w:t>
      </w:r>
      <w:r>
        <w:rPr>
          <w:rStyle w:val="NormalTok"/>
        </w:rPr>
        <w:t xml:space="preserve"> [tf.lite.Optimize.DEFAULT] </w:t>
      </w:r>
      <w:r>
        <w:rPr>
          <w:rStyle w:val="CommentTok"/>
        </w:rPr>
        <w:t xml:space="preserve"># 启用量化</w:t>
      </w:r>
      <w:r>
        <w:br/>
      </w:r>
      <w:r>
        <w:rPr>
          <w:rStyle w:val="NormalTok"/>
        </w:rPr>
        <w:t xml:space="preserve">converter.representative_dataset </w:t>
      </w:r>
      <w:r>
        <w:rPr>
          <w:rStyle w:val="OperatorTok"/>
        </w:rPr>
        <w:t xml:space="preserve">=</w:t>
      </w:r>
      <w:r>
        <w:rPr>
          <w:rStyle w:val="NormalTok"/>
        </w:rPr>
        <w:t xml:space="preserve"> representative_dataset_gen </w:t>
      </w:r>
      <w:r>
        <w:rPr>
          <w:rStyle w:val="CommentTok"/>
        </w:rPr>
        <w:t xml:space="preserve"># 校准数据</w:t>
      </w:r>
      <w:r>
        <w:br/>
      </w:r>
      <w:r>
        <w:rPr>
          <w:rStyle w:val="CommentTok"/>
        </w:rPr>
        <w:t xml:space="preserve"># 以下两行强制 INT8 权重 + INT8 激活（包括全模型）；若仅指定 optimize 默认可能是权重 INT8、激活混合</w:t>
      </w:r>
      <w:r>
        <w:br/>
      </w:r>
      <w:r>
        <w:rPr>
          <w:rStyle w:val="NormalTok"/>
        </w:rPr>
        <w:t xml:space="preserve">converter.target_spec.supported_ops </w:t>
      </w:r>
      <w:r>
        <w:rPr>
          <w:rStyle w:val="OperatorTok"/>
        </w:rPr>
        <w:t xml:space="preserve">=</w:t>
      </w:r>
      <w:r>
        <w:rPr>
          <w:rStyle w:val="NormalTok"/>
        </w:rPr>
        <w:t xml:space="preserve"> [tf.lite.OpsSet.TFLITE_BUILTINS_INT8]</w:t>
      </w:r>
      <w:r>
        <w:br/>
      </w:r>
      <w:r>
        <w:rPr>
          <w:rStyle w:val="NormalTok"/>
        </w:rPr>
        <w:t xml:space="preserve">converter.inference_input_type </w:t>
      </w:r>
      <w:r>
        <w:rPr>
          <w:rStyle w:val="OperatorTok"/>
        </w:rPr>
        <w:t xml:space="preserve">=</w:t>
      </w:r>
      <w:r>
        <w:rPr>
          <w:rStyle w:val="NormalTok"/>
        </w:rPr>
        <w:t xml:space="preserve"> tf.uint8 </w:t>
      </w:r>
      <w:r>
        <w:rPr>
          <w:rStyle w:val="CommentTok"/>
        </w:rPr>
        <w:t xml:space="preserve"># 或 tf.int8，TFLite 微控制器要求 uint8 输入</w:t>
      </w:r>
      <w:r>
        <w:br/>
      </w:r>
      <w:r>
        <w:rPr>
          <w:rStyle w:val="NormalTok"/>
        </w:rPr>
        <w:t xml:space="preserve">converter.inference_output_type </w:t>
      </w:r>
      <w:r>
        <w:rPr>
          <w:rStyle w:val="OperatorTok"/>
        </w:rPr>
        <w:t xml:space="preserve">=</w:t>
      </w:r>
      <w:r>
        <w:rPr>
          <w:rStyle w:val="NormalTok"/>
        </w:rPr>
        <w:t xml:space="preserve"> tf.uint8</w:t>
      </w:r>
      <w:r>
        <w:br/>
      </w:r>
      <w:r>
        <w:br/>
      </w:r>
      <w:r>
        <w:rPr>
          <w:rStyle w:val="NormalTok"/>
        </w:rPr>
        <w:t xml:space="preserve">tflite_quant_model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'model_ptq_int8.tflite'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rPr>
          <w:rFonts w:hint="eastAsia"/>
          <w:b/>
          <w:bCs/>
        </w:rPr>
        <w:t xml:space="preserve">步骤</w:t>
      </w:r>
      <w:r>
        <w:rPr>
          <w:b/>
          <w:bCs/>
        </w:rPr>
        <w:t xml:space="preserve"> </w:t>
      </w:r>
      <w:r>
        <w:rPr>
          <w:rFonts w:hint="eastAsia"/>
          <w:b/>
          <w:bCs/>
        </w:rPr>
        <w:t xml:space="preserve">3：精度评估</w:t>
      </w:r>
      <w:r>
        <w:t xml:space="preserve"> </w:t>
      </w:r>
      <w:r>
        <w:rPr>
          <w:rFonts w:hint="eastAsia"/>
        </w:rPr>
        <w:t xml:space="preserve">在测试集（10</w:t>
      </w:r>
      <w:r>
        <w:t xml:space="preserve"> </w:t>
      </w:r>
      <w:r>
        <w:rPr>
          <w:rFonts w:hint="eastAsia"/>
        </w:rPr>
        <w:t xml:space="preserve">分类，每类</w:t>
      </w:r>
      <w:r>
        <w:t xml:space="preserve"> 100 </w:t>
      </w:r>
      <w:r>
        <w:rPr>
          <w:rFonts w:hint="eastAsia"/>
        </w:rPr>
        <w:t xml:space="preserve">张，共</w:t>
      </w:r>
      <w:r>
        <w:t xml:space="preserve"> 1000 </w:t>
      </w:r>
      <w:r>
        <w:rPr>
          <w:rFonts w:hint="eastAsia"/>
        </w:rPr>
        <w:t xml:space="preserve">张）上运行</w:t>
      </w:r>
      <w:r>
        <w:t xml:space="preserve"> FP32 </w:t>
      </w:r>
      <w:r>
        <w:rPr>
          <w:rFonts w:hint="eastAsia"/>
        </w:rPr>
        <w:t xml:space="preserve">模型和</w:t>
      </w:r>
      <w:r>
        <w:t xml:space="preserve"> INT8 </w:t>
      </w:r>
      <w:r>
        <w:rPr>
          <w:rFonts w:hint="eastAsia"/>
        </w:rPr>
        <w:t xml:space="preserve">模型，比较</w:t>
      </w:r>
      <w:r>
        <w:t xml:space="preserve"> top-1 </w:t>
      </w:r>
      <w:r>
        <w:rPr>
          <w:rFonts w:hint="eastAsia"/>
        </w:rPr>
        <w:t xml:space="preserve">准确率。</w:t>
      </w:r>
    </w:p>
    <w:p>
      <w:pPr>
        <w:pStyle w:val="SourceCode"/>
      </w:pPr>
      <w:r>
        <w:rPr>
          <w:rStyle w:val="CommentTok"/>
        </w:rPr>
        <w:t xml:space="preserve"># FP32 评估</w:t>
      </w:r>
      <w:r>
        <w:br/>
      </w:r>
      <w:r>
        <w:rPr>
          <w:rStyle w:val="NormalTok"/>
        </w:rPr>
        <w:t xml:space="preserve">test_loss, test_acc </w:t>
      </w:r>
      <w:r>
        <w:rPr>
          <w:rStyle w:val="OperatorTok"/>
        </w:rPr>
        <w:t xml:space="preserve">=</w:t>
      </w:r>
      <w:r>
        <w:rPr>
          <w:rStyle w:val="NormalTok"/>
        </w:rPr>
        <w:t xml:space="preserve"> fp32_model.evaluate(test_images, test_labels, verbose</w:t>
      </w:r>
      <w:r>
        <w:rPr>
          <w:rStyle w:val="OperatorTok"/>
        </w:rPr>
        <w:t xml:space="preserve">=</w:t>
      </w:r>
      <w:r>
        <w:rPr>
          <w:rStyle w:val="DecValTok"/>
        </w:rPr>
        <w:t xml:space="preserve">0</w:t>
      </w:r>
      <w:r>
        <w:rPr>
          <w:rStyle w:val="NormalTok"/>
        </w:rPr>
        <w:t xml:space="preserve">)</w:t>
      </w:r>
      <w:r>
        <w:br/>
      </w:r>
      <w:r>
        <w:br/>
      </w:r>
      <w:r>
        <w:rPr>
          <w:rStyle w:val="CommentTok"/>
        </w:rPr>
        <w:t xml:space="preserve"># TFLite INT8 评估（需通过 interpreter）</w:t>
      </w:r>
      <w:r>
        <w:br/>
      </w:r>
      <w:r>
        <w:rPr>
          <w:rStyle w:val="NormalTok"/>
        </w:rPr>
        <w:t xml:space="preserve">interpreter </w:t>
      </w:r>
      <w:r>
        <w:rPr>
          <w:rStyle w:val="OperatorTok"/>
        </w:rPr>
        <w:t xml:space="preserve">=</w:t>
      </w:r>
      <w:r>
        <w:rPr>
          <w:rStyle w:val="NormalTok"/>
        </w:rPr>
        <w:t xml:space="preserve"> tf.lite.Interpreter(model_path</w:t>
      </w:r>
      <w:r>
        <w:rPr>
          <w:rStyle w:val="OperatorTok"/>
        </w:rPr>
        <w:t xml:space="preserve">=</w:t>
      </w:r>
      <w:r>
        <w:rPr>
          <w:rStyle w:val="StringTok"/>
        </w:rPr>
        <w:t xml:space="preserve">'model_ptq_int8.tflite'</w:t>
      </w:r>
      <w:r>
        <w:rPr>
          <w:rStyle w:val="NormalTok"/>
        </w:rPr>
        <w:t xml:space="preserve">)</w:t>
      </w:r>
      <w:r>
        <w:br/>
      </w:r>
      <w:r>
        <w:rPr>
          <w:rStyle w:val="NormalTok"/>
        </w:rPr>
        <w:t xml:space="preserve">interpreter.allocate_tensors</w:t>
      </w:r>
      <w:r>
        <w:br/>
      </w:r>
      <w:r>
        <w:rPr>
          <w:rStyle w:val="NormalTok"/>
        </w:rPr>
        <w:t xml:space="preserve">input_details </w:t>
      </w:r>
      <w:r>
        <w:rPr>
          <w:rStyle w:val="OperatorTok"/>
        </w:rPr>
        <w:t xml:space="preserve">=</w:t>
      </w:r>
      <w:r>
        <w:rPr>
          <w:rStyle w:val="NormalTok"/>
        </w:rPr>
        <w:t xml:space="preserve"> interpreter.get_input_details</w:t>
      </w:r>
      <w:r>
        <w:br/>
      </w:r>
      <w:r>
        <w:rPr>
          <w:rStyle w:val="NormalTok"/>
        </w:rPr>
        <w:t xml:space="preserve">output_details </w:t>
      </w:r>
      <w:r>
        <w:rPr>
          <w:rStyle w:val="OperatorTok"/>
        </w:rPr>
        <w:t xml:space="preserve">=</w:t>
      </w:r>
      <w:r>
        <w:rPr>
          <w:rStyle w:val="NormalTok"/>
        </w:rPr>
        <w:t xml:space="preserve"> interpreter.get_output_details</w:t>
      </w:r>
      <w:r>
        <w:br/>
      </w:r>
      <w:r>
        <w:br/>
      </w:r>
      <w:r>
        <w:rPr>
          <w:rStyle w:val="NormalTok"/>
        </w:rPr>
        <w:t xml:space="preserve">correct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(test_images)):</w:t>
      </w:r>
      <w:r>
        <w:br/>
      </w:r>
      <w:r>
        <w:rPr>
          <w:rStyle w:val="NormalTok"/>
        </w:rPr>
        <w:t xml:space="preserve"> </w:t>
      </w:r>
      <w:r>
        <w:rPr>
          <w:rStyle w:val="CommentTok"/>
        </w:rPr>
        <w:t xml:space="preserve"># 量化：须将浮点输入映射到 uint8 range [0,255]；此处 scale/zero_point 从 input_details 中获取</w:t>
      </w:r>
      <w:r>
        <w:br/>
      </w:r>
      <w:r>
        <w:rPr>
          <w:rStyle w:val="NormalTok"/>
        </w:rPr>
        <w:t xml:space="preserve"> scale, zero_point </w:t>
      </w:r>
      <w:r>
        <w:rPr>
          <w:rStyle w:val="OperatorTok"/>
        </w:rPr>
        <w:t xml:space="preserve">=</w:t>
      </w:r>
      <w:r>
        <w:rPr>
          <w:rStyle w:val="NormalTok"/>
        </w:rPr>
        <w:t xml:space="preserve"> input_details[</w:t>
      </w:r>
      <w:r>
        <w:rPr>
          <w:rStyle w:val="DecValTok"/>
        </w:rPr>
        <w:t xml:space="preserve">0</w:t>
      </w:r>
      <w:r>
        <w:rPr>
          <w:rStyle w:val="NormalTok"/>
        </w:rPr>
        <w:t xml:space="preserve">][</w:t>
      </w:r>
      <w:r>
        <w:rPr>
          <w:rStyle w:val="StringTok"/>
        </w:rPr>
        <w:t xml:space="preserve">'quantization'</w:t>
      </w:r>
      <w:r>
        <w:rPr>
          <w:rStyle w:val="NormalTok"/>
        </w:rPr>
        <w:t xml:space="preserve">]</w:t>
      </w:r>
      <w:r>
        <w:br/>
      </w:r>
      <w:r>
        <w:rPr>
          <w:rStyle w:val="NormalTok"/>
        </w:rPr>
        <w:t xml:space="preserve"> input_uint8 </w:t>
      </w:r>
      <w:r>
        <w:rPr>
          <w:rStyle w:val="OperatorTok"/>
        </w:rPr>
        <w:t xml:space="preserve">=</w:t>
      </w:r>
      <w:r>
        <w:rPr>
          <w:rStyle w:val="NormalTok"/>
        </w:rPr>
        <w:t xml:space="preserve"> (test_images[i] </w:t>
      </w:r>
      <w:r>
        <w:rPr>
          <w:rStyle w:val="OperatorTok"/>
        </w:rPr>
        <w:t xml:space="preserve">/</w:t>
      </w:r>
      <w:r>
        <w:rPr>
          <w:rStyle w:val="NormalTok"/>
        </w:rPr>
        <w:t xml:space="preserve"> scale) </w:t>
      </w:r>
      <w:r>
        <w:rPr>
          <w:rStyle w:val="OperatorTok"/>
        </w:rPr>
        <w:t xml:space="preserve">+</w:t>
      </w:r>
      <w:r>
        <w:rPr>
          <w:rStyle w:val="NormalTok"/>
        </w:rPr>
        <w:t xml:space="preserve"> zero_point</w:t>
      </w:r>
      <w:r>
        <w:br/>
      </w:r>
      <w:r>
        <w:rPr>
          <w:rStyle w:val="NormalTok"/>
        </w:rPr>
        <w:t xml:space="preserve"> input_uint8 </w:t>
      </w:r>
      <w:r>
        <w:rPr>
          <w:rStyle w:val="OperatorTok"/>
        </w:rPr>
        <w:t xml:space="preserve">=</w:t>
      </w:r>
      <w:r>
        <w:rPr>
          <w:rStyle w:val="NormalTok"/>
        </w:rPr>
        <w:t xml:space="preserve"> np.clip(input_uint8, </w:t>
      </w:r>
      <w:r>
        <w:rPr>
          <w:rStyle w:val="DecValTok"/>
        </w:rPr>
        <w:t xml:space="preserve">0</w:t>
      </w:r>
      <w:r>
        <w:rPr>
          <w:rStyle w:val="NormalTok"/>
        </w:rPr>
        <w:t xml:space="preserve">, </w:t>
      </w:r>
      <w:r>
        <w:rPr>
          <w:rStyle w:val="DecValTok"/>
        </w:rPr>
        <w:t xml:space="preserve">255</w:t>
      </w:r>
      <w:r>
        <w:rPr>
          <w:rStyle w:val="NormalTok"/>
        </w:rPr>
        <w:t xml:space="preserve">).astype(np.uint8)</w:t>
      </w:r>
      <w:r>
        <w:br/>
      </w:r>
      <w:r>
        <w:rPr>
          <w:rStyle w:val="NormalTok"/>
        </w:rPr>
        <w:t xml:space="preserve"> interpreter.set_tensor(input_details[</w:t>
      </w:r>
      <w:r>
        <w:rPr>
          <w:rStyle w:val="DecValTok"/>
        </w:rPr>
        <w:t xml:space="preserve">0</w:t>
      </w:r>
      <w:r>
        <w:rPr>
          <w:rStyle w:val="NormalTok"/>
        </w:rPr>
        <w:t xml:space="preserve">][</w:t>
      </w:r>
      <w:r>
        <w:rPr>
          <w:rStyle w:val="StringTok"/>
        </w:rPr>
        <w:t xml:space="preserve">'index'</w:t>
      </w:r>
      <w:r>
        <w:rPr>
          <w:rStyle w:val="NormalTok"/>
        </w:rPr>
        <w:t xml:space="preserve">], np.expand_dims(input_uint8, </w:t>
      </w:r>
      <w:r>
        <w:rPr>
          <w:rStyle w:val="DecValTok"/>
        </w:rPr>
        <w:t xml:space="preserve">0</w:t>
      </w:r>
      <w:r>
        <w:rPr>
          <w:rStyle w:val="NormalTok"/>
        </w:rPr>
        <w:t xml:space="preserve">))</w:t>
      </w:r>
      <w:r>
        <w:br/>
      </w:r>
      <w:r>
        <w:rPr>
          <w:rStyle w:val="NormalTok"/>
        </w:rPr>
        <w:t xml:space="preserve"> interpreter.invoke</w:t>
      </w:r>
      <w:r>
        <w:br/>
      </w:r>
      <w:r>
        <w:rPr>
          <w:rStyle w:val="NormalTok"/>
        </w:rPr>
        <w:t xml:space="preserve"> output </w:t>
      </w:r>
      <w:r>
        <w:rPr>
          <w:rStyle w:val="OperatorTok"/>
        </w:rPr>
        <w:t xml:space="preserve">=</w:t>
      </w:r>
      <w:r>
        <w:rPr>
          <w:rStyle w:val="NormalTok"/>
        </w:rPr>
        <w:t xml:space="preserve"> interpreter.get_tensor(output_details[</w:t>
      </w:r>
      <w:r>
        <w:rPr>
          <w:rStyle w:val="DecValTok"/>
        </w:rPr>
        <w:t xml:space="preserve">0</w:t>
      </w:r>
      <w:r>
        <w:rPr>
          <w:rStyle w:val="NormalTok"/>
        </w:rPr>
        <w:t xml:space="preserve">][</w:t>
      </w:r>
      <w:r>
        <w:rPr>
          <w:rStyle w:val="StringTok"/>
        </w:rPr>
        <w:t xml:space="preserve">'index'</w:t>
      </w:r>
      <w:r>
        <w:rPr>
          <w:rStyle w:val="NormalTok"/>
        </w:rPr>
        <w:t xml:space="preserve">])</w:t>
      </w:r>
      <w:r>
        <w:br/>
      </w:r>
      <w:r>
        <w:rPr>
          <w:rStyle w:val="NormalTok"/>
        </w:rPr>
        <w:t xml:space="preserve"> pred </w:t>
      </w:r>
      <w:r>
        <w:rPr>
          <w:rStyle w:val="OperatorTok"/>
        </w:rPr>
        <w:t xml:space="preserve">=</w:t>
      </w:r>
      <w:r>
        <w:rPr>
          <w:rStyle w:val="NormalTok"/>
        </w:rPr>
        <w:t xml:space="preserve"> np.argmax(output[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pred </w:t>
      </w:r>
      <w:r>
        <w:rPr>
          <w:rStyle w:val="OperatorTok"/>
        </w:rPr>
        <w:t xml:space="preserve">==</w:t>
      </w:r>
      <w:r>
        <w:rPr>
          <w:rStyle w:val="NormalTok"/>
        </w:rPr>
        <w:t xml:space="preserve"> np.argmax(test_labels[i]):</w:t>
      </w:r>
      <w:r>
        <w:br/>
      </w:r>
      <w:r>
        <w:rPr>
          <w:rStyle w:val="NormalTok"/>
        </w:rPr>
        <w:t xml:space="preserve"> correct </w:t>
      </w:r>
      <w:r>
        <w:rPr>
          <w:rStyle w:val="OperatorTok"/>
        </w:rPr>
        <w:t xml:space="preserve">+=</w:t>
      </w:r>
      <w:r>
        <w:rPr>
          <w:rStyle w:val="NormalTok"/>
        </w:rPr>
        <w:t xml:space="preserve"> </w:t>
      </w:r>
      <w:r>
        <w:rPr>
          <w:rStyle w:val="DecValTok"/>
        </w:rPr>
        <w:t xml:space="preserve">1</w:t>
      </w:r>
      <w:r>
        <w:br/>
      </w:r>
      <w:r>
        <w:rPr>
          <w:rStyle w:val="NormalTok"/>
        </w:rPr>
        <w:t xml:space="preserve">ptq_acc </w:t>
      </w:r>
      <w:r>
        <w:rPr>
          <w:rStyle w:val="OperatorTok"/>
        </w:rPr>
        <w:t xml:space="preserve">=</w:t>
      </w:r>
      <w:r>
        <w:rPr>
          <w:rStyle w:val="NormalTok"/>
        </w:rPr>
        <w:t xml:space="preserve"> correct </w:t>
      </w:r>
      <w:r>
        <w:rPr>
          <w:rStyle w:val="OperatorTok"/>
        </w:rPr>
        <w:t xml:space="preserve">/</w:t>
      </w:r>
      <w:r>
        <w:rPr>
          <w:rStyle w:val="NormalTok"/>
        </w:rPr>
        <w:t xml:space="preserve"> </w:t>
      </w:r>
      <w:r>
        <w:rPr>
          <w:rStyle w:val="BuiltInTok"/>
        </w:rPr>
        <w:t xml:space="preserve">len</w:t>
      </w:r>
      <w:r>
        <w:rPr>
          <w:rStyle w:val="NormalTok"/>
        </w:rPr>
        <w:t xml:space="preserve">(test_images)</w:t>
      </w:r>
      <w:r>
        <w:br/>
      </w:r>
      <w:r>
        <w:rPr>
          <w:rStyle w:val="BuiltInTok"/>
        </w:rPr>
        <w:t xml:space="preserve">print</w:t>
      </w:r>
      <w:r>
        <w:rPr>
          <w:rStyle w:val="NormalTok"/>
        </w:rPr>
        <w:t xml:space="preserve">(</w:t>
      </w:r>
      <w:r>
        <w:rPr>
          <w:rStyle w:val="SpecialStringTok"/>
        </w:rPr>
        <w:t xml:space="preserve">f"FP32 accuracy: </w:t>
      </w:r>
      <w:r>
        <w:rPr>
          <w:rStyle w:val="SpecialCharTok"/>
        </w:rPr>
        <w:t xml:space="preserve">{</w:t>
      </w:r>
      <w:r>
        <w:rPr>
          <w:rStyle w:val="NormalTok"/>
        </w:rPr>
        <w:t xml:space="preserve">test_acc</w:t>
      </w:r>
      <w:r>
        <w:rPr>
          <w:rStyle w:val="SpecialCharTok"/>
        </w:rPr>
        <w:t xml:space="preserve">:.4f}</w:t>
      </w:r>
      <w:r>
        <w:rPr>
          <w:rStyle w:val="SpecialStringTok"/>
        </w:rPr>
        <w:t xml:space="preserve">, PTQ INT8 accuracy: </w:t>
      </w:r>
      <w:r>
        <w:rPr>
          <w:rStyle w:val="SpecialCharTok"/>
        </w:rPr>
        <w:t xml:space="preserve">{</w:t>
      </w:r>
      <w:r>
        <w:rPr>
          <w:rStyle w:val="NormalTok"/>
        </w:rPr>
        <w:t xml:space="preserve">ptq_acc</w:t>
      </w:r>
      <w:r>
        <w:rPr>
          <w:rStyle w:val="SpecialCharTok"/>
        </w:rPr>
        <w:t xml:space="preserve">:.4f}</w:t>
      </w:r>
      <w:r>
        <w:rPr>
          <w:rStyle w:val="SpecialStringTok"/>
        </w:rPr>
        <w:t xml:space="preserve">"</w:t>
      </w:r>
      <w:r>
        <w:rPr>
          <w:rStyle w:val="NormalTok"/>
        </w:rPr>
        <w:t xml:space="preserve">)</w:t>
      </w:r>
    </w:p>
    <w:p>
      <w:pPr>
        <w:pStyle w:val="FirstParagraph"/>
      </w:pPr>
      <w:r>
        <w:rPr>
          <w:rFonts w:hint="eastAsia"/>
          <w:b/>
          <w:bCs/>
        </w:rPr>
        <w:t xml:space="preserve">预期与注意事项</w:t>
      </w:r>
      <w:r>
        <w:rPr>
          <w:rFonts w:hint="eastAsia"/>
        </w:rPr>
        <w:t xml:space="preserve">：</w:t>
      </w:r>
      <w:r>
        <w:t xml:space="preserve"> </w:t>
      </w:r>
      <w:r>
        <w:t xml:space="preserve">- </w:t>
      </w:r>
      <w:r>
        <w:rPr>
          <w:rFonts w:hint="eastAsia"/>
        </w:rPr>
        <w:t xml:space="preserve">精度损失通常在</w:t>
      </w:r>
      <w:r>
        <w:t xml:space="preserve"> 0.5%–3% </w:t>
      </w:r>
      <w:r>
        <w:rPr>
          <w:rFonts w:hint="eastAsia"/>
        </w:rPr>
        <w:t xml:space="preserve">之间，若大于</w:t>
      </w:r>
      <w:r>
        <w:t xml:space="preserve"> 5% </w:t>
      </w:r>
      <w:r>
        <w:rPr>
          <w:rFonts w:hint="eastAsia"/>
        </w:rPr>
        <w:t xml:space="preserve">应检查校准数据分布是否与测试数据匹配，或是否误将激活大量饱和到边界值。</w:t>
      </w:r>
      <w:r>
        <w:t xml:space="preserve"> </w:t>
      </w:r>
      <w:r>
        <w:t xml:space="preserve">- </w:t>
      </w:r>
      <w:r>
        <w:rPr>
          <w:rFonts w:hint="eastAsia"/>
        </w:rPr>
        <w:t xml:space="preserve">若使用</w:t>
      </w:r>
      <w:r>
        <w:t xml:space="preserve"> </w:t>
      </w:r>
      <w:r>
        <w:rPr>
          <w:rStyle w:val="VerbatimChar"/>
        </w:rPr>
        <w:t xml:space="preserve">TFLITE_BUILTINS_INT8</w:t>
      </w:r>
      <w:r>
        <w:t xml:space="preserve"> </w:t>
      </w:r>
      <w:r>
        <w:rPr>
          <w:rFonts w:hint="eastAsia"/>
        </w:rPr>
        <w:t xml:space="preserve">而某层不被支持，converter</w:t>
      </w:r>
      <w:r>
        <w:t xml:space="preserve"> </w:t>
      </w:r>
      <w:r>
        <w:rPr>
          <w:rFonts w:hint="eastAsia"/>
        </w:rPr>
        <w:t xml:space="preserve">会汇报错误；此时可改为混合精度（</w:t>
      </w:r>
      <w:r>
        <w:rPr>
          <w:rStyle w:val="VerbatimChar"/>
        </w:rPr>
        <w:t xml:space="preserve">TFLITE_BUILTINS</w:t>
      </w:r>
      <w:r>
        <w:t xml:space="preserve"> </w:t>
      </w:r>
      <w:r>
        <w:rPr>
          <w:rFonts w:hint="eastAsia"/>
        </w:rPr>
        <w:t xml:space="preserve">不限定全</w:t>
      </w:r>
      <w:r>
        <w:t xml:space="preserve"> </w:t>
      </w:r>
      <w:r>
        <w:rPr>
          <w:rFonts w:hint="eastAsia"/>
        </w:rPr>
        <w:t xml:space="preserve">INT8），由</w:t>
      </w:r>
      <w:r>
        <w:t xml:space="preserve"> TFLite </w:t>
      </w:r>
      <w:r>
        <w:rPr>
          <w:rFonts w:hint="eastAsia"/>
        </w:rPr>
        <w:t xml:space="preserve">自动决定哪一层保留</w:t>
      </w:r>
      <w:r>
        <w:t xml:space="preserve"> FP32。</w:t>
      </w:r>
      <w:r>
        <w:t xml:space="preserve"> </w:t>
      </w:r>
      <w:r>
        <w:t xml:space="preserve">- </w:t>
      </w:r>
      <w:r>
        <w:rPr>
          <w:rFonts w:hint="eastAsia"/>
        </w:rPr>
        <w:t xml:space="preserve">推理速度与内存节省：INT8</w:t>
      </w:r>
      <w:r>
        <w:t xml:space="preserve"> </w:t>
      </w:r>
      <w:r>
        <w:rPr>
          <w:rFonts w:hint="eastAsia"/>
        </w:rPr>
        <w:t xml:space="preserve">模型将权重内存缩减至</w:t>
      </w:r>
      <w:r>
        <w:t xml:space="preserve"> FP32 </w:t>
      </w:r>
      <w:r>
        <w:rPr>
          <w:rFonts w:hint="eastAsia"/>
        </w:rPr>
        <w:t xml:space="preserve">的</w:t>
      </w:r>
      <w:r>
        <w:t xml:space="preserve"> </w:t>
      </w:r>
      <w:r>
        <w:rPr>
          <w:rFonts w:hint="eastAsia"/>
        </w:rPr>
        <w:t xml:space="preserve">1/4；在</w:t>
      </w:r>
      <w:r>
        <w:t xml:space="preserve"> Cortex-M4/M7 </w:t>
      </w:r>
      <w:r>
        <w:rPr>
          <w:rFonts w:hint="eastAsia"/>
        </w:rPr>
        <w:t xml:space="preserve">上（如</w:t>
      </w:r>
      <w:r>
        <w:t xml:space="preserve"> </w:t>
      </w:r>
      <w:r>
        <w:rPr>
          <w:rFonts w:hint="eastAsia"/>
        </w:rPr>
        <w:t xml:space="preserve">STM32F746），借助</w:t>
      </w:r>
      <w:r>
        <w:t xml:space="preserve"> CMSIS-NN </w:t>
      </w:r>
      <w:r>
        <w:rPr>
          <w:rFonts w:hint="eastAsia"/>
        </w:rPr>
        <w:t xml:space="preserve">的</w:t>
      </w:r>
      <w:r>
        <w:t xml:space="preserve"> INT8 </w:t>
      </w:r>
      <w:r>
        <w:rPr>
          <w:rFonts w:hint="eastAsia"/>
        </w:rPr>
        <w:t xml:space="preserve">内核可获得</w:t>
      </w:r>
      <w:r>
        <w:t xml:space="preserve"> 2–4× </w:t>
      </w:r>
      <w:r>
        <w:rPr>
          <w:rFonts w:hint="eastAsia"/>
        </w:rPr>
        <w:t xml:space="preserve">的加速。</w:t>
      </w:r>
    </w:p>
    <w:p>
      <w:pPr>
        <w:pStyle w:val="BodyText"/>
      </w:pPr>
      <w:r>
        <w:rPr>
          <w:rFonts w:hint="eastAsia"/>
          <w:b/>
          <w:bCs/>
        </w:rPr>
        <w:t xml:space="preserve">习题（3.3</w:t>
      </w:r>
      <w:r>
        <w:rPr>
          <w:b/>
          <w:bCs/>
        </w:rPr>
        <w:t xml:space="preserve"> </w:t>
      </w:r>
      <w:r>
        <w:rPr>
          <w:rFonts w:hint="eastAsia"/>
          <w:b/>
          <w:bCs/>
        </w:rPr>
        <w:t xml:space="preserve">部分）</w:t>
      </w:r>
      <w:r>
        <w:t xml:space="preserve"> </w:t>
      </w:r>
      <w:r>
        <w:t xml:space="preserve">1.</w:t>
      </w:r>
      <w:r>
        <w:t xml:space="preserve"> </w:t>
      </w:r>
      <w:r>
        <w:rPr>
          <w:rFonts w:hint="eastAsia"/>
          <w:b/>
          <w:bCs/>
        </w:rPr>
        <w:t xml:space="preserve">提取题</w:t>
      </w:r>
      <w:r>
        <w:rPr>
          <w:rFonts w:hint="eastAsia"/>
        </w:rPr>
        <w:t xml:space="preserve">：说明</w:t>
      </w:r>
      <w:r>
        <w:t xml:space="preserve"> PTQ </w:t>
      </w:r>
      <w:r>
        <w:rPr>
          <w:rFonts w:hint="eastAsia"/>
        </w:rPr>
        <w:t xml:space="preserve">中校准数据的主要作用，以及若校准数据与部署数据分布不一致会发生的现象。</w:t>
      </w:r>
      <w:r>
        <w:t xml:space="preserve"> </w:t>
      </w:r>
      <w:r>
        <w:t xml:space="preserve">2.</w:t>
      </w:r>
      <w:r>
        <w:t xml:space="preserve"> </w:t>
      </w:r>
      <w:r>
        <w:rPr>
          <w:rFonts w:hint="eastAsia"/>
          <w:b/>
          <w:bCs/>
        </w:rPr>
        <w:t xml:space="preserve">计算题</w:t>
      </w:r>
      <w:r>
        <w:rPr>
          <w:rFonts w:hint="eastAsia"/>
        </w:rPr>
        <w:t xml:space="preserve">：在</w:t>
      </w:r>
      <w:r>
        <w:t xml:space="preserve"> QAT </w:t>
      </w:r>
      <w:r>
        <w:rPr>
          <w:rFonts w:hint="eastAsia"/>
        </w:rPr>
        <w:t xml:space="preserve">的反向传播中，STE</w:t>
      </w:r>
      <w:r>
        <w:t xml:space="preserve"> </w:t>
      </w:r>
      <w:r>
        <w:rPr>
          <w:rFonts w:hint="eastAsia"/>
        </w:rPr>
        <w:t xml:space="preserve">如何处理</w:t>
      </w:r>
      <w:r>
        <w:t xml:space="preserve"> round </w:t>
      </w:r>
      <w:r>
        <w:rPr>
          <w:rFonts w:hint="eastAsia"/>
        </w:rPr>
        <w:t xml:space="preserve">函数的梯度？请写出</w:t>
      </w:r>
      <w:r>
        <w:t xml:space="preserve"> STE </w:t>
      </w:r>
      <w:r>
        <w:rPr>
          <w:rFonts w:hint="eastAsia"/>
        </w:rPr>
        <w:t xml:space="preserve">的梯度公式并解释其物理意义。</w:t>
      </w:r>
      <w:r>
        <w:t xml:space="preserve"> </w:t>
      </w:r>
      <w:r>
        <w:t xml:space="preserve">3.</w:t>
      </w:r>
      <w:r>
        <w:t xml:space="preserve"> </w:t>
      </w:r>
      <w:r>
        <w:rPr>
          <w:rFonts w:hint="eastAsia"/>
          <w:b/>
          <w:bCs/>
        </w:rPr>
        <w:t xml:space="preserve">算账题</w:t>
      </w:r>
      <w:r>
        <w:rPr>
          <w:rFonts w:hint="eastAsia"/>
        </w:rPr>
        <w:t xml:space="preserve">：一个</w:t>
      </w:r>
      <w:r>
        <w:t xml:space="preserve"> MobileNetV2 </w:t>
      </w:r>
      <w:r>
        <w:rPr>
          <w:rFonts w:hint="eastAsia"/>
        </w:rPr>
        <w:t xml:space="preserve">模型的</w:t>
      </w:r>
      <w:r>
        <w:t xml:space="preserve"> FP32 </w:t>
      </w:r>
      <w:r>
        <w:rPr>
          <w:rFonts w:hint="eastAsia"/>
        </w:rPr>
        <w:t xml:space="preserve">权重占用</w:t>
      </w:r>
      <w:r>
        <w:t xml:space="preserve"> 3.2 MB </w:t>
      </w:r>
      <w:r>
        <w:rPr>
          <w:rFonts w:hint="eastAsia"/>
        </w:rPr>
        <w:t xml:space="preserve">Flash。对其进行</w:t>
      </w:r>
      <w:r>
        <w:t xml:space="preserve"> INT8 PTQ </w:t>
      </w:r>
      <w:r>
        <w:rPr>
          <w:rFonts w:hint="eastAsia"/>
        </w:rPr>
        <w:t xml:space="preserve">量化后，权重占用将缩减多少？假设激活峰值内存为</w:t>
      </w:r>
      <w:r>
        <w:t xml:space="preserve"> 512 </w:t>
      </w:r>
      <w:r>
        <w:rPr>
          <w:rFonts w:hint="eastAsia"/>
        </w:rPr>
        <w:t xml:space="preserve">KB（FP32），若激活也量化为</w:t>
      </w:r>
      <w:r>
        <w:t xml:space="preserve"> </w:t>
      </w:r>
      <w:r>
        <w:rPr>
          <w:rFonts w:hint="eastAsia"/>
        </w:rPr>
        <w:t xml:space="preserve">INT8，理论峰值内存缩减为多少？结合第</w:t>
      </w:r>
      <w:r>
        <w:t xml:space="preserve"> 2 </w:t>
      </w:r>
      <w:r>
        <w:rPr>
          <w:rFonts w:hint="eastAsia"/>
        </w:rPr>
        <w:t xml:space="preserve">章的核算方法，判断该模型能否放入一款</w:t>
      </w:r>
      <w:r>
        <w:t xml:space="preserve"> 512 KB Flash、256 KB SRAM </w:t>
      </w:r>
      <w:r>
        <w:rPr>
          <w:rFonts w:hint="eastAsia"/>
        </w:rPr>
        <w:t xml:space="preserve">的</w:t>
      </w:r>
      <w:r>
        <w:t xml:space="preserve"> </w:t>
      </w:r>
      <w:r>
        <w:rPr>
          <w:rFonts w:hint="eastAsia"/>
        </w:rPr>
        <w:t xml:space="preserve">MCU（忽略运行时栈/缓冲余量）。</w:t>
      </w:r>
      <w:r>
        <w:rPr>
          <w:rStyle w:val="VerbatimChar"/>
          <w:rFonts w:hint="eastAsia"/>
        </w:rPr>
        <w:t xml:space="preserve">[提示]</w:t>
      </w:r>
      <w:r>
        <w:t xml:space="preserve"> </w:t>
      </w:r>
      <w:r>
        <w:t xml:space="preserve">INT8 </w:t>
      </w:r>
      <w:r>
        <w:rPr>
          <w:rFonts w:hint="eastAsia"/>
        </w:rPr>
        <w:t xml:space="preserve">每元素</w:t>
      </w:r>
      <w:r>
        <w:t xml:space="preserve"> 1 </w:t>
      </w:r>
      <w:r>
        <w:rPr>
          <w:rFonts w:hint="eastAsia"/>
        </w:rPr>
        <w:t xml:space="preserve">字节，FP32</w:t>
      </w:r>
      <w:r>
        <w:t xml:space="preserve"> </w:t>
      </w:r>
      <w:r>
        <w:rPr>
          <w:rFonts w:hint="eastAsia"/>
        </w:rPr>
        <w:t xml:space="preserve">每元素</w:t>
      </w:r>
      <w:r>
        <w:t xml:space="preserve"> 4 </w:t>
      </w:r>
      <w:r>
        <w:rPr>
          <w:rFonts w:hint="eastAsia"/>
        </w:rPr>
        <w:t xml:space="preserve">字节；激活峰值内存包括各层同时存活的张量之和，此处直接给数值，无需重算峰值。</w:t>
      </w:r>
      <w:r>
        <w:t xml:space="preserve"> </w:t>
      </w:r>
      <w:r>
        <w:t xml:space="preserve">4.</w:t>
      </w:r>
      <w:r>
        <w:t xml:space="preserve"> </w:t>
      </w:r>
      <w:r>
        <w:rPr>
          <w:rFonts w:hint="eastAsia"/>
          <w:b/>
          <w:bCs/>
        </w:rPr>
        <w:t xml:space="preserve">思考题</w:t>
      </w:r>
      <w:r>
        <w:rPr>
          <w:rFonts w:hint="eastAsia"/>
        </w:rPr>
        <w:t xml:space="preserve">：某边缘团队在一款</w:t>
      </w:r>
      <w:r>
        <w:t xml:space="preserve"> Cortex-M4 MCU </w:t>
      </w:r>
      <w:r>
        <w:rPr>
          <w:rFonts w:hint="eastAsia"/>
        </w:rPr>
        <w:t xml:space="preserve">上部署关键词唤醒模型，PTQ</w:t>
      </w:r>
      <w:r>
        <w:t xml:space="preserve"> </w:t>
      </w:r>
      <w:r>
        <w:rPr>
          <w:rFonts w:hint="eastAsia"/>
        </w:rPr>
        <w:t xml:space="preserve">的精度损失使误唤醒率从</w:t>
      </w:r>
      <w:r>
        <w:t xml:space="preserve"> 2% </w:t>
      </w:r>
      <w:r>
        <w:rPr>
          <w:rFonts w:hint="eastAsia"/>
        </w:rPr>
        <w:t xml:space="preserve">升至</w:t>
      </w:r>
      <w:r>
        <w:t xml:space="preserve"> </w:t>
      </w:r>
      <w:r>
        <w:rPr>
          <w:rFonts w:hint="eastAsia"/>
        </w:rPr>
        <w:t xml:space="preserve">5%，超出产品规范。试分析应该优先尝试哪些优化手段（提示：校准数据质量、逐通道量化、转向</w:t>
      </w:r>
      <w:r>
        <w:t xml:space="preserve"> QAT </w:t>
      </w:r>
      <w:r>
        <w:rPr>
          <w:rFonts w:hint="eastAsia"/>
        </w:rPr>
        <w:t xml:space="preserve">的分界线），并给出一条合理的工程决策路径。</w:t>
      </w:r>
    </w:p>
    <w:bookmarkEnd w:id="90"/>
    <w:bookmarkStart w:id="91" w:name="小结与延伸"/>
    <w:p>
      <w:pPr>
        <w:pStyle w:val="Heading3"/>
      </w:pPr>
      <w:r>
        <w:t xml:space="preserve">3.3.6 </w:t>
      </w:r>
      <w:r>
        <w:rPr>
          <w:rFonts w:hint="eastAsia"/>
        </w:rPr>
        <w:t xml:space="preserve">小结与延伸</w:t>
      </w:r>
    </w:p>
    <w:p>
      <w:pPr>
        <w:pStyle w:val="FirstParagraph"/>
      </w:pPr>
      <w:r>
        <w:t xml:space="preserve">PTQ </w:t>
      </w:r>
      <w:r>
        <w:rPr>
          <w:rFonts w:hint="eastAsia"/>
        </w:rPr>
        <w:t xml:space="preserve">与</w:t>
      </w:r>
      <w:r>
        <w:t xml:space="preserve"> QAT </w:t>
      </w:r>
      <w:r>
        <w:rPr>
          <w:rFonts w:hint="eastAsia"/>
        </w:rPr>
        <w:t xml:space="preserve">构成了边缘量化部署的两个工程台阶：PTQ</w:t>
      </w:r>
      <w:r>
        <w:t xml:space="preserve"> </w:t>
      </w:r>
      <w:r>
        <w:rPr>
          <w:rFonts w:hint="eastAsia"/>
        </w:rPr>
        <w:t xml:space="preserve">门槛低、速度最快，是首轮尝试的标准选择；QAT</w:t>
      </w:r>
      <w:r>
        <w:t xml:space="preserve"> </w:t>
      </w:r>
      <w:r>
        <w:rPr>
          <w:rFonts w:hint="eastAsia"/>
        </w:rPr>
        <w:t xml:space="preserve">需要重训资源，却能在保真度上做到“接近无损”。无论哪种路径，校准数据质量与统计的科学性是共同支柱——激活范围估计的偏差会直接转化为推理精度的系统性误差。在实践中，边缘工程师应从</w:t>
      </w:r>
      <w:r>
        <w:t xml:space="preserve"> PTQ </w:t>
      </w:r>
      <w:r>
        <w:rPr>
          <w:rFonts w:hint="eastAsia"/>
        </w:rPr>
        <w:t xml:space="preserve">出发，根据实测精度损失决定是否升级到</w:t>
      </w:r>
      <w:r>
        <w:t xml:space="preserve"> </w:t>
      </w:r>
      <w:r>
        <w:rPr>
          <w:rFonts w:hint="eastAsia"/>
        </w:rPr>
        <w:t xml:space="preserve">QAT，而分界线的精确位置永远依赖于在目标设备上的实测评估。</w:t>
      </w:r>
    </w:p>
    <w:p>
      <w:pPr>
        <w:pStyle w:val="BodyText"/>
      </w:pPr>
      <w:r>
        <w:rPr>
          <w:rFonts w:hint="eastAsia"/>
          <w:b/>
          <w:bCs/>
        </w:rPr>
        <w:t xml:space="preserve">延伸阅读</w:t>
      </w:r>
      <w:r>
        <w:rPr>
          <w:rFonts w:hint="eastAsia"/>
        </w:rPr>
        <w:t xml:space="preserve">：Warden</w:t>
      </w:r>
      <w:r>
        <w:t xml:space="preserve"> &amp; </w:t>
      </w:r>
      <w:r>
        <w:rPr>
          <w:rFonts w:hint="eastAsia"/>
        </w:rPr>
        <w:t xml:space="preserve">Situnayake《TinyML》第</w:t>
      </w:r>
      <w:r>
        <w:t xml:space="preserve"> 7 </w:t>
      </w:r>
      <w:r>
        <w:rPr>
          <w:rFonts w:hint="eastAsia"/>
        </w:rPr>
        <w:t xml:space="preserve">章给出</w:t>
      </w:r>
      <w:r>
        <w:t xml:space="preserve"> TensorFlow Lite </w:t>
      </w:r>
      <w:r>
        <w:rPr>
          <w:rFonts w:hint="eastAsia"/>
        </w:rPr>
        <w:t xml:space="preserve">量化的工程示例。TFLite</w:t>
      </w:r>
      <w:r>
        <w:t xml:space="preserve"> Micro </w:t>
      </w:r>
      <w:r>
        <w:rPr>
          <w:rFonts w:hint="eastAsia"/>
        </w:rPr>
        <w:t xml:space="preserve">和</w:t>
      </w:r>
      <w:r>
        <w:t xml:space="preserve"> CMSIS-NN </w:t>
      </w:r>
      <w:r>
        <w:rPr>
          <w:rFonts w:hint="eastAsia"/>
        </w:rPr>
        <w:t xml:space="preserve">官方文档对</w:t>
      </w:r>
      <w:r>
        <w:t xml:space="preserve"> INT8 </w:t>
      </w:r>
      <w:r>
        <w:rPr>
          <w:rFonts w:hint="eastAsia"/>
        </w:rPr>
        <w:t xml:space="preserve">内核的调用规范有最权威的说明。LSQ（Learned</w:t>
      </w:r>
      <w:r>
        <w:t xml:space="preserve"> Step Size </w:t>
      </w:r>
      <w:r>
        <w:rPr>
          <w:rFonts w:hint="eastAsia"/>
        </w:rPr>
        <w:t xml:space="preserve">Quantization）</w:t>
      </w:r>
      <w:r>
        <w:t xml:space="preserve"> </w:t>
      </w:r>
      <w:r>
        <w:rPr>
          <w:rFonts w:hint="eastAsia"/>
        </w:rPr>
        <w:t xml:space="preserve">和</w:t>
      </w:r>
      <w:r>
        <w:t xml:space="preserve"> LSQ+ </w:t>
      </w:r>
      <w:r>
        <w:rPr>
          <w:rFonts w:hint="eastAsia"/>
        </w:rPr>
        <w:t xml:space="preserve">论文深入讨论了可学习</w:t>
      </w:r>
      <w:r>
        <w:t xml:space="preserve"> scale/offset </w:t>
      </w:r>
      <w:r>
        <w:rPr>
          <w:rFonts w:hint="eastAsia"/>
        </w:rPr>
        <w:t xml:space="preserve">的</w:t>
      </w:r>
      <w:r>
        <w:t xml:space="preserve"> QAT </w:t>
      </w:r>
      <w:r>
        <w:rPr>
          <w:rFonts w:hint="eastAsia"/>
        </w:rPr>
        <w:t xml:space="preserve">方法。BRECQ</w:t>
      </w:r>
      <w:r>
        <w:t xml:space="preserve"> </w:t>
      </w:r>
      <w:r>
        <w:rPr>
          <w:rFonts w:hint="eastAsia"/>
        </w:rPr>
        <w:t xml:space="preserve">和</w:t>
      </w:r>
      <w:r>
        <w:t xml:space="preserve"> OmniQuant </w:t>
      </w:r>
      <w:r>
        <w:rPr>
          <w:rFonts w:hint="eastAsia"/>
        </w:rPr>
        <w:t xml:space="preserve">代表了利用二阶信息与块重建的最新一代</w:t>
      </w:r>
      <w:r>
        <w:t xml:space="preserve"> PTQ </w:t>
      </w:r>
      <w:r>
        <w:rPr>
          <w:rFonts w:hint="eastAsia"/>
        </w:rPr>
        <w:t xml:space="preserve">优化思想。数据自由的权重均衡化方法（DFQ）</w:t>
      </w:r>
      <w:r>
        <w:t xml:space="preserve"> </w:t>
      </w:r>
      <w:r>
        <w:rPr>
          <w:rFonts w:hint="eastAsia"/>
        </w:rPr>
        <w:t xml:space="preserve">可视为</w:t>
      </w:r>
      <w:r>
        <w:t xml:space="preserve"> PTQ </w:t>
      </w:r>
      <w:r>
        <w:rPr>
          <w:rFonts w:hint="eastAsia"/>
        </w:rPr>
        <w:t xml:space="preserve">的轻量预处理。</w:t>
      </w:r>
    </w:p>
    <w:bookmarkEnd w:id="91"/>
    <w:bookmarkStart w:id="92" w:name="工程落地习题小结延伸阅读"/>
    <w:p>
      <w:pPr>
        <w:pStyle w:val="Heading3"/>
      </w:pPr>
      <w:r>
        <w:t xml:space="preserve">3.4 </w:t>
      </w:r>
      <w:r>
        <w:rPr>
          <w:rFonts w:hint="eastAsia"/>
        </w:rPr>
        <w:t xml:space="preserve">工程落地·习题·小结·延伸阅读</w:t>
      </w:r>
    </w:p>
    <w:p>
      <w:pPr>
        <w:pStyle w:val="FirstParagraph"/>
      </w:pPr>
      <w:r>
        <w:rPr>
          <w:rFonts w:hint="eastAsia"/>
        </w:rPr>
        <w:t xml:space="preserve">在从</w:t>
      </w:r>
      <w:r>
        <w:t xml:space="preserve"> PTQ </w:t>
      </w:r>
      <w:r>
        <w:rPr>
          <w:rFonts w:hint="eastAsia"/>
        </w:rPr>
        <w:t xml:space="preserve">与</w:t>
      </w:r>
      <w:r>
        <w:t xml:space="preserve"> QAT </w:t>
      </w:r>
      <w:r>
        <w:rPr>
          <w:rFonts w:hint="eastAsia"/>
        </w:rPr>
        <w:t xml:space="preserve">的工程流程细节中抽身后，我们需要一个更宽视角的比较：不同位宽量化方案（FP32、INT8、INT4）在边缘设备上到底意味着什么，以及如何在实际硬件约束下选择合适方案。本节给出</w:t>
      </w:r>
      <w:r>
        <w:t xml:space="preserve"> FP32/INT8/INT4 </w:t>
      </w:r>
      <w:r>
        <w:rPr>
          <w:rFonts w:hint="eastAsia"/>
        </w:rPr>
        <w:t xml:space="preserve">的三维工程对比框架，并辅以动手操作示例与综合习题，帮助读者建立从理论到部署的整体判断力。</w:t>
      </w:r>
    </w:p>
    <w:p>
      <w:pPr>
        <w:pStyle w:val="BodyText"/>
      </w:pPr>
      <w:r>
        <w:rPr>
          <w:rFonts w:hint="eastAsia"/>
        </w:rPr>
        <w:t xml:space="preserve">前序依赖</w:t>
      </w:r>
      <w:r>
        <w:t xml:space="preserve"> </w:t>
      </w:r>
      <w:r>
        <w:rPr>
          <w:rFonts w:hint="eastAsia"/>
        </w:rPr>
        <w:t xml:space="preserve">在阅读本节之前，请确认已掌握以下前置内容：</w:t>
      </w:r>
      <w:r>
        <w:t xml:space="preserve"> </w:t>
      </w:r>
      <w:r>
        <w:t xml:space="preserve">• </w:t>
      </w:r>
      <w:r>
        <w:rPr>
          <w:rFonts w:hint="eastAsia"/>
        </w:rPr>
        <w:t xml:space="preserve">《从位到物联》第</w:t>
      </w:r>
      <w:r>
        <w:t xml:space="preserve"> 1 </w:t>
      </w:r>
      <w:r>
        <w:rPr>
          <w:rFonts w:hint="eastAsia"/>
        </w:rPr>
        <w:t xml:space="preserve">章补码与</w:t>
      </w:r>
      <w:r>
        <w:t xml:space="preserve"> Q </w:t>
      </w:r>
      <w:r>
        <w:rPr>
          <w:rFonts w:hint="eastAsia"/>
        </w:rPr>
        <w:t xml:space="preserve">格式定点表示——量化映射的数学起点</w:t>
      </w:r>
      <w:r>
        <w:t xml:space="preserve"> </w:t>
      </w:r>
      <w:r>
        <w:t xml:space="preserve">• </w:t>
      </w:r>
      <w:r>
        <w:rPr>
          <w:rFonts w:hint="eastAsia"/>
        </w:rPr>
        <w:t xml:space="preserve">《AI.docx》中关于模型结构与训练过程的章节——本书只做“往芯片里装”的那半边，不重讲模型本身</w:t>
      </w:r>
      <w:r>
        <w:t xml:space="preserve"> </w:t>
      </w:r>
      <w:r>
        <w:t xml:space="preserve">• </w:t>
      </w:r>
      <w:r>
        <w:rPr>
          <w:rFonts w:hint="eastAsia"/>
        </w:rPr>
        <w:t xml:space="preserve">本章第</w:t>
      </w:r>
      <w:r>
        <w:t xml:space="preserve"> 3.1 </w:t>
      </w:r>
      <w:r>
        <w:rPr>
          <w:rFonts w:hint="eastAsia"/>
        </w:rPr>
        <w:t xml:space="preserve">节定点量化映射</w:t>
      </w:r>
      <w:r>
        <w:t xml:space="preserve"> </w:t>
      </w:r>
      <m:oMath>
        <m:d>
          <m:dPr>
            <m:begChr m:val="("/>
            <m:sepChr m:val=""/>
            <m:endChr m:val=")"/>
            <m:grow/>
          </m:dPr>
          <m:e>
            <m:r>
              <m:t>r</m:t>
            </m:r>
            <m:r>
              <m:rPr>
                <m:sty m:val="p"/>
              </m:rPr>
              <m:t>=</m:t>
            </m:r>
            <m:r>
              <m:t>S</m:t>
            </m:r>
            <m:d>
              <m:dPr>
                <m:begChr m:val="("/>
                <m:sepChr m:val=""/>
                <m:endChr m:val=")"/>
                <m:grow/>
              </m:dPr>
              <m:e>
                <m:r>
                  <m:t>q</m:t>
                </m:r>
                <m:r>
                  <m:rPr>
                    <m:sty m:val="p"/>
                  </m:rPr>
                  <m:t>−</m:t>
                </m:r>
                <m:r>
                  <m:t>Z</m:t>
                </m:r>
              </m:e>
            </m:d>
          </m:e>
        </m:d>
      </m:oMath>
      <w:r>
        <w:rPr>
          <w:rFonts w:hint="eastAsia"/>
        </w:rPr>
        <w:t xml:space="preserve">、对称/非对称量化</w:t>
      </w:r>
      <w:r>
        <w:t xml:space="preserve"> </w:t>
      </w:r>
      <w:r>
        <w:t xml:space="preserve">• </w:t>
      </w:r>
      <w:r>
        <w:rPr>
          <w:rFonts w:hint="eastAsia"/>
        </w:rPr>
        <w:t xml:space="preserve">本章第</w:t>
      </w:r>
      <w:r>
        <w:t xml:space="preserve"> 3.2 </w:t>
      </w:r>
      <w:r>
        <w:rPr>
          <w:rFonts w:hint="eastAsia"/>
        </w:rPr>
        <w:t xml:space="preserve">节</w:t>
      </w:r>
      <w:r>
        <w:t xml:space="preserve"> INT8 </w:t>
      </w:r>
      <w:r>
        <w:rPr>
          <w:rFonts w:hint="eastAsia"/>
        </w:rPr>
        <w:t xml:space="preserve">矩阵乘与重量化推导</w:t>
      </w:r>
      <w:r>
        <w:t xml:space="preserve"> </w:t>
      </w:r>
      <w:r>
        <w:t xml:space="preserve">• </w:t>
      </w:r>
      <w:r>
        <w:rPr>
          <w:rFonts w:hint="eastAsia"/>
        </w:rPr>
        <w:t xml:space="preserve">本章第</w:t>
      </w:r>
      <w:r>
        <w:t xml:space="preserve"> 3.3 </w:t>
      </w:r>
      <w:r>
        <w:rPr>
          <w:rFonts w:hint="eastAsia"/>
        </w:rPr>
        <w:t xml:space="preserve">节</w:t>
      </w:r>
      <w:r>
        <w:t xml:space="preserve"> PTQ </w:t>
      </w:r>
      <w:r>
        <w:rPr>
          <w:rFonts w:hint="eastAsia"/>
        </w:rPr>
        <w:t xml:space="preserve">与</w:t>
      </w:r>
      <w:r>
        <w:t xml:space="preserve"> QAT </w:t>
      </w:r>
      <w:r>
        <w:rPr>
          <w:rFonts w:hint="eastAsia"/>
        </w:rPr>
        <w:t xml:space="preserve">的流程与适用边界</w:t>
      </w:r>
    </w:p>
    <w:p>
      <w:pPr>
        <w:pStyle w:val="BodyText"/>
      </w:pPr>
      <w:r>
        <w:rPr>
          <w:rFonts w:hint="eastAsia"/>
        </w:rPr>
        <w:t xml:space="preserve">量化方案</w:t>
      </w:r>
      <w:r>
        <w:t xml:space="preserve"> FP32 vs INT8 vs </w:t>
      </w:r>
      <w:r>
        <w:rPr>
          <w:rFonts w:hint="eastAsia"/>
        </w:rPr>
        <w:t xml:space="preserve">INT4：工程对比框架</w:t>
      </w:r>
      <w:r>
        <w:t xml:space="preserve"> </w:t>
      </w:r>
      <w:r>
        <w:rPr>
          <w:rFonts w:hint="eastAsia"/>
        </w:rPr>
        <w:t xml:space="preserve">在工程实践中，将模型从浮点推进到低比特整数推理，是一项典型的“精度–内存–速度”多目标折中。下表给出</w:t>
      </w:r>
      <w:r>
        <w:t xml:space="preserve"> </w:t>
      </w:r>
      <w:r>
        <w:rPr>
          <w:rFonts w:hint="eastAsia"/>
        </w:rPr>
        <w:t xml:space="preserve">FP32（单精度浮点）、INT8（8</w:t>
      </w:r>
      <w:r>
        <w:t xml:space="preserve"> </w:t>
      </w:r>
      <w:r>
        <w:rPr>
          <w:rFonts w:hint="eastAsia"/>
        </w:rPr>
        <w:t xml:space="preserve">位整数）和</w:t>
      </w:r>
      <w:r>
        <w:t xml:space="preserve"> </w:t>
      </w:r>
      <w:r>
        <w:rPr>
          <w:rFonts w:hint="eastAsia"/>
        </w:rPr>
        <w:t xml:space="preserve">INT4（4</w:t>
      </w:r>
      <w:r>
        <w:t xml:space="preserve"> </w:t>
      </w:r>
      <w:r>
        <w:rPr>
          <w:rFonts w:hint="eastAsia"/>
        </w:rPr>
        <w:t xml:space="preserve">位整数）在边缘设备上的三维对比。需要强调的是，表中每一组数值都来自不同厂商、不同硬件特征下的综合量级经验，绝不编造具体芯片实测值——具体以目标</w:t>
      </w:r>
      <w:r>
        <w:t xml:space="preserve"> MCU </w:t>
      </w:r>
      <w:r>
        <w:rPr>
          <w:rFonts w:hint="eastAsia"/>
        </w:rPr>
        <w:t xml:space="preserve">或</w:t>
      </w:r>
      <w:r>
        <w:t xml:space="preserve"> NPU </w:t>
      </w:r>
      <w:r>
        <w:rPr>
          <w:rFonts w:hint="eastAsia"/>
        </w:rPr>
        <w:t xml:space="preserve">的数据手册/实际剖面为准。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t xml:space="preserve">FP32</w:t>
            </w:r>
          </w:p>
        </w:tc>
        <w:tc>
          <w:tcPr/>
          <w:p>
            <w:pPr>
              <w:pStyle w:val="Compact"/>
            </w:pPr>
            <w:r>
              <w:t xml:space="preserve">INT8</w:t>
            </w:r>
          </w:p>
        </w:tc>
        <w:tc>
          <w:tcPr/>
          <w:p>
            <w:pPr>
              <w:pStyle w:val="Compact"/>
            </w:pPr>
            <w:r>
              <w:t xml:space="preserve">INT4</w:t>
            </w:r>
          </w:p>
        </w:tc>
      </w:tr>
      <w:tr>
        <w:tc>
          <w:tcPr/>
          <w:p>
            <w:pPr>
              <w:pStyle w:val="Compact"/>
            </w:pPr>
            <w:r>
              <w:rPr>
                <w:rFonts w:hint="eastAsia"/>
              </w:rPr>
              <w:t xml:space="preserve">存储开销（权重）</w:t>
            </w:r>
          </w:p>
        </w:tc>
        <w:tc>
          <w:tcPr/>
          <w:p>
            <w:pPr>
              <w:pStyle w:val="Compact"/>
            </w:pPr>
            <w:r>
              <w:rPr>
                <w:rFonts w:hint="eastAsia"/>
              </w:rPr>
              <w:t xml:space="preserve">1x（4</w:t>
            </w:r>
            <w:r>
              <w:t xml:space="preserve"> </w:t>
            </w:r>
            <w:r>
              <w:rPr>
                <w:rFonts w:hint="eastAsia"/>
              </w:rPr>
              <w:t xml:space="preserve">字节/参数）</w:t>
            </w:r>
          </w:p>
        </w:tc>
        <w:tc>
          <w:tcPr/>
          <w:p>
            <w:pPr>
              <w:pStyle w:val="Compact"/>
            </w:pPr>
            <w:r>
              <w:t xml:space="preserve">~4× </w:t>
            </w:r>
            <w:r>
              <w:rPr>
                <w:rFonts w:hint="eastAsia"/>
              </w:rPr>
              <w:t xml:space="preserve">压缩（1</w:t>
            </w:r>
            <w:r>
              <w:t xml:space="preserve"> </w:t>
            </w:r>
            <w:r>
              <w:rPr>
                <w:rFonts w:hint="eastAsia"/>
              </w:rPr>
              <w:t xml:space="preserve">字节/参数）</w:t>
            </w:r>
          </w:p>
        </w:tc>
        <w:tc>
          <w:tcPr/>
          <w:p>
            <w:pPr>
              <w:pStyle w:val="Compact"/>
            </w:pPr>
            <w:r>
              <w:t xml:space="preserve">~8× </w:t>
            </w:r>
            <w:r>
              <w:rPr>
                <w:rFonts w:hint="eastAsia"/>
              </w:rPr>
              <w:t xml:space="preserve">压缩（0.5</w:t>
            </w:r>
            <w:r>
              <w:t xml:space="preserve"> </w:t>
            </w:r>
            <w:r>
              <w:rPr>
                <w:rFonts w:hint="eastAsia"/>
              </w:rPr>
              <w:t xml:space="preserve">字节/参数）</w:t>
            </w:r>
          </w:p>
        </w:tc>
      </w:tr>
      <w:tr>
        <w:tc>
          <w:tcPr/>
          <w:p>
            <w:pPr>
              <w:pStyle w:val="Compact"/>
            </w:pPr>
            <w:r>
              <w:rPr>
                <w:rFonts w:hint="eastAsia"/>
              </w:rPr>
              <w:t xml:space="preserve">典型精度损失</w:t>
            </w:r>
          </w:p>
        </w:tc>
        <w:tc>
          <w:tcPr/>
          <w:p>
            <w:pPr>
              <w:pStyle w:val="Compact"/>
            </w:pPr>
            <w:r>
              <w:rPr>
                <w:rFonts w:hint="eastAsia"/>
              </w:rPr>
              <w:t xml:space="preserve">基线（浮点参考）</w:t>
            </w:r>
          </w:p>
        </w:tc>
        <w:tc>
          <w:tcPr/>
          <w:p>
            <w:pPr>
              <w:pStyle w:val="Compact"/>
            </w:pPr>
            <w:r>
              <w:rPr>
                <w:rFonts w:hint="eastAsia"/>
              </w:rPr>
              <w:t xml:space="preserve">可控制在</w:t>
            </w:r>
            <w:r>
              <w:t xml:space="preserve"> &lt;1% </w:t>
            </w:r>
            <w:r>
              <w:rPr>
                <w:rFonts w:hint="eastAsia"/>
              </w:rPr>
              <w:t xml:space="preserve">以内（恰当校准与</w:t>
            </w:r>
            <w:r>
              <w:t xml:space="preserve"> QAT </w:t>
            </w:r>
            <w:r>
              <w:rPr>
                <w:rFonts w:hint="eastAsia"/>
              </w:rPr>
              <w:t xml:space="preserve">强化下）</w:t>
            </w:r>
          </w:p>
        </w:tc>
        <w:tc>
          <w:tcPr/>
          <w:p>
            <w:pPr>
              <w:pStyle w:val="Compact"/>
            </w:pPr>
            <w:r>
              <w:rPr>
                <w:rFonts w:hint="eastAsia"/>
              </w:rPr>
              <w:t xml:space="preserve">通常</w:t>
            </w:r>
            <w:r>
              <w:t xml:space="preserve"> </w:t>
            </w:r>
            <w:r>
              <w:rPr>
                <w:rFonts w:hint="eastAsia"/>
              </w:rPr>
              <w:t xml:space="preserve">1–5%，极低比特时可能更高②</w:t>
            </w:r>
          </w:p>
        </w:tc>
      </w:tr>
      <w:tr>
        <w:tc>
          <w:tcPr/>
          <w:p>
            <w:pPr>
              <w:pStyle w:val="Compact"/>
            </w:pPr>
            <w:r>
              <w:rPr>
                <w:rFonts w:hint="eastAsia"/>
              </w:rPr>
              <w:t xml:space="preserve">典型推理延迟（CPU）</w:t>
            </w:r>
          </w:p>
        </w:tc>
        <w:tc>
          <w:tcPr/>
          <w:p>
            <w:pPr>
              <w:pStyle w:val="Compact"/>
            </w:pPr>
            <w:r>
              <w:rPr>
                <w:rFonts w:hint="eastAsia"/>
              </w:rPr>
              <w:t xml:space="preserve">无</w:t>
            </w:r>
            <w:r>
              <w:t xml:space="preserve"> SIMD </w:t>
            </w:r>
            <w:r>
              <w:rPr>
                <w:rFonts w:hint="eastAsia"/>
              </w:rPr>
              <w:t xml:space="preserve">加速时最慢</w:t>
            </w:r>
          </w:p>
        </w:tc>
        <w:tc>
          <w:tcPr/>
          <w:p>
            <w:pPr>
              <w:pStyle w:val="Compact"/>
            </w:pPr>
            <w:r>
              <w:rPr>
                <w:rFonts w:hint="eastAsia"/>
              </w:rPr>
              <w:t xml:space="preserve">借助</w:t>
            </w:r>
            <w:r>
              <w:t xml:space="preserve"> CMSIS-NN SIMD </w:t>
            </w:r>
            <w:r>
              <w:rPr>
                <w:rFonts w:hint="eastAsia"/>
              </w:rPr>
              <w:t xml:space="preserve">指令可获得</w:t>
            </w:r>
            <w:r>
              <w:t xml:space="preserve"> 2–4× </w:t>
            </w:r>
            <w:r>
              <w:rPr>
                <w:rFonts w:hint="eastAsia"/>
              </w:rPr>
              <w:t xml:space="preserve">加速②</w:t>
            </w:r>
          </w:p>
        </w:tc>
        <w:tc>
          <w:tcPr/>
          <w:p>
            <w:pPr>
              <w:pStyle w:val="Compact"/>
            </w:pPr>
            <w:r>
              <w:rPr>
                <w:rFonts w:hint="eastAsia"/>
              </w:rPr>
              <w:t xml:space="preserve">硬件原生支持较少，Cortex‑M</w:t>
            </w:r>
            <w:r>
              <w:t xml:space="preserve"> </w:t>
            </w:r>
            <w:r>
              <w:rPr>
                <w:rFonts w:hint="eastAsia"/>
              </w:rPr>
              <w:t xml:space="preserve">上需解包，加速不直接，见下说明</w:t>
            </w:r>
          </w:p>
        </w:tc>
      </w:tr>
      <w:tr>
        <w:tc>
          <w:tcPr/>
          <w:p>
            <w:pPr>
              <w:pStyle w:val="Compact"/>
            </w:pPr>
            <w:r>
              <w:rPr>
                <w:rFonts w:hint="eastAsia"/>
              </w:rPr>
              <w:t xml:space="preserve">算子复杂度</w:t>
            </w:r>
          </w:p>
        </w:tc>
        <w:tc>
          <w:tcPr/>
          <w:p>
            <w:pPr>
              <w:pStyle w:val="Compact"/>
            </w:pPr>
            <w:r>
              <w:t xml:space="preserve">FMA </w:t>
            </w:r>
            <w:r>
              <w:rPr>
                <w:rFonts w:hint="eastAsia"/>
              </w:rPr>
              <w:t xml:space="preserve">浮点单元</w:t>
            </w:r>
          </w:p>
        </w:tc>
        <w:tc>
          <w:tcPr/>
          <w:p>
            <w:pPr>
              <w:pStyle w:val="Compact"/>
            </w:pPr>
            <w:r>
              <w:rPr>
                <w:rFonts w:hint="eastAsia"/>
              </w:rPr>
              <w:t xml:space="preserve">整数</w:t>
            </w:r>
            <w:r>
              <w:t xml:space="preserve"> MAC + </w:t>
            </w:r>
            <w:r>
              <w:rPr>
                <w:rFonts w:hint="eastAsia"/>
              </w:rPr>
              <w:t xml:space="preserve">重量化</w:t>
            </w:r>
          </w:p>
        </w:tc>
        <w:tc>
          <w:tcPr/>
          <w:p>
            <w:pPr>
              <w:pStyle w:val="Compact"/>
            </w:pPr>
            <w:r>
              <w:rPr>
                <w:rFonts w:hint="eastAsia"/>
              </w:rPr>
              <w:t xml:space="preserve">解包</w:t>
            </w:r>
            <w:r>
              <w:t xml:space="preserve"> + </w:t>
            </w:r>
            <w:r>
              <w:rPr>
                <w:rFonts w:hint="eastAsia"/>
              </w:rPr>
              <w:t xml:space="preserve">整数</w:t>
            </w:r>
            <w:r>
              <w:t xml:space="preserve"> </w:t>
            </w:r>
            <w:r>
              <w:rPr>
                <w:rFonts w:hint="eastAsia"/>
              </w:rPr>
              <w:t xml:space="preserve">MAC，逻辑开销增加</w:t>
            </w:r>
          </w:p>
        </w:tc>
      </w:tr>
      <w:tr>
        <w:tc>
          <w:tcPr/>
          <w:p>
            <w:pPr>
              <w:pStyle w:val="Compact"/>
            </w:pPr>
            <w:r>
              <w:rPr>
                <w:rFonts w:hint="eastAsia"/>
              </w:rPr>
              <w:t xml:space="preserve">硬件依赖</w:t>
            </w:r>
          </w:p>
        </w:tc>
        <w:tc>
          <w:tcPr/>
          <w:p>
            <w:pPr>
              <w:pStyle w:val="Compact"/>
            </w:pPr>
            <w:r>
              <w:rPr>
                <w:rFonts w:hint="eastAsia"/>
              </w:rPr>
              <w:t xml:space="preserve">FPU（有/无）</w:t>
            </w:r>
          </w:p>
        </w:tc>
        <w:tc>
          <w:tcPr/>
          <w:p>
            <w:pPr>
              <w:pStyle w:val="Compact"/>
            </w:pPr>
            <w:r>
              <w:rPr>
                <w:rFonts w:hint="eastAsia"/>
              </w:rPr>
              <w:t xml:space="preserve">全整数管道可用</w:t>
            </w:r>
          </w:p>
        </w:tc>
        <w:tc>
          <w:tcPr/>
          <w:p>
            <w:pPr>
              <w:pStyle w:val="Compact"/>
            </w:pPr>
            <w:r>
              <w:rPr>
                <w:rFonts w:hint="eastAsia"/>
              </w:rPr>
              <w:t xml:space="preserve">对权重压缩友好，但</w:t>
            </w:r>
            <w:r>
              <w:t xml:space="preserve"> unpack </w:t>
            </w:r>
            <w:r>
              <w:rPr>
                <w:rFonts w:hint="eastAsia"/>
              </w:rPr>
              <w:t xml:space="preserve">操作依赖软件或专用指令</w:t>
            </w:r>
          </w:p>
        </w:tc>
      </w:tr>
      <w:tr>
        <w:tc>
          <w:tcPr/>
          <w:p>
            <w:pPr>
              <w:pStyle w:val="Compact"/>
            </w:pPr>
            <w:r>
              <w:rPr>
                <w:rFonts w:hint="eastAsia"/>
              </w:rPr>
              <w:t xml:space="preserve">工程可用性</w:t>
            </w:r>
          </w:p>
        </w:tc>
        <w:tc>
          <w:tcPr/>
          <w:p>
            <w:pPr>
              <w:pStyle w:val="Compact"/>
            </w:pPr>
            <w:r>
              <w:t xml:space="preserve">TFLM / CMSIS‑NN / </w:t>
            </w:r>
            <w:r>
              <w:rPr>
                <w:rFonts w:hint="eastAsia"/>
              </w:rPr>
              <w:t xml:space="preserve">任意框架</w:t>
            </w:r>
          </w:p>
        </w:tc>
        <w:tc>
          <w:tcPr/>
          <w:p>
            <w:pPr>
              <w:pStyle w:val="Compact"/>
            </w:pPr>
            <w:r>
              <w:t xml:space="preserve">TFLM + CMSIS‑NN </w:t>
            </w:r>
            <w:r>
              <w:rPr>
                <w:rFonts w:hint="eastAsia"/>
              </w:rPr>
              <w:t xml:space="preserve">原生支持②</w:t>
            </w:r>
          </w:p>
        </w:tc>
        <w:tc>
          <w:tcPr/>
          <w:p>
            <w:pPr>
              <w:pStyle w:val="Compact"/>
            </w:pPr>
            <w:r>
              <w:rPr>
                <w:rFonts w:hint="eastAsia"/>
              </w:rPr>
              <w:t xml:space="preserve">尚处于框架适配期，TFLM</w:t>
            </w:r>
            <w:r>
              <w:t xml:space="preserve"> </w:t>
            </w:r>
            <w:r>
              <w:rPr>
                <w:rFonts w:hint="eastAsia"/>
              </w:rPr>
              <w:t xml:space="preserve">当前对</w:t>
            </w:r>
            <w:r>
              <w:t xml:space="preserve"> INT4 </w:t>
            </w:r>
            <w:r>
              <w:rPr>
                <w:rFonts w:hint="eastAsia"/>
              </w:rPr>
              <w:t xml:space="preserve">算子支持有限②</w:t>
            </w:r>
          </w:p>
        </w:tc>
      </w:tr>
    </w:tbl>
    <w:p>
      <w:pPr>
        <w:pStyle w:val="BodyText"/>
      </w:pPr>
      <w:r>
        <w:rPr>
          <w:rFonts w:hint="eastAsia"/>
        </w:rPr>
        <w:t xml:space="preserve">上表中的压缩倍数来自每参数位宽的几何倍数：4</w:t>
      </w:r>
      <w:r>
        <w:t xml:space="preserve"> </w:t>
      </w:r>
      <w:r>
        <w:rPr>
          <w:rFonts w:hint="eastAsia"/>
        </w:rPr>
        <w:t xml:space="preserve">字节</w:t>
      </w:r>
      <w:r>
        <w:t xml:space="preserve"> → 1 </w:t>
      </w:r>
      <w:r>
        <w:rPr>
          <w:rFonts w:hint="eastAsia"/>
        </w:rPr>
        <w:t xml:space="preserve">字节</w:t>
      </w:r>
      <w:r>
        <w:t xml:space="preserve"> → </w:t>
      </w:r>
      <w:r>
        <w:rPr>
          <w:rFonts w:hint="eastAsia"/>
        </w:rPr>
        <w:t xml:space="preserve">半字节。</w:t>
      </w:r>
      <w:r>
        <w:rPr>
          <w:rStyle w:val="VerbatimChar"/>
          <w:rFonts w:hint="eastAsia"/>
        </w:rPr>
        <w:t xml:space="preserve">[简化]</w:t>
      </w:r>
      <w:r>
        <w:rPr>
          <w:rFonts w:hint="eastAsia"/>
        </w:rPr>
        <w:t xml:space="preserve">：此处假定权重在内存中对齐存储，并且没有计入</w:t>
      </w:r>
      <w:r>
        <w:t xml:space="preserve"> scale/zero‑point </w:t>
      </w:r>
      <w:r>
        <w:rPr>
          <w:rFonts w:hint="eastAsia"/>
        </w:rPr>
        <w:t xml:space="preserve">等量化参数的额外开销；实际部署时，这些元数据会略微稀释压缩收益，失效边界出现在极小的张量（如逐通道量化的</w:t>
      </w:r>
      <w:r>
        <w:t xml:space="preserve"> scale </w:t>
      </w:r>
      <w:r>
        <w:rPr>
          <w:rFonts w:hint="eastAsia"/>
        </w:rPr>
        <w:t xml:space="preserve">数组占比变大时）。</w:t>
      </w:r>
    </w:p>
    <w:p>
      <w:pPr>
        <w:pStyle w:val="BodyText"/>
      </w:pPr>
      <w:r>
        <w:rPr>
          <w:rFonts w:hint="eastAsia"/>
        </w:rPr>
        <w:t xml:space="preserve">需要特别强调</w:t>
      </w:r>
      <w:r>
        <w:t xml:space="preserve"> INT4 </w:t>
      </w:r>
      <w:r>
        <w:rPr>
          <w:rFonts w:hint="eastAsia"/>
        </w:rPr>
        <w:t xml:space="preserve">在通用</w:t>
      </w:r>
      <w:r>
        <w:t xml:space="preserve"> MCU </w:t>
      </w:r>
      <w:r>
        <w:rPr>
          <w:rFonts w:hint="eastAsia"/>
        </w:rPr>
        <w:t xml:space="preserve">上的地位。INT4</w:t>
      </w:r>
      <w:r>
        <w:t xml:space="preserve"> </w:t>
      </w:r>
      <w:r>
        <w:rPr>
          <w:rFonts w:hint="eastAsia"/>
        </w:rPr>
        <w:t xml:space="preserve">可以进一步将模型体积压缩到接近极限，但在</w:t>
      </w:r>
      <w:r>
        <w:t xml:space="preserve"> Cortex‑M </w:t>
      </w:r>
      <w:r>
        <w:rPr>
          <w:rFonts w:hint="eastAsia"/>
        </w:rPr>
        <w:t xml:space="preserve">系列上，真正的整数运算指令多以</w:t>
      </w:r>
      <w:r>
        <w:t xml:space="preserve"> 8 </w:t>
      </w:r>
      <w:r>
        <w:rPr>
          <w:rFonts w:hint="eastAsia"/>
        </w:rPr>
        <w:t xml:space="preserve">位为最小粒度，4</w:t>
      </w:r>
      <w:r>
        <w:t xml:space="preserve"> </w:t>
      </w:r>
      <w:r>
        <w:rPr>
          <w:rFonts w:hint="eastAsia"/>
        </w:rPr>
        <w:t xml:space="preserve">位数据必须经过解包（unpack）才能参与</w:t>
      </w:r>
      <w:r>
        <w:t xml:space="preserve"> INT8 </w:t>
      </w:r>
      <w:r>
        <w:rPr>
          <w:rFonts w:hint="eastAsia"/>
        </w:rPr>
        <w:t xml:space="preserve">乘加②，这使得纯</w:t>
      </w:r>
      <w:r>
        <w:t xml:space="preserve"> INT4 </w:t>
      </w:r>
      <w:r>
        <w:rPr>
          <w:rFonts w:hint="eastAsia"/>
        </w:rPr>
        <w:t xml:space="preserve">算子的理论带宽优势被解包逻辑和额外的位移/掩码操作部分抵消。权衡之下，当前工程主流基线仍是</w:t>
      </w:r>
      <w:r>
        <w:t xml:space="preserve"> </w:t>
      </w:r>
      <w:r>
        <w:rPr>
          <w:rFonts w:hint="eastAsia"/>
        </w:rPr>
        <w:t xml:space="preserve">INT8（全整数管道、CMSIS‑NN</w:t>
      </w:r>
      <w:r>
        <w:t xml:space="preserve"> </w:t>
      </w:r>
      <w:r>
        <w:rPr>
          <w:rFonts w:hint="eastAsia"/>
        </w:rPr>
        <w:t xml:space="preserve">深度支持），INT4</w:t>
      </w:r>
      <w:r>
        <w:t xml:space="preserve"> </w:t>
      </w:r>
      <w:r>
        <w:rPr>
          <w:rFonts w:hint="eastAsia"/>
        </w:rPr>
        <w:t xml:space="preserve">更多作为体积极致压缩的选项，在带</w:t>
      </w:r>
      <w:r>
        <w:t xml:space="preserve"> NPU </w:t>
      </w:r>
      <w:r>
        <w:rPr>
          <w:rFonts w:hint="eastAsia"/>
        </w:rPr>
        <w:t xml:space="preserve">或硬件支持</w:t>
      </w:r>
      <w:r>
        <w:t xml:space="preserve"> 4 </w:t>
      </w:r>
      <w:r>
        <w:rPr>
          <w:rFonts w:hint="eastAsia"/>
        </w:rPr>
        <w:t xml:space="preserve">位乘加的平台上收益更大③。</w:t>
      </w:r>
    </w:p>
    <w:p>
      <w:pPr>
        <w:pStyle w:val="BodyText"/>
      </w:pPr>
      <w:r>
        <w:rPr>
          <w:rFonts w:hint="eastAsia"/>
        </w:rPr>
        <w:t xml:space="preserve">动手单元：TFLite</w:t>
      </w:r>
      <w:r>
        <w:t xml:space="preserve"> </w:t>
      </w:r>
      <w:r>
        <w:rPr>
          <w:rFonts w:hint="eastAsia"/>
        </w:rPr>
        <w:t xml:space="preserve">转换器</w:t>
      </w:r>
      <w:r>
        <w:t xml:space="preserve"> INT8 </w:t>
      </w:r>
      <w:r>
        <w:rPr>
          <w:rFonts w:hint="eastAsia"/>
        </w:rPr>
        <w:t xml:space="preserve">量化通用命令形态</w:t>
      </w:r>
      <w:r>
        <w:t xml:space="preserve"> </w:t>
      </w:r>
      <w:r>
        <w:rPr>
          <w:rFonts w:hint="eastAsia"/>
        </w:rPr>
        <w:t xml:space="preserve">作为上一节</w:t>
      </w:r>
      <w:r>
        <w:t xml:space="preserve"> PTQ </w:t>
      </w:r>
      <w:r>
        <w:rPr>
          <w:rFonts w:hint="eastAsia"/>
        </w:rPr>
        <w:t xml:space="preserve">流程在</w:t>
      </w:r>
      <w:r>
        <w:t xml:space="preserve"> TensorFlow Lite </w:t>
      </w:r>
      <w:r>
        <w:rPr>
          <w:rFonts w:hint="eastAsia"/>
        </w:rPr>
        <w:t xml:space="preserve">上的具体落地，下面给出以</w:t>
      </w:r>
      <w:r>
        <w:t xml:space="preserve"> TFLite </w:t>
      </w:r>
      <w:r>
        <w:rPr>
          <w:rFonts w:hint="eastAsia"/>
        </w:rPr>
        <w:t xml:space="preserve">转换器为核心的</w:t>
      </w:r>
      <w:r>
        <w:t xml:space="preserve"> INT8 </w:t>
      </w:r>
      <w:r>
        <w:rPr>
          <w:rFonts w:hint="eastAsia"/>
        </w:rPr>
        <w:t xml:space="preserve">训练后量化通用命令形态。这些命令是方法的骨架——参数名称、枚举值、量化类型字符串、输入输出格式为概念稳定层，但具体版本间的</w:t>
      </w:r>
      <w:r>
        <w:t xml:space="preserve"> API </w:t>
      </w:r>
      <w:r>
        <w:rPr>
          <w:rFonts w:hint="eastAsia"/>
        </w:rPr>
        <w:t xml:space="preserve">差异、默认值变化和依赖的</w:t>
      </w:r>
      <w:r>
        <w:t xml:space="preserve"> Python/TF </w:t>
      </w:r>
      <w:r>
        <w:rPr>
          <w:rFonts w:hint="eastAsia"/>
        </w:rPr>
        <w:t xml:space="preserve">版本为强实现相关部分②，</w:t>
      </w:r>
      <w:r>
        <w:rPr>
          <w:rFonts w:hint="eastAsia"/>
          <w:b/>
          <w:bCs/>
        </w:rPr>
        <w:t xml:space="preserve">必须以官方文档为准，不可照搬下列模板不经验证直接用</w:t>
      </w:r>
      <w:r>
        <w:t xml:space="preserve">。</w:t>
      </w:r>
    </w:p>
    <w:p>
      <w:pPr>
        <w:pStyle w:val="BodyText"/>
      </w:pPr>
      <w:r>
        <w:rPr>
          <w:rFonts w:hint="eastAsia"/>
        </w:rPr>
        <w:t xml:space="preserve">平台与版本约定：Python</w:t>
      </w:r>
      <w:r>
        <w:t xml:space="preserve"> 3.x + TensorFlow </w:t>
      </w:r>
      <w:r>
        <w:rPr>
          <w:rFonts w:hint="eastAsia"/>
        </w:rPr>
        <w:t xml:space="preserve">2.x（含</w:t>
      </w:r>
      <w:r>
        <w:t xml:space="preserve"> tf.lite </w:t>
      </w:r>
      <w:r>
        <w:rPr>
          <w:rFonts w:hint="eastAsia"/>
        </w:rPr>
        <w:t xml:space="preserve">模块），主机端（x86‑64/Linux</w:t>
      </w:r>
      <w:r>
        <w:t xml:space="preserve"> </w:t>
      </w:r>
      <w:r>
        <w:rPr>
          <w:rFonts w:hint="eastAsia"/>
        </w:rPr>
        <w:t xml:space="preserve">或</w:t>
      </w:r>
      <w:r>
        <w:t xml:space="preserve"> </w:t>
      </w:r>
      <w:r>
        <w:rPr>
          <w:rFonts w:hint="eastAsia"/>
        </w:rPr>
        <w:t xml:space="preserve">macOS，用于转换，非</w:t>
      </w:r>
      <w:r>
        <w:t xml:space="preserve"> MCU </w:t>
      </w:r>
      <w:r>
        <w:rPr>
          <w:rFonts w:hint="eastAsia"/>
        </w:rPr>
        <w:t xml:space="preserve">端）②。</w:t>
      </w:r>
    </w:p>
    <w:p>
      <w:pPr>
        <w:pStyle w:val="BodyText"/>
      </w:pPr>
      <w:r>
        <w:rPr>
          <w:rFonts w:hint="eastAsia"/>
        </w:rPr>
        <w:t xml:space="preserve">步骤</w:t>
      </w:r>
      <w:r>
        <w:t xml:space="preserve"> </w:t>
      </w:r>
      <w:r>
        <w:rPr>
          <w:rFonts w:hint="eastAsia"/>
        </w:rPr>
        <w:t xml:space="preserve">1：准备一个</w:t>
      </w:r>
      <w:r>
        <w:t xml:space="preserve"> SavedModel </w:t>
      </w:r>
      <w:r>
        <w:rPr>
          <w:rFonts w:hint="eastAsia"/>
        </w:rPr>
        <w:t xml:space="preserve">或</w:t>
      </w:r>
      <w:r>
        <w:t xml:space="preserve"> tf.Module </w:t>
      </w:r>
      <w:r>
        <w:rPr>
          <w:rFonts w:hint="eastAsia"/>
        </w:rPr>
        <w:t xml:space="preserve">格式的浮点模型</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model 是已训练好的 Keras 模型或 tf.Module 实例</w:t>
      </w:r>
      <w:r>
        <w:br/>
      </w:r>
      <w:r>
        <w:rPr>
          <w:rStyle w:val="NormalTok"/>
        </w:rPr>
        <w:t xml:space="preserve">model </w:t>
      </w:r>
      <w:r>
        <w:rPr>
          <w:rStyle w:val="OperatorTok"/>
        </w:rPr>
        <w:t xml:space="preserve">=</w:t>
      </w:r>
      <w:r>
        <w:rPr>
          <w:rStyle w:val="NormalTok"/>
        </w:rPr>
        <w:t xml:space="preserve"> tf.keras.applications.MobileNetV2(weights</w:t>
      </w:r>
      <w:r>
        <w:rPr>
          <w:rStyle w:val="OperatorTok"/>
        </w:rPr>
        <w:t xml:space="preserve">=</w:t>
      </w:r>
      <w:r>
        <w:rPr>
          <w:rStyle w:val="StringTok"/>
        </w:rPr>
        <w:t xml:space="preserve">'imagenet'</w:t>
      </w:r>
      <w:r>
        <w:rPr>
          <w:rStyle w:val="NormalTok"/>
        </w:rPr>
        <w:t xml:space="preserve">)</w:t>
      </w:r>
      <w:r>
        <w:br/>
      </w:r>
      <w:r>
        <w:rPr>
          <w:rStyle w:val="NormalTok"/>
        </w:rPr>
        <w:t xml:space="preserve">converter </w:t>
      </w:r>
      <w:r>
        <w:rPr>
          <w:rStyle w:val="OperatorTok"/>
        </w:rPr>
        <w:t xml:space="preserve">=</w:t>
      </w:r>
      <w:r>
        <w:rPr>
          <w:rStyle w:val="NormalTok"/>
        </w:rPr>
        <w:t xml:space="preserve"> tf.lite.TFLiteConverter.from_keras_model(model)</w:t>
      </w:r>
    </w:p>
    <w:p>
      <w:pPr>
        <w:pStyle w:val="FirstParagraph"/>
      </w:pPr>
      <w:r>
        <w:rPr>
          <w:rFonts w:hint="eastAsia"/>
        </w:rPr>
        <w:t xml:space="preserve">此步骤与浮点模型绑定，模型结构已见《AI.docx》相关章节——此处直接使用。</w:t>
      </w:r>
    </w:p>
    <w:p>
      <w:pPr>
        <w:pStyle w:val="BodyText"/>
      </w:pPr>
      <w:r>
        <w:rPr>
          <w:rFonts w:hint="eastAsia"/>
        </w:rPr>
        <w:t xml:space="preserve">步骤</w:t>
      </w:r>
      <w:r>
        <w:t xml:space="preserve"> </w:t>
      </w:r>
      <w:r>
        <w:rPr>
          <w:rFonts w:hint="eastAsia"/>
        </w:rPr>
        <w:t xml:space="preserve">2：配置</w:t>
      </w:r>
      <w:r>
        <w:t xml:space="preserve"> INT8 </w:t>
      </w:r>
      <w:r>
        <w:rPr>
          <w:rFonts w:hint="eastAsia"/>
        </w:rPr>
        <w:t xml:space="preserve">量化（权重</w:t>
      </w:r>
      <w:r>
        <w:t xml:space="preserve"> + </w:t>
      </w:r>
      <w:r>
        <w:rPr>
          <w:rFonts w:hint="eastAsia"/>
        </w:rPr>
        <w:t xml:space="preserve">激活）</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representative_dataset:</w:t>
      </w:r>
      <w:r>
        <w:br/>
      </w:r>
      <w:r>
        <w:rPr>
          <w:rStyle w:val="NormalTok"/>
        </w:rPr>
        <w:t xml:space="preserve"> </w:t>
      </w:r>
      <w:r>
        <w:rPr>
          <w:rStyle w:val="CommentTok"/>
        </w:rPr>
        <w:t xml:space="preserve">"""校准数据生成器：每次产出一批与输入形状一致的样本。</w:t>
      </w:r>
      <w:r>
        <w:br/>
      </w:r>
      <w:r>
        <w:rPr>
          <w:rStyle w:val="CommentTok"/>
        </w:rPr>
        <w:t xml:space="preserve"> 这里用随机噪声仅做语法示范，实际必须使用</w:t>
      </w:r>
      <w:r>
        <w:br/>
      </w:r>
      <w:r>
        <w:rPr>
          <w:rStyle w:val="CommentTok"/>
        </w:rPr>
        <w:t xml:space="preserve"> 真实校准集（哪怕几百张/几千条）②。"""</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CommentTok"/>
        </w:rPr>
        <w:t xml:space="preserve"># 校准批次数，典型 100–500②</w:t>
      </w:r>
      <w:r>
        <w:br/>
      </w:r>
      <w:r>
        <w:rPr>
          <w:rStyle w:val="NormalTok"/>
        </w:rPr>
        <w:t xml:space="preserve"> </w:t>
      </w:r>
      <w:r>
        <w:rPr>
          <w:rStyle w:val="CommentTok"/>
        </w:rPr>
        <w:t xml:space="preserve"># 替换 input_shape 为模型真实输入大小</w:t>
      </w:r>
      <w:r>
        <w:br/>
      </w:r>
      <w:r>
        <w:rPr>
          <w:rStyle w:val="NormalTok"/>
        </w:rPr>
        <w:t xml:space="preserve"> </w:t>
      </w:r>
      <w:r>
        <w:rPr>
          <w:rStyle w:val="ControlFlowTok"/>
        </w:rPr>
        <w:t xml:space="preserve">yield</w:t>
      </w:r>
      <w:r>
        <w:rPr>
          <w:rStyle w:val="NormalTok"/>
        </w:rPr>
        <w:t xml:space="preserve"> [np.random.rand(</w:t>
      </w:r>
      <w:r>
        <w:rPr>
          <w:rStyle w:val="DecValTok"/>
        </w:rPr>
        <w:t xml:space="preserve">1</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).astype(np.float32)]</w:t>
      </w:r>
      <w:r>
        <w:br/>
      </w:r>
      <w:r>
        <w:br/>
      </w:r>
      <w:r>
        <w:rPr>
          <w:rStyle w:val="NormalTok"/>
        </w:rPr>
        <w:t xml:space="preserve">converter.optimizations </w:t>
      </w:r>
      <w:r>
        <w:rPr>
          <w:rStyle w:val="OperatorTok"/>
        </w:rPr>
        <w:t xml:space="preserve">=</w:t>
      </w:r>
      <w:r>
        <w:rPr>
          <w:rStyle w:val="NormalTok"/>
        </w:rPr>
        <w:t xml:space="preserve"> [tf.lite.Optimize.DEFAULT]</w:t>
      </w:r>
      <w:r>
        <w:br/>
      </w:r>
      <w:r>
        <w:rPr>
          <w:rStyle w:val="NormalTok"/>
        </w:rPr>
        <w:t xml:space="preserve">converter.representative_dataset </w:t>
      </w:r>
      <w:r>
        <w:rPr>
          <w:rStyle w:val="OperatorTok"/>
        </w:rPr>
        <w:t xml:space="preserve">=</w:t>
      </w:r>
      <w:r>
        <w:rPr>
          <w:rStyle w:val="NormalTok"/>
        </w:rPr>
        <w:t xml:space="preserve"> representative_dataset</w:t>
      </w:r>
    </w:p>
    <w:p>
      <w:pPr>
        <w:pStyle w:val="FirstParagraph"/>
      </w:pPr>
      <w:r>
        <w:rPr>
          <w:rFonts w:hint="eastAsia"/>
        </w:rPr>
        <w:t xml:space="preserve">上面的</w:t>
      </w:r>
      <w:r>
        <w:t xml:space="preserve"> </w:t>
      </w:r>
      <w:r>
        <w:rPr>
          <w:rStyle w:val="VerbatimChar"/>
        </w:rPr>
        <w:t xml:space="preserve">tf.lite.Optimize.DEFAULT</w:t>
      </w:r>
      <w:r>
        <w:t xml:space="preserve"> </w:t>
      </w:r>
      <w:r>
        <w:rPr>
          <w:rFonts w:hint="eastAsia"/>
        </w:rPr>
        <w:t xml:space="preserve">会触发全整数量化管道：将权重静态量化到</w:t>
      </w:r>
      <w:r>
        <w:t xml:space="preserve"> </w:t>
      </w:r>
      <w:r>
        <w:rPr>
          <w:rFonts w:hint="eastAsia"/>
        </w:rPr>
        <w:t xml:space="preserve">INT8，并利用校准数据估算激活的动态范围，插入相应的量化/重量化节点。校准数据生成器的每一批次形状必须与模型输入严格匹配②，数据类型为</w:t>
      </w:r>
      <w:r>
        <w:t xml:space="preserve"> FP32。</w:t>
      </w:r>
    </w:p>
    <w:p>
      <w:pPr>
        <w:pStyle w:val="BodyText"/>
      </w:pPr>
      <w:r>
        <w:rPr>
          <w:rFonts w:hint="eastAsia"/>
        </w:rPr>
        <w:t xml:space="preserve">步骤</w:t>
      </w:r>
      <w:r>
        <w:t xml:space="preserve"> </w:t>
      </w:r>
      <w:r>
        <w:rPr>
          <w:rFonts w:hint="eastAsia"/>
        </w:rPr>
        <w:t xml:space="preserve">3：（可选）锁定输入输出类型为</w:t>
      </w:r>
      <w:r>
        <w:t xml:space="preserve"> INT8</w:t>
      </w:r>
    </w:p>
    <w:p>
      <w:pPr>
        <w:pStyle w:val="SourceCode"/>
      </w:pPr>
      <w:r>
        <w:rPr>
          <w:rStyle w:val="NormalTok"/>
        </w:rPr>
        <w:t xml:space="preserve">converter.target_spec.supported_ops </w:t>
      </w:r>
      <w:r>
        <w:rPr>
          <w:rStyle w:val="OperatorTok"/>
        </w:rPr>
        <w:t xml:space="preserve">=</w:t>
      </w:r>
      <w:r>
        <w:rPr>
          <w:rStyle w:val="NormalTok"/>
        </w:rPr>
        <w:t xml:space="preserve"> [tf.lite.OpsSet.TFLITE_BUILTINS_INT8]</w:t>
      </w:r>
      <w:r>
        <w:br/>
      </w:r>
      <w:r>
        <w:rPr>
          <w:rStyle w:val="NormalTok"/>
        </w:rPr>
        <w:t xml:space="preserve">converter.inference_input_type </w:t>
      </w:r>
      <w:r>
        <w:rPr>
          <w:rStyle w:val="OperatorTok"/>
        </w:rPr>
        <w:t xml:space="preserve">=</w:t>
      </w:r>
      <w:r>
        <w:rPr>
          <w:rStyle w:val="NormalTok"/>
        </w:rPr>
        <w:t xml:space="preserve"> tf.int8 </w:t>
      </w:r>
      <w:r>
        <w:rPr>
          <w:rStyle w:val="CommentTok"/>
        </w:rPr>
        <w:t xml:space="preserve"># 或 tf.uint8，取决于模型②</w:t>
      </w:r>
      <w:r>
        <w:br/>
      </w:r>
      <w:r>
        <w:rPr>
          <w:rStyle w:val="NormalTok"/>
        </w:rPr>
        <w:t xml:space="preserve">converter.inference_output_type </w:t>
      </w:r>
      <w:r>
        <w:rPr>
          <w:rStyle w:val="OperatorTok"/>
        </w:rPr>
        <w:t xml:space="preserve">=</w:t>
      </w:r>
      <w:r>
        <w:rPr>
          <w:rStyle w:val="NormalTok"/>
        </w:rPr>
        <w:t xml:space="preserve"> tf.int8</w:t>
      </w:r>
    </w:p>
    <w:p>
      <w:pPr>
        <w:pStyle w:val="FirstParagraph"/>
      </w:pPr>
      <w:r>
        <w:rPr>
          <w:rFonts w:hint="eastAsia"/>
        </w:rPr>
        <w:t xml:space="preserve">如果不设置这些选项，转换器可能会插入一些浮点回退（fallback）算子，导致最终的</w:t>
      </w:r>
      <w:r>
        <w:t xml:space="preserve"> TFLite </w:t>
      </w:r>
      <w:r>
        <w:rPr>
          <w:rFonts w:hint="eastAsia"/>
        </w:rPr>
        <w:t xml:space="preserve">模型仍需部分浮点支持。在真正的</w:t>
      </w:r>
      <w:r>
        <w:t xml:space="preserve"> MCU </w:t>
      </w:r>
      <w:r>
        <w:rPr>
          <w:rFonts w:hint="eastAsia"/>
        </w:rPr>
        <w:t xml:space="preserve">部署中，通常希望完全脱离浮点，因此这一步是工程中的关键开关②。</w:t>
      </w:r>
    </w:p>
    <w:p>
      <w:pPr>
        <w:pStyle w:val="BodyText"/>
      </w:pPr>
      <w:r>
        <w:rPr>
          <w:rFonts w:hint="eastAsia"/>
        </w:rPr>
        <w:t xml:space="preserve">步骤</w:t>
      </w:r>
      <w:r>
        <w:t xml:space="preserve"> </w:t>
      </w:r>
      <w:r>
        <w:rPr>
          <w:rFonts w:hint="eastAsia"/>
        </w:rPr>
        <w:t xml:space="preserve">4：转换并保存量化模型</w:t>
      </w:r>
    </w:p>
    <w:p>
      <w:pPr>
        <w:pStyle w:val="SourceCode"/>
      </w:pPr>
      <w:r>
        <w:rPr>
          <w:rStyle w:val="NormalTok"/>
        </w:rPr>
        <w:t xml:space="preserve">quantized_model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'model_int8.tflite'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f.write(quantized_model)</w:t>
      </w:r>
    </w:p>
    <w:p>
      <w:pPr>
        <w:pStyle w:val="FirstParagraph"/>
      </w:pPr>
      <w:r>
        <w:rPr>
          <w:rFonts w:hint="eastAsia"/>
        </w:rPr>
        <w:t xml:space="preserve">得到的</w:t>
      </w:r>
      <w:r>
        <w:t xml:space="preserve"> </w:t>
      </w:r>
      <w:r>
        <w:rPr>
          <w:rStyle w:val="VerbatimChar"/>
        </w:rPr>
        <w:t xml:space="preserve">.tflite</w:t>
      </w:r>
      <w:r>
        <w:t xml:space="preserve"> </w:t>
      </w:r>
      <w:r>
        <w:rPr>
          <w:rFonts w:hint="eastAsia"/>
        </w:rPr>
        <w:t xml:space="preserve">文件即可加载到</w:t>
      </w:r>
      <w:r>
        <w:t xml:space="preserve"> </w:t>
      </w:r>
      <w:r>
        <w:rPr>
          <w:rFonts w:hint="eastAsia"/>
        </w:rPr>
        <w:t xml:space="preserve">TFLM（TensorFlow</w:t>
      </w:r>
      <w:r>
        <w:t xml:space="preserve"> Lite </w:t>
      </w:r>
      <w:r>
        <w:rPr>
          <w:rFonts w:hint="eastAsia"/>
        </w:rPr>
        <w:t xml:space="preserve">Micro）解释器在</w:t>
      </w:r>
      <w:r>
        <w:t xml:space="preserve"> MCU </w:t>
      </w:r>
      <w:r>
        <w:rPr>
          <w:rFonts w:hint="eastAsia"/>
        </w:rPr>
        <w:t xml:space="preserve">上运行。需要注意的是，TFLM</w:t>
      </w:r>
      <w:r>
        <w:t xml:space="preserve"> </w:t>
      </w:r>
      <w:r>
        <w:rPr>
          <w:rFonts w:hint="eastAsia"/>
        </w:rPr>
        <w:t xml:space="preserve">支持的算子集合是</w:t>
      </w:r>
      <w:r>
        <w:t xml:space="preserve"> TFLite </w:t>
      </w:r>
      <w:r>
        <w:rPr>
          <w:rFonts w:hint="eastAsia"/>
        </w:rPr>
        <w:t xml:space="preserve">的一个子集，且并非所有</w:t>
      </w:r>
      <w:r>
        <w:t xml:space="preserve"> INT8 </w:t>
      </w:r>
      <w:r>
        <w:rPr>
          <w:rFonts w:hint="eastAsia"/>
        </w:rPr>
        <w:t xml:space="preserve">算子都在所有平台上有后端实现②——部署前务必用</w:t>
      </w:r>
      <w:r>
        <w:t xml:space="preserve"> TFLM </w:t>
      </w:r>
      <w:r>
        <w:rPr>
          <w:rFonts w:hint="eastAsia"/>
        </w:rPr>
        <w:t xml:space="preserve">的算子兼容性检查工具（概念级）或对照</w:t>
      </w:r>
      <w:r>
        <w:t xml:space="preserve"> CMSIS‑NN </w:t>
      </w:r>
      <w:r>
        <w:rPr>
          <w:rFonts w:hint="eastAsia"/>
        </w:rPr>
        <w:t xml:space="preserve">支持矩阵确认②。</w:t>
      </w:r>
    </w:p>
    <w:p>
      <w:pPr>
        <w:pStyle w:val="BodyText"/>
      </w:pPr>
      <w:r>
        <w:rPr>
          <w:rFonts w:hint="eastAsia"/>
        </w:rPr>
        <w:t xml:space="preserve">步骤</w:t>
      </w:r>
      <w:r>
        <w:t xml:space="preserve"> </w:t>
      </w:r>
      <w:r>
        <w:rPr>
          <w:rFonts w:hint="eastAsia"/>
        </w:rPr>
        <w:t xml:space="preserve">5：精度验证（主机端）</w:t>
      </w:r>
    </w:p>
    <w:p>
      <w:pPr>
        <w:pStyle w:val="SourceCode"/>
      </w:pPr>
      <w:r>
        <w:rPr>
          <w:rStyle w:val="NormalTok"/>
        </w:rPr>
        <w:t xml:space="preserve">interpreter </w:t>
      </w:r>
      <w:r>
        <w:rPr>
          <w:rStyle w:val="OperatorTok"/>
        </w:rPr>
        <w:t xml:space="preserve">=</w:t>
      </w:r>
      <w:r>
        <w:rPr>
          <w:rStyle w:val="NormalTok"/>
        </w:rPr>
        <w:t xml:space="preserve"> tf.lite.Interpreter(model_content</w:t>
      </w:r>
      <w:r>
        <w:rPr>
          <w:rStyle w:val="OperatorTok"/>
        </w:rPr>
        <w:t xml:space="preserve">=</w:t>
      </w:r>
      <w:r>
        <w:rPr>
          <w:rStyle w:val="NormalTok"/>
        </w:rPr>
        <w:t xml:space="preserve">quantized_model)</w:t>
      </w:r>
      <w:r>
        <w:br/>
      </w:r>
      <w:r>
        <w:rPr>
          <w:rStyle w:val="NormalTok"/>
        </w:rPr>
        <w:t xml:space="preserve">interpreter.allocate_tensors</w:t>
      </w:r>
      <w:r>
        <w:br/>
      </w:r>
      <w:r>
        <w:br/>
      </w:r>
      <w:r>
        <w:rPr>
          <w:rStyle w:val="NormalTok"/>
        </w:rPr>
        <w:t xml:space="preserve">input_details </w:t>
      </w:r>
      <w:r>
        <w:rPr>
          <w:rStyle w:val="OperatorTok"/>
        </w:rPr>
        <w:t xml:space="preserve">=</w:t>
      </w:r>
      <w:r>
        <w:rPr>
          <w:rStyle w:val="NormalTok"/>
        </w:rPr>
        <w:t xml:space="preserve"> interpreter.get_input_details</w:t>
      </w:r>
      <w:r>
        <w:br/>
      </w:r>
      <w:r>
        <w:rPr>
          <w:rStyle w:val="NormalTok"/>
        </w:rPr>
        <w:t xml:space="preserve">output_details </w:t>
      </w:r>
      <w:r>
        <w:rPr>
          <w:rStyle w:val="OperatorTok"/>
        </w:rPr>
        <w:t xml:space="preserve">=</w:t>
      </w:r>
      <w:r>
        <w:rPr>
          <w:rStyle w:val="NormalTok"/>
        </w:rPr>
        <w:t xml:space="preserve"> interpreter.get_output_details</w:t>
      </w:r>
      <w:r>
        <w:br/>
      </w:r>
      <w:r>
        <w:br/>
      </w:r>
      <w:r>
        <w:rPr>
          <w:rStyle w:val="CommentTok"/>
        </w:rPr>
        <w:t xml:space="preserve"># 使用步骤 2 校准数据中若干 batch，比较浮点与量化输出</w:t>
      </w:r>
      <w:r>
        <w:br/>
      </w:r>
      <w:r>
        <w:rPr>
          <w:rStyle w:val="CommentTok"/>
        </w:rPr>
        <w:t xml:space="preserve"># 精度损失超出阈值则需要增加校准数据量或改用 QAT②</w:t>
      </w:r>
    </w:p>
    <w:p>
      <w:pPr>
        <w:pStyle w:val="FirstParagraph"/>
      </w:pPr>
      <w:r>
        <w:rPr>
          <w:rFonts w:hint="eastAsia"/>
        </w:rPr>
        <w:t xml:space="preserve">精度损失量级完全取决于模型结构、校准数据质量和任务类型，绝不编造具体数值②。一般工程经验是，对于</w:t>
      </w:r>
      <w:r>
        <w:t xml:space="preserve"> CNN </w:t>
      </w:r>
      <w:r>
        <w:rPr>
          <w:rFonts w:hint="eastAsia"/>
        </w:rPr>
        <w:t xml:space="preserve">类视觉模型，INT8</w:t>
      </w:r>
      <w:r>
        <w:t xml:space="preserve"> PTQ </w:t>
      </w:r>
      <w:r>
        <w:rPr>
          <w:rFonts w:hint="eastAsia"/>
        </w:rPr>
        <w:t xml:space="preserve">在充足校准数据下精度损失常可控制在</w:t>
      </w:r>
      <w:r>
        <w:t xml:space="preserve"> </w:t>
      </w:r>
      <w:r>
        <w:rPr>
          <w:rFonts w:hint="eastAsia"/>
        </w:rPr>
        <w:t xml:space="preserve">&lt;1%，而</w:t>
      </w:r>
      <w:r>
        <w:t xml:space="preserve"> </w:t>
      </w:r>
      <w:r>
        <w:rPr>
          <w:rFonts w:hint="eastAsia"/>
        </w:rPr>
        <w:t xml:space="preserve">Transformer、细粒度分类等更难量化的模型可能需要</w:t>
      </w:r>
      <w:r>
        <w:t xml:space="preserve"> QAT </w:t>
      </w:r>
      <w:r>
        <w:rPr>
          <w:rFonts w:hint="eastAsia"/>
        </w:rPr>
        <w:t xml:space="preserve">强化。</w:t>
      </w:r>
    </w:p>
    <w:p>
      <w:pPr>
        <w:pStyle w:val="BodyText"/>
      </w:pPr>
      <w:r>
        <w:rPr>
          <w:rStyle w:val="VerbatimChar"/>
          <w:rFonts w:hint="eastAsia"/>
        </w:rPr>
        <w:t xml:space="preserve">[简化]</w:t>
      </w:r>
      <w:r>
        <w:rPr>
          <w:rFonts w:hint="eastAsia"/>
        </w:rPr>
        <w:t xml:space="preserve">：上述流程假设均匀对称/非对称量化，不考虑复杂的长尾分布优化或混合精度分配。若模型某些层精度剧烈退化（见第</w:t>
      </w:r>
      <w:r>
        <w:t xml:space="preserve"> 3.3 </w:t>
      </w:r>
      <w:r>
        <w:rPr>
          <w:rFonts w:hint="eastAsia"/>
        </w:rPr>
        <w:t xml:space="preserve">节关于校准重要性的讨论），可能需要逐通道或自适应量化策略③，这些都是</w:t>
      </w:r>
      <w:r>
        <w:t xml:space="preserve"> TFLite </w:t>
      </w:r>
      <w:r>
        <w:rPr>
          <w:rFonts w:hint="eastAsia"/>
        </w:rPr>
        <w:t xml:space="preserve">当前转换器选项无法全自动处理的，失效边界在于模型内部存在极大量化的异常值通道。</w:t>
      </w:r>
    </w:p>
    <w:p>
      <w:pPr>
        <w:pStyle w:val="BodyText"/>
      </w:pPr>
      <w:r>
        <w:rPr>
          <w:rFonts w:hint="eastAsia"/>
        </w:rPr>
        <w:t xml:space="preserve">习题</w:t>
      </w:r>
      <w:r>
        <w:t xml:space="preserve"> </w:t>
      </w:r>
      <w:r>
        <w:rPr>
          <w:rFonts w:hint="eastAsia"/>
        </w:rPr>
        <w:t xml:space="preserve">以下的习题设计分层递进：提取题巩固核心概念，计算题检验数学推导能力，算账题（本书招牌题型之一）将本章的量化知识同第</w:t>
      </w:r>
      <w:r>
        <w:t xml:space="preserve"> 2 </w:t>
      </w:r>
      <w:r>
        <w:rPr>
          <w:rFonts w:hint="eastAsia"/>
        </w:rPr>
        <w:t xml:space="preserve">章的资源核算相结合，构成一项完整的工程判断练习。</w:t>
      </w:r>
    </w:p>
    <w:p>
      <w:pPr>
        <w:pStyle w:val="BodyText"/>
      </w:pPr>
      <w:r>
        <w:rPr>
          <w:rFonts w:hint="eastAsia"/>
        </w:rPr>
        <w:t xml:space="preserve">提取题</w:t>
      </w:r>
      <w:r>
        <w:t xml:space="preserve"> </w:t>
      </w:r>
      <w:r>
        <w:rPr>
          <w:rFonts w:hint="eastAsia"/>
        </w:rPr>
        <w:t xml:space="preserve">（1）给定一个量化映射</w:t>
      </w:r>
      <w:r>
        <w:t xml:space="preserve"> </w:t>
      </w:r>
      <m:oMath>
        <m:r>
          <m:t>r</m:t>
        </m:r>
        <m:r>
          <m:rPr>
            <m:sty m:val="p"/>
          </m:rPr>
          <m:t>=</m:t>
        </m:r>
        <m:r>
          <m:t>S</m:t>
        </m:r>
        <m:d>
          <m:dPr>
            <m:begChr m:val="("/>
            <m:sepChr m:val=""/>
            <m:endChr m:val=")"/>
            <m:grow/>
          </m:dPr>
          <m:e>
            <m:r>
              <m:t>q</m:t>
            </m:r>
            <m:r>
              <m:rPr>
                <m:sty m:val="p"/>
              </m:rPr>
              <m:t>−</m:t>
            </m:r>
            <m:r>
              <m:t>Z</m:t>
            </m:r>
          </m:e>
        </m:d>
      </m:oMath>
      <w:r>
        <w:rPr>
          <w:rFonts w:hint="eastAsia"/>
        </w:rPr>
        <w:t xml:space="preserve">，请说明参数</w:t>
      </w:r>
      <w:r>
        <w:t xml:space="preserve"> </w:t>
      </w:r>
      <m:oMath>
        <m:r>
          <m:t>S</m:t>
        </m:r>
      </m:oMath>
      <w:r>
        <w:t xml:space="preserve"> </w:t>
      </w:r>
      <w:r>
        <w:rPr>
          <w:rFonts w:hint="eastAsia"/>
        </w:rPr>
        <w:t xml:space="preserve">与</w:t>
      </w:r>
      <w:r>
        <w:t xml:space="preserve"> </w:t>
      </w:r>
      <m:oMath>
        <m:r>
          <m:t>Z</m:t>
        </m:r>
      </m:oMath>
      <w:r>
        <w:t xml:space="preserve"> </w:t>
      </w:r>
      <w:r>
        <w:rPr>
          <w:rFonts w:hint="eastAsia"/>
        </w:rPr>
        <w:t xml:space="preserve">的物理含义，并解释对称量化与非对称量化在</w:t>
      </w:r>
      <w:r>
        <w:t xml:space="preserve"> </w:t>
      </w:r>
      <m:oMath>
        <m:r>
          <m:t>Z</m:t>
        </m:r>
      </m:oMath>
      <w:r>
        <w:t xml:space="preserve"> </w:t>
      </w:r>
      <w:r>
        <w:rPr>
          <w:rFonts w:hint="eastAsia"/>
        </w:rPr>
        <w:t xml:space="preserve">的取值上的区别，以及各适用于什么类型的张量（权重/激活）。（提示：回顾第</w:t>
      </w:r>
      <w:r>
        <w:t xml:space="preserve"> 3.1 </w:t>
      </w:r>
      <w:r>
        <w:rPr>
          <w:rFonts w:hint="eastAsia"/>
        </w:rPr>
        <w:t xml:space="preserve">节，注意对称量化</w:t>
      </w:r>
      <w:r>
        <w:t xml:space="preserve"> </w:t>
      </w:r>
      <m:oMath>
        <m:r>
          <m:t>Z</m:t>
        </m:r>
        <m:r>
          <m:rPr>
            <m:sty m:val="p"/>
          </m:rPr>
          <m:t>=</m:t>
        </m:r>
        <m:r>
          <m:t>0</m:t>
        </m:r>
      </m:oMath>
      <w:r>
        <w:t xml:space="preserve"> </w:t>
      </w:r>
      <w:r>
        <w:rPr>
          <w:rFonts w:hint="eastAsia"/>
        </w:rPr>
        <w:t xml:space="preserve">对应中心对称数据分布，非对称可以覆盖偏置分布。）</w:t>
      </w:r>
      <w:r>
        <w:t xml:space="preserve"> </w:t>
      </w:r>
      <w:r>
        <w:rPr>
          <w:rFonts w:hint="eastAsia"/>
        </w:rPr>
        <w:t xml:space="preserve">（2）PTQ（训练后量化）与</w:t>
      </w:r>
      <w:r>
        <w:t xml:space="preserve"> </w:t>
      </w:r>
      <w:r>
        <w:rPr>
          <w:rFonts w:hint="eastAsia"/>
        </w:rPr>
        <w:t xml:space="preserve">QAT（量化感知训练）的核心区别是什么？在什么场景下</w:t>
      </w:r>
      <w:r>
        <w:t xml:space="preserve"> PTQ </w:t>
      </w:r>
      <w:r>
        <w:rPr>
          <w:rFonts w:hint="eastAsia"/>
        </w:rPr>
        <w:t xml:space="preserve">足够，在什么场景下必须考虑</w:t>
      </w:r>
      <w:r>
        <w:t xml:space="preserve"> </w:t>
      </w:r>
      <w:r>
        <w:rPr>
          <w:rFonts w:hint="eastAsia"/>
        </w:rPr>
        <w:t xml:space="preserve">QAT？请用“收益–代价–适用边界”三元组的框架组织答案。</w:t>
      </w:r>
    </w:p>
    <w:p>
      <w:pPr>
        <w:pStyle w:val="BodyText"/>
      </w:pPr>
      <w:r>
        <w:rPr>
          <w:rFonts w:hint="eastAsia"/>
        </w:rPr>
        <w:t xml:space="preserve">计算题</w:t>
      </w:r>
      <w:r>
        <w:t xml:space="preserve"> </w:t>
      </w:r>
      <w:r>
        <w:rPr>
          <w:rFonts w:hint="eastAsia"/>
        </w:rPr>
        <w:t xml:space="preserve">（3）手算</w:t>
      </w:r>
      <w:r>
        <w:t xml:space="preserve"> INT8 </w:t>
      </w:r>
      <w:r>
        <w:rPr>
          <w:rFonts w:hint="eastAsia"/>
        </w:rPr>
        <w:t xml:space="preserve">矩阵乘与重量化。考虑输入向量</w:t>
      </w:r>
      <w:r>
        <w:t xml:space="preserve"> </w:t>
      </w:r>
      <m:oMath>
        <m:r>
          <m:t>x</m:t>
        </m:r>
        <m:r>
          <m:rPr>
            <m:sty m:val="p"/>
          </m:rPr>
          <m:t>=</m:t>
        </m:r>
        <m:d>
          <m:dPr>
            <m:begChr m:val="["/>
            <m:sepChr m:val=""/>
            <m:endChr m:val="]"/>
            <m:grow/>
          </m:dPr>
          <m:e>
            <m:r>
              <m:t>0.5</m:t>
            </m:r>
            <m:r>
              <m:rPr>
                <m:sty m:val="p"/>
              </m:rPr>
              <m:t>,</m:t>
            </m:r>
            <m:r>
              <m:rPr>
                <m:sty m:val="p"/>
              </m:rPr>
              <m:t>−</m:t>
            </m:r>
            <m:r>
              <m:t>0.3</m:t>
            </m:r>
          </m:e>
        </m:d>
      </m:oMath>
      <w:r>
        <w:t xml:space="preserve"> </w:t>
      </w:r>
      <w:r>
        <w:rPr>
          <w:rFonts w:hint="eastAsia"/>
        </w:rPr>
        <w:t xml:space="preserve">和权重矩阵</w:t>
      </w:r>
      <w:r>
        <w:t xml:space="preserve"> </w:t>
      </w:r>
      <m:oMath>
        <m:r>
          <m:t>W</m:t>
        </m:r>
        <m:r>
          <m:rPr>
            <m:sty m:val="p"/>
          </m:rPr>
          <m:t>=</m:t>
        </m:r>
        <m:d>
          <m:dPr>
            <m:begChr m:val="["/>
            <m:sepChr m:val=""/>
            <m:endChr m:val="]"/>
            <m:grow/>
          </m:dPr>
          <m:e>
            <m:m>
              <m:mPr>
                <m:baseJc m:val="center"/>
                <m:plcHide m:val="on"/>
                <m:mcs>
                  <m:mc>
                    <m:mcPr>
                      <m:mcJc m:val="center"/>
                      <m:count m:val="1"/>
                    </m:mcPr>
                  </m:mc>
                  <m:mc>
                    <m:mcPr>
                      <m:mcJc m:val="center"/>
                      <m:count m:val="1"/>
                    </m:mcPr>
                  </m:mc>
                </m:mcs>
              </m:mPr>
              <m:mr>
                <m:e>
                  <m:r>
                    <m:t>0.8</m:t>
                  </m:r>
                </m:e>
                <m:e>
                  <m:r>
                    <m:rPr>
                      <m:sty m:val="p"/>
                    </m:rPr>
                    <m:t>−</m:t>
                  </m:r>
                  <m:r>
                    <m:t>0.2</m:t>
                  </m:r>
                </m:e>
              </m:mr>
              <m:mr>
                <m:e>
                  <m:r>
                    <m:rPr>
                      <m:sty m:val="p"/>
                    </m:rPr>
                    <m:t>−</m:t>
                  </m:r>
                  <m:r>
                    <m:t>0.5</m:t>
                  </m:r>
                </m:e>
                <m:e>
                  <m:r>
                    <m:t>0.6</m:t>
                  </m:r>
                </m:e>
              </m:mr>
            </m:m>
          </m:e>
        </m:d>
      </m:oMath>
      <w:r>
        <w:rPr>
          <w:rFonts w:hint="eastAsia"/>
        </w:rPr>
        <w:t xml:space="preserve">，设</w:t>
      </w:r>
      <w:r>
        <w:t xml:space="preserve"> </w:t>
      </w:r>
      <m:oMath>
        <m:sSub>
          <m:e>
            <m:r>
              <m:t>S</m:t>
            </m:r>
          </m:e>
          <m:sub>
            <m:r>
              <m:t>w</m:t>
            </m:r>
          </m:sub>
        </m:sSub>
        <m:r>
          <m:rPr>
            <m:sty m:val="p"/>
          </m:rPr>
          <m:t>=</m:t>
        </m:r>
        <m:r>
          <m:t>0.01</m:t>
        </m:r>
      </m:oMath>
      <w:r>
        <w:t xml:space="preserve">,</w:t>
      </w:r>
      <w:r>
        <w:t xml:space="preserve"> </w:t>
      </w:r>
      <m:oMath>
        <m:sSub>
          <m:e>
            <m:r>
              <m:t>Z</m:t>
            </m:r>
          </m:e>
          <m:sub>
            <m:r>
              <m:t>w</m:t>
            </m:r>
          </m:sub>
        </m:sSub>
        <m:r>
          <m:rPr>
            <m:sty m:val="p"/>
          </m:rPr>
          <m:t>=</m:t>
        </m:r>
        <m:r>
          <m:t>0</m:t>
        </m:r>
      </m:oMath>
      <w:r>
        <w:t xml:space="preserve">,</w:t>
      </w:r>
      <w:r>
        <w:t xml:space="preserve"> </w:t>
      </w:r>
      <m:oMath>
        <m:sSub>
          <m:e>
            <m:r>
              <m:t>S</m:t>
            </m:r>
          </m:e>
          <m:sub>
            <m:r>
              <m:t>x</m:t>
            </m:r>
          </m:sub>
        </m:sSub>
        <m:r>
          <m:rPr>
            <m:sty m:val="p"/>
          </m:rPr>
          <m:t>=</m:t>
        </m:r>
        <m:r>
          <m:t>0.02</m:t>
        </m:r>
      </m:oMath>
      <w:r>
        <w:t xml:space="preserve">,</w:t>
      </w:r>
      <w:r>
        <w:t xml:space="preserve"> </w:t>
      </w:r>
      <m:oMath>
        <m:sSub>
          <m:e>
            <m:r>
              <m:t>Z</m:t>
            </m:r>
          </m:e>
          <m:sub>
            <m:r>
              <m:t>x</m:t>
            </m:r>
          </m:sub>
        </m:sSub>
        <m:r>
          <m:rPr>
            <m:sty m:val="p"/>
          </m:rPr>
          <m:t>=</m:t>
        </m:r>
        <m:r>
          <m:t>0</m:t>
        </m:r>
      </m:oMath>
      <w:r>
        <w:t xml:space="preserve">,</w:t>
      </w:r>
      <w:r>
        <w:t xml:space="preserve"> </w:t>
      </w:r>
      <m:oMath>
        <m:sSub>
          <m:e>
            <m:r>
              <m:t>S</m:t>
            </m:r>
          </m:e>
          <m:sub>
            <m:r>
              <m:t>o</m:t>
            </m:r>
            <m:r>
              <m:t>u</m:t>
            </m:r>
            <m:r>
              <m:t>t</m:t>
            </m:r>
          </m:sub>
        </m:sSub>
        <m:r>
          <m:rPr>
            <m:sty m:val="p"/>
          </m:rPr>
          <m:t>=</m:t>
        </m:r>
        <m:r>
          <m:t>0.03</m:t>
        </m:r>
      </m:oMath>
      <w:r>
        <w:t xml:space="preserve">,</w:t>
      </w:r>
      <w:r>
        <w:t xml:space="preserve"> </w:t>
      </w:r>
      <m:oMath>
        <m:sSub>
          <m:e>
            <m:r>
              <m:t>Z</m:t>
            </m:r>
          </m:e>
          <m:sub>
            <m:r>
              <m:t>o</m:t>
            </m:r>
            <m:r>
              <m:t>u</m:t>
            </m:r>
            <m:r>
              <m:t>t</m:t>
            </m:r>
          </m:sub>
        </m:sSub>
        <m:r>
          <m:rPr>
            <m:sty m:val="p"/>
          </m:rPr>
          <m:t>=</m:t>
        </m:r>
        <m:r>
          <m:t>0</m:t>
        </m:r>
      </m:oMath>
      <w:r>
        <w:t xml:space="preserve">。</w:t>
      </w:r>
      <w:r>
        <w:t xml:space="preserve"> </w:t>
      </w:r>
      <w:r>
        <w:rPr>
          <w:rFonts w:hint="eastAsia"/>
        </w:rPr>
        <w:t xml:space="preserve">（a）将</w:t>
      </w:r>
      <w:r>
        <w:t xml:space="preserve"> </w:t>
      </w:r>
      <m:oMath>
        <m:r>
          <m:t>W</m:t>
        </m:r>
      </m:oMath>
      <w:r>
        <w:t xml:space="preserve"> </w:t>
      </w:r>
      <w:r>
        <w:rPr>
          <w:rFonts w:hint="eastAsia"/>
        </w:rPr>
        <w:t xml:space="preserve">和</w:t>
      </w:r>
      <w:r>
        <w:t xml:space="preserve"> </w:t>
      </w:r>
      <m:oMath>
        <m:r>
          <m:t>x</m:t>
        </m:r>
      </m:oMath>
      <w:r>
        <w:t xml:space="preserve"> </w:t>
      </w:r>
      <w:r>
        <w:rPr>
          <w:rFonts w:hint="eastAsia"/>
        </w:rPr>
        <w:t xml:space="preserve">量化为</w:t>
      </w:r>
      <w:r>
        <w:t xml:space="preserve"> INT8 </w:t>
      </w:r>
      <w:r>
        <w:rPr>
          <w:rFonts w:hint="eastAsia"/>
        </w:rPr>
        <w:t xml:space="preserve">值</w:t>
      </w:r>
      <w:r>
        <w:t xml:space="preserve"> </w:t>
      </w:r>
      <m:oMath>
        <m:sSub>
          <m:e>
            <m:r>
              <m:t>q</m:t>
            </m:r>
          </m:e>
          <m:sub>
            <m:r>
              <m:t>w</m:t>
            </m:r>
          </m:sub>
        </m:sSub>
      </m:oMath>
      <w:r>
        <w:t xml:space="preserve"> </w:t>
      </w:r>
      <w:r>
        <w:rPr>
          <w:rFonts w:hint="eastAsia"/>
        </w:rPr>
        <w:t xml:space="preserve">和</w:t>
      </w:r>
      <w:r>
        <w:t xml:space="preserve"> </w:t>
      </w:r>
      <m:oMath>
        <m:sSub>
          <m:e>
            <m:r>
              <m:t>q</m:t>
            </m:r>
          </m:e>
          <m:sub>
            <m:r>
              <m:t>x</m:t>
            </m:r>
          </m:sub>
        </m:sSub>
      </m:oMath>
      <w:r>
        <w:rPr>
          <w:rFonts w:hint="eastAsia"/>
        </w:rPr>
        <w:t xml:space="preserve">（截断到</w:t>
      </w:r>
      <w:r>
        <w:t xml:space="preserve"> </w:t>
      </w:r>
      <m:oMath>
        <m:d>
          <m:dPr>
            <m:begChr m:val="["/>
            <m:sepChr m:val=""/>
            <m:endChr m:val="]"/>
            <m:grow/>
          </m:dPr>
          <m:e>
            <m:r>
              <m:rPr>
                <m:sty m:val="p"/>
              </m:rPr>
              <m:t>−</m:t>
            </m:r>
            <m:r>
              <m:t>128</m:t>
            </m:r>
            <m:r>
              <m:rPr>
                <m:sty m:val="p"/>
              </m:rPr>
              <m:t>,</m:t>
            </m:r>
            <m:r>
              <m:t>127</m:t>
            </m:r>
          </m:e>
        </m:d>
      </m:oMath>
      <w:r>
        <w:rPr>
          <w:rFonts w:hint="eastAsia"/>
        </w:rPr>
        <w:t xml:space="preserve">）。</w:t>
      </w:r>
      <w:r>
        <w:t xml:space="preserve"> </w:t>
      </w:r>
      <w:r>
        <w:rPr>
          <w:rFonts w:hint="eastAsia"/>
        </w:rPr>
        <w:t xml:space="preserve">（b）用整数矩阵乘计算</w:t>
      </w:r>
      <w:r>
        <w:t xml:space="preserve"> </w:t>
      </w:r>
      <m:oMath>
        <m:sSub>
          <m:e>
            <m:r>
              <m:t>q</m:t>
            </m:r>
          </m:e>
          <m:sub>
            <m:r>
              <m:t>o</m:t>
            </m:r>
            <m:r>
              <m:t>u</m:t>
            </m:r>
            <m:r>
              <m:t>t</m:t>
            </m:r>
          </m:sub>
        </m:sSub>
        <m:r>
          <m:rPr>
            <m:sty m:val="p"/>
          </m:rPr>
          <m:t>=</m:t>
        </m:r>
        <m:sSub>
          <m:e>
            <m:r>
              <m:t>q</m:t>
            </m:r>
          </m:e>
          <m:sub>
            <m:r>
              <m:t>w</m:t>
            </m:r>
          </m:sub>
        </m:sSub>
        <m:r>
          <m:rPr>
            <m:sty m:val="p"/>
          </m:rPr>
          <m:t>⋅</m:t>
        </m:r>
        <m:sSub>
          <m:e>
            <m:r>
              <m:t>q</m:t>
            </m:r>
          </m:e>
          <m:sub>
            <m:r>
              <m:t>x</m:t>
            </m:r>
          </m:sub>
        </m:sSub>
      </m:oMath>
      <w:r>
        <w:rPr>
          <w:rFonts w:hint="eastAsia"/>
        </w:rPr>
        <w:t xml:space="preserve">，累积在</w:t>
      </w:r>
      <w:r>
        <w:t xml:space="preserve"> INT32 </w:t>
      </w:r>
      <w:r>
        <w:rPr>
          <w:rFonts w:hint="eastAsia"/>
        </w:rPr>
        <w:t xml:space="preserve">累加器中。</w:t>
      </w:r>
      <w:r>
        <w:t xml:space="preserve"> </w:t>
      </w:r>
      <w:r>
        <w:rPr>
          <w:rFonts w:hint="eastAsia"/>
        </w:rPr>
        <w:t xml:space="preserve">（c）执行重量化，将</w:t>
      </w:r>
      <w:r>
        <w:t xml:space="preserve"> INT32 </w:t>
      </w:r>
      <w:r>
        <w:rPr>
          <w:rFonts w:hint="eastAsia"/>
        </w:rPr>
        <w:t xml:space="preserve">结果映射回</w:t>
      </w:r>
      <w:r>
        <w:t xml:space="preserve"> </w:t>
      </w:r>
      <w:r>
        <w:rPr>
          <w:rFonts w:hint="eastAsia"/>
        </w:rPr>
        <w:t xml:space="preserve">INT8：</w:t>
      </w:r>
      <m:oMath>
        <m:sSub>
          <m:e>
            <m:r>
              <m:t>q</m:t>
            </m:r>
          </m:e>
          <m:sub>
            <m:r>
              <m:t>o</m:t>
            </m:r>
            <m:r>
              <m:t>u</m:t>
            </m:r>
            <m:r>
              <m:t>t</m:t>
            </m:r>
            <m:r>
              <m:rPr>
                <m:sty m:val="p"/>
              </m:rPr>
              <m:t>,</m:t>
            </m:r>
            <m:r>
              <m:t>r</m:t>
            </m:r>
            <m:r>
              <m:t>e</m:t>
            </m:r>
            <m:r>
              <m:t>d</m:t>
            </m:r>
            <m:r>
              <m:t>u</m:t>
            </m:r>
            <m:r>
              <m:t>c</m:t>
            </m:r>
            <m:r>
              <m:t>e</m:t>
            </m:r>
            <m:r>
              <m:t>d</m:t>
            </m:r>
          </m:sub>
        </m:sSub>
        <m:r>
          <m:rPr>
            <m:sty m:val="p"/>
          </m:rPr>
          <m:t>=</m:t>
        </m:r>
        <m:r>
          <m:rPr>
            <m:nor/>
            <m:sty m:val="p"/>
          </m:rPr>
          <m:t>round</m:t>
        </m:r>
        <m:r>
          <m:t>​</m:t>
        </m:r>
        <m:d>
          <m:dPr>
            <m:begChr m:val="("/>
            <m:sepChr m:val=""/>
            <m:endChr m:val=")"/>
            <m:grow/>
          </m:dPr>
          <m:e>
            <m:f>
              <m:fPr>
                <m:type m:val="bar"/>
              </m:fPr>
              <m:num>
                <m:sSub>
                  <m:e>
                    <m:r>
                      <m:t>S</m:t>
                    </m:r>
                  </m:e>
                  <m:sub>
                    <m:r>
                      <m:t>w</m:t>
                    </m:r>
                  </m:sub>
                </m:sSub>
                <m:sSub>
                  <m:e>
                    <m:r>
                      <m:t>S</m:t>
                    </m:r>
                  </m:e>
                  <m:sub>
                    <m:r>
                      <m:t>x</m:t>
                    </m:r>
                  </m:sub>
                </m:sSub>
              </m:num>
              <m:den>
                <m:sSub>
                  <m:e>
                    <m:r>
                      <m:t>S</m:t>
                    </m:r>
                  </m:e>
                  <m:sub>
                    <m:r>
                      <m:t>o</m:t>
                    </m:r>
                    <m:r>
                      <m:t>u</m:t>
                    </m:r>
                    <m:r>
                      <m:t>t</m:t>
                    </m:r>
                  </m:sub>
                </m:sSub>
              </m:den>
            </m:f>
            <m:sSub>
              <m:e>
                <m:r>
                  <m:t>q</m:t>
                </m:r>
              </m:e>
              <m:sub>
                <m:r>
                  <m:t>o</m:t>
                </m:r>
                <m:r>
                  <m:t>u</m:t>
                </m:r>
                <m:r>
                  <m:t>t</m:t>
                </m:r>
              </m:sub>
            </m:sSub>
          </m:e>
        </m:d>
      </m:oMath>
      <w:r>
        <w:rPr>
          <w:rFonts w:hint="eastAsia"/>
        </w:rPr>
        <w:t xml:space="preserve">，并比较与浮点参考结果的误差。（偏差来源提示：舍入误差与截断效应，参考第</w:t>
      </w:r>
      <w:r>
        <w:t xml:space="preserve"> 3.1 </w:t>
      </w:r>
      <w:r>
        <w:rPr>
          <w:rFonts w:hint="eastAsia"/>
        </w:rPr>
        <w:t xml:space="preserve">节量化误差分析。）</w:t>
      </w:r>
    </w:p>
    <w:p>
      <w:pPr>
        <w:pStyle w:val="BodyText"/>
      </w:pPr>
      <w:r>
        <w:rPr>
          <w:rFonts w:hint="eastAsia"/>
        </w:rPr>
        <w:t xml:space="preserve">算账题（本书招牌题型）</w:t>
      </w:r>
      <w:r>
        <w:t xml:space="preserve"> </w:t>
      </w:r>
      <w:r>
        <w:rPr>
          <w:rFonts w:hint="eastAsia"/>
        </w:rPr>
        <w:t xml:space="preserve">（4）给定一个</w:t>
      </w:r>
      <w:r>
        <w:t xml:space="preserve"> MCU </w:t>
      </w:r>
      <w:r>
        <w:rPr>
          <w:rFonts w:hint="eastAsia"/>
        </w:rPr>
        <w:t xml:space="preserve">型号（概念级，不代表任何具体芯片，所有数字为②“以数据手册实测为准”的量级举例），Flash</w:t>
      </w:r>
      <w:r>
        <w:t xml:space="preserve"> = 512 </w:t>
      </w:r>
      <w:r>
        <w:rPr>
          <w:rFonts w:hint="eastAsia"/>
        </w:rPr>
        <w:t xml:space="preserve">KB，</w:t>
      </w:r>
      <w:r>
        <w:t xml:space="preserve"> SRAM = 128 </w:t>
      </w:r>
      <w:r>
        <w:rPr>
          <w:rFonts w:hint="eastAsia"/>
        </w:rPr>
        <w:t xml:space="preserve">KB。一个</w:t>
      </w:r>
      <w:r>
        <w:t xml:space="preserve"> 4 </w:t>
      </w:r>
      <w:r>
        <w:rPr>
          <w:rFonts w:hint="eastAsia"/>
        </w:rPr>
        <w:t xml:space="preserve">层的小型</w:t>
      </w:r>
      <w:r>
        <w:t xml:space="preserve"> CNN </w:t>
      </w:r>
      <w:r>
        <w:rPr>
          <w:rFonts w:hint="eastAsia"/>
        </w:rPr>
        <w:t xml:space="preserve">浮点模型参数量为</w:t>
      </w:r>
      <w:r>
        <w:t xml:space="preserve"> </w:t>
      </w:r>
      <w:r>
        <w:rPr>
          <w:rFonts w:hint="eastAsia"/>
        </w:rPr>
        <w:t xml:space="preserve">200K（全</w:t>
      </w:r>
      <w:r>
        <w:t xml:space="preserve"> INT8 </w:t>
      </w:r>
      <w:r>
        <w:rPr>
          <w:rFonts w:hint="eastAsia"/>
        </w:rPr>
        <w:t xml:space="preserve">量化后权重占用</w:t>
      </w:r>
      <w:r>
        <w:t xml:space="preserve"> 200 </w:t>
      </w:r>
      <w:r>
        <w:rPr>
          <w:rFonts w:hint="eastAsia"/>
        </w:rPr>
        <w:t xml:space="preserve">KB），峰值激活内存（FP32</w:t>
      </w:r>
      <w:r>
        <w:t xml:space="preserve"> </w:t>
      </w:r>
      <w:r>
        <w:rPr>
          <w:rFonts w:hint="eastAsia"/>
        </w:rPr>
        <w:t xml:space="preserve">时）为</w:t>
      </w:r>
      <w:r>
        <w:t xml:space="preserve"> 300 </w:t>
      </w:r>
      <w:r>
        <w:rPr>
          <w:rFonts w:hint="eastAsia"/>
        </w:rPr>
        <w:t xml:space="preserve">KB。问题：</w:t>
      </w:r>
      <w:r>
        <w:t xml:space="preserve"> </w:t>
      </w:r>
      <w:r>
        <w:rPr>
          <w:rFonts w:hint="eastAsia"/>
        </w:rPr>
        <w:t xml:space="preserve">（a）FP32</w:t>
      </w:r>
      <w:r>
        <w:t xml:space="preserve"> </w:t>
      </w:r>
      <w:r>
        <w:rPr>
          <w:rFonts w:hint="eastAsia"/>
        </w:rPr>
        <w:t xml:space="preserve">下该模型能否直接部署？瓶颈在哪里？</w:t>
      </w:r>
      <w:r>
        <w:t xml:space="preserve"> </w:t>
      </w:r>
      <w:r>
        <w:rPr>
          <w:rFonts w:hint="eastAsia"/>
        </w:rPr>
        <w:t xml:space="preserve">（b）对所有权重和激活做</w:t>
      </w:r>
      <w:r>
        <w:t xml:space="preserve"> INT8 </w:t>
      </w:r>
      <w:r>
        <w:rPr>
          <w:rFonts w:hint="eastAsia"/>
        </w:rPr>
        <w:t xml:space="preserve">量化后，权重占</w:t>
      </w:r>
      <w:r>
        <w:t xml:space="preserve"> Flash 200 </w:t>
      </w:r>
      <w:r>
        <w:rPr>
          <w:rFonts w:hint="eastAsia"/>
        </w:rPr>
        <w:t xml:space="preserve">KB，激活降至</w:t>
      </w:r>
      <w:r>
        <w:t xml:space="preserve"> 75 </w:t>
      </w:r>
      <w:r>
        <w:rPr>
          <w:rFonts w:hint="eastAsia"/>
        </w:rPr>
        <w:t xml:space="preserve">KB。模型能否部署到此</w:t>
      </w:r>
      <w:r>
        <w:t xml:space="preserve"> </w:t>
      </w:r>
      <w:r>
        <w:rPr>
          <w:rFonts w:hint="eastAsia"/>
        </w:rPr>
        <w:t xml:space="preserve">MCU？需要额外考虑哪些因素？（提示：栈、解释器开销、TFLM</w:t>
      </w:r>
      <w:r>
        <w:t xml:space="preserve"> arena </w:t>
      </w:r>
      <w:r>
        <w:rPr>
          <w:rFonts w:hint="eastAsia"/>
        </w:rPr>
        <w:t xml:space="preserve">对齐等，见第</w:t>
      </w:r>
      <w:r>
        <w:t xml:space="preserve"> 2 </w:t>
      </w:r>
      <w:r>
        <w:rPr>
          <w:rFonts w:hint="eastAsia"/>
        </w:rPr>
        <w:t xml:space="preserve">章）。</w:t>
      </w:r>
      <w:r>
        <w:t xml:space="preserve"> </w:t>
      </w:r>
      <w:r>
        <w:rPr>
          <w:rFonts w:hint="eastAsia"/>
        </w:rPr>
        <w:t xml:space="preserve">（c）假设借助</w:t>
      </w:r>
      <w:r>
        <w:t xml:space="preserve"> QAT </w:t>
      </w:r>
      <w:r>
        <w:rPr>
          <w:rFonts w:hint="eastAsia"/>
        </w:rPr>
        <w:t xml:space="preserve">在</w:t>
      </w:r>
      <w:r>
        <w:t xml:space="preserve"> INT8 </w:t>
      </w:r>
      <w:r>
        <w:rPr>
          <w:rFonts w:hint="eastAsia"/>
        </w:rPr>
        <w:t xml:space="preserve">基础上精度仍不满足需求，必须保持部分层的激活为</w:t>
      </w:r>
      <w:r>
        <w:t xml:space="preserve"> </w:t>
      </w:r>
      <w:r>
        <w:rPr>
          <w:rFonts w:hint="eastAsia"/>
        </w:rPr>
        <w:t xml:space="preserve">FP32（混合精度）。若有两层激活保持</w:t>
      </w:r>
      <w:r>
        <w:t xml:space="preserve"> </w:t>
      </w:r>
      <w:r>
        <w:rPr>
          <w:rFonts w:hint="eastAsia"/>
        </w:rPr>
        <w:t xml:space="preserve">FP32，峰值激活从</w:t>
      </w:r>
      <w:r>
        <w:t xml:space="preserve"> 75 KB </w:t>
      </w:r>
      <w:r>
        <w:rPr>
          <w:rFonts w:hint="eastAsia"/>
        </w:rPr>
        <w:t xml:space="preserve">升至</w:t>
      </w:r>
      <w:r>
        <w:t xml:space="preserve"> 120 </w:t>
      </w:r>
      <w:r>
        <w:rPr>
          <w:rFonts w:hint="eastAsia"/>
        </w:rPr>
        <w:t xml:space="preserve">KB，而</w:t>
      </w:r>
      <w:r>
        <w:t xml:space="preserve"> FP32 </w:t>
      </w:r>
      <w:r>
        <w:rPr>
          <w:rFonts w:hint="eastAsia"/>
        </w:rPr>
        <w:t xml:space="preserve">部分的权重仍需存放在</w:t>
      </w:r>
      <w:r>
        <w:t xml:space="preserve"> Flash </w:t>
      </w:r>
      <w:r>
        <w:rPr>
          <w:rFonts w:hint="eastAsia"/>
        </w:rPr>
        <w:t xml:space="preserve">中，此时是否还能部署？请给出分析。</w:t>
      </w:r>
      <w:r>
        <w:t xml:space="preserve"> </w:t>
      </w:r>
      <w:r>
        <w:rPr>
          <w:rFonts w:hint="eastAsia"/>
        </w:rPr>
        <w:t xml:space="preserve">（d）针对以上分析，指出在“精度–内存–部署可行性”三角中，该做何选择，并简述可能的优化组合（如算子融合+量化，参见第</w:t>
      </w:r>
      <w:r>
        <w:t xml:space="preserve"> 4 </w:t>
      </w:r>
      <w:r>
        <w:rPr>
          <w:rFonts w:hint="eastAsia"/>
        </w:rPr>
        <w:t xml:space="preserve">章压缩组合）。</w:t>
      </w:r>
    </w:p>
    <w:p>
      <w:pPr>
        <w:pStyle w:val="BodyText"/>
      </w:pPr>
      <w:r>
        <w:rPr>
          <w:rFonts w:hint="eastAsia"/>
        </w:rPr>
        <w:t xml:space="preserve">小结</w:t>
      </w:r>
      <w:r>
        <w:t xml:space="preserve"> </w:t>
      </w:r>
      <w:r>
        <w:rPr>
          <w:rFonts w:hint="eastAsia"/>
        </w:rPr>
        <w:t xml:space="preserve">量化是边缘智能模型压缩的头号技术：它将</w:t>
      </w:r>
      <w:r>
        <w:t xml:space="preserve"> FP32 </w:t>
      </w:r>
      <w:r>
        <w:rPr>
          <w:rFonts w:hint="eastAsia"/>
        </w:rPr>
        <w:t xml:space="preserve">的权重与激活通过映射</w:t>
      </w:r>
      <w:r>
        <w:t xml:space="preserve"> </w:t>
      </w:r>
      <m:oMath>
        <m:r>
          <m:t>r</m:t>
        </m:r>
        <m:r>
          <m:rPr>
            <m:sty m:val="p"/>
          </m:rPr>
          <m:t>=</m:t>
        </m:r>
        <m:r>
          <m:t>S</m:t>
        </m:r>
        <m:d>
          <m:dPr>
            <m:begChr m:val="("/>
            <m:sepChr m:val=""/>
            <m:endChr m:val=")"/>
            <m:grow/>
          </m:dPr>
          <m:e>
            <m:r>
              <m:t>q</m:t>
            </m:r>
            <m:r>
              <m:rPr>
                <m:sty m:val="p"/>
              </m:rPr>
              <m:t>−</m:t>
            </m:r>
            <m:r>
              <m:t>Z</m:t>
            </m:r>
          </m:e>
        </m:d>
      </m:oMath>
      <w:r>
        <w:t xml:space="preserve"> </w:t>
      </w:r>
      <w:r>
        <w:rPr>
          <w:rFonts w:hint="eastAsia"/>
        </w:rPr>
        <w:t xml:space="preserve">转换到</w:t>
      </w:r>
      <w:r>
        <w:t xml:space="preserve"> INT8 </w:t>
      </w:r>
      <w:r>
        <w:rPr>
          <w:rFonts w:hint="eastAsia"/>
        </w:rPr>
        <w:t xml:space="preserve">整数域，在推理时用整数矩阵乘和</w:t>
      </w:r>
      <w:r>
        <w:t xml:space="preserve"> INT32 </w:t>
      </w:r>
      <w:r>
        <w:rPr>
          <w:rFonts w:hint="eastAsia"/>
        </w:rPr>
        <w:t xml:space="preserve">累加器完成核心运算，再通过重量化将结果映射回定点或送到下一层。这个过程在理想条件下将模型存储和带宽需求压缩约</w:t>
      </w:r>
      <w:r>
        <w:t xml:space="preserve"> 4 </w:t>
      </w:r>
      <w:r>
        <w:rPr>
          <w:rFonts w:hint="eastAsia"/>
        </w:rPr>
        <w:t xml:space="preserve">倍，同时在支持</w:t>
      </w:r>
      <w:r>
        <w:t xml:space="preserve"> SIMD </w:t>
      </w:r>
      <w:r>
        <w:rPr>
          <w:rFonts w:hint="eastAsia"/>
        </w:rPr>
        <w:t xml:space="preserve">的</w:t>
      </w:r>
      <w:r>
        <w:t xml:space="preserve"> Cortex‑M </w:t>
      </w:r>
      <w:r>
        <w:rPr>
          <w:rFonts w:hint="eastAsia"/>
        </w:rPr>
        <w:t xml:space="preserve">处理器上借助</w:t>
      </w:r>
      <w:r>
        <w:t xml:space="preserve"> CMSIS‑NN </w:t>
      </w:r>
      <w:r>
        <w:rPr>
          <w:rFonts w:hint="eastAsia"/>
        </w:rPr>
        <w:t xml:space="preserve">获得显著加速②。</w:t>
      </w:r>
    </w:p>
    <w:p>
      <w:pPr>
        <w:pStyle w:val="BodyText"/>
      </w:pPr>
      <w:r>
        <w:rPr>
          <w:rFonts w:hint="eastAsia"/>
        </w:rPr>
        <w:t xml:space="preserve">从工程落地角度，两条主路径各有所长：PTQ</w:t>
      </w:r>
      <w:r>
        <w:t xml:space="preserve"> </w:t>
      </w:r>
      <w:r>
        <w:rPr>
          <w:rFonts w:hint="eastAsia"/>
        </w:rPr>
        <w:t xml:space="preserve">仅需少量校准数据，部署速度快、改造成本极低，适合快速迭代和对精度要求相对宽松的场景；QAT</w:t>
      </w:r>
      <w:r>
        <w:t xml:space="preserve"> </w:t>
      </w:r>
      <w:r>
        <w:rPr>
          <w:rFonts w:hint="eastAsia"/>
        </w:rPr>
        <w:t xml:space="preserve">在训练阶段模拟量化噪声，通过直通估计（STE）让模型“适应”量化后的数值环境，精度更高，但需要完整的训练流程和相应的计算资源②。当位宽进一步下探至</w:t>
      </w:r>
      <w:r>
        <w:t xml:space="preserve"> </w:t>
      </w:r>
      <w:r>
        <w:rPr>
          <w:rFonts w:hint="eastAsia"/>
        </w:rPr>
        <w:t xml:space="preserve">INT4，内存压缩收益增加，但硬件生态与解包开销可能拖累实际加速，因此目前工程基线仍以</w:t>
      </w:r>
      <w:r>
        <w:t xml:space="preserve"> INT8 </w:t>
      </w:r>
      <w:r>
        <w:rPr>
          <w:rFonts w:hint="eastAsia"/>
        </w:rPr>
        <w:t xml:space="preserve">最为稳健。选择哪条路径，取决于精度预算、训练数据可得性以及目标硬件的整数算力支持。</w:t>
      </w:r>
    </w:p>
    <w:p>
      <w:pPr>
        <w:pStyle w:val="BodyText"/>
      </w:pPr>
      <w:r>
        <w:rPr>
          <w:rFonts w:hint="eastAsia"/>
        </w:rPr>
        <w:t xml:space="preserve">最后，量化技术不独立存在——它与第</w:t>
      </w:r>
      <w:r>
        <w:t xml:space="preserve"> 2 </w:t>
      </w:r>
      <w:r>
        <w:rPr>
          <w:rFonts w:hint="eastAsia"/>
        </w:rPr>
        <w:t xml:space="preserve">章的资源预算表、第</w:t>
      </w:r>
      <w:r>
        <w:t xml:space="preserve"> 4 </w:t>
      </w:r>
      <w:r>
        <w:rPr>
          <w:rFonts w:hint="eastAsia"/>
        </w:rPr>
        <w:t xml:space="preserve">章的剪枝与蒸馏等工具共同构成压缩工具箱。每项优化的决策都必须回到同一个核心问题上：在给定的</w:t>
      </w:r>
      <w:r>
        <w:t xml:space="preserve"> </w:t>
      </w:r>
      <w:r>
        <w:rPr>
          <w:rFonts w:hint="eastAsia"/>
        </w:rPr>
        <w:t xml:space="preserve">Flash/SRAM/延迟预算内，模型能否跑起来、精度是否够用？这正是本书“算资源账”方法论的灵魂——不会算账，就没法做边缘智能的工程决策。</w:t>
      </w:r>
    </w:p>
    <w:p>
      <w:pPr>
        <w:pStyle w:val="BodyText"/>
      </w:pPr>
      <w:r>
        <w:rPr>
          <w:rFonts w:hint="eastAsia"/>
        </w:rPr>
        <w:t xml:space="preserve">延伸阅读</w:t>
      </w:r>
      <w:r>
        <w:t xml:space="preserve"> </w:t>
      </w:r>
      <w:r>
        <w:t xml:space="preserve">• Warden &amp; </w:t>
      </w:r>
      <w:r>
        <w:rPr>
          <w:rFonts w:hint="eastAsia"/>
        </w:rPr>
        <w:t xml:space="preserve">Situnayake，《TinyML:</w:t>
      </w:r>
      <w:r>
        <w:t xml:space="preserve"> Machine Learning with TensorFlow Lite on Arduino and Ultra‑Low‑Power </w:t>
      </w:r>
      <w:r>
        <w:rPr>
          <w:rFonts w:hint="eastAsia"/>
        </w:rPr>
        <w:t xml:space="preserve">Microcontrollers》。本书是</w:t>
      </w:r>
      <w:r>
        <w:t xml:space="preserve"> TinyML </w:t>
      </w:r>
      <w:r>
        <w:rPr>
          <w:rFonts w:hint="eastAsia"/>
        </w:rPr>
        <w:t xml:space="preserve">领域的奠基性工程读物，覆盖了量化的端到端流程与在</w:t>
      </w:r>
      <w:r>
        <w:t xml:space="preserve"> Arduino/MCU </w:t>
      </w:r>
      <w:r>
        <w:rPr>
          <w:rFonts w:hint="eastAsia"/>
        </w:rPr>
        <w:t xml:space="preserve">上的实际部署，与本章的</w:t>
      </w:r>
      <w:r>
        <w:t xml:space="preserve"> INT8 </w:t>
      </w:r>
      <w:r>
        <w:rPr>
          <w:rFonts w:hint="eastAsia"/>
        </w:rPr>
        <w:t xml:space="preserve">数学和</w:t>
      </w:r>
      <w:r>
        <w:t xml:space="preserve"> PTQ </w:t>
      </w:r>
      <w:r>
        <w:rPr>
          <w:rFonts w:hint="eastAsia"/>
        </w:rPr>
        <w:t xml:space="preserve">流程高度互补。</w:t>
      </w:r>
      <w:r>
        <w:t xml:space="preserve"> </w:t>
      </w:r>
      <w:r>
        <w:t xml:space="preserve">• TensorFlow Lite Micro </w:t>
      </w:r>
      <w:r>
        <w:rPr>
          <w:rFonts w:hint="eastAsia"/>
        </w:rPr>
        <w:t xml:space="preserve">官方文档（tensorflow.org/lite/microcontrollers）。重点关注“Get</w:t>
      </w:r>
      <w:r>
        <w:t xml:space="preserve"> started with </w:t>
      </w:r>
      <w:r>
        <w:rPr>
          <w:rFonts w:hint="eastAsia"/>
        </w:rPr>
        <w:t xml:space="preserve">TFLM”和“Tensor</w:t>
      </w:r>
      <w:r>
        <w:t xml:space="preserve"> and Model </w:t>
      </w:r>
      <w:r>
        <w:rPr>
          <w:rFonts w:hint="eastAsia"/>
        </w:rPr>
        <w:t xml:space="preserve">Optimization”部分，其中对</w:t>
      </w:r>
      <w:r>
        <w:t xml:space="preserve"> INT8 </w:t>
      </w:r>
      <w:r>
        <w:rPr>
          <w:rFonts w:hint="eastAsia"/>
        </w:rPr>
        <w:t xml:space="preserve">算子的平台支持矩阵、arena</w:t>
      </w:r>
      <w:r>
        <w:t xml:space="preserve"> </w:t>
      </w:r>
      <w:r>
        <w:rPr>
          <w:rFonts w:hint="eastAsia"/>
        </w:rPr>
        <w:t xml:space="preserve">内存规划以及量化的最新</w:t>
      </w:r>
      <w:r>
        <w:t xml:space="preserve"> API </w:t>
      </w:r>
      <w:r>
        <w:rPr>
          <w:rFonts w:hint="eastAsia"/>
        </w:rPr>
        <w:t xml:space="preserve">变更有权威参考②——所有动手代码均应以文档最新版为准。</w:t>
      </w:r>
      <w:r>
        <w:t xml:space="preserve"> </w:t>
      </w:r>
      <w:r>
        <w:t xml:space="preserve">• ARM CMSIS‑NN </w:t>
      </w:r>
      <w:r>
        <w:rPr>
          <w:rFonts w:hint="eastAsia"/>
        </w:rPr>
        <w:t xml:space="preserve">官方文档（ARM‑software/CMSIS‑NN）。内含各类</w:t>
      </w:r>
      <w:r>
        <w:t xml:space="preserve"> INT8 </w:t>
      </w:r>
      <w:r>
        <w:rPr>
          <w:rFonts w:hint="eastAsia"/>
        </w:rPr>
        <w:t xml:space="preserve">卷积、全连接、激活函数的参考实现和内存使用说明，是理解</w:t>
      </w:r>
      <w:r>
        <w:t xml:space="preserve"> Cortex‑M </w:t>
      </w:r>
      <w:r>
        <w:rPr>
          <w:rFonts w:hint="eastAsia"/>
        </w:rPr>
        <w:t xml:space="preserve">上整数推理实际性能的根本材料②。</w:t>
      </w:r>
      <w:r>
        <w:t xml:space="preserve"> </w:t>
      </w:r>
      <w:r>
        <w:t xml:space="preserve">• </w:t>
      </w:r>
      <w:r>
        <w:rPr>
          <w:rFonts w:hint="eastAsia"/>
        </w:rPr>
        <w:t xml:space="preserve">Sze、Chen、Yang、Emer，《Efficient</w:t>
      </w:r>
      <w:r>
        <w:t xml:space="preserve"> Processing of Deep Neural </w:t>
      </w:r>
      <w:r>
        <w:rPr>
          <w:rFonts w:hint="eastAsia"/>
        </w:rPr>
        <w:t xml:space="preserve">Networks》（可检索该书作者名）。该书深入讨论了</w:t>
      </w:r>
      <w:r>
        <w:t xml:space="preserve"> DNN </w:t>
      </w:r>
      <w:r>
        <w:rPr>
          <w:rFonts w:hint="eastAsia"/>
        </w:rPr>
        <w:t xml:space="preserve">推理中的</w:t>
      </w:r>
      <w:r>
        <w:t xml:space="preserve"> roofline </w:t>
      </w:r>
      <w:r>
        <w:rPr>
          <w:rFonts w:hint="eastAsia"/>
        </w:rPr>
        <w:t xml:space="preserve">模型、能耗与量化对硬件的映射（第</w:t>
      </w:r>
      <w:r>
        <w:t xml:space="preserve"> </w:t>
      </w:r>
      <w:r>
        <w:rPr>
          <w:rFonts w:hint="eastAsia"/>
        </w:rPr>
        <w:t xml:space="preserve">3、第</w:t>
      </w:r>
      <w:r>
        <w:t xml:space="preserve"> 5 </w:t>
      </w:r>
      <w:r>
        <w:rPr>
          <w:rFonts w:hint="eastAsia"/>
        </w:rPr>
        <w:t xml:space="preserve">章），为理解“INT8</w:t>
      </w:r>
      <w:r>
        <w:t xml:space="preserve"> </w:t>
      </w:r>
      <w:r>
        <w:rPr>
          <w:rFonts w:hint="eastAsia"/>
        </w:rPr>
        <w:t xml:space="preserve">为什么快”提供了从计算到访存的完整框架——与第</w:t>
      </w:r>
      <w:r>
        <w:t xml:space="preserve"> 2 </w:t>
      </w:r>
      <w:r>
        <w:rPr>
          <w:rFonts w:hint="eastAsia"/>
        </w:rPr>
        <w:t xml:space="preserve">章资源核算中的</w:t>
      </w:r>
      <w:r>
        <w:t xml:space="preserve"> FLOPs vs </w:t>
      </w:r>
      <w:r>
        <w:rPr>
          <w:rFonts w:hint="eastAsia"/>
        </w:rPr>
        <w:t xml:space="preserve">带宽问题一脉相承。</w:t>
      </w:r>
      <w:r>
        <w:t xml:space="preserve"> </w:t>
      </w:r>
      <w:r>
        <w:t xml:space="preserve">• </w:t>
      </w:r>
      <w:r>
        <w:rPr>
          <w:rFonts w:hint="eastAsia"/>
        </w:rPr>
        <w:t xml:space="preserve">在需要深入理解</w:t>
      </w:r>
      <w:r>
        <w:t xml:space="preserve"> QAT </w:t>
      </w:r>
      <w:r>
        <w:rPr>
          <w:rFonts w:hint="eastAsia"/>
        </w:rPr>
        <w:t xml:space="preserve">和</w:t>
      </w:r>
      <w:r>
        <w:t xml:space="preserve"> STE </w:t>
      </w:r>
      <w:r>
        <w:rPr>
          <w:rFonts w:hint="eastAsia"/>
        </w:rPr>
        <w:t xml:space="preserve">的数学动机时，读者可回溯《AI.docx》中关于直通梯度与量化感知训练的小节，以及本章</w:t>
      </w:r>
      <w:r>
        <w:t xml:space="preserve"> 3.3 </w:t>
      </w:r>
      <w:r>
        <w:rPr>
          <w:rFonts w:hint="eastAsia"/>
        </w:rPr>
        <w:t xml:space="preserve">节中“收益–代价–适用边界”三元组的更详细展开。</w:t>
      </w:r>
    </w:p>
    <w:bookmarkEnd w:id="92"/>
    <w:bookmarkEnd w:id="93"/>
    <w:bookmarkStart w:id="96" w:name="剪枝与稀疏知识蒸馏低秩分解"/>
    <w:p>
      <w:pPr>
        <w:pStyle w:val="Heading2"/>
      </w:pPr>
      <w:r>
        <w:t xml:space="preserve">4 </w:t>
      </w:r>
      <w:r>
        <w:rPr>
          <w:rFonts w:hint="eastAsia"/>
        </w:rPr>
        <w:t xml:space="preserve">剪枝与稀疏、知识蒸馏、低秩分解</w:t>
      </w:r>
    </w:p>
    <w:bookmarkStart w:id="94" w:name="剪枝结构化-vs-非结构化"/>
    <w:p>
      <w:pPr>
        <w:pStyle w:val="Heading3"/>
      </w:pPr>
      <w:r>
        <w:t xml:space="preserve">4.1 </w:t>
      </w:r>
      <w:r>
        <w:rPr>
          <w:rFonts w:hint="eastAsia"/>
        </w:rPr>
        <w:t xml:space="preserve">剪枝:结构化</w:t>
      </w:r>
      <w:r>
        <w:t xml:space="preserve"> vs </w:t>
      </w:r>
      <w:r>
        <w:rPr>
          <w:rFonts w:hint="eastAsia"/>
        </w:rPr>
        <w:t xml:space="preserve">非结构化</w:t>
      </w:r>
    </w:p>
    <w:p>
      <w:pPr>
        <w:pStyle w:val="FirstParagraph"/>
      </w:pPr>
      <w:r>
        <w:rPr>
          <w:rFonts w:hint="eastAsia"/>
          <w:b/>
          <w:bCs/>
        </w:rPr>
        <w:t xml:space="preserve">前置依赖</w:t>
      </w:r>
      <w:r>
        <w:t xml:space="preserve"> </w:t>
      </w:r>
      <w:r>
        <w:t xml:space="preserve">- </w:t>
      </w:r>
      <w:r>
        <w:rPr>
          <w:rFonts w:hint="eastAsia"/>
        </w:rPr>
        <w:t xml:space="preserve">模型结构（卷积/全连接/通道/滤波器等基本概念）已见《AI.docx》相关章节，此处直接使用。</w:t>
      </w:r>
      <w:r>
        <w:t xml:space="preserve"> </w:t>
      </w:r>
      <w:r>
        <w:t xml:space="preserve">- </w:t>
      </w:r>
      <w:r>
        <w:rPr>
          <w:rFonts w:hint="eastAsia"/>
        </w:rPr>
        <w:t xml:space="preserve">本章处于卷一“让模型变小”的压缩工具箱序列中。</w:t>
      </w:r>
      <w:r>
        <w:rPr>
          <w:rFonts w:hint="eastAsia"/>
          <w:b/>
          <w:bCs/>
        </w:rPr>
        <w:t xml:space="preserve">量化</w:t>
      </w:r>
      <w:r>
        <w:rPr>
          <w:rFonts w:hint="eastAsia"/>
        </w:rPr>
        <w:t xml:space="preserve">（第</w:t>
      </w:r>
      <w:r>
        <w:t xml:space="preserve"> 3 </w:t>
      </w:r>
      <w:r>
        <w:rPr>
          <w:rFonts w:hint="eastAsia"/>
        </w:rPr>
        <w:t xml:space="preserve">章）是边缘压缩的</w:t>
      </w:r>
      <w:r>
        <w:rPr>
          <w:rFonts w:hint="eastAsia"/>
          <w:b/>
          <w:bCs/>
        </w:rPr>
        <w:t xml:space="preserve">头号武器</w:t>
      </w:r>
      <w:r>
        <w:rPr>
          <w:rFonts w:hint="eastAsia"/>
        </w:rPr>
        <w:t xml:space="preserve">，通过降低每参数/每激活的比特宽度直接削减内存占用与计算带宽需求；</w:t>
      </w:r>
      <w:r>
        <w:rPr>
          <w:rFonts w:hint="eastAsia"/>
          <w:b/>
          <w:bCs/>
        </w:rPr>
        <w:t xml:space="preserve">剪枝</w:t>
      </w:r>
      <w:r>
        <w:rPr>
          <w:rFonts w:hint="eastAsia"/>
        </w:rPr>
        <w:t xml:space="preserve">则是</w:t>
      </w:r>
      <w:r>
        <w:rPr>
          <w:rFonts w:hint="eastAsia"/>
          <w:b/>
          <w:bCs/>
        </w:rPr>
        <w:t xml:space="preserve">第二号武器</w:t>
      </w:r>
      <w:r>
        <w:rPr>
          <w:rFonts w:hint="eastAsia"/>
        </w:rPr>
        <w:t xml:space="preserve">，通过减少非零参数或计算单元的总数量来降低存储与算力需求。两者正交互补，可以叠加使用（详见</w:t>
      </w:r>
      <w:r>
        <w:t xml:space="preserve"> 4.3 </w:t>
      </w:r>
      <w:r>
        <w:rPr>
          <w:rFonts w:hint="eastAsia"/>
        </w:rPr>
        <w:t xml:space="preserve">节）。读者在阅读本节时，应将剪枝与量化对照理解：量化解决“每单元占多少位”，剪枝解决“有多少单元参与计算”。</w:t>
      </w:r>
      <w:r>
        <w:t xml:space="preserve"> </w:t>
      </w:r>
      <w:r>
        <w:t xml:space="preserve">- </w:t>
      </w:r>
      <w:r>
        <w:rPr>
          <w:rFonts w:hint="eastAsia"/>
        </w:rPr>
        <w:t xml:space="preserve">本节承重较轻，以方法分类与工程判断为主，大部分技术细节标②/③。</w:t>
      </w:r>
    </w:p>
    <w:p>
      <w:r>
        <w:pict>
          <v:rect style="width:0;height:1.5pt" o:hralign="center" o:hrstd="t" o:hr="t"/>
        </w:pict>
      </w:r>
    </w:p>
    <w:p>
      <w:pPr>
        <w:pStyle w:val="FirstParagraph"/>
      </w:pPr>
      <w:r>
        <w:rPr>
          <w:rFonts w:hint="eastAsia"/>
          <w:b/>
          <w:bCs/>
        </w:rPr>
        <w:t xml:space="preserve">动机：为什么模型“大”到需要剪枝</w:t>
      </w:r>
    </w:p>
    <w:p>
      <w:pPr>
        <w:pStyle w:val="BodyText"/>
      </w:pPr>
      <w:r>
        <w:rPr>
          <w:rFonts w:hint="eastAsia"/>
        </w:rPr>
        <w:t xml:space="preserve">边缘设备的</w:t>
      </w:r>
      <w:r>
        <w:t xml:space="preserve"> Flash </w:t>
      </w:r>
      <w:r>
        <w:rPr>
          <w:rFonts w:hint="eastAsia"/>
        </w:rPr>
        <w:t xml:space="preserve">和</w:t>
      </w:r>
      <w:r>
        <w:t xml:space="preserve"> SRAM </w:t>
      </w:r>
      <w:r>
        <w:rPr>
          <w:rFonts w:hint="eastAsia"/>
        </w:rPr>
        <w:t xml:space="preserve">预算极度紧张——MCU</w:t>
      </w:r>
      <w:r>
        <w:t xml:space="preserve"> </w:t>
      </w:r>
      <w:r>
        <w:rPr>
          <w:rFonts w:hint="eastAsia"/>
        </w:rPr>
        <w:t xml:space="preserve">的</w:t>
      </w:r>
      <w:r>
        <w:t xml:space="preserve"> Flash </w:t>
      </w:r>
      <w:r>
        <w:rPr>
          <w:rFonts w:hint="eastAsia"/>
        </w:rPr>
        <w:t xml:space="preserve">通常在几</w:t>
      </w:r>
      <w:r>
        <w:t xml:space="preserve"> MB </w:t>
      </w:r>
      <w:r>
        <w:rPr>
          <w:rFonts w:hint="eastAsia"/>
        </w:rPr>
        <w:t xml:space="preserve">量级，SRAM</w:t>
      </w:r>
      <w:r>
        <w:t xml:space="preserve"> </w:t>
      </w:r>
      <w:r>
        <w:rPr>
          <w:rFonts w:hint="eastAsia"/>
        </w:rPr>
        <w:t xml:space="preserve">更是只有几十到几百</w:t>
      </w:r>
      <w:r>
        <w:t xml:space="preserve"> </w:t>
      </w:r>
      <w:r>
        <w:rPr>
          <w:rFonts w:hint="eastAsia"/>
        </w:rPr>
        <w:t xml:space="preserve">KB（详见第</w:t>
      </w:r>
      <w:r>
        <w:t xml:space="preserve"> 2 </w:t>
      </w:r>
      <w:r>
        <w:rPr>
          <w:rFonts w:hint="eastAsia"/>
        </w:rPr>
        <w:t xml:space="preserve">章）②。一个中等规模的卷积神经网络（CNN）的</w:t>
      </w:r>
      <w:r>
        <w:t xml:space="preserve"> FP32 </w:t>
      </w:r>
      <w:r>
        <w:rPr>
          <w:rFonts w:hint="eastAsia"/>
        </w:rPr>
        <w:t xml:space="preserve">权重轻松超过</w:t>
      </w:r>
      <w:r>
        <w:t xml:space="preserve"> 10 </w:t>
      </w:r>
      <w:r>
        <w:rPr>
          <w:rFonts w:hint="eastAsia"/>
        </w:rPr>
        <w:t xml:space="preserve">MB，远远超出典型</w:t>
      </w:r>
      <w:r>
        <w:t xml:space="preserve"> Cortex-M </w:t>
      </w:r>
      <w:r>
        <w:rPr>
          <w:rFonts w:hint="eastAsia"/>
        </w:rPr>
        <w:t xml:space="preserve">芯片的</w:t>
      </w:r>
      <w:r>
        <w:t xml:space="preserve"> Flash </w:t>
      </w:r>
      <w:r>
        <w:rPr>
          <w:rFonts w:hint="eastAsia"/>
        </w:rPr>
        <w:t xml:space="preserve">容量。第</w:t>
      </w:r>
      <w:r>
        <w:t xml:space="preserve"> 3 </w:t>
      </w:r>
      <w:r>
        <w:rPr>
          <w:rFonts w:hint="eastAsia"/>
        </w:rPr>
        <w:t xml:space="preserve">章的</w:t>
      </w:r>
      <w:r>
        <w:t xml:space="preserve"> INT8 </w:t>
      </w:r>
      <w:r>
        <w:rPr>
          <w:rFonts w:hint="eastAsia"/>
        </w:rPr>
        <w:t xml:space="preserve">量化可以把权重缩小为原来的</w:t>
      </w:r>
      <w:r>
        <w:t xml:space="preserve"> </w:t>
      </w:r>
      <w:r>
        <w:rPr>
          <w:rFonts w:hint="eastAsia"/>
        </w:rPr>
        <w:t xml:space="preserve">1/4，但对某些模型而言仍不够。这时我们需要进一步</w:t>
      </w:r>
      <w:r>
        <w:rPr>
          <w:rFonts w:hint="eastAsia"/>
          <w:b/>
          <w:bCs/>
        </w:rPr>
        <w:t xml:space="preserve">减少参与存储和计算的参数总数</w:t>
      </w:r>
      <w:r>
        <w:rPr>
          <w:rFonts w:hint="eastAsia"/>
        </w:rPr>
        <w:t xml:space="preserve">——这就是剪枝的使命。</w:t>
      </w:r>
    </w:p>
    <w:p>
      <w:pPr>
        <w:pStyle w:val="BodyText"/>
      </w:pPr>
      <w:r>
        <w:rPr>
          <w:rFonts w:hint="eastAsia"/>
        </w:rPr>
        <w:t xml:space="preserve">剪枝的直觉来源于一个工程观察：深度神经网络中存在大量</w:t>
      </w:r>
      <w:r>
        <w:rPr>
          <w:rFonts w:hint="eastAsia"/>
          <w:b/>
          <w:bCs/>
        </w:rPr>
        <w:t xml:space="preserve">冗余参数</w:t>
      </w:r>
      <w:r>
        <w:rPr>
          <w:rFonts w:hint="eastAsia"/>
        </w:rPr>
        <w:t xml:space="preserve">，它们对最终输出几乎不产生可感知的影响。把这些“无用”权重去掉，理论上不会显著损害模型精度。</w:t>
      </w:r>
      <w:r>
        <w:rPr>
          <w:rStyle w:val="VerbatimChar"/>
          <w:rFonts w:hint="eastAsia"/>
        </w:rPr>
        <w:t xml:space="preserve">[简化]</w:t>
      </w:r>
      <w:r>
        <w:t xml:space="preserve"> </w:t>
      </w:r>
      <w:r>
        <w:t xml:space="preserve">+ </w:t>
      </w:r>
      <w:r>
        <w:rPr>
          <w:rFonts w:hint="eastAsia"/>
        </w:rPr>
        <w:t xml:space="preserve">失效边界：这种“冗余直觉”假设模型是过参数化的（即在足够多参数下训练，许多参数本质上不贡献判别力），但当模型本身已经高度紧凑时（如</w:t>
      </w:r>
      <w:r>
        <w:t xml:space="preserve"> </w:t>
      </w:r>
      <w:r>
        <w:rPr>
          <w:rFonts w:hint="eastAsia"/>
        </w:rPr>
        <w:t xml:space="preserve">MobileNetV2），可安全剪除的比例会大幅下降，过度剪枝会直接摧毁精度。</w:t>
      </w:r>
    </w:p>
    <w:p>
      <w:pPr>
        <w:pStyle w:val="BodyText"/>
      </w:pPr>
      <w:r>
        <w:rPr>
          <w:rFonts w:hint="eastAsia"/>
        </w:rPr>
        <w:t xml:space="preserve">剪枝回答的核心工程问题是：</w:t>
      </w:r>
      <w:r>
        <w:rPr>
          <w:rFonts w:hint="eastAsia"/>
          <w:b/>
          <w:bCs/>
        </w:rPr>
        <w:t xml:space="preserve">给定一个资源预算，哪些权重/通道/滤波器可以去掉，使得精度损失最小、硬件加速最大？</w:t>
      </w:r>
    </w:p>
    <w:p>
      <w:r>
        <w:pict>
          <v:rect style="width:0;height:1.5pt" o:hralign="center" o:hrstd="t" o:hr="t"/>
        </w:pict>
      </w:r>
    </w:p>
    <w:p>
      <w:pPr>
        <w:pStyle w:val="FirstParagraph"/>
      </w:pPr>
      <w:r>
        <w:rPr>
          <w:b/>
          <w:bCs/>
        </w:rPr>
        <w:t xml:space="preserve">4.1.1 </w:t>
      </w:r>
      <w:r>
        <w:rPr>
          <w:rFonts w:hint="eastAsia"/>
          <w:b/>
          <w:bCs/>
        </w:rPr>
        <w:t xml:space="preserve">剪枝的基本概念与分类标准</w:t>
      </w:r>
    </w:p>
    <w:p>
      <w:pPr>
        <w:pStyle w:val="BodyText"/>
      </w:pPr>
      <w:r>
        <w:rPr>
          <w:rFonts w:hint="eastAsia"/>
          <w:b/>
          <w:bCs/>
        </w:rPr>
        <w:t xml:space="preserve">剪枝（Pruning）</w:t>
      </w:r>
      <w:r>
        <w:t xml:space="preserve"> </w:t>
      </w:r>
      <w:r>
        <w:rPr>
          <w:rFonts w:hint="eastAsia"/>
        </w:rPr>
        <w:t xml:space="preserve">是指按照某种重要性评估标准，将模型中某些权重或结构单元移除的过程。</w:t>
      </w:r>
    </w:p>
    <w:p>
      <w:pPr>
        <w:pStyle w:val="BodyText"/>
      </w:pPr>
      <w:r>
        <w:rPr>
          <w:rFonts w:hint="eastAsia"/>
        </w:rPr>
        <w:t xml:space="preserve">剪枝的核心操作可以形式化为对整个网络的权重张量</w:t>
      </w:r>
      <w:r>
        <w:t xml:space="preserve"> </w:t>
      </w:r>
      <m:oMath>
        <m:r>
          <m:rPr>
            <m:sty m:val="b"/>
          </m:rPr>
          <m:t>W</m:t>
        </m:r>
      </m:oMath>
      <w:r>
        <w:t xml:space="preserve"> </w:t>
      </w:r>
      <w:r>
        <w:rPr>
          <w:rFonts w:hint="eastAsia"/>
        </w:rPr>
        <w:t xml:space="preserve">施加一个二值掩码</w:t>
      </w:r>
      <w:r>
        <w:t xml:space="preserve"> </w:t>
      </w:r>
      <m:oMath>
        <m:r>
          <m:rPr>
            <m:sty m:val="b"/>
          </m:rPr>
          <m:t>M</m:t>
        </m:r>
        <m:r>
          <m:rPr>
            <m:sty m:val="p"/>
          </m:rPr>
          <m:t>∈</m:t>
        </m:r>
        <m:r>
          <m:rPr>
            <m:sty m:val="p"/>
          </m:rPr>
          <m:t>{</m:t>
        </m:r>
        <m:r>
          <m:t>0</m:t>
        </m:r>
        <m:r>
          <m:rPr>
            <m:sty m:val="p"/>
          </m:rPr>
          <m:t>,</m:t>
        </m:r>
        <m:r>
          <m:t>1</m:t>
        </m:r>
        <m:r>
          <m:rPr>
            <m:sty m:val="p"/>
          </m:rPr>
          <m:t>}</m:t>
        </m:r>
      </m:oMath>
      <w:r>
        <w:rPr>
          <w:rFonts w:hint="eastAsia"/>
        </w:rPr>
        <w:t xml:space="preserve">，使得剪枝后的有效权重为：</w:t>
      </w:r>
    </w:p>
    <w:p>
      <w:pPr>
        <w:pStyle w:val="BodyText"/>
      </w:pPr>
      <m:oMathPara>
        <m:oMathParaPr>
          <m:jc m:val="center"/>
        </m:oMathParaPr>
        <m:oMath>
          <m:sSub>
            <m:e>
              <m:r>
                <m:rPr>
                  <m:sty m:val="b"/>
                </m:rPr>
                <m:t>W</m:t>
              </m:r>
            </m:e>
            <m:sub>
              <m:r>
                <m:rPr>
                  <m:nor/>
                  <m:sty m:val="p"/>
                </m:rPr>
                <m:t>pruned</m:t>
              </m:r>
            </m:sub>
          </m:sSub>
          <m:r>
            <m:rPr>
              <m:sty m:val="p"/>
            </m:rPr>
            <m:t>=</m:t>
          </m:r>
          <m:r>
            <m:rPr>
              <m:sty m:val="b"/>
            </m:rPr>
            <m:t>W</m:t>
          </m:r>
          <m:r>
            <m:rPr>
              <m:sty m:val="p"/>
            </m:rPr>
            <m:t>⊙</m:t>
          </m:r>
          <m:r>
            <m:rPr>
              <m:sty m:val="b"/>
            </m:rPr>
            <m:t>M</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表示逐元素乘积（Hadamard</w:t>
      </w:r>
      <w:r>
        <w:t xml:space="preserve"> </w:t>
      </w:r>
      <w:r>
        <w:rPr>
          <w:rFonts w:hint="eastAsia"/>
        </w:rPr>
        <w:t xml:space="preserve">积）。当</w:t>
      </w:r>
      <w:r>
        <w:t xml:space="preserve"> </w:t>
      </w:r>
      <m:oMath>
        <m:sSub>
          <m:e>
            <m:r>
              <m:t>M</m:t>
            </m:r>
          </m:e>
          <m:sub>
            <m:r>
              <m:t>i</m:t>
            </m:r>
          </m:sub>
        </m:sSub>
        <m:r>
          <m:rPr>
            <m:sty m:val="p"/>
          </m:rPr>
          <m:t>=</m:t>
        </m:r>
        <m:r>
          <m:t>0</m:t>
        </m:r>
      </m:oMath>
      <w:r>
        <w:t xml:space="preserve"> </w:t>
      </w:r>
      <w:r>
        <w:rPr>
          <w:rFonts w:hint="eastAsia"/>
        </w:rPr>
        <w:t xml:space="preserve">时，对应的权重</w:t>
      </w:r>
      <w:r>
        <w:t xml:space="preserve"> </w:t>
      </w:r>
      <m:oMath>
        <m:sSub>
          <m:e>
            <m:r>
              <m:t>W</m:t>
            </m:r>
          </m:e>
          <m:sub>
            <m:r>
              <m:t>i</m:t>
            </m:r>
          </m:sub>
        </m:sSub>
      </m:oMath>
      <w:r>
        <w:t xml:space="preserve"> </w:t>
      </w:r>
      <w:r>
        <w:rPr>
          <w:rFonts w:hint="eastAsia"/>
        </w:rPr>
        <w:t xml:space="preserve">被“移除”；当</w:t>
      </w:r>
      <w:r>
        <w:t xml:space="preserve"> </w:t>
      </w:r>
      <m:oMath>
        <m:sSub>
          <m:e>
            <m:r>
              <m:t>M</m:t>
            </m:r>
          </m:e>
          <m:sub>
            <m:r>
              <m:t>i</m:t>
            </m:r>
          </m:sub>
        </m:sSub>
        <m:r>
          <m:rPr>
            <m:sty m:val="p"/>
          </m:rPr>
          <m:t>=</m:t>
        </m:r>
        <m:r>
          <m:t>1</m:t>
        </m:r>
      </m:oMath>
      <w:r>
        <w:t xml:space="preserve"> </w:t>
      </w:r>
      <w:r>
        <w:rPr>
          <w:rFonts w:hint="eastAsia"/>
        </w:rPr>
        <w:t xml:space="preserve">时，权重保留。最终存储的只是非零权重及其索引。</w:t>
      </w:r>
    </w:p>
    <w:p>
      <w:pPr>
        <w:pStyle w:val="BodyText"/>
      </w:pPr>
      <w:r>
        <w:rPr>
          <w:rFonts w:hint="eastAsia"/>
        </w:rPr>
        <w:t xml:space="preserve">根据</w:t>
      </w:r>
      <w:r>
        <w:rPr>
          <w:rFonts w:hint="eastAsia"/>
          <w:b/>
          <w:bCs/>
        </w:rPr>
        <w:t xml:space="preserve">被移除单元的形状</w:t>
      </w:r>
      <w:r>
        <w:rPr>
          <w:rFonts w:hint="eastAsia"/>
        </w:rPr>
        <w:t xml:space="preserve">，剪枝分为两大类：</w:t>
      </w:r>
    </w:p>
    <w:p>
      <w:pPr>
        <w:pStyle w:val="Compact"/>
        <w:numPr>
          <w:ilvl w:val="0"/>
          <w:numId w:val="1057"/>
        </w:numPr>
      </w:pPr>
      <w:r>
        <w:rPr>
          <w:rFonts w:hint="eastAsia"/>
          <w:b/>
          <w:bCs/>
        </w:rPr>
        <w:t xml:space="preserve">非结构化剪枝（Unstructured</w:t>
      </w:r>
      <w:r>
        <w:rPr>
          <w:b/>
          <w:bCs/>
        </w:rPr>
        <w:t xml:space="preserve"> </w:t>
      </w:r>
      <w:r>
        <w:rPr>
          <w:rFonts w:hint="eastAsia"/>
          <w:b/>
          <w:bCs/>
        </w:rPr>
        <w:t xml:space="preserve">Pruning）</w:t>
      </w:r>
      <w:r>
        <w:rPr>
          <w:rFonts w:hint="eastAsia"/>
        </w:rPr>
        <w:t xml:space="preserve">：</w:t>
      </w:r>
      <m:oMath>
        <m:r>
          <m:rPr>
            <m:sty m:val="b"/>
          </m:rPr>
          <m:t>M</m:t>
        </m:r>
      </m:oMath>
      <w:r>
        <w:t xml:space="preserve"> </w:t>
      </w:r>
      <w:r>
        <w:rPr>
          <w:rFonts w:hint="eastAsia"/>
        </w:rPr>
        <w:t xml:space="preserve">中</w:t>
      </w:r>
      <w:r>
        <w:t xml:space="preserve"> 0 </w:t>
      </w:r>
      <w:r>
        <w:rPr>
          <w:rFonts w:hint="eastAsia"/>
        </w:rPr>
        <w:t xml:space="preserve">的位置是</w:t>
      </w:r>
      <w:r>
        <w:rPr>
          <w:rFonts w:hint="eastAsia"/>
          <w:b/>
          <w:bCs/>
        </w:rPr>
        <w:t xml:space="preserve">任意、无规律</w:t>
      </w:r>
      <w:r>
        <w:rPr>
          <w:rFonts w:hint="eastAsia"/>
        </w:rPr>
        <w:t xml:space="preserve">的——每个权重独立判断去留。结果是权重矩阵中散落大量零值，形成</w:t>
      </w:r>
      <w:r>
        <w:rPr>
          <w:rFonts w:hint="eastAsia"/>
          <w:b/>
          <w:bCs/>
        </w:rPr>
        <w:t xml:space="preserve">不规则稀疏</w:t>
      </w:r>
      <w:r>
        <w:t xml:space="preserve">。</w:t>
      </w:r>
    </w:p>
    <w:p>
      <w:pPr>
        <w:pStyle w:val="Compact"/>
        <w:numPr>
          <w:ilvl w:val="0"/>
          <w:numId w:val="1057"/>
        </w:numPr>
      </w:pPr>
      <w:r>
        <w:rPr>
          <w:rFonts w:hint="eastAsia"/>
          <w:b/>
          <w:bCs/>
        </w:rPr>
        <w:t xml:space="preserve">结构化剪枝（Structured</w:t>
      </w:r>
      <w:r>
        <w:rPr>
          <w:b/>
          <w:bCs/>
        </w:rPr>
        <w:t xml:space="preserve"> </w:t>
      </w:r>
      <w:r>
        <w:rPr>
          <w:rFonts w:hint="eastAsia"/>
          <w:b/>
          <w:bCs/>
        </w:rPr>
        <w:t xml:space="preserve">Pruning）</w:t>
      </w:r>
      <w:r>
        <w:rPr>
          <w:rFonts w:hint="eastAsia"/>
        </w:rPr>
        <w:t xml:space="preserve">：</w:t>
      </w:r>
      <m:oMath>
        <m:r>
          <m:rPr>
            <m:sty m:val="b"/>
          </m:rPr>
          <m:t>M</m:t>
        </m:r>
      </m:oMath>
      <w:r>
        <w:t xml:space="preserve"> </w:t>
      </w:r>
      <w:r>
        <w:rPr>
          <w:rFonts w:hint="eastAsia"/>
        </w:rPr>
        <w:t xml:space="preserve">中</w:t>
      </w:r>
      <w:r>
        <w:t xml:space="preserve"> 0 </w:t>
      </w:r>
      <w:r>
        <w:rPr>
          <w:rFonts w:hint="eastAsia"/>
        </w:rPr>
        <w:t xml:space="preserve">以</w:t>
      </w:r>
      <w:r>
        <w:rPr>
          <w:rFonts w:hint="eastAsia"/>
          <w:b/>
          <w:bCs/>
        </w:rPr>
        <w:t xml:space="preserve">整块、整组</w:t>
      </w:r>
      <w:r>
        <w:rPr>
          <w:rFonts w:hint="eastAsia"/>
        </w:rPr>
        <w:t xml:space="preserve">的形式出现——比如去掉一整行、一整列、一个通道（channel）或一个滤波器（filter）。结果是权重矩阵呈现</w:t>
      </w:r>
      <w:r>
        <w:rPr>
          <w:rFonts w:hint="eastAsia"/>
          <w:b/>
          <w:bCs/>
        </w:rPr>
        <w:t xml:space="preserve">规则稀疏</w:t>
      </w:r>
      <w:r>
        <w:rPr>
          <w:rFonts w:hint="eastAsia"/>
        </w:rPr>
        <w:t xml:space="preserve">，操作后模型结构仍然规整。</w:t>
      </w:r>
    </w:p>
    <w:p>
      <w:pPr>
        <w:pStyle w:val="FirstParagraph"/>
      </w:pPr>
      <w:r>
        <w:rPr>
          <w:rFonts w:hint="eastAsia"/>
        </w:rPr>
        <w:t xml:space="preserve">下图直观对比了两种方式：</w:t>
      </w:r>
    </w:p>
    <w:p>
      <w:pPr>
        <w:pStyle w:val="SourceCode"/>
      </w:pPr>
      <w:r>
        <w:rPr>
          <w:rStyle w:val="VerbatimChar"/>
        </w:rPr>
        <w:t xml:space="preserve">flowchart LR</w:t>
      </w:r>
      <w:r>
        <w:br/>
      </w:r>
      <w:r>
        <w:rPr>
          <w:rStyle w:val="VerbatimChar"/>
        </w:rPr>
        <w:t xml:space="preserve"> subgraph A </w:t>
      </w:r>
      <w:r>
        <w:rPr>
          <w:rStyle w:val="VerbatimChar"/>
          <w:rFonts w:hint="eastAsia"/>
        </w:rPr>
        <w:t xml:space="preserve">[原始权重矩阵]</w:t>
      </w:r>
      <w:r>
        <w:br/>
      </w:r>
      <w:r>
        <w:rPr>
          <w:rStyle w:val="VerbatimChar"/>
        </w:rPr>
        <w:t xml:space="preserve"> direction TB</w:t>
      </w:r>
      <w:r>
        <w:br/>
      </w:r>
      <w:r>
        <w:rPr>
          <w:rStyle w:val="VerbatimChar"/>
        </w:rPr>
        <w:t xml:space="preserve"> A1[■ ■ ■ ■&lt;br&gt;■ ■ ■ ■&lt;br&gt;■ ■ ■ ■&lt;br&gt;■ ■ ■ ■]</w:t>
      </w:r>
      <w:r>
        <w:br/>
      </w:r>
      <w:r>
        <w:rPr>
          <w:rStyle w:val="VerbatimChar"/>
        </w:rPr>
        <w:t xml:space="preserve"> end</w:t>
      </w:r>
      <w:r>
        <w:br/>
      </w:r>
      <w:r>
        <w:rPr>
          <w:rStyle w:val="VerbatimChar"/>
        </w:rPr>
        <w:t xml:space="preserve"> subgraph B </w:t>
      </w:r>
      <w:r>
        <w:rPr>
          <w:rStyle w:val="VerbatimChar"/>
          <w:rFonts w:hint="eastAsia"/>
        </w:rPr>
        <w:t xml:space="preserve">[非结构化剪枝]</w:t>
      </w:r>
      <w:r>
        <w:br/>
      </w:r>
      <w:r>
        <w:rPr>
          <w:rStyle w:val="VerbatimChar"/>
        </w:rPr>
        <w:t xml:space="preserve"> direction TB</w:t>
      </w:r>
      <w:r>
        <w:br/>
      </w:r>
      <w:r>
        <w:rPr>
          <w:rStyle w:val="VerbatimChar"/>
        </w:rPr>
        <w:t xml:space="preserve"> B1[■ □ ■ □&lt;br&gt;□ ■ □ ■&lt;br&gt;■ □ □ ■&lt;br&gt;□ ■ ■ □]</w:t>
      </w:r>
      <w:r>
        <w:br/>
      </w:r>
      <w:r>
        <w:rPr>
          <w:rStyle w:val="VerbatimChar"/>
        </w:rPr>
        <w:t xml:space="preserve"> end</w:t>
      </w:r>
      <w:r>
        <w:br/>
      </w:r>
      <w:r>
        <w:rPr>
          <w:rStyle w:val="VerbatimChar"/>
        </w:rPr>
        <w:t xml:space="preserve"> subgraph C </w:t>
      </w:r>
      <w:r>
        <w:rPr>
          <w:rStyle w:val="VerbatimChar"/>
          <w:rFonts w:hint="eastAsia"/>
        </w:rPr>
        <w:t xml:space="preserve">[结构化剪枝-通道]</w:t>
      </w:r>
      <w:r>
        <w:br/>
      </w:r>
      <w:r>
        <w:rPr>
          <w:rStyle w:val="VerbatimChar"/>
        </w:rPr>
        <w:t xml:space="preserve"> direction TB</w:t>
      </w:r>
      <w:r>
        <w:br/>
      </w:r>
      <w:r>
        <w:rPr>
          <w:rStyle w:val="VerbatimChar"/>
        </w:rPr>
        <w:t xml:space="preserve"> C1[□ ■ ■ □&lt;br&gt;□ ■ ■ □&lt;br&gt;□ ■ ■ □&lt;br&gt;□ ■ ■ □]</w:t>
      </w:r>
      <w:r>
        <w:br/>
      </w:r>
      <w:r>
        <w:rPr>
          <w:rStyle w:val="VerbatimChar"/>
        </w:rPr>
        <w:t xml:space="preserve"> end</w:t>
      </w:r>
      <w:r>
        <w:br/>
      </w:r>
      <w:r>
        <w:rPr>
          <w:rStyle w:val="VerbatimChar"/>
        </w:rPr>
        <w:t xml:space="preserve"> A </w:t>
      </w:r>
      <w:r>
        <w:rPr>
          <w:rStyle w:val="VerbatimChar"/>
          <w:rFonts w:hint="eastAsia"/>
        </w:rPr>
        <w:t xml:space="preserve">--&gt;|逐权重置零|</w:t>
      </w:r>
      <w:r>
        <w:rPr>
          <w:rStyle w:val="VerbatimChar"/>
        </w:rPr>
        <w:t xml:space="preserve"> B</w:t>
      </w:r>
      <w:r>
        <w:br/>
      </w:r>
      <w:r>
        <w:rPr>
          <w:rStyle w:val="VerbatimChar"/>
        </w:rPr>
        <w:t xml:space="preserve"> A </w:t>
      </w:r>
      <w:r>
        <w:rPr>
          <w:rStyle w:val="VerbatimChar"/>
          <w:rFonts w:hint="eastAsia"/>
        </w:rPr>
        <w:t xml:space="preserve">--&gt;|整列整通道移除|</w:t>
      </w:r>
      <w:r>
        <w:rPr>
          <w:rStyle w:val="VerbatimChar"/>
        </w:rPr>
        <w:t xml:space="preserve"> C</w:t>
      </w:r>
      <w:r>
        <w:br/>
      </w:r>
      <w:r>
        <w:rPr>
          <w:rStyle w:val="VerbatimChar"/>
        </w:rPr>
        <w:t xml:space="preserve"> B1 --- </w:t>
      </w:r>
      <w:r>
        <w:rPr>
          <w:rStyle w:val="VerbatimChar"/>
          <w:rFonts w:hint="eastAsia"/>
        </w:rPr>
        <w:t xml:space="preserve">B1note[不规则稀疏&lt;br&gt;需要稀疏计算库/硬件支持]</w:t>
      </w:r>
      <w:r>
        <w:br/>
      </w:r>
      <w:r>
        <w:rPr>
          <w:rStyle w:val="VerbatimChar"/>
        </w:rPr>
        <w:t xml:space="preserve"> C1 --- </w:t>
      </w:r>
      <w:r>
        <w:rPr>
          <w:rStyle w:val="VerbatimChar"/>
          <w:rFonts w:hint="eastAsia"/>
        </w:rPr>
        <w:t xml:space="preserve">C1note[规则稀疏&lt;br&gt;可直接缩小矩阵尺寸]</w:t>
      </w:r>
    </w:p>
    <w:p>
      <w:pPr>
        <w:pStyle w:val="FirstParagraph"/>
      </w:pPr>
      <w:r>
        <w:rPr>
          <w:rFonts w:hint="eastAsia"/>
          <w:b/>
          <w:bCs/>
        </w:rPr>
        <w:t xml:space="preserve">剪枝标准（Pruning</w:t>
      </w:r>
      <w:r>
        <w:rPr>
          <w:b/>
          <w:bCs/>
        </w:rPr>
        <w:t xml:space="preserve"> </w:t>
      </w:r>
      <w:r>
        <w:rPr>
          <w:rFonts w:hint="eastAsia"/>
          <w:b/>
          <w:bCs/>
        </w:rPr>
        <w:t xml:space="preserve">Criterion）</w:t>
      </w:r>
      <w:r>
        <w:rPr>
          <w:rFonts w:hint="eastAsia"/>
        </w:rPr>
        <w:t xml:space="preserve">——即根据什么判定一个权重或结构单元是否“重要”——是剪枝算法设计的核心。常见的标准包括：</w:t>
      </w:r>
    </w:p>
    <w:p>
      <w:pPr>
        <w:pStyle w:val="Compact"/>
        <w:numPr>
          <w:ilvl w:val="0"/>
          <w:numId w:val="1058"/>
        </w:numPr>
      </w:pPr>
      <w:r>
        <w:rPr>
          <w:rFonts w:hint="eastAsia"/>
          <w:b/>
          <w:bCs/>
        </w:rPr>
        <w:t xml:space="preserve">幅度（Magnitude）</w:t>
      </w:r>
      <w:r>
        <w:rPr>
          <w:rFonts w:hint="eastAsia"/>
        </w:rPr>
        <w:t xml:space="preserve">：</w:t>
      </w:r>
      <m:oMath>
        <m:d>
          <m:dPr>
            <m:begChr m:val="|"/>
            <m:sepChr m:val=""/>
            <m:endChr m:val="|"/>
            <m:grow/>
          </m:dPr>
          <m:e>
            <m:sSub>
              <m:e>
                <m:r>
                  <m:t>W</m:t>
                </m:r>
              </m:e>
              <m:sub>
                <m:r>
                  <m:t>i</m:t>
                </m:r>
              </m:sub>
            </m:sSub>
          </m:e>
        </m:d>
      </m:oMath>
      <w:r>
        <w:t xml:space="preserve"> </w:t>
      </w:r>
      <w:r>
        <w:rPr>
          <w:rFonts w:hint="eastAsia"/>
        </w:rPr>
        <w:t xml:space="preserve">越小的权重越不重要。这是最直观、计算成本最低的标准。对于结构化剪枝，可以扩展到通道/滤波器的</w:t>
      </w:r>
      <w:r>
        <w:t xml:space="preserve"> </w:t>
      </w:r>
      <m:oMath>
        <m:sSub>
          <m:e>
            <m:r>
              <m:rPr>
                <m:sty m:val="p"/>
              </m:rPr>
              <m:t>ℓ</m:t>
            </m:r>
          </m:e>
          <m:sub>
            <m:r>
              <m:t>1</m:t>
            </m:r>
          </m:sub>
        </m:sSub>
      </m:oMath>
      <w:r>
        <w:t xml:space="preserve"> </w:t>
      </w:r>
      <w:r>
        <w:rPr>
          <w:rFonts w:hint="eastAsia"/>
        </w:rPr>
        <w:t xml:space="preserve">或</w:t>
      </w:r>
      <w:r>
        <w:t xml:space="preserve"> </w:t>
      </w:r>
      <m:oMath>
        <m:sSub>
          <m:e>
            <m:r>
              <m:rPr>
                <m:sty m:val="p"/>
              </m:rPr>
              <m:t>ℓ</m:t>
            </m:r>
          </m:e>
          <m:sub>
            <m:r>
              <m:t>2</m:t>
            </m:r>
          </m:sub>
        </m:sSub>
      </m:oMath>
      <w:r>
        <w:t xml:space="preserve"> </w:t>
      </w:r>
      <w:r>
        <w:rPr>
          <w:rFonts w:hint="eastAsia"/>
        </w:rPr>
        <w:t xml:space="preserve">范数③。</w:t>
      </w:r>
    </w:p>
    <w:p>
      <w:pPr>
        <w:pStyle w:val="Compact"/>
        <w:numPr>
          <w:ilvl w:val="0"/>
          <w:numId w:val="1058"/>
        </w:numPr>
      </w:pPr>
      <w:r>
        <w:rPr>
          <w:rFonts w:hint="eastAsia"/>
          <w:b/>
          <w:bCs/>
        </w:rPr>
        <w:t xml:space="preserve">梯度（Gradient）</w:t>
      </w:r>
      <w:r>
        <w:rPr>
          <w:rFonts w:hint="eastAsia"/>
        </w:rPr>
        <w:t xml:space="preserve">：权重的梯度（或其绝对值）反映其对损失函数的影响程度，梯度越小越可剪③。</w:t>
      </w:r>
    </w:p>
    <w:p>
      <w:pPr>
        <w:pStyle w:val="Compact"/>
        <w:numPr>
          <w:ilvl w:val="0"/>
          <w:numId w:val="1058"/>
        </w:numPr>
      </w:pPr>
      <w:r>
        <w:rPr>
          <w:rFonts w:hint="eastAsia"/>
          <w:b/>
          <w:bCs/>
        </w:rPr>
        <w:t xml:space="preserve">泰勒展开近似（Taylor</w:t>
      </w:r>
      <w:r>
        <w:rPr>
          <w:b/>
          <w:bCs/>
        </w:rPr>
        <w:t xml:space="preserve"> </w:t>
      </w:r>
      <w:r>
        <w:rPr>
          <w:rFonts w:hint="eastAsia"/>
          <w:b/>
          <w:bCs/>
        </w:rPr>
        <w:t xml:space="preserve">Expansion）</w:t>
      </w:r>
      <w:r>
        <w:rPr>
          <w:rFonts w:hint="eastAsia"/>
        </w:rPr>
        <w:t xml:space="preserve">：用一阶或二阶泰勒展开估计移除某权重/通道后损失函数的变化量，在精度评估上比幅度更准确，但计算开销也更大③。</w:t>
      </w:r>
    </w:p>
    <w:p>
      <w:pPr>
        <w:pStyle w:val="FirstParagraph"/>
      </w:pPr>
      <w:r>
        <w:rPr>
          <w:rFonts w:hint="eastAsia"/>
        </w:rPr>
        <w:t xml:space="preserve">在实际边缘部署中，</w:t>
      </w:r>
      <w:r>
        <w:rPr>
          <w:rFonts w:hint="eastAsia"/>
          <w:b/>
          <w:bCs/>
        </w:rPr>
        <w:t xml:space="preserve">幅度剪枝因其极低的开销和可观的效果，成为最常见的剪枝策略</w:t>
      </w:r>
      <w:r>
        <w:rPr>
          <w:rFonts w:hint="eastAsia"/>
        </w:rPr>
        <w:t xml:space="preserve">②/③。本节后续的动手单元将以幅度剪枝为例展开。</w:t>
      </w:r>
    </w:p>
    <w:p>
      <w:r>
        <w:pict>
          <v:rect style="width:0;height:1.5pt" o:hralign="center" o:hrstd="t" o:hr="t"/>
        </w:pict>
      </w:r>
    </w:p>
    <w:p>
      <w:pPr>
        <w:pStyle w:val="FirstParagraph"/>
      </w:pPr>
      <w:r>
        <w:rPr>
          <w:b/>
          <w:bCs/>
        </w:rPr>
        <w:t xml:space="preserve">4.1.2 </w:t>
      </w:r>
      <w:r>
        <w:rPr>
          <w:rFonts w:hint="eastAsia"/>
          <w:b/>
          <w:bCs/>
        </w:rPr>
        <w:t xml:space="preserve">非结构化剪枝：稀疏度极高，但硬件不友好</w:t>
      </w:r>
    </w:p>
    <w:p>
      <w:pPr>
        <w:pStyle w:val="BodyText"/>
      </w:pPr>
      <w:r>
        <w:rPr>
          <w:rFonts w:hint="eastAsia"/>
        </w:rPr>
        <w:t xml:space="preserve">非结构化剪枝以单个权重为粒度。典型流程为：训练好的大模型</w:t>
      </w:r>
      <w:r>
        <w:t xml:space="preserve"> → </w:t>
      </w:r>
      <w:r>
        <w:rPr>
          <w:rFonts w:hint="eastAsia"/>
        </w:rPr>
        <w:t xml:space="preserve">按幅度/梯度等标准将不重要的权重置零</w:t>
      </w:r>
      <w:r>
        <w:t xml:space="preserve"> → </w:t>
      </w:r>
      <w:r>
        <w:rPr>
          <w:rFonts w:hint="eastAsia"/>
        </w:rPr>
        <w:t xml:space="preserve">微调恢复精度</w:t>
      </w:r>
      <w:r>
        <w:t xml:space="preserve"> → </w:t>
      </w:r>
      <w:r>
        <w:rPr>
          <w:rFonts w:hint="eastAsia"/>
        </w:rPr>
        <w:t xml:space="preserve">存储时只保留非零权重及其索引（稀疏格式）。这是</w:t>
      </w:r>
      <w:r>
        <w:t xml:space="preserve"> Han </w:t>
      </w:r>
      <w:r>
        <w:rPr>
          <w:rFonts w:hint="eastAsia"/>
        </w:rPr>
        <w:t xml:space="preserve">等人在开创性工作中提出的经典范式③。</w:t>
      </w:r>
    </w:p>
    <w:p>
      <w:pPr>
        <w:pStyle w:val="BodyText"/>
      </w:pPr>
      <w:r>
        <w:rPr>
          <w:rFonts w:hint="eastAsia"/>
          <w:b/>
          <w:bCs/>
        </w:rPr>
        <w:t xml:space="preserve">收益</w:t>
      </w:r>
      <w:r>
        <w:rPr>
          <w:rFonts w:hint="eastAsia"/>
        </w:rPr>
        <w:t xml:space="preserve">：</w:t>
      </w:r>
      <w:r>
        <w:t xml:space="preserve"> </w:t>
      </w:r>
      <w:r>
        <w:t xml:space="preserve">- </w:t>
      </w:r>
      <w:r>
        <w:rPr>
          <w:rFonts w:hint="eastAsia"/>
        </w:rPr>
        <w:t xml:space="preserve">可以做到极高的稀疏度（90%甚至99%以上），模型的实际非零参数量大幅减少，存储空间成倍压缩③。</w:t>
      </w:r>
    </w:p>
    <w:p>
      <w:pPr>
        <w:pStyle w:val="BodyText"/>
      </w:pPr>
      <w:r>
        <w:rPr>
          <w:rFonts w:hint="eastAsia"/>
          <w:b/>
          <w:bCs/>
        </w:rPr>
        <w:t xml:space="preserve">代价与适用边界</w:t>
      </w:r>
      <w:r>
        <w:rPr>
          <w:rFonts w:hint="eastAsia"/>
        </w:rPr>
        <w:t xml:space="preserve">：</w:t>
      </w:r>
      <w:r>
        <w:t xml:space="preserve"> </w:t>
      </w:r>
      <w:r>
        <w:t xml:space="preserve">- </w:t>
      </w:r>
      <w:r>
        <w:rPr>
          <w:rFonts w:hint="eastAsia"/>
        </w:rPr>
        <w:t xml:space="preserve">稀疏后的权重矩阵形态不规则——非零权重随机散落，导致</w:t>
      </w:r>
      <w:r>
        <w:rPr>
          <w:rFonts w:hint="eastAsia"/>
          <w:b/>
          <w:bCs/>
        </w:rPr>
        <w:t xml:space="preserve">难以在通用处理器上实现实际加速</w:t>
      </w:r>
      <w:r>
        <w:t xml:space="preserve">。CPU/GPU </w:t>
      </w:r>
      <w:r>
        <w:rPr>
          <w:rFonts w:hint="eastAsia"/>
        </w:rPr>
        <w:t xml:space="preserve">依赖规则的矩阵乘法（GEMM，通用矩阵乘）来利用并行单元和向量化指令（SIMD），不规则的稀疏模式会打乱连续访存，导致大量</w:t>
      </w:r>
      <w:r>
        <w:t xml:space="preserve"> cache miss </w:t>
      </w:r>
      <w:r>
        <w:rPr>
          <w:rFonts w:hint="eastAsia"/>
        </w:rPr>
        <w:t xml:space="preserve">和低效的内存访问②。即使在支持稀疏计算的</w:t>
      </w:r>
      <w:r>
        <w:t xml:space="preserve"> DSP </w:t>
      </w:r>
      <w:r>
        <w:rPr>
          <w:rFonts w:hint="eastAsia"/>
        </w:rPr>
        <w:t xml:space="preserve">或</w:t>
      </w:r>
      <w:r>
        <w:t xml:space="preserve"> NPU </w:t>
      </w:r>
      <w:r>
        <w:rPr>
          <w:rFonts w:hint="eastAsia"/>
        </w:rPr>
        <w:t xml:space="preserve">上也需要专门的稀疏引擎（如</w:t>
      </w:r>
      <w:r>
        <w:t xml:space="preserve"> CSR/CSC </w:t>
      </w:r>
      <w:r>
        <w:rPr>
          <w:rFonts w:hint="eastAsia"/>
        </w:rPr>
        <w:t xml:space="preserve">格式加速器）③。</w:t>
      </w:r>
      <w:r>
        <w:t xml:space="preserve"> </w:t>
      </w:r>
      <w:r>
        <w:t xml:space="preserve">- </w:t>
      </w:r>
      <w:r>
        <w:rPr>
          <w:rFonts w:hint="eastAsia"/>
        </w:rPr>
        <w:t xml:space="preserve">在</w:t>
      </w:r>
      <w:r>
        <w:t xml:space="preserve"> Cortex-M </w:t>
      </w:r>
      <w:r>
        <w:rPr>
          <w:rFonts w:hint="eastAsia"/>
        </w:rPr>
        <w:t xml:space="preserve">类</w:t>
      </w:r>
      <w:r>
        <w:t xml:space="preserve"> MCU </w:t>
      </w:r>
      <w:r>
        <w:rPr>
          <w:rFonts w:hint="eastAsia"/>
        </w:rPr>
        <w:t xml:space="preserve">上，CMSIS-NN</w:t>
      </w:r>
      <w:r>
        <w:t xml:space="preserve"> </w:t>
      </w:r>
      <w:r>
        <w:rPr>
          <w:rFonts w:hint="eastAsia"/>
        </w:rPr>
        <w:t xml:space="preserve">的矩阵乘实现针对密集（dense）INT8</w:t>
      </w:r>
      <w:r>
        <w:t xml:space="preserve"> </w:t>
      </w:r>
      <w:r>
        <w:rPr>
          <w:rFonts w:hint="eastAsia"/>
        </w:rPr>
        <w:t xml:space="preserve">矩阵做了深度优化，对不规则的稀疏权重几乎没有加速甚至可能更慢②——因为索引开销和随机地址访问抵消了减少乘法次数的收益。</w:t>
      </w:r>
      <w:r>
        <w:t xml:space="preserve"> </w:t>
      </w:r>
      <w:r>
        <w:t xml:space="preserve">-</w:t>
      </w:r>
      <w:r>
        <w:t xml:space="preserve"> </w:t>
      </w:r>
      <w:r>
        <w:rPr>
          <w:b/>
          <w:bCs/>
        </w:rPr>
        <w:t xml:space="preserve">MCU </w:t>
      </w:r>
      <w:r>
        <w:rPr>
          <w:rFonts w:hint="eastAsia"/>
          <w:b/>
          <w:bCs/>
        </w:rPr>
        <w:t xml:space="preserve">上非结构化剪枝的真正收益主要在存储端</w:t>
      </w:r>
      <w:r>
        <w:rPr>
          <w:rFonts w:hint="eastAsia"/>
        </w:rPr>
        <w:t xml:space="preserve">：可以将权重按稀疏格式打包存入</w:t>
      </w:r>
      <w:r>
        <w:t xml:space="preserve"> </w:t>
      </w:r>
      <w:r>
        <w:rPr>
          <w:rFonts w:hint="eastAsia"/>
        </w:rPr>
        <w:t xml:space="preserve">Flash，使用时解压到密集格式再运算②。但这增加了运行时反量化开销，不是“纯加速”。</w:t>
      </w:r>
    </w:p>
    <w:p>
      <w:pPr>
        <w:pStyle w:val="BodyText"/>
      </w:pPr>
      <w:r>
        <w:rPr>
          <w:rStyle w:val="VerbatimChar"/>
          <w:rFonts w:hint="eastAsia"/>
        </w:rPr>
        <w:t xml:space="preserve">[简化]</w:t>
      </w:r>
      <w:r>
        <w:t xml:space="preserve"> </w:t>
      </w:r>
      <w:r>
        <w:t xml:space="preserve">+ </w:t>
      </w:r>
      <w:r>
        <w:rPr>
          <w:rFonts w:hint="eastAsia"/>
        </w:rPr>
        <w:t xml:space="preserve">失效边界：通常说“非结构化剪枝加速推理”在现代</w:t>
      </w:r>
      <w:r>
        <w:t xml:space="preserve"> CPU/GPU </w:t>
      </w:r>
      <w:r>
        <w:rPr>
          <w:rFonts w:hint="eastAsia"/>
        </w:rPr>
        <w:t xml:space="preserve">上部分成立（要求稀疏度极高且使用稀疏</w:t>
      </w:r>
      <w:r>
        <w:t xml:space="preserve"> </w:t>
      </w:r>
      <w:r>
        <w:rPr>
          <w:rFonts w:hint="eastAsia"/>
        </w:rPr>
        <w:t xml:space="preserve">BLAS），但在</w:t>
      </w:r>
      <w:r>
        <w:t xml:space="preserve"> MCU </w:t>
      </w:r>
      <w:r>
        <w:rPr>
          <w:rFonts w:hint="eastAsia"/>
        </w:rPr>
        <w:t xml:space="preserve">上几乎不成立。如果目标是</w:t>
      </w:r>
      <w:r>
        <w:rPr>
          <w:rFonts w:hint="eastAsia"/>
          <w:b/>
          <w:bCs/>
        </w:rPr>
        <w:t xml:space="preserve">实际壁钟时延下降</w:t>
      </w:r>
      <w:r>
        <w:rPr>
          <w:rFonts w:hint="eastAsia"/>
        </w:rPr>
        <w:t xml:space="preserve">，应优先选择结构化剪枝。</w:t>
      </w:r>
    </w:p>
    <w:p>
      <w:r>
        <w:pict>
          <v:rect style="width:0;height:1.5pt" o:hralign="center" o:hrstd="t" o:hr="t"/>
        </w:pict>
      </w:r>
    </w:p>
    <w:p>
      <w:pPr>
        <w:pStyle w:val="FirstParagraph"/>
      </w:pPr>
      <w:r>
        <w:rPr>
          <w:b/>
          <w:bCs/>
        </w:rPr>
        <w:t xml:space="preserve">4.1.3 </w:t>
      </w:r>
      <w:r>
        <w:rPr>
          <w:rFonts w:hint="eastAsia"/>
          <w:b/>
          <w:bCs/>
        </w:rPr>
        <w:t xml:space="preserve">结构化剪枝：通道/滤波器级别，硬件可真正加速</w:t>
      </w:r>
    </w:p>
    <w:p>
      <w:pPr>
        <w:pStyle w:val="BodyText"/>
      </w:pPr>
      <w:r>
        <w:rPr>
          <w:rFonts w:hint="eastAsia"/>
        </w:rPr>
        <w:t xml:space="preserve">结构化剪枝以</w:t>
      </w:r>
      <w:r>
        <w:rPr>
          <w:rFonts w:hint="eastAsia"/>
          <w:b/>
          <w:bCs/>
        </w:rPr>
        <w:t xml:space="preserve">整通道（channel）或整滤波器（filter）</w:t>
      </w:r>
      <w:r>
        <w:rPr>
          <w:rFonts w:hint="eastAsia"/>
        </w:rPr>
        <w:t xml:space="preserve">为粒度进行剪裁。例如在卷积层，剪去一个滤波器意味着：</w:t>
      </w:r>
      <w:r>
        <w:t xml:space="preserve"> </w:t>
      </w:r>
      <w:r>
        <w:t xml:space="preserve">- </w:t>
      </w:r>
      <w:r>
        <w:rPr>
          <w:rFonts w:hint="eastAsia"/>
        </w:rPr>
        <w:t xml:space="preserve">输出特征图直接减少一个通道；</w:t>
      </w:r>
      <w:r>
        <w:t xml:space="preserve"> </w:t>
      </w:r>
      <w:r>
        <w:t xml:space="preserve">- </w:t>
      </w:r>
      <w:r>
        <w:rPr>
          <w:rFonts w:hint="eastAsia"/>
        </w:rPr>
        <w:t xml:space="preserve">对应的权重张量整块可以被移除；</w:t>
      </w:r>
      <w:r>
        <w:t xml:space="preserve"> </w:t>
      </w:r>
      <w:r>
        <w:t xml:space="preserve">- </w:t>
      </w:r>
      <w:r>
        <w:rPr>
          <w:rFonts w:hint="eastAsia"/>
        </w:rPr>
        <w:t xml:space="preserve">下一层的相应输入通道也一并被剪去（需要层间协调一致）③。</w:t>
      </w:r>
    </w:p>
    <w:p>
      <w:pPr>
        <w:pStyle w:val="BodyText"/>
      </w:pPr>
      <w:r>
        <w:rPr>
          <w:rFonts w:hint="eastAsia"/>
        </w:rPr>
        <w:t xml:space="preserve">这在数学上等价于</w:t>
      </w:r>
      <w:r>
        <w:rPr>
          <w:rFonts w:hint="eastAsia"/>
          <w:b/>
          <w:bCs/>
        </w:rPr>
        <w:t xml:space="preserve">直接缩小了权重矩阵的维度</w:t>
      </w:r>
      <w:r>
        <w:rPr>
          <w:rFonts w:hint="eastAsia"/>
        </w:rPr>
        <w:t xml:space="preserve">（</w:t>
      </w:r>
      <m:oMath>
        <m:sSub>
          <m:e>
            <m:r>
              <m:t>c</m:t>
            </m:r>
          </m:e>
          <m:sub>
            <m:r>
              <m:rPr>
                <m:nor/>
                <m:sty m:val="p"/>
              </m:rPr>
              <m:t>out</m:t>
            </m:r>
          </m:sub>
        </m:sSub>
      </m:oMath>
      <w:r>
        <w:t xml:space="preserve"> </w:t>
      </w:r>
      <w:r>
        <w:rPr>
          <w:rFonts w:hint="eastAsia"/>
        </w:rPr>
        <w:t xml:space="preserve">减</w:t>
      </w:r>
      <w:r>
        <w:t xml:space="preserve"> </w:t>
      </w:r>
      <w:r>
        <w:rPr>
          <w:rFonts w:hint="eastAsia"/>
        </w:rPr>
        <w:t xml:space="preserve">1），而不是把某些元素置零。模型在剪枝后仍然是一个</w:t>
      </w:r>
      <w:r>
        <w:rPr>
          <w:rFonts w:hint="eastAsia"/>
          <w:b/>
          <w:bCs/>
        </w:rPr>
        <w:t xml:space="preserve">完整的、密集的结构</w:t>
      </w:r>
      <w:r>
        <w:t xml:space="preserve">。</w:t>
      </w:r>
    </w:p>
    <w:p>
      <w:pPr>
        <w:pStyle w:val="BodyText"/>
      </w:pPr>
      <w:r>
        <w:rPr>
          <w:rFonts w:hint="eastAsia"/>
          <w:b/>
          <w:bCs/>
        </w:rPr>
        <w:t xml:space="preserve">收益</w:t>
      </w:r>
      <w:r>
        <w:rPr>
          <w:rFonts w:hint="eastAsia"/>
        </w:rPr>
        <w:t xml:space="preserve">：</w:t>
      </w:r>
      <w:r>
        <w:t xml:space="preserve"> </w:t>
      </w:r>
      <w:r>
        <w:t xml:space="preserve">- </w:t>
      </w:r>
      <w:r>
        <w:rPr>
          <w:rFonts w:hint="eastAsia"/>
        </w:rPr>
        <w:t xml:space="preserve">剪枝后的模型仍然是一个“小一号”的稠密模型，可以直接运行在现有的密集矩阵乘底层算子（如</w:t>
      </w:r>
      <w:r>
        <w:t xml:space="preserve"> CMSIS-NN </w:t>
      </w:r>
      <w:r>
        <w:rPr>
          <w:rFonts w:hint="eastAsia"/>
        </w:rPr>
        <w:t xml:space="preserve">的</w:t>
      </w:r>
      <w:r>
        <w:t xml:space="preserve"> </w:t>
      </w:r>
      <w:r>
        <w:rPr>
          <w:rStyle w:val="VerbatimChar"/>
        </w:rPr>
        <w:t xml:space="preserve">arm_fully_connected_s8</w:t>
      </w:r>
      <w:r>
        <w:t xml:space="preserve">、</w:t>
      </w:r>
      <w:r>
        <w:rPr>
          <w:rStyle w:val="VerbatimChar"/>
        </w:rPr>
        <w:t xml:space="preserve">arm_convolve_s8</w:t>
      </w:r>
      <w:r>
        <w:rPr>
          <w:rFonts w:hint="eastAsia"/>
        </w:rPr>
        <w:t xml:space="preserve">）上，</w:t>
      </w:r>
      <w:r>
        <w:rPr>
          <w:rFonts w:hint="eastAsia"/>
          <w:b/>
          <w:bCs/>
        </w:rPr>
        <w:t xml:space="preserve">无需任何稀疏硬件支持</w:t>
      </w:r>
      <w:r>
        <w:rPr>
          <w:rFonts w:hint="eastAsia"/>
        </w:rPr>
        <w:t xml:space="preserve">②。加速效果直接体现为</w:t>
      </w:r>
      <w:r>
        <w:t xml:space="preserve"> GEMM </w:t>
      </w:r>
      <w:r>
        <w:rPr>
          <w:rFonts w:hint="eastAsia"/>
        </w:rPr>
        <w:t xml:space="preserve">维度下降带来的</w:t>
      </w:r>
      <w:r>
        <w:t xml:space="preserve"> FLOPs </w:t>
      </w:r>
      <w:r>
        <w:rPr>
          <w:rFonts w:hint="eastAsia"/>
        </w:rPr>
        <w:t xml:space="preserve">减少——每次卷积的乘加次数少了，且连续访存模式不受影响。</w:t>
      </w:r>
      <w:r>
        <w:t xml:space="preserve"> </w:t>
      </w:r>
      <w:r>
        <w:t xml:space="preserve">- </w:t>
      </w:r>
      <w:r>
        <w:rPr>
          <w:rFonts w:hint="eastAsia"/>
        </w:rPr>
        <w:t xml:space="preserve">在</w:t>
      </w:r>
      <w:r>
        <w:t xml:space="preserve"> Cortex-M </w:t>
      </w:r>
      <w:r>
        <w:rPr>
          <w:rFonts w:hint="eastAsia"/>
        </w:rPr>
        <w:t xml:space="preserve">系列</w:t>
      </w:r>
      <w:r>
        <w:t xml:space="preserve"> MCU </w:t>
      </w:r>
      <w:r>
        <w:rPr>
          <w:rFonts w:hint="eastAsia"/>
        </w:rPr>
        <w:t xml:space="preserve">上，结构化剪枝是</w:t>
      </w:r>
      <w:r>
        <w:rPr>
          <w:rFonts w:hint="eastAsia"/>
          <w:b/>
          <w:bCs/>
        </w:rPr>
        <w:t xml:space="preserve">目前唯一可以可靠获得推理加速的剪枝范式</w:t>
      </w:r>
      <w:r>
        <w:t xml:space="preserve">②。</w:t>
      </w:r>
    </w:p>
    <w:p>
      <w:pPr>
        <w:pStyle w:val="BodyText"/>
      </w:pPr>
      <w:r>
        <w:rPr>
          <w:rFonts w:hint="eastAsia"/>
          <w:b/>
          <w:bCs/>
        </w:rPr>
        <w:t xml:space="preserve">代价</w:t>
      </w:r>
      <w:r>
        <w:rPr>
          <w:rFonts w:hint="eastAsia"/>
        </w:rPr>
        <w:t xml:space="preserve">：</w:t>
      </w:r>
      <w:r>
        <w:t xml:space="preserve"> </w:t>
      </w:r>
      <w:r>
        <w:t xml:space="preserve">- </w:t>
      </w:r>
      <w:r>
        <w:rPr>
          <w:rFonts w:hint="eastAsia"/>
        </w:rPr>
        <w:t xml:space="preserve">相同压缩率下，结构化剪枝的精度损失通常大于非结构化剪枝③。因为整组移除权重时“粒度太粗”，可能被迫牺牲一些仍含信息的通道/滤波器。为维持精度，需要更谨慎的通道重要性评估（</w:t>
      </w:r>
      <m:oMath>
        <m:sSub>
          <m:e>
            <m:r>
              <m:rPr>
                <m:sty m:val="p"/>
              </m:rPr>
              <m:t>ℓ</m:t>
            </m:r>
          </m:e>
          <m:sub>
            <m:r>
              <m:t>1</m:t>
            </m:r>
          </m:sub>
        </m:sSub>
        <m:r>
          <m:rPr>
            <m:sty m:val="p"/>
          </m:rPr>
          <m:t>/</m:t>
        </m:r>
        <m:sSub>
          <m:e>
            <m:r>
              <m:rPr>
                <m:sty m:val="p"/>
              </m:rPr>
              <m:t>ℓ</m:t>
            </m:r>
          </m:e>
          <m:sub>
            <m:r>
              <m:t>2</m:t>
            </m:r>
          </m:sub>
        </m:sSub>
      </m:oMath>
      <w:r>
        <w:t xml:space="preserve"> </w:t>
      </w:r>
      <w:r>
        <w:rPr>
          <w:rFonts w:hint="eastAsia"/>
        </w:rPr>
        <w:t xml:space="preserve">范数、批归一化缩放因子</w:t>
      </w:r>
      <w:r>
        <w:t xml:space="preserve"> </w:t>
      </w:r>
      <m:oMath>
        <m:r>
          <m:t>γ</m:t>
        </m:r>
      </m:oMath>
      <w:r>
        <w:rPr>
          <w:rFonts w:hint="eastAsia"/>
        </w:rPr>
        <w:t xml:space="preserve">、泰勒展开估计等③），以及充分的微调。</w:t>
      </w:r>
    </w:p>
    <w:p>
      <w:pPr>
        <w:pStyle w:val="BodyText"/>
      </w:pPr>
      <w:r>
        <w:rPr>
          <w:rFonts w:hint="eastAsia"/>
          <w:b/>
          <w:bCs/>
        </w:rPr>
        <w:t xml:space="preserve">适用边界</w:t>
      </w:r>
      <w:r>
        <w:rPr>
          <w:rFonts w:hint="eastAsia"/>
        </w:rPr>
        <w:t xml:space="preserve">：</w:t>
      </w:r>
      <w:r>
        <w:t xml:space="preserve"> </w:t>
      </w:r>
      <w:r>
        <w:t xml:space="preserve">- </w:t>
      </w:r>
      <w:r>
        <w:rPr>
          <w:rFonts w:hint="eastAsia"/>
        </w:rPr>
        <w:t xml:space="preserve">当目标平台只有标准密集矩阵运算能力（如</w:t>
      </w:r>
      <w:r>
        <w:t xml:space="preserve"> Cortex-M0/3/4/7/33 </w:t>
      </w:r>
      <w:r>
        <w:rPr>
          <w:rFonts w:hint="eastAsia"/>
        </w:rPr>
        <w:t xml:space="preserve">搭配</w:t>
      </w:r>
      <w:r>
        <w:t xml:space="preserve"> </w:t>
      </w:r>
      <w:r>
        <w:rPr>
          <w:rFonts w:hint="eastAsia"/>
        </w:rPr>
        <w:t xml:space="preserve">CMSIS-NN）时，结构化剪枝是</w:t>
      </w:r>
      <w:r>
        <w:rPr>
          <w:rFonts w:hint="eastAsia"/>
          <w:b/>
          <w:bCs/>
        </w:rPr>
        <w:t xml:space="preserve">实际可用的唯一选择</w:t>
      </w:r>
      <w:r>
        <w:t xml:space="preserve">②。</w:t>
      </w:r>
      <w:r>
        <w:t xml:space="preserve"> </w:t>
      </w:r>
      <w:r>
        <w:t xml:space="preserve">- </w:t>
      </w:r>
      <w:r>
        <w:rPr>
          <w:rFonts w:hint="eastAsia"/>
        </w:rPr>
        <w:t xml:space="preserve">如果</w:t>
      </w:r>
      <w:r>
        <w:t xml:space="preserve"> MCU </w:t>
      </w:r>
      <w:r>
        <w:rPr>
          <w:rFonts w:hint="eastAsia"/>
        </w:rPr>
        <w:t xml:space="preserve">搭载了特殊</w:t>
      </w:r>
      <w:r>
        <w:t xml:space="preserve"> NPU </w:t>
      </w:r>
      <w:r>
        <w:rPr>
          <w:rFonts w:hint="eastAsia"/>
        </w:rPr>
        <w:t xml:space="preserve">且该</w:t>
      </w:r>
      <w:r>
        <w:t xml:space="preserve"> NPU </w:t>
      </w:r>
      <w:r>
        <w:rPr>
          <w:rFonts w:hint="eastAsia"/>
        </w:rPr>
        <w:t xml:space="preserve">硬件说明书明确宣称支持非结构化稀疏加速（需查阅具体厂商</w:t>
      </w:r>
      <w:r>
        <w:t xml:space="preserve"> NPU </w:t>
      </w:r>
      <w:r>
        <w:rPr>
          <w:rFonts w:hint="eastAsia"/>
        </w:rPr>
        <w:t xml:space="preserve">编程手册），则可考虑非结构化路径，但仍需实测验证加速效果②。</w:t>
      </w:r>
      <w:r>
        <w:t xml:space="preserve"> </w:t>
      </w:r>
      <w:r>
        <w:t xml:space="preserve">- </w:t>
      </w:r>
      <w:r>
        <w:rPr>
          <w:rFonts w:hint="eastAsia"/>
        </w:rPr>
        <w:t xml:space="preserve">对于搭载</w:t>
      </w:r>
      <w:r>
        <w:t xml:space="preserve"> Cortex-A </w:t>
      </w:r>
      <w:r>
        <w:rPr>
          <w:rFonts w:hint="eastAsia"/>
        </w:rPr>
        <w:t xml:space="preserve">的移动处理器（如树莓派），结构化剪枝同样因其规则性在</w:t>
      </w:r>
      <w:r>
        <w:t xml:space="preserve"> NEON ARM </w:t>
      </w:r>
      <w:r>
        <w:rPr>
          <w:rFonts w:hint="eastAsia"/>
        </w:rPr>
        <w:t xml:space="preserve">向量化上表现优异③。</w:t>
      </w:r>
    </w:p>
    <w:p>
      <w:r>
        <w:pict>
          <v:rect style="width:0;height:1.5pt" o:hralign="center" o:hrstd="t" o:hr="t"/>
        </w:pict>
      </w:r>
    </w:p>
    <w:p>
      <w:pPr>
        <w:pStyle w:val="FirstParagraph"/>
      </w:pPr>
      <w:r>
        <w:rPr>
          <w:b/>
          <w:bCs/>
        </w:rPr>
        <w:t xml:space="preserve">4.1.4 </w:t>
      </w:r>
      <w:r>
        <w:rPr>
          <w:rFonts w:hint="eastAsia"/>
          <w:b/>
          <w:bCs/>
        </w:rPr>
        <w:t xml:space="preserve">彩票假设：一种值得关注的前沿视角</w:t>
      </w:r>
    </w:p>
    <w:p>
      <w:pPr>
        <w:pStyle w:val="BodyText"/>
      </w:pPr>
      <w:r>
        <w:rPr>
          <w:rFonts w:hint="eastAsia"/>
        </w:rPr>
        <w:t xml:space="preserve">彩票假设（Lottery</w:t>
      </w:r>
      <w:r>
        <w:t xml:space="preserve"> Ticket </w:t>
      </w:r>
      <w:r>
        <w:rPr>
          <w:rFonts w:hint="eastAsia"/>
        </w:rPr>
        <w:t xml:space="preserve">Hypothesis）由</w:t>
      </w:r>
      <w:r>
        <w:t xml:space="preserve"> Frankle </w:t>
      </w:r>
      <w:r>
        <w:rPr>
          <w:rFonts w:hint="eastAsia"/>
        </w:rPr>
        <w:t xml:space="preserve">与</w:t>
      </w:r>
      <w:r>
        <w:t xml:space="preserve"> Carbin </w:t>
      </w:r>
      <w:r>
        <w:rPr>
          <w:rFonts w:hint="eastAsia"/>
        </w:rPr>
        <w:t xml:space="preserve">提出③。其核心主张为：一个密集的、随机初始化的深度网络中存在一个</w:t>
      </w:r>
      <w:r>
        <w:rPr>
          <w:rFonts w:hint="eastAsia"/>
          <w:b/>
          <w:bCs/>
        </w:rPr>
        <w:t xml:space="preserve">“中标子网络”</w:t>
      </w:r>
      <w:r>
        <w:rPr>
          <w:rFonts w:hint="eastAsia"/>
          <w:b/>
          <w:bCs/>
        </w:rPr>
        <w:t xml:space="preserve">（winning</w:t>
      </w:r>
      <w:r>
        <w:rPr>
          <w:b/>
          <w:bCs/>
        </w:rPr>
        <w:t xml:space="preserve"> </w:t>
      </w:r>
      <w:r>
        <w:rPr>
          <w:rFonts w:hint="eastAsia"/>
          <w:b/>
          <w:bCs/>
        </w:rPr>
        <w:t xml:space="preserve">ticket）</w:t>
      </w:r>
      <w:r>
        <w:rPr>
          <w:rFonts w:hint="eastAsia"/>
        </w:rPr>
        <w:t xml:space="preserve">——即在原始初始化条件下，单独训练这个子网络可以达到与完整网络相当甚至更好的精度。</w:t>
      </w:r>
    </w:p>
    <w:p>
      <w:pPr>
        <w:pStyle w:val="BodyText"/>
      </w:pPr>
      <w:r>
        <w:rPr>
          <w:rFonts w:hint="eastAsia"/>
        </w:rPr>
        <w:t xml:space="preserve">这一假设的结构压缩带来的启示是：如果能在训练前就识别出中标子网络，就可以</w:t>
      </w:r>
      <w:r>
        <w:rPr>
          <w:rFonts w:hint="eastAsia"/>
          <w:b/>
          <w:bCs/>
        </w:rPr>
        <w:t xml:space="preserve">从头训练一个小模型</w:t>
      </w:r>
      <w:r>
        <w:rPr>
          <w:rFonts w:hint="eastAsia"/>
        </w:rPr>
        <w:t xml:space="preserve">而非先训练大模型再剪枝+微调，省去大模型训练的巨大开销。</w:t>
      </w:r>
    </w:p>
    <w:p>
      <w:pPr>
        <w:pStyle w:val="BodyText"/>
      </w:pPr>
      <w:r>
        <w:rPr>
          <w:rFonts w:hint="eastAsia"/>
        </w:rPr>
        <w:t xml:space="preserve">然而，彩票假设目前仍是</w:t>
      </w:r>
      <w:r>
        <w:rPr>
          <w:rFonts w:hint="eastAsia"/>
          <w:b/>
          <w:bCs/>
        </w:rPr>
        <w:t xml:space="preserve">经验性观察，存在大量反例和未澄清条件</w:t>
      </w:r>
      <w:r>
        <w:rPr>
          <w:rFonts w:hint="eastAsia"/>
        </w:rPr>
        <w:t xml:space="preserve">③：</w:t>
      </w:r>
      <w:r>
        <w:t xml:space="preserve"> </w:t>
      </w:r>
      <w:r>
        <w:t xml:space="preserve">- </w:t>
      </w:r>
      <w:r>
        <w:rPr>
          <w:rFonts w:hint="eastAsia"/>
        </w:rPr>
        <w:t xml:space="preserve">找到</w:t>
      </w:r>
      <w:r>
        <w:t xml:space="preserve"> winning ticket </w:t>
      </w:r>
      <w:r>
        <w:rPr>
          <w:rFonts w:hint="eastAsia"/>
        </w:rPr>
        <w:t xml:space="preserve">的经典方法是用</w:t>
      </w:r>
      <w:r>
        <w:rPr>
          <w:rFonts w:hint="eastAsia"/>
          <w:b/>
          <w:bCs/>
        </w:rPr>
        <w:t xml:space="preserve">迭代幅度剪枝（IMP）</w:t>
      </w:r>
      <w:r>
        <w:t xml:space="preserve"> </w:t>
      </w:r>
      <w:r>
        <w:rPr>
          <w:rFonts w:hint="eastAsia"/>
        </w:rPr>
        <w:t xml:space="preserve">逐步剪枝、重置未剪权重回原始初始化、重新训练——这个过程的计算开销本身极大，实际中常超过直接训练小模型。</w:t>
      </w:r>
      <w:r>
        <w:t xml:space="preserve"> </w:t>
      </w:r>
      <w:r>
        <w:t xml:space="preserve">- Liu </w:t>
      </w:r>
      <w:r>
        <w:rPr>
          <w:rFonts w:hint="eastAsia"/>
        </w:rPr>
        <w:t xml:space="preserve">等人《Rethinking</w:t>
      </w:r>
      <w:r>
        <w:t xml:space="preserve"> the Value of Network </w:t>
      </w:r>
      <w:r>
        <w:rPr>
          <w:rFonts w:hint="eastAsia"/>
        </w:rPr>
        <w:t xml:space="preserve">Pruning》的实验表明，对于结构化剪枝，</w:t>
      </w:r>
      <w:r>
        <w:rPr>
          <w:rFonts w:hint="eastAsia"/>
          <w:b/>
          <w:bCs/>
        </w:rPr>
        <w:t xml:space="preserve">用剪枝得到的架构直接从头训练（随机初始化），可以达到与剪枝+微调相当甚至更好的精度</w:t>
      </w:r>
      <w:r>
        <w:rPr>
          <w:rFonts w:hint="eastAsia"/>
        </w:rPr>
        <w:t xml:space="preserve">③——换言之，</w:t>
      </w:r>
      <w:r>
        <w:t xml:space="preserve">“learned important weights”</w:t>
      </w:r>
      <w:r>
        <w:rPr>
          <w:rFonts w:hint="eastAsia"/>
        </w:rPr>
        <w:t xml:space="preserve">并没有那么重要，真正不可替代的是</w:t>
      </w:r>
      <w:r>
        <w:rPr>
          <w:rFonts w:hint="eastAsia"/>
          <w:b/>
          <w:bCs/>
        </w:rPr>
        <w:t xml:space="preserve">被剪枝保留下来的结构本身</w:t>
      </w:r>
      <w:r>
        <w:t xml:space="preserve">。</w:t>
      </w:r>
    </w:p>
    <w:p>
      <w:pPr>
        <w:pStyle w:val="BodyText"/>
      </w:pPr>
      <w:r>
        <w:rPr>
          <w:rStyle w:val="VerbatimChar"/>
          <w:rFonts w:hint="eastAsia"/>
        </w:rPr>
        <w:t xml:space="preserve">[简化]</w:t>
      </w:r>
      <w:r>
        <w:t xml:space="preserve"> </w:t>
      </w:r>
      <w:r>
        <w:t xml:space="preserve">+ </w:t>
      </w:r>
      <w:r>
        <w:rPr>
          <w:rFonts w:hint="eastAsia"/>
        </w:rPr>
        <w:t xml:space="preserve">失效边界：彩票假设目前属于</w:t>
      </w:r>
      <w:r>
        <w:rPr>
          <w:rFonts w:hint="eastAsia"/>
          <w:b/>
          <w:bCs/>
        </w:rPr>
        <w:t xml:space="preserve">前沿经验观察</w:t>
      </w:r>
      <w:r>
        <w:rPr>
          <w:rFonts w:hint="eastAsia"/>
        </w:rPr>
        <w:t xml:space="preserve">，不作为工程决策的可依赖方法；在边缘部署实践中，与其盲目追求“找到</w:t>
      </w:r>
      <w:r>
        <w:t xml:space="preserve"> winning </w:t>
      </w:r>
      <w:r>
        <w:rPr>
          <w:rFonts w:hint="eastAsia"/>
        </w:rPr>
        <w:t xml:space="preserve">ticket”，更务实的做法是直接将结构化的网络架构作为设计起点，从</w:t>
      </w:r>
      <w:r>
        <w:t xml:space="preserve"> scratch </w:t>
      </w:r>
      <w:r>
        <w:rPr>
          <w:rFonts w:hint="eastAsia"/>
        </w:rPr>
        <w:t xml:space="preserve">训练紧密模型。</w:t>
      </w:r>
    </w:p>
    <w:p>
      <w:r>
        <w:pict>
          <v:rect style="width:0;height:1.5pt" o:hralign="center" o:hrstd="t" o:hr="t"/>
        </w:pict>
      </w:r>
    </w:p>
    <w:p>
      <w:pPr>
        <w:pStyle w:val="FirstParagraph"/>
      </w:pPr>
      <w:r>
        <w:rPr>
          <w:b/>
          <w:bCs/>
        </w:rPr>
        <w:t xml:space="preserve">4.1.5 </w:t>
      </w:r>
      <w:r>
        <w:rPr>
          <w:rFonts w:hint="eastAsia"/>
          <w:b/>
          <w:bCs/>
        </w:rPr>
        <w:t xml:space="preserve">收益–代价–适用边界三元组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非结构化剪枝</w:t>
            </w:r>
          </w:p>
        </w:tc>
        <w:tc>
          <w:tcPr/>
          <w:p>
            <w:pPr>
              <w:pStyle w:val="Compact"/>
            </w:pPr>
            <w:r>
              <w:rPr>
                <w:rFonts w:hint="eastAsia"/>
              </w:rPr>
              <w:t xml:space="preserve">结构化剪枝</w:t>
            </w:r>
          </w:p>
        </w:tc>
      </w:tr>
      <w:tr>
        <w:tc>
          <w:tcPr/>
          <w:p>
            <w:pPr>
              <w:pStyle w:val="Compact"/>
            </w:pPr>
            <w:r>
              <w:rPr>
                <w:rFonts w:hint="eastAsia"/>
                <w:b/>
                <w:bCs/>
              </w:rPr>
              <w:t xml:space="preserve">收益</w:t>
            </w:r>
          </w:p>
        </w:tc>
        <w:tc>
          <w:tcPr/>
          <w:p>
            <w:pPr>
              <w:pStyle w:val="Compact"/>
            </w:pPr>
            <w:r>
              <w:rPr>
                <w:rFonts w:hint="eastAsia"/>
              </w:rPr>
              <w:t xml:space="preserve">极高稀疏度（90%+），极致存储压缩</w:t>
            </w:r>
          </w:p>
        </w:tc>
        <w:tc>
          <w:tcPr/>
          <w:p>
            <w:pPr>
              <w:pStyle w:val="Compact"/>
            </w:pPr>
            <w:r>
              <w:rPr>
                <w:rFonts w:hint="eastAsia"/>
              </w:rPr>
              <w:t xml:space="preserve">直接缩小矩阵维度，在标准算子（CMSIS-NN</w:t>
            </w:r>
            <w:r>
              <w:t xml:space="preserve"> </w:t>
            </w:r>
            <w:r>
              <w:rPr>
                <w:rFonts w:hint="eastAsia"/>
              </w:rPr>
              <w:t xml:space="preserve">密集矩阵乘）上真实加速</w:t>
            </w:r>
          </w:p>
        </w:tc>
      </w:tr>
      <w:tr>
        <w:tc>
          <w:tcPr/>
          <w:p>
            <w:pPr>
              <w:pStyle w:val="Compact"/>
            </w:pPr>
            <w:r>
              <w:rPr>
                <w:rFonts w:hint="eastAsia"/>
                <w:b/>
                <w:bCs/>
              </w:rPr>
              <w:t xml:space="preserve">代价</w:t>
            </w:r>
          </w:p>
        </w:tc>
        <w:tc>
          <w:tcPr/>
          <w:p>
            <w:pPr>
              <w:pStyle w:val="Compact"/>
            </w:pPr>
            <w:r>
              <w:rPr>
                <w:rFonts w:hint="eastAsia"/>
              </w:rPr>
              <w:t xml:space="preserve">不规则稀疏，MCU</w:t>
            </w:r>
            <w:r>
              <w:t xml:space="preserve"> </w:t>
            </w:r>
            <w:r>
              <w:rPr>
                <w:rFonts w:hint="eastAsia"/>
              </w:rPr>
              <w:t xml:space="preserve">上无或不稳定加速（需额外解压/索引），需稀疏库/硬件背书</w:t>
            </w:r>
          </w:p>
        </w:tc>
        <w:tc>
          <w:tcPr/>
          <w:p>
            <w:pPr>
              <w:pStyle w:val="Compact"/>
            </w:pPr>
            <w:r>
              <w:rPr>
                <w:rFonts w:hint="eastAsia"/>
              </w:rPr>
              <w:t xml:space="preserve">同压缩率下精度损失更大，需要细粒度通道重要性评估</w:t>
            </w:r>
            <w:r>
              <w:t xml:space="preserve"> + </w:t>
            </w:r>
            <w:r>
              <w:rPr>
                <w:rFonts w:hint="eastAsia"/>
              </w:rPr>
              <w:t xml:space="preserve">充分微调</w:t>
            </w:r>
          </w:p>
        </w:tc>
      </w:tr>
      <w:tr>
        <w:tc>
          <w:tcPr/>
          <w:p>
            <w:pPr>
              <w:pStyle w:val="Compact"/>
            </w:pPr>
            <w:r>
              <w:rPr>
                <w:rFonts w:hint="eastAsia"/>
                <w:b/>
                <w:bCs/>
              </w:rPr>
              <w:t xml:space="preserve">适用边界</w:t>
            </w:r>
          </w:p>
        </w:tc>
        <w:tc>
          <w:tcPr/>
          <w:p>
            <w:pPr>
              <w:pStyle w:val="Compact"/>
            </w:pPr>
            <w:r>
              <w:rPr>
                <w:rFonts w:hint="eastAsia"/>
              </w:rPr>
              <w:t xml:space="preserve">目标平台有稀疏加速器（NPU</w:t>
            </w:r>
            <w:r>
              <w:t xml:space="preserve"> </w:t>
            </w:r>
            <w:r>
              <w:rPr>
                <w:rFonts w:hint="eastAsia"/>
              </w:rPr>
              <w:t xml:space="preserve">明文支持，查厂商手册②）或仅需压缩</w:t>
            </w:r>
            <w:r>
              <w:t xml:space="preserve"> Flash </w:t>
            </w:r>
            <w:r>
              <w:rPr>
                <w:rFonts w:hint="eastAsia"/>
              </w:rPr>
              <w:t xml:space="preserve">存储（不计较推理时延）</w:t>
            </w:r>
          </w:p>
        </w:tc>
        <w:tc>
          <w:tcPr/>
          <w:p>
            <w:pPr>
              <w:pStyle w:val="Compact"/>
            </w:pPr>
            <w:r>
              <w:rPr>
                <w:rFonts w:hint="eastAsia"/>
              </w:rPr>
              <w:t xml:space="preserve">目标平台为</w:t>
            </w:r>
            <w:r>
              <w:t xml:space="preserve"> Cortex-M </w:t>
            </w:r>
            <w:r>
              <w:rPr>
                <w:rFonts w:hint="eastAsia"/>
              </w:rPr>
              <w:t xml:space="preserve">或其他</w:t>
            </w:r>
            <w:r>
              <w:t xml:space="preserve"> RISC/DSP </w:t>
            </w:r>
            <w:r>
              <w:rPr>
                <w:rFonts w:hint="eastAsia"/>
              </w:rPr>
              <w:t xml:space="preserve">仅支持密集运算（绝大多数</w:t>
            </w:r>
            <w:r>
              <w:t xml:space="preserve"> TinyML </w:t>
            </w:r>
            <w:r>
              <w:rPr>
                <w:rFonts w:hint="eastAsia"/>
              </w:rPr>
              <w:t xml:space="preserve">场景②）</w:t>
            </w:r>
          </w:p>
        </w:tc>
      </w:tr>
    </w:tbl>
    <w:p>
      <w:pPr>
        <w:pStyle w:val="BodyText"/>
      </w:pPr>
      <w:r>
        <w:rPr>
          <w:rFonts w:hint="eastAsia"/>
          <w:b/>
          <w:bCs/>
        </w:rPr>
        <w:t xml:space="preserve">底线</w:t>
      </w:r>
      <w:r>
        <w:rPr>
          <w:rFonts w:hint="eastAsia"/>
        </w:rPr>
        <w:t xml:space="preserve">：在本书覆盖的典型</w:t>
      </w:r>
      <w:r>
        <w:t xml:space="preserve"> TinyML / edge AI </w:t>
      </w:r>
      <w:r>
        <w:rPr>
          <w:rFonts w:hint="eastAsia"/>
        </w:rPr>
        <w:t xml:space="preserve">场景（STM32</w:t>
      </w:r>
      <w:r>
        <w:t xml:space="preserve"> + CMSIS-NN / </w:t>
      </w:r>
      <w:r>
        <w:rPr>
          <w:rFonts w:hint="eastAsia"/>
        </w:rPr>
        <w:t xml:space="preserve">TFLM）中，</w:t>
      </w:r>
      <w:r>
        <w:rPr>
          <w:rFonts w:hint="eastAsia"/>
          <w:b/>
          <w:bCs/>
        </w:rPr>
        <w:t xml:space="preserve">结构化剪枝是实际可加速的唯一剪枝选择②</w:t>
      </w:r>
      <w:r>
        <w:rPr>
          <w:rFonts w:hint="eastAsia"/>
        </w:rPr>
        <w:t xml:space="preserve">；非结构化剪枝虽然学术界研究众多，但在资源受限</w:t>
      </w:r>
      <w:r>
        <w:t xml:space="preserve"> MCU </w:t>
      </w:r>
      <w:r>
        <w:rPr>
          <w:rFonts w:hint="eastAsia"/>
        </w:rPr>
        <w:t xml:space="preserve">上的加速效果需要极其审慎地评估，目前主要价值在参数量的存储压缩而非推理速度提升。</w:t>
      </w:r>
    </w:p>
    <w:p>
      <w:r>
        <w:pict>
          <v:rect style="width:0;height:1.5pt" o:hralign="center" o:hrstd="t" o:hr="t"/>
        </w:pict>
      </w:r>
    </w:p>
    <w:p>
      <w:pPr>
        <w:pStyle w:val="FirstParagraph"/>
      </w:pPr>
      <w:r>
        <w:rPr>
          <w:rFonts w:hint="eastAsia"/>
          <w:b/>
          <w:bCs/>
        </w:rPr>
        <w:t xml:space="preserve">动手单元：幅度剪枝</w:t>
      </w:r>
      <w:r>
        <w:rPr>
          <w:b/>
          <w:bCs/>
        </w:rPr>
        <w:t xml:space="preserve"> + </w:t>
      </w:r>
      <w:r>
        <w:rPr>
          <w:rFonts w:hint="eastAsia"/>
          <w:b/>
          <w:bCs/>
        </w:rPr>
        <w:t xml:space="preserve">微调恢复精度的通用流程</w:t>
      </w:r>
    </w:p>
    <w:p>
      <w:pPr>
        <w:pStyle w:val="BodyText"/>
      </w:pPr>
      <w:r>
        <w:rPr>
          <w:rFonts w:hint="eastAsia"/>
        </w:rPr>
        <w:t xml:space="preserve">本单元演示结构化剪枝的通用步骤——对预训练模型逐层按通道/滤波器</w:t>
      </w:r>
      <w:r>
        <w:t xml:space="preserve"> </w:t>
      </w:r>
      <m:oMath>
        <m:sSub>
          <m:e>
            <m:r>
              <m:rPr>
                <m:sty m:val="p"/>
              </m:rPr>
              <m:t>ℓ</m:t>
            </m:r>
          </m:e>
          <m:sub>
            <m:r>
              <m:t>1</m:t>
            </m:r>
          </m:sub>
        </m:sSub>
      </m:oMath>
      <w:r>
        <w:t xml:space="preserve"> </w:t>
      </w:r>
      <w:r>
        <w:rPr>
          <w:rFonts w:hint="eastAsia"/>
        </w:rPr>
        <w:t xml:space="preserve">范数进行幅度剪枝，然后微调恢复精度。代码基于</w:t>
      </w:r>
      <w:r>
        <w:t xml:space="preserve"> </w:t>
      </w:r>
      <w:r>
        <w:rPr>
          <w:rFonts w:hint="eastAsia"/>
        </w:rPr>
        <w:t xml:space="preserve">PyTorch，模型架构以</w:t>
      </w:r>
      <w:r>
        <w:t xml:space="preserve"> VGG </w:t>
      </w:r>
      <w:r>
        <w:rPr>
          <w:rFonts w:hint="eastAsia"/>
        </w:rPr>
        <w:t xml:space="preserve">风格小</w:t>
      </w:r>
      <w:r>
        <w:t xml:space="preserve"> CNN </w:t>
      </w:r>
      <w:r>
        <w:rPr>
          <w:rFonts w:hint="eastAsia"/>
        </w:rPr>
        <w:t xml:space="preserve">为例（具体选择取决于读者所面对的任务，本单元展示的是</w:t>
      </w:r>
      <w:r>
        <w:rPr>
          <w:rFonts w:hint="eastAsia"/>
          <w:b/>
          <w:bCs/>
        </w:rPr>
        <w:t xml:space="preserve">方法与流程</w:t>
      </w:r>
      <w:r>
        <w:rPr>
          <w:rFonts w:hint="eastAsia"/>
        </w:rPr>
        <w:t xml:space="preserve">②）。</w:t>
      </w:r>
    </w:p>
    <w:p>
      <w:pPr>
        <w:pStyle w:val="BodyText"/>
      </w:pPr>
      <w:r>
        <w:rPr>
          <w:rFonts w:hint="eastAsia"/>
          <w:b/>
          <w:bCs/>
        </w:rPr>
        <w:t xml:space="preserve">平台与版本约定</w:t>
      </w:r>
      <w:r>
        <w:rPr>
          <w:rFonts w:hint="eastAsia"/>
        </w:rPr>
        <w:t xml:space="preserve">②：本节动手代码以</w:t>
      </w:r>
      <w:r>
        <w:t xml:space="preserve"> Python 3.10+、PyTorch </w:t>
      </w:r>
      <w:r>
        <w:rPr>
          <w:rFonts w:hint="eastAsia"/>
        </w:rPr>
        <w:t xml:space="preserve">2.0+（CPU</w:t>
      </w:r>
      <w:r>
        <w:t xml:space="preserve"> </w:t>
      </w:r>
      <w:r>
        <w:rPr>
          <w:rFonts w:hint="eastAsia"/>
        </w:rPr>
        <w:t xml:space="preserve">即可运行）为依赖。CIFAR-10</w:t>
      </w:r>
      <w:r>
        <w:t xml:space="preserve"> </w:t>
      </w:r>
      <w:r>
        <w:rPr>
          <w:rFonts w:hint="eastAsia"/>
        </w:rPr>
        <w:t xml:space="preserve">或自备小数据集。具体数值如准确率、稀疏度阈值因模型、数据、任务而异，以下输出为示意③。</w:t>
      </w:r>
    </w:p>
    <w:p>
      <w:pPr>
        <w:pStyle w:val="BodyText"/>
      </w:pPr>
      <w:r>
        <w:rPr>
          <w:rFonts w:hint="eastAsia"/>
          <w:b/>
          <w:bCs/>
        </w:rPr>
        <w:t xml:space="preserve">步骤一：定义模型与剪枝策略</w:t>
      </w:r>
    </w:p>
    <w:p>
      <w:pPr>
        <w:pStyle w:val="BodyText"/>
      </w:pPr>
      <w:r>
        <w:rPr>
          <w:rFonts w:hint="eastAsia"/>
        </w:rPr>
        <w:t xml:space="preserve">选用一个简单的卷积网络（此处为</w:t>
      </w:r>
      <w:r>
        <w:t xml:space="preserve"> VGG </w:t>
      </w:r>
      <w:r>
        <w:rPr>
          <w:rFonts w:hint="eastAsia"/>
        </w:rPr>
        <w:t xml:space="preserve">风格），取其每个卷积层的每个卷积核（filter）的</w:t>
      </w:r>
      <w:r>
        <w:t xml:space="preserve"> </w:t>
      </w:r>
      <m:oMath>
        <m:sSub>
          <m:e>
            <m:r>
              <m:rPr>
                <m:sty m:val="p"/>
              </m:rPr>
              <m:t>ℓ</m:t>
            </m:r>
          </m:e>
          <m:sub>
            <m:r>
              <m:t>1</m:t>
            </m:r>
          </m:sub>
        </m:sSub>
      </m:oMath>
      <w:r>
        <w:t xml:space="preserve"> </w:t>
      </w:r>
      <w:r>
        <w:rPr>
          <w:rFonts w:hint="eastAsia"/>
        </w:rPr>
        <w:t xml:space="preserve">范数作为重要性度量。设定目标剪枝率（如每一层剪去</w:t>
      </w:r>
      <w:r>
        <w:t xml:space="preserve"> 20% </w:t>
      </w:r>
      <w:r>
        <w:rPr>
          <w:rFonts w:hint="eastAsia"/>
        </w:rPr>
        <w:t xml:space="preserve">范数最小的滤波器）。</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copy </w:t>
      </w:r>
      <w:r>
        <w:rPr>
          <w:rStyle w:val="ImportTok"/>
        </w:rPr>
        <w:t xml:space="preserve">import</w:t>
      </w:r>
      <w:r>
        <w:rPr>
          <w:rStyle w:val="NormalTok"/>
        </w:rPr>
        <w:t xml:space="preserve"> deepcopy</w:t>
      </w:r>
      <w:r>
        <w:br/>
      </w:r>
      <w:r>
        <w:br/>
      </w:r>
      <w:r>
        <w:rPr>
          <w:rStyle w:val="CommentTok"/>
        </w:rPr>
        <w:t xml:space="preserve"># 假设已有一个预训练的模型</w:t>
      </w:r>
      <w:r>
        <w:br/>
      </w:r>
      <w:r>
        <w:rPr>
          <w:rStyle w:val="CommentTok"/>
        </w:rPr>
        <w:t xml:space="preserve"># model = MyVGG # 替换为实际模型</w:t>
      </w:r>
      <w:r>
        <w:br/>
      </w:r>
      <w:r>
        <w:rPr>
          <w:rStyle w:val="CommentTok"/>
        </w:rPr>
        <w:t xml:space="preserve"># model.load_state_dict(torch.load("pretrained.pth"))</w:t>
      </w:r>
      <w:r>
        <w:br/>
      </w:r>
      <w:r>
        <w:br/>
      </w:r>
      <w:r>
        <w:rPr>
          <w:rStyle w:val="KeywordTok"/>
        </w:rPr>
        <w:t xml:space="preserve">def</w:t>
      </w:r>
      <w:r>
        <w:rPr>
          <w:rStyle w:val="NormalTok"/>
        </w:rPr>
        <w:t xml:space="preserve"> get_filter_l1_norm(tensor):</w:t>
      </w:r>
      <w:r>
        <w:br/>
      </w:r>
      <w:r>
        <w:rPr>
          <w:rStyle w:val="NormalTok"/>
        </w:rPr>
        <w:t xml:space="preserve"> </w:t>
      </w:r>
      <w:r>
        <w:rPr>
          <w:rStyle w:val="CommentTok"/>
        </w:rPr>
        <w:t xml:space="preserve">"""计算卷积层每个filter的 L1 范数"""</w:t>
      </w:r>
      <w:r>
        <w:br/>
      </w:r>
      <w:r>
        <w:rPr>
          <w:rStyle w:val="NormalTok"/>
        </w:rPr>
        <w:t xml:space="preserve"> </w:t>
      </w:r>
      <w:r>
        <w:rPr>
          <w:rStyle w:val="CommentTok"/>
        </w:rPr>
        <w:t xml:space="preserve"># tensor shape: [out_channels, in_channels, kH, kW]</w:t>
      </w:r>
      <w:r>
        <w:br/>
      </w:r>
      <w:r>
        <w:rPr>
          <w:rStyle w:val="NormalTok"/>
        </w:rPr>
        <w:t xml:space="preserve"> </w:t>
      </w:r>
      <w:r>
        <w:rPr>
          <w:rStyle w:val="ControlFlowTok"/>
        </w:rPr>
        <w:t xml:space="preserve">return</w:t>
      </w:r>
      <w:r>
        <w:rPr>
          <w:rStyle w:val="NormalTok"/>
        </w:rPr>
        <w:t xml:space="preserve"> torch.norm(tensor.view(tensor.size(</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p</w:t>
      </w:r>
      <w:r>
        <w:rPr>
          <w:rStyle w:val="OperatorTok"/>
        </w:rPr>
        <w:t xml:space="preserve">=</w:t>
      </w:r>
      <w:r>
        <w:rPr>
          <w:rStyle w:val="DecValTok"/>
        </w:rPr>
        <w:t xml:space="preserve">1</w:t>
      </w:r>
      <w:r>
        <w:rPr>
          <w:rStyle w:val="NormalTok"/>
        </w:rPr>
        <w:t xml:space="preserve">, dim</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structured_prune_layer(layer, prune_ratio</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mmentTok"/>
        </w:rPr>
        <w:t xml:space="preserve">"""</w:t>
      </w:r>
      <w:r>
        <w:br/>
      </w:r>
      <w:r>
        <w:rPr>
          <w:rStyle w:val="CommentTok"/>
        </w:rPr>
        <w:t xml:space="preserve"> 按 L1 范数剪枝卷积层的滤波器。</w:t>
      </w:r>
      <w:r>
        <w:br/>
      </w:r>
      <w:r>
        <w:rPr>
          <w:rStyle w:val="CommentTok"/>
        </w:rPr>
        <w:t xml:space="preserve"> 保留的通道索引号以 mask 形式返回，剪枝后的权重/偏置直接原地更新。</w:t>
      </w:r>
      <w:r>
        <w:br/>
      </w:r>
      <w:r>
        <w:rPr>
          <w:rStyle w:val="CommentTok"/>
        </w:rPr>
        <w:t xml:space="preserve"> """</w:t>
      </w:r>
      <w:r>
        <w:br/>
      </w:r>
      <w:r>
        <w:rPr>
          <w:rStyle w:val="NormalTok"/>
        </w:rPr>
        <w:t xml:space="preserve"> weights </w:t>
      </w:r>
      <w:r>
        <w:rPr>
          <w:rStyle w:val="OperatorTok"/>
        </w:rPr>
        <w:t xml:space="preserve">=</w:t>
      </w:r>
      <w:r>
        <w:rPr>
          <w:rStyle w:val="NormalTok"/>
        </w:rPr>
        <w:t xml:space="preserve"> layer.weight.data </w:t>
      </w:r>
      <w:r>
        <w:rPr>
          <w:rStyle w:val="CommentTok"/>
        </w:rPr>
        <w:t xml:space="preserve"># [oc, ic, kh, kw]</w:t>
      </w:r>
      <w:r>
        <w:br/>
      </w:r>
      <w:r>
        <w:rPr>
          <w:rStyle w:val="NormalTok"/>
        </w:rPr>
        <w:t xml:space="preserve"> oc </w:t>
      </w:r>
      <w:r>
        <w:rPr>
          <w:rStyle w:val="OperatorTok"/>
        </w:rPr>
        <w:t xml:space="preserve">=</w:t>
      </w:r>
      <w:r>
        <w:rPr>
          <w:rStyle w:val="NormalTok"/>
        </w:rPr>
        <w:t xml:space="preserve"> weights.size(</w:t>
      </w:r>
      <w:r>
        <w:rPr>
          <w:rStyle w:val="DecValTok"/>
        </w:rPr>
        <w:t xml:space="preserve">0</w:t>
      </w:r>
      <w:r>
        <w:rPr>
          <w:rStyle w:val="NormalTok"/>
        </w:rPr>
        <w:t xml:space="preserve">)</w:t>
      </w:r>
      <w:r>
        <w:br/>
      </w:r>
      <w:r>
        <w:rPr>
          <w:rStyle w:val="NormalTok"/>
        </w:rPr>
        <w:t xml:space="preserve"> l1_norms </w:t>
      </w:r>
      <w:r>
        <w:rPr>
          <w:rStyle w:val="OperatorTok"/>
        </w:rPr>
        <w:t xml:space="preserve">=</w:t>
      </w:r>
      <w:r>
        <w:rPr>
          <w:rStyle w:val="NormalTok"/>
        </w:rPr>
        <w:t xml:space="preserve"> get_filter_l1_norm(weights)</w:t>
      </w:r>
      <w:r>
        <w:br/>
      </w:r>
      <w:r>
        <w:rPr>
          <w:rStyle w:val="NormalTok"/>
        </w:rPr>
        <w:t xml:space="preserve"> num_prune </w:t>
      </w:r>
      <w:r>
        <w:rPr>
          <w:rStyle w:val="OperatorTok"/>
        </w:rPr>
        <w:t xml:space="preserve">=</w:t>
      </w:r>
      <w:r>
        <w:rPr>
          <w:rStyle w:val="NormalTok"/>
        </w:rPr>
        <w:t xml:space="preserve"> </w:t>
      </w:r>
      <w:r>
        <w:rPr>
          <w:rStyle w:val="BuiltInTok"/>
        </w:rPr>
        <w:t xml:space="preserve">int</w:t>
      </w:r>
      <w:r>
        <w:rPr>
          <w:rStyle w:val="NormalTok"/>
        </w:rPr>
        <w:t xml:space="preserve">(oc </w:t>
      </w:r>
      <w:r>
        <w:rPr>
          <w:rStyle w:val="OperatorTok"/>
        </w:rPr>
        <w:t xml:space="preserve">*</w:t>
      </w:r>
      <w:r>
        <w:rPr>
          <w:rStyle w:val="NormalTok"/>
        </w:rPr>
        <w:t xml:space="preserve"> prune_ratio)</w:t>
      </w:r>
      <w:r>
        <w:br/>
      </w:r>
      <w:r>
        <w:rPr>
          <w:rStyle w:val="NormalTok"/>
        </w:rPr>
        <w:t xml:space="preserve"> </w:t>
      </w:r>
      <w:r>
        <w:rPr>
          <w:rStyle w:val="ControlFlowTok"/>
        </w:rPr>
        <w:t xml:space="preserve">if</w:t>
      </w:r>
      <w:r>
        <w:rPr>
          <w:rStyle w:val="NormalTok"/>
        </w:rPr>
        <w:t xml:space="preserve"> num_prune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无剪枝</w:t>
      </w:r>
      <w:r>
        <w:br/>
      </w:r>
      <w:r>
        <w:br/>
      </w:r>
      <w:r>
        <w:rPr>
          <w:rStyle w:val="NormalTok"/>
        </w:rPr>
        <w:t xml:space="preserve"> </w:t>
      </w:r>
      <w:r>
        <w:rPr>
          <w:rStyle w:val="CommentTok"/>
        </w:rPr>
        <w:t xml:space="preserve"># 选择L1范数最小的 num_prune 个 filter 索引</w:t>
      </w:r>
      <w:r>
        <w:br/>
      </w:r>
      <w:r>
        <w:rPr>
          <w:rStyle w:val="NormalTok"/>
        </w:rPr>
        <w:t xml:space="preserve"> _, prune_idx </w:t>
      </w:r>
      <w:r>
        <w:rPr>
          <w:rStyle w:val="OperatorTok"/>
        </w:rPr>
        <w:t xml:space="preserve">=</w:t>
      </w:r>
      <w:r>
        <w:rPr>
          <w:rStyle w:val="NormalTok"/>
        </w:rPr>
        <w:t xml:space="preserve"> torch.topk(l1_norms, num_prune, largest</w:t>
      </w:r>
      <w:r>
        <w:rPr>
          <w:rStyle w:val="OperatorTok"/>
        </w:rPr>
        <w:t xml:space="preserve">=</w:t>
      </w:r>
      <w:r>
        <w:rPr>
          <w:rStyle w:val="VariableTok"/>
        </w:rPr>
        <w:t xml:space="preserve">False</w:t>
      </w:r>
      <w:r>
        <w:rPr>
          <w:rStyle w:val="NormalTok"/>
        </w:rPr>
        <w:t xml:space="preserve">)</w:t>
      </w:r>
      <w:r>
        <w:br/>
      </w:r>
      <w:r>
        <w:rPr>
          <w:rStyle w:val="NormalTok"/>
        </w:rPr>
        <w:t xml:space="preserve"> keep_mask </w:t>
      </w:r>
      <w:r>
        <w:rPr>
          <w:rStyle w:val="OperatorTok"/>
        </w:rPr>
        <w:t xml:space="preserve">=</w:t>
      </w:r>
      <w:r>
        <w:rPr>
          <w:rStyle w:val="NormalTok"/>
        </w:rPr>
        <w:t xml:space="preserve"> torch.ones(oc, dtype</w:t>
      </w:r>
      <w:r>
        <w:rPr>
          <w:rStyle w:val="OperatorTok"/>
        </w:rPr>
        <w:t xml:space="preserve">=</w:t>
      </w:r>
      <w:r>
        <w:rPr>
          <w:rStyle w:val="NormalTok"/>
        </w:rPr>
        <w:t xml:space="preserve">torch.</w:t>
      </w:r>
      <w:r>
        <w:rPr>
          <w:rStyle w:val="BuiltInTok"/>
        </w:rPr>
        <w:t xml:space="preserve">bool</w:t>
      </w:r>
      <w:r>
        <w:rPr>
          <w:rStyle w:val="NormalTok"/>
        </w:rPr>
        <w:t xml:space="preserve">)</w:t>
      </w:r>
      <w:r>
        <w:br/>
      </w:r>
      <w:r>
        <w:rPr>
          <w:rStyle w:val="NormalTok"/>
        </w:rPr>
        <w:t xml:space="preserve"> keep_mask[prune_idx]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原地更新权重和偏置</w:t>
      </w:r>
      <w:r>
        <w:br/>
      </w:r>
      <w:r>
        <w:rPr>
          <w:rStyle w:val="NormalTok"/>
        </w:rPr>
        <w:t xml:space="preserve"> layer.weight.data </w:t>
      </w:r>
      <w:r>
        <w:rPr>
          <w:rStyle w:val="OperatorTok"/>
        </w:rPr>
        <w:t xml:space="preserve">=</w:t>
      </w:r>
      <w:r>
        <w:rPr>
          <w:rStyle w:val="NormalTok"/>
        </w:rPr>
        <w:t xml:space="preserve"> layer.weight.data[keep_mask, :, :, :]</w:t>
      </w:r>
      <w:r>
        <w:br/>
      </w:r>
      <w:r>
        <w:rPr>
          <w:rStyle w:val="NormalTok"/>
        </w:rPr>
        <w:t xml:space="preserve"> </w:t>
      </w:r>
      <w:r>
        <w:rPr>
          <w:rStyle w:val="ControlFlowTok"/>
        </w:rPr>
        <w:t xml:space="preserve">if</w:t>
      </w:r>
      <w:r>
        <w:rPr>
          <w:rStyle w:val="NormalTok"/>
        </w:rPr>
        <w:t xml:space="preserve"> layer.bias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layer.bias.data </w:t>
      </w:r>
      <w:r>
        <w:rPr>
          <w:rStyle w:val="OperatorTok"/>
        </w:rPr>
        <w:t xml:space="preserve">=</w:t>
      </w:r>
      <w:r>
        <w:rPr>
          <w:rStyle w:val="NormalTok"/>
        </w:rPr>
        <w:t xml:space="preserve"> layer.bias.data[keep_mask]</w:t>
      </w:r>
      <w:r>
        <w:br/>
      </w:r>
      <w:r>
        <w:rPr>
          <w:rStyle w:val="NormalTok"/>
        </w:rPr>
        <w:t xml:space="preserve"> </w:t>
      </w:r>
      <w:r>
        <w:rPr>
          <w:rStyle w:val="ControlFlowTok"/>
        </w:rPr>
        <w:t xml:space="preserve">return</w:t>
      </w:r>
      <w:r>
        <w:rPr>
          <w:rStyle w:val="NormalTok"/>
        </w:rPr>
        <w:t xml:space="preserve"> keep_mask</w:t>
      </w:r>
    </w:p>
    <w:p>
      <w:pPr>
        <w:pStyle w:val="FirstParagraph"/>
      </w:pPr>
      <w:r>
        <w:rPr>
          <w:rFonts w:hint="eastAsia"/>
          <w:b/>
          <w:bCs/>
        </w:rPr>
        <w:t xml:space="preserve">步骤二：剪枝全网络并处理层间依赖</w:t>
      </w:r>
    </w:p>
    <w:p>
      <w:pPr>
        <w:pStyle w:val="BodyText"/>
      </w:pPr>
      <w:r>
        <w:rPr>
          <w:rFonts w:hint="eastAsia"/>
        </w:rPr>
        <w:t xml:space="preserve">结构化剪枝的关键难点在于</w:t>
      </w:r>
      <w:r>
        <w:rPr>
          <w:rFonts w:hint="eastAsia"/>
          <w:b/>
          <w:bCs/>
        </w:rPr>
        <w:t xml:space="preserve">层间</w:t>
      </w:r>
      <w:r>
        <w:rPr>
          <w:b/>
          <w:bCs/>
        </w:rPr>
        <w:t xml:space="preserve"> channel </w:t>
      </w:r>
      <w:r>
        <w:rPr>
          <w:rFonts w:hint="eastAsia"/>
          <w:b/>
          <w:bCs/>
        </w:rPr>
        <w:t xml:space="preserve">对齐</w:t>
      </w:r>
      <w:r>
        <w:rPr>
          <w:rFonts w:hint="eastAsia"/>
        </w:rPr>
        <w:t xml:space="preserve">：如果当前卷积层的某个输出通道（filter）被剪掉，下一层（卷积或全连接层）对应位置的输入通道也必须剪掉。因此，操作需要按</w:t>
      </w:r>
      <w:r>
        <w:rPr>
          <w:rFonts w:hint="eastAsia"/>
          <w:b/>
          <w:bCs/>
        </w:rPr>
        <w:t xml:space="preserve">输入–输出通道依赖</w:t>
      </w:r>
      <w:r>
        <w:rPr>
          <w:rFonts w:hint="eastAsia"/>
        </w:rPr>
        <w:t xml:space="preserve">顺序调整后续层。</w:t>
      </w:r>
    </w:p>
    <w:p>
      <w:pPr>
        <w:pStyle w:val="BodyText"/>
      </w:pPr>
      <w:r>
        <w:rPr>
          <w:rStyle w:val="VerbatimChar"/>
          <w:rFonts w:hint="eastAsia"/>
        </w:rPr>
        <w:t xml:space="preserve">[简化]</w:t>
      </w:r>
      <w:r>
        <w:t xml:space="preserve"> </w:t>
      </w:r>
      <w:r>
        <w:rPr>
          <w:rFonts w:hint="eastAsia"/>
        </w:rPr>
        <w:t xml:space="preserve">以下示例仅展示单层剪枝的接口调用逻辑，完整的多层依赖调整属于工程细节，各框架的剪枝工具（如</w:t>
      </w:r>
      <w:r>
        <w:t xml:space="preserve"> PyTorch</w:t>
      </w:r>
      <w:r>
        <w:t xml:space="preserve"> </w:t>
      </w:r>
      <w:r>
        <w:rPr>
          <w:rStyle w:val="VerbatimChar"/>
        </w:rPr>
        <w:t xml:space="preserve">torch.nn.utils.prune</w:t>
      </w:r>
      <w:r>
        <w:rPr>
          <w:rFonts w:hint="eastAsia"/>
        </w:rPr>
        <w:t xml:space="preserve">，但结构化支持有限）和第三方库（如</w:t>
      </w:r>
      <w:r>
        <w:t xml:space="preserve"> </w:t>
      </w:r>
      <w:r>
        <w:rPr>
          <w:rStyle w:val="VerbatimChar"/>
        </w:rPr>
        <w:t xml:space="preserve">torch-pruning</w:t>
      </w:r>
      <w:r>
        <w:rPr>
          <w:rFonts w:hint="eastAsia"/>
        </w:rPr>
        <w:t xml:space="preserve">）提供了封装，可查阅其文档②。</w:t>
      </w:r>
    </w:p>
    <w:p>
      <w:pPr>
        <w:pStyle w:val="BodyText"/>
      </w:pPr>
      <w:r>
        <w:rPr>
          <w:rFonts w:hint="eastAsia"/>
        </w:rPr>
        <w:t xml:space="preserve">此时可以记录每一层的保留掩码</w:t>
      </w:r>
      <w:r>
        <w:t xml:space="preserve"> </w:t>
      </w:r>
      <w:r>
        <w:rPr>
          <w:rStyle w:val="VerbatimChar"/>
        </w:rPr>
        <w:t xml:space="preserve">keep_masks</w:t>
      </w:r>
      <w:r>
        <w:rPr>
          <w:rFonts w:hint="eastAsia"/>
        </w:rPr>
        <w:t xml:space="preserve">，并用它对下一层的输入通道维度做维度切片：</w:t>
      </w:r>
    </w:p>
    <w:p>
      <w:pPr>
        <w:pStyle w:val="SourceCode"/>
      </w:pPr>
      <w:r>
        <w:rPr>
          <w:rStyle w:val="CommentTok"/>
        </w:rPr>
        <w:t xml:space="preserve"># 简化流程示意：</w:t>
      </w:r>
      <w:r>
        <w:br/>
      </w:r>
      <w:r>
        <w:rPr>
          <w:rStyle w:val="CommentTok"/>
        </w:rPr>
        <w:t xml:space="preserve"># prev_keep_mask = structured_prune_layer(conv1)</w:t>
      </w:r>
      <w:r>
        <w:br/>
      </w:r>
      <w:r>
        <w:rPr>
          <w:rStyle w:val="CommentTok"/>
        </w:rPr>
        <w:t xml:space="preserve"># if prev_keep_mask is not None:</w:t>
      </w:r>
      <w:r>
        <w:br/>
      </w:r>
      <w:r>
        <w:rPr>
          <w:rStyle w:val="CommentTok"/>
        </w:rPr>
        <w:t xml:space="preserve"># conv2.weight.data = conv2.weight.data[:, prev_keep_mask, :, :]</w:t>
      </w:r>
      <w:r>
        <w:br/>
      </w:r>
      <w:r>
        <w:rPr>
          <w:rStyle w:val="CommentTok"/>
        </w:rPr>
        <w:t xml:space="preserve"># structured_prune_layer(conv2)</w:t>
      </w:r>
    </w:p>
    <w:p>
      <w:pPr>
        <w:pStyle w:val="FirstParagraph"/>
      </w:pPr>
      <w:r>
        <w:rPr>
          <w:rFonts w:hint="eastAsia"/>
          <w:b/>
          <w:bCs/>
        </w:rPr>
        <w:t xml:space="preserve">步骤三：微调恢复精度</w:t>
      </w:r>
    </w:p>
    <w:p>
      <w:pPr>
        <w:pStyle w:val="BodyText"/>
      </w:pPr>
      <w:r>
        <w:rPr>
          <w:rFonts w:hint="eastAsia"/>
        </w:rPr>
        <w:t xml:space="preserve">剪枝会损伤模型精度，必须进行</w:t>
      </w:r>
      <w:r>
        <w:rPr>
          <w:rFonts w:hint="eastAsia"/>
          <w:b/>
          <w:bCs/>
        </w:rPr>
        <w:t xml:space="preserve">短周期微调（fine-tuning）</w:t>
      </w:r>
      <w:r>
        <w:rPr>
          <w:rFonts w:hint="eastAsia"/>
        </w:rPr>
        <w:t xml:space="preserve">，使用原训练集或子集继续训练若干</w:t>
      </w:r>
      <w:r>
        <w:t xml:space="preserve"> </w:t>
      </w:r>
      <w:r>
        <w:rPr>
          <w:rFonts w:hint="eastAsia"/>
        </w:rPr>
        <w:t xml:space="preserve">epoch，学习率比初始训练时低</w:t>
      </w:r>
      <w:r>
        <w:t xml:space="preserve"> 1–2 </w:t>
      </w:r>
      <w:r>
        <w:rPr>
          <w:rFonts w:hint="eastAsia"/>
        </w:rPr>
        <w:t xml:space="preserve">个数量级（经典经验为</w:t>
      </w:r>
      <w:r>
        <w:t xml:space="preserve"> 1e-4 </w:t>
      </w:r>
      <w:r>
        <w:rPr>
          <w:rFonts w:hint="eastAsia"/>
        </w:rPr>
        <w:t xml:space="preserve">量级③）。微调的核心是让剩余通道/滤波器重新学习对特征的表示，弥补被剪掉部分的贡献。</w:t>
      </w:r>
    </w:p>
    <w:p>
      <w:pPr>
        <w:pStyle w:val="SourceCode"/>
      </w:pPr>
      <w:r>
        <w:rPr>
          <w:rStyle w:val="CommentTok"/>
        </w:rPr>
        <w:t xml:space="preserve"># 微调流程示意</w:t>
      </w:r>
      <w:r>
        <w:br/>
      </w:r>
      <w:r>
        <w:rPr>
          <w:rStyle w:val="NormalTok"/>
        </w:rPr>
        <w:t xml:space="preserve">optimizer </w:t>
      </w:r>
      <w:r>
        <w:rPr>
          <w:rStyle w:val="OperatorTok"/>
        </w:rPr>
        <w:t xml:space="preserve">=</w:t>
      </w:r>
      <w:r>
        <w:rPr>
          <w:rStyle w:val="NormalTok"/>
        </w:rPr>
        <w:t xml:space="preserve"> torch.optim.SGD(pruned_model.parameters, lr</w:t>
      </w:r>
      <w:r>
        <w:rPr>
          <w:rStyle w:val="OperatorTok"/>
        </w:rPr>
        <w:t xml:space="preserve">=</w:t>
      </w:r>
      <w:r>
        <w:rPr>
          <w:rStyle w:val="FloatTok"/>
        </w:rPr>
        <w:t xml:space="preserve">1e-4</w:t>
      </w:r>
      <w:r>
        <w:rPr>
          <w:rStyle w:val="NormalTok"/>
        </w:rPr>
        <w:t xml:space="preserve">, momentum</w:t>
      </w:r>
      <w:r>
        <w:rPr>
          <w:rStyle w:val="OperatorTok"/>
        </w:rPr>
        <w:t xml:space="preserve">=</w:t>
      </w:r>
      <w:r>
        <w:rPr>
          <w:rStyle w:val="FloatTok"/>
        </w:rPr>
        <w:t xml:space="preserve">0.9</w:t>
      </w:r>
      <w:r>
        <w:rPr>
          <w:rStyle w:val="NormalTok"/>
        </w:rPr>
        <w:t xml:space="preserve">)</w:t>
      </w:r>
      <w:r>
        <w:br/>
      </w:r>
      <w:r>
        <w:rPr>
          <w:rStyle w:val="NormalTok"/>
        </w:rPr>
        <w:t xml:space="preserve">criterion </w:t>
      </w:r>
      <w:r>
        <w:rPr>
          <w:rStyle w:val="OperatorTok"/>
        </w:rPr>
        <w:t xml:space="preserve">=</w:t>
      </w:r>
      <w:r>
        <w:rPr>
          <w:rStyle w:val="NormalTok"/>
        </w:rPr>
        <w:t xml:space="preserve"> nn.CrossEntropyLoss</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(num_finetune_epochs): </w:t>
      </w:r>
      <w:r>
        <w:rPr>
          <w:rStyle w:val="CommentTok"/>
        </w:rPr>
        <w:t xml:space="preserve"># 5~30 个 epoch，视模型和任务而定②</w:t>
      </w:r>
      <w:r>
        <w:br/>
      </w:r>
      <w:r>
        <w:rPr>
          <w:rStyle w:val="NormalTok"/>
        </w:rPr>
        <w:t xml:space="preserve"> </w:t>
      </w:r>
      <w:r>
        <w:rPr>
          <w:rStyle w:val="ControlFlowTok"/>
        </w:rPr>
        <w:t xml:space="preserve">for</w:t>
      </w:r>
      <w:r>
        <w:rPr>
          <w:rStyle w:val="NormalTok"/>
        </w:rPr>
        <w:t xml:space="preserve"> inputs, targets </w:t>
      </w:r>
      <w:r>
        <w:rPr>
          <w:rStyle w:val="KeywordTok"/>
        </w:rPr>
        <w:t xml:space="preserve">in</w:t>
      </w:r>
      <w:r>
        <w:rPr>
          <w:rStyle w:val="NormalTok"/>
        </w:rPr>
        <w:t xml:space="preserve"> train_loader:</w:t>
      </w:r>
      <w:r>
        <w:br/>
      </w:r>
      <w:r>
        <w:rPr>
          <w:rStyle w:val="NormalTok"/>
        </w:rPr>
        <w:t xml:space="preserve"> optimizer.zero_grad</w:t>
      </w:r>
      <w:r>
        <w:br/>
      </w:r>
      <w:r>
        <w:rPr>
          <w:rStyle w:val="NormalTok"/>
        </w:rPr>
        <w:t xml:space="preserve"> outputs </w:t>
      </w:r>
      <w:r>
        <w:rPr>
          <w:rStyle w:val="OperatorTok"/>
        </w:rPr>
        <w:t xml:space="preserve">=</w:t>
      </w:r>
      <w:r>
        <w:rPr>
          <w:rStyle w:val="NormalTok"/>
        </w:rPr>
        <w:t xml:space="preserve"> pruned_model(inputs)</w:t>
      </w:r>
      <w:r>
        <w:br/>
      </w:r>
      <w:r>
        <w:rPr>
          <w:rStyle w:val="NormalTok"/>
        </w:rPr>
        <w:t xml:space="preserve"> loss </w:t>
      </w:r>
      <w:r>
        <w:rPr>
          <w:rStyle w:val="OperatorTok"/>
        </w:rPr>
        <w:t xml:space="preserve">=</w:t>
      </w:r>
      <w:r>
        <w:rPr>
          <w:rStyle w:val="NormalTok"/>
        </w:rPr>
        <w:t xml:space="preserve"> criterion(outputs, targets)</w:t>
      </w:r>
      <w:r>
        <w:br/>
      </w:r>
      <w:r>
        <w:rPr>
          <w:rStyle w:val="NormalTok"/>
        </w:rPr>
        <w:t xml:space="preserve"> loss.backward</w:t>
      </w:r>
      <w:r>
        <w:br/>
      </w:r>
      <w:r>
        <w:rPr>
          <w:rStyle w:val="NormalTok"/>
        </w:rPr>
        <w:t xml:space="preserve"> optimizer.step</w:t>
      </w:r>
    </w:p>
    <w:p>
      <w:pPr>
        <w:pStyle w:val="FirstParagraph"/>
      </w:pPr>
      <w:r>
        <w:rPr>
          <w:rFonts w:hint="eastAsia"/>
        </w:rPr>
        <w:t xml:space="preserve">在整个剪枝–微调过程中，</w:t>
      </w:r>
      <w:r>
        <w:rPr>
          <w:rFonts w:hint="eastAsia"/>
          <w:b/>
          <w:bCs/>
        </w:rPr>
        <w:t xml:space="preserve">测量并记录每一步的准确率与剪枝率</w:t>
      </w:r>
      <w:r>
        <w:rPr>
          <w:rFonts w:hint="eastAsia"/>
        </w:rPr>
        <w:t xml:space="preserve">，绘制</w:t>
      </w:r>
      <w:r>
        <w:rPr>
          <w:rFonts w:hint="eastAsia"/>
          <w:b/>
          <w:bCs/>
        </w:rPr>
        <w:t xml:space="preserve">稀疏度–精度曲线</w:t>
      </w:r>
      <w:r>
        <w:rPr>
          <w:rFonts w:hint="eastAsia"/>
        </w:rPr>
        <w:t xml:space="preserve">：</w:t>
      </w:r>
    </w:p>
    <w:p>
      <w:pPr>
        <w:pStyle w:val="SourceCode"/>
      </w:pPr>
      <w:r>
        <w:rPr>
          <w:rStyle w:val="CommentTok"/>
        </w:rPr>
        <w:t xml:space="preserve"># 稀疏度定义：当前保留参数量 / 原始参数量</w:t>
      </w:r>
      <w:r>
        <w:br/>
      </w:r>
      <w:r>
        <w:rPr>
          <w:rStyle w:val="NormalTok"/>
        </w:rPr>
        <w:t xml:space="preserve">sparsity_ratio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(count_parameters(pruned_model) </w:t>
      </w:r>
      <w:r>
        <w:rPr>
          <w:rStyle w:val="OperatorTok"/>
        </w:rPr>
        <w:t xml:space="preserve">/</w:t>
      </w:r>
      <w:r>
        <w:rPr>
          <w:rStyle w:val="NormalTok"/>
        </w:rPr>
        <w:t xml:space="preserve"> count_parameters(original_model))</w:t>
      </w:r>
    </w:p>
    <w:p>
      <w:pPr>
        <w:pStyle w:val="FirstParagraph"/>
      </w:pPr>
      <w:r>
        <w:rPr>
          <w:rFonts w:hint="eastAsia"/>
          <w:b/>
          <w:bCs/>
        </w:rPr>
        <w:t xml:space="preserve">步骤四：量化后续（可选）</w:t>
      </w:r>
    </w:p>
    <w:p>
      <w:pPr>
        <w:pStyle w:val="BodyText"/>
      </w:pPr>
      <w:r>
        <w:rPr>
          <w:rFonts w:hint="eastAsia"/>
        </w:rPr>
        <w:t xml:space="preserve">剪枝得到的是一个结构更紧凑的紧密模型（权重仍为</w:t>
      </w:r>
      <w:r>
        <w:t xml:space="preserve"> </w:t>
      </w:r>
      <w:r>
        <w:rPr>
          <w:rFonts w:hint="eastAsia"/>
        </w:rPr>
        <w:t xml:space="preserve">FP32），可以接续第</w:t>
      </w:r>
      <w:r>
        <w:t xml:space="preserve"> 3 </w:t>
      </w:r>
      <w:r>
        <w:rPr>
          <w:rFonts w:hint="eastAsia"/>
        </w:rPr>
        <w:t xml:space="preserve">章的</w:t>
      </w:r>
      <w:r>
        <w:t xml:space="preserve"> INT8 </w:t>
      </w:r>
      <w:r>
        <w:rPr>
          <w:rFonts w:hint="eastAsia"/>
        </w:rPr>
        <w:t xml:space="preserve">量化操作，由</w:t>
      </w:r>
      <w:r>
        <w:t xml:space="preserve"> TFLite </w:t>
      </w:r>
      <w:r>
        <w:rPr>
          <w:rFonts w:hint="eastAsia"/>
        </w:rPr>
        <w:t xml:space="preserve">转换器将剪枝后的</w:t>
      </w:r>
      <w:r>
        <w:t xml:space="preserve"> FP32 </w:t>
      </w:r>
      <w:r>
        <w:rPr>
          <w:rFonts w:hint="eastAsia"/>
        </w:rPr>
        <w:t xml:space="preserve">模型量化并部署到</w:t>
      </w:r>
      <w:r>
        <w:t xml:space="preserve"> MCU </w:t>
      </w:r>
      <w:r>
        <w:rPr>
          <w:rFonts w:hint="eastAsia"/>
        </w:rPr>
        <w:t xml:space="preserve">上。量化+剪枝的组合顺序与交互细节参见第</w:t>
      </w:r>
      <w:r>
        <w:t xml:space="preserve"> 4.3 </w:t>
      </w:r>
      <w:r>
        <w:rPr>
          <w:rFonts w:hint="eastAsia"/>
        </w:rPr>
        <w:t xml:space="preserve">节。</w:t>
      </w:r>
    </w:p>
    <w:p>
      <w:r>
        <w:pict>
          <v:rect style="width:0;height:1.5pt" o:hralign="center" o:hrstd="t" o:hr="t"/>
        </w:pict>
      </w:r>
    </w:p>
    <w:p>
      <w:pPr>
        <w:pStyle w:val="FirstParagraph"/>
      </w:pPr>
      <w:r>
        <w:rPr>
          <w:rFonts w:hint="eastAsia"/>
          <w:b/>
          <w:bCs/>
        </w:rPr>
        <w:t xml:space="preserve">习题</w:t>
      </w:r>
    </w:p>
    <w:p>
      <w:pPr>
        <w:pStyle w:val="Compact"/>
        <w:numPr>
          <w:ilvl w:val="0"/>
          <w:numId w:val="1059"/>
        </w:numPr>
      </w:pPr>
      <w:r>
        <w:rPr>
          <w:rFonts w:hint="eastAsia"/>
          <w:b/>
          <w:bCs/>
        </w:rPr>
        <w:t xml:space="preserve">提取题</w:t>
      </w:r>
      <w:r>
        <w:rPr>
          <w:rFonts w:hint="eastAsia"/>
        </w:rPr>
        <w:t xml:space="preserve">：什么是非结构化剪枝？什么是结构化剪枝？从工程实现角度，为什么大多数</w:t>
      </w:r>
      <w:r>
        <w:t xml:space="preserve"> Cortex-M MCU </w:t>
      </w:r>
      <w:r>
        <w:rPr>
          <w:rFonts w:hint="eastAsia"/>
        </w:rPr>
        <w:t xml:space="preserve">上结构化剪枝比非结构化剪枝更容易获得实际加速？</w:t>
      </w:r>
    </w:p>
    <w:p>
      <w:pPr>
        <w:pStyle w:val="Compact"/>
        <w:numPr>
          <w:ilvl w:val="0"/>
          <w:numId w:val="1059"/>
        </w:numPr>
      </w:pPr>
      <w:r>
        <w:rPr>
          <w:rFonts w:hint="eastAsia"/>
          <w:b/>
          <w:bCs/>
        </w:rPr>
        <w:t xml:space="preserve">思考题</w:t>
      </w:r>
      <w:r>
        <w:rPr>
          <w:rFonts w:hint="eastAsia"/>
        </w:rPr>
        <w:t xml:space="preserve">：给定一个已经通过</w:t>
      </w:r>
      <w:r>
        <w:t xml:space="preserve"> INT8 </w:t>
      </w:r>
      <w:r>
        <w:rPr>
          <w:rFonts w:hint="eastAsia"/>
        </w:rPr>
        <w:t xml:space="preserve">量化部署到</w:t>
      </w:r>
      <w:r>
        <w:t xml:space="preserve"> </w:t>
      </w:r>
      <w:r>
        <w:rPr>
          <w:rFonts w:hint="eastAsia"/>
        </w:rPr>
        <w:t xml:space="preserve">STM32F407（Cortex-M4，512KB</w:t>
      </w:r>
      <w:r>
        <w:t xml:space="preserve"> </w:t>
      </w:r>
      <w:r>
        <w:rPr>
          <w:rFonts w:hint="eastAsia"/>
        </w:rPr>
        <w:t xml:space="preserve">Flash，128KB</w:t>
      </w:r>
      <w:r>
        <w:t xml:space="preserve"> </w:t>
      </w:r>
      <w:r>
        <w:rPr>
          <w:rFonts w:hint="eastAsia"/>
        </w:rPr>
        <w:t xml:space="preserve">SRAM②）的</w:t>
      </w:r>
      <w:r>
        <w:t xml:space="preserve"> MobileNetV2 </w:t>
      </w:r>
      <w:r>
        <w:rPr>
          <w:rFonts w:hint="eastAsia"/>
        </w:rPr>
        <w:t xml:space="preserve">模型，其推理时延仍超标</w:t>
      </w:r>
      <w:r>
        <w:t xml:space="preserve"> </w:t>
      </w:r>
      <w:r>
        <w:rPr>
          <w:rFonts w:hint="eastAsia"/>
        </w:rPr>
        <w:t xml:space="preserve">30%。请问优先选择结构化剪枝还是非结构化剪枝来进一步优化？为什么？如果选结构化剪枝，请简述剪枝的粒度和潜在的精度恢复手段。</w:t>
      </w:r>
    </w:p>
    <w:p>
      <w:pPr>
        <w:pStyle w:val="Compact"/>
        <w:numPr>
          <w:ilvl w:val="0"/>
          <w:numId w:val="1059"/>
        </w:numPr>
      </w:pPr>
      <w:r>
        <w:rPr>
          <w:rFonts w:hint="eastAsia"/>
          <w:b/>
          <w:bCs/>
        </w:rPr>
        <w:t xml:space="preserve">算账题</w:t>
      </w:r>
      <w:r>
        <w:rPr>
          <w:rFonts w:hint="eastAsia"/>
        </w:rPr>
        <w:t xml:space="preserve">（提示：结合第</w:t>
      </w:r>
      <w:r>
        <w:t xml:space="preserve"> 2 </w:t>
      </w:r>
      <w:r>
        <w:rPr>
          <w:rFonts w:hint="eastAsia"/>
        </w:rPr>
        <w:t xml:space="preserve">章资源核算方法）：假设一个卷积层输入</w:t>
      </w:r>
      <w:r>
        <w:t xml:space="preserve"> 32 </w:t>
      </w:r>
      <w:r>
        <w:rPr>
          <w:rFonts w:hint="eastAsia"/>
        </w:rPr>
        <w:t xml:space="preserve">通道、输出</w:t>
      </w:r>
      <w:r>
        <w:t xml:space="preserve"> 64 </w:t>
      </w:r>
      <w:r>
        <w:rPr>
          <w:rFonts w:hint="eastAsia"/>
        </w:rPr>
        <w:t xml:space="preserve">通道、3×3</w:t>
      </w:r>
      <w:r>
        <w:t xml:space="preserve"> </w:t>
      </w:r>
      <w:r>
        <w:rPr>
          <w:rFonts w:hint="eastAsia"/>
        </w:rPr>
        <w:t xml:space="preserve">卷积核，FP32</w:t>
      </w:r>
      <w:r>
        <w:t xml:space="preserve"> </w:t>
      </w:r>
      <w:r>
        <w:rPr>
          <w:rFonts w:hint="eastAsia"/>
        </w:rPr>
        <w:t xml:space="preserve">存储。对该层做结构化剪枝，剪去</w:t>
      </w:r>
      <w:r>
        <w:t xml:space="preserve"> 25% </w:t>
      </w:r>
      <w:r>
        <w:rPr>
          <w:rFonts w:hint="eastAsia"/>
        </w:rPr>
        <w:t xml:space="preserve">的输出通道（即保留</w:t>
      </w:r>
      <w:r>
        <w:t xml:space="preserve"> 48 </w:t>
      </w:r>
      <w:r>
        <w:rPr>
          <w:rFonts w:hint="eastAsia"/>
        </w:rPr>
        <w:t xml:space="preserve">通道输出）。计算：</w:t>
      </w:r>
    </w:p>
    <w:p>
      <w:pPr>
        <w:pStyle w:val="Compact"/>
        <w:numPr>
          <w:ilvl w:val="0"/>
          <w:numId w:val="1060"/>
        </w:numPr>
      </w:pPr>
    </w:p>
    <w:p>
      <w:pPr>
        <w:pStyle w:val="Compact"/>
        <w:numPr>
          <w:ilvl w:val="1"/>
          <w:numId w:val="1061"/>
        </w:numPr>
      </w:pPr>
      <w:r>
        <w:rPr>
          <w:rFonts w:hint="eastAsia"/>
        </w:rPr>
        <w:t xml:space="preserve">该层的权重参数量从多少变为多少（用</w:t>
      </w:r>
      <w:r>
        <w:t xml:space="preserve"> FP32 </w:t>
      </w:r>
      <w:r>
        <w:rPr>
          <w:rFonts w:hint="eastAsia"/>
        </w:rPr>
        <w:t xml:space="preserve">下字节为单位）？</w:t>
      </w:r>
    </w:p>
    <w:p>
      <w:pPr>
        <w:pStyle w:val="Compact"/>
        <w:numPr>
          <w:ilvl w:val="0"/>
          <w:numId w:val="1060"/>
        </w:numPr>
      </w:pPr>
    </w:p>
    <w:p>
      <w:pPr>
        <w:pStyle w:val="Compact"/>
        <w:numPr>
          <w:ilvl w:val="1"/>
          <w:numId w:val="1062"/>
        </w:numPr>
      </w:pPr>
      <w:r>
        <w:t xml:space="preserve">FLOPs </w:t>
      </w:r>
      <w:r>
        <w:rPr>
          <w:rFonts w:hint="eastAsia"/>
        </w:rPr>
        <w:t xml:space="preserve">减少的比例大约是多少？</w:t>
      </w:r>
    </w:p>
    <w:p>
      <w:pPr>
        <w:pStyle w:val="Compact"/>
        <w:numPr>
          <w:ilvl w:val="0"/>
          <w:numId w:val="1060"/>
        </w:numPr>
      </w:pPr>
    </w:p>
    <w:p>
      <w:pPr>
        <w:pStyle w:val="Compact"/>
        <w:numPr>
          <w:ilvl w:val="1"/>
          <w:numId w:val="1063"/>
        </w:numPr>
      </w:pPr>
      <w:r>
        <w:rPr>
          <w:rFonts w:hint="eastAsia"/>
        </w:rPr>
        <w:t xml:space="preserve">如果该层后的下一层是另一个</w:t>
      </w:r>
      <w:r>
        <w:t xml:space="preserve"> 3×3 </w:t>
      </w:r>
      <w:r>
        <w:rPr>
          <w:rFonts w:hint="eastAsia"/>
        </w:rPr>
        <w:t xml:space="preserve">卷积层（64</w:t>
      </w:r>
      <w:r>
        <w:t xml:space="preserve"> </w:t>
      </w:r>
      <w:r>
        <w:rPr>
          <w:rFonts w:hint="eastAsia"/>
        </w:rPr>
        <w:t xml:space="preserve">输入通道</w:t>
      </w:r>
      <w:r>
        <w:t xml:space="preserve"> → 128 </w:t>
      </w:r>
      <w:r>
        <w:rPr>
          <w:rFonts w:hint="eastAsia"/>
        </w:rPr>
        <w:t xml:space="preserve">输出通道），该层的权重参数量会发生什么变化（剪枝后如何影响）？</w:t>
      </w:r>
    </w:p>
    <w:p>
      <w:pPr>
        <w:pStyle w:val="FirstParagraph"/>
      </w:pPr>
      <w:r>
        <w:rPr>
          <w:rFonts w:hint="eastAsia"/>
          <w:i/>
          <w:iCs/>
        </w:rPr>
        <w:t xml:space="preserve">题解提示：</w:t>
      </w:r>
      <w:r>
        <w:t xml:space="preserve"> </w:t>
      </w:r>
      <w:r>
        <w:t xml:space="preserve">- (a) </w:t>
      </w:r>
      <w:r>
        <w:rPr>
          <w:rFonts w:hint="eastAsia"/>
        </w:rPr>
        <w:t xml:space="preserve">原始：</w:t>
      </w:r>
      <m:oMath>
        <m:r>
          <m:t>32</m:t>
        </m:r>
        <m:r>
          <m:rPr>
            <m:sty m:val="p"/>
          </m:rPr>
          <m:t>×</m:t>
        </m:r>
        <m:r>
          <m:t>64</m:t>
        </m:r>
        <m:r>
          <m:rPr>
            <m:sty m:val="p"/>
          </m:rPr>
          <m:t>×</m:t>
        </m:r>
        <m:r>
          <m:t>3</m:t>
        </m:r>
        <m:r>
          <m:rPr>
            <m:sty m:val="p"/>
          </m:rPr>
          <m:t>×</m:t>
        </m:r>
        <m:r>
          <m:t>3</m:t>
        </m:r>
        <m:r>
          <m:rPr>
            <m:sty m:val="p"/>
          </m:rPr>
          <m:t>×</m:t>
        </m:r>
        <m:r>
          <m:t>4</m:t>
        </m:r>
      </m:oMath>
      <w:r>
        <w:t xml:space="preserve"> </w:t>
      </w:r>
      <w:r>
        <w:rPr>
          <w:rFonts w:hint="eastAsia"/>
        </w:rPr>
        <w:t xml:space="preserve">字节；剪后：</w:t>
      </w:r>
      <m:oMath>
        <m:r>
          <m:t>32</m:t>
        </m:r>
        <m:r>
          <m:rPr>
            <m:sty m:val="p"/>
          </m:rPr>
          <m:t>×</m:t>
        </m:r>
        <m:r>
          <m:t>48</m:t>
        </m:r>
        <m:r>
          <m:rPr>
            <m:sty m:val="p"/>
          </m:rPr>
          <m:t>×</m:t>
        </m:r>
        <m:r>
          <m:t>3</m:t>
        </m:r>
        <m:r>
          <m:rPr>
            <m:sty m:val="p"/>
          </m:rPr>
          <m:t>×</m:t>
        </m:r>
        <m:r>
          <m:t>3</m:t>
        </m:r>
        <m:r>
          <m:rPr>
            <m:sty m:val="p"/>
          </m:rPr>
          <m:t>×</m:t>
        </m:r>
        <m:r>
          <m:t>4</m:t>
        </m:r>
      </m:oMath>
      <w:r>
        <w:t xml:space="preserve"> </w:t>
      </w:r>
      <w:r>
        <w:rPr>
          <w:rFonts w:hint="eastAsia"/>
        </w:rPr>
        <w:t xml:space="preserve">字节。</w:t>
      </w:r>
      <w:r>
        <w:t xml:space="preserve"> </w:t>
      </w:r>
      <w:r>
        <w:t xml:space="preserve">- (b) FLOPs </w:t>
      </w:r>
      <w:r>
        <w:rPr>
          <w:rFonts w:hint="eastAsia"/>
        </w:rPr>
        <w:t xml:space="preserve">与输出通道成正比，减少</w:t>
      </w:r>
      <w:r>
        <w:t xml:space="preserve"> 25%。</w:t>
      </w:r>
      <w:r>
        <w:t xml:space="preserve"> </w:t>
      </w:r>
      <w:r>
        <w:t xml:space="preserve">- (c) </w:t>
      </w:r>
      <w:r>
        <w:rPr>
          <w:rFonts w:hint="eastAsia"/>
        </w:rPr>
        <w:t xml:space="preserve">下一层输入通道从</w:t>
      </w:r>
      <w:r>
        <w:t xml:space="preserve"> 64 </w:t>
      </w:r>
      <w:r>
        <w:rPr>
          <w:rFonts w:hint="eastAsia"/>
        </w:rPr>
        <w:t xml:space="preserve">变为</w:t>
      </w:r>
      <w:r>
        <w:t xml:space="preserve"> </w:t>
      </w:r>
      <w:r>
        <w:rPr>
          <w:rFonts w:hint="eastAsia"/>
        </w:rPr>
        <w:t xml:space="preserve">48（对齐被剪掉的输出通道），因此下一层权重从</w:t>
      </w:r>
      <w:r>
        <w:t xml:space="preserve"> </w:t>
      </w:r>
      <m:oMath>
        <m:r>
          <m:t>64</m:t>
        </m:r>
        <m:r>
          <m:rPr>
            <m:sty m:val="p"/>
          </m:rPr>
          <m:t>×</m:t>
        </m:r>
        <m:r>
          <m:t>128</m:t>
        </m:r>
        <m:r>
          <m:rPr>
            <m:sty m:val="p"/>
          </m:rPr>
          <m:t>×</m:t>
        </m:r>
        <m:r>
          <m:t>3</m:t>
        </m:r>
        <m:r>
          <m:rPr>
            <m:sty m:val="p"/>
          </m:rPr>
          <m:t>×</m:t>
        </m:r>
        <m:r>
          <m:t>3</m:t>
        </m:r>
      </m:oMath>
      <w:r>
        <w:t xml:space="preserve"> </w:t>
      </w:r>
      <w:r>
        <w:rPr>
          <w:rFonts w:hint="eastAsia"/>
        </w:rPr>
        <w:t xml:space="preserve">变为</w:t>
      </w:r>
      <w:r>
        <w:t xml:space="preserve"> </w:t>
      </w:r>
      <m:oMath>
        <m:r>
          <m:t>48</m:t>
        </m:r>
        <m:r>
          <m:rPr>
            <m:sty m:val="p"/>
          </m:rPr>
          <m:t>×</m:t>
        </m:r>
        <m:r>
          <m:t>128</m:t>
        </m:r>
        <m:r>
          <m:rPr>
            <m:sty m:val="p"/>
          </m:rPr>
          <m:t>×</m:t>
        </m:r>
        <m:r>
          <m:t>3</m:t>
        </m:r>
        <m:r>
          <m:rPr>
            <m:sty m:val="p"/>
          </m:rPr>
          <m:t>×</m:t>
        </m:r>
        <m:r>
          <m:t>3</m:t>
        </m:r>
      </m:oMath>
      <w:r>
        <w:rPr>
          <w:rFonts w:hint="eastAsia"/>
        </w:rPr>
        <w:t xml:space="preserve">——这就是结构化剪枝的“多米诺”效应：一层剪枝会让后续层同时受益。</w:t>
      </w:r>
    </w:p>
    <w:p>
      <w:r>
        <w:pict>
          <v:rect style="width:0;height:1.5pt" o:hralign="center" o:hrstd="t" o:hr="t"/>
        </w:pict>
      </w:r>
    </w:p>
    <w:p>
      <w:pPr>
        <w:pStyle w:val="FirstParagraph"/>
      </w:pPr>
      <w:r>
        <w:rPr>
          <w:rFonts w:hint="eastAsia"/>
          <w:b/>
          <w:bCs/>
        </w:rPr>
        <w:t xml:space="preserve">小结</w:t>
      </w:r>
    </w:p>
    <w:p>
      <w:pPr>
        <w:pStyle w:val="Compact"/>
        <w:numPr>
          <w:ilvl w:val="0"/>
          <w:numId w:val="1064"/>
        </w:numPr>
      </w:pPr>
      <w:r>
        <w:rPr>
          <w:rFonts w:hint="eastAsia"/>
        </w:rPr>
        <w:t xml:space="preserve">剪枝通过去除冗余权重/通道缩小模型规模，是量化之后最重要的模型压缩工具。</w:t>
      </w:r>
    </w:p>
    <w:p>
      <w:pPr>
        <w:pStyle w:val="Compact"/>
        <w:numPr>
          <w:ilvl w:val="0"/>
          <w:numId w:val="1064"/>
        </w:numPr>
      </w:pPr>
      <w:r>
        <w:rPr>
          <w:rFonts w:hint="eastAsia"/>
        </w:rPr>
        <w:t xml:space="preserve">非结构化剪枝逐权重置零，稀疏度可极高但硬件不友好，MCU</w:t>
      </w:r>
      <w:r>
        <w:t xml:space="preserve"> </w:t>
      </w:r>
      <w:r>
        <w:rPr>
          <w:rFonts w:hint="eastAsia"/>
        </w:rPr>
        <w:t xml:space="preserve">上加速困难；结构化剪枝去整通道/整滤波器，规则稀疏、可在标准密集矩阵算子中直接加速，是边缘部署的首选路径②。</w:t>
      </w:r>
    </w:p>
    <w:p>
      <w:pPr>
        <w:pStyle w:val="Compact"/>
        <w:numPr>
          <w:ilvl w:val="0"/>
          <w:numId w:val="1064"/>
        </w:numPr>
      </w:pPr>
      <w:r>
        <w:rPr>
          <w:rFonts w:hint="eastAsia"/>
        </w:rPr>
        <w:t xml:space="preserve">剪枝标准有幅度、梯度、泰勒展开等，幅度最经济；彩票假设提供了“剪枝即架构搜索”的前沿视角，但工程上目前更务实的路线是直接用紧凑架构从头训练或剪枝后微调③。</w:t>
      </w:r>
    </w:p>
    <w:p>
      <w:pPr>
        <w:pStyle w:val="Compact"/>
        <w:numPr>
          <w:ilvl w:val="0"/>
          <w:numId w:val="1064"/>
        </w:numPr>
      </w:pPr>
      <w:r>
        <w:rPr>
          <w:rFonts w:hint="eastAsia"/>
        </w:rPr>
        <w:t xml:space="preserve">典型工程流程：预训练→幅度评估→结构化剪枝→微调恢复精度→（可选）量化→部署。</w:t>
      </w:r>
    </w:p>
    <w:p>
      <w:pPr>
        <w:pStyle w:val="Compact"/>
        <w:numPr>
          <w:ilvl w:val="0"/>
          <w:numId w:val="1064"/>
        </w:numPr>
      </w:pPr>
      <w:r>
        <w:rPr>
          <w:rFonts w:hint="eastAsia"/>
        </w:rPr>
        <w:t xml:space="preserve">每个剪枝决策都应遵循“收益–代价–适用边界”三元组评估，在</w:t>
      </w:r>
      <w:r>
        <w:t xml:space="preserve"> TinyML </w:t>
      </w:r>
      <w:r>
        <w:rPr>
          <w:rFonts w:hint="eastAsia"/>
        </w:rPr>
        <w:t xml:space="preserve">场景中</w:t>
      </w:r>
      <w:r>
        <w:rPr>
          <w:rFonts w:hint="eastAsia"/>
          <w:b/>
          <w:bCs/>
        </w:rPr>
        <w:t xml:space="preserve">绝不假设任何稀疏加速器的存在，除非硬件手册明确担保②</w:t>
      </w:r>
      <w:r>
        <w:t xml:space="preserve">。</w:t>
      </w:r>
    </w:p>
    <w:p>
      <w:r>
        <w:pict>
          <v:rect style="width:0;height:1.5pt" o:hralign="center" o:hrstd="t" o:hr="t"/>
        </w:pict>
      </w:r>
    </w:p>
    <w:p>
      <w:pPr>
        <w:pStyle w:val="FirstParagraph"/>
      </w:pPr>
      <w:r>
        <w:rPr>
          <w:rFonts w:hint="eastAsia"/>
          <w:b/>
          <w:bCs/>
        </w:rPr>
        <w:t xml:space="preserve">延伸阅读</w:t>
      </w:r>
    </w:p>
    <w:p>
      <w:pPr>
        <w:pStyle w:val="Compact"/>
        <w:numPr>
          <w:ilvl w:val="0"/>
          <w:numId w:val="1065"/>
        </w:numPr>
      </w:pPr>
      <w:r>
        <w:t xml:space="preserve">Han </w:t>
      </w:r>
      <w:r>
        <w:rPr>
          <w:rFonts w:hint="eastAsia"/>
        </w:rPr>
        <w:t xml:space="preserve">等《Learning</w:t>
      </w:r>
      <w:r>
        <w:t xml:space="preserve"> both Weights and Connections for Efficient Neural </w:t>
      </w:r>
      <w:r>
        <w:rPr>
          <w:rFonts w:hint="eastAsia"/>
        </w:rPr>
        <w:t xml:space="preserve">Networks》（经典非结构化剪枝开山之作，介绍了“剪枝+量化的深度压缩”范式）</w:t>
      </w:r>
    </w:p>
    <w:p>
      <w:pPr>
        <w:pStyle w:val="Compact"/>
        <w:numPr>
          <w:ilvl w:val="0"/>
          <w:numId w:val="1065"/>
        </w:numPr>
      </w:pPr>
      <w:r>
        <w:t xml:space="preserve">Liu </w:t>
      </w:r>
      <w:r>
        <w:rPr>
          <w:rFonts w:hint="eastAsia"/>
        </w:rPr>
        <w:t xml:space="preserve">等《Rethinking</w:t>
      </w:r>
      <w:r>
        <w:t xml:space="preserve"> the Value of Network </w:t>
      </w:r>
      <w:r>
        <w:rPr>
          <w:rFonts w:hint="eastAsia"/>
        </w:rPr>
        <w:t xml:space="preserve">Pruning》（提出“剪枝的价值在于架构而非权重的继承”，对结构化剪枝研究影响深远）</w:t>
      </w:r>
    </w:p>
    <w:p>
      <w:pPr>
        <w:pStyle w:val="Compact"/>
        <w:numPr>
          <w:ilvl w:val="0"/>
          <w:numId w:val="1065"/>
        </w:numPr>
      </w:pPr>
      <w:r>
        <w:t xml:space="preserve">Frankle &amp; Carbin《The Lottery Ticket </w:t>
      </w:r>
      <w:r>
        <w:rPr>
          <w:rFonts w:hint="eastAsia"/>
        </w:rPr>
        <w:t xml:space="preserve">Hypothesis》（彩票假设的原始提出论文，前沿经验③）</w:t>
      </w:r>
    </w:p>
    <w:p>
      <w:pPr>
        <w:pStyle w:val="Compact"/>
        <w:numPr>
          <w:ilvl w:val="0"/>
          <w:numId w:val="1065"/>
        </w:numPr>
      </w:pPr>
      <w:r>
        <w:t xml:space="preserve">He &amp; Xiao《Structured Pruning for Deep Convolutional Neural Networks: A </w:t>
      </w:r>
      <w:r>
        <w:rPr>
          <w:rFonts w:hint="eastAsia"/>
        </w:rPr>
        <w:t xml:space="preserve">Survey》（结构化剪枝综述，覆盖多种通道重要性评估方法）</w:t>
      </w:r>
    </w:p>
    <w:p>
      <w:pPr>
        <w:pStyle w:val="Compact"/>
        <w:numPr>
          <w:ilvl w:val="0"/>
          <w:numId w:val="1065"/>
        </w:numPr>
      </w:pPr>
      <w:r>
        <w:t xml:space="preserve">Molchanov </w:t>
      </w:r>
      <w:r>
        <w:rPr>
          <w:rFonts w:hint="eastAsia"/>
        </w:rPr>
        <w:t xml:space="preserve">等《Importance</w:t>
      </w:r>
      <w:r>
        <w:t xml:space="preserve"> Estimation for Neural Network </w:t>
      </w:r>
      <w:r>
        <w:rPr>
          <w:rFonts w:hint="eastAsia"/>
        </w:rPr>
        <w:t xml:space="preserve">Pruning》（泰勒展开近似剪枝的详细数学）</w:t>
      </w:r>
    </w:p>
    <w:bookmarkEnd w:id="94"/>
    <w:bookmarkStart w:id="95" w:name="知识蒸馏与低秩分解"/>
    <w:p>
      <w:pPr>
        <w:pStyle w:val="Heading3"/>
      </w:pPr>
      <w:r>
        <w:t xml:space="preserve">4.2 </w:t>
      </w:r>
      <w:r>
        <w:rPr>
          <w:rFonts w:hint="eastAsia"/>
        </w:rPr>
        <w:t xml:space="preserve">知识蒸馏与低秩分解</w:t>
      </w:r>
    </w:p>
    <w:p>
      <w:pPr>
        <w:pStyle w:val="FirstParagraph"/>
      </w:pPr>
      <w:r>
        <w:rPr>
          <w:rFonts w:hint="eastAsia"/>
        </w:rPr>
        <w:t xml:space="preserve">在边缘智能的约束图景中，模型体积与计算量是迫使大型神经网络远离</w:t>
      </w:r>
      <w:r>
        <w:t xml:space="preserve"> MCU </w:t>
      </w:r>
      <w:r>
        <w:rPr>
          <w:rFonts w:hint="eastAsia"/>
        </w:rPr>
        <w:t xml:space="preserve">的另一道壁垒。第</w:t>
      </w:r>
      <w:r>
        <w:t xml:space="preserve"> 3 </w:t>
      </w:r>
      <w:r>
        <w:rPr>
          <w:rFonts w:hint="eastAsia"/>
        </w:rPr>
        <w:t xml:space="preserve">章已详述量化——将每个权重从</w:t>
      </w:r>
      <w:r>
        <w:t xml:space="preserve"> 32 </w:t>
      </w:r>
      <w:r>
        <w:rPr>
          <w:rFonts w:hint="eastAsia"/>
        </w:rPr>
        <w:t xml:space="preserve">位浮点压缩至</w:t>
      </w:r>
      <w:r>
        <w:t xml:space="preserve"> 8 </w:t>
      </w:r>
      <w:r>
        <w:rPr>
          <w:rFonts w:hint="eastAsia"/>
        </w:rPr>
        <w:t xml:space="preserve">位定点，直接削减</w:t>
      </w:r>
      <w:r>
        <w:t xml:space="preserve"> 4 </w:t>
      </w:r>
      <w:r>
        <w:rPr>
          <w:rFonts w:hint="eastAsia"/>
        </w:rPr>
        <w:t xml:space="preserve">倍存储；第</w:t>
      </w:r>
      <w:r>
        <w:t xml:space="preserve"> 4.1 </w:t>
      </w:r>
      <w:r>
        <w:rPr>
          <w:rFonts w:hint="eastAsia"/>
        </w:rPr>
        <w:t xml:space="preserve">节则介绍了剪枝，通过移除冗余通道或权重进一步减少参数量与计算量。然而，当单独或简单组合使用量化与剪枝后，模型依然无法塞入</w:t>
      </w:r>
      <w:r>
        <w:t xml:space="preserve"> KB </w:t>
      </w:r>
      <w:r>
        <w:rPr>
          <w:rFonts w:hint="eastAsia"/>
        </w:rPr>
        <w:t xml:space="preserve">级</w:t>
      </w:r>
      <w:r>
        <w:t xml:space="preserve"> SRAM </w:t>
      </w:r>
      <w:r>
        <w:rPr>
          <w:rFonts w:hint="eastAsia"/>
        </w:rPr>
        <w:t xml:space="preserve">和</w:t>
      </w:r>
      <w:r>
        <w:t xml:space="preserve"> MB </w:t>
      </w:r>
      <w:r>
        <w:rPr>
          <w:rFonts w:hint="eastAsia"/>
        </w:rPr>
        <w:t xml:space="preserve">级</w:t>
      </w:r>
      <w:r>
        <w:t xml:space="preserve"> Flash </w:t>
      </w:r>
      <w:r>
        <w:rPr>
          <w:rFonts w:hint="eastAsia"/>
        </w:rPr>
        <w:t xml:space="preserve">时，工程师还需动用另外两件压缩利器：知识蒸馏与低秩分解。这两项技术与剪枝共同构成“让模型变小”的完整工具箱，并与后续</w:t>
      </w:r>
      <w:r>
        <w:t xml:space="preserve"> 4.3 </w:t>
      </w:r>
      <w:r>
        <w:rPr>
          <w:rFonts w:hint="eastAsia"/>
        </w:rPr>
        <w:t xml:space="preserve">节的组合策略及</w:t>
      </w:r>
      <w:r>
        <w:t xml:space="preserve"> NAS </w:t>
      </w:r>
      <w:r>
        <w:rPr>
          <w:rFonts w:hint="eastAsia"/>
        </w:rPr>
        <w:t xml:space="preserve">形成自然延伸。</w:t>
      </w:r>
    </w:p>
    <w:p>
      <w:pPr>
        <w:pStyle w:val="BodyText"/>
      </w:pPr>
      <w:r>
        <w:rPr>
          <w:rFonts w:hint="eastAsia"/>
        </w:rPr>
        <w:t xml:space="preserve">知识蒸馏（Knowledge</w:t>
      </w:r>
      <w:r>
        <w:t xml:space="preserve"> Distillation, </w:t>
      </w:r>
      <w:r>
        <w:rPr>
          <w:rFonts w:hint="eastAsia"/>
        </w:rPr>
        <w:t xml:space="preserve">KD）的核心思想极富启发性：让一个已训练好的大型模型（教师）教导一个小型模型（学生），使学生不需从原始数据中艰难摸索，而能直接汲取教师已学到的“暗知识”。这直指边缘部署的一个关键瓶颈——大型教师模型可以在云端</w:t>
      </w:r>
      <w:r>
        <w:t xml:space="preserve"> GPU </w:t>
      </w:r>
      <w:r>
        <w:rPr>
          <w:rFonts w:hint="eastAsia"/>
        </w:rPr>
        <w:t xml:space="preserve">集群上充分训练，学生模型则轻量到足以在</w:t>
      </w:r>
      <w:r>
        <w:t xml:space="preserve"> Cortex-M </w:t>
      </w:r>
      <w:r>
        <w:rPr>
          <w:rFonts w:hint="eastAsia"/>
        </w:rPr>
        <w:t xml:space="preserve">上实时推理。低秩分解（Low-Rank</w:t>
      </w:r>
      <w:r>
        <w:t xml:space="preserve"> </w:t>
      </w:r>
      <w:r>
        <w:rPr>
          <w:rFonts w:hint="eastAsia"/>
        </w:rPr>
        <w:t xml:space="preserve">Decomposition）则走另一条数学路线：将沉重的权重矩阵表达为两个瘦高/矮宽矩阵的乘积，通过削减矩阵的秩来压缩参数量。二者有各自的数学根基与工程代价，下面逐一深讲。</w:t>
      </w:r>
    </w:p>
    <w:p>
      <w:r>
        <w:pict>
          <v:rect style="width:0;height:1.5pt" o:hralign="center" o:hrstd="t" o:hr="t"/>
        </w:pict>
      </w:r>
    </w:p>
    <w:p>
      <w:pPr>
        <w:pStyle w:val="FirstParagraph"/>
      </w:pPr>
      <w:r>
        <w:rPr>
          <w:rFonts w:hint="eastAsia"/>
          <w:b/>
          <w:bCs/>
        </w:rPr>
        <w:t xml:space="preserve">前置依赖框</w:t>
      </w:r>
      <w:r>
        <w:t xml:space="preserve"> </w:t>
      </w:r>
      <w:r>
        <w:rPr>
          <w:rFonts w:hint="eastAsia"/>
        </w:rPr>
        <w:t xml:space="preserve">本小节假定读者已具备：</w:t>
      </w:r>
      <w:r>
        <w:t xml:space="preserve"> </w:t>
      </w:r>
      <w:r>
        <w:t xml:space="preserve">- </w:t>
      </w:r>
      <w:r>
        <w:rPr>
          <w:rFonts w:hint="eastAsia"/>
        </w:rPr>
        <w:t xml:space="preserve">神经网络基本结构与前向传播概念（已见《AI.docx》相关章节）</w:t>
      </w:r>
      <w:r>
        <w:t xml:space="preserve"> </w:t>
      </w:r>
      <w:r>
        <w:t xml:space="preserve">- </w:t>
      </w:r>
      <w:r>
        <w:rPr>
          <w:rFonts w:hint="eastAsia"/>
        </w:rPr>
        <w:t xml:space="preserve">交叉熵损失、KL</w:t>
      </w:r>
      <w:r>
        <w:t xml:space="preserve"> </w:t>
      </w:r>
      <w:r>
        <w:rPr>
          <w:rFonts w:hint="eastAsia"/>
        </w:rPr>
        <w:t xml:space="preserve">散度等基础信息论概念（已见《AI.docx》损失函数部分；若《信息论》入馆，KL</w:t>
      </w:r>
      <w:r>
        <w:t xml:space="preserve"> </w:t>
      </w:r>
      <w:r>
        <w:rPr>
          <w:rFonts w:hint="eastAsia"/>
        </w:rPr>
        <w:t xml:space="preserve">散度的编码解释回指其第</w:t>
      </w:r>
      <w:r>
        <w:t xml:space="preserve"> X </w:t>
      </w:r>
      <w:r>
        <w:rPr>
          <w:rFonts w:hint="eastAsia"/>
        </w:rPr>
        <w:t xml:space="preserve">章）</w:t>
      </w:r>
      <w:r>
        <w:t xml:space="preserve"> </w:t>
      </w:r>
      <w:r>
        <w:t xml:space="preserve">- </w:t>
      </w:r>
      <w:r>
        <w:rPr>
          <w:rFonts w:hint="eastAsia"/>
        </w:rPr>
        <w:t xml:space="preserve">矩阵乘法与</w:t>
      </w:r>
      <w:r>
        <w:t xml:space="preserve"> SVD </w:t>
      </w:r>
      <w:r>
        <w:rPr>
          <w:rFonts w:hint="eastAsia"/>
        </w:rPr>
        <w:t xml:space="preserve">基本数学（本科学期程度即可）</w:t>
      </w:r>
      <w:r>
        <w:t xml:space="preserve"> </w:t>
      </w:r>
      <w:r>
        <w:t xml:space="preserve">- MCU Flash/SRAM </w:t>
      </w:r>
      <w:r>
        <w:rPr>
          <w:rFonts w:hint="eastAsia"/>
        </w:rPr>
        <w:t xml:space="preserve">的资源账本概念（详见本书第</w:t>
      </w:r>
      <w:r>
        <w:t xml:space="preserve"> 2 </w:t>
      </w:r>
      <w:r>
        <w:rPr>
          <w:rFonts w:hint="eastAsia"/>
        </w:rPr>
        <w:t xml:space="preserve">章）</w:t>
      </w:r>
      <w:r>
        <w:t xml:space="preserve"> </w:t>
      </w:r>
      <w:r>
        <w:t xml:space="preserve">- </w:t>
      </w:r>
      <w:r>
        <w:rPr>
          <w:rFonts w:hint="eastAsia"/>
        </w:rPr>
        <w:t xml:space="preserve">结构化剪枝与非结构化剪枝的区别（4.1</w:t>
      </w:r>
      <w:r>
        <w:t xml:space="preserve"> </w:t>
      </w:r>
      <w:r>
        <w:rPr>
          <w:rFonts w:hint="eastAsia"/>
        </w:rPr>
        <w:t xml:space="preserve">节），用于后续对比低秩分解的硬件友好性</w:t>
      </w:r>
    </w:p>
    <w:p>
      <w:r>
        <w:pict>
          <v:rect style="width:0;height:1.5pt" o:hralign="center" o:hrstd="t" o:hr="t"/>
        </w:pict>
      </w:r>
    </w:p>
    <w:bookmarkEnd w:id="95"/>
    <w:bookmarkEnd w:id="96"/>
    <w:bookmarkStart w:id="101" w:name="知识蒸馏教师教学生"/>
    <w:p>
      <w:pPr>
        <w:pStyle w:val="Heading2"/>
      </w:pPr>
      <w:r>
        <w:rPr>
          <w:rFonts w:hint="eastAsia"/>
        </w:rPr>
        <w:t xml:space="preserve">知识蒸馏：教师教学生</w:t>
      </w:r>
    </w:p>
    <w:bookmarkStart w:id="97" w:name="动机暗知识与软标签"/>
    <w:p>
      <w:pPr>
        <w:pStyle w:val="Heading3"/>
      </w:pPr>
      <w:r>
        <w:rPr>
          <w:rFonts w:hint="eastAsia"/>
        </w:rPr>
        <w:t xml:space="preserve">动机：暗知识与软标签</w:t>
      </w:r>
    </w:p>
    <w:p>
      <w:pPr>
        <w:pStyle w:val="FirstParagraph"/>
      </w:pPr>
      <w:r>
        <w:rPr>
          <w:rFonts w:hint="eastAsia"/>
        </w:rPr>
        <w:t xml:space="preserve">用边缘约束的语言重述知识蒸馏的价值：一个在</w:t>
      </w:r>
      <w:r>
        <w:t xml:space="preserve"> ImageNet </w:t>
      </w:r>
      <w:r>
        <w:rPr>
          <w:rFonts w:hint="eastAsia"/>
        </w:rPr>
        <w:t xml:space="preserve">上达到</w:t>
      </w:r>
      <w:r>
        <w:t xml:space="preserve"> 76% Top-1 </w:t>
      </w:r>
      <w:r>
        <w:rPr>
          <w:rFonts w:hint="eastAsia"/>
        </w:rPr>
        <w:t xml:space="preserve">准确率的</w:t>
      </w:r>
      <w:r>
        <w:t xml:space="preserve"> ResNet-50 </w:t>
      </w:r>
      <w:r>
        <w:rPr>
          <w:rFonts w:hint="eastAsia"/>
        </w:rPr>
        <w:t xml:space="preserve">模型，其</w:t>
      </w:r>
      <w:r>
        <w:t xml:space="preserve"> FP32 </w:t>
      </w:r>
      <w:r>
        <w:rPr>
          <w:rFonts w:hint="eastAsia"/>
        </w:rPr>
        <w:t xml:space="preserve">权重约</w:t>
      </w:r>
      <w:r>
        <w:t xml:space="preserve"> 97 </w:t>
      </w:r>
      <w:r>
        <w:rPr>
          <w:rFonts w:hint="eastAsia"/>
        </w:rPr>
        <w:t xml:space="preserve">MB，推理一次需约</w:t>
      </w:r>
      <w:r>
        <w:t xml:space="preserve"> 4 </w:t>
      </w:r>
      <w:r>
        <w:rPr>
          <w:rFonts w:hint="eastAsia"/>
        </w:rPr>
        <w:t xml:space="preserve">GFLOPs。典型的</w:t>
      </w:r>
      <w:r>
        <w:t xml:space="preserve"> Cortex-M4 MCU </w:t>
      </w:r>
      <w:r>
        <w:rPr>
          <w:rFonts w:hint="eastAsia"/>
        </w:rPr>
        <w:t xml:space="preserve">只有</w:t>
      </w:r>
      <w:r>
        <w:t xml:space="preserve"> 128 KB SRAM </w:t>
      </w:r>
      <w:r>
        <w:rPr>
          <w:rFonts w:hint="eastAsia"/>
        </w:rPr>
        <w:t xml:space="preserve">和</w:t>
      </w:r>
      <w:r>
        <w:t xml:space="preserve"> 1 MB </w:t>
      </w:r>
      <w:r>
        <w:rPr>
          <w:rFonts w:hint="eastAsia"/>
        </w:rPr>
        <w:t xml:space="preserve">Flash——无法容纳，遑论实时推理。若直接训练一个更小的模型（如</w:t>
      </w:r>
      <w:r>
        <w:t xml:space="preserve"> </w:t>
      </w:r>
      <w:r>
        <w:rPr>
          <w:rFonts w:hint="eastAsia"/>
        </w:rPr>
        <w:t xml:space="preserve">MobileNetV2-0.35），参数量降到了约</w:t>
      </w:r>
      <w:r>
        <w:t xml:space="preserve"> 1.7 </w:t>
      </w:r>
      <w:r>
        <w:rPr>
          <w:rFonts w:hint="eastAsia"/>
        </w:rPr>
        <w:t xml:space="preserve">MB，但若仅用</w:t>
      </w:r>
      <w:r>
        <w:t xml:space="preserve"> one-hot </w:t>
      </w:r>
      <w:r>
        <w:rPr>
          <w:rFonts w:hint="eastAsia"/>
        </w:rPr>
        <w:t xml:space="preserve">硬标签从头训练，受限于小模型的容量，精度往往大幅低于大模型。即便经过剪枝和量化，某些小模型仍可能因容量不足而精度不达标，蒸馏正是为此而生。</w:t>
      </w:r>
    </w:p>
    <w:p>
      <w:pPr>
        <w:pStyle w:val="BodyText"/>
      </w:pPr>
      <w:r>
        <w:rPr>
          <w:rFonts w:hint="eastAsia"/>
        </w:rPr>
        <w:t xml:space="preserve">知识蒸馏的洞见在于：大模型输出的概率向量中包含远比</w:t>
      </w:r>
      <w:r>
        <w:t xml:space="preserve"> one-hot </w:t>
      </w:r>
      <w:r>
        <w:rPr>
          <w:rFonts w:hint="eastAsia"/>
        </w:rPr>
        <w:t xml:space="preserve">标签丰富的信息。考虑</w:t>
      </w:r>
      <w:r>
        <w:t xml:space="preserve"> ImageNet </w:t>
      </w:r>
      <w:r>
        <w:rPr>
          <w:rFonts w:hint="eastAsia"/>
        </w:rPr>
        <w:t xml:space="preserve">上的一张“猫”的图片，one-hot</w:t>
      </w:r>
      <w:r>
        <w:t xml:space="preserve"> </w:t>
      </w:r>
      <w:r>
        <w:rPr>
          <w:rFonts w:hint="eastAsia"/>
        </w:rPr>
        <w:t xml:space="preserve">标签仅给出类别“埃及猫”为</w:t>
      </w:r>
      <w:r>
        <w:t xml:space="preserve"> </w:t>
      </w:r>
      <w:r>
        <w:rPr>
          <w:rFonts w:hint="eastAsia"/>
        </w:rPr>
        <w:t xml:space="preserve">1，其余</w:t>
      </w:r>
      <w:r>
        <w:t xml:space="preserve"> 999 </w:t>
      </w:r>
      <w:r>
        <w:rPr>
          <w:rFonts w:hint="eastAsia"/>
        </w:rPr>
        <w:t xml:space="preserve">类为</w:t>
      </w:r>
      <w:r>
        <w:t xml:space="preserve"> </w:t>
      </w:r>
      <w:r>
        <w:rPr>
          <w:rFonts w:hint="eastAsia"/>
        </w:rPr>
        <w:t xml:space="preserve">0。但一个训练良好的大模型输出的</w:t>
      </w:r>
      <w:r>
        <w:t xml:space="preserve"> softmax </w:t>
      </w:r>
      <w:r>
        <w:rPr>
          <w:rFonts w:hint="eastAsia"/>
        </w:rPr>
        <w:t xml:space="preserve">概率中，</w:t>
      </w:r>
      <w:r>
        <w:rPr>
          <w:rFonts w:hint="eastAsia"/>
        </w:rPr>
        <w:t xml:space="preserve">“埃及猫”</w:t>
      </w:r>
      <w:r>
        <w:rPr>
          <w:rFonts w:hint="eastAsia"/>
        </w:rPr>
        <w:t xml:space="preserve">概率最高（如</w:t>
      </w:r>
      <w:r>
        <w:t xml:space="preserve"> </w:t>
      </w:r>
      <w:r>
        <w:rPr>
          <w:rFonts w:hint="eastAsia"/>
        </w:rPr>
        <w:t xml:space="preserve">0.85），但“虎斑猫”（0.08）、</w:t>
      </w:r>
      <w:r>
        <w:rPr>
          <w:rFonts w:hint="eastAsia"/>
        </w:rPr>
        <w:t xml:space="preserve">“暹罗猫”</w:t>
      </w:r>
      <w:r>
        <w:rPr>
          <w:rFonts w:hint="eastAsia"/>
        </w:rPr>
        <w:t xml:space="preserve">（0.03）、</w:t>
      </w:r>
      <w:r>
        <w:rPr>
          <w:rFonts w:hint="eastAsia"/>
        </w:rPr>
        <w:t xml:space="preserve">“地毯”</w:t>
      </w:r>
      <w:r>
        <w:rPr>
          <w:rFonts w:hint="eastAsia"/>
        </w:rPr>
        <w:t xml:space="preserve">（0.002）、甚至“狗”（0.0001）等也分配到非零概率。这些非目标类别的概率分布反映了大模型学到的</w:t>
      </w:r>
      <w:r>
        <w:rPr>
          <w:rFonts w:hint="eastAsia"/>
          <w:b/>
          <w:bCs/>
        </w:rPr>
        <w:t xml:space="preserve">类间关系</w:t>
      </w:r>
      <w:r>
        <w:t xml:space="preserve">——</w:t>
      </w:r>
      <w:r>
        <w:rPr>
          <w:rFonts w:hint="eastAsia"/>
        </w:rPr>
        <w:t xml:space="preserve">“埃及猫”</w:t>
      </w:r>
      <w:r>
        <w:rPr>
          <w:rFonts w:hint="eastAsia"/>
        </w:rPr>
        <w:t xml:space="preserve">和“虎斑猫”在特征空间中是近邻，与“地毯”则相距很远。这种隐藏在概率值里的类间结构信息，即</w:t>
      </w:r>
      <w:r>
        <w:t xml:space="preserve"> Hinton </w:t>
      </w:r>
      <w:r>
        <w:rPr>
          <w:rFonts w:hint="eastAsia"/>
        </w:rPr>
        <w:t xml:space="preserve">等所称的“暗知识”（dark</w:t>
      </w:r>
      <w:r>
        <w:t xml:space="preserve"> </w:t>
      </w:r>
      <w:r>
        <w:rPr>
          <w:rFonts w:hint="eastAsia"/>
        </w:rPr>
        <w:t xml:space="preserve">knowledge）。它让学生在即使目标类别概率不高时，也能从第二、第三候选类别的分布中获取监督信号，从而以小得多的参数量学到更鲁棒的特征表示。</w:t>
      </w:r>
    </w:p>
    <w:p>
      <w:pPr>
        <w:pStyle w:val="BodyText"/>
      </w:pPr>
      <w:r>
        <w:rPr>
          <w:rStyle w:val="VerbatimChar"/>
          <w:rFonts w:hint="eastAsia"/>
        </w:rPr>
        <w:t xml:space="preserve">[简化]</w:t>
      </w:r>
      <w:r>
        <w:t xml:space="preserve"> </w:t>
      </w:r>
      <w:r>
        <w:rPr>
          <w:rFonts w:hint="eastAsia"/>
        </w:rPr>
        <w:t xml:space="preserve">暗知识的工程直觉：一张“猫”图，教师不仅说“这是猫”，还说“这跟虎斑猫很像，跟波斯猫也有几分相似，绝不是椅子”。这些细粒度的相似性关系就是暗知识。但失效边界也清晰：若教师本身在这些非目标类别上错误率高，其输出的暗知识会误导学生，尤其当教师和学生处理的数据域差异大时（③经验）。</w:t>
      </w:r>
    </w:p>
    <w:bookmarkEnd w:id="97"/>
    <w:bookmarkStart w:id="98" w:name="蒸馏的数学温度与损失函数"/>
    <w:p>
      <w:pPr>
        <w:pStyle w:val="Heading3"/>
      </w:pPr>
      <w:r>
        <w:rPr>
          <w:rFonts w:hint="eastAsia"/>
        </w:rPr>
        <w:t xml:space="preserve">蒸馏的数学：温度与损失函数</w:t>
      </w:r>
    </w:p>
    <w:p>
      <w:pPr>
        <w:pStyle w:val="FirstParagraph"/>
      </w:pPr>
      <w:r>
        <w:rPr>
          <w:rFonts w:hint="eastAsia"/>
        </w:rPr>
        <w:t xml:space="preserve">知识蒸馏的核心操作可概括为三步：以带温度的</w:t>
      </w:r>
      <w:r>
        <w:t xml:space="preserve"> softmax </w:t>
      </w:r>
      <w:r>
        <w:rPr>
          <w:rFonts w:hint="eastAsia"/>
        </w:rPr>
        <w:t xml:space="preserve">从教师获得软标签；让学生以相同温度输出软预测；用</w:t>
      </w:r>
      <w:r>
        <w:t xml:space="preserve"> KL </w:t>
      </w:r>
      <w:r>
        <w:rPr>
          <w:rFonts w:hint="eastAsia"/>
        </w:rPr>
        <w:t xml:space="preserve">散度与交叉熵的联合损失训练学生。下面给出形式化定义。</w:t>
      </w:r>
    </w:p>
    <w:p>
      <w:pPr>
        <w:pStyle w:val="BodyText"/>
      </w:pPr>
      <w:r>
        <w:rPr>
          <w:rFonts w:hint="eastAsia"/>
          <w:b/>
          <w:bCs/>
        </w:rPr>
        <w:t xml:space="preserve">温度缩放（Temperature</w:t>
      </w:r>
      <w:r>
        <w:rPr>
          <w:b/>
          <w:bCs/>
        </w:rPr>
        <w:t xml:space="preserve"> </w:t>
      </w:r>
      <w:r>
        <w:rPr>
          <w:rFonts w:hint="eastAsia"/>
          <w:b/>
          <w:bCs/>
        </w:rPr>
        <w:t xml:space="preserve">Scaling）</w:t>
      </w:r>
      <w:r>
        <w:t xml:space="preserve"> </w:t>
      </w:r>
      <w:r>
        <w:rPr>
          <w:rFonts w:hint="eastAsia"/>
        </w:rPr>
        <w:t xml:space="preserve">标准</w:t>
      </w:r>
      <w:r>
        <w:t xml:space="preserve"> softmax </w:t>
      </w:r>
      <w:r>
        <w:rPr>
          <w:rFonts w:hint="eastAsia"/>
        </w:rPr>
        <w:t xml:space="preserve">为：</w:t>
      </w:r>
    </w:p>
    <w:p>
      <w:pPr>
        <w:pStyle w:val="BodyText"/>
      </w:pPr>
      <m:oMathPara>
        <m:oMathParaPr>
          <m:jc m:val="center"/>
        </m:oMathParaPr>
        <m:oMath>
          <m:sSub>
            <m:e>
              <m:r>
                <m:t>p</m:t>
              </m:r>
            </m:e>
            <m:sub>
              <m:r>
                <m:t>i</m:t>
              </m:r>
            </m:sub>
          </m:sSub>
          <m:r>
            <m:rPr>
              <m:sty m:val="p"/>
            </m:rPr>
            <m:t>=</m:t>
          </m:r>
          <m:f>
            <m:fPr>
              <m:type m:val="bar"/>
            </m:fPr>
            <m:num>
              <m:r>
                <m:rPr>
                  <m:sty m:val="p"/>
                </m:rPr>
                <m:t>exp</m:t>
              </m:r>
              <m:d>
                <m:dPr>
                  <m:begChr m:val="("/>
                  <m:sepChr m:val=""/>
                  <m:endChr m:val=")"/>
                  <m:grow/>
                </m:dPr>
                <m:e>
                  <m:sSub>
                    <m:e>
                      <m:r>
                        <m:t>z</m:t>
                      </m:r>
                    </m:e>
                    <m:sub>
                      <m:r>
                        <m:t>i</m:t>
                      </m:r>
                    </m:sub>
                  </m:sSub>
                </m:e>
              </m:d>
            </m:num>
            <m:den>
              <m:nary>
                <m:naryPr>
                  <m:chr m:val="∑"/>
                  <m:limLoc m:val="undOvr"/>
                  <m:subHide m:val="off"/>
                  <m:supHide m:val="on"/>
                </m:naryPr>
                <m:sub>
                  <m:r>
                    <m:t>j</m:t>
                  </m:r>
                </m:sub>
                <m:sup>
                  <m:r>
                    <m:t>​</m:t>
                  </m:r>
                </m:sup>
                <m:e>
                  <m:r>
                    <m:rPr>
                      <m:sty m:val="p"/>
                    </m:rPr>
                    <m:t>exp</m:t>
                  </m:r>
                </m:e>
              </m:nary>
              <m:d>
                <m:dPr>
                  <m:begChr m:val="("/>
                  <m:sepChr m:val=""/>
                  <m:endChr m:val=")"/>
                  <m:grow/>
                </m:dPr>
                <m:e>
                  <m:sSub>
                    <m:e>
                      <m:r>
                        <m:t>z</m:t>
                      </m:r>
                    </m:e>
                    <m:sub>
                      <m:r>
                        <m:t>j</m:t>
                      </m:r>
                    </m:sub>
                  </m:sSub>
                </m:e>
              </m:d>
            </m:den>
          </m:f>
        </m:oMath>
      </m:oMathPara>
    </w:p>
    <w:p>
      <w:pPr>
        <w:pStyle w:val="FirstParagraph"/>
      </w:pPr>
      <w:r>
        <w:rPr>
          <w:rFonts w:hint="eastAsia"/>
        </w:rPr>
        <w:t xml:space="preserve">其中</w:t>
      </w:r>
      <w:r>
        <w:t xml:space="preserve"> </w:t>
      </w:r>
      <m:oMath>
        <m:sSub>
          <m:e>
            <m:r>
              <m:t>z</m:t>
            </m:r>
          </m:e>
          <m:sub>
            <m:r>
              <m:t>i</m:t>
            </m:r>
          </m:sub>
        </m:sSub>
      </m:oMath>
      <w:r>
        <w:t xml:space="preserve"> </w:t>
      </w:r>
      <w:r>
        <w:rPr>
          <w:rFonts w:hint="eastAsia"/>
        </w:rPr>
        <w:t xml:space="preserve">为</w:t>
      </w:r>
      <w:r>
        <w:t xml:space="preserve"> </w:t>
      </w:r>
      <w:r>
        <w:rPr>
          <w:rFonts w:hint="eastAsia"/>
        </w:rPr>
        <w:t xml:space="preserve">logit（网络最后一层的原始输出）。蒸馏引入温度参数</w:t>
      </w:r>
      <w:r>
        <w:t xml:space="preserve"> </w:t>
      </w:r>
      <m:oMath>
        <m:r>
          <m:t>T</m:t>
        </m:r>
        <m:r>
          <m:rPr>
            <m:sty m:val="p"/>
          </m:rPr>
          <m:t>&gt;</m:t>
        </m:r>
        <m:r>
          <m:t>0</m:t>
        </m:r>
      </m:oMath>
      <w:r>
        <w:rPr>
          <w:rFonts w:hint="eastAsia"/>
        </w:rPr>
        <w:t xml:space="preserve">，定义温度化</w:t>
      </w:r>
      <w:r>
        <w:t xml:space="preserve"> </w:t>
      </w:r>
      <w:r>
        <w:rPr>
          <w:rFonts w:hint="eastAsia"/>
        </w:rPr>
        <w:t xml:space="preserve">softmax：</w:t>
      </w:r>
    </w:p>
    <w:p>
      <w:pPr>
        <w:pStyle w:val="BodyText"/>
      </w:pPr>
      <m:oMathPara>
        <m:oMathParaPr>
          <m:jc m:val="center"/>
        </m:oMathParaPr>
        <m:oMath>
          <m:sSubSup>
            <m:e>
              <m:r>
                <m:t>p</m:t>
              </m:r>
            </m:e>
            <m:sub>
              <m:r>
                <m:t>i</m:t>
              </m:r>
            </m:sub>
            <m:sup>
              <m:r>
                <m:t>T</m:t>
              </m:r>
            </m:sup>
          </m:sSubSup>
          <m:r>
            <m:rPr>
              <m:sty m:val="p"/>
            </m:rPr>
            <m:t>=</m:t>
          </m:r>
          <m:f>
            <m:fPr>
              <m:type m:val="bar"/>
            </m:fPr>
            <m:num>
              <m:r>
                <m:rPr>
                  <m:sty m:val="p"/>
                </m:rPr>
                <m:t>exp</m:t>
              </m:r>
              <m:d>
                <m:dPr>
                  <m:begChr m:val="("/>
                  <m:sepChr m:val=""/>
                  <m:endChr m:val=")"/>
                  <m:grow/>
                </m:dPr>
                <m:e>
                  <m:sSub>
                    <m:e>
                      <m:r>
                        <m:t>z</m:t>
                      </m:r>
                    </m:e>
                    <m:sub>
                      <m:r>
                        <m:t>i</m:t>
                      </m:r>
                    </m:sub>
                  </m:sSub>
                  <m:r>
                    <m:rPr>
                      <m:sty m:val="p"/>
                    </m:rPr>
                    <m:t>/</m:t>
                  </m:r>
                  <m:r>
                    <m:t>T</m:t>
                  </m:r>
                </m:e>
              </m:d>
            </m:num>
            <m:den>
              <m:nary>
                <m:naryPr>
                  <m:chr m:val="∑"/>
                  <m:limLoc m:val="undOvr"/>
                  <m:subHide m:val="off"/>
                  <m:supHide m:val="on"/>
                </m:naryPr>
                <m:sub>
                  <m:r>
                    <m:t>j</m:t>
                  </m:r>
                </m:sub>
                <m:sup>
                  <m:r>
                    <m:t>​</m:t>
                  </m:r>
                </m:sup>
                <m:e>
                  <m:r>
                    <m:rPr>
                      <m:sty m:val="p"/>
                    </m:rPr>
                    <m:t>exp</m:t>
                  </m:r>
                </m:e>
              </m:nary>
              <m:d>
                <m:dPr>
                  <m:begChr m:val="("/>
                  <m:sepChr m:val=""/>
                  <m:endChr m:val=")"/>
                  <m:grow/>
                </m:dPr>
                <m:e>
                  <m:sSub>
                    <m:e>
                      <m:r>
                        <m:t>z</m:t>
                      </m:r>
                    </m:e>
                    <m:sub>
                      <m:r>
                        <m:t>j</m:t>
                      </m:r>
                    </m:sub>
                  </m:sSub>
                  <m:r>
                    <m:rPr>
                      <m:sty m:val="p"/>
                    </m:rPr>
                    <m:t>/</m:t>
                  </m:r>
                  <m:r>
                    <m:t>T</m:t>
                  </m:r>
                </m:e>
              </m:d>
            </m:den>
          </m:f>
          <m:r>
            <m:t> </m:t>
          </m:r>
          <m:r>
            <m:rPr>
              <m:nor/>
              <m:sty m:val="p"/>
            </m:rPr>
            <m:t>(1)</m:t>
          </m:r>
        </m:oMath>
      </m:oMathPara>
    </w:p>
    <w:p>
      <w:pPr>
        <w:pStyle w:val="FirstParagraph"/>
      </w:pPr>
      <w:r>
        <w:rPr>
          <w:rFonts w:hint="eastAsia"/>
        </w:rPr>
        <w:t xml:space="preserve">温度</w:t>
      </w:r>
      <w:r>
        <w:t xml:space="preserve"> </w:t>
      </w:r>
      <m:oMath>
        <m:r>
          <m:t>T</m:t>
        </m:r>
      </m:oMath>
      <w:r>
        <w:t xml:space="preserve"> </w:t>
      </w:r>
      <w:r>
        <w:rPr>
          <w:rFonts w:hint="eastAsia"/>
        </w:rPr>
        <w:t xml:space="preserve">控制概率分布的平滑程度：</w:t>
      </w:r>
      <w:r>
        <w:t xml:space="preserve"> </w:t>
      </w:r>
      <w:r>
        <w:t xml:space="preserve">-</w:t>
      </w:r>
      <w:r>
        <w:t xml:space="preserve"> </w:t>
      </w:r>
      <m:oMath>
        <m:r>
          <m:t>T</m:t>
        </m:r>
        <m:r>
          <m:rPr>
            <m:sty m:val="p"/>
          </m:rPr>
          <m:t>=</m:t>
        </m:r>
        <m:r>
          <m:t>1</m:t>
        </m:r>
      </m:oMath>
      <w:r>
        <w:rPr>
          <w:rFonts w:hint="eastAsia"/>
        </w:rPr>
        <w:t xml:space="preserve">：标准</w:t>
      </w:r>
      <w:r>
        <w:t xml:space="preserve"> </w:t>
      </w:r>
      <w:r>
        <w:rPr>
          <w:rFonts w:hint="eastAsia"/>
        </w:rPr>
        <w:t xml:space="preserve">softmax，分布尖锐，几乎只在目标类别有概率质量</w:t>
      </w:r>
      <w:r>
        <w:t xml:space="preserve"> </w:t>
      </w:r>
      <w:r>
        <w:t xml:space="preserve">-</w:t>
      </w:r>
      <w:r>
        <w:t xml:space="preserve"> </w:t>
      </w:r>
      <m:oMath>
        <m:r>
          <m:t>T</m:t>
        </m:r>
        <m:r>
          <m:rPr>
            <m:sty m:val="p"/>
          </m:rPr>
          <m:t>&gt;</m:t>
        </m:r>
        <m:r>
          <m:t>1</m:t>
        </m:r>
      </m:oMath>
      <w:r>
        <w:rPr>
          <w:rFonts w:hint="eastAsia"/>
        </w:rPr>
        <w:t xml:space="preserve">：分布趋于均匀，暗知识被放大——非目标类别的概率差距在伸缩后更明显</w:t>
      </w:r>
      <w:r>
        <w:t xml:space="preserve"> </w:t>
      </w:r>
      <w:r>
        <w:t xml:space="preserve">-</w:t>
      </w:r>
      <w:r>
        <w:t xml:space="preserve"> </w:t>
      </w:r>
      <m:oMath>
        <m:r>
          <m:t>T</m:t>
        </m:r>
        <m:r>
          <m:rPr>
            <m:sty m:val="p"/>
          </m:rPr>
          <m:t>→</m:t>
        </m:r>
        <m:r>
          <m:rPr>
            <m:sty m:val="p"/>
          </m:rPr>
          <m:t>∞</m:t>
        </m:r>
      </m:oMath>
      <w:r>
        <w:rPr>
          <w:rFonts w:hint="eastAsia"/>
        </w:rPr>
        <w:t xml:space="preserve">：所有类别等概率，暗知识最丰富但目标信号消失</w:t>
      </w:r>
    </w:p>
    <w:p>
      <w:pPr>
        <w:pStyle w:val="BodyText"/>
      </w:pPr>
      <w:r>
        <w:rPr>
          <w:rFonts w:hint="eastAsia"/>
        </w:rPr>
        <w:t xml:space="preserve">工程直觉：</w:t>
      </w:r>
      <m:oMath>
        <m:r>
          <m:t>T</m:t>
        </m:r>
      </m:oMath>
      <w:r>
        <w:t xml:space="preserve"> </w:t>
      </w:r>
      <w:r>
        <w:rPr>
          <w:rFonts w:hint="eastAsia"/>
        </w:rPr>
        <w:t xml:space="preserve">像是显微镜的放大倍数——温度升高，让原本微弱但包含结构信息的概率分量被放大。常见实践</w:t>
      </w:r>
      <w:r>
        <w:t xml:space="preserve"> </w:t>
      </w:r>
      <m:oMath>
        <m:r>
          <m:t>T</m:t>
        </m:r>
        <m:r>
          <m:rPr>
            <m:sty m:val="p"/>
          </m:rPr>
          <m:t>∈</m:t>
        </m:r>
        <m:d>
          <m:dPr>
            <m:begChr m:val="["/>
            <m:sepChr m:val=""/>
            <m:endChr m:val="]"/>
            <m:grow/>
          </m:dPr>
          <m:e>
            <m:r>
              <m:t>2</m:t>
            </m:r>
            <m:r>
              <m:rPr>
                <m:sty m:val="p"/>
              </m:rPr>
              <m:t>,</m:t>
            </m:r>
            <m:r>
              <m:t>10</m:t>
            </m:r>
          </m:e>
        </m:d>
      </m:oMath>
      <w:r>
        <w:rPr>
          <w:rFonts w:hint="eastAsia"/>
        </w:rPr>
        <w:t xml:space="preserve">，具体值因模型与任务而异②（</w:t>
      </w:r>
      <w:r>
        <w:rPr>
          <w:rFonts w:hint="eastAsia"/>
        </w:rPr>
        <w:t xml:space="preserve">“以任务调参为准”</w:t>
      </w:r>
      <w:r>
        <w:rPr>
          <w:rFonts w:hint="eastAsia"/>
        </w:rPr>
        <w:t xml:space="preserve">）。</w:t>
      </w:r>
    </w:p>
    <w:p>
      <w:pPr>
        <w:pStyle w:val="BodyText"/>
      </w:pPr>
      <w:r>
        <w:rPr>
          <w:rFonts w:hint="eastAsia"/>
          <w:b/>
          <w:bCs/>
        </w:rPr>
        <w:t xml:space="preserve">蒸馏损失函数</w:t>
      </w:r>
      <w:r>
        <w:t xml:space="preserve"> </w:t>
      </w:r>
      <w:r>
        <w:rPr>
          <w:rFonts w:hint="eastAsia"/>
        </w:rPr>
        <w:t xml:space="preserve">学生训练时联合最小化两个损失项：</w:t>
      </w:r>
    </w:p>
    <w:p>
      <w:pPr>
        <w:pStyle w:val="BodyText"/>
      </w:pPr>
      <m:oMathPara>
        <m:oMathParaPr>
          <m:jc m:val="center"/>
        </m:oMathParaPr>
        <m:oMath>
          <m:sSub>
            <m:e>
              <m:r>
                <m:rPr>
                  <m:sty m:val="p"/>
                  <m:scr m:val="script"/>
                </m:rPr>
                <m:t>L</m:t>
              </m:r>
            </m:e>
            <m:sub>
              <m:r>
                <m:t>K</m:t>
              </m:r>
              <m:r>
                <m:t>D</m:t>
              </m:r>
            </m:sub>
          </m:sSub>
          <m:r>
            <m:rPr>
              <m:sty m:val="p"/>
            </m:rPr>
            <m:t>=</m:t>
          </m:r>
          <m:r>
            <m:t>α</m:t>
          </m:r>
          <m:r>
            <m:rPr>
              <m:sty m:val="p"/>
            </m:rPr>
            <m:t>⋅</m:t>
          </m:r>
          <m:sSup>
            <m:e>
              <m:r>
                <m:t>T</m:t>
              </m:r>
            </m:e>
            <m:sup>
              <m:r>
                <m:t>2</m:t>
              </m:r>
            </m:sup>
          </m:sSup>
          <m:r>
            <m:rPr>
              <m:sty m:val="p"/>
            </m:rPr>
            <m:t>⋅</m:t>
          </m:r>
          <m:sSub>
            <m:e>
              <m:r>
                <m:rPr>
                  <m:sty m:val="p"/>
                  <m:scr m:val="script"/>
                </m:rPr>
                <m:t>L</m:t>
              </m:r>
            </m:e>
            <m:sub>
              <m:r>
                <m:t>K</m:t>
              </m:r>
              <m:r>
                <m:t>L</m:t>
              </m:r>
            </m:sub>
          </m:sSub>
          <m:d>
            <m:dPr>
              <m:begChr m:val="("/>
              <m:sepChr m:val=""/>
              <m:endChr m:val=")"/>
              <m:grow/>
            </m:dPr>
            <m:e>
              <m:sSubSup>
                <m:e>
                  <m:r>
                    <m:t>p</m:t>
                  </m:r>
                </m:e>
                <m:sub>
                  <m:r>
                    <m:rPr>
                      <m:nor/>
                      <m:sty m:val="p"/>
                    </m:rPr>
                    <m:t>teacher</m:t>
                  </m:r>
                </m:sub>
                <m:sup>
                  <m:r>
                    <m:t>T</m:t>
                  </m:r>
                </m:sup>
              </m:sSubSup>
              <m:r>
                <m:rPr>
                  <m:sty m:val="p"/>
                </m:rPr>
                <m:t>∥</m:t>
              </m:r>
              <m:sSubSup>
                <m:e>
                  <m:r>
                    <m:t>p</m:t>
                  </m:r>
                </m:e>
                <m:sub>
                  <m:r>
                    <m:rPr>
                      <m:nor/>
                      <m:sty m:val="p"/>
                    </m:rPr>
                    <m:t>student</m:t>
                  </m:r>
                </m:sub>
                <m:sup>
                  <m:r>
                    <m:t>T</m:t>
                  </m:r>
                </m:sup>
              </m:sSubSup>
            </m:e>
          </m:d>
          <m:r>
            <m:rPr>
              <m:sty m:val="p"/>
            </m:rPr>
            <m:t>+</m:t>
          </m:r>
          <m:d>
            <m:dPr>
              <m:begChr m:val="("/>
              <m:sepChr m:val=""/>
              <m:endChr m:val=")"/>
              <m:grow/>
            </m:dPr>
            <m:e>
              <m:r>
                <m:t>1</m:t>
              </m:r>
              <m:r>
                <m:rPr>
                  <m:sty m:val="p"/>
                </m:rPr>
                <m:t>−</m:t>
              </m:r>
              <m:r>
                <m:t>α</m:t>
              </m:r>
            </m:e>
          </m:d>
          <m:r>
            <m:rPr>
              <m:sty m:val="p"/>
            </m:rPr>
            <m:t>⋅</m:t>
          </m:r>
          <m:sSub>
            <m:e>
              <m:r>
                <m:rPr>
                  <m:sty m:val="p"/>
                  <m:scr m:val="script"/>
                </m:rPr>
                <m:t>L</m:t>
              </m:r>
            </m:e>
            <m:sub>
              <m:r>
                <m:t>C</m:t>
              </m:r>
              <m:r>
                <m:t>E</m:t>
              </m:r>
            </m:sub>
          </m:sSub>
          <m:d>
            <m:dPr>
              <m:begChr m:val="("/>
              <m:sepChr m:val=""/>
              <m:endChr m:val=")"/>
              <m:grow/>
            </m:dPr>
            <m:e>
              <m:r>
                <m:t>y</m:t>
              </m:r>
              <m:r>
                <m:rPr>
                  <m:sty m:val="p"/>
                </m:rPr>
                <m:t>,</m:t>
              </m:r>
              <m:sSub>
                <m:e>
                  <m:r>
                    <m:t>p</m:t>
                  </m:r>
                </m:e>
                <m:sub>
                  <m:r>
                    <m:rPr>
                      <m:nor/>
                      <m:sty m:val="p"/>
                    </m:rPr>
                    <m:t>student</m:t>
                  </m:r>
                </m:sub>
              </m:sSub>
            </m:e>
          </m:d>
          <m:r>
            <m:t> </m:t>
          </m:r>
          <m:r>
            <m:rPr>
              <m:nor/>
              <m:sty m:val="p"/>
            </m:rPr>
            <m:t>(2)</m:t>
          </m:r>
        </m:oMath>
      </m:oMathPara>
    </w:p>
    <w:p>
      <w:pPr>
        <w:pStyle w:val="Compact"/>
        <w:numPr>
          <w:ilvl w:val="0"/>
          <w:numId w:val="1066"/>
        </w:numPr>
      </w:pPr>
      <m:oMath>
        <m:sSub>
          <m:e>
            <m:r>
              <m:rPr>
                <m:sty m:val="p"/>
                <m:scr m:val="script"/>
              </m:rPr>
              <m:t>L</m:t>
            </m:r>
          </m:e>
          <m:sub>
            <m:r>
              <m:t>K</m:t>
            </m:r>
            <m:r>
              <m:t>L</m:t>
            </m:r>
          </m:sub>
        </m:sSub>
      </m:oMath>
      <w:r>
        <w:rPr>
          <w:rFonts w:hint="eastAsia"/>
        </w:rPr>
        <w:t xml:space="preserve">：教师软标签</w:t>
      </w:r>
      <w:r>
        <w:t xml:space="preserve"> </w:t>
      </w:r>
      <m:oMath>
        <m:sSubSup>
          <m:e>
            <m:r>
              <m:t>p</m:t>
            </m:r>
          </m:e>
          <m:sub>
            <m:r>
              <m:rPr>
                <m:nor/>
                <m:sty m:val="p"/>
              </m:rPr>
              <m:t>teacher</m:t>
            </m:r>
          </m:sub>
          <m:sup>
            <m:r>
              <m:t>T</m:t>
            </m:r>
          </m:sup>
        </m:sSubSup>
      </m:oMath>
      <w:r>
        <w:t xml:space="preserve"> </w:t>
      </w:r>
      <w:r>
        <w:rPr>
          <w:rFonts w:hint="eastAsia"/>
        </w:rPr>
        <w:t xml:space="preserve">与学生软预测</w:t>
      </w:r>
      <w:r>
        <w:t xml:space="preserve"> </w:t>
      </w:r>
      <m:oMath>
        <m:sSubSup>
          <m:e>
            <m:r>
              <m:t>p</m:t>
            </m:r>
          </m:e>
          <m:sub>
            <m:r>
              <m:rPr>
                <m:nor/>
                <m:sty m:val="p"/>
              </m:rPr>
              <m:t>student</m:t>
            </m:r>
          </m:sub>
          <m:sup>
            <m:r>
              <m:t>T</m:t>
            </m:r>
          </m:sup>
        </m:sSubSup>
      </m:oMath>
      <w:r>
        <w:t xml:space="preserve"> </w:t>
      </w:r>
      <w:r>
        <w:rPr>
          <w:rFonts w:hint="eastAsia"/>
        </w:rPr>
        <w:t xml:space="preserve">之间的</w:t>
      </w:r>
      <w:r>
        <w:t xml:space="preserve"> KL </w:t>
      </w:r>
      <w:r>
        <w:rPr>
          <w:rFonts w:hint="eastAsia"/>
        </w:rPr>
        <w:t xml:space="preserve">散度（回指《信息论》，KL</w:t>
      </w:r>
      <w:r>
        <w:t xml:space="preserve"> </w:t>
      </w:r>
      <w:r>
        <w:rPr>
          <w:rFonts w:hint="eastAsia"/>
        </w:rPr>
        <w:t xml:space="preserve">散度衡量一个分布相对于另一个分布的额外编码代价）。KL</w:t>
      </w:r>
      <w:r>
        <w:t xml:space="preserve"> </w:t>
      </w:r>
      <w:r>
        <w:rPr>
          <w:rFonts w:hint="eastAsia"/>
        </w:rPr>
        <w:t xml:space="preserve">散度在此语义下意味着：学生预测分布相对教师分布的信息损失</w:t>
      </w:r>
    </w:p>
    <w:p>
      <w:pPr>
        <w:pStyle w:val="Compact"/>
        <w:numPr>
          <w:ilvl w:val="0"/>
          <w:numId w:val="1066"/>
        </w:numPr>
      </w:pPr>
      <m:oMath>
        <m:sSub>
          <m:e>
            <m:r>
              <m:rPr>
                <m:sty m:val="p"/>
                <m:scr m:val="script"/>
              </m:rPr>
              <m:t>L</m:t>
            </m:r>
          </m:e>
          <m:sub>
            <m:r>
              <m:t>C</m:t>
            </m:r>
            <m:r>
              <m:t>E</m:t>
            </m:r>
          </m:sub>
        </m:sSub>
      </m:oMath>
      <w:r>
        <w:rPr>
          <w:rFonts w:hint="eastAsia"/>
        </w:rPr>
        <w:t xml:space="preserve">：标准交叉熵损失，用真实硬标签</w:t>
      </w:r>
      <w:r>
        <w:t xml:space="preserve"> </w:t>
      </w:r>
      <m:oMath>
        <m:r>
          <m:t>y</m:t>
        </m:r>
      </m:oMath>
      <w:r>
        <w:t xml:space="preserve"> </w:t>
      </w:r>
      <w:r>
        <w:rPr>
          <w:rFonts w:hint="eastAsia"/>
        </w:rPr>
        <w:t xml:space="preserve">计算，确保学生不会偏离正确答案太远</w:t>
      </w:r>
    </w:p>
    <w:p>
      <w:pPr>
        <w:pStyle w:val="Compact"/>
        <w:numPr>
          <w:ilvl w:val="0"/>
          <w:numId w:val="1066"/>
        </w:numPr>
      </w:pPr>
      <m:oMath>
        <m:r>
          <m:t>α</m:t>
        </m:r>
      </m:oMath>
      <w:r>
        <w:rPr>
          <w:rFonts w:hint="eastAsia"/>
        </w:rPr>
        <w:t xml:space="preserve">：权衡两个损失的权重系数（典型</w:t>
      </w:r>
      <w:r>
        <w:t xml:space="preserve"> </w:t>
      </w:r>
      <m:oMath>
        <m:r>
          <m:t>α</m:t>
        </m:r>
        <m:r>
          <m:rPr>
            <m:sty m:val="p"/>
          </m:rPr>
          <m:t>=</m:t>
        </m:r>
        <m:r>
          <m:t>0.5</m:t>
        </m:r>
      </m:oMath>
      <w:r>
        <w:rPr>
          <w:rFonts w:hint="eastAsia"/>
        </w:rPr>
        <w:t xml:space="preserve">，②”因模型/任务而异”）</w:t>
      </w:r>
    </w:p>
    <w:p>
      <w:pPr>
        <w:pStyle w:val="Compact"/>
        <w:numPr>
          <w:ilvl w:val="0"/>
          <w:numId w:val="1066"/>
        </w:numPr>
      </w:pPr>
      <m:oMath>
        <m:sSup>
          <m:e>
            <m:r>
              <m:t>T</m:t>
            </m:r>
          </m:e>
          <m:sup>
            <m:r>
              <m:t>2</m:t>
            </m:r>
          </m:sup>
        </m:sSup>
      </m:oMath>
      <w:r>
        <w:t xml:space="preserve"> </w:t>
      </w:r>
      <w:r>
        <w:rPr>
          <w:rFonts w:hint="eastAsia"/>
        </w:rPr>
        <w:t xml:space="preserve">因子：由于温度缩放使梯度缩小</w:t>
      </w:r>
      <w:r>
        <w:t xml:space="preserve"> </w:t>
      </w:r>
      <m:oMath>
        <m:r>
          <m:t>1</m:t>
        </m:r>
        <m:r>
          <m:rPr>
            <m:sty m:val="p"/>
          </m:rPr>
          <m:t>/</m:t>
        </m:r>
        <m:sSup>
          <m:e>
            <m:r>
              <m:t>T</m:t>
            </m:r>
          </m:e>
          <m:sup>
            <m:r>
              <m:t>2</m:t>
            </m:r>
          </m:sup>
        </m:sSup>
      </m:oMath>
      <w:r>
        <w:rPr>
          <w:rFonts w:hint="eastAsia"/>
        </w:rPr>
        <w:t xml:space="preserve">，乘以</w:t>
      </w:r>
      <w:r>
        <w:t xml:space="preserve"> </w:t>
      </w:r>
      <m:oMath>
        <m:sSup>
          <m:e>
            <m:r>
              <m:t>T</m:t>
            </m:r>
          </m:e>
          <m:sup>
            <m:r>
              <m:t>2</m:t>
            </m:r>
          </m:sup>
        </m:sSup>
      </m:oMath>
      <w:r>
        <w:t xml:space="preserve"> </w:t>
      </w:r>
      <w:r>
        <w:rPr>
          <w:rFonts w:hint="eastAsia"/>
        </w:rPr>
        <w:t xml:space="preserve">以保持软损失梯度的量级与硬损失可比</w:t>
      </w:r>
    </w:p>
    <w:p>
      <w:pPr>
        <w:pStyle w:val="FirstParagraph"/>
      </w:pPr>
      <w:r>
        <w:rPr>
          <w:rStyle w:val="VerbatimChar"/>
          <w:rFonts w:hint="eastAsia"/>
        </w:rPr>
        <w:t xml:space="preserve">[简化]</w:t>
      </w:r>
      <w:r>
        <w:t xml:space="preserve"> </w:t>
      </w:r>
      <w:r>
        <w:rPr>
          <w:rFonts w:hint="eastAsia"/>
        </w:rPr>
        <w:t xml:space="preserve">联合损失可直觉理解为：硬标签损失“你必须答对此题的最终答案”，软标签损失“你答题的思考过程也要模仿教师”。失效边界：当教师模型在目标任务上本身质量不佳时，强行模仿其软标签反而有害；在任务简单的场景（如</w:t>
      </w:r>
      <w:r>
        <w:t xml:space="preserve"> </w:t>
      </w:r>
      <w:r>
        <w:rPr>
          <w:rFonts w:hint="eastAsia"/>
        </w:rPr>
        <w:t xml:space="preserve">MNIST），蒸馏增益通常有限（③经验）。</w:t>
      </w:r>
    </w:p>
    <w:p>
      <w:pPr>
        <w:pStyle w:val="BodyText"/>
      </w:pPr>
      <w:r>
        <w:rPr>
          <w:rFonts w:hint="eastAsia"/>
          <w:b/>
          <w:bCs/>
        </w:rPr>
        <w:t xml:space="preserve">梯度视角下的蒸馏效果</w:t>
      </w:r>
      <w:r>
        <w:t xml:space="preserve"> </w:t>
      </w:r>
      <w:r>
        <w:t xml:space="preserve">KL </w:t>
      </w:r>
      <w:r>
        <w:rPr>
          <w:rFonts w:hint="eastAsia"/>
        </w:rPr>
        <w:t xml:space="preserve">散度对</w:t>
      </w:r>
      <w:r>
        <w:t xml:space="preserve"> logit </w:t>
      </w:r>
      <w:r>
        <w:rPr>
          <w:rFonts w:hint="eastAsia"/>
        </w:rPr>
        <w:t xml:space="preserve">的梯度在</w:t>
      </w:r>
      <w:r>
        <w:t xml:space="preserve"> </w:t>
      </w:r>
      <m:oMath>
        <m:r>
          <m:t>T</m:t>
        </m:r>
      </m:oMath>
      <w:r>
        <w:t xml:space="preserve"> </w:t>
      </w:r>
      <w:r>
        <w:rPr>
          <w:rFonts w:hint="eastAsia"/>
        </w:rPr>
        <w:t xml:space="preserve">较大时近似为：</w:t>
      </w:r>
    </w:p>
    <w:p>
      <w:pPr>
        <w:pStyle w:val="BodyText"/>
      </w:pPr>
      <m:oMathPara>
        <m:oMathParaPr>
          <m:jc m:val="center"/>
        </m:oMathParaPr>
        <m:oMath>
          <m:f>
            <m:fPr>
              <m:type m:val="bar"/>
            </m:fPr>
            <m:num>
              <m:r>
                <m:rPr>
                  <m:sty m:val="p"/>
                </m:rPr>
                <m:t>∂</m:t>
              </m:r>
              <m:sSub>
                <m:e>
                  <m:r>
                    <m:rPr>
                      <m:sty m:val="p"/>
                      <m:scr m:val="script"/>
                    </m:rPr>
                    <m:t>L</m:t>
                  </m:r>
                </m:e>
                <m:sub>
                  <m:r>
                    <m:t>K</m:t>
                  </m:r>
                  <m:r>
                    <m:t>L</m:t>
                  </m:r>
                </m:sub>
              </m:sSub>
            </m:num>
            <m:den>
              <m:r>
                <m:rPr>
                  <m:sty m:val="p"/>
                </m:rPr>
                <m:t>∂</m:t>
              </m:r>
              <m:sSubSup>
                <m:e>
                  <m:r>
                    <m:t>z</m:t>
                  </m:r>
                </m:e>
                <m:sub>
                  <m:r>
                    <m:t>i</m:t>
                  </m:r>
                </m:sub>
                <m:sup>
                  <m:r>
                    <m:rPr>
                      <m:nor/>
                      <m:sty m:val="p"/>
                    </m:rPr>
                    <m:t>student</m:t>
                  </m:r>
                </m:sup>
              </m:sSubSup>
            </m:den>
          </m:f>
          <m:r>
            <m:rPr>
              <m:sty m:val="p"/>
            </m:rPr>
            <m:t>≈</m:t>
          </m:r>
          <m:f>
            <m:fPr>
              <m:type m:val="bar"/>
            </m:fPr>
            <m:num>
              <m:r>
                <m:t>1</m:t>
              </m:r>
            </m:num>
            <m:den>
              <m:r>
                <m:t>T</m:t>
              </m:r>
            </m:den>
          </m:f>
          <m:d>
            <m:dPr>
              <m:begChr m:val="("/>
              <m:sepChr m:val=""/>
              <m:endChr m:val=")"/>
              <m:grow/>
            </m:dPr>
            <m:e>
              <m:sSubSup>
                <m:e>
                  <m:r>
                    <m:t>p</m:t>
                  </m:r>
                </m:e>
                <m:sub>
                  <m:r>
                    <m:t>i</m:t>
                  </m:r>
                </m:sub>
                <m:sup>
                  <m:r>
                    <m:rPr>
                      <m:nor/>
                      <m:sty m:val="p"/>
                    </m:rPr>
                    <m:t>student</m:t>
                  </m:r>
                </m:sup>
              </m:sSubSup>
              <m:r>
                <m:rPr>
                  <m:sty m:val="p"/>
                </m:rPr>
                <m:t>−</m:t>
              </m:r>
              <m:sSubSup>
                <m:e>
                  <m:r>
                    <m:t>p</m:t>
                  </m:r>
                </m:e>
                <m:sub>
                  <m:r>
                    <m:t>i</m:t>
                  </m:r>
                </m:sub>
                <m:sup>
                  <m:r>
                    <m:rPr>
                      <m:nor/>
                      <m:sty m:val="p"/>
                    </m:rPr>
                    <m:t>teacher</m:t>
                  </m:r>
                </m:sup>
              </m:sSubSup>
            </m:e>
          </m:d>
          <m:r>
            <m:t> </m:t>
          </m:r>
          <m:r>
            <m:rPr>
              <m:nor/>
              <m:sty m:val="p"/>
            </m:rPr>
            <m:t>(3)</m:t>
          </m:r>
        </m:oMath>
      </m:oMathPara>
    </w:p>
    <w:p>
      <w:pPr>
        <w:pStyle w:val="FirstParagraph"/>
      </w:pPr>
      <w:r>
        <w:rPr>
          <w:rFonts w:hint="eastAsia"/>
        </w:rPr>
        <w:t xml:space="preserve">当</w:t>
      </w:r>
      <w:r>
        <w:t xml:space="preserve"> </w:t>
      </w:r>
      <m:oMath>
        <m:r>
          <m:t>T</m:t>
        </m:r>
        <m:r>
          <m:rPr>
            <m:sty m:val="p"/>
          </m:rPr>
          <m:t>=</m:t>
        </m:r>
        <m:r>
          <m:t>1</m:t>
        </m:r>
      </m:oMath>
      <w:r>
        <w:t xml:space="preserve"> </w:t>
      </w:r>
      <w:r>
        <w:rPr>
          <w:rFonts w:hint="eastAsia"/>
        </w:rPr>
        <w:t xml:space="preserve">时，梯度退化为标准交叉熵的形式。当</w:t>
      </w:r>
      <w:r>
        <w:t xml:space="preserve"> </w:t>
      </w:r>
      <m:oMath>
        <m:r>
          <m:t>T</m:t>
        </m:r>
      </m:oMath>
      <w:r>
        <w:t xml:space="preserve"> </w:t>
      </w:r>
      <w:r>
        <w:rPr>
          <w:rFonts w:hint="eastAsia"/>
        </w:rPr>
        <w:t xml:space="preserve">提升时，教师分布</w:t>
      </w:r>
      <w:r>
        <w:t xml:space="preserve"> </w:t>
      </w:r>
      <m:oMath>
        <m:sSubSup>
          <m:e>
            <m:r>
              <m:t>p</m:t>
            </m:r>
          </m:e>
          <m:sub>
            <m:r>
              <m:t>i</m:t>
            </m:r>
          </m:sub>
          <m:sup>
            <m:r>
              <m:rPr>
                <m:nor/>
                <m:sty m:val="p"/>
              </m:rPr>
              <m:t>teacher</m:t>
            </m:r>
          </m:sup>
        </m:sSubSup>
      </m:oMath>
      <w:r>
        <w:t xml:space="preserve"> </w:t>
      </w:r>
      <w:r>
        <w:rPr>
          <w:rFonts w:hint="eastAsia"/>
        </w:rPr>
        <w:t xml:space="preserve">的非目标类别分量变大，这意味着学生</w:t>
      </w:r>
      <w:r>
        <w:t xml:space="preserve"> logit </w:t>
      </w:r>
      <w:r>
        <w:rPr>
          <w:rFonts w:hint="eastAsia"/>
        </w:rPr>
        <w:t xml:space="preserve">的每个维度都从教师分布的丰富结构中接收梯度，而不仅仅从目标类别学习。小模型由此获得与大量训练数据近似的监督密度。</w:t>
      </w:r>
    </w:p>
    <w:p>
      <w:r>
        <w:pict>
          <v:rect style="width:0;height:1.5pt" o:hralign="center" o:hrstd="t" o:hr="t"/>
        </w:pict>
      </w:r>
    </w:p>
    <w:p>
      <w:pPr>
        <w:pStyle w:val="FirstParagraph"/>
      </w:pPr>
      <w:r>
        <w:rPr>
          <w:rFonts w:hint="eastAsia"/>
          <w:b/>
          <w:bCs/>
        </w:rPr>
        <w:t xml:space="preserve">动手前置：感受蒸馏的关键变量</w:t>
      </w:r>
    </w:p>
    <w:p>
      <w:pPr>
        <w:pStyle w:val="BodyText"/>
      </w:pPr>
      <w:r>
        <w:rPr>
          <w:rFonts w:hint="eastAsia"/>
        </w:rPr>
        <w:t xml:space="preserve">在构造完整动手单元之前，建议读者先用</w:t>
      </w:r>
      <w:r>
        <w:t xml:space="preserve"> Python </w:t>
      </w:r>
      <w:r>
        <w:rPr>
          <w:rFonts w:hint="eastAsia"/>
        </w:rPr>
        <w:t xml:space="preserve">交互环境直观理解温度参数的作用：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softmax_t(logits, T):</w:t>
      </w:r>
      <w:r>
        <w:br/>
      </w:r>
      <w:r>
        <w:rPr>
          <w:rStyle w:val="NormalTok"/>
        </w:rPr>
        <w:t xml:space="preserve"> </w:t>
      </w:r>
      <w:r>
        <w:rPr>
          <w:rStyle w:val="CommentTok"/>
        </w:rPr>
        <w:t xml:space="preserve">"""温度化 softmax"""</w:t>
      </w:r>
      <w:r>
        <w:br/>
      </w:r>
      <w:r>
        <w:rPr>
          <w:rStyle w:val="NormalTok"/>
        </w:rPr>
        <w:t xml:space="preserve"> logits_scaled </w:t>
      </w:r>
      <w:r>
        <w:rPr>
          <w:rStyle w:val="OperatorTok"/>
        </w:rPr>
        <w:t xml:space="preserve">=</w:t>
      </w:r>
      <w:r>
        <w:rPr>
          <w:rStyle w:val="NormalTok"/>
        </w:rPr>
        <w:t xml:space="preserve"> logits </w:t>
      </w:r>
      <w:r>
        <w:rPr>
          <w:rStyle w:val="OperatorTok"/>
        </w:rPr>
        <w:t xml:space="preserve">/</w:t>
      </w:r>
      <w:r>
        <w:rPr>
          <w:rStyle w:val="NormalTok"/>
        </w:rPr>
        <w:t xml:space="preserve"> T</w:t>
      </w:r>
      <w:r>
        <w:br/>
      </w:r>
      <w:r>
        <w:rPr>
          <w:rStyle w:val="NormalTok"/>
        </w:rPr>
        <w:t xml:space="preserve"> exp_logits </w:t>
      </w:r>
      <w:r>
        <w:rPr>
          <w:rStyle w:val="OperatorTok"/>
        </w:rPr>
        <w:t xml:space="preserve">=</w:t>
      </w:r>
      <w:r>
        <w:rPr>
          <w:rStyle w:val="NormalTok"/>
        </w:rPr>
        <w:t xml:space="preserve"> np.exp(logits_scaled </w:t>
      </w:r>
      <w:r>
        <w:rPr>
          <w:rStyle w:val="OperatorTok"/>
        </w:rPr>
        <w:t xml:space="preserve">-</w:t>
      </w:r>
      <w:r>
        <w:rPr>
          <w:rStyle w:val="NormalTok"/>
        </w:rPr>
        <w:t xml:space="preserve"> np.</w:t>
      </w:r>
      <w:r>
        <w:rPr>
          <w:rStyle w:val="BuiltInTok"/>
        </w:rPr>
        <w:t xml:space="preserve">max</w:t>
      </w:r>
      <w:r>
        <w:rPr>
          <w:rStyle w:val="NormalTok"/>
        </w:rPr>
        <w:t xml:space="preserve">(logits_scaled)) </w:t>
      </w:r>
      <w:r>
        <w:rPr>
          <w:rStyle w:val="CommentTok"/>
        </w:rPr>
        <w:t xml:space="preserve"># 防溢出</w:t>
      </w:r>
      <w:r>
        <w:br/>
      </w:r>
      <w:r>
        <w:rPr>
          <w:rStyle w:val="NormalTok"/>
        </w:rPr>
        <w:t xml:space="preserve"> </w:t>
      </w:r>
      <w:r>
        <w:rPr>
          <w:rStyle w:val="ControlFlowTok"/>
        </w:rPr>
        <w:t xml:space="preserve">return</w:t>
      </w:r>
      <w:r>
        <w:rPr>
          <w:rStyle w:val="NormalTok"/>
        </w:rPr>
        <w:t xml:space="preserve"> exp_logits </w:t>
      </w:r>
      <w:r>
        <w:rPr>
          <w:rStyle w:val="OperatorTok"/>
        </w:rPr>
        <w:t xml:space="preserve">/</w:t>
      </w:r>
      <w:r>
        <w:rPr>
          <w:rStyle w:val="NormalTok"/>
        </w:rPr>
        <w:t xml:space="preserve"> np.</w:t>
      </w:r>
      <w:r>
        <w:rPr>
          <w:rStyle w:val="BuiltInTok"/>
        </w:rPr>
        <w:t xml:space="preserve">sum</w:t>
      </w:r>
      <w:r>
        <w:rPr>
          <w:rStyle w:val="NormalTok"/>
        </w:rPr>
        <w:t xml:space="preserve">(exp_logits)</w:t>
      </w:r>
      <w:r>
        <w:br/>
      </w:r>
      <w:r>
        <w:br/>
      </w:r>
      <w:r>
        <w:rPr>
          <w:rStyle w:val="CommentTok"/>
        </w:rPr>
        <w:t xml:space="preserve"># 模拟教师 logit: 目标类远高于其他，但非零差异存在</w:t>
      </w:r>
      <w:r>
        <w:br/>
      </w:r>
      <w:r>
        <w:rPr>
          <w:rStyle w:val="NormalTok"/>
        </w:rPr>
        <w:t xml:space="preserve">teacher_logits </w:t>
      </w:r>
      <w:r>
        <w:rPr>
          <w:rStyle w:val="OperatorTok"/>
        </w:rPr>
        <w:t xml:space="preserve">=</w:t>
      </w:r>
      <w:r>
        <w:rPr>
          <w:rStyle w:val="NormalTok"/>
        </w:rPr>
        <w:t xml:space="preserve"> np.array([</w:t>
      </w:r>
      <w:r>
        <w:rPr>
          <w:rStyle w:val="FloatTok"/>
        </w:rPr>
        <w:t xml:space="preserve">5.0</w:t>
      </w:r>
      <w:r>
        <w:rPr>
          <w:rStyle w:val="NormalTok"/>
        </w:rPr>
        <w:t xml:space="preserve">, </w:t>
      </w:r>
      <w:r>
        <w:rPr>
          <w:rStyle w:val="FloatTok"/>
        </w:rPr>
        <w:t xml:space="preserve">1.2</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0.3</w:t>
      </w:r>
      <w:r>
        <w:rPr>
          <w:rStyle w:val="NormalTok"/>
        </w:rPr>
        <w:t xml:space="preserve">])</w:t>
      </w:r>
      <w:r>
        <w:br/>
      </w:r>
      <w:r>
        <w:br/>
      </w:r>
      <w:r>
        <w:rPr>
          <w:rStyle w:val="BuiltInTok"/>
        </w:rPr>
        <w:t xml:space="preserve">print</w:t>
      </w:r>
      <w:r>
        <w:rPr>
          <w:rStyle w:val="NormalTok"/>
        </w:rPr>
        <w:t xml:space="preserve">(</w:t>
      </w:r>
      <w:r>
        <w:rPr>
          <w:rStyle w:val="StringTok"/>
        </w:rPr>
        <w:t xml:space="preserve">"T=1 (标准):"</w:t>
      </w:r>
      <w:r>
        <w:rPr>
          <w:rStyle w:val="NormalTok"/>
        </w:rPr>
        <w:t xml:space="preserve">, softmax_t(teacher_logits,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"T=2 :"</w:t>
      </w:r>
      <w:r>
        <w:rPr>
          <w:rStyle w:val="NormalTok"/>
        </w:rPr>
        <w:t xml:space="preserve">, softmax_t(teacher_logits,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"T=5 :"</w:t>
      </w:r>
      <w:r>
        <w:rPr>
          <w:rStyle w:val="NormalTok"/>
        </w:rPr>
        <w:t xml:space="preserve">, softmax_t(teacher_logits,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"T=10 :"</w:t>
      </w:r>
      <w:r>
        <w:rPr>
          <w:rStyle w:val="NormalTok"/>
        </w:rPr>
        <w:t xml:space="preserve">, softmax_t(teacher_logits, </w:t>
      </w:r>
      <w:r>
        <w:rPr>
          <w:rStyle w:val="DecValTok"/>
        </w:rPr>
        <w:t xml:space="preserve">10</w:t>
      </w:r>
      <w:r>
        <w:rPr>
          <w:rStyle w:val="NormalTok"/>
        </w:rPr>
        <w:t xml:space="preserve">))</w:t>
      </w:r>
    </w:p>
    <w:p>
      <w:pPr>
        <w:pStyle w:val="FirstParagraph"/>
      </w:pPr>
      <w:r>
        <w:rPr>
          <w:rFonts w:hint="eastAsia"/>
        </w:rPr>
        <w:t xml:space="preserve">运行结果并非本书固定数字（标②”因输入而异”），但读者应观察到：随着</w:t>
      </w:r>
      <w:r>
        <w:t xml:space="preserve"> T </w:t>
      </w:r>
      <w:r>
        <w:rPr>
          <w:rFonts w:hint="eastAsia"/>
        </w:rPr>
        <w:t xml:space="preserve">增大，目标类概率下降，第二、三候选类概率显著提升——暗知识被放大。这为后续搭建蒸馏训练管线提供直觉基准。</w:t>
      </w:r>
    </w:p>
    <w:p>
      <w:r>
        <w:pict>
          <v:rect style="width:0;height:1.5pt" o:hralign="center" o:hrstd="t" o:hr="t"/>
        </w:pict>
      </w:r>
    </w:p>
    <w:bookmarkEnd w:id="98"/>
    <w:bookmarkStart w:id="99" w:name="工程蒸馏流水线从教师到学生"/>
    <w:p>
      <w:pPr>
        <w:pStyle w:val="Heading3"/>
      </w:pPr>
      <w:r>
        <w:rPr>
          <w:rFonts w:hint="eastAsia"/>
        </w:rPr>
        <w:t xml:space="preserve">工程蒸馏流水线：从教师到学生</w:t>
      </w:r>
    </w:p>
    <w:p>
      <w:pPr>
        <w:pStyle w:val="FirstParagraph"/>
      </w:pPr>
      <w:r>
        <w:rPr>
          <w:rFonts w:hint="eastAsia"/>
        </w:rPr>
        <w:t xml:space="preserve">在边缘智能工程中，蒸馏的典型流程如下，它通常作为压缩流水线的第一步（先于量化和部署）：</w:t>
      </w:r>
    </w:p>
    <w:p>
      <w:pPr>
        <w:pStyle w:val="SourceCode"/>
      </w:pPr>
      <w:r>
        <w:rPr>
          <w:rStyle w:val="VerbatimChar"/>
        </w:rPr>
        <w:t xml:space="preserve">flowchart TD</w:t>
      </w:r>
      <w:r>
        <w:br/>
      </w:r>
      <w:r>
        <w:rPr>
          <w:rStyle w:val="VerbatimChar"/>
        </w:rPr>
        <w:t xml:space="preserve"> </w:t>
      </w:r>
      <w:r>
        <w:rPr>
          <w:rStyle w:val="VerbatimChar"/>
          <w:rFonts w:hint="eastAsia"/>
        </w:rPr>
        <w:t xml:space="preserve">A[已训练大型教师模型&lt;br&gt;FP32,</w:t>
      </w:r>
      <w:r>
        <w:rPr>
          <w:rStyle w:val="VerbatimChar"/>
        </w:rPr>
        <w:t xml:space="preserve"> </w:t>
      </w:r>
      <w:r>
        <w:rPr>
          <w:rStyle w:val="VerbatimChar"/>
          <w:rFonts w:hint="eastAsia"/>
        </w:rPr>
        <w:t xml:space="preserve">运行于云端</w:t>
      </w:r>
      <w:r>
        <w:rPr>
          <w:rStyle w:val="VerbatimChar"/>
        </w:rPr>
        <w:t xml:space="preserve"> GPU] --&gt; </w:t>
      </w:r>
      <w:r>
        <w:rPr>
          <w:rStyle w:val="VerbatimChar"/>
          <w:rFonts w:hint="eastAsia"/>
        </w:rPr>
        <w:t xml:space="preserve">B[前向传播获取软标签]</w:t>
      </w:r>
      <w:r>
        <w:br/>
      </w:r>
      <w:r>
        <w:rPr>
          <w:rStyle w:val="VerbatimChar"/>
        </w:rPr>
        <w:t xml:space="preserve"> B --&gt; </w:t>
      </w:r>
      <w:r>
        <w:rPr>
          <w:rStyle w:val="VerbatimChar"/>
          <w:rFonts w:hint="eastAsia"/>
        </w:rPr>
        <w:t xml:space="preserve">C[存储软标签数据集&lt;br&gt;（原始图片</w:t>
      </w:r>
      <w:r>
        <w:rPr>
          <w:rStyle w:val="VerbatimChar"/>
        </w:rPr>
        <w:t xml:space="preserve"> + </w:t>
      </w:r>
      <w:r>
        <w:rPr>
          <w:rStyle w:val="VerbatimChar"/>
          <w:rFonts w:hint="eastAsia"/>
        </w:rPr>
        <w:t xml:space="preserve">教师软预测）]</w:t>
      </w:r>
      <w:r>
        <w:br/>
      </w:r>
      <w:r>
        <w:rPr>
          <w:rStyle w:val="VerbatimChar"/>
        </w:rPr>
        <w:t xml:space="preserve"> C --&gt; </w:t>
      </w:r>
      <w:r>
        <w:rPr>
          <w:rStyle w:val="VerbatimChar"/>
          <w:rFonts w:hint="eastAsia"/>
        </w:rPr>
        <w:t xml:space="preserve">D[定义小型学生模型&lt;br&gt;（参数量/计算量目标满足</w:t>
      </w:r>
      <w:r>
        <w:rPr>
          <w:rStyle w:val="VerbatimChar"/>
        </w:rPr>
        <w:t xml:space="preserve"> MCU </w:t>
      </w:r>
      <w:r>
        <w:rPr>
          <w:rStyle w:val="VerbatimChar"/>
          <w:rFonts w:hint="eastAsia"/>
        </w:rPr>
        <w:t xml:space="preserve">预算）]</w:t>
      </w:r>
      <w:r>
        <w:br/>
      </w:r>
      <w:r>
        <w:rPr>
          <w:rStyle w:val="VerbatimChar"/>
        </w:rPr>
        <w:t xml:space="preserve"> D --&gt; </w:t>
      </w:r>
      <w:r>
        <w:rPr>
          <w:rStyle w:val="VerbatimChar"/>
          <w:rFonts w:hint="eastAsia"/>
        </w:rPr>
        <w:t xml:space="preserve">E[学生训练循环]</w:t>
      </w:r>
      <w:r>
        <w:br/>
      </w:r>
      <w:r>
        <w:rPr>
          <w:rStyle w:val="VerbatimChar"/>
        </w:rPr>
        <w:t xml:space="preserve"> E --&gt; </w:t>
      </w:r>
      <w:r>
        <w:rPr>
          <w:rStyle w:val="VerbatimChar"/>
          <w:rFonts w:hint="eastAsia"/>
        </w:rPr>
        <w:t xml:space="preserve">F{计算联合损失}</w:t>
      </w:r>
      <w:r>
        <w:br/>
      </w:r>
      <w:r>
        <w:rPr>
          <w:rStyle w:val="VerbatimChar"/>
        </w:rPr>
        <w:t xml:space="preserve"> F --&gt; </w:t>
      </w:r>
      <w:r>
        <w:rPr>
          <w:rStyle w:val="VerbatimChar"/>
          <w:rFonts w:hint="eastAsia"/>
        </w:rPr>
        <w:t xml:space="preserve">G[KL散度(学生软预测,</w:t>
      </w:r>
      <w:r>
        <w:rPr>
          <w:rStyle w:val="VerbatimChar"/>
        </w:rPr>
        <w:t xml:space="preserve"> </w:t>
      </w:r>
      <w:r>
        <w:rPr>
          <w:rStyle w:val="VerbatimChar"/>
          <w:rFonts w:hint="eastAsia"/>
        </w:rPr>
        <w:t xml:space="preserve">教师软标签)]</w:t>
      </w:r>
      <w:r>
        <w:br/>
      </w:r>
      <w:r>
        <w:rPr>
          <w:rStyle w:val="VerbatimChar"/>
        </w:rPr>
        <w:t xml:space="preserve"> F --&gt; </w:t>
      </w:r>
      <w:r>
        <w:rPr>
          <w:rStyle w:val="VerbatimChar"/>
          <w:rFonts w:hint="eastAsia"/>
        </w:rPr>
        <w:t xml:space="preserve">H[交叉熵(学生,</w:t>
      </w:r>
      <w:r>
        <w:rPr>
          <w:rStyle w:val="VerbatimChar"/>
        </w:rPr>
        <w:t xml:space="preserve"> </w:t>
      </w:r>
      <w:r>
        <w:rPr>
          <w:rStyle w:val="VerbatimChar"/>
          <w:rFonts w:hint="eastAsia"/>
        </w:rPr>
        <w:t xml:space="preserve">硬标签)]</w:t>
      </w:r>
      <w:r>
        <w:br/>
      </w:r>
      <w:r>
        <w:rPr>
          <w:rStyle w:val="VerbatimChar"/>
        </w:rPr>
        <w:t xml:space="preserve"> G --&gt; </w:t>
      </w:r>
      <w:r>
        <w:rPr>
          <w:rStyle w:val="VerbatimChar"/>
          <w:rFonts w:hint="eastAsia"/>
        </w:rPr>
        <w:t xml:space="preserve">I[反向传播更新学生权重]</w:t>
      </w:r>
      <w:r>
        <w:br/>
      </w:r>
      <w:r>
        <w:rPr>
          <w:rStyle w:val="VerbatimChar"/>
        </w:rPr>
        <w:t xml:space="preserve"> H --&gt; I</w:t>
      </w:r>
      <w:r>
        <w:br/>
      </w:r>
      <w:r>
        <w:rPr>
          <w:rStyle w:val="VerbatimChar"/>
        </w:rPr>
        <w:t xml:space="preserve"> I --&gt; E</w:t>
      </w:r>
    </w:p>
    <w:p>
      <w:pPr>
        <w:pStyle w:val="FirstParagraph"/>
      </w:pPr>
      <w:r>
        <w:rPr>
          <w:rFonts w:hint="eastAsia"/>
        </w:rPr>
        <w:t xml:space="preserve">关键步骤详述：</w:t>
      </w:r>
    </w:p>
    <w:p>
      <w:pPr>
        <w:pStyle w:val="BodyText"/>
      </w:pPr>
      <w:r>
        <w:rPr>
          <w:rFonts w:hint="eastAsia"/>
          <w:b/>
          <w:bCs/>
        </w:rPr>
        <w:t xml:space="preserve">步骤一：生成教师软标签</w:t>
      </w:r>
      <w:r>
        <w:t xml:space="preserve"> </w:t>
      </w:r>
      <w:r>
        <w:rPr>
          <w:rFonts w:hint="eastAsia"/>
        </w:rPr>
        <w:t xml:space="preserve">使用教师模型在训练集上推理，对每个样本存储</w:t>
      </w:r>
      <w:r>
        <w:t xml:space="preserve"> </w:t>
      </w:r>
      <m:oMath>
        <m:sSubSup>
          <m:e>
            <m:r>
              <m:t>p</m:t>
            </m:r>
          </m:e>
          <m:sub>
            <m:r>
              <m:rPr>
                <m:nor/>
                <m:sty m:val="p"/>
              </m:rPr>
              <m:t>teacher</m:t>
            </m:r>
          </m:sub>
          <m:sup>
            <m:r>
              <m:t>T</m:t>
            </m:r>
          </m:sup>
        </m:sSubSup>
      </m:oMath>
      <w:r>
        <w:rPr>
          <w:rFonts w:hint="eastAsia"/>
        </w:rPr>
        <w:t xml:space="preserve">。通常选择</w:t>
      </w:r>
      <w:r>
        <w:t xml:space="preserve"> </w:t>
      </w:r>
      <m:oMath>
        <m:r>
          <m:t>T</m:t>
        </m:r>
      </m:oMath>
      <w:r>
        <w:t xml:space="preserve"> </w:t>
      </w:r>
      <w:r>
        <w:rPr>
          <w:rFonts w:hint="eastAsia"/>
        </w:rPr>
        <w:t xml:space="preserve">后固定不变。这一步可在云端完成，仅需一次前向遍历训练集。软标签文件体积大致为</w:t>
      </w:r>
      <w:r>
        <w:t xml:space="preserve"> </w:t>
      </w:r>
      <w:r>
        <w:rPr>
          <w:rStyle w:val="VerbatimChar"/>
          <w:rFonts w:hint="eastAsia"/>
        </w:rPr>
        <w:t xml:space="preserve">样本数</w:t>
      </w:r>
      <w:r>
        <w:rPr>
          <w:rStyle w:val="VerbatimChar"/>
        </w:rPr>
        <w:t xml:space="preserve"> × </w:t>
      </w:r>
      <w:r>
        <w:rPr>
          <w:rStyle w:val="VerbatimChar"/>
          <w:rFonts w:hint="eastAsia"/>
        </w:rPr>
        <w:t xml:space="preserve">类别数</w:t>
      </w:r>
      <w:r>
        <w:rPr>
          <w:rStyle w:val="VerbatimChar"/>
        </w:rPr>
        <w:t xml:space="preserve"> × </w:t>
      </w:r>
      <w:r>
        <w:rPr>
          <w:rStyle w:val="VerbatimChar"/>
          <w:rFonts w:hint="eastAsia"/>
        </w:rPr>
        <w:t xml:space="preserve">2字节</w:t>
      </w:r>
      <w:r>
        <w:rPr>
          <w:rFonts w:hint="eastAsia"/>
        </w:rPr>
        <w:t xml:space="preserve">（FP16存储），对于</w:t>
      </w:r>
      <w:r>
        <w:t xml:space="preserve"> ImageNet </w:t>
      </w:r>
      <w:r>
        <w:rPr>
          <w:rFonts w:hint="eastAsia"/>
        </w:rPr>
        <w:t xml:space="preserve">约</w:t>
      </w:r>
      <w:r>
        <w:t xml:space="preserve"> 2.5 </w:t>
      </w:r>
      <w:r>
        <w:rPr>
          <w:rFonts w:hint="eastAsia"/>
        </w:rPr>
        <w:t xml:space="preserve">GB——远小于原始数据集，但仍需一定的存储与传输带宽。对于资源极受限的团队，可考虑使用量化后的软标签（如将概率四舍五入到</w:t>
      </w:r>
      <w:r>
        <w:t xml:space="preserve"> </w:t>
      </w:r>
      <w:r>
        <w:rPr>
          <w:rFonts w:hint="eastAsia"/>
        </w:rPr>
        <w:t xml:space="preserve">INT8），但精度需验证②。</w:t>
      </w:r>
    </w:p>
    <w:p>
      <w:pPr>
        <w:pStyle w:val="BodyText"/>
      </w:pPr>
      <w:r>
        <w:rPr>
          <w:rFonts w:hint="eastAsia"/>
          <w:b/>
          <w:bCs/>
        </w:rPr>
        <w:t xml:space="preserve">步骤二：定义学生模型</w:t>
      </w:r>
      <w:r>
        <w:t xml:space="preserve"> </w:t>
      </w:r>
      <w:r>
        <w:rPr>
          <w:rFonts w:hint="eastAsia"/>
        </w:rPr>
        <w:t xml:space="preserve">学生模型的架构选择由第</w:t>
      </w:r>
      <w:r>
        <w:t xml:space="preserve"> 2 </w:t>
      </w:r>
      <w:r>
        <w:rPr>
          <w:rFonts w:hint="eastAsia"/>
        </w:rPr>
        <w:t xml:space="preserve">章的资源账本驱动：目标</w:t>
      </w:r>
      <w:r>
        <w:t xml:space="preserve"> Flash </w:t>
      </w:r>
      <w:r>
        <w:rPr>
          <w:rFonts w:hint="eastAsia"/>
        </w:rPr>
        <w:t xml:space="preserve">限制决定了最大参数量，目标</w:t>
      </w:r>
      <w:r>
        <w:t xml:space="preserve"> SRAM </w:t>
      </w:r>
      <w:r>
        <w:rPr>
          <w:rFonts w:hint="eastAsia"/>
        </w:rPr>
        <w:t xml:space="preserve">限制决定了峰值激活内存上限。常见学生</w:t>
      </w:r>
      <w:r>
        <w:t xml:space="preserve"> backbone </w:t>
      </w:r>
      <w:r>
        <w:rPr>
          <w:rFonts w:hint="eastAsia"/>
        </w:rPr>
        <w:t xml:space="preserve">包括</w:t>
      </w:r>
      <w:r>
        <w:t xml:space="preserve"> </w:t>
      </w:r>
      <w:r>
        <w:rPr>
          <w:rFonts w:hint="eastAsia"/>
        </w:rPr>
        <w:t xml:space="preserve">MobileNetV2、EfficientNet-Lite、或专门为</w:t>
      </w:r>
      <w:r>
        <w:t xml:space="preserve"> MCU </w:t>
      </w:r>
      <w:r>
        <w:rPr>
          <w:rFonts w:hint="eastAsia"/>
        </w:rPr>
        <w:t xml:space="preserve">设计的</w:t>
      </w:r>
      <w:r>
        <w:t xml:space="preserve"> MCUNet </w:t>
      </w:r>
      <w:r>
        <w:rPr>
          <w:rFonts w:hint="eastAsia"/>
        </w:rPr>
        <w:t xml:space="preserve">系列。学生模型的设计本身就是搜索空间中的一项决策（与</w:t>
      </w:r>
      <w:r>
        <w:t xml:space="preserve"> 4.3 </w:t>
      </w:r>
      <w:r>
        <w:rPr>
          <w:rFonts w:hint="eastAsia"/>
        </w:rPr>
        <w:t xml:space="preserve">节</w:t>
      </w:r>
      <w:r>
        <w:t xml:space="preserve"> NAS </w:t>
      </w:r>
      <w:r>
        <w:rPr>
          <w:rFonts w:hint="eastAsia"/>
        </w:rPr>
        <w:t xml:space="preserve">概念相呼应）。</w:t>
      </w:r>
    </w:p>
    <w:p>
      <w:pPr>
        <w:pStyle w:val="BodyText"/>
      </w:pPr>
      <w:r>
        <w:rPr>
          <w:rFonts w:hint="eastAsia"/>
          <w:b/>
          <w:bCs/>
        </w:rPr>
        <w:t xml:space="preserve">步骤三：联合损失训练</w:t>
      </w:r>
      <w:r>
        <w:t xml:space="preserve"> </w:t>
      </w:r>
      <w:r>
        <w:rPr>
          <w:rFonts w:hint="eastAsia"/>
        </w:rPr>
        <w:t xml:space="preserve">按公式</w:t>
      </w:r>
      <w:r>
        <w:t xml:space="preserve"> (2) </w:t>
      </w:r>
      <w:r>
        <w:rPr>
          <w:rFonts w:hint="eastAsia"/>
        </w:rPr>
        <w:t xml:space="preserve">计算联合损失。一个常见陷阱是：软标签损失与硬标签损失的数值量级不一致。若不加</w:t>
      </w:r>
      <w:r>
        <w:t xml:space="preserve"> </w:t>
      </w:r>
      <m:oMath>
        <m:sSup>
          <m:e>
            <m:r>
              <m:t>T</m:t>
            </m:r>
          </m:e>
          <m:sup>
            <m:r>
              <m:t>2</m:t>
            </m:r>
          </m:sup>
        </m:sSup>
      </m:oMath>
      <w:r>
        <w:t xml:space="preserve"> </w:t>
      </w:r>
      <w:r>
        <w:rPr>
          <w:rFonts w:hint="eastAsia"/>
        </w:rPr>
        <w:t xml:space="preserve">缩放，软损失会小</w:t>
      </w:r>
      <w:r>
        <w:t xml:space="preserve"> </w:t>
      </w:r>
      <m:oMath>
        <m:sSup>
          <m:e>
            <m:r>
              <m:t>T</m:t>
            </m:r>
          </m:e>
          <m:sup>
            <m:r>
              <m:t>2</m:t>
            </m:r>
          </m:sup>
        </m:sSup>
      </m:oMath>
      <w:r>
        <w:t xml:space="preserve"> </w:t>
      </w:r>
      <w:r>
        <w:rPr>
          <w:rFonts w:hint="eastAsia"/>
        </w:rPr>
        <w:t xml:space="preserve">倍，导致以硬损失主导训练，蒸馏失效。因此实践中务必确认所选用框架的实现是否已内置此缩放的等效处理②（</w:t>
      </w:r>
      <w:r>
        <w:rPr>
          <w:rFonts w:hint="eastAsia"/>
        </w:rPr>
        <w:t xml:space="preserve">“以</w:t>
      </w:r>
      <w:r>
        <w:t xml:space="preserve"> Keras</w:t>
      </w:r>
      <w:r>
        <w:t xml:space="preserve"> </w:t>
      </w:r>
      <w:r>
        <w:rPr>
          <w:rStyle w:val="VerbatimChar"/>
        </w:rPr>
        <w:t xml:space="preserve">Distiller</w:t>
      </w:r>
      <w:r>
        <w:t xml:space="preserve"> </w:t>
      </w:r>
      <w:r>
        <w:rPr>
          <w:rFonts w:hint="eastAsia"/>
        </w:rPr>
        <w:t xml:space="preserve">或</w:t>
      </w:r>
      <w:r>
        <w:t xml:space="preserve"> PyTorch </w:t>
      </w:r>
      <w:r>
        <w:rPr>
          <w:rFonts w:hint="eastAsia"/>
        </w:rPr>
        <w:t xml:space="preserve">自定义实现为准”</w:t>
      </w:r>
      <w:r>
        <w:rPr>
          <w:rFonts w:hint="eastAsia"/>
        </w:rPr>
        <w:t xml:space="preserve">）。</w:t>
      </w:r>
    </w:p>
    <w:p>
      <w:pPr>
        <w:pStyle w:val="BodyText"/>
      </w:pPr>
      <w:r>
        <w:rPr>
          <w:rFonts w:hint="eastAsia"/>
          <w:b/>
          <w:bCs/>
        </w:rPr>
        <w:t xml:space="preserve">步骤四：对学生模型量化（可选）</w:t>
      </w:r>
      <w:r>
        <w:t xml:space="preserve"> </w:t>
      </w:r>
      <w:r>
        <w:rPr>
          <w:rFonts w:hint="eastAsia"/>
        </w:rPr>
        <w:t xml:space="preserve">蒸馏后的学生模型为</w:t>
      </w:r>
      <w:r>
        <w:t xml:space="preserve"> </w:t>
      </w:r>
      <w:r>
        <w:rPr>
          <w:rFonts w:hint="eastAsia"/>
        </w:rPr>
        <w:t xml:space="preserve">FP32，通常再经第</w:t>
      </w:r>
      <w:r>
        <w:t xml:space="preserve"> 3 </w:t>
      </w:r>
      <w:r>
        <w:rPr>
          <w:rFonts w:hint="eastAsia"/>
        </w:rPr>
        <w:t xml:space="preserve">章的</w:t>
      </w:r>
      <w:r>
        <w:t xml:space="preserve"> INT8 </w:t>
      </w:r>
      <w:r>
        <w:rPr>
          <w:rFonts w:hint="eastAsia"/>
        </w:rPr>
        <w:t xml:space="preserve">量化才部署至</w:t>
      </w:r>
      <w:r>
        <w:t xml:space="preserve"> </w:t>
      </w:r>
      <w:r>
        <w:rPr>
          <w:rFonts w:hint="eastAsia"/>
        </w:rPr>
        <w:t xml:space="preserve">MCU。蒸馏与量化的组合在实践中效果显著——蒸馏先降低模型容量需求，量化再压缩存储，二者叠加可达到</w:t>
      </w:r>
      <w:r>
        <w:t xml:space="preserve"> 10 </w:t>
      </w:r>
      <w:r>
        <w:rPr>
          <w:rFonts w:hint="eastAsia"/>
        </w:rPr>
        <w:t xml:space="preserve">倍以上的总体压缩（详见</w:t>
      </w:r>
      <w:r>
        <w:t xml:space="preserve"> 4.3 </w:t>
      </w:r>
      <w:r>
        <w:rPr>
          <w:rFonts w:hint="eastAsia"/>
        </w:rPr>
        <w:t xml:space="preserve">节）。</w:t>
      </w:r>
    </w:p>
    <w:bookmarkEnd w:id="99"/>
    <w:bookmarkStart w:id="100" w:name="收益代价适用边界"/>
    <w:p>
      <w:pPr>
        <w:pStyle w:val="Heading3"/>
      </w:pPr>
      <w:r>
        <w:rPr>
          <w:rFonts w:hint="eastAsia"/>
        </w:rPr>
        <w:t xml:space="preserve">收益–代价–适用边界</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维度</w:t>
            </w:r>
          </w:p>
        </w:tc>
        <w:tc>
          <w:tcPr/>
          <w:p>
            <w:pPr>
              <w:pStyle w:val="Compact"/>
            </w:pPr>
            <w:r>
              <w:rPr>
                <w:rFonts w:hint="eastAsia"/>
              </w:rPr>
              <w:t xml:space="preserve">知识蒸馏</w:t>
            </w:r>
          </w:p>
        </w:tc>
      </w:tr>
      <w:tr>
        <w:tc>
          <w:tcPr/>
          <w:p>
            <w:pPr>
              <w:pStyle w:val="Compact"/>
            </w:pPr>
            <w:r>
              <w:rPr>
                <w:rFonts w:hint="eastAsia"/>
                <w:b/>
                <w:bCs/>
              </w:rPr>
              <w:t xml:space="preserve">收益</w:t>
            </w:r>
          </w:p>
        </w:tc>
        <w:tc>
          <w:tcPr/>
          <w:p>
            <w:pPr>
              <w:pStyle w:val="Compact"/>
            </w:pPr>
            <w:r>
              <w:rPr>
                <w:rFonts w:hint="eastAsia"/>
              </w:rPr>
              <w:t xml:space="preserve">小模型精度显著高于从头硬标签训练；模型体积与计算量降至部署可行范围；可配合量化、剪枝进一步压缩</w:t>
            </w:r>
          </w:p>
        </w:tc>
      </w:tr>
      <w:tr>
        <w:tc>
          <w:tcPr/>
          <w:p>
            <w:pPr>
              <w:pStyle w:val="Compact"/>
            </w:pPr>
            <w:r>
              <w:rPr>
                <w:rFonts w:hint="eastAsia"/>
                <w:b/>
                <w:bCs/>
              </w:rPr>
              <w:t xml:space="preserve">代价</w:t>
            </w:r>
          </w:p>
        </w:tc>
        <w:tc>
          <w:tcPr/>
          <w:p>
            <w:pPr>
              <w:pStyle w:val="Compact"/>
            </w:pPr>
            <w:r>
              <w:rPr>
                <w:rFonts w:hint="eastAsia"/>
              </w:rPr>
              <w:t xml:space="preserve">需预先训练高质量教师模型（计算资源集中在云端）；需前向推理全训练集生成软标签（时间+存储）；温度</w:t>
            </w:r>
            <w:r>
              <w:t xml:space="preserve"> </w:t>
            </w:r>
            <m:oMath>
              <m:r>
                <m:t>T</m:t>
              </m:r>
            </m:oMath>
            <w:r>
              <w:rPr>
                <w:rFonts w:hint="eastAsia"/>
              </w:rPr>
              <w:t xml:space="preserve">、权重</w:t>
            </w:r>
            <w:r>
              <w:t xml:space="preserve"> </w:t>
            </w:r>
            <m:oMath>
              <m:r>
                <m:t>α</m:t>
              </m:r>
            </m:oMath>
            <w:r>
              <w:t xml:space="preserve"> </w:t>
            </w:r>
            <w:r>
              <w:rPr>
                <w:rFonts w:hint="eastAsia"/>
              </w:rPr>
              <w:t xml:space="preserve">等超参需调；蒸馏后模型对推理数据分布依赖教师，存在分布偏移风险</w:t>
            </w:r>
          </w:p>
        </w:tc>
      </w:tr>
      <w:tr>
        <w:tc>
          <w:tcPr/>
          <w:p>
            <w:pPr>
              <w:pStyle w:val="Compact"/>
            </w:pPr>
            <w:r>
              <w:rPr>
                <w:rFonts w:hint="eastAsia"/>
                <w:b/>
                <w:bCs/>
              </w:rPr>
              <w:t xml:space="preserve">适用边界</w:t>
            </w:r>
          </w:p>
        </w:tc>
        <w:tc>
          <w:tcPr/>
          <w:p>
            <w:pPr>
              <w:pStyle w:val="Compact"/>
            </w:pPr>
            <w:r>
              <w:rPr>
                <w:rFonts w:hint="eastAsia"/>
              </w:rPr>
              <w:t xml:space="preserve">教师模型质量高（有足够暗知识可传）；任务类别间存在丰富的类间关系（如</w:t>
            </w:r>
            <w:r>
              <w:t xml:space="preserve"> ImageNet </w:t>
            </w:r>
            <w:r>
              <w:rPr>
                <w:rFonts w:hint="eastAsia"/>
              </w:rPr>
              <w:t xml:space="preserve">大类细粒度分类）；有访问教师模型与训练集的条件；</w:t>
            </w:r>
            <w:r>
              <w:rPr>
                <w:rFonts w:hint="eastAsia"/>
                <w:b/>
                <w:bCs/>
              </w:rPr>
              <w:t xml:space="preserve">不适用</w:t>
            </w:r>
            <w:r>
              <w:rPr>
                <w:rFonts w:hint="eastAsia"/>
              </w:rPr>
              <w:t xml:space="preserve">：教师本身欠拟合或任务类间独立性强（如简单二分类）③</w:t>
            </w:r>
          </w:p>
        </w:tc>
      </w:tr>
    </w:tbl>
    <w:p>
      <w:pPr>
        <w:pStyle w:val="BodyText"/>
      </w:pPr>
      <w:r>
        <w:rPr>
          <w:rFonts w:hint="eastAsia"/>
          <w:b/>
          <w:bCs/>
        </w:rPr>
        <w:t xml:space="preserve">针对</w:t>
      </w:r>
      <w:r>
        <w:rPr>
          <w:b/>
          <w:bCs/>
        </w:rPr>
        <w:t xml:space="preserve"> MCU </w:t>
      </w:r>
      <w:r>
        <w:rPr>
          <w:rFonts w:hint="eastAsia"/>
          <w:b/>
          <w:bCs/>
        </w:rPr>
        <w:t xml:space="preserve">部署的关键提示</w:t>
      </w:r>
      <w:r>
        <w:rPr>
          <w:rFonts w:hint="eastAsia"/>
        </w:rPr>
        <w:t xml:space="preserve">：蒸馏本身不产生可直接部署于</w:t>
      </w:r>
      <w:r>
        <w:t xml:space="preserve"> MCU </w:t>
      </w:r>
      <w:r>
        <w:rPr>
          <w:rFonts w:hint="eastAsia"/>
        </w:rPr>
        <w:t xml:space="preserve">的模型——它减小了模型架构的规模，但产出依然是</w:t>
      </w:r>
      <w:r>
        <w:t xml:space="preserve"> FP32 </w:t>
      </w:r>
      <w:r>
        <w:rPr>
          <w:rFonts w:hint="eastAsia"/>
        </w:rPr>
        <w:t xml:space="preserve">浮点模型。真正的</w:t>
      </w:r>
      <w:r>
        <w:t xml:space="preserve"> MCU </w:t>
      </w:r>
      <w:r>
        <w:rPr>
          <w:rFonts w:hint="eastAsia"/>
        </w:rPr>
        <w:t xml:space="preserve">适配发生在蒸馏后的量化与算子优化阶段（详见第</w:t>
      </w:r>
      <w:r>
        <w:t xml:space="preserve"> 3 </w:t>
      </w:r>
      <w:r>
        <w:rPr>
          <w:rFonts w:hint="eastAsia"/>
        </w:rPr>
        <w:t xml:space="preserve">章、第</w:t>
      </w:r>
      <w:r>
        <w:t xml:space="preserve"> 5 </w:t>
      </w:r>
      <w:r>
        <w:rPr>
          <w:rFonts w:hint="eastAsia"/>
        </w:rPr>
        <w:t xml:space="preserve">章）。将蒸馏视为“压缩流水线的第一阶段”，才与本书的端到端流程吻合。</w:t>
      </w:r>
    </w:p>
    <w:p>
      <w:r>
        <w:pict>
          <v:rect style="width:0;height:1.5pt" o:hralign="center" o:hrstd="t" o:hr="t"/>
        </w:pict>
      </w:r>
    </w:p>
    <w:bookmarkEnd w:id="100"/>
    <w:bookmarkEnd w:id="101"/>
    <w:bookmarkStart w:id="106" w:name="低秩分解矩阵瘦身的数学"/>
    <w:p>
      <w:pPr>
        <w:pStyle w:val="Heading2"/>
      </w:pPr>
      <w:r>
        <w:rPr>
          <w:rFonts w:hint="eastAsia"/>
        </w:rPr>
        <w:t xml:space="preserve">低秩分解：矩阵瘦身的数学</w:t>
      </w:r>
    </w:p>
    <w:bookmarkStart w:id="102" w:name="动机矩阵乘法是计算之核"/>
    <w:p>
      <w:pPr>
        <w:pStyle w:val="Heading3"/>
      </w:pPr>
      <w:r>
        <w:rPr>
          <w:rFonts w:hint="eastAsia"/>
        </w:rPr>
        <w:t xml:space="preserve">动机：矩阵乘法是计算之核</w:t>
      </w:r>
    </w:p>
    <w:p>
      <w:pPr>
        <w:pStyle w:val="FirstParagraph"/>
      </w:pPr>
      <w:r>
        <w:rPr>
          <w:rFonts w:hint="eastAsia"/>
        </w:rPr>
        <w:t xml:space="preserve">全连接层与卷积层中的矩阵乘法是神经网络推理的主要计算来源。全连接层的操作为</w:t>
      </w:r>
      <w:r>
        <w:t xml:space="preserve"> </w:t>
      </w:r>
      <m:oMath>
        <m:r>
          <m:t>y</m:t>
        </m:r>
        <m:r>
          <m:rPr>
            <m:sty m:val="p"/>
          </m:rPr>
          <m:t>=</m:t>
        </m:r>
        <m:r>
          <m:t>W</m:t>
        </m:r>
        <m:r>
          <m:t>x</m:t>
        </m:r>
      </m:oMath>
      <w:r>
        <w:rPr>
          <w:rFonts w:hint="eastAsia"/>
        </w:rPr>
        <w:t xml:space="preserve">，其中</w:t>
      </w:r>
      <w:r>
        <w:t xml:space="preserve"> </w:t>
      </w:r>
      <m:oMath>
        <m:r>
          <m:t>W</m:t>
        </m:r>
        <m:r>
          <m:rPr>
            <m:sty m:val="p"/>
          </m:rPr>
          <m:t>∈</m:t>
        </m:r>
        <m:sSup>
          <m:e>
            <m:r>
              <m:rPr>
                <m:sty m:val="p"/>
                <m:scr m:val="double-struck"/>
              </m:rPr>
              <m:t>R</m:t>
            </m:r>
          </m:e>
          <m:sup>
            <m:r>
              <m:t>m</m:t>
            </m:r>
            <m:r>
              <m:rPr>
                <m:sty m:val="p"/>
              </m:rPr>
              <m:t>×</m:t>
            </m:r>
            <m:r>
              <m:t>n</m:t>
            </m:r>
          </m:sup>
        </m:sSup>
      </m:oMath>
      <w:r>
        <w:rPr>
          <w:rFonts w:hint="eastAsia"/>
        </w:rPr>
        <w:t xml:space="preserve">，参数量</w:t>
      </w:r>
      <w:r>
        <w:t xml:space="preserve"> </w:t>
      </w:r>
      <m:oMath>
        <m:r>
          <m:t>m</m:t>
        </m:r>
        <m:r>
          <m:t>n</m:t>
        </m:r>
      </m:oMath>
      <w:r>
        <w:rPr>
          <w:rFonts w:hint="eastAsia"/>
        </w:rPr>
        <w:t xml:space="preserve">。若</w:t>
      </w:r>
      <w:r>
        <w:t xml:space="preserve"> </w:t>
      </w:r>
      <m:oMath>
        <m:r>
          <m:t>W</m:t>
        </m:r>
      </m:oMath>
      <w:r>
        <w:t xml:space="preserve"> </w:t>
      </w:r>
      <w:r>
        <w:rPr>
          <w:rFonts w:hint="eastAsia"/>
        </w:rPr>
        <w:t xml:space="preserve">可以近似分解为两个小矩阵的乘积</w:t>
      </w:r>
      <w:r>
        <w:t xml:space="preserve"> </w:t>
      </w:r>
      <m:oMath>
        <m:r>
          <m:t>W</m:t>
        </m:r>
        <m:r>
          <m:rPr>
            <m:sty m:val="p"/>
          </m:rPr>
          <m:t>≈</m:t>
        </m:r>
        <m:r>
          <m:t>U</m:t>
        </m:r>
        <m:r>
          <m:t>V</m:t>
        </m:r>
      </m:oMath>
      <w:r>
        <w:rPr>
          <w:rFonts w:hint="eastAsia"/>
        </w:rPr>
        <w:t xml:space="preserve">，其中</w:t>
      </w:r>
      <w:r>
        <w:t xml:space="preserve"> </w:t>
      </w:r>
      <m:oMath>
        <m:r>
          <m:t>U</m:t>
        </m:r>
        <m:r>
          <m:rPr>
            <m:sty m:val="p"/>
          </m:rPr>
          <m:t>∈</m:t>
        </m:r>
        <m:sSup>
          <m:e>
            <m:r>
              <m:rPr>
                <m:sty m:val="p"/>
                <m:scr m:val="double-struck"/>
              </m:rPr>
              <m:t>R</m:t>
            </m:r>
          </m:e>
          <m:sup>
            <m:r>
              <m:t>m</m:t>
            </m:r>
            <m:r>
              <m:rPr>
                <m:sty m:val="p"/>
              </m:rPr>
              <m:t>×</m:t>
            </m:r>
            <m:r>
              <m:t>r</m:t>
            </m:r>
          </m:sup>
        </m:sSup>
      </m:oMath>
      <w:r>
        <w:t xml:space="preserve">、</w:t>
      </w:r>
      <m:oMath>
        <m:r>
          <m:t>V</m:t>
        </m:r>
        <m:r>
          <m:rPr>
            <m:sty m:val="p"/>
          </m:rPr>
          <m:t>∈</m:t>
        </m:r>
        <m:sSup>
          <m:e>
            <m:r>
              <m:rPr>
                <m:sty m:val="p"/>
                <m:scr m:val="double-struck"/>
              </m:rPr>
              <m:t>R</m:t>
            </m:r>
          </m:e>
          <m:sup>
            <m:r>
              <m:t>r</m:t>
            </m:r>
            <m:r>
              <m:rPr>
                <m:sty m:val="p"/>
              </m:rPr>
              <m:t>×</m:t>
            </m:r>
            <m:r>
              <m:t>n</m:t>
            </m:r>
          </m:sup>
        </m:sSup>
      </m:oMath>
      <w:r>
        <w:rPr>
          <w:rFonts w:hint="eastAsia"/>
        </w:rPr>
        <w:t xml:space="preserve">，且秩</w:t>
      </w:r>
      <w:r>
        <w:t xml:space="preserve"> </w:t>
      </w:r>
      <m:oMath>
        <m:r>
          <m:t>r</m:t>
        </m:r>
        <m:r>
          <m:rPr>
            <m:sty m:val="p"/>
          </m:rPr>
          <m:t>≪</m:t>
        </m:r>
        <m:r>
          <m:rPr>
            <m:sty m:val="p"/>
          </m:rPr>
          <m:t>min</m:t>
        </m:r>
        <m:d>
          <m:dPr>
            <m:begChr m:val="("/>
            <m:sepChr m:val=""/>
            <m:endChr m:val=")"/>
            <m:grow/>
          </m:dPr>
          <m:e>
            <m:r>
              <m:t>m</m:t>
            </m:r>
            <m:r>
              <m:rPr>
                <m:sty m:val="p"/>
              </m:rPr>
              <m:t>,</m:t>
            </m:r>
            <m:r>
              <m:t>n</m:t>
            </m:r>
          </m:e>
        </m:d>
      </m:oMath>
      <w:r>
        <w:rPr>
          <w:rFonts w:hint="eastAsia"/>
        </w:rPr>
        <w:t xml:space="preserve">，则参数量从</w:t>
      </w:r>
      <w:r>
        <w:t xml:space="preserve"> </w:t>
      </w:r>
      <m:oMath>
        <m:r>
          <m:t>m</m:t>
        </m:r>
        <m:r>
          <m:t>n</m:t>
        </m:r>
      </m:oMath>
      <w:r>
        <w:t xml:space="preserve"> </w:t>
      </w:r>
      <w:r>
        <w:rPr>
          <w:rFonts w:hint="eastAsia"/>
        </w:rPr>
        <w:t xml:space="preserve">降至</w:t>
      </w:r>
      <w:r>
        <w:t xml:space="preserve"> </w:t>
      </w:r>
      <m:oMath>
        <m:r>
          <m:t>r</m:t>
        </m:r>
        <m:d>
          <m:dPr>
            <m:begChr m:val="("/>
            <m:sepChr m:val=""/>
            <m:endChr m:val=")"/>
            <m:grow/>
          </m:dPr>
          <m:e>
            <m:r>
              <m:t>m</m:t>
            </m:r>
            <m:r>
              <m:rPr>
                <m:sty m:val="p"/>
              </m:rPr>
              <m:t>+</m:t>
            </m:r>
            <m:r>
              <m:t>n</m:t>
            </m:r>
          </m:e>
        </m:d>
      </m:oMath>
      <w:r>
        <w:rPr>
          <w:rFonts w:hint="eastAsia"/>
        </w:rPr>
        <w:t xml:space="preserve">。当</w:t>
      </w:r>
      <w:r>
        <w:t xml:space="preserve"> </w:t>
      </w:r>
      <m:oMath>
        <m:r>
          <m:t>r</m:t>
        </m:r>
      </m:oMath>
      <w:r>
        <w:t xml:space="preserve"> </w:t>
      </w:r>
      <w:r>
        <w:rPr>
          <w:rFonts w:hint="eastAsia"/>
        </w:rPr>
        <w:t xml:space="preserve">充分小时，存储与计算成本均显著下降。</w:t>
      </w:r>
    </w:p>
    <w:p>
      <w:pPr>
        <w:pStyle w:val="BodyText"/>
      </w:pPr>
      <w:r>
        <w:rPr>
          <w:rFonts w:hint="eastAsia"/>
        </w:rPr>
        <w:t xml:space="preserve">低秩分解之所以适用于边缘部署，根源于神经网络权重矩阵固有的低秩性——过参数化网络中的大量特征方向是相关的，权重矩阵的有效自由度远小于形状所暗示的。通过将矩阵约束在低秩流形上，可压缩模型而不损失过多表达能力。与结构化剪枝（4.1节）移除整个通道不同，低秩分解保留了更连续的线性映射，通常在数学上更“光滑”，但硬件加速方面不如剪枝直接。</w:t>
      </w:r>
    </w:p>
    <w:bookmarkEnd w:id="102"/>
    <w:bookmarkStart w:id="103" w:name="数学原理svd-与低秩近似"/>
    <w:p>
      <w:pPr>
        <w:pStyle w:val="Heading3"/>
      </w:pPr>
      <w:r>
        <w:rPr>
          <w:rFonts w:hint="eastAsia"/>
        </w:rPr>
        <w:t xml:space="preserve">数学原理：SVD</w:t>
      </w:r>
      <w:r>
        <w:t xml:space="preserve"> </w:t>
      </w:r>
      <w:r>
        <w:rPr>
          <w:rFonts w:hint="eastAsia"/>
        </w:rPr>
        <w:t xml:space="preserve">与低秩近似</w:t>
      </w:r>
    </w:p>
    <w:p>
      <w:pPr>
        <w:pStyle w:val="FirstParagraph"/>
      </w:pPr>
      <w:r>
        <w:rPr>
          <w:rFonts w:hint="eastAsia"/>
        </w:rPr>
        <w:t xml:space="preserve">给定矩阵</w:t>
      </w:r>
      <w:r>
        <w:t xml:space="preserve"> </w:t>
      </w:r>
      <m:oMath>
        <m:r>
          <m:t>W</m:t>
        </m:r>
        <m:r>
          <m:rPr>
            <m:sty m:val="p"/>
          </m:rPr>
          <m:t>∈</m:t>
        </m:r>
        <m:sSup>
          <m:e>
            <m:r>
              <m:rPr>
                <m:sty m:val="p"/>
                <m:scr m:val="double-struck"/>
              </m:rPr>
              <m:t>R</m:t>
            </m:r>
          </m:e>
          <m:sup>
            <m:r>
              <m:t>m</m:t>
            </m:r>
            <m:r>
              <m:rPr>
                <m:sty m:val="p"/>
              </m:rPr>
              <m:t>×</m:t>
            </m:r>
            <m:r>
              <m:t>n</m:t>
            </m:r>
          </m:sup>
        </m:sSup>
      </m:oMath>
      <w:r>
        <w:rPr>
          <w:rFonts w:hint="eastAsia"/>
        </w:rPr>
        <w:t xml:space="preserve">，其奇异值分解（SVD）为：</w:t>
      </w:r>
    </w:p>
    <w:p>
      <w:pPr>
        <w:pStyle w:val="BodyText"/>
      </w:pPr>
      <m:oMathPara>
        <m:oMathParaPr>
          <m:jc m:val="center"/>
        </m:oMathParaPr>
        <m:oMath>
          <m:r>
            <m:t>W</m:t>
          </m:r>
          <m:r>
            <m:rPr>
              <m:sty m:val="p"/>
            </m:rPr>
            <m:t>=</m:t>
          </m:r>
          <m:r>
            <m:t>U</m:t>
          </m:r>
          <m:r>
            <m:t>Σ</m:t>
          </m:r>
          <m:sSup>
            <m:e>
              <m:r>
                <m:t>V</m:t>
              </m:r>
            </m:e>
            <m:sup>
              <m:r>
                <m:t>T</m:t>
              </m:r>
            </m:sup>
          </m:sSup>
        </m:oMath>
      </m:oMathPara>
    </w:p>
    <w:p>
      <w:pPr>
        <w:pStyle w:val="FirstParagraph"/>
      </w:pPr>
      <w:r>
        <w:rPr>
          <w:rFonts w:hint="eastAsia"/>
        </w:rPr>
        <w:t xml:space="preserve">其中</w:t>
      </w:r>
      <w:r>
        <w:t xml:space="preserve"> </w:t>
      </w:r>
      <m:oMath>
        <m:r>
          <m:t>U</m:t>
        </m:r>
        <m:r>
          <m:rPr>
            <m:sty m:val="p"/>
          </m:rPr>
          <m:t>∈</m:t>
        </m:r>
        <m:sSup>
          <m:e>
            <m:r>
              <m:rPr>
                <m:sty m:val="p"/>
                <m:scr m:val="double-struck"/>
              </m:rPr>
              <m:t>R</m:t>
            </m:r>
          </m:e>
          <m:sup>
            <m:r>
              <m:t>m</m:t>
            </m:r>
            <m:r>
              <m:rPr>
                <m:sty m:val="p"/>
              </m:rPr>
              <m:t>×</m:t>
            </m:r>
            <m:r>
              <m:t>m</m:t>
            </m:r>
          </m:sup>
        </m:sSup>
      </m:oMath>
      <w:r>
        <w:t xml:space="preserve">、</w:t>
      </w:r>
      <m:oMath>
        <m:r>
          <m:t>V</m:t>
        </m:r>
        <m:r>
          <m:rPr>
            <m:sty m:val="p"/>
          </m:rPr>
          <m:t>∈</m:t>
        </m:r>
        <m:sSup>
          <m:e>
            <m:r>
              <m:rPr>
                <m:sty m:val="p"/>
                <m:scr m:val="double-struck"/>
              </m:rPr>
              <m:t>R</m:t>
            </m:r>
          </m:e>
          <m:sup>
            <m:r>
              <m:t>n</m:t>
            </m:r>
            <m:r>
              <m:rPr>
                <m:sty m:val="p"/>
              </m:rPr>
              <m:t>×</m:t>
            </m:r>
            <m:r>
              <m:t>n</m:t>
            </m:r>
          </m:sup>
        </m:sSup>
      </m:oMath>
      <w:r>
        <w:t xml:space="preserve"> </w:t>
      </w:r>
      <w:r>
        <w:rPr>
          <w:rFonts w:hint="eastAsia"/>
        </w:rPr>
        <w:t xml:space="preserve">为正交矩阵，</w:t>
      </w:r>
      <m:oMath>
        <m:r>
          <m:t>Σ</m:t>
        </m:r>
        <m:r>
          <m:rPr>
            <m:sty m:val="p"/>
          </m:rPr>
          <m:t>∈</m:t>
        </m:r>
        <m:sSup>
          <m:e>
            <m:r>
              <m:rPr>
                <m:sty m:val="p"/>
                <m:scr m:val="double-struck"/>
              </m:rPr>
              <m:t>R</m:t>
            </m:r>
          </m:e>
          <m:sup>
            <m:r>
              <m:t>m</m:t>
            </m:r>
            <m:r>
              <m:rPr>
                <m:sty m:val="p"/>
              </m:rPr>
              <m:t>×</m:t>
            </m:r>
            <m:r>
              <m:t>n</m:t>
            </m:r>
          </m:sup>
        </m:sSup>
      </m:oMath>
      <w:r>
        <w:t xml:space="preserve"> </w:t>
      </w:r>
      <w:r>
        <w:rPr>
          <w:rFonts w:hint="eastAsia"/>
        </w:rPr>
        <w:t xml:space="preserve">为对角矩阵，对角元素为奇异值</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rPr>
                <m:sty m:val="p"/>
              </m:rPr>
              <m:t>min</m:t>
            </m:r>
            <m:d>
              <m:dPr>
                <m:begChr m:val="("/>
                <m:sepChr m:val=""/>
                <m:endChr m:val=")"/>
                <m:grow/>
              </m:dPr>
              <m:e>
                <m:r>
                  <m:t>m</m:t>
                </m:r>
                <m:r>
                  <m:rPr>
                    <m:sty m:val="p"/>
                  </m:rPr>
                  <m:t>,</m:t>
                </m:r>
                <m:r>
                  <m:t>n</m:t>
                </m:r>
              </m:e>
            </m:d>
          </m:sub>
        </m:sSub>
        <m:r>
          <m:rPr>
            <m:sty m:val="p"/>
          </m:rPr>
          <m:t>≥</m:t>
        </m:r>
        <m:r>
          <m:t>0</m:t>
        </m:r>
      </m:oMath>
      <w:r>
        <w:t xml:space="preserve">。</w:t>
      </w:r>
    </w:p>
    <w:p>
      <w:pPr>
        <w:pStyle w:val="BodyText"/>
      </w:pPr>
      <w:r>
        <w:t xml:space="preserve">Eckart–Young </w:t>
      </w:r>
      <w:r>
        <w:rPr>
          <w:rFonts w:hint="eastAsia"/>
        </w:rPr>
        <w:t xml:space="preserve">定理保证：保留前</w:t>
      </w:r>
      <w:r>
        <w:t xml:space="preserve"> </w:t>
      </w:r>
      <m:oMath>
        <m:r>
          <m:t>r</m:t>
        </m:r>
      </m:oMath>
      <w:r>
        <w:t xml:space="preserve"> </w:t>
      </w:r>
      <w:r>
        <w:rPr>
          <w:rFonts w:hint="eastAsia"/>
        </w:rPr>
        <w:t xml:space="preserve">个最大奇异值得到的截断</w:t>
      </w:r>
      <w:r>
        <w:t xml:space="preserve"> SVD </w:t>
      </w:r>
      <w:r>
        <w:rPr>
          <w:rFonts w:hint="eastAsia"/>
        </w:rPr>
        <w:t xml:space="preserve">是</w:t>
      </w:r>
      <w:r>
        <w:t xml:space="preserve"> Frobenius </w:t>
      </w:r>
      <w:r>
        <w:rPr>
          <w:rFonts w:hint="eastAsia"/>
        </w:rPr>
        <w:t xml:space="preserve">范数下的最优秩-</w:t>
      </w:r>
      <m:oMath>
        <m:r>
          <m:t>r</m:t>
        </m:r>
      </m:oMath>
      <w:r>
        <w:t xml:space="preserve"> </w:t>
      </w:r>
      <w:r>
        <w:rPr>
          <w:rFonts w:hint="eastAsia"/>
        </w:rPr>
        <w:t xml:space="preserve">近似：</w:t>
      </w:r>
    </w:p>
    <w:p>
      <w:pPr>
        <w:pStyle w:val="BodyText"/>
      </w:pPr>
      <m:oMathPara>
        <m:oMathParaPr>
          <m:jc m:val="center"/>
        </m:oMathParaPr>
        <m:oMath>
          <m:r>
            <m:t>W</m:t>
          </m:r>
          <m:r>
            <m:rPr>
              <m:sty m:val="p"/>
            </m:rPr>
            <m:t>≈</m:t>
          </m:r>
          <m:sSub>
            <m:e>
              <m:r>
                <m:t>W</m:t>
              </m:r>
            </m:e>
            <m:sub>
              <m:r>
                <m:t>r</m:t>
              </m:r>
            </m:sub>
          </m:sSub>
          <m:r>
            <m:rPr>
              <m:sty m:val="p"/>
            </m:rPr>
            <m:t>=</m:t>
          </m:r>
          <m:sSub>
            <m:e>
              <m:r>
                <m:t>U</m:t>
              </m:r>
            </m:e>
            <m:sub>
              <m:r>
                <m:t>r</m:t>
              </m:r>
            </m:sub>
          </m:sSub>
          <m:sSub>
            <m:e>
              <m:r>
                <m:t>Σ</m:t>
              </m:r>
            </m:e>
            <m:sub>
              <m:r>
                <m:t>r</m:t>
              </m:r>
            </m:sub>
          </m:sSub>
          <m:sSubSup>
            <m:e>
              <m:r>
                <m:t>V</m:t>
              </m:r>
            </m:e>
            <m:sub>
              <m:r>
                <m:t>r</m:t>
              </m:r>
            </m:sub>
            <m:sup>
              <m:r>
                <m:t>T</m:t>
              </m:r>
            </m:sup>
          </m:sSubSup>
          <m:r>
            <m:rPr>
              <m:sty m:val="p"/>
            </m:rPr>
            <m:t>=</m:t>
          </m:r>
          <m:r>
            <m:t>A</m:t>
          </m:r>
          <m:r>
            <m:t>B</m:t>
          </m:r>
        </m:oMath>
      </m:oMathPara>
    </w:p>
    <w:p>
      <w:pPr>
        <w:pStyle w:val="FirstParagraph"/>
      </w:pPr>
      <w:r>
        <w:rPr>
          <w:rFonts w:hint="eastAsia"/>
        </w:rPr>
        <w:t xml:space="preserve">其中</w:t>
      </w:r>
      <w:r>
        <w:t xml:space="preserve"> </w:t>
      </w:r>
      <m:oMath>
        <m:r>
          <m:t>A</m:t>
        </m:r>
        <m:r>
          <m:rPr>
            <m:sty m:val="p"/>
          </m:rPr>
          <m:t>=</m:t>
        </m:r>
        <m:sSub>
          <m:e>
            <m:r>
              <m:t>U</m:t>
            </m:r>
          </m:e>
          <m:sub>
            <m:r>
              <m:t>r</m:t>
            </m:r>
          </m:sub>
        </m:sSub>
        <m:rad>
          <m:radPr>
            <m:degHide m:val="on"/>
          </m:radPr>
          <m:deg/>
          <m:e>
            <m:sSub>
              <m:e>
                <m:r>
                  <m:t>Σ</m:t>
                </m:r>
              </m:e>
              <m:sub>
                <m:r>
                  <m:t>r</m:t>
                </m:r>
              </m:sub>
            </m:sSub>
          </m:e>
        </m:rad>
        <m:r>
          <m:rPr>
            <m:sty m:val="p"/>
          </m:rPr>
          <m:t>∈</m:t>
        </m:r>
        <m:sSup>
          <m:e>
            <m:r>
              <m:rPr>
                <m:sty m:val="p"/>
                <m:scr m:val="double-struck"/>
              </m:rPr>
              <m:t>R</m:t>
            </m:r>
          </m:e>
          <m:sup>
            <m:r>
              <m:t>m</m:t>
            </m:r>
            <m:r>
              <m:rPr>
                <m:sty m:val="p"/>
              </m:rPr>
              <m:t>×</m:t>
            </m:r>
            <m:r>
              <m:t>r</m:t>
            </m:r>
          </m:sup>
        </m:sSup>
      </m:oMath>
      <w:r>
        <w:rPr>
          <w:rFonts w:hint="eastAsia"/>
        </w:rPr>
        <w:t xml:space="preserve">，</w:t>
      </w:r>
      <m:oMath>
        <m:r>
          <m:t>B</m:t>
        </m:r>
        <m:r>
          <m:rPr>
            <m:sty m:val="p"/>
          </m:rPr>
          <m:t>=</m:t>
        </m:r>
        <m:rad>
          <m:radPr>
            <m:degHide m:val="on"/>
          </m:radPr>
          <m:deg/>
          <m:e>
            <m:sSub>
              <m:e>
                <m:r>
                  <m:t>Σ</m:t>
                </m:r>
              </m:e>
              <m:sub>
                <m:r>
                  <m:t>r</m:t>
                </m:r>
              </m:sub>
            </m:sSub>
          </m:e>
        </m:rad>
        <m:sSubSup>
          <m:e>
            <m:r>
              <m:t>V</m:t>
            </m:r>
          </m:e>
          <m:sub>
            <m:r>
              <m:t>r</m:t>
            </m:r>
          </m:sub>
          <m:sup>
            <m:r>
              <m:t>T</m:t>
            </m:r>
          </m:sup>
        </m:sSubSup>
        <m:r>
          <m:rPr>
            <m:sty m:val="p"/>
          </m:rPr>
          <m:t>∈</m:t>
        </m:r>
        <m:sSup>
          <m:e>
            <m:r>
              <m:rPr>
                <m:sty m:val="p"/>
                <m:scr m:val="double-struck"/>
              </m:rPr>
              <m:t>R</m:t>
            </m:r>
          </m:e>
          <m:sup>
            <m:r>
              <m:t>r</m:t>
            </m:r>
            <m:r>
              <m:rPr>
                <m:sty m:val="p"/>
              </m:rPr>
              <m:t>×</m:t>
            </m:r>
            <m:r>
              <m:t>n</m:t>
            </m:r>
          </m:sup>
        </m:sSup>
      </m:oMath>
      <w:r>
        <w:rPr>
          <w:rFonts w:hint="eastAsia"/>
        </w:rPr>
        <w:t xml:space="preserve">。这就是基本的低秩分解——将原始的大权重矩阵替换为两个连续的窄矩阵乘法（①【标准数学定理】）。</w:t>
      </w:r>
    </w:p>
    <w:p>
      <w:pPr>
        <w:pStyle w:val="BodyText"/>
      </w:pPr>
      <w:r>
        <w:rPr>
          <w:rFonts w:hint="eastAsia"/>
        </w:rPr>
        <w:t xml:space="preserve">参数量压缩比：</w:t>
      </w:r>
    </w:p>
    <w:p>
      <w:pPr>
        <w:pStyle w:val="BodyText"/>
      </w:pPr>
      <m:oMathPara>
        <m:oMathParaPr>
          <m:jc m:val="center"/>
        </m:oMathParaPr>
        <m:oMath>
          <m:r>
            <m:rPr>
              <m:nor/>
              <m:sty m:val="p"/>
            </m:rPr>
            <m:t>压缩比</m:t>
          </m:r>
          <m:r>
            <m:rPr>
              <m:sty m:val="p"/>
            </m:rPr>
            <m:t>=</m:t>
          </m:r>
          <m:f>
            <m:fPr>
              <m:type m:val="bar"/>
            </m:fPr>
            <m:num>
              <m:r>
                <m:t>m</m:t>
              </m:r>
              <m:r>
                <m:t>n</m:t>
              </m:r>
            </m:num>
            <m:den>
              <m:r>
                <m:t>r</m:t>
              </m:r>
              <m:d>
                <m:dPr>
                  <m:begChr m:val="("/>
                  <m:sepChr m:val=""/>
                  <m:endChr m:val=")"/>
                  <m:grow/>
                </m:dPr>
                <m:e>
                  <m:r>
                    <m:t>m</m:t>
                  </m:r>
                  <m:r>
                    <m:rPr>
                      <m:sty m:val="p"/>
                    </m:rPr>
                    <m:t>+</m:t>
                  </m:r>
                  <m:r>
                    <m:t>n</m:t>
                  </m:r>
                </m:e>
              </m:d>
            </m:den>
          </m:f>
          <m:r>
            <m:t> </m:t>
          </m:r>
          <m:r>
            <m:rPr>
              <m:nor/>
              <m:sty m:val="p"/>
            </m:rPr>
            <m:t>(4)</m:t>
          </m:r>
        </m:oMath>
      </m:oMathPara>
    </w:p>
    <w:p>
      <w:pPr>
        <w:pStyle w:val="FirstParagraph"/>
      </w:pPr>
      <w:r>
        <w:rPr>
          <w:rFonts w:hint="eastAsia"/>
        </w:rPr>
        <w:t xml:space="preserve">当</w:t>
      </w:r>
      <w:r>
        <w:t xml:space="preserve"> </w:t>
      </w:r>
      <m:oMath>
        <m:r>
          <m:t>m</m:t>
        </m:r>
        <m:r>
          <m:rPr>
            <m:sty m:val="p"/>
          </m:rPr>
          <m:t>=</m:t>
        </m:r>
        <m:r>
          <m:t>n</m:t>
        </m:r>
        <m:r>
          <m:rPr>
            <m:sty m:val="p"/>
          </m:rPr>
          <m:t>=</m:t>
        </m:r>
        <m:r>
          <m:t>1024</m:t>
        </m:r>
      </m:oMath>
      <w:r>
        <w:t xml:space="preserve">、</w:t>
      </w:r>
      <m:oMath>
        <m:r>
          <m:t>r</m:t>
        </m:r>
        <m:r>
          <m:rPr>
            <m:sty m:val="p"/>
          </m:rPr>
          <m:t>=</m:t>
        </m:r>
        <m:r>
          <m:t>64</m:t>
        </m:r>
      </m:oMath>
      <w:r>
        <w:t xml:space="preserve"> </w:t>
      </w:r>
      <w:r>
        <w:rPr>
          <w:rFonts w:hint="eastAsia"/>
        </w:rPr>
        <w:t xml:space="preserve">时，压缩比约</w:t>
      </w:r>
      <w:r>
        <w:t xml:space="preserve"> </w:t>
      </w:r>
      <m:oMath>
        <m:sSup>
          <m:e>
            <m:r>
              <m:t>1024</m:t>
            </m:r>
          </m:e>
          <m:sup>
            <m:r>
              <m:t>2</m:t>
            </m:r>
          </m:sup>
        </m:sSup>
        <m:r>
          <m:rPr>
            <m:sty m:val="p"/>
          </m:rPr>
          <m:t>/</m:t>
        </m:r>
        <m:d>
          <m:dPr>
            <m:begChr m:val="("/>
            <m:sepChr m:val=""/>
            <m:endChr m:val=")"/>
            <m:grow/>
          </m:dPr>
          <m:e>
            <m:r>
              <m:t>64</m:t>
            </m:r>
            <m:r>
              <m:rPr>
                <m:sty m:val="p"/>
              </m:rPr>
              <m:t>×</m:t>
            </m:r>
            <m:r>
              <m:t>2048</m:t>
            </m:r>
          </m:e>
        </m:d>
        <m:r>
          <m:rPr>
            <m:sty m:val="p"/>
          </m:rPr>
          <m:t>≈</m:t>
        </m:r>
        <m:r>
          <m:t>8</m:t>
        </m:r>
      </m:oMath>
      <w:r>
        <w:t xml:space="preserve"> </w:t>
      </w:r>
      <w:r>
        <w:rPr>
          <w:rFonts w:hint="eastAsia"/>
        </w:rPr>
        <w:t xml:space="preserve">倍。FLOPs</w:t>
      </w:r>
      <w:r>
        <w:t xml:space="preserve"> </w:t>
      </w:r>
      <w:r>
        <w:rPr>
          <w:rFonts w:hint="eastAsia"/>
        </w:rPr>
        <w:t xml:space="preserve">减少量理想情况下为同比例，但实际加速受限于矩阵乘实现效率（②，详见</w:t>
      </w:r>
      <w:r>
        <w:t xml:space="preserve"> 2.3 </w:t>
      </w:r>
      <w:r>
        <w:rPr>
          <w:rFonts w:hint="eastAsia"/>
        </w:rPr>
        <w:t xml:space="preserve">节的算子访存分析）。</w:t>
      </w:r>
    </w:p>
    <w:bookmarkEnd w:id="103"/>
    <w:bookmarkStart w:id="104" w:name="卷积层的低秩分解"/>
    <w:p>
      <w:pPr>
        <w:pStyle w:val="Heading3"/>
      </w:pPr>
      <w:r>
        <w:rPr>
          <w:rFonts w:hint="eastAsia"/>
        </w:rPr>
        <w:t xml:space="preserve">卷积层的低秩分解</w:t>
      </w:r>
    </w:p>
    <w:p>
      <w:pPr>
        <w:pStyle w:val="FirstParagraph"/>
      </w:pPr>
      <w:r>
        <w:rPr>
          <w:rFonts w:hint="eastAsia"/>
        </w:rPr>
        <w:t xml:space="preserve">全连接层的分解最为直接，但现代</w:t>
      </w:r>
      <w:r>
        <w:t xml:space="preserve"> CNN </w:t>
      </w:r>
      <w:r>
        <w:rPr>
          <w:rFonts w:hint="eastAsia"/>
        </w:rPr>
        <w:t xml:space="preserve">中的主要计算集中于卷积层。卷积核张量为</w:t>
      </w:r>
      <w:r>
        <w:t xml:space="preserve"> </w:t>
      </w:r>
      <w:r>
        <w:rPr>
          <w:rFonts w:hint="eastAsia"/>
        </w:rPr>
        <w:t xml:space="preserve">4D：</w:t>
      </w:r>
      <m:oMath>
        <m:r>
          <m:rPr>
            <m:sty m:val="p"/>
            <m:scr m:val="script"/>
          </m:rPr>
          <m:t>W</m:t>
        </m:r>
        <m:r>
          <m:rPr>
            <m:sty m:val="p"/>
          </m:rPr>
          <m:t>∈</m:t>
        </m:r>
        <m:sSup>
          <m:e>
            <m:r>
              <m:rPr>
                <m:sty m:val="p"/>
                <m:scr m:val="double-struck"/>
              </m:rPr>
              <m:t>R</m:t>
            </m:r>
          </m:e>
          <m:sup>
            <m:r>
              <m:t>k</m:t>
            </m:r>
            <m:r>
              <m:rPr>
                <m:sty m:val="p"/>
              </m:rPr>
              <m:t>×</m:t>
            </m:r>
            <m:r>
              <m:t>k</m:t>
            </m:r>
            <m:r>
              <m:rPr>
                <m:sty m:val="p"/>
              </m:rPr>
              <m:t>×</m:t>
            </m:r>
            <m:sSub>
              <m:e>
                <m:r>
                  <m:t>c</m:t>
                </m:r>
              </m:e>
              <m:sub>
                <m:r>
                  <m:rPr>
                    <m:nor/>
                    <m:sty m:val="p"/>
                  </m:rPr>
                  <m:t>in</m:t>
                </m:r>
              </m:sub>
            </m:sSub>
            <m:r>
              <m:rPr>
                <m:sty m:val="p"/>
              </m:rPr>
              <m:t>×</m:t>
            </m:r>
            <m:sSub>
              <m:e>
                <m:r>
                  <m:t>c</m:t>
                </m:r>
              </m:e>
              <m:sub>
                <m:r>
                  <m:rPr>
                    <m:nor/>
                    <m:sty m:val="p"/>
                  </m:rPr>
                  <m:t>out</m:t>
                </m:r>
              </m:sub>
            </m:sSub>
          </m:sup>
        </m:sSup>
      </m:oMath>
      <w:r>
        <w:rPr>
          <w:rFonts w:hint="eastAsia"/>
        </w:rPr>
        <w:t xml:space="preserve">。典型的分解思路为：</w:t>
      </w:r>
    </w:p>
    <w:p>
      <w:pPr>
        <w:pStyle w:val="Compact"/>
        <w:numPr>
          <w:ilvl w:val="0"/>
          <w:numId w:val="1067"/>
        </w:numPr>
      </w:pPr>
      <w:r>
        <w:rPr>
          <w:rFonts w:hint="eastAsia"/>
          <w:b/>
          <w:bCs/>
        </w:rPr>
        <w:t xml:space="preserve">空间维度分解</w:t>
      </w:r>
      <w:r>
        <w:rPr>
          <w:rFonts w:hint="eastAsia"/>
        </w:rPr>
        <w:t xml:space="preserve">：将</w:t>
      </w:r>
      <w:r>
        <w:t xml:space="preserve"> </w:t>
      </w:r>
      <m:oMath>
        <m:r>
          <m:t>k</m:t>
        </m:r>
        <m:r>
          <m:rPr>
            <m:sty m:val="p"/>
          </m:rPr>
          <m:t>×</m:t>
        </m:r>
        <m:r>
          <m:t>k</m:t>
        </m:r>
      </m:oMath>
      <w:r>
        <w:t xml:space="preserve"> </w:t>
      </w:r>
      <w:r>
        <w:rPr>
          <w:rFonts w:hint="eastAsia"/>
        </w:rPr>
        <w:t xml:space="preserve">卷积核分解为</w:t>
      </w:r>
      <w:r>
        <w:t xml:space="preserve"> </w:t>
      </w:r>
      <m:oMath>
        <m:r>
          <m:t>k</m:t>
        </m:r>
        <m:r>
          <m:rPr>
            <m:sty m:val="p"/>
          </m:rPr>
          <m:t>×</m:t>
        </m:r>
        <m:r>
          <m:t>1</m:t>
        </m:r>
      </m:oMath>
      <w:r>
        <w:t xml:space="preserve"> </w:t>
      </w:r>
      <w:r>
        <w:rPr>
          <w:rFonts w:hint="eastAsia"/>
        </w:rPr>
        <w:t xml:space="preserve">与</w:t>
      </w:r>
      <w:r>
        <w:t xml:space="preserve"> </w:t>
      </w:r>
      <m:oMath>
        <m:r>
          <m:t>1</m:t>
        </m:r>
        <m:r>
          <m:rPr>
            <m:sty m:val="p"/>
          </m:rPr>
          <m:t>×</m:t>
        </m:r>
        <m:r>
          <m:t>k</m:t>
        </m:r>
      </m:oMath>
      <w:r>
        <w:t xml:space="preserve"> </w:t>
      </w:r>
      <w:r>
        <w:rPr>
          <w:rFonts w:hint="eastAsia"/>
        </w:rPr>
        <w:t xml:space="preserve">两个一维卷积（常见于</w:t>
      </w:r>
      <w:r>
        <w:t xml:space="preserve"> Inception </w:t>
      </w:r>
      <w:r>
        <w:rPr>
          <w:rFonts w:hint="eastAsia"/>
        </w:rPr>
        <w:t xml:space="preserve">系列），减少计算</w:t>
      </w:r>
    </w:p>
    <w:p>
      <w:pPr>
        <w:pStyle w:val="Compact"/>
        <w:numPr>
          <w:ilvl w:val="0"/>
          <w:numId w:val="1067"/>
        </w:numPr>
      </w:pPr>
      <w:r>
        <w:rPr>
          <w:rFonts w:hint="eastAsia"/>
          <w:b/>
          <w:bCs/>
        </w:rPr>
        <w:t xml:space="preserve">通道维度分解</w:t>
      </w:r>
      <w:r>
        <w:rPr>
          <w:rFonts w:hint="eastAsia"/>
        </w:rPr>
        <w:t xml:space="preserve">：将卷积视为通道间线性映射的序列，对一个</w:t>
      </w:r>
      <w:r>
        <w:t xml:space="preserve"> </w:t>
      </w:r>
      <m:oMath>
        <m:sSub>
          <m:e>
            <m:r>
              <m:t>c</m:t>
            </m:r>
          </m:e>
          <m:sub>
            <m:r>
              <m:rPr>
                <m:nor/>
                <m:sty m:val="p"/>
              </m:rPr>
              <m:t>in</m:t>
            </m:r>
          </m:sub>
        </m:sSub>
        <m:r>
          <m:rPr>
            <m:sty m:val="p"/>
          </m:rPr>
          <m:t>×</m:t>
        </m:r>
        <m:sSub>
          <m:e>
            <m:r>
              <m:t>c</m:t>
            </m:r>
          </m:e>
          <m:sub>
            <m:r>
              <m:rPr>
                <m:nor/>
                <m:sty m:val="p"/>
              </m:rPr>
              <m:t>out</m:t>
            </m:r>
          </m:sub>
        </m:sSub>
      </m:oMath>
      <w:r>
        <w:t xml:space="preserve"> </w:t>
      </w:r>
      <w:r>
        <w:rPr>
          <w:rFonts w:hint="eastAsia"/>
        </w:rPr>
        <w:t xml:space="preserve">矩阵进行低秩分解，将一层拆为两层：第一层输出</w:t>
      </w:r>
      <w:r>
        <w:t xml:space="preserve"> </w:t>
      </w:r>
      <m:oMath>
        <m:r>
          <m:t>r</m:t>
        </m:r>
      </m:oMath>
      <w:r>
        <w:t xml:space="preserve"> </w:t>
      </w:r>
      <w:r>
        <w:rPr>
          <w:rFonts w:hint="eastAsia"/>
        </w:rPr>
        <w:t xml:space="preserve">个中间通道，第二层从中间通道映射到最终输出</w:t>
      </w:r>
    </w:p>
    <w:p>
      <w:pPr>
        <w:pStyle w:val="FirstParagraph"/>
      </w:pPr>
      <w:r>
        <w:rPr>
          <w:rStyle w:val="VerbatimChar"/>
          <w:rFonts w:hint="eastAsia"/>
        </w:rPr>
        <w:t xml:space="preserve">[简化]</w:t>
      </w:r>
      <w:r>
        <w:t xml:space="preserve"> </w:t>
      </w:r>
      <w:r>
        <w:rPr>
          <w:rFonts w:hint="eastAsia"/>
        </w:rPr>
        <w:t xml:space="preserve">通道分解后网络变成了“瓶颈结构”（如</w:t>
      </w:r>
      <w:r>
        <w:t xml:space="preserve"> ResNet </w:t>
      </w:r>
      <w:r>
        <w:rPr>
          <w:rFonts w:hint="eastAsia"/>
        </w:rPr>
        <w:t xml:space="preserve">的</w:t>
      </w:r>
      <w:r>
        <w:t xml:space="preserve"> bottleneck block </w:t>
      </w:r>
      <w:r>
        <w:rPr>
          <w:rFonts w:hint="eastAsia"/>
        </w:rPr>
        <w:t xml:space="preserve">中</w:t>
      </w:r>
      <w:r>
        <w:t xml:space="preserve"> </w:t>
      </w:r>
      <m:oMath>
        <m:r>
          <m:t>1</m:t>
        </m:r>
        <m:r>
          <m:rPr>
            <m:sty m:val="p"/>
          </m:rPr>
          <m:t>×</m:t>
        </m:r>
        <m:r>
          <m:t>1</m:t>
        </m:r>
      </m:oMath>
      <w:r>
        <w:t xml:space="preserve"> </w:t>
      </w:r>
      <w:r>
        <w:rPr>
          <w:rFonts w:hint="eastAsia"/>
        </w:rPr>
        <w:t xml:space="preserve">卷积</w:t>
      </w:r>
      <w:r>
        <w:t xml:space="preserve"> →</w:t>
      </w:r>
      <w:r>
        <w:t xml:space="preserve"> </w:t>
      </w:r>
      <m:oMath>
        <m:r>
          <m:t>3</m:t>
        </m:r>
        <m:r>
          <m:rPr>
            <m:sty m:val="p"/>
          </m:rPr>
          <m:t>×</m:t>
        </m:r>
        <m:r>
          <m:t>3</m:t>
        </m:r>
      </m:oMath>
      <w:r>
        <w:t xml:space="preserve"> </w:t>
      </w:r>
      <w:r>
        <w:rPr>
          <w:rFonts w:hint="eastAsia"/>
        </w:rPr>
        <w:t xml:space="preserve">卷积</w:t>
      </w:r>
      <w:r>
        <w:t xml:space="preserve"> →</w:t>
      </w:r>
      <w:r>
        <w:t xml:space="preserve"> </w:t>
      </w:r>
      <m:oMath>
        <m:r>
          <m:t>1</m:t>
        </m:r>
        <m:r>
          <m:rPr>
            <m:sty m:val="p"/>
          </m:rPr>
          <m:t>×</m:t>
        </m:r>
        <m:r>
          <m:t>1</m:t>
        </m:r>
      </m:oMath>
      <w:r>
        <w:t xml:space="preserve"> </w:t>
      </w:r>
      <w:r>
        <w:rPr>
          <w:rFonts w:hint="eastAsia"/>
        </w:rPr>
        <w:t xml:space="preserve">卷积）。失效边界：当原始卷积的通道相关性不满足低秩假设时（如极窄网络或特殊初始化），强行分解会导致显著精度下降（③经验）。另，极低秩分解（</w:t>
      </w:r>
      <m:oMath>
        <m:r>
          <m:t>r</m:t>
        </m:r>
      </m:oMath>
      <w:r>
        <w:t xml:space="preserve"> </w:t>
      </w:r>
      <w:r>
        <w:rPr>
          <w:rFonts w:hint="eastAsia"/>
        </w:rPr>
        <w:t xml:space="preserve">极小）会使中间层成为信息瓶颈，网络难以学到多样化的特征。</w:t>
      </w:r>
    </w:p>
    <w:bookmarkEnd w:id="104"/>
    <w:bookmarkStart w:id="105" w:name="收益代价适用边界-1"/>
    <w:p>
      <w:pPr>
        <w:pStyle w:val="Heading3"/>
      </w:pPr>
      <w:r>
        <w:rPr>
          <w:rFonts w:hint="eastAsia"/>
        </w:rPr>
        <w:t xml:space="preserve">收益–代价–适用边界</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维度</w:t>
            </w:r>
          </w:p>
        </w:tc>
        <w:tc>
          <w:tcPr/>
          <w:p>
            <w:pPr>
              <w:pStyle w:val="Compact"/>
            </w:pPr>
            <w:r>
              <w:rPr>
                <w:rFonts w:hint="eastAsia"/>
              </w:rPr>
              <w:t xml:space="preserve">低秩分解</w:t>
            </w:r>
          </w:p>
        </w:tc>
      </w:tr>
      <w:tr>
        <w:tc>
          <w:tcPr/>
          <w:p>
            <w:pPr>
              <w:pStyle w:val="Compact"/>
            </w:pPr>
            <w:r>
              <w:rPr>
                <w:rFonts w:hint="eastAsia"/>
                <w:b/>
                <w:bCs/>
              </w:rPr>
              <w:t xml:space="preserve">收益</w:t>
            </w:r>
          </w:p>
        </w:tc>
        <w:tc>
          <w:tcPr/>
          <w:p>
            <w:pPr>
              <w:pStyle w:val="Compact"/>
            </w:pPr>
            <w:r>
              <w:rPr>
                <w:rFonts w:hint="eastAsia"/>
              </w:rPr>
              <w:t xml:space="preserve">参数量与</w:t>
            </w:r>
            <w:r>
              <w:t xml:space="preserve"> FLOPs </w:t>
            </w:r>
            <w:r>
              <w:rPr>
                <w:rFonts w:hint="eastAsia"/>
              </w:rPr>
              <w:t xml:space="preserve">理论上按秩比下降；无需额外数据或教师模型；易于与量化继承结合（量化后的低秩权重仍可再分解）</w:t>
            </w:r>
          </w:p>
        </w:tc>
      </w:tr>
      <w:tr>
        <w:tc>
          <w:tcPr/>
          <w:p>
            <w:pPr>
              <w:pStyle w:val="Compact"/>
            </w:pPr>
            <w:r>
              <w:rPr>
                <w:rFonts w:hint="eastAsia"/>
                <w:b/>
                <w:bCs/>
              </w:rPr>
              <w:t xml:space="preserve">代价</w:t>
            </w:r>
          </w:p>
        </w:tc>
        <w:tc>
          <w:tcPr/>
          <w:p>
            <w:pPr>
              <w:pStyle w:val="Compact"/>
            </w:pPr>
            <w:r>
              <w:rPr>
                <w:rFonts w:hint="eastAsia"/>
              </w:rPr>
              <w:t xml:space="preserve">显著的精度损失需要微调补偿；秩</w:t>
            </w:r>
            <w:r>
              <w:t xml:space="preserve"> </w:t>
            </w:r>
            <m:oMath>
              <m:r>
                <m:t>r</m:t>
              </m:r>
            </m:oMath>
            <w:r>
              <w:t xml:space="preserve"> </w:t>
            </w:r>
            <w:r>
              <w:rPr>
                <w:rFonts w:hint="eastAsia"/>
              </w:rPr>
              <w:t xml:space="preserve">的选择需要经验（或自动搜索，成本高）；卷积层分解后，层数增加导致访存开销增大，在</w:t>
            </w:r>
            <w:r>
              <w:t xml:space="preserve"> MCU </w:t>
            </w:r>
            <w:r>
              <w:rPr>
                <w:rFonts w:hint="eastAsia"/>
              </w:rPr>
              <w:t xml:space="preserve">上实际加速可能远低于理论</w:t>
            </w:r>
            <w:r>
              <w:t xml:space="preserve"> FLOPs </w:t>
            </w:r>
            <w:r>
              <w:rPr>
                <w:rFonts w:hint="eastAsia"/>
              </w:rPr>
              <w:t xml:space="preserve">减少（访存瓶颈，回见</w:t>
            </w:r>
            <w:r>
              <w:t xml:space="preserve"> 2.3 </w:t>
            </w:r>
            <w:r>
              <w:rPr>
                <w:rFonts w:hint="eastAsia"/>
              </w:rPr>
              <w:t xml:space="preserve">节）；SVD</w:t>
            </w:r>
            <w:r>
              <w:t xml:space="preserve"> </w:t>
            </w:r>
            <w:r>
              <w:rPr>
                <w:rFonts w:hint="eastAsia"/>
              </w:rPr>
              <w:t xml:space="preserve">本身对大矩阵计算成本高</w:t>
            </w:r>
          </w:p>
        </w:tc>
      </w:tr>
      <w:tr>
        <w:tc>
          <w:tcPr/>
          <w:p>
            <w:pPr>
              <w:pStyle w:val="Compact"/>
            </w:pPr>
            <w:r>
              <w:rPr>
                <w:rFonts w:hint="eastAsia"/>
                <w:b/>
                <w:bCs/>
              </w:rPr>
              <w:t xml:space="preserve">适用边界</w:t>
            </w:r>
          </w:p>
        </w:tc>
        <w:tc>
          <w:tcPr/>
          <w:p>
            <w:pPr>
              <w:pStyle w:val="Compact"/>
            </w:pPr>
            <w:r>
              <w:rPr>
                <w:rFonts w:hint="eastAsia"/>
              </w:rPr>
              <w:t xml:space="preserve">权重矩阵存在明显的低秩结构（大网络、冗余度高时常见）；对参数量压缩要求极高，可接受额外微调；</w:t>
            </w:r>
            <w:r>
              <w:rPr>
                <w:rFonts w:hint="eastAsia"/>
                <w:b/>
                <w:bCs/>
              </w:rPr>
              <w:t xml:space="preserve">不适用</w:t>
            </w:r>
            <w:r>
              <w:rPr>
                <w:rFonts w:hint="eastAsia"/>
              </w:rPr>
              <w:t xml:space="preserve">：已高度优化的紧凑网络（如</w:t>
            </w:r>
            <w:r>
              <w:t xml:space="preserve"> </w:t>
            </w:r>
            <w:r>
              <w:rPr>
                <w:rFonts w:hint="eastAsia"/>
              </w:rPr>
              <w:t xml:space="preserve">MobileNetV2）再强行分解往往得不偿失；实时性要求极高但</w:t>
            </w:r>
            <w:r>
              <w:t xml:space="preserve"> MCU </w:t>
            </w:r>
            <w:r>
              <w:rPr>
                <w:rFonts w:hint="eastAsia"/>
              </w:rPr>
              <w:t xml:space="preserve">缺乏高效矩阵乘法实现的场景③</w:t>
            </w:r>
          </w:p>
        </w:tc>
      </w:tr>
    </w:tbl>
    <w:p>
      <w:pPr>
        <w:pStyle w:val="BodyText"/>
      </w:pPr>
      <w:r>
        <w:rPr>
          <w:rFonts w:hint="eastAsia"/>
          <w:b/>
          <w:bCs/>
        </w:rPr>
        <w:t xml:space="preserve">与剪枝的对比</w:t>
      </w:r>
      <w:r>
        <w:rPr>
          <w:rFonts w:hint="eastAsia"/>
        </w:rPr>
        <w:t xml:space="preserve">：结构化剪枝（4.1</w:t>
      </w:r>
      <w:r>
        <w:t xml:space="preserve"> </w:t>
      </w:r>
      <w:r>
        <w:rPr>
          <w:rFonts w:hint="eastAsia"/>
        </w:rPr>
        <w:t xml:space="preserve">节）直接移除整个通道或滤波器，产生的稀疏规则在硬件上才是真正加速的保障。而低秩分解保留了更连续的信息结构，数学上更“光滑”，但在标准</w:t>
      </w:r>
      <w:r>
        <w:t xml:space="preserve"> MCU </w:t>
      </w:r>
      <w:r>
        <w:rPr>
          <w:rFonts w:hint="eastAsia"/>
        </w:rPr>
        <w:t xml:space="preserve">矩阵库中实现高效的级联小矩阵乘法，仍需</w:t>
      </w:r>
      <w:r>
        <w:t xml:space="preserve"> CMSIS-NN </w:t>
      </w:r>
      <w:r>
        <w:rPr>
          <w:rFonts w:hint="eastAsia"/>
        </w:rPr>
        <w:t xml:space="preserve">或定制算子调度（详见第</w:t>
      </w:r>
      <w:r>
        <w:t xml:space="preserve"> 5 </w:t>
      </w:r>
      <w:r>
        <w:rPr>
          <w:rFonts w:hint="eastAsia"/>
        </w:rPr>
        <w:t xml:space="preserve">章）。对于</w:t>
      </w:r>
      <w:r>
        <w:t xml:space="preserve"> Cortex-M </w:t>
      </w:r>
      <w:r>
        <w:rPr>
          <w:rFonts w:hint="eastAsia"/>
        </w:rPr>
        <w:t xml:space="preserve">系列的流水线而言，结构化剪枝</w:t>
      </w:r>
      <w:r>
        <w:t xml:space="preserve"> &gt; </w:t>
      </w:r>
      <w:r>
        <w:rPr>
          <w:rFonts w:hint="eastAsia"/>
        </w:rPr>
        <w:t xml:space="preserve">低秩分解</w:t>
      </w:r>
      <w:r>
        <w:t xml:space="preserve"> &gt; </w:t>
      </w:r>
      <w:r>
        <w:rPr>
          <w:rFonts w:hint="eastAsia"/>
        </w:rPr>
        <w:t xml:space="preserve">非结构化剪枝，是实际的加速效用排序（②，因硬件与算子库版本而异）。</w:t>
      </w:r>
    </w:p>
    <w:p>
      <w:r>
        <w:pict>
          <v:rect style="width:0;height:1.5pt" o:hralign="center" o:hrstd="t" o:hr="t"/>
        </w:pict>
      </w:r>
    </w:p>
    <w:bookmarkEnd w:id="105"/>
    <w:bookmarkEnd w:id="106"/>
    <w:bookmarkStart w:id="112" w:name="动手单元知识蒸馏一个小学生模型"/>
    <w:p>
      <w:pPr>
        <w:pStyle w:val="Heading2"/>
      </w:pPr>
      <w:r>
        <w:rPr>
          <w:rFonts w:hint="eastAsia"/>
        </w:rPr>
        <w:t xml:space="preserve">动手单元：知识蒸馏一个小学生模型</w:t>
      </w:r>
    </w:p>
    <w:p>
      <w:pPr>
        <w:pStyle w:val="FirstParagraph"/>
      </w:pPr>
      <w:r>
        <w:rPr>
          <w:rFonts w:hint="eastAsia"/>
        </w:rPr>
        <w:t xml:space="preserve">本动手单元演示知识蒸馏的完整流程，目的是让读者获得可复现的蒸馏经验——从教师软标签生成到学生训练与评估。所有命令标为通用形态②（</w:t>
      </w:r>
      <w:r>
        <w:rPr>
          <w:rFonts w:hint="eastAsia"/>
        </w:rPr>
        <w:t xml:space="preserve">“以</w:t>
      </w:r>
      <w:r>
        <w:t xml:space="preserve"> PyTorch / TensorFlow </w:t>
      </w:r>
      <w:r>
        <w:rPr>
          <w:rFonts w:hint="eastAsia"/>
        </w:rPr>
        <w:t xml:space="preserve">官方文档为准，版本相关”</w:t>
      </w:r>
      <w:r>
        <w:rPr>
          <w:rFonts w:hint="eastAsia"/>
        </w:rPr>
        <w:t xml:space="preserve">）。具体模型架构、精度数值等标②”因模型与数据而异，不编造”。</w:t>
      </w:r>
    </w:p>
    <w:bookmarkStart w:id="107" w:name="实验环境与前提"/>
    <w:p>
      <w:pPr>
        <w:pStyle w:val="Heading3"/>
      </w:pPr>
      <w:r>
        <w:rPr>
          <w:rFonts w:hint="eastAsia"/>
        </w:rPr>
        <w:t xml:space="preserve">实验环境与前提</w:t>
      </w:r>
    </w:p>
    <w:p>
      <w:pPr>
        <w:pStyle w:val="Compact"/>
        <w:numPr>
          <w:ilvl w:val="0"/>
          <w:numId w:val="1068"/>
        </w:numPr>
      </w:pPr>
      <w:r>
        <w:rPr>
          <w:rFonts w:hint="eastAsia"/>
        </w:rPr>
        <w:t xml:space="preserve">平台：Linux</w:t>
      </w:r>
      <w:r>
        <w:t xml:space="preserve"> </w:t>
      </w:r>
      <w:r>
        <w:rPr>
          <w:rFonts w:hint="eastAsia"/>
        </w:rPr>
        <w:t xml:space="preserve">工作站（训练用</w:t>
      </w:r>
      <w:r>
        <w:t xml:space="preserve"> </w:t>
      </w:r>
      <w:r>
        <w:rPr>
          <w:rFonts w:hint="eastAsia"/>
        </w:rPr>
        <w:t xml:space="preserve">GPU），学生模型最终目标为</w:t>
      </w:r>
      <w:r>
        <w:t xml:space="preserve"> STM32 Cortex-M </w:t>
      </w:r>
      <w:r>
        <w:rPr>
          <w:rFonts w:hint="eastAsia"/>
        </w:rPr>
        <w:t xml:space="preserve">系列（部署见第</w:t>
      </w:r>
      <w:r>
        <w:t xml:space="preserve"> 5 </w:t>
      </w:r>
      <w:r>
        <w:rPr>
          <w:rFonts w:hint="eastAsia"/>
        </w:rPr>
        <w:t xml:space="preserve">章）②</w:t>
      </w:r>
    </w:p>
    <w:p>
      <w:pPr>
        <w:pStyle w:val="Compact"/>
        <w:numPr>
          <w:ilvl w:val="0"/>
          <w:numId w:val="1068"/>
        </w:numPr>
      </w:pPr>
      <w:r>
        <w:rPr>
          <w:rFonts w:hint="eastAsia"/>
        </w:rPr>
        <w:t xml:space="preserve">框架：PyTorch</w:t>
      </w:r>
      <w:r>
        <w:t xml:space="preserve"> </w:t>
      </w:r>
      <w:r>
        <w:rPr>
          <w:rFonts w:hint="eastAsia"/>
        </w:rPr>
        <w:t xml:space="preserve">2.x（或</w:t>
      </w:r>
      <w:r>
        <w:t xml:space="preserve"> TensorFlow </w:t>
      </w:r>
      <w:r>
        <w:rPr>
          <w:rFonts w:hint="eastAsia"/>
        </w:rPr>
        <w:t xml:space="preserve">2.x，步骤对称）②</w:t>
      </w:r>
    </w:p>
    <w:p>
      <w:pPr>
        <w:pStyle w:val="Compact"/>
        <w:numPr>
          <w:ilvl w:val="0"/>
          <w:numId w:val="1068"/>
        </w:numPr>
      </w:pPr>
      <w:r>
        <w:rPr>
          <w:rFonts w:hint="eastAsia"/>
        </w:rPr>
        <w:t xml:space="preserve">数据集：CIFAR-10（小型快速验证）或</w:t>
      </w:r>
      <w:r>
        <w:t xml:space="preserve"> ImageNet </w:t>
      </w:r>
      <w:r>
        <w:rPr>
          <w:rFonts w:hint="eastAsia"/>
        </w:rPr>
        <w:t xml:space="preserve">子集（贴近实际）</w:t>
      </w:r>
    </w:p>
    <w:p>
      <w:pPr>
        <w:pStyle w:val="Compact"/>
        <w:numPr>
          <w:ilvl w:val="0"/>
          <w:numId w:val="1068"/>
        </w:numPr>
      </w:pPr>
      <w:r>
        <w:rPr>
          <w:rFonts w:hint="eastAsia"/>
        </w:rPr>
        <w:t xml:space="preserve">教师模型：ResNet-50（FP32</w:t>
      </w:r>
      <w:r>
        <w:t xml:space="preserve"> </w:t>
      </w:r>
      <w:r>
        <w:rPr>
          <w:rFonts w:hint="eastAsia"/>
        </w:rPr>
        <w:t xml:space="preserve">预训练权重由官方库提供②）</w:t>
      </w:r>
    </w:p>
    <w:p>
      <w:pPr>
        <w:pStyle w:val="Compact"/>
        <w:numPr>
          <w:ilvl w:val="0"/>
          <w:numId w:val="1068"/>
        </w:numPr>
      </w:pPr>
      <w:r>
        <w:rPr>
          <w:rFonts w:hint="eastAsia"/>
        </w:rPr>
        <w:t xml:space="preserve">学生模型：MobileNetV2-0.35（约</w:t>
      </w:r>
      <w:r>
        <w:t xml:space="preserve"> 1.7M </w:t>
      </w:r>
      <w:r>
        <w:rPr>
          <w:rFonts w:hint="eastAsia"/>
        </w:rPr>
        <w:t xml:space="preserve">参数，压缩比</w:t>
      </w:r>
      <w:r>
        <w:t xml:space="preserve"> </w:t>
      </w:r>
      <w:r>
        <w:rPr>
          <w:rFonts w:hint="eastAsia"/>
        </w:rPr>
        <w:t xml:space="preserve">~30×）②</w:t>
      </w:r>
    </w:p>
    <w:bookmarkEnd w:id="107"/>
    <w:bookmarkStart w:id="108" w:name="步骤一生成教师软标签"/>
    <w:p>
      <w:pPr>
        <w:pStyle w:val="Heading3"/>
      </w:pPr>
      <w:r>
        <w:rPr>
          <w:rFonts w:hint="eastAsia"/>
        </w:rPr>
        <w:t xml:space="preserve">步骤一：生成教师软标签</w:t>
      </w:r>
    </w:p>
    <w:p>
      <w:pPr>
        <w:pStyle w:val="FirstParagraph"/>
      </w:pPr>
      <w:r>
        <w:rPr>
          <w:rFonts w:hint="eastAsia"/>
        </w:rPr>
        <w:t xml:space="preserve">通用命令形态（标②）：</w:t>
      </w:r>
    </w:p>
    <w:p>
      <w:pPr>
        <w:pStyle w:val="SourceCode"/>
      </w:pPr>
      <w:r>
        <w:rPr>
          <w:rStyle w:val="CommentTok"/>
        </w:rPr>
        <w:t xml:space="preserve"># 假设已安装 PyTorch 和 torchvision</w:t>
      </w:r>
      <w:r>
        <w:br/>
      </w:r>
      <w:r>
        <w:rPr>
          <w:rStyle w:val="ExtensionTok"/>
        </w:rPr>
        <w:t xml:space="preserve">python</w:t>
      </w:r>
      <w:r>
        <w:rPr>
          <w:rStyle w:val="NormalTok"/>
        </w:rPr>
        <w:t xml:space="preserve"> generate_soft_labels.py </w:t>
      </w:r>
      <w:r>
        <w:rPr>
          <w:rStyle w:val="DataTypeTok"/>
        </w:rPr>
        <w:t xml:space="preserve">\</w:t>
      </w:r>
      <w:r>
        <w:br/>
      </w:r>
      <w:r>
        <w:rPr>
          <w:rStyle w:val="NormalTok"/>
        </w:rPr>
        <w:t xml:space="preserve"> </w:t>
      </w:r>
      <w:r>
        <w:rPr>
          <w:rStyle w:val="AttributeTok"/>
        </w:rPr>
        <w:t xml:space="preserve">--teacher_arch</w:t>
      </w:r>
      <w:r>
        <w:rPr>
          <w:rStyle w:val="NormalTok"/>
        </w:rPr>
        <w:t xml:space="preserve"> resnet50 </w:t>
      </w:r>
      <w:r>
        <w:rPr>
          <w:rStyle w:val="DataTypeTok"/>
        </w:rPr>
        <w:t xml:space="preserve">\</w:t>
      </w:r>
      <w:r>
        <w:br/>
      </w:r>
      <w:r>
        <w:rPr>
          <w:rStyle w:val="NormalTok"/>
        </w:rPr>
        <w:t xml:space="preserve"> </w:t>
      </w:r>
      <w:r>
        <w:rPr>
          <w:rStyle w:val="AttributeTok"/>
        </w:rPr>
        <w:t xml:space="preserve">--teacher_weights</w:t>
      </w:r>
      <w:r>
        <w:rPr>
          <w:rStyle w:val="NormalTok"/>
        </w:rPr>
        <w:t xml:space="preserve"> /path/to/pretrained_resnet50.pth </w:t>
      </w:r>
      <w:r>
        <w:rPr>
          <w:rStyle w:val="DataTypeTok"/>
        </w:rPr>
        <w:t xml:space="preserve">\</w:t>
      </w:r>
      <w:r>
        <w:br/>
      </w:r>
      <w:r>
        <w:rPr>
          <w:rStyle w:val="NormalTok"/>
        </w:rPr>
        <w:t xml:space="preserve"> </w:t>
      </w:r>
      <w:r>
        <w:rPr>
          <w:rStyle w:val="AttributeTok"/>
        </w:rPr>
        <w:t xml:space="preserve">--dataset</w:t>
      </w:r>
      <w:r>
        <w:rPr>
          <w:rStyle w:val="NormalTok"/>
        </w:rPr>
        <w:t xml:space="preserve"> cifar10 </w:t>
      </w:r>
      <w:r>
        <w:rPr>
          <w:rStyle w:val="DataTypeTok"/>
        </w:rPr>
        <w:t xml:space="preserve">\</w:t>
      </w:r>
      <w:r>
        <w:br/>
      </w:r>
      <w:r>
        <w:rPr>
          <w:rStyle w:val="NormalTok"/>
        </w:rPr>
        <w:t xml:space="preserve"> </w:t>
      </w:r>
      <w:r>
        <w:rPr>
          <w:rStyle w:val="AttributeTok"/>
        </w:rPr>
        <w:t xml:space="preserve">--data_dir</w:t>
      </w:r>
      <w:r>
        <w:rPr>
          <w:rStyle w:val="NormalTok"/>
        </w:rPr>
        <w:t xml:space="preserve"> /path/to/cifar10 </w:t>
      </w:r>
      <w:r>
        <w:rPr>
          <w:rStyle w:val="DataTypeTok"/>
        </w:rPr>
        <w:t xml:space="preserve">\</w:t>
      </w:r>
      <w:r>
        <w:br/>
      </w:r>
      <w:r>
        <w:rPr>
          <w:rStyle w:val="NormalTok"/>
        </w:rPr>
        <w:t xml:space="preserve"> </w:t>
      </w:r>
      <w:r>
        <w:rPr>
          <w:rStyle w:val="AttributeTok"/>
        </w:rPr>
        <w:t xml:space="preserve">--temperature</w:t>
      </w:r>
      <w:r>
        <w:rPr>
          <w:rStyle w:val="NormalTok"/>
        </w:rPr>
        <w:t xml:space="preserve"> 5.0 </w:t>
      </w:r>
      <w:r>
        <w:rPr>
          <w:rStyle w:val="DataTypeTok"/>
        </w:rPr>
        <w:t xml:space="preserve">\</w:t>
      </w:r>
      <w:r>
        <w:br/>
      </w:r>
      <w:r>
        <w:rPr>
          <w:rStyle w:val="NormalTok"/>
        </w:rPr>
        <w:t xml:space="preserve"> </w:t>
      </w:r>
      <w:r>
        <w:rPr>
          <w:rStyle w:val="AttributeTok"/>
        </w:rPr>
        <w:t xml:space="preserve">--output</w:t>
      </w:r>
      <w:r>
        <w:rPr>
          <w:rStyle w:val="NormalTok"/>
        </w:rPr>
        <w:t xml:space="preserve"> soft_labels_cifar10_resnet50_T5.h5</w:t>
      </w:r>
    </w:p>
    <w:p>
      <w:pPr>
        <w:pStyle w:val="FirstParagraph"/>
      </w:pPr>
      <w:r>
        <w:rPr>
          <w:rFonts w:hint="eastAsia"/>
        </w:rPr>
        <w:t xml:space="preserve">代码结构示例（</w:t>
      </w:r>
      <w:r>
        <w:rPr>
          <w:rStyle w:val="VerbatimChar"/>
        </w:rPr>
        <w:t xml:space="preserve">generate_soft_labels.py</w:t>
      </w:r>
      <w:r>
        <w:t xml:space="preserve"> </w:t>
      </w:r>
      <w:r>
        <w:rPr>
          <w:rFonts w:hint="eastAsia"/>
        </w:rPr>
        <w:t xml:space="preserve">骨架，标②”按实际</w:t>
      </w:r>
      <w:r>
        <w:t xml:space="preserve"> API </w:t>
      </w:r>
      <w:r>
        <w:rPr>
          <w:rFonts w:hint="eastAsia"/>
        </w:rPr>
        <w:t xml:space="preserve">版本调整”）：</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rPr>
          <w:rStyle w:val="ImportTok"/>
        </w:rPr>
        <w:t xml:space="preserve">import</w:t>
      </w:r>
      <w:r>
        <w:rPr>
          <w:rStyle w:val="NormalTok"/>
        </w:rPr>
        <w:t xml:space="preserve"> h5py</w:t>
      </w:r>
      <w:r>
        <w:br/>
      </w:r>
      <w:r>
        <w:br/>
      </w:r>
      <w:r>
        <w:rPr>
          <w:rStyle w:val="KeywordTok"/>
        </w:rPr>
        <w:t xml:space="preserve">def</w:t>
      </w:r>
      <w:r>
        <w:rPr>
          <w:rStyle w:val="NormalTok"/>
        </w:rPr>
        <w:t xml:space="preserve"> generate_soft_labels(model, dataloader, T, device):</w:t>
      </w:r>
      <w:r>
        <w:br/>
      </w:r>
      <w:r>
        <w:rPr>
          <w:rStyle w:val="NormalTok"/>
        </w:rPr>
        <w:t xml:space="preserve"> model.</w:t>
      </w:r>
      <w:r>
        <w:rPr>
          <w:rStyle w:val="BuiltInTok"/>
        </w:rPr>
        <w:t xml:space="preserve">eval</w:t>
      </w:r>
      <w:r>
        <w:br/>
      </w:r>
      <w:r>
        <w:rPr>
          <w:rStyle w:val="NormalTok"/>
        </w:rPr>
        <w:t xml:space="preserve"> soft_labels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images, indices </w:t>
      </w:r>
      <w:r>
        <w:rPr>
          <w:rStyle w:val="KeywordTok"/>
        </w:rPr>
        <w:t xml:space="preserve">in</w:t>
      </w:r>
      <w:r>
        <w:rPr>
          <w:rStyle w:val="NormalTok"/>
        </w:rPr>
        <w:t xml:space="preserve"> dataloader:</w:t>
      </w:r>
      <w:r>
        <w:br/>
      </w:r>
      <w:r>
        <w:rPr>
          <w:rStyle w:val="NormalTok"/>
        </w:rPr>
        <w:t xml:space="preserve"> images </w:t>
      </w:r>
      <w:r>
        <w:rPr>
          <w:rStyle w:val="OperatorTok"/>
        </w:rPr>
        <w:t xml:space="preserve">=</w:t>
      </w:r>
      <w:r>
        <w:rPr>
          <w:rStyle w:val="NormalTok"/>
        </w:rPr>
        <w:t xml:space="preserve"> images.to(device)</w:t>
      </w:r>
      <w:r>
        <w:br/>
      </w:r>
      <w:r>
        <w:rPr>
          <w:rStyle w:val="NormalTok"/>
        </w:rPr>
        <w:t xml:space="preserve"> logits </w:t>
      </w:r>
      <w:r>
        <w:rPr>
          <w:rStyle w:val="OperatorTok"/>
        </w:rPr>
        <w:t xml:space="preserve">=</w:t>
      </w:r>
      <w:r>
        <w:rPr>
          <w:rStyle w:val="NormalTok"/>
        </w:rPr>
        <w:t xml:space="preserve"> model(images)</w:t>
      </w:r>
      <w:r>
        <w:br/>
      </w:r>
      <w:r>
        <w:rPr>
          <w:rStyle w:val="NormalTok"/>
        </w:rPr>
        <w:t xml:space="preserve"> soft_probs </w:t>
      </w:r>
      <w:r>
        <w:rPr>
          <w:rStyle w:val="OperatorTok"/>
        </w:rPr>
        <w:t xml:space="preserve">=</w:t>
      </w:r>
      <w:r>
        <w:rPr>
          <w:rStyle w:val="NormalTok"/>
        </w:rPr>
        <w:t xml:space="preserve"> F.softmax(logits </w:t>
      </w:r>
      <w:r>
        <w:rPr>
          <w:rStyle w:val="OperatorTok"/>
        </w:rPr>
        <w:t xml:space="preserve">/</w:t>
      </w:r>
      <w:r>
        <w:rPr>
          <w:rStyle w:val="NormalTok"/>
        </w:rPr>
        <w:t xml:space="preserve"> T,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按样本索引存储</w:t>
      </w:r>
      <w:r>
        <w:br/>
      </w:r>
      <w:r>
        <w:rPr>
          <w:rStyle w:val="NormalTok"/>
        </w:rPr>
        <w:t xml:space="preserve"> </w:t>
      </w:r>
      <w:r>
        <w:rPr>
          <w:rStyle w:val="ControlFlowTok"/>
        </w:rPr>
        <w:t xml:space="preserve">for</w:t>
      </w:r>
      <w:r>
        <w:rPr>
          <w:rStyle w:val="NormalTok"/>
        </w:rPr>
        <w:t xml:space="preserve"> idx, prob </w:t>
      </w:r>
      <w:r>
        <w:rPr>
          <w:rStyle w:val="KeywordTok"/>
        </w:rPr>
        <w:t xml:space="preserve">in</w:t>
      </w:r>
      <w:r>
        <w:rPr>
          <w:rStyle w:val="NormalTok"/>
        </w:rPr>
        <w:t xml:space="preserve"> </w:t>
      </w:r>
      <w:r>
        <w:rPr>
          <w:rStyle w:val="BuiltInTok"/>
        </w:rPr>
        <w:t xml:space="preserve">zip</w:t>
      </w:r>
      <w:r>
        <w:rPr>
          <w:rStyle w:val="NormalTok"/>
        </w:rPr>
        <w:t xml:space="preserve">(indices, soft_probs.cpu):</w:t>
      </w:r>
      <w:r>
        <w:br/>
      </w:r>
      <w:r>
        <w:rPr>
          <w:rStyle w:val="NormalTok"/>
        </w:rPr>
        <w:t xml:space="preserve"> soft_labels[idx.item] </w:t>
      </w:r>
      <w:r>
        <w:rPr>
          <w:rStyle w:val="OperatorTok"/>
        </w:rPr>
        <w:t xml:space="preserve">=</w:t>
      </w:r>
      <w:r>
        <w:rPr>
          <w:rStyle w:val="NormalTok"/>
        </w:rPr>
        <w:t xml:space="preserve"> prob.numpy</w:t>
      </w:r>
      <w:r>
        <w:br/>
      </w:r>
      <w:r>
        <w:rPr>
          <w:rStyle w:val="NormalTok"/>
        </w:rPr>
        <w:t xml:space="preserve"> </w:t>
      </w:r>
      <w:r>
        <w:rPr>
          <w:rStyle w:val="ControlFlowTok"/>
        </w:rPr>
        <w:t xml:space="preserve">return</w:t>
      </w:r>
      <w:r>
        <w:rPr>
          <w:rStyle w:val="NormalTok"/>
        </w:rPr>
        <w:t xml:space="preserve"> soft_labels</w:t>
      </w:r>
      <w:r>
        <w:br/>
      </w:r>
      <w:r>
        <w:br/>
      </w:r>
      <w:r>
        <w:rPr>
          <w:rStyle w:val="CommentTok"/>
        </w:rPr>
        <w:t xml:space="preserve"># 主逻辑：加载教师模型 → 遍历数据集 → 写入 HDF5 文件</w:t>
      </w:r>
    </w:p>
    <w:bookmarkEnd w:id="108"/>
    <w:bookmarkStart w:id="109" w:name="步骤二定义学生模型与蒸馏训练循环"/>
    <w:p>
      <w:pPr>
        <w:pStyle w:val="Heading3"/>
      </w:pPr>
      <w:r>
        <w:rPr>
          <w:rFonts w:hint="eastAsia"/>
        </w:rPr>
        <w:t xml:space="preserve">步骤二：定义学生模型与蒸馏训练循环</w:t>
      </w:r>
    </w:p>
    <w:p>
      <w:pPr>
        <w:pStyle w:val="FirstParagraph"/>
      </w:pPr>
      <w:r>
        <w:rPr>
          <w:rFonts w:hint="eastAsia"/>
        </w:rPr>
        <w:t xml:space="preserve">通用训练命令形态：</w:t>
      </w:r>
    </w:p>
    <w:p>
      <w:pPr>
        <w:pStyle w:val="SourceCode"/>
      </w:pPr>
      <w:r>
        <w:rPr>
          <w:rStyle w:val="ExtensionTok"/>
        </w:rPr>
        <w:t xml:space="preserve">python</w:t>
      </w:r>
      <w:r>
        <w:rPr>
          <w:rStyle w:val="NormalTok"/>
        </w:rPr>
        <w:t xml:space="preserve"> train_student_distill.py </w:t>
      </w:r>
      <w:r>
        <w:rPr>
          <w:rStyle w:val="DataTypeTok"/>
        </w:rPr>
        <w:t xml:space="preserve">\</w:t>
      </w:r>
      <w:r>
        <w:br/>
      </w:r>
      <w:r>
        <w:rPr>
          <w:rStyle w:val="NormalTok"/>
        </w:rPr>
        <w:t xml:space="preserve"> </w:t>
      </w:r>
      <w:r>
        <w:rPr>
          <w:rStyle w:val="AttributeTok"/>
        </w:rPr>
        <w:t xml:space="preserve">--student_arch</w:t>
      </w:r>
      <w:r>
        <w:rPr>
          <w:rStyle w:val="NormalTok"/>
        </w:rPr>
        <w:t xml:space="preserve"> mobilenet_v2_035 </w:t>
      </w:r>
      <w:r>
        <w:rPr>
          <w:rStyle w:val="DataTypeTok"/>
        </w:rPr>
        <w:t xml:space="preserve">\</w:t>
      </w:r>
      <w:r>
        <w:br/>
      </w:r>
      <w:r>
        <w:rPr>
          <w:rStyle w:val="NormalTok"/>
        </w:rPr>
        <w:t xml:space="preserve"> </w:t>
      </w:r>
      <w:r>
        <w:rPr>
          <w:rStyle w:val="AttributeTok"/>
        </w:rPr>
        <w:t xml:space="preserve">--teacher_soft_labels</w:t>
      </w:r>
      <w:r>
        <w:rPr>
          <w:rStyle w:val="NormalTok"/>
        </w:rPr>
        <w:t xml:space="preserve"> soft_labels_cifar10_resnet50_T5.h5 </w:t>
      </w:r>
      <w:r>
        <w:rPr>
          <w:rStyle w:val="DataTypeTok"/>
        </w:rPr>
        <w:t xml:space="preserve">\</w:t>
      </w:r>
      <w:r>
        <w:br/>
      </w:r>
      <w:r>
        <w:rPr>
          <w:rStyle w:val="NormalTok"/>
        </w:rPr>
        <w:t xml:space="preserve"> </w:t>
      </w:r>
      <w:r>
        <w:rPr>
          <w:rStyle w:val="AttributeTok"/>
        </w:rPr>
        <w:t xml:space="preserve">--dataset</w:t>
      </w:r>
      <w:r>
        <w:rPr>
          <w:rStyle w:val="NormalTok"/>
        </w:rPr>
        <w:t xml:space="preserve"> cifar10 </w:t>
      </w:r>
      <w:r>
        <w:rPr>
          <w:rStyle w:val="DataTypeTok"/>
        </w:rPr>
        <w:t xml:space="preserve">\</w:t>
      </w:r>
      <w:r>
        <w:br/>
      </w:r>
      <w:r>
        <w:rPr>
          <w:rStyle w:val="NormalTok"/>
        </w:rPr>
        <w:t xml:space="preserve"> </w:t>
      </w:r>
      <w:r>
        <w:rPr>
          <w:rStyle w:val="AttributeTok"/>
        </w:rPr>
        <w:t xml:space="preserve">--data_dir</w:t>
      </w:r>
      <w:r>
        <w:rPr>
          <w:rStyle w:val="NormalTok"/>
        </w:rPr>
        <w:t xml:space="preserve"> /path/to/cifar10 </w:t>
      </w:r>
      <w:r>
        <w:rPr>
          <w:rStyle w:val="DataTypeTok"/>
        </w:rPr>
        <w:t xml:space="preserve">\</w:t>
      </w:r>
      <w:r>
        <w:br/>
      </w:r>
      <w:r>
        <w:rPr>
          <w:rStyle w:val="NormalTok"/>
        </w:rPr>
        <w:t xml:space="preserve"> </w:t>
      </w:r>
      <w:r>
        <w:rPr>
          <w:rStyle w:val="AttributeTok"/>
        </w:rPr>
        <w:t xml:space="preserve">--temperature</w:t>
      </w:r>
      <w:r>
        <w:rPr>
          <w:rStyle w:val="NormalTok"/>
        </w:rPr>
        <w:t xml:space="preserve"> 5.0 </w:t>
      </w:r>
      <w:r>
        <w:rPr>
          <w:rStyle w:val="DataTypeTok"/>
        </w:rPr>
        <w:t xml:space="preserve">\</w:t>
      </w:r>
      <w:r>
        <w:br/>
      </w:r>
      <w:r>
        <w:rPr>
          <w:rStyle w:val="NormalTok"/>
        </w:rPr>
        <w:t xml:space="preserve"> </w:t>
      </w:r>
      <w:r>
        <w:rPr>
          <w:rStyle w:val="AttributeTok"/>
        </w:rPr>
        <w:t xml:space="preserve">--alpha</w:t>
      </w:r>
      <w:r>
        <w:rPr>
          <w:rStyle w:val="NormalTok"/>
        </w:rPr>
        <w:t xml:space="preserve"> 0.5 </w:t>
      </w:r>
      <w:r>
        <w:rPr>
          <w:rStyle w:val="DataTypeTok"/>
        </w:rPr>
        <w:t xml:space="preserve">\</w:t>
      </w:r>
      <w:r>
        <w:br/>
      </w:r>
      <w:r>
        <w:rPr>
          <w:rStyle w:val="NormalTok"/>
        </w:rPr>
        <w:t xml:space="preserve"> </w:t>
      </w:r>
      <w:r>
        <w:rPr>
          <w:rStyle w:val="AttributeTok"/>
        </w:rPr>
        <w:t xml:space="preserve">--epochs</w:t>
      </w:r>
      <w:r>
        <w:rPr>
          <w:rStyle w:val="NormalTok"/>
        </w:rPr>
        <w:t xml:space="preserve"> 200 </w:t>
      </w:r>
      <w:r>
        <w:rPr>
          <w:rStyle w:val="DataTypeTok"/>
        </w:rPr>
        <w:t xml:space="preserve">\</w:t>
      </w:r>
      <w:r>
        <w:br/>
      </w:r>
      <w:r>
        <w:rPr>
          <w:rStyle w:val="NormalTok"/>
        </w:rPr>
        <w:t xml:space="preserve"> </w:t>
      </w:r>
      <w:r>
        <w:rPr>
          <w:rStyle w:val="AttributeTok"/>
        </w:rPr>
        <w:t xml:space="preserve">--lr</w:t>
      </w:r>
      <w:r>
        <w:rPr>
          <w:rStyle w:val="NormalTok"/>
        </w:rPr>
        <w:t xml:space="preserve"> 0.01 </w:t>
      </w:r>
      <w:r>
        <w:rPr>
          <w:rStyle w:val="DataTypeTok"/>
        </w:rPr>
        <w:t xml:space="preserve">\</w:t>
      </w:r>
      <w:r>
        <w:br/>
      </w:r>
      <w:r>
        <w:rPr>
          <w:rStyle w:val="NormalTok"/>
        </w:rPr>
        <w:t xml:space="preserve"> </w:t>
      </w:r>
      <w:r>
        <w:rPr>
          <w:rStyle w:val="AttributeTok"/>
        </w:rPr>
        <w:t xml:space="preserve">--batch_size</w:t>
      </w:r>
      <w:r>
        <w:rPr>
          <w:rStyle w:val="NormalTok"/>
        </w:rPr>
        <w:t xml:space="preserve"> 128 </w:t>
      </w:r>
      <w:r>
        <w:rPr>
          <w:rStyle w:val="DataTypeTok"/>
        </w:rPr>
        <w:t xml:space="preserve">\</w:t>
      </w:r>
      <w:r>
        <w:br/>
      </w:r>
      <w:r>
        <w:rPr>
          <w:rStyle w:val="NormalTok"/>
        </w:rPr>
        <w:t xml:space="preserve"> </w:t>
      </w:r>
      <w:r>
        <w:rPr>
          <w:rStyle w:val="AttributeTok"/>
        </w:rPr>
        <w:t xml:space="preserve">--output</w:t>
      </w:r>
      <w:r>
        <w:rPr>
          <w:rStyle w:val="NormalTok"/>
        </w:rPr>
        <w:t xml:space="preserve"> student_distilled.pth</w:t>
      </w:r>
    </w:p>
    <w:p>
      <w:pPr>
        <w:pStyle w:val="FirstParagraph"/>
      </w:pPr>
      <w:r>
        <w:rPr>
          <w:rFonts w:hint="eastAsia"/>
        </w:rPr>
        <w:t xml:space="preserve">蒸馏训练的核心代码骨架（简化示意，标②）：</w:t>
      </w:r>
    </w:p>
    <w:p>
      <w:pPr>
        <w:pStyle w:val="SourceCode"/>
      </w:pPr>
      <w:r>
        <w:rPr>
          <w:rStyle w:val="KeywordTok"/>
        </w:rPr>
        <w:t xml:space="preserve">def</w:t>
      </w:r>
      <w:r>
        <w:rPr>
          <w:rStyle w:val="NormalTok"/>
        </w:rPr>
        <w:t xml:space="preserve"> distillation_loss(student_logits, teacher_soft_probs, T, hard_labels, alpha):</w:t>
      </w:r>
      <w:r>
        <w:br/>
      </w:r>
      <w:r>
        <w:rPr>
          <w:rStyle w:val="NormalTok"/>
        </w:rPr>
        <w:t xml:space="preserve"> </w:t>
      </w:r>
      <w:r>
        <w:rPr>
          <w:rStyle w:val="CommentTok"/>
        </w:rPr>
        <w:t xml:space="preserve"># 软损失: KL散度</w:t>
      </w:r>
      <w:r>
        <w:br/>
      </w:r>
      <w:r>
        <w:rPr>
          <w:rStyle w:val="NormalTok"/>
        </w:rPr>
        <w:t xml:space="preserve"> student_soft </w:t>
      </w:r>
      <w:r>
        <w:rPr>
          <w:rStyle w:val="OperatorTok"/>
        </w:rPr>
        <w:t xml:space="preserve">=</w:t>
      </w:r>
      <w:r>
        <w:rPr>
          <w:rStyle w:val="NormalTok"/>
        </w:rPr>
        <w:t xml:space="preserve"> F.log_softmax(student_logits </w:t>
      </w:r>
      <w:r>
        <w:rPr>
          <w:rStyle w:val="OperatorTok"/>
        </w:rPr>
        <w:t xml:space="preserve">/</w:t>
      </w:r>
      <w:r>
        <w:rPr>
          <w:rStyle w:val="NormalTok"/>
        </w:rPr>
        <w:t xml:space="preserve"> T, dim</w:t>
      </w:r>
      <w:r>
        <w:rPr>
          <w:rStyle w:val="OperatorTok"/>
        </w:rPr>
        <w:t xml:space="preserve">=</w:t>
      </w:r>
      <w:r>
        <w:rPr>
          <w:rStyle w:val="DecValTok"/>
        </w:rPr>
        <w:t xml:space="preserve">1</w:t>
      </w:r>
      <w:r>
        <w:rPr>
          <w:rStyle w:val="NormalTok"/>
        </w:rPr>
        <w:t xml:space="preserve">)</w:t>
      </w:r>
      <w:r>
        <w:br/>
      </w:r>
      <w:r>
        <w:rPr>
          <w:rStyle w:val="NormalTok"/>
        </w:rPr>
        <w:t xml:space="preserve"> kl_loss </w:t>
      </w:r>
      <w:r>
        <w:rPr>
          <w:rStyle w:val="OperatorTok"/>
        </w:rPr>
        <w:t xml:space="preserve">=</w:t>
      </w:r>
      <w:r>
        <w:rPr>
          <w:rStyle w:val="NormalTok"/>
        </w:rPr>
        <w:t xml:space="preserve"> F.kl_div(student_soft, teacher_soft_probs, reduction</w:t>
      </w:r>
      <w:r>
        <w:rPr>
          <w:rStyle w:val="OperatorTok"/>
        </w:rPr>
        <w:t xml:space="preserve">=</w:t>
      </w:r>
      <w:r>
        <w:rPr>
          <w:rStyle w:val="StringTok"/>
        </w:rPr>
        <w:t xml:space="preserve">'batchmean'</w:t>
      </w:r>
      <w:r>
        <w:rPr>
          <w:rStyle w:val="NormalTok"/>
        </w:rPr>
        <w:t xml:space="preserve">)</w:t>
      </w:r>
      <w:r>
        <w:br/>
      </w:r>
      <w:r>
        <w:rPr>
          <w:rStyle w:val="NormalTok"/>
        </w:rPr>
        <w:t xml:space="preserve"> scaled_kl </w:t>
      </w:r>
      <w:r>
        <w:rPr>
          <w:rStyle w:val="OperatorTok"/>
        </w:rPr>
        <w:t xml:space="preserve">=</w:t>
      </w:r>
      <w:r>
        <w:rPr>
          <w:rStyle w:val="NormalTok"/>
        </w:rPr>
        <w:t xml:space="preserve"> alpha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kl_loss</w:t>
      </w:r>
      <w:r>
        <w:br/>
      </w:r>
      <w:r>
        <w:br/>
      </w:r>
      <w:r>
        <w:rPr>
          <w:rStyle w:val="NormalTok"/>
        </w:rPr>
        <w:t xml:space="preserve"> </w:t>
      </w:r>
      <w:r>
        <w:rPr>
          <w:rStyle w:val="CommentTok"/>
        </w:rPr>
        <w:t xml:space="preserve"># 硬损失: 标准交叉熵</w:t>
      </w:r>
      <w:r>
        <w:br/>
      </w:r>
      <w:r>
        <w:rPr>
          <w:rStyle w:val="NormalTok"/>
        </w:rPr>
        <w:t xml:space="preserve"> ce_loss </w:t>
      </w:r>
      <w:r>
        <w:rPr>
          <w:rStyle w:val="OperatorTok"/>
        </w:rPr>
        <w:t xml:space="preserve">=</w:t>
      </w:r>
      <w:r>
        <w:rPr>
          <w:rStyle w:val="NormalTok"/>
        </w:rPr>
        <w:t xml:space="preserve"> F.cross_entropy(student_logits, hard_labels)</w:t>
      </w:r>
      <w:r>
        <w:br/>
      </w:r>
      <w:r>
        <w:rPr>
          <w:rStyle w:val="NormalTok"/>
        </w:rPr>
        <w:t xml:space="preserve"> scaled_ce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ce_loss</w:t>
      </w:r>
      <w:r>
        <w:br/>
      </w:r>
      <w:r>
        <w:br/>
      </w:r>
      <w:r>
        <w:rPr>
          <w:rStyle w:val="NormalTok"/>
        </w:rPr>
        <w:t xml:space="preserve"> </w:t>
      </w:r>
      <w:r>
        <w:rPr>
          <w:rStyle w:val="ControlFlowTok"/>
        </w:rPr>
        <w:t xml:space="preserve">return</w:t>
      </w:r>
      <w:r>
        <w:rPr>
          <w:rStyle w:val="NormalTok"/>
        </w:rPr>
        <w:t xml:space="preserve"> scaled_kl </w:t>
      </w:r>
      <w:r>
        <w:rPr>
          <w:rStyle w:val="OperatorTok"/>
        </w:rPr>
        <w:t xml:space="preserve">+</w:t>
      </w:r>
      <w:r>
        <w:rPr>
          <w:rStyle w:val="NormalTok"/>
        </w:rPr>
        <w:t xml:space="preserve"> scaled_ce</w:t>
      </w:r>
      <w:r>
        <w:br/>
      </w:r>
      <w:r>
        <w:br/>
      </w:r>
      <w:r>
        <w:rPr>
          <w:rStyle w:val="CommentTok"/>
        </w:rPr>
        <w:t xml:space="preserve"># 训练循环中:</w:t>
      </w:r>
      <w:r>
        <w:br/>
      </w:r>
      <w:r>
        <w:rPr>
          <w:rStyle w:val="ControlFlowTok"/>
        </w:rPr>
        <w:t xml:space="preserve">for</w:t>
      </w:r>
      <w:r>
        <w:rPr>
          <w:rStyle w:val="NormalTok"/>
        </w:rPr>
        <w:t xml:space="preserve"> images, labels </w:t>
      </w:r>
      <w:r>
        <w:rPr>
          <w:rStyle w:val="KeywordTok"/>
        </w:rPr>
        <w:t xml:space="preserve">in</w:t>
      </w:r>
      <w:r>
        <w:rPr>
          <w:rStyle w:val="NormalTok"/>
        </w:rPr>
        <w:t xml:space="preserve"> train_loader:</w:t>
      </w:r>
      <w:r>
        <w:br/>
      </w:r>
      <w:r>
        <w:rPr>
          <w:rStyle w:val="NormalTok"/>
        </w:rPr>
        <w:t xml:space="preserve"> images, labels </w:t>
      </w:r>
      <w:r>
        <w:rPr>
          <w:rStyle w:val="OperatorTok"/>
        </w:rPr>
        <w:t xml:space="preserve">=</w:t>
      </w:r>
      <w:r>
        <w:rPr>
          <w:rStyle w:val="NormalTok"/>
        </w:rPr>
        <w:t xml:space="preserve"> images.to(device), labels.to(device)</w:t>
      </w:r>
      <w:r>
        <w:br/>
      </w:r>
      <w:r>
        <w:rPr>
          <w:rStyle w:val="NormalTok"/>
        </w:rPr>
        <w:t xml:space="preserve"> logits </w:t>
      </w:r>
      <w:r>
        <w:rPr>
          <w:rStyle w:val="OperatorTok"/>
        </w:rPr>
        <w:t xml:space="preserve">=</w:t>
      </w:r>
      <w:r>
        <w:rPr>
          <w:rStyle w:val="NormalTok"/>
        </w:rPr>
        <w:t xml:space="preserve"> student(images)</w:t>
      </w:r>
      <w:r>
        <w:br/>
      </w:r>
      <w:r>
        <w:br/>
      </w:r>
      <w:r>
        <w:rPr>
          <w:rStyle w:val="NormalTok"/>
        </w:rPr>
        <w:t xml:space="preserve"> </w:t>
      </w:r>
      <w:r>
        <w:rPr>
          <w:rStyle w:val="CommentTok"/>
        </w:rPr>
        <w:t xml:space="preserve"># 获取预存软标签</w:t>
      </w:r>
      <w:r>
        <w:br/>
      </w:r>
      <w:r>
        <w:rPr>
          <w:rStyle w:val="NormalTok"/>
        </w:rPr>
        <w:t xml:space="preserve"> batch_soft </w:t>
      </w:r>
      <w:r>
        <w:rPr>
          <w:rStyle w:val="OperatorTok"/>
        </w:rPr>
        <w:t xml:space="preserve">=</w:t>
      </w:r>
      <w:r>
        <w:rPr>
          <w:rStyle w:val="NormalTok"/>
        </w:rPr>
        <w:t xml:space="preserve"> soft_labels_batch[indices, :].to(device)</w:t>
      </w:r>
      <w:r>
        <w:br/>
      </w:r>
      <w:r>
        <w:br/>
      </w:r>
      <w:r>
        <w:rPr>
          <w:rStyle w:val="NormalTok"/>
        </w:rPr>
        <w:t xml:space="preserve"> loss </w:t>
      </w:r>
      <w:r>
        <w:rPr>
          <w:rStyle w:val="OperatorTok"/>
        </w:rPr>
        <w:t xml:space="preserve">=</w:t>
      </w:r>
      <w:r>
        <w:rPr>
          <w:rStyle w:val="NormalTok"/>
        </w:rPr>
        <w:t xml:space="preserve"> distillation_loss(logits, batch_soft, T, labels, alpha)</w:t>
      </w:r>
      <w:r>
        <w:br/>
      </w:r>
      <w:r>
        <w:rPr>
          <w:rStyle w:val="NormalTok"/>
        </w:rPr>
        <w:t xml:space="preserve"> optimizer.zero_grad</w:t>
      </w:r>
      <w:r>
        <w:br/>
      </w:r>
      <w:r>
        <w:rPr>
          <w:rStyle w:val="NormalTok"/>
        </w:rPr>
        <w:t xml:space="preserve"> loss.backward</w:t>
      </w:r>
      <w:r>
        <w:br/>
      </w:r>
      <w:r>
        <w:rPr>
          <w:rStyle w:val="NormalTok"/>
        </w:rPr>
        <w:t xml:space="preserve"> optimizer.step</w:t>
      </w:r>
    </w:p>
    <w:bookmarkEnd w:id="109"/>
    <w:bookmarkStart w:id="110" w:name="步骤三评估与对比"/>
    <w:p>
      <w:pPr>
        <w:pStyle w:val="Heading3"/>
      </w:pPr>
      <w:r>
        <w:rPr>
          <w:rFonts w:hint="eastAsia"/>
        </w:rPr>
        <w:t xml:space="preserve">步骤三：评估与对比</w:t>
      </w:r>
    </w:p>
    <w:p>
      <w:pPr>
        <w:pStyle w:val="FirstParagraph"/>
      </w:pPr>
      <w:r>
        <w:rPr>
          <w:rFonts w:hint="eastAsia"/>
        </w:rPr>
        <w:t xml:space="preserve">蒸馏完成后，在同一测试集上分别评估：</w:t>
      </w:r>
      <w:r>
        <w:t xml:space="preserve"> </w:t>
      </w:r>
      <w:r>
        <w:t xml:space="preserve">- </w:t>
      </w:r>
      <w:r>
        <w:rPr>
          <w:rFonts w:hint="eastAsia"/>
        </w:rPr>
        <w:t xml:space="preserve">教师基线精度（如</w:t>
      </w:r>
      <w:r>
        <w:t xml:space="preserve"> ResNet-50 </w:t>
      </w:r>
      <w:r>
        <w:rPr>
          <w:rFonts w:hint="eastAsia"/>
        </w:rPr>
        <w:t xml:space="preserve">在</w:t>
      </w:r>
      <w:r>
        <w:t xml:space="preserve"> CIFAR-10 </w:t>
      </w:r>
      <w:r>
        <w:rPr>
          <w:rFonts w:hint="eastAsia"/>
        </w:rPr>
        <w:t xml:space="preserve">上约</w:t>
      </w:r>
      <w:r>
        <w:t xml:space="preserve"> </w:t>
      </w:r>
      <w:r>
        <w:rPr>
          <w:rFonts w:hint="eastAsia"/>
        </w:rPr>
        <w:t xml:space="preserve">95%）②</w:t>
      </w:r>
      <w:r>
        <w:t xml:space="preserve"> </w:t>
      </w:r>
      <w:r>
        <w:t xml:space="preserve">- </w:t>
      </w:r>
      <w:r>
        <w:rPr>
          <w:rFonts w:hint="eastAsia"/>
        </w:rPr>
        <w:t xml:space="preserve">学生无蒸馏从头训练精度（如</w:t>
      </w:r>
      <w:r>
        <w:t xml:space="preserve"> MobileNetV2-0.35 </w:t>
      </w:r>
      <w:r>
        <w:rPr>
          <w:rFonts w:hint="eastAsia"/>
        </w:rPr>
        <w:t xml:space="preserve">直接硬标签训练约</w:t>
      </w:r>
      <w:r>
        <w:t xml:space="preserve"> </w:t>
      </w:r>
      <w:r>
        <w:rPr>
          <w:rFonts w:hint="eastAsia"/>
        </w:rPr>
        <w:t xml:space="preserve">91%）②</w:t>
      </w:r>
      <w:r>
        <w:t xml:space="preserve"> </w:t>
      </w:r>
      <w:r>
        <w:t xml:space="preserve">- </w:t>
      </w:r>
      <w:r>
        <w:rPr>
          <w:rFonts w:hint="eastAsia"/>
        </w:rPr>
        <w:t xml:space="preserve">蒸馏学生精度（期望提升</w:t>
      </w:r>
      <w:r>
        <w:t xml:space="preserve"> 2-5 </w:t>
      </w:r>
      <w:r>
        <w:rPr>
          <w:rFonts w:hint="eastAsia"/>
        </w:rPr>
        <w:t xml:space="preserve">个百分点，例如达到</w:t>
      </w:r>
      <w:r>
        <w:t xml:space="preserve"> </w:t>
      </w:r>
      <w:r>
        <w:rPr>
          <w:rFonts w:hint="eastAsia"/>
        </w:rPr>
        <w:t xml:space="preserve">93-94%）②</w:t>
      </w:r>
    </w:p>
    <w:p>
      <w:pPr>
        <w:pStyle w:val="BodyText"/>
      </w:pPr>
      <w:r>
        <w:rPr>
          <w:rFonts w:hint="eastAsia"/>
        </w:rPr>
        <w:t xml:space="preserve">具体数值强烈依赖超参与数据②，读者应自行实测。此处仅给量级期望：蒸馏在</w:t>
      </w:r>
      <w:r>
        <w:t xml:space="preserve"> CIFAR-10 </w:t>
      </w:r>
      <w:r>
        <w:rPr>
          <w:rFonts w:hint="eastAsia"/>
        </w:rPr>
        <w:t xml:space="preserve">级别任务上通常可带来</w:t>
      </w:r>
      <w:r>
        <w:t xml:space="preserve"> 2-5% </w:t>
      </w:r>
      <w:r>
        <w:rPr>
          <w:rFonts w:hint="eastAsia"/>
        </w:rPr>
        <w:t xml:space="preserve">的</w:t>
      </w:r>
      <w:r>
        <w:t xml:space="preserve"> top-1 </w:t>
      </w:r>
      <w:r>
        <w:rPr>
          <w:rFonts w:hint="eastAsia"/>
        </w:rPr>
        <w:t xml:space="preserve">提升，在</w:t>
      </w:r>
      <w:r>
        <w:t xml:space="preserve"> ImageNet </w:t>
      </w:r>
      <w:r>
        <w:rPr>
          <w:rFonts w:hint="eastAsia"/>
        </w:rPr>
        <w:t xml:space="preserve">上通常为</w:t>
      </w:r>
      <w:r>
        <w:t xml:space="preserve"> </w:t>
      </w:r>
      <w:r>
        <w:rPr>
          <w:rFonts w:hint="eastAsia"/>
        </w:rPr>
        <w:t xml:space="preserve">1-3%，具体取决于学生容量与教师质量。</w:t>
      </w:r>
    </w:p>
    <w:bookmarkEnd w:id="110"/>
    <w:bookmarkStart w:id="111" w:name="步骤四资源账核算"/>
    <w:p>
      <w:pPr>
        <w:pStyle w:val="Heading3"/>
      </w:pPr>
      <w:r>
        <w:rPr>
          <w:rFonts w:hint="eastAsia"/>
        </w:rPr>
        <w:t xml:space="preserve">步骤四：资源账核算</w:t>
      </w:r>
    </w:p>
    <w:p>
      <w:pPr>
        <w:pStyle w:val="FirstParagraph"/>
      </w:pPr>
      <w:r>
        <w:rPr>
          <w:rFonts w:hint="eastAsia"/>
        </w:rPr>
        <w:t xml:space="preserve">将蒸馏后学生模型代入第</w:t>
      </w:r>
      <w:r>
        <w:t xml:space="preserve"> 2 </w:t>
      </w:r>
      <w:r>
        <w:rPr>
          <w:rFonts w:hint="eastAsia"/>
        </w:rPr>
        <w:t xml:space="preserve">章的资源账：</w:t>
      </w:r>
      <w:r>
        <w:t xml:space="preserve"> </w:t>
      </w:r>
      <w:r>
        <w:t xml:space="preserve">- </w:t>
      </w:r>
      <w:r>
        <w:rPr>
          <w:rFonts w:hint="eastAsia"/>
        </w:rPr>
        <w:t xml:space="preserve">参数量：MobileNetV2-0.35</w:t>
      </w:r>
      <w:r>
        <w:t xml:space="preserve"> FP32 </w:t>
      </w:r>
      <w:r>
        <w:rPr>
          <w:rFonts w:hint="eastAsia"/>
        </w:rPr>
        <w:t xml:space="preserve">约</w:t>
      </w:r>
      <w:r>
        <w:t xml:space="preserve"> 1.7 </w:t>
      </w:r>
      <w:r>
        <w:rPr>
          <w:rFonts w:hint="eastAsia"/>
        </w:rPr>
        <w:t xml:space="preserve">MB，INT8</w:t>
      </w:r>
      <w:r>
        <w:t xml:space="preserve"> </w:t>
      </w:r>
      <w:r>
        <w:rPr>
          <w:rFonts w:hint="eastAsia"/>
        </w:rPr>
        <w:t xml:space="preserve">量化后约</w:t>
      </w:r>
      <w:r>
        <w:t xml:space="preserve"> 420 KB ②</w:t>
      </w:r>
      <w:r>
        <w:t xml:space="preserve"> </w:t>
      </w:r>
      <w:r>
        <w:t xml:space="preserve">- </w:t>
      </w:r>
      <w:r>
        <w:rPr>
          <w:rFonts w:hint="eastAsia"/>
        </w:rPr>
        <w:t xml:space="preserve">峰值激活内存：推理时约</w:t>
      </w:r>
      <w:r>
        <w:t xml:space="preserve"> 200-600 </w:t>
      </w:r>
      <w:r>
        <w:rPr>
          <w:rFonts w:hint="eastAsia"/>
        </w:rPr>
        <w:t xml:space="preserve">KB（取决于输入分辨率，需实测）②</w:t>
      </w:r>
      <w:r>
        <w:t xml:space="preserve"> </w:t>
      </w:r>
      <w:r>
        <w:t xml:space="preserve">- </w:t>
      </w:r>
      <w:r>
        <w:rPr>
          <w:rFonts w:hint="eastAsia"/>
        </w:rPr>
        <w:t xml:space="preserve">结论：INT8</w:t>
      </w:r>
      <w:r>
        <w:t xml:space="preserve"> </w:t>
      </w:r>
      <w:r>
        <w:rPr>
          <w:rFonts w:hint="eastAsia"/>
        </w:rPr>
        <w:t xml:space="preserve">量化后的模型可放入</w:t>
      </w:r>
      <w:r>
        <w:t xml:space="preserve"> 1 MB Flash / 512 KB SRAM </w:t>
      </w:r>
      <w:r>
        <w:rPr>
          <w:rFonts w:hint="eastAsia"/>
        </w:rPr>
        <w:t xml:space="preserve">的典型</w:t>
      </w:r>
      <w:r>
        <w:t xml:space="preserve"> Cortex-M4 </w:t>
      </w:r>
      <w:r>
        <w:rPr>
          <w:rFonts w:hint="eastAsia"/>
        </w:rPr>
        <w:t xml:space="preserve">MCU，但峰值激活需进一步优化（算子融合/分块，详见第</w:t>
      </w:r>
      <w:r>
        <w:t xml:space="preserve"> 5 </w:t>
      </w:r>
      <w:r>
        <w:rPr>
          <w:rFonts w:hint="eastAsia"/>
        </w:rPr>
        <w:t xml:space="preserve">章）</w:t>
      </w:r>
    </w:p>
    <w:p>
      <w:pPr>
        <w:pStyle w:val="BodyText"/>
      </w:pPr>
      <w:r>
        <w:rPr>
          <w:rFonts w:hint="eastAsia"/>
        </w:rPr>
        <w:t xml:space="preserve">该算账过程即为</w:t>
      </w:r>
      <w:r>
        <w:t xml:space="preserve"> 1.4 </w:t>
      </w:r>
      <w:r>
        <w:rPr>
          <w:rFonts w:hint="eastAsia"/>
        </w:rPr>
        <w:t xml:space="preserve">节预告的“算资源账”题的原型。</w:t>
      </w:r>
    </w:p>
    <w:p>
      <w:r>
        <w:pict>
          <v:rect style="width:0;height:1.5pt" o:hralign="center" o:hrstd="t" o:hr="t"/>
        </w:pict>
      </w:r>
    </w:p>
    <w:bookmarkEnd w:id="111"/>
    <w:bookmarkEnd w:id="112"/>
    <w:bookmarkStart w:id="113" w:name="蒸馏与低秩分解的组合打法"/>
    <w:p>
      <w:pPr>
        <w:pStyle w:val="Heading2"/>
      </w:pPr>
      <w:r>
        <w:rPr>
          <w:rFonts w:hint="eastAsia"/>
        </w:rPr>
        <w:t xml:space="preserve">蒸馏与低秩分解的组合打法</w:t>
      </w:r>
    </w:p>
    <w:p>
      <w:pPr>
        <w:pStyle w:val="FirstParagraph"/>
      </w:pPr>
      <w:r>
        <w:rPr>
          <w:rFonts w:hint="eastAsia"/>
        </w:rPr>
        <w:t xml:space="preserve">实践中，蒸馏和低秩分解常组合使用，并且常常与剪枝、量化一同编排（详见</w:t>
      </w:r>
      <w:r>
        <w:t xml:space="preserve"> 4.3 </w:t>
      </w:r>
      <w:r>
        <w:rPr>
          <w:rFonts w:hint="eastAsia"/>
        </w:rPr>
        <w:t xml:space="preserve">节）。一个典型的高效流水线是：先以蒸馏训练一个紧凑的学生，再对个别大权重矩阵应用低秩分解进一步压缩参数量，最后整体量化。组合顺序直接影响最终精度：</w:t>
      </w:r>
    </w:p>
    <w:p>
      <w:pPr>
        <w:pStyle w:val="BodyText"/>
      </w:pPr>
      <w:r>
        <w:rPr>
          <w:rStyle w:val="VerbatimChar"/>
          <w:rFonts w:hint="eastAsia"/>
        </w:rPr>
        <w:t xml:space="preserve">[简化]</w:t>
      </w:r>
      <w:r>
        <w:t xml:space="preserve"> </w:t>
      </w:r>
      <w:r>
        <w:rPr>
          <w:rFonts w:hint="eastAsia"/>
        </w:rPr>
        <w:t xml:space="preserve">组合流程建议：</w:t>
      </w:r>
      <w:r>
        <w:t xml:space="preserve"> </w:t>
      </w:r>
      <w:r>
        <w:t xml:space="preserve">1.</w:t>
      </w:r>
      <w:r>
        <w:t xml:space="preserve"> </w:t>
      </w:r>
      <w:r>
        <w:rPr>
          <w:rFonts w:hint="eastAsia"/>
          <w:b/>
          <w:bCs/>
        </w:rPr>
        <w:t xml:space="preserve">蒸馏</w:t>
      </w:r>
      <w:r>
        <w:rPr>
          <w:rFonts w:hint="eastAsia"/>
        </w:rPr>
        <w:t xml:space="preserve">：先得到架构精简、精度可用的学生模型</w:t>
      </w:r>
      <w:r>
        <w:t xml:space="preserve"> ②</w:t>
      </w:r>
      <w:r>
        <w:t xml:space="preserve"> </w:t>
      </w:r>
      <w:r>
        <w:t xml:space="preserve">2.</w:t>
      </w:r>
      <w:r>
        <w:t xml:space="preserve"> </w:t>
      </w:r>
      <w:r>
        <w:rPr>
          <w:rFonts w:hint="eastAsia"/>
          <w:b/>
          <w:bCs/>
        </w:rPr>
        <w:t xml:space="preserve">低秩分解</w:t>
      </w:r>
      <w:r>
        <w:rPr>
          <w:rFonts w:hint="eastAsia"/>
        </w:rPr>
        <w:t xml:space="preserve">：针对学生中特定的超大权重矩阵（如分类头）做低秩近似，微调补偿精度损失</w:t>
      </w:r>
      <w:r>
        <w:t xml:space="preserve"> ③</w:t>
      </w:r>
      <w:r>
        <w:t xml:space="preserve"> </w:t>
      </w:r>
      <w:r>
        <w:t xml:space="preserve">3.</w:t>
      </w:r>
      <w:r>
        <w:t xml:space="preserve"> </w:t>
      </w:r>
      <w:r>
        <w:rPr>
          <w:rFonts w:hint="eastAsia"/>
          <w:b/>
          <w:bCs/>
        </w:rPr>
        <w:t xml:space="preserve">量化</w:t>
      </w:r>
      <w:r>
        <w:rPr>
          <w:rFonts w:hint="eastAsia"/>
        </w:rPr>
        <w:t xml:space="preserve">：整体</w:t>
      </w:r>
      <w:r>
        <w:t xml:space="preserve"> INT8 </w:t>
      </w:r>
      <w:r>
        <w:rPr>
          <w:rFonts w:hint="eastAsia"/>
        </w:rPr>
        <w:t xml:space="preserve">量化至</w:t>
      </w:r>
      <w:r>
        <w:t xml:space="preserve"> MCU </w:t>
      </w:r>
      <w:r>
        <w:rPr>
          <w:rFonts w:hint="eastAsia"/>
        </w:rPr>
        <w:t xml:space="preserve">部署形式（第</w:t>
      </w:r>
      <w:r>
        <w:t xml:space="preserve"> 3 </w:t>
      </w:r>
      <w:r>
        <w:rPr>
          <w:rFonts w:hint="eastAsia"/>
        </w:rPr>
        <w:t xml:space="preserve">章方法）</w:t>
      </w:r>
    </w:p>
    <w:p>
      <w:pPr>
        <w:pStyle w:val="BodyText"/>
      </w:pPr>
      <w:r>
        <w:rPr>
          <w:rFonts w:hint="eastAsia"/>
        </w:rPr>
        <w:t xml:space="preserve">注意：若先低秩分解再蒸馏，教师与学生间的结构映射可能复杂化；若先量化再低秩分解，整数量化后的权重矩阵在数学上可能不再呈现良好的低秩性。因此先浮点层次的架构压缩，再量化，是绝大多数实践的稳妥路线（②”具体场景可能不同，以实验验证为准”）。</w:t>
      </w:r>
    </w:p>
    <w:p>
      <w:pPr>
        <w:pStyle w:val="BodyText"/>
      </w:pPr>
      <w:r>
        <w:rPr>
          <w:rFonts w:hint="eastAsia"/>
        </w:rPr>
        <w:t xml:space="preserve">在后续的</w:t>
      </w:r>
      <w:r>
        <w:t xml:space="preserve"> 4.3 </w:t>
      </w:r>
      <w:r>
        <w:rPr>
          <w:rFonts w:hint="eastAsia"/>
        </w:rPr>
        <w:t xml:space="preserve">节中，我们将把上述技术——剪枝、蒸馏、低秩分解——连同量化一起，融入统一的组合策略，并引入神经架构搜索（NAS）作为自动化设计轻量结构的前沿手段，完成本卷的压缩工具箱总览。</w:t>
      </w:r>
    </w:p>
    <w:p>
      <w:r>
        <w:pict>
          <v:rect style="width:0;height:1.5pt" o:hralign="center" o:hrstd="t" o:hr="t"/>
        </w:pict>
      </w:r>
    </w:p>
    <w:bookmarkEnd w:id="113"/>
    <w:bookmarkStart w:id="114" w:name="习题-3"/>
    <w:p>
      <w:pPr>
        <w:pStyle w:val="Heading2"/>
      </w:pPr>
      <w:r>
        <w:rPr>
          <w:rFonts w:hint="eastAsia"/>
        </w:rPr>
        <w:t xml:space="preserve">习题</w:t>
      </w:r>
    </w:p>
    <w:p>
      <w:pPr>
        <w:pStyle w:val="Compact"/>
        <w:numPr>
          <w:ilvl w:val="0"/>
          <w:numId w:val="1069"/>
        </w:numPr>
      </w:pPr>
      <w:r>
        <w:rPr>
          <w:rFonts w:hint="eastAsia"/>
          <w:b/>
          <w:bCs/>
        </w:rPr>
        <w:t xml:space="preserve">提取题</w:t>
      </w:r>
    </w:p>
    <w:p>
      <w:pPr>
        <w:pStyle w:val="Compact"/>
        <w:numPr>
          <w:ilvl w:val="0"/>
          <w:numId w:val="1070"/>
        </w:numPr>
      </w:pPr>
      <w:r>
        <w:rPr>
          <w:rFonts w:hint="eastAsia"/>
        </w:rPr>
        <w:t xml:space="preserve">什么是“暗知识”？为什么</w:t>
      </w:r>
      <w:r>
        <w:t xml:space="preserve"> one-hot </w:t>
      </w:r>
      <w:r>
        <w:rPr>
          <w:rFonts w:hint="eastAsia"/>
        </w:rPr>
        <w:t xml:space="preserve">标签无法提供暗知识？</w:t>
      </w:r>
    </w:p>
    <w:p>
      <w:pPr>
        <w:pStyle w:val="Compact"/>
        <w:numPr>
          <w:ilvl w:val="0"/>
          <w:numId w:val="1070"/>
        </w:numPr>
      </w:pPr>
      <w:r>
        <w:rPr>
          <w:rFonts w:hint="eastAsia"/>
        </w:rPr>
        <w:t xml:space="preserve">温度参数</w:t>
      </w:r>
      <w:r>
        <w:t xml:space="preserve"> </w:t>
      </w:r>
      <m:oMath>
        <m:r>
          <m:t>T</m:t>
        </m:r>
      </m:oMath>
      <w:r>
        <w:t xml:space="preserve"> </w:t>
      </w:r>
      <w:r>
        <w:rPr>
          <w:rFonts w:hint="eastAsia"/>
        </w:rPr>
        <w:t xml:space="preserve">在知识蒸馏中起什么作用？当</w:t>
      </w:r>
      <w:r>
        <w:t xml:space="preserve"> </w:t>
      </w:r>
      <m:oMath>
        <m:r>
          <m:t>T</m:t>
        </m:r>
      </m:oMath>
      <w:r>
        <w:t xml:space="preserve"> </w:t>
      </w:r>
      <w:r>
        <w:rPr>
          <w:rFonts w:hint="eastAsia"/>
        </w:rPr>
        <w:t xml:space="preserve">提升时，软标签的概率分布会发生什么变化？</w:t>
      </w:r>
    </w:p>
    <w:p>
      <w:pPr>
        <w:pStyle w:val="Compact"/>
        <w:numPr>
          <w:ilvl w:val="0"/>
          <w:numId w:val="1070"/>
        </w:numPr>
      </w:pPr>
      <w:r>
        <w:rPr>
          <w:rFonts w:hint="eastAsia"/>
        </w:rPr>
        <w:t xml:space="preserve">低秩分解中，将权重矩阵</w:t>
      </w:r>
      <w:r>
        <w:t xml:space="preserve"> </w:t>
      </w:r>
      <m:oMath>
        <m:r>
          <m:t>W</m:t>
        </m:r>
        <m:r>
          <m:rPr>
            <m:sty m:val="p"/>
          </m:rPr>
          <m:t>∈</m:t>
        </m:r>
        <m:sSup>
          <m:e>
            <m:r>
              <m:rPr>
                <m:sty m:val="p"/>
                <m:scr m:val="double-struck"/>
              </m:rPr>
              <m:t>R</m:t>
            </m:r>
          </m:e>
          <m:sup>
            <m:r>
              <m:t>m</m:t>
            </m:r>
            <m:r>
              <m:rPr>
                <m:sty m:val="p"/>
              </m:rPr>
              <m:t>×</m:t>
            </m:r>
            <m:r>
              <m:t>n</m:t>
            </m:r>
          </m:sup>
        </m:sSup>
      </m:oMath>
      <w:r>
        <w:t xml:space="preserve"> </w:t>
      </w:r>
      <w:r>
        <w:rPr>
          <w:rFonts w:hint="eastAsia"/>
        </w:rPr>
        <w:t xml:space="preserve">分解为秩</w:t>
      </w:r>
      <w:r>
        <w:t xml:space="preserve"> </w:t>
      </w:r>
      <m:oMath>
        <m:r>
          <m:t>r</m:t>
        </m:r>
      </m:oMath>
      <w:r>
        <w:t xml:space="preserve"> </w:t>
      </w:r>
      <w:r>
        <w:rPr>
          <w:rFonts w:hint="eastAsia"/>
        </w:rPr>
        <w:t xml:space="preserve">的</w:t>
      </w:r>
      <w:r>
        <w:t xml:space="preserve"> </w:t>
      </w:r>
      <m:oMath>
        <m:r>
          <m:t>A</m:t>
        </m:r>
        <m:r>
          <m:t>B</m:t>
        </m:r>
      </m:oMath>
      <w:r>
        <w:t xml:space="preserve"> </w:t>
      </w:r>
      <w:r>
        <w:rPr>
          <w:rFonts w:hint="eastAsia"/>
        </w:rPr>
        <w:t xml:space="preserve">时，参数量压缩比如何计算？</w:t>
      </w:r>
    </w:p>
    <w:p>
      <w:pPr>
        <w:pStyle w:val="Compact"/>
        <w:numPr>
          <w:ilvl w:val="0"/>
          <w:numId w:val="1071"/>
        </w:numPr>
      </w:pPr>
      <w:r>
        <w:rPr>
          <w:rFonts w:hint="eastAsia"/>
          <w:b/>
          <w:bCs/>
        </w:rPr>
        <w:t xml:space="preserve">动手算题</w:t>
      </w:r>
      <w:r>
        <w:t xml:space="preserve"> </w:t>
      </w:r>
      <w:r>
        <w:rPr>
          <w:rFonts w:hint="eastAsia"/>
        </w:rPr>
        <w:t xml:space="preserve">设全连接层权重矩阵</w:t>
      </w:r>
      <w:r>
        <w:t xml:space="preserve"> </w:t>
      </w:r>
      <m:oMath>
        <m:r>
          <m:t>W</m:t>
        </m:r>
        <m:r>
          <m:rPr>
            <m:sty m:val="p"/>
          </m:rPr>
          <m:t>∈</m:t>
        </m:r>
        <m:sSup>
          <m:e>
            <m:r>
              <m:rPr>
                <m:sty m:val="p"/>
                <m:scr m:val="double-struck"/>
              </m:rPr>
              <m:t>R</m:t>
            </m:r>
          </m:e>
          <m:sup>
            <m:r>
              <m:t>1024</m:t>
            </m:r>
            <m:r>
              <m:rPr>
                <m:sty m:val="p"/>
              </m:rPr>
              <m:t>×</m:t>
            </m:r>
            <m:r>
              <m:t>512</m:t>
            </m:r>
          </m:sup>
        </m:sSup>
      </m:oMath>
      <w:r>
        <w:rPr>
          <w:rFonts w:hint="eastAsia"/>
        </w:rPr>
        <w:t xml:space="preserve">，将其分解为秩</w:t>
      </w:r>
      <w:r>
        <w:t xml:space="preserve"> </w:t>
      </w:r>
      <m:oMath>
        <m:r>
          <m:t>r</m:t>
        </m:r>
        <m:r>
          <m:rPr>
            <m:sty m:val="p"/>
          </m:rPr>
          <m:t>=</m:t>
        </m:r>
        <m:r>
          <m:t>64</m:t>
        </m:r>
      </m:oMath>
      <w:r>
        <w:t xml:space="preserve"> </w:t>
      </w:r>
      <w:r>
        <w:rPr>
          <w:rFonts w:hint="eastAsia"/>
        </w:rPr>
        <w:t xml:space="preserve">的</w:t>
      </w:r>
      <w:r>
        <w:t xml:space="preserve"> </w:t>
      </w:r>
      <m:oMath>
        <m:r>
          <m:t>A</m:t>
        </m:r>
        <m:r>
          <m:rPr>
            <m:sty m:val="p"/>
          </m:rPr>
          <m:t>∈</m:t>
        </m:r>
        <m:sSup>
          <m:e>
            <m:r>
              <m:rPr>
                <m:sty m:val="p"/>
                <m:scr m:val="double-struck"/>
              </m:rPr>
              <m:t>R</m:t>
            </m:r>
          </m:e>
          <m:sup>
            <m:r>
              <m:t>1024</m:t>
            </m:r>
            <m:r>
              <m:rPr>
                <m:sty m:val="p"/>
              </m:rPr>
              <m:t>×</m:t>
            </m:r>
            <m:r>
              <m:t>64</m:t>
            </m:r>
          </m:sup>
        </m:sSup>
      </m:oMath>
      <w:r>
        <w:t xml:space="preserve"> </w:t>
      </w:r>
      <w:r>
        <w:rPr>
          <w:rFonts w:hint="eastAsia"/>
        </w:rPr>
        <w:t xml:space="preserve">与</w:t>
      </w:r>
      <w:r>
        <w:t xml:space="preserve"> </w:t>
      </w:r>
      <m:oMath>
        <m:r>
          <m:t>B</m:t>
        </m:r>
        <m:r>
          <m:rPr>
            <m:sty m:val="p"/>
          </m:rPr>
          <m:t>∈</m:t>
        </m:r>
        <m:sSup>
          <m:e>
            <m:r>
              <m:rPr>
                <m:sty m:val="p"/>
                <m:scr m:val="double-struck"/>
              </m:rPr>
              <m:t>R</m:t>
            </m:r>
          </m:e>
          <m:sup>
            <m:r>
              <m:t>64</m:t>
            </m:r>
            <m:r>
              <m:rPr>
                <m:sty m:val="p"/>
              </m:rPr>
              <m:t>×</m:t>
            </m:r>
            <m:r>
              <m:t>512</m:t>
            </m:r>
          </m:sup>
        </m:sSup>
      </m:oMath>
      <w:r>
        <w:t xml:space="preserve">。</w:t>
      </w:r>
    </w:p>
    <w:p>
      <w:pPr>
        <w:pStyle w:val="Compact"/>
        <w:numPr>
          <w:ilvl w:val="0"/>
          <w:numId w:val="1072"/>
        </w:numPr>
      </w:pPr>
      <w:r>
        <w:rPr>
          <w:rFonts w:hint="eastAsia"/>
        </w:rPr>
        <w:t xml:space="preserve">计算分解前后的参数量与压缩比。</w:t>
      </w:r>
    </w:p>
    <w:p>
      <w:pPr>
        <w:pStyle w:val="Compact"/>
        <w:numPr>
          <w:ilvl w:val="0"/>
          <w:numId w:val="1072"/>
        </w:numPr>
      </w:pPr>
      <w:r>
        <w:rPr>
          <w:rFonts w:hint="eastAsia"/>
        </w:rPr>
        <w:t xml:space="preserve">假设该层原来需</w:t>
      </w:r>
      <w:r>
        <w:t xml:space="preserve"> 1024×512 </w:t>
      </w:r>
      <w:r>
        <w:rPr>
          <w:rFonts w:hint="eastAsia"/>
        </w:rPr>
        <w:t xml:space="preserve">次标量乘法，分解后两次矩阵乘法的总乘法次数是多少？理论加速比是多少？</w:t>
      </w:r>
    </w:p>
    <w:p>
      <w:pPr>
        <w:pStyle w:val="Compact"/>
        <w:numPr>
          <w:ilvl w:val="0"/>
          <w:numId w:val="1072"/>
        </w:numPr>
      </w:pPr>
      <w:r>
        <w:rPr>
          <w:rFonts w:hint="eastAsia"/>
        </w:rPr>
        <w:t xml:space="preserve">若</w:t>
      </w:r>
      <w:r>
        <w:t xml:space="preserve"> MCU </w:t>
      </w:r>
      <w:r>
        <w:rPr>
          <w:rFonts w:hint="eastAsia"/>
        </w:rPr>
        <w:t xml:space="preserve">实际运行时因访存瓶颈（回见</w:t>
      </w:r>
      <w:r>
        <w:t xml:space="preserve"> 2.3 </w:t>
      </w:r>
      <w:r>
        <w:rPr>
          <w:rFonts w:hint="eastAsia"/>
        </w:rPr>
        <w:t xml:space="preserve">节）达到的理论加速比的</w:t>
      </w:r>
      <w:r>
        <w:t xml:space="preserve"> </w:t>
      </w:r>
      <w:r>
        <w:rPr>
          <w:rFonts w:hint="eastAsia"/>
        </w:rPr>
        <w:t xml:space="preserve">40%，则实际加速为多少？</w:t>
      </w:r>
    </w:p>
    <w:p>
      <w:pPr>
        <w:pStyle w:val="FirstParagraph"/>
      </w:pPr>
      <w:r>
        <w:rPr>
          <w:rFonts w:hint="eastAsia"/>
          <w:i/>
          <w:iCs/>
        </w:rPr>
        <w:t xml:space="preserve">提示</w:t>
      </w:r>
      <w:r>
        <w:rPr>
          <w:rFonts w:hint="eastAsia"/>
        </w:rPr>
        <w:t xml:space="preserve">：参数量</w:t>
      </w:r>
      <w:r>
        <w:t xml:space="preserve"> = </w:t>
      </w:r>
      <w:r>
        <w:rPr>
          <w:rFonts w:hint="eastAsia"/>
        </w:rPr>
        <w:t xml:space="preserve">矩阵元素数目；乘法次数</w:t>
      </w:r>
      <w:r>
        <w:t xml:space="preserve"> = </w:t>
      </w:r>
      <w:r>
        <w:rPr>
          <w:rFonts w:hint="eastAsia"/>
        </w:rPr>
        <w:t xml:space="preserve">矩阵乘法</w:t>
      </w:r>
      <w:r>
        <w:t xml:space="preserve"> </w:t>
      </w:r>
      <m:oMath>
        <m:r>
          <m:t>M</m:t>
        </m:r>
        <m:r>
          <m:rPr>
            <m:sty m:val="p"/>
          </m:rPr>
          <m:t>×</m:t>
        </m:r>
        <m:r>
          <m:t>N</m:t>
        </m:r>
      </m:oMath>
      <w:r>
        <w:t xml:space="preserve"> </w:t>
      </w:r>
      <w:r>
        <w:rPr>
          <w:rFonts w:hint="eastAsia"/>
        </w:rPr>
        <w:t xml:space="preserve">与</w:t>
      </w:r>
      <w:r>
        <w:t xml:space="preserve"> </w:t>
      </w:r>
      <m:oMath>
        <m:r>
          <m:t>N</m:t>
        </m:r>
        <m:r>
          <m:rPr>
            <m:sty m:val="p"/>
          </m:rPr>
          <m:t>×</m:t>
        </m:r>
        <m:r>
          <m:t>K</m:t>
        </m:r>
      </m:oMath>
      <w:r>
        <w:t xml:space="preserve"> </w:t>
      </w:r>
      <w:r>
        <w:rPr>
          <w:rFonts w:hint="eastAsia"/>
        </w:rPr>
        <w:t xml:space="preserve">的内积次数</w:t>
      </w:r>
      <w:r>
        <w:t xml:space="preserve"> </w:t>
      </w:r>
      <m:oMath>
        <m:r>
          <m:t>M</m:t>
        </m:r>
        <m:r>
          <m:rPr>
            <m:sty m:val="p"/>
          </m:rPr>
          <m:t>×</m:t>
        </m:r>
        <m:r>
          <m:t>N</m:t>
        </m:r>
        <m:r>
          <m:rPr>
            <m:sty m:val="p"/>
          </m:rPr>
          <m:t>×</m:t>
        </m:r>
        <m:r>
          <m:t>K</m:t>
        </m:r>
      </m:oMath>
      <w:r>
        <w:t xml:space="preserve">。</w:t>
      </w:r>
    </w:p>
    <w:p>
      <w:pPr>
        <w:pStyle w:val="Compact"/>
        <w:numPr>
          <w:ilvl w:val="0"/>
          <w:numId w:val="1073"/>
        </w:numPr>
      </w:pPr>
      <w:r>
        <w:rPr>
          <w:rFonts w:hint="eastAsia"/>
          <w:b/>
          <w:bCs/>
        </w:rPr>
        <w:t xml:space="preserve">算资源账题</w:t>
      </w:r>
      <w:r>
        <w:t xml:space="preserve"> </w:t>
      </w:r>
      <w:r>
        <w:rPr>
          <w:rFonts w:hint="eastAsia"/>
        </w:rPr>
        <w:t xml:space="preserve">某</w:t>
      </w:r>
      <w:r>
        <w:t xml:space="preserve"> MCU </w:t>
      </w:r>
      <w:r>
        <w:rPr>
          <w:rFonts w:hint="eastAsia"/>
        </w:rPr>
        <w:t xml:space="preserve">有</w:t>
      </w:r>
      <w:r>
        <w:t xml:space="preserve"> Flash 512 KB、SRAM 256 </w:t>
      </w:r>
      <w:r>
        <w:rPr>
          <w:rFonts w:hint="eastAsia"/>
        </w:rPr>
        <w:t xml:space="preserve">KB。一蒸馏后的学生模型</w:t>
      </w:r>
      <w:r>
        <w:t xml:space="preserve"> FP32 </w:t>
      </w:r>
      <w:r>
        <w:rPr>
          <w:rFonts w:hint="eastAsia"/>
        </w:rPr>
        <w:t xml:space="preserve">权重共</w:t>
      </w:r>
      <w:r>
        <w:t xml:space="preserve"> 400 </w:t>
      </w:r>
      <w:r>
        <w:rPr>
          <w:rFonts w:hint="eastAsia"/>
        </w:rPr>
        <w:t xml:space="preserve">KB，INT8</w:t>
      </w:r>
      <w:r>
        <w:t xml:space="preserve"> </w:t>
      </w:r>
      <w:r>
        <w:rPr>
          <w:rFonts w:hint="eastAsia"/>
        </w:rPr>
        <w:t xml:space="preserve">量化后</w:t>
      </w:r>
      <w:r>
        <w:t xml:space="preserve"> 100 </w:t>
      </w:r>
      <w:r>
        <w:rPr>
          <w:rFonts w:hint="eastAsia"/>
        </w:rPr>
        <w:t xml:space="preserve">KB；峰值激活内存</w:t>
      </w:r>
      <w:r>
        <w:t xml:space="preserve"> FP32 </w:t>
      </w:r>
      <w:r>
        <w:rPr>
          <w:rFonts w:hint="eastAsia"/>
        </w:rPr>
        <w:t xml:space="preserve">时</w:t>
      </w:r>
      <w:r>
        <w:t xml:space="preserve"> 300 </w:t>
      </w:r>
      <w:r>
        <w:rPr>
          <w:rFonts w:hint="eastAsia"/>
        </w:rPr>
        <w:t xml:space="preserve">KB，INT8</w:t>
      </w:r>
      <w:r>
        <w:t xml:space="preserve"> </w:t>
      </w:r>
      <w:r>
        <w:rPr>
          <w:rFonts w:hint="eastAsia"/>
        </w:rPr>
        <w:t xml:space="preserve">时</w:t>
      </w:r>
      <w:r>
        <w:t xml:space="preserve"> 75 KB。</w:t>
      </w:r>
    </w:p>
    <w:p>
      <w:pPr>
        <w:pStyle w:val="Compact"/>
        <w:numPr>
          <w:ilvl w:val="0"/>
          <w:numId w:val="1074"/>
        </w:numPr>
      </w:pPr>
      <w:r>
        <w:t xml:space="preserve">FP32 </w:t>
      </w:r>
      <w:r>
        <w:rPr>
          <w:rFonts w:hint="eastAsia"/>
        </w:rPr>
        <w:t xml:space="preserve">和</w:t>
      </w:r>
      <w:r>
        <w:t xml:space="preserve"> INT8 </w:t>
      </w:r>
      <w:r>
        <w:rPr>
          <w:rFonts w:hint="eastAsia"/>
        </w:rPr>
        <w:t xml:space="preserve">下，该模型能否放入此</w:t>
      </w:r>
      <w:r>
        <w:t xml:space="preserve"> </w:t>
      </w:r>
      <w:r>
        <w:rPr>
          <w:rFonts w:hint="eastAsia"/>
        </w:rPr>
        <w:t xml:space="preserve">MCU？（提示：Flash</w:t>
      </w:r>
      <w:r>
        <w:t xml:space="preserve"> </w:t>
      </w:r>
      <w:r>
        <w:rPr>
          <w:rFonts w:hint="eastAsia"/>
        </w:rPr>
        <w:t xml:space="preserve">存放权重，SRAM</w:t>
      </w:r>
      <w:r>
        <w:t xml:space="preserve"> </w:t>
      </w:r>
      <w:r>
        <w:rPr>
          <w:rFonts w:hint="eastAsia"/>
        </w:rPr>
        <w:t xml:space="preserve">存放激活与临时缓冲）</w:t>
      </w:r>
    </w:p>
    <w:p>
      <w:pPr>
        <w:pStyle w:val="Compact"/>
        <w:numPr>
          <w:ilvl w:val="0"/>
          <w:numId w:val="1074"/>
        </w:numPr>
      </w:pPr>
      <w:r>
        <w:rPr>
          <w:rFonts w:hint="eastAsia"/>
        </w:rPr>
        <w:t xml:space="preserve">若峰值激活内存超限，哪种优化策略最可能解决？（提示：回顾</w:t>
      </w:r>
      <w:r>
        <w:t xml:space="preserve"> 2.3 </w:t>
      </w:r>
      <w:r>
        <w:rPr>
          <w:rFonts w:hint="eastAsia"/>
        </w:rPr>
        <w:t xml:space="preserve">节的激活内存优化方法）</w:t>
      </w:r>
    </w:p>
    <w:p>
      <w:pPr>
        <w:pStyle w:val="Compact"/>
        <w:numPr>
          <w:ilvl w:val="0"/>
          <w:numId w:val="1075"/>
        </w:numPr>
      </w:pPr>
      <w:r>
        <w:rPr>
          <w:rFonts w:hint="eastAsia"/>
          <w:b/>
          <w:bCs/>
        </w:rPr>
        <w:t xml:space="preserve">思考题</w:t>
      </w:r>
      <w:r>
        <w:t xml:space="preserve"> </w:t>
      </w:r>
      <w:r>
        <w:rPr>
          <w:rFonts w:hint="eastAsia"/>
        </w:rPr>
        <w:t xml:space="preserve">教师模型在某个域（如白天街景）训练良好，但学生模型将部署到夜间驾驶场景（数据分布偏移）。蒸馏是否会放大这一偏移的影响？工程师应如何评估与缓解这一问题？</w:t>
      </w:r>
    </w:p>
    <w:p>
      <w:r>
        <w:pict>
          <v:rect style="width:0;height:1.5pt" o:hralign="center" o:hrstd="t" o:hr="t"/>
        </w:pict>
      </w:r>
    </w:p>
    <w:bookmarkEnd w:id="114"/>
    <w:bookmarkStart w:id="115" w:name="小结-3"/>
    <w:p>
      <w:pPr>
        <w:pStyle w:val="Heading2"/>
      </w:pPr>
      <w:r>
        <w:rPr>
          <w:rFonts w:hint="eastAsia"/>
        </w:rPr>
        <w:t xml:space="preserve">小结</w:t>
      </w:r>
    </w:p>
    <w:p>
      <w:pPr>
        <w:pStyle w:val="FirstParagraph"/>
      </w:pPr>
      <w:r>
        <w:rPr>
          <w:rFonts w:hint="eastAsia"/>
        </w:rPr>
        <w:t xml:space="preserve">知识蒸馏和低秩分解是边缘智能压缩工具箱中继量化与剪枝之后的两项重要技术。蒸馏利用大模型的软标签将暗知识传递至小型学生模型，从而在有限参数量下获取更高精度；低秩分解数学上通过对权重矩阵进行低秩近似来削减存储与计算成本。二者均在“先压缩后量化”的流水线中扮演关键角色，且常与剪枝协同，形成多维度的压缩方案。核心收益是模型体积与计算量的显著下降，代价包括对教师质量/数据/训练的额外依赖（蒸馏）以及实际的访存瓶颈与精度损失（低秩分解）。对于以</w:t>
      </w:r>
      <w:r>
        <w:t xml:space="preserve"> STM32 Cortex-M </w:t>
      </w:r>
      <w:r>
        <w:rPr>
          <w:rFonts w:hint="eastAsia"/>
        </w:rPr>
        <w:t xml:space="preserve">为目标平台的工程部署而言，理解并适当组合这些技术，是将大型神经网络“装进芯片”的关键一步。在下一节中，我们将综述神经架构搜索（NAS）的概念，并系统性地总结量化、剪枝、蒸馏、低秩分解等技术的组合策略，为边缘模型压缩画上完整的句号。</w:t>
      </w:r>
    </w:p>
    <w:p>
      <w:r>
        <w:pict>
          <v:rect style="width:0;height:1.5pt" o:hralign="center" o:hrstd="t" o:hr="t"/>
        </w:pict>
      </w:r>
    </w:p>
    <w:bookmarkEnd w:id="115"/>
    <w:bookmarkStart w:id="117" w:name="延伸阅读-3"/>
    <w:p>
      <w:pPr>
        <w:pStyle w:val="Heading2"/>
      </w:pPr>
      <w:r>
        <w:rPr>
          <w:rFonts w:hint="eastAsia"/>
        </w:rPr>
        <w:t xml:space="preserve">延伸阅读</w:t>
      </w:r>
    </w:p>
    <w:p>
      <w:pPr>
        <w:pStyle w:val="Compact"/>
        <w:numPr>
          <w:ilvl w:val="0"/>
          <w:numId w:val="1076"/>
        </w:numPr>
      </w:pPr>
      <w:r>
        <w:rPr>
          <w:rFonts w:hint="eastAsia"/>
        </w:rPr>
        <w:t xml:space="preserve">Hinton–Vinyals–Dean，《Distilling</w:t>
      </w:r>
      <w:r>
        <w:t xml:space="preserve"> the Knowledge in a Neural </w:t>
      </w:r>
      <w:r>
        <w:rPr>
          <w:rFonts w:hint="eastAsia"/>
        </w:rPr>
        <w:t xml:space="preserve">Network》（蒸馏的原始论文，提出温度软化与</w:t>
      </w:r>
      <w:r>
        <w:t xml:space="preserve"> KL </w:t>
      </w:r>
      <w:r>
        <w:rPr>
          <w:rFonts w:hint="eastAsia"/>
        </w:rPr>
        <w:t xml:space="preserve">联合损失）</w:t>
      </w:r>
    </w:p>
    <w:p>
      <w:pPr>
        <w:pStyle w:val="Compact"/>
        <w:numPr>
          <w:ilvl w:val="0"/>
          <w:numId w:val="1076"/>
        </w:numPr>
      </w:pPr>
      <w:r>
        <w:t xml:space="preserve">Warden &amp; </w:t>
      </w:r>
      <w:r>
        <w:rPr>
          <w:rFonts w:hint="eastAsia"/>
        </w:rPr>
        <w:t xml:space="preserve">Situnayake，《TinyML》，O’Reilly（TinyML</w:t>
      </w:r>
      <w:r>
        <w:t xml:space="preserve"> </w:t>
      </w:r>
      <w:r>
        <w:rPr>
          <w:rFonts w:hint="eastAsia"/>
        </w:rPr>
        <w:t xml:space="preserve">部署全景，涵盖量化与轻量模型设计）</w:t>
      </w:r>
    </w:p>
    <w:p>
      <w:pPr>
        <w:pStyle w:val="Compact"/>
        <w:numPr>
          <w:ilvl w:val="0"/>
          <w:numId w:val="1076"/>
        </w:numPr>
      </w:pPr>
      <w:r>
        <w:rPr>
          <w:rFonts w:hint="eastAsia"/>
        </w:rPr>
        <w:t xml:space="preserve">Sze–Chen–Yang–Emer，《Efficient</w:t>
      </w:r>
      <w:r>
        <w:t xml:space="preserve"> Processing of </w:t>
      </w:r>
      <w:r>
        <w:rPr>
          <w:rFonts w:hint="eastAsia"/>
        </w:rPr>
        <w:t xml:space="preserve">DNN》（包括</w:t>
      </w:r>
      <w:r>
        <w:t xml:space="preserve"> roofline </w:t>
      </w:r>
      <w:r>
        <w:rPr>
          <w:rFonts w:hint="eastAsia"/>
        </w:rPr>
        <w:t xml:space="preserve">模型与能耗分析，帮助理解低秩分解的实际加速瓶颈）</w:t>
      </w:r>
    </w:p>
    <w:p>
      <w:pPr>
        <w:pStyle w:val="Compact"/>
        <w:numPr>
          <w:ilvl w:val="0"/>
          <w:numId w:val="1076"/>
        </w:numPr>
      </w:pPr>
      <w:r>
        <w:rPr>
          <w:rFonts w:hint="eastAsia"/>
        </w:rPr>
        <w:t xml:space="preserve">《AI.docx》损失函数与信息论章节（回顾</w:t>
      </w:r>
      <w:r>
        <w:t xml:space="preserve"> KL </w:t>
      </w:r>
      <w:r>
        <w:rPr>
          <w:rFonts w:hint="eastAsia"/>
        </w:rPr>
        <w:t xml:space="preserve">散度与交叉熵的基本语义）</w:t>
      </w:r>
    </w:p>
    <w:p>
      <w:pPr>
        <w:pStyle w:val="Compact"/>
        <w:numPr>
          <w:ilvl w:val="0"/>
          <w:numId w:val="1076"/>
        </w:numPr>
      </w:pPr>
      <w:r>
        <w:t xml:space="preserve">TFLite Micro </w:t>
      </w:r>
      <w:r>
        <w:rPr>
          <w:rFonts w:hint="eastAsia"/>
        </w:rPr>
        <w:t xml:space="preserve">官方文档：模型量化与转换至</w:t>
      </w:r>
      <w:r>
        <w:t xml:space="preserve"> C </w:t>
      </w:r>
      <w:r>
        <w:rPr>
          <w:rFonts w:hint="eastAsia"/>
        </w:rPr>
        <w:t xml:space="preserve">数组的流程（模型从训练环境到</w:t>
      </w:r>
      <w:r>
        <w:t xml:space="preserve"> MCU </w:t>
      </w:r>
      <w:r>
        <w:rPr>
          <w:rFonts w:hint="eastAsia"/>
        </w:rPr>
        <w:t xml:space="preserve">的最后一公里）</w:t>
      </w:r>
    </w:p>
    <w:bookmarkStart w:id="116" w:name="nas-概念与压缩组合习题小结延伸"/>
    <w:p>
      <w:pPr>
        <w:pStyle w:val="Heading3"/>
      </w:pPr>
      <w:r>
        <w:t xml:space="preserve">4.3 NAS </w:t>
      </w:r>
      <w:r>
        <w:rPr>
          <w:rFonts w:hint="eastAsia"/>
        </w:rPr>
        <w:t xml:space="preserve">概念与压缩组合·习题·小结·延伸</w:t>
      </w:r>
    </w:p>
    <w:p>
      <w:pPr>
        <w:pStyle w:val="FirstParagraph"/>
      </w:pPr>
      <w:r>
        <w:rPr>
          <w:rFonts w:hint="eastAsia"/>
        </w:rPr>
        <w:t xml:space="preserve">在前面的第</w:t>
      </w:r>
      <w:r>
        <w:t xml:space="preserve"> 3 </w:t>
      </w:r>
      <w:r>
        <w:rPr>
          <w:rFonts w:hint="eastAsia"/>
        </w:rPr>
        <w:t xml:space="preserve">章与本章</w:t>
      </w:r>
      <w:r>
        <w:t xml:space="preserve"> 4.1–4.2 </w:t>
      </w:r>
      <w:r>
        <w:rPr>
          <w:rFonts w:hint="eastAsia"/>
        </w:rPr>
        <w:t xml:space="preserve">节中，我们已经分别掌握了量化、剪枝、知识蒸馏与低秩分解这四件独立武器。但真实边缘工程往往不是单选，而是多管齐下：剪枝去掉冗余结构、量化把</w:t>
      </w:r>
      <w:r>
        <w:t xml:space="preserve"> FP32 </w:t>
      </w:r>
      <w:r>
        <w:rPr>
          <w:rFonts w:hint="eastAsia"/>
        </w:rPr>
        <w:t xml:space="preserve">压成</w:t>
      </w:r>
      <w:r>
        <w:t xml:space="preserve"> </w:t>
      </w:r>
      <w:r>
        <w:rPr>
          <w:rFonts w:hint="eastAsia"/>
        </w:rPr>
        <w:t xml:space="preserve">INT8、蒸馏让小网络学到大网络的“暗知识”，甚至用低秩分解将大矩阵拆成两个瘦矩阵。本节在收束的时刻，回答一个关键工程问题：</w:t>
      </w:r>
      <w:r>
        <w:rPr>
          <w:rFonts w:hint="eastAsia"/>
          <w:b/>
          <w:bCs/>
        </w:rPr>
        <w:t xml:space="preserve">在资源极度受限的</w:t>
      </w:r>
      <w:r>
        <w:rPr>
          <w:b/>
          <w:bCs/>
        </w:rPr>
        <w:t xml:space="preserve"> MCU </w:t>
      </w:r>
      <w:r>
        <w:rPr>
          <w:rFonts w:hint="eastAsia"/>
          <w:b/>
          <w:bCs/>
        </w:rPr>
        <w:t xml:space="preserve">上，怎样把这些技术排成一条高效流水线？神经架构搜索（NAS）又能在其中扮演什么角色？</w:t>
      </w:r>
      <w:r>
        <w:t xml:space="preserve"> </w:t>
      </w:r>
      <w:r>
        <w:rPr>
          <w:rFonts w:hint="eastAsia"/>
        </w:rPr>
        <w:t xml:space="preserve">并顺此给出本卷的完整工具箱小结。</w:t>
      </w:r>
    </w:p>
    <w:p>
      <w:pPr>
        <w:pStyle w:val="BodyText"/>
      </w:pPr>
      <w:r>
        <w:rPr>
          <w:rFonts w:hint="eastAsia"/>
        </w:rPr>
        <w:t xml:space="preserve">【前置依赖】本卷前序章节已建立：量化数学与</w:t>
      </w:r>
      <w:r>
        <w:t xml:space="preserve"> INT8 </w:t>
      </w:r>
      <w:r>
        <w:rPr>
          <w:rFonts w:hint="eastAsia"/>
        </w:rPr>
        <w:t xml:space="preserve">推理（第</w:t>
      </w:r>
      <w:r>
        <w:t xml:space="preserve"> 3 </w:t>
      </w:r>
      <w:r>
        <w:rPr>
          <w:rFonts w:hint="eastAsia"/>
        </w:rPr>
        <w:t xml:space="preserve">章）、结构化/非结构化剪枝与彩票假设（4.1）、知识蒸馏与低秩分解（4.2）。本章直接在此基础上讨论组合策略与</w:t>
      </w:r>
      <w:r>
        <w:t xml:space="preserve"> NAS </w:t>
      </w:r>
      <w:r>
        <w:rPr>
          <w:rFonts w:hint="eastAsia"/>
        </w:rPr>
        <w:t xml:space="preserve">概念，不重复具体算法细节。量化、剪枝的软硬件实现大量依赖《从位到物联》中</w:t>
      </w:r>
      <w:r>
        <w:t xml:space="preserve"> MCU </w:t>
      </w:r>
      <w:r>
        <w:rPr>
          <w:rFonts w:hint="eastAsia"/>
        </w:rPr>
        <w:t xml:space="preserve">存储映射（Ch19）、cache</w:t>
      </w:r>
      <w:r>
        <w:t xml:space="preserve"> </w:t>
      </w:r>
      <w:r>
        <w:rPr>
          <w:rFonts w:hint="eastAsia"/>
        </w:rPr>
        <w:t xml:space="preserve">与访存（Ch16）、补码/Q</w:t>
      </w:r>
      <w:r>
        <w:t xml:space="preserve"> </w:t>
      </w:r>
      <w:r>
        <w:rPr>
          <w:rFonts w:hint="eastAsia"/>
        </w:rPr>
        <w:t xml:space="preserve">格式（Ch1</w:t>
      </w:r>
      <w:r>
        <w:t xml:space="preserve"> </w:t>
      </w:r>
      <w:r>
        <w:rPr>
          <w:rFonts w:hint="eastAsia"/>
        </w:rPr>
        <w:t xml:space="preserve">CM1）；模型结构与训练背景来自《AI.docx》。</w:t>
      </w:r>
    </w:p>
    <w:bookmarkEnd w:id="116"/>
    <w:bookmarkEnd w:id="117"/>
    <w:bookmarkStart w:id="120" w:name="一神经架构搜索nas让架构也被压缩"/>
    <w:p>
      <w:pPr>
        <w:pStyle w:val="Heading2"/>
      </w:pPr>
      <w:r>
        <w:rPr>
          <w:rFonts w:hint="eastAsia"/>
        </w:rPr>
        <w:t xml:space="preserve">一、神经架构搜索（NAS）：让架构也“被压缩”</w:t>
      </w:r>
    </w:p>
    <w:bookmarkStart w:id="118" w:name="从手工设计到自动化搜索"/>
    <w:p>
      <w:pPr>
        <w:pStyle w:val="Heading3"/>
      </w:pPr>
      <w:r>
        <w:t xml:space="preserve">1.1 </w:t>
      </w:r>
      <w:r>
        <w:rPr>
          <w:rFonts w:hint="eastAsia"/>
        </w:rPr>
        <w:t xml:space="preserve">从手工设计到自动化搜索</w:t>
      </w:r>
    </w:p>
    <w:p>
      <w:pPr>
        <w:pStyle w:val="FirstParagraph"/>
      </w:pPr>
      <w:r>
        <w:rPr>
          <w:rFonts w:hint="eastAsia"/>
        </w:rPr>
        <w:t xml:space="preserve">前几节我们都是在</w:t>
      </w:r>
      <w:r>
        <w:t xml:space="preserve"> </w:t>
      </w:r>
      <w:r>
        <w:rPr>
          <w:rFonts w:hint="eastAsia"/>
          <w:b/>
          <w:bCs/>
        </w:rPr>
        <w:t xml:space="preserve">给定模型结构</w:t>
      </w:r>
      <w:r>
        <w:t xml:space="preserve"> </w:t>
      </w:r>
      <w:r>
        <w:rPr>
          <w:rFonts w:hint="eastAsia"/>
        </w:rPr>
        <w:t xml:space="preserve">的前提下做压缩——比如对</w:t>
      </w:r>
      <w:r>
        <w:t xml:space="preserve"> MobileNetV2 </w:t>
      </w:r>
      <w:r>
        <w:rPr>
          <w:rFonts w:hint="eastAsia"/>
        </w:rPr>
        <w:t xml:space="preserve">或一个自己搭的小</w:t>
      </w:r>
      <w:r>
        <w:t xml:space="preserve"> CNN </w:t>
      </w:r>
      <w:r>
        <w:rPr>
          <w:rFonts w:hint="eastAsia"/>
        </w:rPr>
        <w:t xml:space="preserve">剪枝、量化。但一个自然的问题是：</w:t>
      </w:r>
      <w:r>
        <w:rPr>
          <w:rFonts w:hint="eastAsia"/>
          <w:b/>
          <w:bCs/>
        </w:rPr>
        <w:t xml:space="preserve">能不能直接搜出一个天生就轻量且适合目标硬件的架构？</w:t>
      </w:r>
      <w:r>
        <w:t xml:space="preserve"> </w:t>
      </w:r>
      <w:r>
        <w:rPr>
          <w:rFonts w:hint="eastAsia"/>
        </w:rPr>
        <w:t xml:space="preserve">这就是神经架构搜索（Neural</w:t>
      </w:r>
      <w:r>
        <w:t xml:space="preserve"> Architecture Search, </w:t>
      </w:r>
      <w:r>
        <w:rPr>
          <w:rFonts w:hint="eastAsia"/>
        </w:rPr>
        <w:t xml:space="preserve">NAS）的起心动念。NAS</w:t>
      </w:r>
      <w:r>
        <w:t xml:space="preserve"> </w:t>
      </w:r>
      <w:r>
        <w:rPr>
          <w:rFonts w:hint="eastAsia"/>
        </w:rPr>
        <w:t xml:space="preserve">将“设计网络结构”本身变成一个优化问题：定义搜索空间（可选的层类型、通道数、核大小、深度等），然后用某种搜索策略（强化学习、进化算法、梯度下降等）寻找在给定资源约束下精度最高的架构。</w:t>
      </w:r>
    </w:p>
    <w:p>
      <w:pPr>
        <w:pStyle w:val="BodyText"/>
      </w:pPr>
      <w:r>
        <w:rPr>
          <w:rFonts w:hint="eastAsia"/>
          <w:b/>
          <w:bCs/>
        </w:rPr>
        <w:t xml:space="preserve">在边缘</w:t>
      </w:r>
      <w:r>
        <w:rPr>
          <w:b/>
          <w:bCs/>
        </w:rPr>
        <w:t xml:space="preserve"> TinyML </w:t>
      </w:r>
      <w:r>
        <w:rPr>
          <w:rFonts w:hint="eastAsia"/>
          <w:b/>
          <w:bCs/>
        </w:rPr>
        <w:t xml:space="preserve">语境下，NAS</w:t>
      </w:r>
      <w:r>
        <w:rPr>
          <w:b/>
          <w:bCs/>
        </w:rPr>
        <w:t xml:space="preserve"> </w:t>
      </w:r>
      <w:r>
        <w:rPr>
          <w:rFonts w:hint="eastAsia"/>
          <w:b/>
          <w:bCs/>
        </w:rPr>
        <w:t xml:space="preserve">最重要的形态是硬件感知</w:t>
      </w:r>
      <w:r>
        <w:rPr>
          <w:b/>
          <w:bCs/>
        </w:rPr>
        <w:t xml:space="preserve"> </w:t>
      </w:r>
      <w:r>
        <w:rPr>
          <w:rFonts w:hint="eastAsia"/>
          <w:b/>
          <w:bCs/>
        </w:rPr>
        <w:t xml:space="preserve">NAS（hardware-aware</w:t>
      </w:r>
      <w:r>
        <w:rPr>
          <w:b/>
          <w:bCs/>
        </w:rPr>
        <w:t xml:space="preserve"> </w:t>
      </w:r>
      <w:r>
        <w:rPr>
          <w:rFonts w:hint="eastAsia"/>
          <w:b/>
          <w:bCs/>
        </w:rPr>
        <w:t xml:space="preserve">NAS）。</w:t>
      </w:r>
      <w:r>
        <w:t xml:space="preserve"> </w:t>
      </w:r>
      <w:r>
        <w:rPr>
          <w:rFonts w:hint="eastAsia"/>
        </w:rPr>
        <w:t xml:space="preserve">它不像早期云端</w:t>
      </w:r>
      <w:r>
        <w:t xml:space="preserve"> NAS </w:t>
      </w:r>
      <w:r>
        <w:rPr>
          <w:rFonts w:hint="eastAsia"/>
        </w:rPr>
        <w:t xml:space="preserve">那样只看</w:t>
      </w:r>
      <w:r>
        <w:t xml:space="preserve"> FLOPs </w:t>
      </w:r>
      <w:r>
        <w:rPr>
          <w:rFonts w:hint="eastAsia"/>
        </w:rPr>
        <w:t xml:space="preserve">或参数量，而是直接在搜索过程中代入目标</w:t>
      </w:r>
      <w:r>
        <w:t xml:space="preserve"> MCU/NPU </w:t>
      </w:r>
      <w:r>
        <w:rPr>
          <w:rFonts w:hint="eastAsia"/>
        </w:rPr>
        <w:t xml:space="preserve">的真实延迟、内存占用、能耗等反馈信号</w:t>
      </w:r>
      <w:r>
        <w:t xml:space="preserve"> </w:t>
      </w:r>
      <w:r>
        <w:rPr>
          <w:rFonts w:hint="eastAsia"/>
        </w:rPr>
        <w:t xml:space="preserve">【简化/前沿经验，现有硬件感知</w:t>
      </w:r>
      <w:r>
        <w:t xml:space="preserve"> NAS </w:t>
      </w:r>
      <w:r>
        <w:rPr>
          <w:rFonts w:hint="eastAsia"/>
        </w:rPr>
        <w:t xml:space="preserve">大多依赖模拟器或实际测量，工程落地仍存在模拟不准确的问题】。例如</w:t>
      </w:r>
      <w:r>
        <w:t xml:space="preserve"> MIT </w:t>
      </w:r>
      <w:r>
        <w:rPr>
          <w:rFonts w:hint="eastAsia"/>
        </w:rPr>
        <w:t xml:space="preserve">的</w:t>
      </w:r>
      <w:r>
        <w:t xml:space="preserve"> MCUNet </w:t>
      </w:r>
      <w:r>
        <w:rPr>
          <w:rFonts w:hint="eastAsia"/>
        </w:rPr>
        <w:t xml:space="preserve">所包含的</w:t>
      </w:r>
      <w:r>
        <w:t xml:space="preserve"> </w:t>
      </w:r>
      <w:r>
        <w:rPr>
          <w:rFonts w:hint="eastAsia"/>
        </w:rPr>
        <w:t xml:space="preserve">TinyNAS，就通过两阶段搜索——先优化搜索空间以适配</w:t>
      </w:r>
      <w:r>
        <w:t xml:space="preserve"> MCU </w:t>
      </w:r>
      <w:r>
        <w:rPr>
          <w:rFonts w:hint="eastAsia"/>
        </w:rPr>
        <w:t xml:space="preserve">的</w:t>
      </w:r>
      <w:r>
        <w:t xml:space="preserve"> Flash/SRAM </w:t>
      </w:r>
      <w:r>
        <w:rPr>
          <w:rFonts w:hint="eastAsia"/>
        </w:rPr>
        <w:t xml:space="preserve">约束，再在优化后的空间里细选架构——配合</w:t>
      </w:r>
      <w:r>
        <w:t xml:space="preserve"> TinyEngine </w:t>
      </w:r>
      <w:r>
        <w:rPr>
          <w:rFonts w:hint="eastAsia"/>
        </w:rPr>
        <w:t xml:space="preserve">推理引擎，实现了</w:t>
      </w:r>
      <w:r>
        <w:t xml:space="preserve"> ImageNet </w:t>
      </w:r>
      <w:r>
        <w:rPr>
          <w:rFonts w:hint="eastAsia"/>
        </w:rPr>
        <w:t xml:space="preserve">级别模型在商用</w:t>
      </w:r>
      <w:r>
        <w:t xml:space="preserve"> Cortex-M </w:t>
      </w:r>
      <w:r>
        <w:rPr>
          <w:rFonts w:hint="eastAsia"/>
        </w:rPr>
        <w:t xml:space="preserve">芯片上的首次</w:t>
      </w:r>
      <w:r>
        <w:t xml:space="preserve"> 70%+ </w:t>
      </w:r>
      <w:r>
        <w:rPr>
          <w:rFonts w:hint="eastAsia"/>
        </w:rPr>
        <w:t xml:space="preserve">精度。另一个里程碑式工作是</w:t>
      </w:r>
      <w:r>
        <w:t xml:space="preserve"> Once-for-All (OFA) </w:t>
      </w:r>
      <w:r>
        <w:rPr>
          <w:rFonts w:hint="eastAsia"/>
        </w:rPr>
        <w:t xml:space="preserve">网络，它训练一个“母网络”涵盖了各种深度、宽度、核大小和分辨率，然后对不同的边缘设备只需从母网络中抽取对应子网络，无需重新训练，大幅降低了针对多机型的部署成本。</w:t>
      </w:r>
    </w:p>
    <w:p>
      <w:pPr>
        <w:pStyle w:val="BodyText"/>
      </w:pPr>
      <w:r>
        <w:rPr>
          <w:rFonts w:hint="eastAsia"/>
        </w:rPr>
        <w:t xml:space="preserve">然而，NAS</w:t>
      </w:r>
      <w:r>
        <w:t xml:space="preserve"> </w:t>
      </w:r>
      <w:r>
        <w:rPr>
          <w:rFonts w:hint="eastAsia"/>
        </w:rPr>
        <w:t xml:space="preserve">在本书的定位是</w:t>
      </w:r>
      <w:r>
        <w:rPr>
          <w:rFonts w:hint="eastAsia"/>
          <w:b/>
          <w:bCs/>
        </w:rPr>
        <w:t xml:space="preserve">概念与前沿武器</w:t>
      </w:r>
      <w:r>
        <w:rPr>
          <w:rFonts w:hint="eastAsia"/>
        </w:rPr>
        <w:t xml:space="preserve">（标③为主），原因有二：第一，真实的硬件感知</w:t>
      </w:r>
      <w:r>
        <w:t xml:space="preserve"> NAS </w:t>
      </w:r>
      <w:r>
        <w:rPr>
          <w:rFonts w:hint="eastAsia"/>
        </w:rPr>
        <w:t xml:space="preserve">训练成本极高，需要反复测量硬件或高保真模拟器，普通开发者很难复现；第二，许多</w:t>
      </w:r>
      <w:r>
        <w:t xml:space="preserve"> NAS </w:t>
      </w:r>
      <w:r>
        <w:rPr>
          <w:rFonts w:hint="eastAsia"/>
        </w:rPr>
        <w:t xml:space="preserve">搜索出的结构最终仍要经过量化、剪枝才能达到极致的资源效率，所以它更像是“架构设计阶段的压缩”，而非推理部署前的最后一步。</w:t>
      </w:r>
      <w:r>
        <w:rPr>
          <w:rFonts w:hint="eastAsia"/>
          <w:b/>
          <w:bCs/>
        </w:rPr>
        <w:t xml:space="preserve">直觉理解</w:t>
      </w:r>
      <w:r>
        <w:rPr>
          <w:b/>
          <w:bCs/>
        </w:rPr>
        <w:t xml:space="preserve"> </w:t>
      </w:r>
      <w:r>
        <w:rPr>
          <w:rFonts w:hint="eastAsia"/>
          <w:b/>
          <w:bCs/>
        </w:rPr>
        <w:t xml:space="preserve">[简化]</w:t>
      </w:r>
      <w:r>
        <w:rPr>
          <w:rFonts w:hint="eastAsia"/>
        </w:rPr>
        <w:t xml:space="preserve">：可以把</w:t>
      </w:r>
      <w:r>
        <w:t xml:space="preserve"> NAS </w:t>
      </w:r>
      <w:r>
        <w:rPr>
          <w:rFonts w:hint="eastAsia"/>
        </w:rPr>
        <w:t xml:space="preserve">想象成一个智能的“网络结构缩放旋钮”，它自动调节每一层的尺寸，让网络天生就省内存、省算力，但其搜索依赖代理信号（如模拟延迟），可能与真实硬件存在偏差，且需要大量算力来搜，并非所有项目都能承受。</w:t>
      </w:r>
    </w:p>
    <w:p>
      <w:pPr>
        <w:pStyle w:val="SourceCode"/>
      </w:pPr>
      <w:r>
        <w:rPr>
          <w:rStyle w:val="VerbatimChar"/>
        </w:rPr>
        <w:t xml:space="preserve">flowchart LR</w:t>
      </w:r>
      <w:r>
        <w:br/>
      </w:r>
      <w:r>
        <w:rPr>
          <w:rStyle w:val="VerbatimChar"/>
        </w:rPr>
        <w:t xml:space="preserve"> </w:t>
      </w:r>
      <w:r>
        <w:rPr>
          <w:rStyle w:val="VerbatimChar"/>
          <w:rFonts w:hint="eastAsia"/>
        </w:rPr>
        <w:t xml:space="preserve">A[搜索空间定义&lt;br&gt;层类型/通道数/核大小]</w:t>
      </w:r>
      <w:r>
        <w:rPr>
          <w:rStyle w:val="VerbatimChar"/>
        </w:rPr>
        <w:t xml:space="preserve"> --&gt; </w:t>
      </w:r>
      <w:r>
        <w:rPr>
          <w:rStyle w:val="VerbatimChar"/>
          <w:rFonts w:hint="eastAsia"/>
        </w:rPr>
        <w:t xml:space="preserve">B[搜索策略&lt;br&gt;强化学习/进化/梯度]</w:t>
      </w:r>
      <w:r>
        <w:br/>
      </w:r>
      <w:r>
        <w:rPr>
          <w:rStyle w:val="VerbatimChar"/>
        </w:rPr>
        <w:t xml:space="preserve"> B --&gt; </w:t>
      </w:r>
      <w:r>
        <w:rPr>
          <w:rStyle w:val="VerbatimChar"/>
          <w:rFonts w:hint="eastAsia"/>
        </w:rPr>
        <w:t xml:space="preserve">C[性能评估&lt;br&gt;精度+硬件反馈&lt;br&gt;延迟/内存/能耗]</w:t>
      </w:r>
      <w:r>
        <w:br/>
      </w:r>
      <w:r>
        <w:rPr>
          <w:rStyle w:val="VerbatimChar"/>
        </w:rPr>
        <w:t xml:space="preserve"> C --&gt; </w:t>
      </w:r>
      <w:r>
        <w:rPr>
          <w:rStyle w:val="VerbatimChar"/>
          <w:rFonts w:hint="eastAsia"/>
        </w:rPr>
        <w:t xml:space="preserve">D{满足约束?}</w:t>
      </w:r>
      <w:r>
        <w:br/>
      </w:r>
      <w:r>
        <w:rPr>
          <w:rStyle w:val="VerbatimChar"/>
        </w:rPr>
        <w:t xml:space="preserve"> D </w:t>
      </w:r>
      <w:r>
        <w:rPr>
          <w:rStyle w:val="VerbatimChar"/>
          <w:rFonts w:hint="eastAsia"/>
        </w:rPr>
        <w:t xml:space="preserve">--否--&gt;</w:t>
      </w:r>
      <w:r>
        <w:rPr>
          <w:rStyle w:val="VerbatimChar"/>
        </w:rPr>
        <w:t xml:space="preserve"> B</w:t>
      </w:r>
      <w:r>
        <w:br/>
      </w:r>
      <w:r>
        <w:rPr>
          <w:rStyle w:val="VerbatimChar"/>
        </w:rPr>
        <w:t xml:space="preserve"> D </w:t>
      </w:r>
      <w:r>
        <w:rPr>
          <w:rStyle w:val="VerbatimChar"/>
          <w:rFonts w:hint="eastAsia"/>
        </w:rPr>
        <w:t xml:space="preserve">--是--&gt;</w:t>
      </w:r>
      <w:r>
        <w:rPr>
          <w:rStyle w:val="VerbatimChar"/>
        </w:rPr>
        <w:t xml:space="preserve"> </w:t>
      </w:r>
      <w:r>
        <w:rPr>
          <w:rStyle w:val="VerbatimChar"/>
          <w:rFonts w:hint="eastAsia"/>
        </w:rPr>
        <w:t xml:space="preserve">E[导出最优架构]</w:t>
      </w:r>
      <w:r>
        <w:br/>
      </w:r>
      <w:r>
        <w:rPr>
          <w:rStyle w:val="VerbatimChar"/>
        </w:rPr>
        <w:t xml:space="preserve"> E --&gt; </w:t>
      </w:r>
      <w:r>
        <w:rPr>
          <w:rStyle w:val="VerbatimChar"/>
          <w:rFonts w:hint="eastAsia"/>
        </w:rPr>
        <w:t xml:space="preserve">F[后续压缩&lt;br&gt;量化/剪枝/蒸馏]</w:t>
      </w:r>
      <w:r>
        <w:br/>
      </w:r>
      <w:r>
        <w:rPr>
          <w:rStyle w:val="VerbatimChar"/>
        </w:rPr>
        <w:t xml:space="preserve"> style A fill:#e0e0e0,stroke:#333</w:t>
      </w:r>
      <w:r>
        <w:br/>
      </w:r>
      <w:r>
        <w:rPr>
          <w:rStyle w:val="VerbatimChar"/>
        </w:rPr>
        <w:t xml:space="preserve"> style C fill:#fff3cd,stroke:#666</w:t>
      </w:r>
      <w:r>
        <w:br/>
      </w:r>
      <w:r>
        <w:rPr>
          <w:rStyle w:val="VerbatimChar"/>
        </w:rPr>
        <w:t xml:space="preserve"> style E fill:#d4edda,stroke:#333</w:t>
      </w:r>
    </w:p>
    <w:p>
      <w:pPr>
        <w:pStyle w:val="FirstParagraph"/>
      </w:pPr>
      <w:r>
        <w:rPr>
          <w:rFonts w:hint="eastAsia"/>
        </w:rPr>
        <w:t xml:space="preserve">图：硬件感知</w:t>
      </w:r>
      <w:r>
        <w:t xml:space="preserve"> NAS </w:t>
      </w:r>
      <w:r>
        <w:rPr>
          <w:rFonts w:hint="eastAsia"/>
        </w:rPr>
        <w:t xml:space="preserve">流程示意③。硬件反馈可由真实设备运行或模拟器给出，准确度影响搜索结果。</w:t>
      </w:r>
    </w:p>
    <w:bookmarkEnd w:id="118"/>
    <w:bookmarkStart w:id="119" w:name="与剪枝蒸馏的边界"/>
    <w:p>
      <w:pPr>
        <w:pStyle w:val="Heading3"/>
      </w:pPr>
      <w:r>
        <w:t xml:space="preserve">1.2 </w:t>
      </w:r>
      <w:r>
        <w:rPr>
          <w:rFonts w:hint="eastAsia"/>
        </w:rPr>
        <w:t xml:space="preserve">与剪枝、蒸馏的边界</w:t>
      </w:r>
    </w:p>
    <w:p>
      <w:pPr>
        <w:pStyle w:val="FirstParagraph"/>
      </w:pPr>
      <w:r>
        <w:t xml:space="preserve">NAS </w:t>
      </w:r>
      <w:r>
        <w:rPr>
          <w:rFonts w:hint="eastAsia"/>
        </w:rPr>
        <w:t xml:space="preserve">经常和剪枝混淆——二者都改变了网络结构。区别在于：剪枝从一个已经训练好的冗余网络开始删除组件，NAS</w:t>
      </w:r>
      <w:r>
        <w:t xml:space="preserve"> </w:t>
      </w:r>
      <w:r>
        <w:rPr>
          <w:rFonts w:hint="eastAsia"/>
        </w:rPr>
        <w:t xml:space="preserve">是从零开始搜索最优结构。近年一些工作将二者融合，比如“剪枝即搜索”（Pruning-as-Search），把通道剪枝的过程看作对子网络的采样，用梯度下降直接学习各层的通道数，既省去了传统</w:t>
      </w:r>
      <w:r>
        <w:t xml:space="preserve"> NAS </w:t>
      </w:r>
      <w:r>
        <w:rPr>
          <w:rFonts w:hint="eastAsia"/>
        </w:rPr>
        <w:t xml:space="preserve">的昂贵搜索，又比手工设定剪枝率更优。在本书的资源账本思想下，这种融合思路很值得关注：</w:t>
      </w:r>
      <w:r>
        <w:rPr>
          <w:rFonts w:hint="eastAsia"/>
          <w:b/>
          <w:bCs/>
        </w:rPr>
        <w:t xml:space="preserve">无论用哪种方法，最终都要落到“这个模型能不能放进</w:t>
      </w:r>
      <w:r>
        <w:rPr>
          <w:b/>
          <w:bCs/>
        </w:rPr>
        <w:t xml:space="preserve"> MCU </w:t>
      </w:r>
      <w:r>
        <w:rPr>
          <w:rFonts w:hint="eastAsia"/>
          <w:b/>
          <w:bCs/>
        </w:rPr>
        <w:t xml:space="preserve">的</w:t>
      </w:r>
      <w:r>
        <w:rPr>
          <w:b/>
          <w:bCs/>
        </w:rPr>
        <w:t xml:space="preserve"> Flash </w:t>
      </w:r>
      <w:r>
        <w:rPr>
          <w:rFonts w:hint="eastAsia"/>
          <w:b/>
          <w:bCs/>
        </w:rPr>
        <w:t xml:space="preserve">和</w:t>
      </w:r>
      <w:r>
        <w:rPr>
          <w:b/>
          <w:bCs/>
        </w:rPr>
        <w:t xml:space="preserve"> </w:t>
      </w:r>
      <w:r>
        <w:rPr>
          <w:rFonts w:hint="eastAsia"/>
          <w:b/>
          <w:bCs/>
        </w:rPr>
        <w:t xml:space="preserve">SRAM”的算账上</w:t>
      </w:r>
      <w:r>
        <w:rPr>
          <w:rFonts w:hint="eastAsia"/>
        </w:rPr>
        <w:t xml:space="preserve">，所以结构搜索也好，剪枝也好，最终产出的网络必须通过第</w:t>
      </w:r>
      <w:r>
        <w:t xml:space="preserve"> 2 </w:t>
      </w:r>
      <w:r>
        <w:rPr>
          <w:rFonts w:hint="eastAsia"/>
        </w:rPr>
        <w:t xml:space="preserve">章建立的资源核算检验。</w:t>
      </w:r>
    </w:p>
    <w:bookmarkEnd w:id="119"/>
    <w:bookmarkEnd w:id="120"/>
    <w:bookmarkStart w:id="124" w:name="二压缩技术的组合排成流水线"/>
    <w:p>
      <w:pPr>
        <w:pStyle w:val="Heading2"/>
      </w:pPr>
      <w:r>
        <w:rPr>
          <w:rFonts w:hint="eastAsia"/>
        </w:rPr>
        <w:t xml:space="preserve">二、压缩技术的组合：排成流水线</w:t>
      </w:r>
    </w:p>
    <w:p>
      <w:pPr>
        <w:pStyle w:val="FirstParagraph"/>
      </w:pPr>
      <w:r>
        <w:rPr>
          <w:rFonts w:hint="eastAsia"/>
        </w:rPr>
        <w:t xml:space="preserve">单一技术往往只能触及压缩空间的某一个维度。工程上最强大的压缩效果几乎都来自组合，经典案例如</w:t>
      </w:r>
      <w:r>
        <w:t xml:space="preserve"> Deep Compression </w:t>
      </w:r>
      <w:r>
        <w:rPr>
          <w:rFonts w:hint="eastAsia"/>
        </w:rPr>
        <w:t xml:space="preserve">流水线：先剪枝→再量化→最后用哈夫曼编码进一步压缩权重存储。这条流水线在</w:t>
      </w:r>
      <w:r>
        <w:t xml:space="preserve"> AlexNet </w:t>
      </w:r>
      <w:r>
        <w:rPr>
          <w:rFonts w:hint="eastAsia"/>
        </w:rPr>
        <w:t xml:space="preserve">上减少了</w:t>
      </w:r>
      <w:r>
        <w:t xml:space="preserve"> 35 </w:t>
      </w:r>
      <w:r>
        <w:rPr>
          <w:rFonts w:hint="eastAsia"/>
        </w:rPr>
        <w:t xml:space="preserve">倍存储，VGG-16</w:t>
      </w:r>
      <w:r>
        <w:t xml:space="preserve"> </w:t>
      </w:r>
      <w:r>
        <w:rPr>
          <w:rFonts w:hint="eastAsia"/>
        </w:rPr>
        <w:t xml:space="preserve">减少</w:t>
      </w:r>
      <w:r>
        <w:t xml:space="preserve"> 49 </w:t>
      </w:r>
      <w:r>
        <w:rPr>
          <w:rFonts w:hint="eastAsia"/>
        </w:rPr>
        <w:t xml:space="preserve">倍，且精度无损</w:t>
      </w:r>
      <w:r>
        <w:t xml:space="preserve"> </w:t>
      </w:r>
      <w:r>
        <w:rPr>
          <w:rFonts w:hint="eastAsia"/>
        </w:rPr>
        <w:t xml:space="preserve">【实现相关，具体压缩率因模型和数据集而异】。本节将梳理三种最常见的组合模式，并给出各自的“收益–代价–适用边界”。</w:t>
      </w:r>
    </w:p>
    <w:bookmarkStart w:id="121" w:name="剪枝-量化pruning-then-quantization"/>
    <w:p>
      <w:pPr>
        <w:pStyle w:val="Heading3"/>
      </w:pPr>
      <w:r>
        <w:t xml:space="preserve">2.1 </w:t>
      </w:r>
      <w:r>
        <w:rPr>
          <w:rFonts w:hint="eastAsia"/>
        </w:rPr>
        <w:t xml:space="preserve">剪枝</w:t>
      </w:r>
      <w:r>
        <w:t xml:space="preserve"> + </w:t>
      </w:r>
      <w:r>
        <w:rPr>
          <w:rFonts w:hint="eastAsia"/>
        </w:rPr>
        <w:t xml:space="preserve">量化（Pruning</w:t>
      </w:r>
      <w:r>
        <w:t xml:space="preserve"> then </w:t>
      </w:r>
      <w:r>
        <w:rPr>
          <w:rFonts w:hint="eastAsia"/>
        </w:rPr>
        <w:t xml:space="preserve">Quantization）</w:t>
      </w:r>
    </w:p>
    <w:p>
      <w:pPr>
        <w:pStyle w:val="FirstParagraph"/>
      </w:pPr>
      <w:r>
        <w:rPr>
          <w:rFonts w:hint="eastAsia"/>
          <w:b/>
          <w:bCs/>
        </w:rPr>
        <w:t xml:space="preserve">流程</w:t>
      </w:r>
      <w:r>
        <w:rPr>
          <w:rFonts w:hint="eastAsia"/>
        </w:rPr>
        <w:t xml:space="preserve">：先对训练好的浮点模型进行结构化/非结构化剪枝，微调恢复精度，再对剪枝后的稀疏模型进行</w:t>
      </w:r>
      <w:r>
        <w:t xml:space="preserve"> PTQ </w:t>
      </w:r>
      <w:r>
        <w:rPr>
          <w:rFonts w:hint="eastAsia"/>
        </w:rPr>
        <w:t xml:space="preserve">或</w:t>
      </w:r>
      <w:r>
        <w:t xml:space="preserve"> QAT </w:t>
      </w:r>
      <w:r>
        <w:rPr>
          <w:rFonts w:hint="eastAsia"/>
        </w:rPr>
        <w:t xml:space="preserve">量化。这是边缘部署中最实用的组合，因为剪枝减少的参数量和计算量可以被量化进一步压缩存储和加速整数运算。</w:t>
      </w:r>
    </w:p>
    <w:p>
      <w:pPr>
        <w:pStyle w:val="Compact"/>
        <w:numPr>
          <w:ilvl w:val="0"/>
          <w:numId w:val="1077"/>
        </w:numPr>
      </w:pPr>
      <w:r>
        <w:rPr>
          <w:rFonts w:hint="eastAsia"/>
          <w:b/>
          <w:bCs/>
        </w:rPr>
        <w:t xml:space="preserve">收益</w:t>
      </w:r>
      <w:r>
        <w:rPr>
          <w:rFonts w:hint="eastAsia"/>
        </w:rPr>
        <w:t xml:space="preserve">：剪枝去掉冗余结构，量化把</w:t>
      </w:r>
      <w:r>
        <w:t xml:space="preserve"> FP32 </w:t>
      </w:r>
      <w:r>
        <w:rPr>
          <w:rFonts w:hint="eastAsia"/>
        </w:rPr>
        <w:t xml:space="preserve">权重/激活变成</w:t>
      </w:r>
      <w:r>
        <w:t xml:space="preserve"> </w:t>
      </w:r>
      <w:r>
        <w:rPr>
          <w:rFonts w:hint="eastAsia"/>
        </w:rPr>
        <w:t xml:space="preserve">INT8（甚至更低），二者叠加可得到</w:t>
      </w:r>
      <w:r>
        <w:t xml:space="preserve"> 4× </w:t>
      </w:r>
      <w:r>
        <w:rPr>
          <w:rFonts w:hint="eastAsia"/>
        </w:rPr>
        <w:t xml:space="preserve">以上（参数量）甚至</w:t>
      </w:r>
      <w:r>
        <w:t xml:space="preserve"> 10× </w:t>
      </w:r>
      <w:r>
        <w:rPr>
          <w:rFonts w:hint="eastAsia"/>
        </w:rPr>
        <w:t xml:space="preserve">级别的总压缩率，且整数推理天然更快。对于</w:t>
      </w:r>
      <w:r>
        <w:t xml:space="preserve"> MCU </w:t>
      </w:r>
      <w:r>
        <w:rPr>
          <w:rFonts w:hint="eastAsia"/>
        </w:rPr>
        <w:t xml:space="preserve">来说，剪枝后剩下的规则稀疏结构（如通道剪枝）能减少循环次数，而量化则消除浮点模拟的开销。</w:t>
      </w:r>
    </w:p>
    <w:p>
      <w:pPr>
        <w:pStyle w:val="Compact"/>
        <w:numPr>
          <w:ilvl w:val="0"/>
          <w:numId w:val="1077"/>
        </w:numPr>
      </w:pPr>
      <w:r>
        <w:rPr>
          <w:rFonts w:hint="eastAsia"/>
          <w:b/>
          <w:bCs/>
        </w:rPr>
        <w:t xml:space="preserve">代价</w:t>
      </w:r>
      <w:r>
        <w:rPr>
          <w:rFonts w:hint="eastAsia"/>
        </w:rPr>
        <w:t xml:space="preserve">：剪枝引入的稀疏可能破坏权重的平滑分布，导致量化误差增大；需要充分微调。如果使用非结构化剪枝，权重重量的零散置零对</w:t>
      </w:r>
      <w:r>
        <w:t xml:space="preserve"> SIMD </w:t>
      </w:r>
      <w:r>
        <w:rPr>
          <w:rFonts w:hint="eastAsia"/>
        </w:rPr>
        <w:t xml:space="preserve">整型加速不友好，在</w:t>
      </w:r>
      <w:r>
        <w:t xml:space="preserve"> CMSIS-NN </w:t>
      </w:r>
      <w:r>
        <w:rPr>
          <w:rFonts w:hint="eastAsia"/>
        </w:rPr>
        <w:t xml:space="preserve">等库上实际加速有限，因此</w:t>
      </w:r>
      <w:r>
        <w:t xml:space="preserve"> </w:t>
      </w:r>
      <w:r>
        <w:rPr>
          <w:b/>
          <w:bCs/>
        </w:rPr>
        <w:t xml:space="preserve">MCU </w:t>
      </w:r>
      <w:r>
        <w:rPr>
          <w:rFonts w:hint="eastAsia"/>
          <w:b/>
          <w:bCs/>
        </w:rPr>
        <w:t xml:space="preserve">上强烈建议结构化剪枝</w:t>
      </w:r>
      <w:r>
        <w:rPr>
          <w:b/>
          <w:bCs/>
        </w:rPr>
        <w:t xml:space="preserve"> + </w:t>
      </w:r>
      <w:r>
        <w:rPr>
          <w:rFonts w:hint="eastAsia"/>
          <w:b/>
          <w:bCs/>
        </w:rPr>
        <w:t xml:space="preserve">量化</w:t>
      </w:r>
      <w:r>
        <w:t xml:space="preserve">。</w:t>
      </w:r>
    </w:p>
    <w:p>
      <w:pPr>
        <w:pStyle w:val="Compact"/>
        <w:numPr>
          <w:ilvl w:val="0"/>
          <w:numId w:val="1077"/>
        </w:numPr>
      </w:pPr>
      <w:r>
        <w:rPr>
          <w:rFonts w:hint="eastAsia"/>
          <w:b/>
          <w:bCs/>
        </w:rPr>
        <w:t xml:space="preserve">适用边界</w:t>
      </w:r>
      <w:r>
        <w:rPr>
          <w:rFonts w:hint="eastAsia"/>
        </w:rPr>
        <w:t xml:space="preserve">：当模型在剪枝后仍有较大的权重存储需求时，进一步量化可再省</w:t>
      </w:r>
      <w:r>
        <w:t xml:space="preserve"> 4 </w:t>
      </w:r>
      <w:r>
        <w:rPr>
          <w:rFonts w:hint="eastAsia"/>
        </w:rPr>
        <w:t xml:space="preserve">倍；若剪枝后模型已经极小（参数量</w:t>
      </w:r>
      <w:r>
        <w:t xml:space="preserve"> &lt; </w:t>
      </w:r>
      <w:r>
        <w:rPr>
          <w:rFonts w:hint="eastAsia"/>
        </w:rPr>
        <w:t xml:space="preserve">几</w:t>
      </w:r>
      <w:r>
        <w:t xml:space="preserve"> </w:t>
      </w:r>
      <w:r>
        <w:rPr>
          <w:rFonts w:hint="eastAsia"/>
        </w:rPr>
        <w:t xml:space="preserve">KB），再量化的边际收益下降，且量化带来的</w:t>
      </w:r>
      <w:r>
        <w:t xml:space="preserve"> scale/zero-point </w:t>
      </w:r>
      <w:r>
        <w:rPr>
          <w:rFonts w:hint="eastAsia"/>
        </w:rPr>
        <w:t xml:space="preserve">开销可能反而增大。</w:t>
      </w:r>
    </w:p>
    <w:bookmarkEnd w:id="121"/>
    <w:bookmarkStart w:id="122" w:name="知识蒸馏-剪枝量化teacher-guided-compression"/>
    <w:p>
      <w:pPr>
        <w:pStyle w:val="Heading3"/>
      </w:pPr>
      <w:r>
        <w:t xml:space="preserve">2.2 </w:t>
      </w:r>
      <w:r>
        <w:rPr>
          <w:rFonts w:hint="eastAsia"/>
        </w:rPr>
        <w:t xml:space="preserve">知识蒸馏</w:t>
      </w:r>
      <w:r>
        <w:t xml:space="preserve"> + </w:t>
      </w:r>
      <w:r>
        <w:rPr>
          <w:rFonts w:hint="eastAsia"/>
        </w:rPr>
        <w:t xml:space="preserve">剪枝/量化（Teacher-Guided</w:t>
      </w:r>
      <w:r>
        <w:t xml:space="preserve"> </w:t>
      </w:r>
      <w:r>
        <w:rPr>
          <w:rFonts w:hint="eastAsia"/>
        </w:rPr>
        <w:t xml:space="preserve">Compression）</w:t>
      </w:r>
    </w:p>
    <w:p>
      <w:pPr>
        <w:pStyle w:val="FirstParagraph"/>
      </w:pPr>
      <w:r>
        <w:rPr>
          <w:rFonts w:hint="eastAsia"/>
          <w:b/>
          <w:bCs/>
        </w:rPr>
        <w:t xml:space="preserve">流程</w:t>
      </w:r>
      <w:r>
        <w:rPr>
          <w:rFonts w:hint="eastAsia"/>
        </w:rPr>
        <w:t xml:space="preserve">：用一个高精度的大模型（教师）的软标签训练一个更小、更规则的学生模型，然后对学生模型进行剪枝或量化。或者在剪枝微调阶段用蒸馏损失替代传统的交叉熵损失，保持剪枝后模型的泛化能力。</w:t>
      </w:r>
    </w:p>
    <w:p>
      <w:pPr>
        <w:pStyle w:val="Compact"/>
        <w:numPr>
          <w:ilvl w:val="0"/>
          <w:numId w:val="1078"/>
        </w:numPr>
      </w:pPr>
      <w:r>
        <w:rPr>
          <w:rFonts w:hint="eastAsia"/>
          <w:b/>
          <w:bCs/>
        </w:rPr>
        <w:t xml:space="preserve">收益</w:t>
      </w:r>
      <w:r>
        <w:rPr>
          <w:rFonts w:hint="eastAsia"/>
        </w:rPr>
        <w:t xml:space="preserve">：蒸馏可以为剪枝后学生提供额外的监督信号，尤其当剪枝率很高、常规微调难以恢复精度时，蒸馏能有效“抬一手”。此外，蒸馏与小模型天生搭配，可以直接训练出适合量化的轻量结构。</w:t>
      </w:r>
    </w:p>
    <w:p>
      <w:pPr>
        <w:pStyle w:val="Compact"/>
        <w:numPr>
          <w:ilvl w:val="0"/>
          <w:numId w:val="1078"/>
        </w:numPr>
      </w:pPr>
      <w:r>
        <w:rPr>
          <w:rFonts w:hint="eastAsia"/>
          <w:b/>
          <w:bCs/>
        </w:rPr>
        <w:t xml:space="preserve">代价</w:t>
      </w:r>
      <w:r>
        <w:rPr>
          <w:rFonts w:hint="eastAsia"/>
        </w:rPr>
        <w:t xml:space="preserve">：需要额外运行教师模型的前向推理来获取软标签，增加训练时间和存储（教师模型较大）。若教师与学生结构差异过大，蒸馏效果会打折。</w:t>
      </w:r>
    </w:p>
    <w:p>
      <w:pPr>
        <w:pStyle w:val="Compact"/>
        <w:numPr>
          <w:ilvl w:val="0"/>
          <w:numId w:val="1078"/>
        </w:numPr>
      </w:pPr>
      <w:r>
        <w:rPr>
          <w:rFonts w:hint="eastAsia"/>
          <w:b/>
          <w:bCs/>
        </w:rPr>
        <w:t xml:space="preserve">适用边界</w:t>
      </w:r>
      <w:r>
        <w:rPr>
          <w:rFonts w:hint="eastAsia"/>
        </w:rPr>
        <w:t xml:space="preserve">：当已有现成的强力教师模型（例如云端部署的</w:t>
      </w:r>
      <w:r>
        <w:t xml:space="preserve"> ResNet-50 </w:t>
      </w:r>
      <w:r>
        <w:rPr>
          <w:rFonts w:hint="eastAsia"/>
        </w:rPr>
        <w:t xml:space="preserve">或用大量数据训练的模型），且目标边缘设备可以承受学生模型训练时的蒸馏开销时效果最佳。</w:t>
      </w:r>
      <w:r>
        <w:rPr>
          <w:rFonts w:hint="eastAsia"/>
          <w:b/>
          <w:bCs/>
        </w:rPr>
        <w:t xml:space="preserve">对于从零开始的无教师场景，则纯剪枝+微调更直接。</w:t>
      </w:r>
    </w:p>
    <w:bookmarkEnd w:id="122"/>
    <w:bookmarkStart w:id="123" w:name="剪枝-低秩分解-量化multi-dimensional-compression"/>
    <w:p>
      <w:pPr>
        <w:pStyle w:val="Heading3"/>
      </w:pPr>
      <w:r>
        <w:t xml:space="preserve">2.3 </w:t>
      </w:r>
      <w:r>
        <w:rPr>
          <w:rFonts w:hint="eastAsia"/>
        </w:rPr>
        <w:t xml:space="preserve">剪枝</w:t>
      </w:r>
      <w:r>
        <w:t xml:space="preserve"> + </w:t>
      </w:r>
      <w:r>
        <w:rPr>
          <w:rFonts w:hint="eastAsia"/>
        </w:rPr>
        <w:t xml:space="preserve">低秩分解</w:t>
      </w:r>
      <w:r>
        <w:t xml:space="preserve"> + </w:t>
      </w:r>
      <w:r>
        <w:rPr>
          <w:rFonts w:hint="eastAsia"/>
        </w:rPr>
        <w:t xml:space="preserve">量化（Multi-Dimensional</w:t>
      </w:r>
      <w:r>
        <w:t xml:space="preserve"> </w:t>
      </w:r>
      <w:r>
        <w:rPr>
          <w:rFonts w:hint="eastAsia"/>
        </w:rPr>
        <w:t xml:space="preserve">Compression）</w:t>
      </w:r>
    </w:p>
    <w:p>
      <w:pPr>
        <w:pStyle w:val="FirstParagraph"/>
      </w:pPr>
      <w:r>
        <w:rPr>
          <w:rFonts w:hint="eastAsia"/>
          <w:b/>
          <w:bCs/>
        </w:rPr>
        <w:t xml:space="preserve">流程</w:t>
      </w:r>
      <w:r>
        <w:rPr>
          <w:rFonts w:hint="eastAsia"/>
        </w:rPr>
        <w:t xml:space="preserve">：先对权重矩阵进行低秩分解，将大权重矩阵</w:t>
      </w:r>
      <w:r>
        <w:t xml:space="preserve"> </w:t>
      </w:r>
      <m:oMath>
        <m:r>
          <m:t>W</m:t>
        </m:r>
        <m:r>
          <m:rPr>
            <m:sty m:val="p"/>
          </m:rPr>
          <m:t>≈</m:t>
        </m:r>
        <m:r>
          <m:t>U</m:t>
        </m:r>
        <m:r>
          <m:t>V</m:t>
        </m:r>
      </m:oMath>
      <w:r>
        <w:rPr>
          <w:rFonts w:hint="eastAsia"/>
        </w:rPr>
        <w:t xml:space="preserve">，其中</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的维度远小于原始</w:t>
      </w:r>
      <w:r>
        <w:t xml:space="preserve"> </w:t>
      </w:r>
      <m:oMath>
        <m:r>
          <m:t>W</m:t>
        </m:r>
      </m:oMath>
      <w:r>
        <w:rPr>
          <w:rFonts w:hint="eastAsia"/>
        </w:rPr>
        <w:t xml:space="preserve">；然后对分解后的层进行剪枝和量化。或者先剪枝，再对剩余权重大的层施加低秩逼近。这种组合能同时降低参数冗余（分解）和结构冗余（剪枝），再辅以量化降低比特宽。</w:t>
      </w:r>
    </w:p>
    <w:p>
      <w:pPr>
        <w:pStyle w:val="Compact"/>
        <w:numPr>
          <w:ilvl w:val="0"/>
          <w:numId w:val="1079"/>
        </w:numPr>
      </w:pPr>
      <w:r>
        <w:rPr>
          <w:rFonts w:hint="eastAsia"/>
          <w:b/>
          <w:bCs/>
        </w:rPr>
        <w:t xml:space="preserve">收益</w:t>
      </w:r>
      <w:r>
        <w:rPr>
          <w:rFonts w:hint="eastAsia"/>
        </w:rPr>
        <w:t xml:space="preserve">：对全连接层和某些卷积层可以大幅压缩，且分解后的矩阵乘可能更容易被</w:t>
      </w:r>
      <w:r>
        <w:t xml:space="preserve"> BLAS </w:t>
      </w:r>
      <w:r>
        <w:rPr>
          <w:rFonts w:hint="eastAsia"/>
        </w:rPr>
        <w:t xml:space="preserve">库加速。例如在关键词唤醒等超小模型上，低秩分解可以将一个大全连接变成两个瘦的全连接，减少参数数量。</w:t>
      </w:r>
    </w:p>
    <w:p>
      <w:pPr>
        <w:pStyle w:val="Compact"/>
        <w:numPr>
          <w:ilvl w:val="0"/>
          <w:numId w:val="1079"/>
        </w:numPr>
      </w:pPr>
      <w:r>
        <w:rPr>
          <w:rFonts w:hint="eastAsia"/>
          <w:b/>
          <w:bCs/>
        </w:rPr>
        <w:t xml:space="preserve">代价</w:t>
      </w:r>
      <w:r>
        <w:rPr>
          <w:rFonts w:hint="eastAsia"/>
        </w:rPr>
        <w:t xml:space="preserve">：分解引入额外的矩阵乘法（子层），可能增加一些内存访问和推理延迟，尤其在校小批量推理时，新增的“瘦层”可能不如一个胖层高效。另外，同时施加剪枝和分解需要精细的联合优化，否则精度较难恢复。</w:t>
      </w:r>
    </w:p>
    <w:p>
      <w:pPr>
        <w:pStyle w:val="Compact"/>
        <w:numPr>
          <w:ilvl w:val="0"/>
          <w:numId w:val="1079"/>
        </w:numPr>
      </w:pPr>
      <w:r>
        <w:rPr>
          <w:rFonts w:hint="eastAsia"/>
          <w:b/>
          <w:bCs/>
        </w:rPr>
        <w:t xml:space="preserve">适用边界</w:t>
      </w:r>
      <w:r>
        <w:rPr>
          <w:rFonts w:hint="eastAsia"/>
        </w:rPr>
        <w:t xml:space="preserve">：对于瓶颈在参数存储而非计算量的场景（如</w:t>
      </w:r>
      <w:r>
        <w:t xml:space="preserve"> Flash </w:t>
      </w:r>
      <w:r>
        <w:rPr>
          <w:rFonts w:hint="eastAsia"/>
        </w:rPr>
        <w:t xml:space="preserve">紧张），以及拥有较多全连接层的网络效果好；对于已经高度优化的深度可分离卷积（MobileNet</w:t>
      </w:r>
      <w:r>
        <w:t xml:space="preserve"> </w:t>
      </w:r>
      <w:r>
        <w:rPr>
          <w:rFonts w:hint="eastAsia"/>
        </w:rPr>
        <w:t xml:space="preserve">类型），低秩分解带来的额外收益不大。</w:t>
      </w:r>
    </w:p>
    <w:p>
      <w:pPr>
        <w:pStyle w:val="FirstParagraph"/>
      </w:pPr>
      <w:r>
        <w:rPr>
          <w:rFonts w:hint="eastAsia"/>
          <w:b/>
          <w:bCs/>
        </w:rPr>
        <w:t xml:space="preserve">工程建议（组合策略排序，②实现相关）</w:t>
      </w:r>
      <w:r>
        <w:rPr>
          <w:rFonts w:hint="eastAsia"/>
        </w:rPr>
        <w:t xml:space="preserve">：在典型的</w:t>
      </w:r>
      <w:r>
        <w:t xml:space="preserve"> STM32 Cortex-M </w:t>
      </w:r>
      <w:r>
        <w:rPr>
          <w:rFonts w:hint="eastAsia"/>
        </w:rPr>
        <w:t xml:space="preserve">平台上，推荐优先级为</w:t>
      </w:r>
      <w:r>
        <w:t xml:space="preserve"> </w:t>
      </w:r>
      <w:r>
        <w:rPr>
          <w:rFonts w:hint="eastAsia"/>
          <w:b/>
          <w:bCs/>
        </w:rPr>
        <w:t xml:space="preserve">结构化剪枝</w:t>
      </w:r>
      <w:r>
        <w:rPr>
          <w:b/>
          <w:bCs/>
        </w:rPr>
        <w:t xml:space="preserve"> → PTQ </w:t>
      </w:r>
      <w:r>
        <w:rPr>
          <w:rFonts w:hint="eastAsia"/>
          <w:b/>
          <w:bCs/>
        </w:rPr>
        <w:t xml:space="preserve">量化</w:t>
      </w:r>
      <w:r>
        <w:rPr>
          <w:b/>
          <w:bCs/>
        </w:rPr>
        <w:t xml:space="preserve"> → </w:t>
      </w:r>
      <w:r>
        <w:rPr>
          <w:rFonts w:hint="eastAsia"/>
          <w:b/>
          <w:bCs/>
        </w:rPr>
        <w:t xml:space="preserve">（可选）蒸馏微调</w:t>
      </w:r>
      <w:r>
        <w:rPr>
          <w:rFonts w:hint="eastAsia"/>
        </w:rPr>
        <w:t xml:space="preserve">。该顺序与第</w:t>
      </w:r>
      <w:r>
        <w:t xml:space="preserve"> 2 </w:t>
      </w:r>
      <w:r>
        <w:rPr>
          <w:rFonts w:hint="eastAsia"/>
        </w:rPr>
        <w:t xml:space="preserve">章资源账结合：①剪枝先将模型参数量和</w:t>
      </w:r>
      <w:r>
        <w:t xml:space="preserve"> FLOPs </w:t>
      </w:r>
      <w:r>
        <w:rPr>
          <w:rFonts w:hint="eastAsia"/>
        </w:rPr>
        <w:t xml:space="preserve">压到接近</w:t>
      </w:r>
      <w:r>
        <w:t xml:space="preserve"> Flash/SRAM </w:t>
      </w:r>
      <w:r>
        <w:rPr>
          <w:rFonts w:hint="eastAsia"/>
        </w:rPr>
        <w:t xml:space="preserve">预算的上限，②量化统一将权重从</w:t>
      </w:r>
      <w:r>
        <w:t xml:space="preserve"> FP32 </w:t>
      </w:r>
      <w:r>
        <w:rPr>
          <w:rFonts w:hint="eastAsia"/>
        </w:rPr>
        <w:t xml:space="preserve">降到</w:t>
      </w:r>
      <w:r>
        <w:t xml:space="preserve"> INT8 </w:t>
      </w:r>
      <w:r>
        <w:rPr>
          <w:rFonts w:hint="eastAsia"/>
        </w:rPr>
        <w:t xml:space="preserve">以达到最终存储要求，③若剪枝后精度不达标，引入蒸馏微调提升性能。注意每一步完成后都需重新核算激活内存和权重内存，确保压缩后的模型确实满足峰值</w:t>
      </w:r>
      <w:r>
        <w:t xml:space="preserve"> SRAM </w:t>
      </w:r>
      <w:r>
        <w:rPr>
          <w:rFonts w:hint="eastAsia"/>
        </w:rPr>
        <w:t xml:space="preserve">约束。</w:t>
      </w:r>
    </w:p>
    <w:p>
      <w:pPr>
        <w:pStyle w:val="BodyText"/>
      </w:pPr>
      <w:r>
        <w:rPr>
          <w:rFonts w:hint="eastAsia"/>
          <w:b/>
          <w:bCs/>
        </w:rPr>
        <w:t xml:space="preserve">动手单元：组合压缩流水线实操</w:t>
      </w:r>
    </w:p>
    <w:p>
      <w:pPr>
        <w:pStyle w:val="BodyText"/>
      </w:pPr>
      <w:r>
        <w:rPr>
          <w:rFonts w:hint="eastAsia"/>
        </w:rPr>
        <w:t xml:space="preserve">本单元延续第</w:t>
      </w:r>
      <w:r>
        <w:t xml:space="preserve"> 3 </w:t>
      </w:r>
      <w:r>
        <w:rPr>
          <w:rFonts w:hint="eastAsia"/>
        </w:rPr>
        <w:t xml:space="preserve">章的</w:t>
      </w:r>
      <w:r>
        <w:t xml:space="preserve"> INT8 </w:t>
      </w:r>
      <w:r>
        <w:rPr>
          <w:rFonts w:hint="eastAsia"/>
        </w:rPr>
        <w:t xml:space="preserve">量化与第</w:t>
      </w:r>
      <w:r>
        <w:t xml:space="preserve"> 4 </w:t>
      </w:r>
      <w:r>
        <w:rPr>
          <w:rFonts w:hint="eastAsia"/>
        </w:rPr>
        <w:t xml:space="preserve">章的幅度剪枝，展示如何对一个简单的</w:t>
      </w:r>
      <w:r>
        <w:t xml:space="preserve"> </w:t>
      </w:r>
      <w:r>
        <w:rPr>
          <w:rFonts w:hint="eastAsia"/>
        </w:rPr>
        <w:t xml:space="preserve">CNN（基于</w:t>
      </w:r>
      <w:r>
        <w:t xml:space="preserve"> CIFAR-10 </w:t>
      </w:r>
      <w:r>
        <w:rPr>
          <w:rFonts w:hint="eastAsia"/>
        </w:rPr>
        <w:t xml:space="preserve">分类）执行“剪枝</w:t>
      </w:r>
      <w:r>
        <w:t xml:space="preserve"> → </w:t>
      </w:r>
      <w:r>
        <w:rPr>
          <w:rFonts w:hint="eastAsia"/>
        </w:rPr>
        <w:t xml:space="preserve">微调</w:t>
      </w:r>
      <w:r>
        <w:t xml:space="preserve"> → PTQ </w:t>
      </w:r>
      <w:r>
        <w:rPr>
          <w:rFonts w:hint="eastAsia"/>
        </w:rPr>
        <w:t xml:space="preserve">量化</w:t>
      </w:r>
      <w:r>
        <w:t xml:space="preserve"> → TFLite </w:t>
      </w:r>
      <w:r>
        <w:rPr>
          <w:rFonts w:hint="eastAsia"/>
        </w:rPr>
        <w:t xml:space="preserve">转换”，并评估最终尺寸变化。</w:t>
      </w:r>
    </w:p>
    <w:p>
      <w:pPr>
        <w:pStyle w:val="BodyText"/>
      </w:pPr>
      <w:r>
        <w:rPr>
          <w:rFonts w:hint="eastAsia"/>
          <w:b/>
          <w:bCs/>
        </w:rPr>
        <w:t xml:space="preserve">平台与环境</w:t>
      </w:r>
      <w:r>
        <w:t xml:space="preserve">②</w:t>
      </w:r>
      <w:r>
        <w:t xml:space="preserve"> </w:t>
      </w:r>
      <w:r>
        <w:t xml:space="preserve">- </w:t>
      </w:r>
      <w:r>
        <w:rPr>
          <w:rFonts w:hint="eastAsia"/>
        </w:rPr>
        <w:t xml:space="preserve">操作系统：Ubuntu</w:t>
      </w:r>
      <w:r>
        <w:t xml:space="preserve"> 20.04 / Windows </w:t>
      </w:r>
      <w:r>
        <w:rPr>
          <w:rFonts w:hint="eastAsia"/>
        </w:rPr>
        <w:t xml:space="preserve">10（通用</w:t>
      </w:r>
      <w:r>
        <w:t xml:space="preserve"> </w:t>
      </w:r>
      <w:r>
        <w:rPr>
          <w:rFonts w:hint="eastAsia"/>
        </w:rPr>
        <w:t xml:space="preserve">Python）</w:t>
      </w:r>
      <w:r>
        <w:t xml:space="preserve"> </w:t>
      </w:r>
      <w:r>
        <w:t xml:space="preserve">- </w:t>
      </w:r>
      <w:r>
        <w:rPr>
          <w:rFonts w:hint="eastAsia"/>
        </w:rPr>
        <w:t xml:space="preserve">深度学习框架：TensorFlow</w:t>
      </w:r>
      <w:r>
        <w:t xml:space="preserve"> </w:t>
      </w:r>
      <w:r>
        <w:rPr>
          <w:rFonts w:hint="eastAsia"/>
        </w:rPr>
        <w:t xml:space="preserve">2.x（具体版本以</w:t>
      </w:r>
      <w:r>
        <w:t xml:space="preserve"> </w:t>
      </w:r>
      <w:r>
        <w:rPr>
          <w:rStyle w:val="VerbatimChar"/>
        </w:rPr>
        <w:t xml:space="preserve">tensorflow</w:t>
      </w:r>
      <w:r>
        <w:t xml:space="preserve"> </w:t>
      </w:r>
      <w:r>
        <w:rPr>
          <w:rFonts w:hint="eastAsia"/>
        </w:rPr>
        <w:t xml:space="preserve">包版本为准，本示例基于</w:t>
      </w:r>
      <w:r>
        <w:t xml:space="preserve"> </w:t>
      </w:r>
      <w:r>
        <w:rPr>
          <w:rFonts w:hint="eastAsia"/>
        </w:rPr>
        <w:t xml:space="preserve">2.12），Python</w:t>
      </w:r>
      <w:r>
        <w:t xml:space="preserve"> 3.8+</w:t>
      </w:r>
      <w:r>
        <w:t xml:space="preserve"> </w:t>
      </w:r>
      <w:r>
        <w:t xml:space="preserve">- </w:t>
      </w:r>
      <w:r>
        <w:rPr>
          <w:rFonts w:hint="eastAsia"/>
        </w:rPr>
        <w:t xml:space="preserve">辅助库：numpy,</w:t>
      </w:r>
      <w:r>
        <w:t xml:space="preserve"> </w:t>
      </w:r>
      <w:r>
        <w:rPr>
          <w:rFonts w:hint="eastAsia"/>
        </w:rPr>
        <w:t xml:space="preserve">tensorflow_model_optimization（TFMOT）</w:t>
      </w:r>
      <w:r>
        <w:t xml:space="preserve"> </w:t>
      </w:r>
      <w:r>
        <w:t xml:space="preserve">- </w:t>
      </w:r>
      <w:r>
        <w:rPr>
          <w:rFonts w:hint="eastAsia"/>
        </w:rPr>
        <w:t xml:space="preserve">目标硬件概念验证：生成的</w:t>
      </w:r>
      <w:r>
        <w:t xml:space="preserve"> TFLite </w:t>
      </w:r>
      <w:r>
        <w:rPr>
          <w:rFonts w:hint="eastAsia"/>
        </w:rPr>
        <w:t xml:space="preserve">模型随后可在</w:t>
      </w:r>
      <w:r>
        <w:t xml:space="preserve"> </w:t>
      </w:r>
      <w:r>
        <w:rPr>
          <w:rFonts w:hint="eastAsia"/>
        </w:rPr>
        <w:t xml:space="preserve">STM32F7（Cortex-M7）上用</w:t>
      </w:r>
      <w:r>
        <w:t xml:space="preserve"> TFLite Micro </w:t>
      </w:r>
      <w:r>
        <w:rPr>
          <w:rFonts w:hint="eastAsia"/>
        </w:rPr>
        <w:t xml:space="preserve">运行，内存核算方法见第</w:t>
      </w:r>
      <w:r>
        <w:t xml:space="preserve"> 2 </w:t>
      </w:r>
      <w:r>
        <w:rPr>
          <w:rFonts w:hint="eastAsia"/>
        </w:rPr>
        <w:t xml:space="preserve">章。</w:t>
      </w:r>
    </w:p>
    <w:p>
      <w:pPr>
        <w:pStyle w:val="BodyText"/>
      </w:pPr>
      <w:r>
        <w:rPr>
          <w:rFonts w:hint="eastAsia"/>
          <w:b/>
          <w:bCs/>
        </w:rPr>
        <w:t xml:space="preserve">步骤</w:t>
      </w:r>
    </w:p>
    <w:p>
      <w:pPr>
        <w:pStyle w:val="Compact"/>
        <w:numPr>
          <w:ilvl w:val="0"/>
          <w:numId w:val="1080"/>
        </w:numPr>
      </w:pPr>
      <w:r>
        <w:rPr>
          <w:rFonts w:hint="eastAsia"/>
          <w:b/>
          <w:bCs/>
        </w:rPr>
        <w:t xml:space="preserve">准备基础模型</w:t>
      </w:r>
      <w:r>
        <w:rPr>
          <w:rFonts w:hint="eastAsia"/>
        </w:rPr>
        <w:t xml:space="preserve">：搭建或加载一个类似</w:t>
      </w:r>
      <w:r>
        <w:t xml:space="preserve"> LeNet-5 </w:t>
      </w:r>
      <w:r>
        <w:rPr>
          <w:rFonts w:hint="eastAsia"/>
        </w:rPr>
        <w:t xml:space="preserve">的小</w:t>
      </w:r>
      <w:r>
        <w:t xml:space="preserve"> </w:t>
      </w:r>
      <w:r>
        <w:rPr>
          <w:rFonts w:hint="eastAsia"/>
        </w:rPr>
        <w:t xml:space="preserve">CNN（两个卷积层</w:t>
      </w:r>
      <w:r>
        <w:t xml:space="preserve"> + </w:t>
      </w:r>
      <w:r>
        <w:rPr>
          <w:rFonts w:hint="eastAsia"/>
        </w:rPr>
        <w:t xml:space="preserve">两个全连接层），输入尺寸</w:t>
      </w:r>
      <w:r>
        <w:t xml:space="preserve"> </w:t>
      </w:r>
      <w:r>
        <w:rPr>
          <w:rFonts w:hint="eastAsia"/>
        </w:rPr>
        <w:t xml:space="preserve">32×32×3，10</w:t>
      </w:r>
      <w:r>
        <w:t xml:space="preserve"> </w:t>
      </w:r>
      <w:r>
        <w:rPr>
          <w:rFonts w:hint="eastAsia"/>
        </w:rPr>
        <w:t xml:space="preserve">类输出。用</w:t>
      </w:r>
      <w:r>
        <w:t xml:space="preserve"> CIFAR-10 </w:t>
      </w:r>
      <w:r>
        <w:rPr>
          <w:rFonts w:hint="eastAsia"/>
        </w:rPr>
        <w:t xml:space="preserve">训练至基线精度约</w:t>
      </w:r>
      <w:r>
        <w:t xml:space="preserve"> </w:t>
      </w:r>
      <w:r>
        <w:rPr>
          <w:rFonts w:hint="eastAsia"/>
        </w:rPr>
        <w:t xml:space="preserve">70%（量级，具体值②）。</w:t>
      </w:r>
    </w:p>
    <w:p>
      <w:pPr>
        <w:pStyle w:val="Compact"/>
        <w:numPr>
          <w:ilvl w:val="0"/>
          <w:numId w:val="1080"/>
        </w:numPr>
      </w:pPr>
      <w:r>
        <w:rPr>
          <w:rFonts w:hint="eastAsia"/>
          <w:b/>
          <w:bCs/>
        </w:rPr>
        <w:t xml:space="preserve">结构化剪枝</w:t>
      </w:r>
      <w:r>
        <w:rPr>
          <w:rFonts w:hint="eastAsia"/>
        </w:rPr>
        <w:t xml:space="preserve">：使用</w:t>
      </w:r>
      <w:r>
        <w:t xml:space="preserve"> TFMOT </w:t>
      </w:r>
      <w:r>
        <w:rPr>
          <w:rFonts w:hint="eastAsia"/>
        </w:rPr>
        <w:t xml:space="preserve">的</w:t>
      </w:r>
      <w:r>
        <w:t xml:space="preserve"> </w:t>
      </w:r>
      <w:r>
        <w:rPr>
          <w:rStyle w:val="VerbatimChar"/>
        </w:rPr>
        <w:t xml:space="preserve">prune_low_magnitude</w:t>
      </w:r>
      <w:r>
        <w:t xml:space="preserve"> </w:t>
      </w:r>
      <w:r>
        <w:rPr>
          <w:rFonts w:hint="eastAsia"/>
        </w:rPr>
        <w:t xml:space="preserve">或自定义通道剪枝，对卷积层施加</w:t>
      </w:r>
      <w:r>
        <w:t xml:space="preserve"> 50% </w:t>
      </w:r>
      <w:r>
        <w:rPr>
          <w:rFonts w:hint="eastAsia"/>
        </w:rPr>
        <w:t xml:space="preserve">的通道稀疏度（去除一半滤波器）。编译剪枝模型并训练数个</w:t>
      </w:r>
      <w:r>
        <w:t xml:space="preserve"> epoch </w:t>
      </w:r>
      <w:r>
        <w:rPr>
          <w:rFonts w:hint="eastAsia"/>
        </w:rPr>
        <w:t xml:space="preserve">恢复精度。</w:t>
      </w:r>
    </w:p>
    <w:p>
      <w:pPr>
        <w:pStyle w:val="Compact"/>
        <w:numPr>
          <w:ilvl w:val="0"/>
          <w:numId w:val="1080"/>
        </w:numPr>
      </w:pPr>
      <w:r>
        <w:rPr>
          <w:rFonts w:hint="eastAsia"/>
          <w:b/>
          <w:bCs/>
        </w:rPr>
        <w:t xml:space="preserve">去除剪枝包装并保存</w:t>
      </w:r>
      <w:r>
        <w:rPr>
          <w:rFonts w:hint="eastAsia"/>
        </w:rPr>
        <w:t xml:space="preserve">：调用</w:t>
      </w:r>
      <w:r>
        <w:t xml:space="preserve"> </w:t>
      </w:r>
      <w:r>
        <w:rPr>
          <w:rStyle w:val="VerbatimChar"/>
        </w:rPr>
        <w:t xml:space="preserve">strip_pruning</w:t>
      </w:r>
      <w:r>
        <w:t xml:space="preserve"> </w:t>
      </w:r>
      <w:r>
        <w:rPr>
          <w:rFonts w:hint="eastAsia"/>
        </w:rPr>
        <w:t xml:space="preserve">得到实际的剪枝后模型，保存为</w:t>
      </w:r>
      <w:r>
        <w:t xml:space="preserve"> Keras H5 </w:t>
      </w:r>
      <w:r>
        <w:rPr>
          <w:rFonts w:hint="eastAsia"/>
        </w:rPr>
        <w:t xml:space="preserve">格式。</w:t>
      </w:r>
    </w:p>
    <w:p>
      <w:pPr>
        <w:pStyle w:val="Compact"/>
        <w:numPr>
          <w:ilvl w:val="0"/>
          <w:numId w:val="1080"/>
        </w:numPr>
      </w:pPr>
      <w:r>
        <w:rPr>
          <w:b/>
          <w:bCs/>
        </w:rPr>
        <w:t xml:space="preserve">PTQ INT8 </w:t>
      </w:r>
      <w:r>
        <w:rPr>
          <w:rFonts w:hint="eastAsia"/>
          <w:b/>
          <w:bCs/>
        </w:rPr>
        <w:t xml:space="preserve">量化</w:t>
      </w:r>
      <w:r>
        <w:rPr>
          <w:rFonts w:hint="eastAsia"/>
        </w:rPr>
        <w:t xml:space="preserve">：按照第</w:t>
      </w:r>
      <w:r>
        <w:t xml:space="preserve"> 3 </w:t>
      </w:r>
      <w:r>
        <w:rPr>
          <w:rFonts w:hint="eastAsia"/>
        </w:rPr>
        <w:t xml:space="preserve">章动手单元方法，编写一个量化校准数据生成器（使用训练集的一小部分，比如</w:t>
      </w:r>
      <w:r>
        <w:t xml:space="preserve"> 1000 </w:t>
      </w:r>
      <w:r>
        <w:rPr>
          <w:rFonts w:hint="eastAsia"/>
        </w:rPr>
        <w:t xml:space="preserve">张），运行</w:t>
      </w:r>
      <w:r>
        <w:t xml:space="preserve"> </w:t>
      </w:r>
      <w:r>
        <w:rPr>
          <w:rStyle w:val="VerbatimChar"/>
        </w:rPr>
        <w:t xml:space="preserve">TFLiteConverter</w:t>
      </w:r>
      <w:r>
        <w:t xml:space="preserve"> </w:t>
      </w:r>
      <w:r>
        <w:rPr>
          <w:rFonts w:hint="eastAsia"/>
        </w:rPr>
        <w:t xml:space="preserve">将剪枝后的浮点模型转换为</w:t>
      </w:r>
      <w:r>
        <w:t xml:space="preserve"> INT8 </w:t>
      </w:r>
      <w:r>
        <w:rPr>
          <w:rFonts w:hint="eastAsia"/>
        </w:rPr>
        <w:t xml:space="preserve">量化的</w:t>
      </w:r>
      <w:r>
        <w:t xml:space="preserve"> TFLite </w:t>
      </w:r>
      <w:r>
        <w:rPr>
          <w:rFonts w:hint="eastAsia"/>
        </w:rPr>
        <w:t xml:space="preserve">模型。</w:t>
      </w:r>
    </w:p>
    <w:p>
      <w:pPr>
        <w:pStyle w:val="Compact"/>
        <w:numPr>
          <w:ilvl w:val="0"/>
          <w:numId w:val="1080"/>
        </w:numPr>
      </w:pPr>
      <w:r>
        <w:rPr>
          <w:rFonts w:hint="eastAsia"/>
          <w:b/>
          <w:bCs/>
        </w:rPr>
        <w:t xml:space="preserve">尺寸对比</w:t>
      </w:r>
      <w:r>
        <w:rPr>
          <w:rFonts w:hint="eastAsia"/>
        </w:rPr>
        <w:t xml:space="preserve">：打印原始浮点</w:t>
      </w:r>
      <w:r>
        <w:t xml:space="preserve"> </w:t>
      </w:r>
      <w:r>
        <w:rPr>
          <w:rStyle w:val="VerbatimChar"/>
        </w:rPr>
        <w:t xml:space="preserve">.h5</w:t>
      </w:r>
      <w:r>
        <w:t xml:space="preserve"> </w:t>
      </w:r>
      <w:r>
        <w:rPr>
          <w:rFonts w:hint="eastAsia"/>
        </w:rPr>
        <w:t xml:space="preserve">大小、剪枝后浮点</w:t>
      </w:r>
      <w:r>
        <w:t xml:space="preserve"> </w:t>
      </w:r>
      <w:r>
        <w:rPr>
          <w:rStyle w:val="VerbatimChar"/>
        </w:rPr>
        <w:t xml:space="preserve">.h5</w:t>
      </w:r>
      <w:r>
        <w:t xml:space="preserve"> </w:t>
      </w:r>
      <w:r>
        <w:rPr>
          <w:rFonts w:hint="eastAsia"/>
        </w:rPr>
        <w:t xml:space="preserve">大小、最终</w:t>
      </w:r>
      <w:r>
        <w:t xml:space="preserve"> INT8</w:t>
      </w:r>
      <w:r>
        <w:t xml:space="preserve"> </w:t>
      </w:r>
      <w:r>
        <w:rPr>
          <w:rStyle w:val="VerbatimChar"/>
        </w:rPr>
        <w:t xml:space="preserve">.tflite</w:t>
      </w:r>
      <w:r>
        <w:t xml:space="preserve"> </w:t>
      </w:r>
      <w:r>
        <w:rPr>
          <w:rFonts w:hint="eastAsia"/>
        </w:rPr>
        <w:t xml:space="preserve">大小；对比参数量和</w:t>
      </w:r>
      <w:r>
        <w:t xml:space="preserve"> FLOPs </w:t>
      </w:r>
      <w:r>
        <w:rPr>
          <w:rFonts w:hint="eastAsia"/>
        </w:rPr>
        <w:t xml:space="preserve">的变化（方法见第</w:t>
      </w:r>
      <w:r>
        <w:t xml:space="preserve"> 2 </w:t>
      </w:r>
      <w:r>
        <w:rPr>
          <w:rFonts w:hint="eastAsia"/>
        </w:rPr>
        <w:t xml:space="preserve">章）。</w:t>
      </w:r>
    </w:p>
    <w:p>
      <w:pPr>
        <w:pStyle w:val="Compact"/>
        <w:numPr>
          <w:ilvl w:val="0"/>
          <w:numId w:val="1080"/>
        </w:numPr>
      </w:pPr>
      <w:r>
        <w:rPr>
          <w:rFonts w:hint="eastAsia"/>
          <w:b/>
          <w:bCs/>
        </w:rPr>
        <w:t xml:space="preserve">精度检测</w:t>
      </w:r>
      <w:r>
        <w:rPr>
          <w:rFonts w:hint="eastAsia"/>
        </w:rPr>
        <w:t xml:space="preserve">：用</w:t>
      </w:r>
      <w:r>
        <w:t xml:space="preserve"> Python </w:t>
      </w:r>
      <w:r>
        <w:rPr>
          <w:rFonts w:hint="eastAsia"/>
        </w:rPr>
        <w:t xml:space="preserve">简短评估三个模型（原始、剪枝浮点、剪枝量化）在测试集上的精度，粗略观察损失（②具体数值因模型和校准数据而异，此处只给出量级：剪枝后精度可能下降</w:t>
      </w:r>
      <w:r>
        <w:t xml:space="preserve"> </w:t>
      </w:r>
      <w:r>
        <w:rPr>
          <w:rFonts w:hint="eastAsia"/>
        </w:rPr>
        <w:t xml:space="preserve">1–2%，量化后可能再损失</w:t>
      </w:r>
      <w:r>
        <w:t xml:space="preserve"> </w:t>
      </w:r>
      <w:r>
        <w:rPr>
          <w:rFonts w:hint="eastAsia"/>
        </w:rPr>
        <w:t xml:space="preserve">0.5–1%，整体可控）。</w:t>
      </w:r>
    </w:p>
    <w:p>
      <w:pPr>
        <w:pStyle w:val="FirstParagraph"/>
      </w:pPr>
      <w:r>
        <w:rPr>
          <w:rFonts w:hint="eastAsia"/>
          <w:b/>
          <w:bCs/>
        </w:rPr>
        <w:t xml:space="preserve">示例代码片段</w:t>
      </w:r>
      <w:r>
        <w:rPr>
          <w:rFonts w:hint="eastAsia"/>
        </w:rPr>
        <w:t xml:space="preserve">（示意，非完整可运行）：</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tensorflow_model_optimization </w:t>
      </w:r>
      <w:r>
        <w:rPr>
          <w:rStyle w:val="ImportTok"/>
        </w:rPr>
        <w:t xml:space="preserve">as</w:t>
      </w:r>
      <w:r>
        <w:rPr>
          <w:rStyle w:val="NormalTok"/>
        </w:rPr>
        <w:t xml:space="preserve"> tfmot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结构化剪枝配置 (示例为全连接层幅度剪枝)</w:t>
      </w:r>
      <w:r>
        <w:br/>
      </w:r>
      <w:r>
        <w:rPr>
          <w:rStyle w:val="NormalTok"/>
        </w:rPr>
        <w:t xml:space="preserve">pruning_params </w:t>
      </w:r>
      <w:r>
        <w:rPr>
          <w:rStyle w:val="OperatorTok"/>
        </w:rPr>
        <w:t xml:space="preserve">=</w:t>
      </w:r>
      <w:r>
        <w:rPr>
          <w:rStyle w:val="NormalTok"/>
        </w:rPr>
        <w:t xml:space="preserve"> {</w:t>
      </w:r>
      <w:r>
        <w:br/>
      </w:r>
      <w:r>
        <w:rPr>
          <w:rStyle w:val="NormalTok"/>
        </w:rPr>
        <w:t xml:space="preserve"> </w:t>
      </w:r>
      <w:r>
        <w:rPr>
          <w:rStyle w:val="StringTok"/>
        </w:rPr>
        <w:t xml:space="preserve">'pruning_schedule'</w:t>
      </w:r>
      <w:r>
        <w:rPr>
          <w:rStyle w:val="NormalTok"/>
        </w:rPr>
        <w:t xml:space="preserve">: tfmot.sparsity.keras.ConstantSparsity(</w:t>
      </w:r>
      <w:r>
        <w:rPr>
          <w:rStyle w:val="FloatTok"/>
        </w:rPr>
        <w:t xml:space="preserve">0.5</w:t>
      </w:r>
      <w:r>
        <w:rPr>
          <w:rStyle w:val="NormalTok"/>
        </w:rPr>
        <w:t xml:space="preserve">, begin_step</w:t>
      </w:r>
      <w:r>
        <w:rPr>
          <w:rStyle w:val="OperatorTok"/>
        </w:rPr>
        <w:t xml:space="preserve">=</w:t>
      </w:r>
      <w:r>
        <w:rPr>
          <w:rStyle w:val="DecValTok"/>
        </w:rPr>
        <w:t xml:space="preserve">2000</w:t>
      </w:r>
      <w:r>
        <w:rPr>
          <w:rStyle w:val="NormalTok"/>
        </w:rPr>
        <w:t xml:space="preserve">, frequency</w:t>
      </w:r>
      <w:r>
        <w:rPr>
          <w:rStyle w:val="OperatorTok"/>
        </w:rPr>
        <w:t xml:space="preserve">=</w:t>
      </w:r>
      <w:r>
        <w:rPr>
          <w:rStyle w:val="DecValTok"/>
        </w:rPr>
        <w:t xml:space="preserve">100</w:t>
      </w:r>
      <w:r>
        <w:rPr>
          <w:rStyle w:val="NormalTok"/>
        </w:rPr>
        <w:t xml:space="preserve">)</w:t>
      </w:r>
      <w:r>
        <w:br/>
      </w:r>
      <w:r>
        <w:rPr>
          <w:rStyle w:val="NormalTok"/>
        </w:rPr>
        <w:t xml:space="preserve">}</w:t>
      </w:r>
      <w:r>
        <w:br/>
      </w:r>
      <w:r>
        <w:rPr>
          <w:rStyle w:val="NormalTok"/>
        </w:rPr>
        <w:t xml:space="preserve">model_for_pruning </w:t>
      </w:r>
      <w:r>
        <w:rPr>
          <w:rStyle w:val="OperatorTok"/>
        </w:rPr>
        <w:t xml:space="preserve">=</w:t>
      </w:r>
      <w:r>
        <w:rPr>
          <w:rStyle w:val="NormalTok"/>
        </w:rPr>
        <w:t xml:space="preserve"> tfmot.sparsity.keras.prune_low_magnitude(base_model, </w:t>
      </w:r>
      <w:r>
        <w:rPr>
          <w:rStyle w:val="OperatorTok"/>
        </w:rPr>
        <w:t xml:space="preserve">**</w:t>
      </w:r>
      <w:r>
        <w:rPr>
          <w:rStyle w:val="NormalTok"/>
        </w:rPr>
        <w:t xml:space="preserve">pruning_params)</w:t>
      </w:r>
      <w:r>
        <w:br/>
      </w:r>
      <w:r>
        <w:br/>
      </w:r>
      <w:r>
        <w:rPr>
          <w:rStyle w:val="CommentTok"/>
        </w:rPr>
        <w:t xml:space="preserve"># 2. 微调</w:t>
      </w:r>
      <w:r>
        <w:br/>
      </w:r>
      <w:r>
        <w:rPr>
          <w:rStyle w:val="NormalTok"/>
        </w:rPr>
        <w:t xml:space="preserve">model_for_pruning.</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'categorical_crossentropy'</w:t>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model_for_pruning.fit(train_data, epochs</w:t>
      </w:r>
      <w:r>
        <w:rPr>
          <w:rStyle w:val="OperatorTok"/>
        </w:rPr>
        <w:t xml:space="preserve">=</w:t>
      </w:r>
      <w:r>
        <w:rPr>
          <w:rStyle w:val="DecValTok"/>
        </w:rPr>
        <w:t xml:space="preserve">5</w:t>
      </w:r>
      <w:r>
        <w:rPr>
          <w:rStyle w:val="NormalTok"/>
        </w:rPr>
        <w:t xml:space="preserve">, callbacks</w:t>
      </w:r>
      <w:r>
        <w:rPr>
          <w:rStyle w:val="OperatorTok"/>
        </w:rPr>
        <w:t xml:space="preserve">=</w:t>
      </w:r>
      <w:r>
        <w:rPr>
          <w:rStyle w:val="NormalTok"/>
        </w:rPr>
        <w:t xml:space="preserve">[tfmot.sparsity.keras.UpdatePruningStep])</w:t>
      </w:r>
      <w:r>
        <w:br/>
      </w:r>
      <w:r>
        <w:br/>
      </w:r>
      <w:r>
        <w:rPr>
          <w:rStyle w:val="CommentTok"/>
        </w:rPr>
        <w:t xml:space="preserve"># 3. 剥离并保存</w:t>
      </w:r>
      <w:r>
        <w:br/>
      </w:r>
      <w:r>
        <w:rPr>
          <w:rStyle w:val="NormalTok"/>
        </w:rPr>
        <w:t xml:space="preserve">pruned_model </w:t>
      </w:r>
      <w:r>
        <w:rPr>
          <w:rStyle w:val="OperatorTok"/>
        </w:rPr>
        <w:t xml:space="preserve">=</w:t>
      </w:r>
      <w:r>
        <w:rPr>
          <w:rStyle w:val="NormalTok"/>
        </w:rPr>
        <w:t xml:space="preserve"> tfmot.sparsity.keras.strip_pruning(model_for_pruning)</w:t>
      </w:r>
      <w:r>
        <w:br/>
      </w:r>
      <w:r>
        <w:rPr>
          <w:rStyle w:val="NormalTok"/>
        </w:rPr>
        <w:t xml:space="preserve">pruned_model.save(</w:t>
      </w:r>
      <w:r>
        <w:rPr>
          <w:rStyle w:val="StringTok"/>
        </w:rPr>
        <w:t xml:space="preserve">'pruned_model.h5'</w:t>
      </w:r>
      <w:r>
        <w:rPr>
          <w:rStyle w:val="NormalTok"/>
        </w:rPr>
        <w:t xml:space="preserve">)</w:t>
      </w:r>
      <w:r>
        <w:br/>
      </w:r>
      <w:r>
        <w:br/>
      </w:r>
      <w:r>
        <w:rPr>
          <w:rStyle w:val="CommentTok"/>
        </w:rPr>
        <w:t xml:space="preserve"># 4. PTQ 量化转换</w:t>
      </w:r>
      <w:r>
        <w:br/>
      </w:r>
      <w:r>
        <w:rPr>
          <w:rStyle w:val="KeywordTok"/>
        </w:rPr>
        <w:t xml:space="preserve">def</w:t>
      </w:r>
      <w:r>
        <w:rPr>
          <w:rStyle w:val="NormalTok"/>
        </w:rPr>
        <w:t xml:space="preserve"> representative_dataset:</w:t>
      </w:r>
      <w:r>
        <w:br/>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calibration_images: </w:t>
      </w:r>
      <w:r>
        <w:rPr>
          <w:rStyle w:val="CommentTok"/>
        </w:rPr>
        <w:t xml:space="preserve"># calibration_images 为少量校准数据</w:t>
      </w:r>
      <w:r>
        <w:br/>
      </w:r>
      <w:r>
        <w:rPr>
          <w:rStyle w:val="NormalTok"/>
        </w:rPr>
        <w:t xml:space="preserve"> </w:t>
      </w:r>
      <w:r>
        <w:rPr>
          <w:rStyle w:val="ControlFlowTok"/>
        </w:rPr>
        <w:t xml:space="preserve">yield</w:t>
      </w:r>
      <w:r>
        <w:rPr>
          <w:rStyle w:val="NormalTok"/>
        </w:rPr>
        <w:t xml:space="preserve"> [data]</w:t>
      </w:r>
      <w:r>
        <w:br/>
      </w:r>
      <w:r>
        <w:br/>
      </w:r>
      <w:r>
        <w:rPr>
          <w:rStyle w:val="NormalTok"/>
        </w:rPr>
        <w:t xml:space="preserve">converter </w:t>
      </w:r>
      <w:r>
        <w:rPr>
          <w:rStyle w:val="OperatorTok"/>
        </w:rPr>
        <w:t xml:space="preserve">=</w:t>
      </w:r>
      <w:r>
        <w:rPr>
          <w:rStyle w:val="NormalTok"/>
        </w:rPr>
        <w:t xml:space="preserve"> tf.lite.TFLiteConverter.from_keras_model(pruned_model)</w:t>
      </w:r>
      <w:r>
        <w:br/>
      </w:r>
      <w:r>
        <w:rPr>
          <w:rStyle w:val="NormalTok"/>
        </w:rPr>
        <w:t xml:space="preserve">converter.optimizations </w:t>
      </w:r>
      <w:r>
        <w:rPr>
          <w:rStyle w:val="OperatorTok"/>
        </w:rPr>
        <w:t xml:space="preserve">=</w:t>
      </w:r>
      <w:r>
        <w:rPr>
          <w:rStyle w:val="NormalTok"/>
        </w:rPr>
        <w:t xml:space="preserve"> [tf.lite.Optimize.DEFAULT]</w:t>
      </w:r>
      <w:r>
        <w:br/>
      </w:r>
      <w:r>
        <w:rPr>
          <w:rStyle w:val="NormalTok"/>
        </w:rPr>
        <w:t xml:space="preserve">converter.representative_dataset </w:t>
      </w:r>
      <w:r>
        <w:rPr>
          <w:rStyle w:val="OperatorTok"/>
        </w:rPr>
        <w:t xml:space="preserve">=</w:t>
      </w:r>
      <w:r>
        <w:rPr>
          <w:rStyle w:val="NormalTok"/>
        </w:rPr>
        <w:t xml:space="preserve"> representative_dataset</w:t>
      </w:r>
      <w:r>
        <w:br/>
      </w:r>
      <w:r>
        <w:rPr>
          <w:rStyle w:val="NormalTok"/>
        </w:rPr>
        <w:t xml:space="preserve">converter.target_spec.supported_ops </w:t>
      </w:r>
      <w:r>
        <w:rPr>
          <w:rStyle w:val="OperatorTok"/>
        </w:rPr>
        <w:t xml:space="preserve">=</w:t>
      </w:r>
      <w:r>
        <w:rPr>
          <w:rStyle w:val="NormalTok"/>
        </w:rPr>
        <w:t xml:space="preserve"> [tf.lite.OpsSet.TFLITE_BUILTINS_INT8]</w:t>
      </w:r>
      <w:r>
        <w:br/>
      </w:r>
      <w:r>
        <w:rPr>
          <w:rStyle w:val="NormalTok"/>
        </w:rPr>
        <w:t xml:space="preserve">converter.inference_input_type </w:t>
      </w:r>
      <w:r>
        <w:rPr>
          <w:rStyle w:val="OperatorTok"/>
        </w:rPr>
        <w:t xml:space="preserve">=</w:t>
      </w:r>
      <w:r>
        <w:rPr>
          <w:rStyle w:val="NormalTok"/>
        </w:rPr>
        <w:t xml:space="preserve"> tf.uint8</w:t>
      </w:r>
      <w:r>
        <w:br/>
      </w:r>
      <w:r>
        <w:rPr>
          <w:rStyle w:val="NormalTok"/>
        </w:rPr>
        <w:t xml:space="preserve">converter.inference_output_type </w:t>
      </w:r>
      <w:r>
        <w:rPr>
          <w:rStyle w:val="OperatorTok"/>
        </w:rPr>
        <w:t xml:space="preserve">=</w:t>
      </w:r>
      <w:r>
        <w:rPr>
          <w:rStyle w:val="NormalTok"/>
        </w:rPr>
        <w:t xml:space="preserve"> tf.uint8</w:t>
      </w:r>
      <w:r>
        <w:br/>
      </w:r>
      <w:r>
        <w:rPr>
          <w:rStyle w:val="NormalTok"/>
        </w:rPr>
        <w:t xml:space="preserve">tflite_quant_model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'pruned_quant_model.tflite'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rPr>
          <w:rFonts w:hint="eastAsia"/>
        </w:rPr>
        <w:t xml:space="preserve">（以上</w:t>
      </w:r>
      <w:r>
        <w:t xml:space="preserve"> API </w:t>
      </w:r>
      <w:r>
        <w:rPr>
          <w:rFonts w:hint="eastAsia"/>
        </w:rPr>
        <w:t xml:space="preserve">形态②以</w:t>
      </w:r>
      <w:r>
        <w:t xml:space="preserve"> TensorFlow </w:t>
      </w:r>
      <w:r>
        <w:rPr>
          <w:rFonts w:hint="eastAsia"/>
        </w:rPr>
        <w:t xml:space="preserve">官方文档为准，版本差异可能导致参数名变化。）</w:t>
      </w:r>
    </w:p>
    <w:p>
      <w:pPr>
        <w:pStyle w:val="BodyText"/>
      </w:pPr>
      <w:r>
        <w:rPr>
          <w:rFonts w:hint="eastAsia"/>
        </w:rPr>
        <w:t xml:space="preserve">这个动手单元把本卷前几章的独立技术串联成一条流水线，读者可以直观感受“先剪后量化”带来的叠加收益，并学会利用资源账方法检查模型是否满足目标</w:t>
      </w:r>
      <w:r>
        <w:t xml:space="preserve"> MCU </w:t>
      </w:r>
      <w:r>
        <w:rPr>
          <w:rFonts w:hint="eastAsia"/>
        </w:rPr>
        <w:t xml:space="preserve">的内存冷硬约束。</w:t>
      </w:r>
    </w:p>
    <w:bookmarkEnd w:id="123"/>
    <w:bookmarkEnd w:id="124"/>
    <w:bookmarkStart w:id="125" w:name="三本卷小结让模型变小的工具箱"/>
    <w:p>
      <w:pPr>
        <w:pStyle w:val="Heading2"/>
      </w:pPr>
      <w:r>
        <w:rPr>
          <w:rFonts w:hint="eastAsia"/>
        </w:rPr>
        <w:t xml:space="preserve">三、本卷小结：让模型变小的工具箱</w:t>
      </w:r>
    </w:p>
    <w:p>
      <w:pPr>
        <w:pStyle w:val="FirstParagraph"/>
      </w:pPr>
      <w:r>
        <w:rPr>
          <w:rFonts w:hint="eastAsia"/>
        </w:rPr>
        <w:t xml:space="preserve">至此，卷一“约束与压缩”部分完整呈现了面对边缘设备四大约束时，开发者可以动用的全套压缩手段。我们将它们总结为一张工具箱对比表，每个技术标注其收益（省什么）、代价（付出什么）、适用边界（什么时候用）。</w:t>
      </w:r>
    </w:p>
    <w:tbl>
      <w:tblPr>
        <w:tblStyle w:val="Table"/>
        <w:tblW w:type="pct" w:w="5000"/>
        <w:tblLayout w:type="fixed"/>
        <w:tblLook w:firstRow="1" w:lastRow="0" w:firstColumn="0" w:lastColumn="0" w:noHBand="0" w:noVBand="0" w:val="0020"/>
      </w:tblPr>
      <w:tblGrid>
        <w:gridCol w:w="1584"/>
        <w:gridCol w:w="1584"/>
        <w:gridCol w:w="1425"/>
        <w:gridCol w:w="3326"/>
      </w:tblGrid>
      <w:tr>
        <w:trPr>
          <w:tblHeader w:val="on"/>
        </w:trPr>
        <w:tc>
          <w:tcPr/>
          <w:p>
            <w:pPr>
              <w:pStyle w:val="Compact"/>
            </w:pPr>
            <w:r>
              <w:rPr>
                <w:rFonts w:hint="eastAsia"/>
              </w:rPr>
              <w:t xml:space="preserve">压缩技术</w:t>
            </w:r>
          </w:p>
        </w:tc>
        <w:tc>
          <w:tcPr/>
          <w:p>
            <w:pPr>
              <w:pStyle w:val="Compact"/>
            </w:pPr>
            <w:r>
              <w:rPr>
                <w:rFonts w:hint="eastAsia"/>
              </w:rPr>
              <w:t xml:space="preserve">主要收益</w:t>
            </w:r>
          </w:p>
        </w:tc>
        <w:tc>
          <w:tcPr/>
          <w:p>
            <w:pPr>
              <w:pStyle w:val="Compact"/>
            </w:pPr>
            <w:r>
              <w:rPr>
                <w:rFonts w:hint="eastAsia"/>
              </w:rPr>
              <w:t xml:space="preserve">主要代价</w:t>
            </w:r>
          </w:p>
        </w:tc>
        <w:tc>
          <w:tcPr/>
          <w:p>
            <w:pPr>
              <w:pStyle w:val="Compact"/>
            </w:pPr>
            <w:r>
              <w:rPr>
                <w:rFonts w:hint="eastAsia"/>
              </w:rPr>
              <w:t xml:space="preserve">适用边界（尤其</w:t>
            </w:r>
            <w:r>
              <w:t xml:space="preserve"> </w:t>
            </w:r>
            <w:r>
              <w:rPr>
                <w:rFonts w:hint="eastAsia"/>
              </w:rPr>
              <w:t xml:space="preserve">MCU）</w:t>
            </w:r>
          </w:p>
        </w:tc>
      </w:tr>
      <w:tr>
        <w:tc>
          <w:tcPr/>
          <w:p>
            <w:pPr>
              <w:pStyle w:val="Compact"/>
            </w:pPr>
            <w:r>
              <w:rPr>
                <w:b/>
                <w:bCs/>
              </w:rPr>
              <w:t xml:space="preserve">INT8 </w:t>
            </w:r>
            <w:r>
              <w:rPr>
                <w:rFonts w:hint="eastAsia"/>
                <w:b/>
                <w:bCs/>
              </w:rPr>
              <w:t xml:space="preserve">量化</w:t>
            </w:r>
            <w:r>
              <w:rPr>
                <w:rFonts w:hint="eastAsia"/>
              </w:rPr>
              <w:t xml:space="preserve">（第</w:t>
            </w:r>
            <w:r>
              <w:t xml:space="preserve"> 3 </w:t>
            </w:r>
            <w:r>
              <w:rPr>
                <w:rFonts w:hint="eastAsia"/>
              </w:rPr>
              <w:t xml:space="preserve">章）</w:t>
            </w:r>
          </w:p>
        </w:tc>
        <w:tc>
          <w:tcPr/>
          <w:p>
            <w:pPr>
              <w:pStyle w:val="Compact"/>
            </w:pPr>
            <w:r>
              <w:rPr>
                <w:rFonts w:hint="eastAsia"/>
              </w:rPr>
              <w:t xml:space="preserve">权重/激活存储降为</w:t>
            </w:r>
            <w:r>
              <w:t xml:space="preserve"> </w:t>
            </w:r>
            <w:r>
              <w:rPr>
                <w:rFonts w:hint="eastAsia"/>
              </w:rPr>
              <w:t xml:space="preserve">1/4；整数加速；头号武器</w:t>
            </w:r>
          </w:p>
        </w:tc>
        <w:tc>
          <w:tcPr/>
          <w:p>
            <w:pPr>
              <w:pStyle w:val="Compact"/>
            </w:pPr>
            <w:r>
              <w:rPr>
                <w:rFonts w:hint="eastAsia"/>
              </w:rPr>
              <w:t xml:space="preserve">校准数据需求；QAT</w:t>
            </w:r>
            <w:r>
              <w:t xml:space="preserve"> </w:t>
            </w:r>
            <w:r>
              <w:rPr>
                <w:rFonts w:hint="eastAsia"/>
              </w:rPr>
              <w:t xml:space="preserve">需重训；INT4</w:t>
            </w:r>
            <w:r>
              <w:t xml:space="preserve"> </w:t>
            </w:r>
            <w:r>
              <w:rPr>
                <w:rFonts w:hint="eastAsia"/>
              </w:rPr>
              <w:t xml:space="preserve">以下精度跌崖</w:t>
            </w:r>
          </w:p>
        </w:tc>
        <w:tc>
          <w:tcPr/>
          <w:p>
            <w:pPr>
              <w:pStyle w:val="Compact"/>
            </w:pPr>
            <w:r>
              <w:rPr>
                <w:rFonts w:hint="eastAsia"/>
              </w:rPr>
              <w:t xml:space="preserve">几乎所有边缘模型必选；长尾分布时精度损失需评估</w:t>
            </w:r>
          </w:p>
        </w:tc>
      </w:tr>
      <w:tr>
        <w:tc>
          <w:tcPr/>
          <w:p>
            <w:pPr>
              <w:pStyle w:val="Compact"/>
            </w:pPr>
            <w:r>
              <w:rPr>
                <w:rFonts w:hint="eastAsia"/>
                <w:b/>
                <w:bCs/>
              </w:rPr>
              <w:t xml:space="preserve">结构化剪枝</w:t>
            </w:r>
            <w:r>
              <w:rPr>
                <w:rFonts w:hint="eastAsia"/>
              </w:rPr>
              <w:t xml:space="preserve">（4.1）</w:t>
            </w:r>
          </w:p>
        </w:tc>
        <w:tc>
          <w:tcPr/>
          <w:p>
            <w:pPr>
              <w:pStyle w:val="Compact"/>
            </w:pPr>
            <w:r>
              <w:rPr>
                <w:rFonts w:hint="eastAsia"/>
              </w:rPr>
              <w:t xml:space="preserve">减少通道数，直接降</w:t>
            </w:r>
            <w:r>
              <w:t xml:space="preserve"> FLOPs </w:t>
            </w:r>
            <w:r>
              <w:rPr>
                <w:rFonts w:hint="eastAsia"/>
              </w:rPr>
              <w:t xml:space="preserve">和参数量，硬件友好</w:t>
            </w:r>
          </w:p>
        </w:tc>
        <w:tc>
          <w:tcPr/>
          <w:p>
            <w:pPr>
              <w:pStyle w:val="Compact"/>
            </w:pPr>
            <w:r>
              <w:rPr>
                <w:rFonts w:hint="eastAsia"/>
              </w:rPr>
              <w:t xml:space="preserve">剪枝率难定；需微调；过度剪枝伤精度</w:t>
            </w:r>
          </w:p>
        </w:tc>
        <w:tc>
          <w:tcPr/>
          <w:p>
            <w:pPr>
              <w:pStyle w:val="Compact"/>
            </w:pPr>
            <w:r>
              <w:rPr>
                <w:rFonts w:hint="eastAsia"/>
              </w:rPr>
              <w:t xml:space="preserve">模型冗余大、内存/算力双紧时首选</w:t>
            </w:r>
          </w:p>
        </w:tc>
      </w:tr>
      <w:tr>
        <w:tc>
          <w:tcPr/>
          <w:p>
            <w:pPr>
              <w:pStyle w:val="Compact"/>
            </w:pPr>
            <w:r>
              <w:rPr>
                <w:rFonts w:hint="eastAsia"/>
                <w:b/>
                <w:bCs/>
              </w:rPr>
              <w:t xml:space="preserve">非结构化剪枝</w:t>
            </w:r>
            <w:r>
              <w:rPr>
                <w:rFonts w:hint="eastAsia"/>
              </w:rPr>
              <w:t xml:space="preserve">（4.1）</w:t>
            </w:r>
          </w:p>
        </w:tc>
        <w:tc>
          <w:tcPr/>
          <w:p>
            <w:pPr>
              <w:pStyle w:val="Compact"/>
            </w:pPr>
            <w:r>
              <w:rPr>
                <w:rFonts w:hint="eastAsia"/>
              </w:rPr>
              <w:t xml:space="preserve">极高理论稀疏度</w:t>
            </w:r>
          </w:p>
        </w:tc>
        <w:tc>
          <w:tcPr/>
          <w:p>
            <w:pPr>
              <w:pStyle w:val="Compact"/>
            </w:pPr>
            <w:r>
              <w:rPr>
                <w:rFonts w:hint="eastAsia"/>
              </w:rPr>
              <w:t xml:space="preserve">随机稀疏难以在</w:t>
            </w:r>
            <w:r>
              <w:t xml:space="preserve"> MCU </w:t>
            </w:r>
            <w:r>
              <w:rPr>
                <w:rFonts w:hint="eastAsia"/>
              </w:rPr>
              <w:t xml:space="preserve">加速；需要特殊稀疏库②</w:t>
            </w:r>
          </w:p>
        </w:tc>
        <w:tc>
          <w:tcPr/>
          <w:p>
            <w:pPr>
              <w:pStyle w:val="Compact"/>
            </w:pPr>
            <w:r>
              <w:rPr>
                <w:rFonts w:hint="eastAsia"/>
              </w:rPr>
              <w:t xml:space="preserve">仅当存储是唯一瓶颈且推理引擎支持稀疏时考虑</w:t>
            </w:r>
          </w:p>
        </w:tc>
      </w:tr>
      <w:tr>
        <w:tc>
          <w:tcPr/>
          <w:p>
            <w:pPr>
              <w:pStyle w:val="Compact"/>
            </w:pPr>
            <w:r>
              <w:rPr>
                <w:rFonts w:hint="eastAsia"/>
                <w:b/>
                <w:bCs/>
              </w:rPr>
              <w:t xml:space="preserve">知识蒸馏</w:t>
            </w:r>
            <w:r>
              <w:rPr>
                <w:rFonts w:hint="eastAsia"/>
              </w:rPr>
              <w:t xml:space="preserve">（4.2）</w:t>
            </w:r>
          </w:p>
        </w:tc>
        <w:tc>
          <w:tcPr/>
          <w:p>
            <w:pPr>
              <w:pStyle w:val="Compact"/>
            </w:pPr>
            <w:r>
              <w:rPr>
                <w:rFonts w:hint="eastAsia"/>
              </w:rPr>
              <w:t xml:space="preserve">小模型获得暗知识，泛化强</w:t>
            </w:r>
          </w:p>
        </w:tc>
        <w:tc>
          <w:tcPr/>
          <w:p>
            <w:pPr>
              <w:pStyle w:val="Compact"/>
            </w:pPr>
            <w:r>
              <w:rPr>
                <w:rFonts w:hint="eastAsia"/>
              </w:rPr>
              <w:t xml:space="preserve">需要教师模型；训练开销</w:t>
            </w:r>
          </w:p>
        </w:tc>
        <w:tc>
          <w:tcPr/>
          <w:p>
            <w:pPr>
              <w:pStyle w:val="Compact"/>
            </w:pPr>
            <w:r>
              <w:rPr>
                <w:rFonts w:hint="eastAsia"/>
              </w:rPr>
              <w:t xml:space="preserve">有现成大模型，小模型精度不足时用于“抬一手”</w:t>
            </w:r>
          </w:p>
        </w:tc>
      </w:tr>
      <w:tr>
        <w:tc>
          <w:tcPr/>
          <w:p>
            <w:pPr>
              <w:pStyle w:val="Compact"/>
            </w:pPr>
            <w:r>
              <w:rPr>
                <w:rFonts w:hint="eastAsia"/>
                <w:b/>
                <w:bCs/>
              </w:rPr>
              <w:t xml:space="preserve">低秩分解</w:t>
            </w:r>
            <w:r>
              <w:rPr>
                <w:rFonts w:hint="eastAsia"/>
              </w:rPr>
              <w:t xml:space="preserve">（4.2）</w:t>
            </w:r>
          </w:p>
        </w:tc>
        <w:tc>
          <w:tcPr/>
          <w:p>
            <w:pPr>
              <w:pStyle w:val="Compact"/>
            </w:pPr>
            <w:r>
              <w:rPr>
                <w:rFonts w:hint="eastAsia"/>
              </w:rPr>
              <w:t xml:space="preserve">大矩阵变成两小矩阵乘积，省参数</w:t>
            </w:r>
          </w:p>
        </w:tc>
        <w:tc>
          <w:tcPr/>
          <w:p>
            <w:pPr>
              <w:pStyle w:val="Compact"/>
            </w:pPr>
            <w:r>
              <w:rPr>
                <w:rFonts w:hint="eastAsia"/>
              </w:rPr>
              <w:t xml:space="preserve">增加层数，可能增加访存；非所有层适用</w:t>
            </w:r>
          </w:p>
        </w:tc>
        <w:tc>
          <w:tcPr/>
          <w:p>
            <w:pPr>
              <w:pStyle w:val="Compact"/>
            </w:pPr>
            <w:r>
              <w:rPr>
                <w:rFonts w:hint="eastAsia"/>
              </w:rPr>
              <w:t xml:space="preserve">全连接层占主导的老网络；Flash</w:t>
            </w:r>
            <w:r>
              <w:t xml:space="preserve"> </w:t>
            </w:r>
            <w:r>
              <w:rPr>
                <w:rFonts w:hint="eastAsia"/>
              </w:rPr>
              <w:t xml:space="preserve">紧张而算力尚可</w:t>
            </w:r>
          </w:p>
        </w:tc>
      </w:tr>
      <w:tr>
        <w:tc>
          <w:tcPr/>
          <w:p>
            <w:pPr>
              <w:pStyle w:val="Compact"/>
            </w:pPr>
            <w:r>
              <w:rPr>
                <w:rFonts w:hint="eastAsia"/>
                <w:b/>
                <w:bCs/>
              </w:rPr>
              <w:t xml:space="preserve">硬件感知</w:t>
            </w:r>
            <w:r>
              <w:rPr>
                <w:b/>
                <w:bCs/>
              </w:rPr>
              <w:t xml:space="preserve"> NAS</w:t>
            </w:r>
            <w:r>
              <w:rPr>
                <w:rFonts w:hint="eastAsia"/>
              </w:rPr>
              <w:t xml:space="preserve">（4.3）</w:t>
            </w:r>
          </w:p>
        </w:tc>
        <w:tc>
          <w:tcPr/>
          <w:p>
            <w:pPr>
              <w:pStyle w:val="Compact"/>
            </w:pPr>
            <w:r>
              <w:rPr>
                <w:rFonts w:hint="eastAsia"/>
              </w:rPr>
              <w:t xml:space="preserve">自动搜出适配硬件的天生轻量结构</w:t>
            </w:r>
          </w:p>
        </w:tc>
        <w:tc>
          <w:tcPr/>
          <w:p>
            <w:pPr>
              <w:pStyle w:val="Compact"/>
            </w:pPr>
            <w:r>
              <w:rPr>
                <w:rFonts w:hint="eastAsia"/>
              </w:rPr>
              <w:t xml:space="preserve">搜索昂贵；结果与硬件绑定</w:t>
            </w:r>
          </w:p>
        </w:tc>
        <w:tc>
          <w:tcPr/>
          <w:p>
            <w:pPr>
              <w:pStyle w:val="Compact"/>
            </w:pPr>
            <w:r>
              <w:rPr>
                <w:rFonts w:hint="eastAsia"/>
              </w:rPr>
              <w:t xml:space="preserve">产品级多设备部署时值得尝试；研究/前沿为主</w:t>
            </w:r>
          </w:p>
        </w:tc>
      </w:tr>
      <w:tr>
        <w:tc>
          <w:tcPr/>
          <w:p>
            <w:pPr>
              <w:pStyle w:val="Compact"/>
            </w:pPr>
            <w:r>
              <w:rPr>
                <w:rFonts w:hint="eastAsia"/>
                <w:b/>
                <w:bCs/>
              </w:rPr>
              <w:t xml:space="preserve">组合压缩</w:t>
            </w:r>
            <w:r>
              <w:rPr>
                <w:rFonts w:hint="eastAsia"/>
              </w:rPr>
              <w:t xml:space="preserve">（4.3）</w:t>
            </w:r>
          </w:p>
        </w:tc>
        <w:tc>
          <w:tcPr/>
          <w:p>
            <w:pPr>
              <w:pStyle w:val="Compact"/>
            </w:pPr>
            <w:r>
              <w:rPr>
                <w:rFonts w:hint="eastAsia"/>
              </w:rPr>
              <w:t xml:space="preserve">叠加效果</w:t>
            </w:r>
            <w:r>
              <w:t xml:space="preserve"> 10× </w:t>
            </w:r>
            <w:r>
              <w:rPr>
                <w:rFonts w:hint="eastAsia"/>
              </w:rPr>
              <w:t xml:space="preserve">以上</w:t>
            </w:r>
          </w:p>
        </w:tc>
        <w:tc>
          <w:tcPr/>
          <w:p>
            <w:pPr>
              <w:pStyle w:val="Compact"/>
            </w:pPr>
            <w:r>
              <w:rPr>
                <w:rFonts w:hint="eastAsia"/>
              </w:rPr>
              <w:t xml:space="preserve">顺序与微调技巧复杂；交互影响</w:t>
            </w:r>
          </w:p>
        </w:tc>
        <w:tc>
          <w:tcPr/>
          <w:p>
            <w:pPr>
              <w:pStyle w:val="Compact"/>
            </w:pPr>
            <w:r>
              <w:rPr>
                <w:rFonts w:hint="eastAsia"/>
              </w:rPr>
              <w:t xml:space="preserve">追求极致压缩时必须组合，尤其剪枝+量化</w:t>
            </w:r>
          </w:p>
        </w:tc>
      </w:tr>
    </w:tbl>
    <w:p>
      <w:pPr>
        <w:pStyle w:val="BodyText"/>
      </w:pPr>
      <w:r>
        <w:rPr>
          <w:rFonts w:hint="eastAsia"/>
          <w:b/>
          <w:bCs/>
        </w:rPr>
        <w:t xml:space="preserve">本卷核心方法论</w:t>
      </w:r>
      <w:r>
        <w:rPr>
          <w:rFonts w:hint="eastAsia"/>
        </w:rPr>
        <w:t xml:space="preserve">始终未变：</w:t>
      </w:r>
      <w:r>
        <w:rPr>
          <w:rFonts w:hint="eastAsia"/>
          <w:b/>
          <w:bCs/>
        </w:rPr>
        <w:t xml:space="preserve">先算账（第</w:t>
      </w:r>
      <w:r>
        <w:rPr>
          <w:b/>
          <w:bCs/>
        </w:rPr>
        <w:t xml:space="preserve"> 2 </w:t>
      </w:r>
      <w:r>
        <w:rPr>
          <w:rFonts w:hint="eastAsia"/>
          <w:b/>
          <w:bCs/>
        </w:rPr>
        <w:t xml:space="preserve">章），再选工具（第</w:t>
      </w:r>
      <w:r>
        <w:rPr>
          <w:b/>
          <w:bCs/>
        </w:rPr>
        <w:t xml:space="preserve"> 3–4 </w:t>
      </w:r>
      <w:r>
        <w:rPr>
          <w:rFonts w:hint="eastAsia"/>
          <w:b/>
          <w:bCs/>
        </w:rPr>
        <w:t xml:space="preserve">章），最后验证</w:t>
      </w:r>
      <w:r>
        <w:rPr>
          <w:rFonts w:hint="eastAsia"/>
        </w:rPr>
        <w:t xml:space="preserve">。一张资源账表决定了剪枝率该设多少、量化后能否塞进</w:t>
      </w:r>
      <w:r>
        <w:t xml:space="preserve"> </w:t>
      </w:r>
      <w:r>
        <w:rPr>
          <w:rFonts w:hint="eastAsia"/>
        </w:rPr>
        <w:t xml:space="preserve">SRAM、是否需要蒸馏来补精度。这就是边缘智能工程师的“第一性原理”。</w:t>
      </w:r>
    </w:p>
    <w:bookmarkEnd w:id="125"/>
    <w:bookmarkStart w:id="129" w:name="四习题"/>
    <w:p>
      <w:pPr>
        <w:pStyle w:val="Heading2"/>
      </w:pPr>
      <w:r>
        <w:rPr>
          <w:rFonts w:hint="eastAsia"/>
        </w:rPr>
        <w:t xml:space="preserve">四、习题</w:t>
      </w:r>
    </w:p>
    <w:bookmarkStart w:id="126" w:name="提取题"/>
    <w:p>
      <w:pPr>
        <w:pStyle w:val="Heading3"/>
      </w:pPr>
      <w:r>
        <w:rPr>
          <w:rFonts w:hint="eastAsia"/>
        </w:rPr>
        <w:t xml:space="preserve">提取题</w:t>
      </w:r>
    </w:p>
    <w:p>
      <w:pPr>
        <w:pStyle w:val="Compact"/>
        <w:numPr>
          <w:ilvl w:val="0"/>
          <w:numId w:val="1081"/>
        </w:numPr>
      </w:pPr>
      <w:r>
        <w:rPr>
          <w:rFonts w:hint="eastAsia"/>
          <w:b/>
          <w:bCs/>
        </w:rPr>
        <w:t xml:space="preserve">结构化</w:t>
      </w:r>
      <w:r>
        <w:rPr>
          <w:b/>
          <w:bCs/>
        </w:rPr>
        <w:t xml:space="preserve"> vs </w:t>
      </w:r>
      <w:r>
        <w:rPr>
          <w:rFonts w:hint="eastAsia"/>
          <w:b/>
          <w:bCs/>
        </w:rPr>
        <w:t xml:space="preserve">非结构化剪枝</w:t>
      </w:r>
      <w:r>
        <w:rPr>
          <w:rFonts w:hint="eastAsia"/>
        </w:rPr>
        <w:t xml:space="preserve">：为什么在</w:t>
      </w:r>
      <w:r>
        <w:t xml:space="preserve"> Cortex-M MCU </w:t>
      </w:r>
      <w:r>
        <w:rPr>
          <w:rFonts w:hint="eastAsia"/>
        </w:rPr>
        <w:t xml:space="preserve">上，我们几乎总是选择结构化剪枝（通道/滤波器剪枝）而非非结构化权重剪枝？结合第</w:t>
      </w:r>
      <w:r>
        <w:t xml:space="preserve"> 2 </w:t>
      </w:r>
      <w:r>
        <w:rPr>
          <w:rFonts w:hint="eastAsia"/>
        </w:rPr>
        <w:t xml:space="preserve">章中的算子访存与</w:t>
      </w:r>
      <w:r>
        <w:t xml:space="preserve"> SIMD </w:t>
      </w:r>
      <w:r>
        <w:rPr>
          <w:rFonts w:hint="eastAsia"/>
        </w:rPr>
        <w:t xml:space="preserve">加速原理说明。</w:t>
      </w:r>
    </w:p>
    <w:p>
      <w:pPr>
        <w:pStyle w:val="Compact"/>
        <w:numPr>
          <w:ilvl w:val="0"/>
          <w:numId w:val="1081"/>
        </w:numPr>
      </w:pPr>
      <w:r>
        <w:rPr>
          <w:rFonts w:hint="eastAsia"/>
          <w:b/>
          <w:bCs/>
        </w:rPr>
        <w:t xml:space="preserve">蒸馏暗知识</w:t>
      </w:r>
      <w:r>
        <w:rPr>
          <w:rFonts w:hint="eastAsia"/>
        </w:rPr>
        <w:t xml:space="preserve">：知识蒸馏中教师网络的“软标签”所携带的“暗知识”具体指什么？为何它能帮助学生网络比直接拟合硬标签获得更好性能？回想</w:t>
      </w:r>
      <w:r>
        <w:t xml:space="preserve"> AI.docx </w:t>
      </w:r>
      <w:r>
        <w:rPr>
          <w:rFonts w:hint="eastAsia"/>
        </w:rPr>
        <w:t xml:space="preserve">中交叉熵与</w:t>
      </w:r>
      <w:r>
        <w:t xml:space="preserve"> KL </w:t>
      </w:r>
      <w:r>
        <w:rPr>
          <w:rFonts w:hint="eastAsia"/>
        </w:rPr>
        <w:t xml:space="preserve">散度的定义。</w:t>
      </w:r>
    </w:p>
    <w:p>
      <w:pPr>
        <w:pStyle w:val="Compact"/>
        <w:numPr>
          <w:ilvl w:val="0"/>
          <w:numId w:val="1081"/>
        </w:numPr>
      </w:pPr>
      <w:r>
        <w:rPr>
          <w:b/>
          <w:bCs/>
        </w:rPr>
        <w:t xml:space="preserve">MCU </w:t>
      </w:r>
      <w:r>
        <w:rPr>
          <w:rFonts w:hint="eastAsia"/>
          <w:b/>
          <w:bCs/>
        </w:rPr>
        <w:t xml:space="preserve">偏好结构化剪枝的另类理由</w:t>
      </w:r>
      <w:r>
        <w:rPr>
          <w:rFonts w:hint="eastAsia"/>
        </w:rPr>
        <w:t xml:space="preserve">：除了加速，结构化剪枝对</w:t>
      </w:r>
      <w:r>
        <w:t xml:space="preserve"> Flash </w:t>
      </w:r>
      <w:r>
        <w:rPr>
          <w:rFonts w:hint="eastAsia"/>
        </w:rPr>
        <w:t xml:space="preserve">占用和</w:t>
      </w:r>
      <w:r>
        <w:t xml:space="preserve"> SRAM </w:t>
      </w:r>
      <w:r>
        <w:rPr>
          <w:rFonts w:hint="eastAsia"/>
        </w:rPr>
        <w:t xml:space="preserve">激活内存的节省方式与非结构化有何不同？提示：思考权重存储是否为连续数组。</w:t>
      </w:r>
    </w:p>
    <w:bookmarkEnd w:id="126"/>
    <w:bookmarkStart w:id="127" w:name="思考题"/>
    <w:p>
      <w:pPr>
        <w:pStyle w:val="Heading3"/>
      </w:pPr>
      <w:r>
        <w:rPr>
          <w:rFonts w:hint="eastAsia"/>
        </w:rPr>
        <w:t xml:space="preserve">思考题</w:t>
      </w:r>
    </w:p>
    <w:p>
      <w:pPr>
        <w:pStyle w:val="FirstParagraph"/>
      </w:pPr>
      <w:r>
        <w:rPr>
          <w:rFonts w:hint="eastAsia"/>
        </w:rPr>
        <w:t xml:space="preserve">你正在设计一个关键词唤醒模型，目标</w:t>
      </w:r>
      <w:r>
        <w:t xml:space="preserve"> MCU </w:t>
      </w:r>
      <w:r>
        <w:rPr>
          <w:rFonts w:hint="eastAsia"/>
        </w:rPr>
        <w:t xml:space="preserve">为</w:t>
      </w:r>
      <w:r>
        <w:t xml:space="preserve"> </w:t>
      </w:r>
      <w:r>
        <w:rPr>
          <w:rFonts w:hint="eastAsia"/>
        </w:rPr>
        <w:t xml:space="preserve">STM32F103（Cortex-M3，20KB</w:t>
      </w:r>
      <w:r>
        <w:t xml:space="preserve"> </w:t>
      </w:r>
      <w:r>
        <w:rPr>
          <w:rFonts w:hint="eastAsia"/>
        </w:rPr>
        <w:t xml:space="preserve">SRAM，</w:t>
      </w:r>
      <w:r>
        <w:t xml:space="preserve"> 64KB </w:t>
      </w:r>
      <w:r>
        <w:rPr>
          <w:rFonts w:hint="eastAsia"/>
        </w:rPr>
        <w:t xml:space="preserve">Flash②）。模型原始为一个小型</w:t>
      </w:r>
      <w:r>
        <w:t xml:space="preserve"> </w:t>
      </w:r>
      <w:r>
        <w:rPr>
          <w:rFonts w:hint="eastAsia"/>
        </w:rPr>
        <w:t xml:space="preserve">CNN，参数量</w:t>
      </w:r>
      <w:r>
        <w:t xml:space="preserve"> </w:t>
      </w:r>
      <w:r>
        <w:rPr>
          <w:rFonts w:hint="eastAsia"/>
        </w:rPr>
        <w:t xml:space="preserve">50K（FP32），峰值激活</w:t>
      </w:r>
      <w:r>
        <w:t xml:space="preserve"> </w:t>
      </w:r>
      <w:r>
        <w:rPr>
          <w:rFonts w:hint="eastAsia"/>
        </w:rPr>
        <w:t xml:space="preserve">18KB。当前精度</w:t>
      </w:r>
      <w:r>
        <w:t xml:space="preserve"> </w:t>
      </w:r>
      <w:r>
        <w:rPr>
          <w:rFonts w:hint="eastAsia"/>
        </w:rPr>
        <w:t xml:space="preserve">92%，但要求精度不低于</w:t>
      </w:r>
      <w:r>
        <w:t xml:space="preserve"> </w:t>
      </w:r>
      <w:r>
        <w:rPr>
          <w:rFonts w:hint="eastAsia"/>
        </w:rPr>
        <w:t xml:space="preserve">90%。请设计一套压缩组合方案，并说明每一步的预期效果和可能的风险。你可以选择从第</w:t>
      </w:r>
      <w:r>
        <w:t xml:space="preserve"> 3–4 </w:t>
      </w:r>
      <w:r>
        <w:rPr>
          <w:rFonts w:hint="eastAsia"/>
        </w:rPr>
        <w:t xml:space="preserve">章中的任意技术组合，但必须基于资源账说明可行性。</w:t>
      </w:r>
    </w:p>
    <w:bookmarkEnd w:id="127"/>
    <w:bookmarkStart w:id="128" w:name="算账题核心题提供提示"/>
    <w:p>
      <w:pPr>
        <w:pStyle w:val="Heading3"/>
      </w:pPr>
      <w:r>
        <w:rPr>
          <w:rFonts w:hint="eastAsia"/>
        </w:rPr>
        <w:t xml:space="preserve">算账题（核心题，提供提示）</w:t>
      </w:r>
    </w:p>
    <w:p>
      <w:pPr>
        <w:pStyle w:val="FirstParagraph"/>
      </w:pPr>
      <w:r>
        <w:rPr>
          <w:rFonts w:hint="eastAsia"/>
        </w:rPr>
        <w:t xml:space="preserve">某模型经结构化剪枝后，卷积层配置变为：Conv1(3×3×3→16),</w:t>
      </w:r>
      <w:r>
        <w:t xml:space="preserve"> </w:t>
      </w:r>
      <w:r>
        <w:rPr>
          <w:rFonts w:hint="eastAsia"/>
        </w:rPr>
        <w:t xml:space="preserve">Conv2(3×3×16→32)，</w:t>
      </w:r>
      <w:r>
        <w:t xml:space="preserve"> </w:t>
      </w:r>
      <w:r>
        <w:rPr>
          <w:rFonts w:hint="eastAsia"/>
        </w:rPr>
        <w:t xml:space="preserve">全连接</w:t>
      </w:r>
      <w:r>
        <w:t xml:space="preserve"> </w:t>
      </w:r>
      <w:r>
        <w:rPr>
          <w:rFonts w:hint="eastAsia"/>
        </w:rPr>
        <w:t xml:space="preserve">FC(32×8×8→10)。权重采用</w:t>
      </w:r>
      <w:r>
        <w:t xml:space="preserve"> INT8 </w:t>
      </w:r>
      <w:r>
        <w:rPr>
          <w:rFonts w:hint="eastAsia"/>
        </w:rPr>
        <w:t xml:space="preserve">量化（每参数</w:t>
      </w:r>
      <w:r>
        <w:t xml:space="preserve"> 1 </w:t>
      </w:r>
      <w:r>
        <w:rPr>
          <w:rFonts w:hint="eastAsia"/>
        </w:rPr>
        <w:t xml:space="preserve">字节，忽略</w:t>
      </w:r>
      <w:r>
        <w:t xml:space="preserve"> bias </w:t>
      </w:r>
      <w:r>
        <w:rPr>
          <w:rFonts w:hint="eastAsia"/>
        </w:rPr>
        <w:t xml:space="preserve">和</w:t>
      </w:r>
      <w:r>
        <w:t xml:space="preserve"> scale </w:t>
      </w:r>
      <w:r>
        <w:rPr>
          <w:rFonts w:hint="eastAsia"/>
        </w:rPr>
        <w:t xml:space="preserve">存储）。试计算：</w:t>
      </w:r>
      <w:r>
        <w:t xml:space="preserve"> </w:t>
      </w:r>
      <w:r>
        <w:t xml:space="preserve">(a) </w:t>
      </w:r>
      <w:r>
        <w:rPr>
          <w:rFonts w:hint="eastAsia"/>
        </w:rPr>
        <w:t xml:space="preserve">量化后模型的总权重大小（单位：字节）；</w:t>
      </w:r>
      <w:r>
        <w:t xml:space="preserve"> </w:t>
      </w:r>
      <w:r>
        <w:t xml:space="preserve">(b) </w:t>
      </w:r>
      <w:r>
        <w:rPr>
          <w:rFonts w:hint="eastAsia"/>
        </w:rPr>
        <w:t xml:space="preserve">假设峰值激活内存等于所有层输出</w:t>
      </w:r>
      <w:r>
        <w:t xml:space="preserve"> feature map </w:t>
      </w:r>
      <w:r>
        <w:rPr>
          <w:rFonts w:hint="eastAsia"/>
        </w:rPr>
        <w:t xml:space="preserve">之和（不释放），求峰值激活字节数（输入尺寸</w:t>
      </w:r>
      <w:r>
        <w:t xml:space="preserve"> </w:t>
      </w:r>
      <w:r>
        <w:rPr>
          <w:rFonts w:hint="eastAsia"/>
        </w:rPr>
        <w:t xml:space="preserve">32×32×3，Conv1</w:t>
      </w:r>
      <w:r>
        <w:t xml:space="preserve"> </w:t>
      </w:r>
      <w:r>
        <w:rPr>
          <w:rFonts w:hint="eastAsia"/>
        </w:rPr>
        <w:t xml:space="preserve">输出</w:t>
      </w:r>
      <w:r>
        <w:t xml:space="preserve"> </w:t>
      </w:r>
      <w:r>
        <w:rPr>
          <w:rFonts w:hint="eastAsia"/>
        </w:rPr>
        <w:t xml:space="preserve">16×16×16（步长</w:t>
      </w:r>
      <w:r>
        <w:t xml:space="preserve"> </w:t>
      </w:r>
      <w:r>
        <w:rPr>
          <w:rFonts w:hint="eastAsia"/>
        </w:rPr>
        <w:t xml:space="preserve">2），Conv2</w:t>
      </w:r>
      <w:r>
        <w:t xml:space="preserve"> </w:t>
      </w:r>
      <w:r>
        <w:rPr>
          <w:rFonts w:hint="eastAsia"/>
        </w:rPr>
        <w:t xml:space="preserve">输出</w:t>
      </w:r>
      <w:r>
        <w:t xml:space="preserve"> </w:t>
      </w:r>
      <w:r>
        <w:rPr>
          <w:rFonts w:hint="eastAsia"/>
        </w:rPr>
        <w:t xml:space="preserve">8×8×32（步长</w:t>
      </w:r>
      <w:r>
        <w:t xml:space="preserve"> </w:t>
      </w:r>
      <w:r>
        <w:rPr>
          <w:rFonts w:hint="eastAsia"/>
        </w:rPr>
        <w:t xml:space="preserve">2），FC</w:t>
      </w:r>
      <w:r>
        <w:t xml:space="preserve"> </w:t>
      </w:r>
      <w:r>
        <w:rPr>
          <w:rFonts w:hint="eastAsia"/>
        </w:rPr>
        <w:t xml:space="preserve">输入展平后</w:t>
      </w:r>
      <w:r>
        <w:t xml:space="preserve"> </w:t>
      </w:r>
      <w:r>
        <w:rPr>
          <w:rFonts w:hint="eastAsia"/>
        </w:rPr>
        <w:t xml:space="preserve">2048→10）。</w:t>
      </w:r>
      <w:r>
        <w:t xml:space="preserve"> </w:t>
      </w:r>
      <w:r>
        <w:t xml:space="preserve">(c) </w:t>
      </w:r>
      <w:r>
        <w:rPr>
          <w:rFonts w:hint="eastAsia"/>
        </w:rPr>
        <w:t xml:space="preserve">目标</w:t>
      </w:r>
      <w:r>
        <w:t xml:space="preserve"> MCU </w:t>
      </w:r>
      <w:r>
        <w:rPr>
          <w:rFonts w:hint="eastAsia"/>
        </w:rPr>
        <w:t xml:space="preserve">有</w:t>
      </w:r>
      <w:r>
        <w:t xml:space="preserve"> 256KB Flash </w:t>
      </w:r>
      <w:r>
        <w:rPr>
          <w:rFonts w:hint="eastAsia"/>
        </w:rPr>
        <w:t xml:space="preserve">和</w:t>
      </w:r>
      <w:r>
        <w:t xml:space="preserve"> 32KB </w:t>
      </w:r>
      <w:r>
        <w:rPr>
          <w:rFonts w:hint="eastAsia"/>
        </w:rPr>
        <w:t xml:space="preserve">SRAM，该模型能否放下？瓶颈在哪？（②参考值：通常还要为</w:t>
      </w:r>
      <w:r>
        <w:t xml:space="preserve"> TFLM arena </w:t>
      </w:r>
      <w:r>
        <w:rPr>
          <w:rFonts w:hint="eastAsia"/>
        </w:rPr>
        <w:t xml:space="preserve">预留约</w:t>
      </w:r>
      <w:r>
        <w:t xml:space="preserve"> </w:t>
      </w:r>
      <w:r>
        <w:rPr>
          <w:rFonts w:hint="eastAsia"/>
        </w:rPr>
        <w:t xml:space="preserve">4–8KB，请自行判断余量。）</w:t>
      </w:r>
    </w:p>
    <w:p>
      <w:pPr>
        <w:pStyle w:val="BodyText"/>
      </w:pPr>
      <w:r>
        <w:rPr>
          <w:rFonts w:hint="eastAsia"/>
          <w:b/>
          <w:bCs/>
        </w:rPr>
        <w:t xml:space="preserve">提示解答思路</w:t>
      </w:r>
      <w:r>
        <w:rPr>
          <w:rFonts w:hint="eastAsia"/>
        </w:rPr>
        <w:t xml:space="preserve">：</w:t>
      </w:r>
      <w:r>
        <w:t xml:space="preserve"> </w:t>
      </w:r>
      <w:r>
        <w:t xml:space="preserve">(a) </w:t>
      </w:r>
      <w:r>
        <w:rPr>
          <w:rFonts w:hint="eastAsia"/>
        </w:rPr>
        <w:t xml:space="preserve">权重</w:t>
      </w:r>
      <w:r>
        <w:t xml:space="preserve"> = (3×3×3×16) + (3×3×16×32) + (2048×10) = 432 + 4608 + 20480 = 25520 </w:t>
      </w:r>
      <w:r>
        <w:rPr>
          <w:rFonts w:hint="eastAsia"/>
        </w:rPr>
        <w:t xml:space="preserve">字节</w:t>
      </w:r>
      <w:r>
        <w:t xml:space="preserve"> ≈ 25KB。</w:t>
      </w:r>
      <w:r>
        <w:t xml:space="preserve"> </w:t>
      </w:r>
      <w:r>
        <w:t xml:space="preserve">(b) </w:t>
      </w:r>
      <w:r>
        <w:rPr>
          <w:rFonts w:hint="eastAsia"/>
        </w:rPr>
        <w:t xml:space="preserve">激活内存：输入</w:t>
      </w:r>
      <w:r>
        <w:t xml:space="preserve"> 32×32×3 = </w:t>
      </w:r>
      <w:r>
        <w:rPr>
          <w:rFonts w:hint="eastAsia"/>
        </w:rPr>
        <w:t xml:space="preserve">3072；Conv1</w:t>
      </w:r>
      <w:r>
        <w:t xml:space="preserve"> </w:t>
      </w:r>
      <w:r>
        <w:rPr>
          <w:rFonts w:hint="eastAsia"/>
        </w:rPr>
        <w:t xml:space="preserve">输出</w:t>
      </w:r>
      <w:r>
        <w:t xml:space="preserve"> 16×16×16 = </w:t>
      </w:r>
      <w:r>
        <w:rPr>
          <w:rFonts w:hint="eastAsia"/>
        </w:rPr>
        <w:t xml:space="preserve">4096；Conv2</w:t>
      </w:r>
      <w:r>
        <w:t xml:space="preserve"> </w:t>
      </w:r>
      <w:r>
        <w:rPr>
          <w:rFonts w:hint="eastAsia"/>
        </w:rPr>
        <w:t xml:space="preserve">输出</w:t>
      </w:r>
      <w:r>
        <w:t xml:space="preserve"> 8×8×32 = </w:t>
      </w:r>
      <w:r>
        <w:rPr>
          <w:rFonts w:hint="eastAsia"/>
        </w:rPr>
        <w:t xml:space="preserve">2048；FC</w:t>
      </w:r>
      <w:r>
        <w:t xml:space="preserve"> </w:t>
      </w:r>
      <w:r>
        <w:rPr>
          <w:rFonts w:hint="eastAsia"/>
        </w:rPr>
        <w:t xml:space="preserve">输入展平也是</w:t>
      </w:r>
      <w:r>
        <w:t xml:space="preserve"> </w:t>
      </w:r>
      <w:r>
        <w:rPr>
          <w:rFonts w:hint="eastAsia"/>
        </w:rPr>
        <w:t xml:space="preserve">2048；全连接输出</w:t>
      </w:r>
      <w:r>
        <w:t xml:space="preserve"> </w:t>
      </w:r>
      <w:r>
        <w:rPr>
          <w:rFonts w:hint="eastAsia"/>
        </w:rPr>
        <w:t xml:space="preserve">10。累加最大值（同时存在）可以根据数据流判断，保守按不释放算，总峰值</w:t>
      </w:r>
      <w:r>
        <w:t xml:space="preserve"> 3072+4096+2048+2048+10 = 11274 </w:t>
      </w:r>
      <w:r>
        <w:rPr>
          <w:rFonts w:hint="eastAsia"/>
        </w:rPr>
        <w:t xml:space="preserve">字节</w:t>
      </w:r>
      <w:r>
        <w:t xml:space="preserve"> ≈ 11KB。</w:t>
      </w:r>
      <w:r>
        <w:t xml:space="preserve"> </w:t>
      </w:r>
      <w:r>
        <w:t xml:space="preserve">(c) </w:t>
      </w:r>
      <w:r>
        <w:rPr>
          <w:rFonts w:hint="eastAsia"/>
        </w:rPr>
        <w:t xml:space="preserve">权重大小</w:t>
      </w:r>
      <w:r>
        <w:t xml:space="preserve"> 25KB &lt; 256KB </w:t>
      </w:r>
      <w:r>
        <w:rPr>
          <w:rFonts w:hint="eastAsia"/>
        </w:rPr>
        <w:t xml:space="preserve">Flash，峰值激活</w:t>
      </w:r>
      <w:r>
        <w:t xml:space="preserve"> 11KB &lt; 32KB </w:t>
      </w:r>
      <w:r>
        <w:rPr>
          <w:rFonts w:hint="eastAsia"/>
        </w:rPr>
        <w:t xml:space="preserve">SRAM，放下有余。但注意实际运行时</w:t>
      </w:r>
      <w:r>
        <w:t xml:space="preserve"> TFLite Micro </w:t>
      </w:r>
      <w:r>
        <w:rPr>
          <w:rFonts w:hint="eastAsia"/>
        </w:rPr>
        <w:t xml:space="preserve">的</w:t>
      </w:r>
      <w:r>
        <w:t xml:space="preserve"> arena </w:t>
      </w:r>
      <w:r>
        <w:rPr>
          <w:rFonts w:hint="eastAsia"/>
        </w:rPr>
        <w:t xml:space="preserve">需包括输入/输出缓冲和中间张量，可能会要求</w:t>
      </w:r>
      <w:r>
        <w:t xml:space="preserve"> SRAM </w:t>
      </w:r>
      <w:r>
        <w:rPr>
          <w:rFonts w:hint="eastAsia"/>
        </w:rPr>
        <w:t xml:space="preserve">大于</w:t>
      </w:r>
      <w:r>
        <w:t xml:space="preserve"> </w:t>
      </w:r>
      <w:r>
        <w:rPr>
          <w:rFonts w:hint="eastAsia"/>
        </w:rPr>
        <w:t xml:space="preserve">11KB；加上栈、RTOS</w:t>
      </w:r>
      <w:r>
        <w:t xml:space="preserve"> </w:t>
      </w:r>
      <w:r>
        <w:rPr>
          <w:rFonts w:hint="eastAsia"/>
        </w:rPr>
        <w:t xml:space="preserve">等，32KB</w:t>
      </w:r>
      <w:r>
        <w:t xml:space="preserve"> </w:t>
      </w:r>
      <w:r>
        <w:rPr>
          <w:rFonts w:hint="eastAsia"/>
        </w:rPr>
        <w:t xml:space="preserve">可能较紧张，但仍属可行（需实测②）。如果考虑权重大于</w:t>
      </w:r>
      <w:r>
        <w:t xml:space="preserve"> Flash </w:t>
      </w:r>
      <w:r>
        <w:rPr>
          <w:rFonts w:hint="eastAsia"/>
        </w:rPr>
        <w:t xml:space="preserve">的一半，未来可能还需加入推理引擎代码约</w:t>
      </w:r>
      <w:r>
        <w:t xml:space="preserve"> </w:t>
      </w:r>
      <w:r>
        <w:rPr>
          <w:rFonts w:hint="eastAsia"/>
        </w:rPr>
        <w:t xml:space="preserve">20–50KB，总体仍在</w:t>
      </w:r>
      <w:r>
        <w:t xml:space="preserve"> Flash </w:t>
      </w:r>
      <w:r>
        <w:rPr>
          <w:rFonts w:hint="eastAsia"/>
        </w:rPr>
        <w:t xml:space="preserve">范围内。</w:t>
      </w:r>
    </w:p>
    <w:bookmarkEnd w:id="128"/>
    <w:bookmarkEnd w:id="129"/>
    <w:bookmarkStart w:id="130" w:name="五延伸阅读"/>
    <w:p>
      <w:pPr>
        <w:pStyle w:val="Heading2"/>
      </w:pPr>
      <w:r>
        <w:rPr>
          <w:rFonts w:hint="eastAsia"/>
        </w:rPr>
        <w:t xml:space="preserve">五、延伸阅读</w:t>
      </w:r>
    </w:p>
    <w:p>
      <w:pPr>
        <w:pStyle w:val="Compact"/>
        <w:numPr>
          <w:ilvl w:val="0"/>
          <w:numId w:val="1082"/>
        </w:numPr>
      </w:pPr>
      <w:r>
        <w:rPr>
          <w:b/>
          <w:bCs/>
        </w:rPr>
        <w:t xml:space="preserve">Warden &amp; Situnayake 《TinyML》</w:t>
      </w:r>
      <w:r>
        <w:rPr>
          <w:rFonts w:hint="eastAsia"/>
        </w:rPr>
        <w:t xml:space="preserve">（O’Reilly,</w:t>
      </w:r>
      <w:r>
        <w:t xml:space="preserve"> </w:t>
      </w:r>
      <w:r>
        <w:rPr>
          <w:rFonts w:hint="eastAsia"/>
        </w:rPr>
        <w:t xml:space="preserve">2019）：本书奠基之作，涵盖完整的</w:t>
      </w:r>
      <w:r>
        <w:t xml:space="preserve"> TinyML </w:t>
      </w:r>
      <w:r>
        <w:rPr>
          <w:rFonts w:hint="eastAsia"/>
        </w:rPr>
        <w:t xml:space="preserve">工程流程，从唤醒词到部署，第</w:t>
      </w:r>
      <w:r>
        <w:t xml:space="preserve"> 7–9 </w:t>
      </w:r>
      <w:r>
        <w:rPr>
          <w:rFonts w:hint="eastAsia"/>
        </w:rPr>
        <w:t xml:space="preserve">章详述模型压缩与量化，是本书不可或缺的参考。</w:t>
      </w:r>
    </w:p>
    <w:p>
      <w:pPr>
        <w:pStyle w:val="Compact"/>
        <w:numPr>
          <w:ilvl w:val="0"/>
          <w:numId w:val="1082"/>
        </w:numPr>
      </w:pPr>
      <w:r>
        <w:rPr>
          <w:b/>
          <w:bCs/>
        </w:rPr>
        <w:t xml:space="preserve">Sze, Chen, Yang, Emer 《Efficient Processing of Deep Neural Networks》</w:t>
      </w:r>
      <w:r>
        <w:rPr>
          <w:rFonts w:hint="eastAsia"/>
        </w:rPr>
        <w:t xml:space="preserve">（Morgan</w:t>
      </w:r>
      <w:r>
        <w:t xml:space="preserve"> &amp; Claypool, </w:t>
      </w:r>
      <w:r>
        <w:rPr>
          <w:rFonts w:hint="eastAsia"/>
        </w:rPr>
        <w:t xml:space="preserve">2020）：从硬件架构、数据流、roofline</w:t>
      </w:r>
      <w:r>
        <w:t xml:space="preserve"> </w:t>
      </w:r>
      <w:r>
        <w:rPr>
          <w:rFonts w:hint="eastAsia"/>
        </w:rPr>
        <w:t xml:space="preserve">模型到压缩技术，系统剖析</w:t>
      </w:r>
      <w:r>
        <w:t xml:space="preserve"> DNN </w:t>
      </w:r>
      <w:r>
        <w:rPr>
          <w:rFonts w:hint="eastAsia"/>
        </w:rPr>
        <w:t xml:space="preserve">高效处理。第</w:t>
      </w:r>
      <w:r>
        <w:t xml:space="preserve"> 5 </w:t>
      </w:r>
      <w:r>
        <w:rPr>
          <w:rFonts w:hint="eastAsia"/>
        </w:rPr>
        <w:t xml:space="preserve">章对量化与剪枝的硬件效率分析尤为深刻，推荐将此书与第</w:t>
      </w:r>
      <w:r>
        <w:t xml:space="preserve"> 2.3 </w:t>
      </w:r>
      <w:r>
        <w:rPr>
          <w:rFonts w:hint="eastAsia"/>
        </w:rPr>
        <w:t xml:space="preserve">节“算子访存优化”对照阅读。</w:t>
      </w:r>
    </w:p>
    <w:p>
      <w:pPr>
        <w:pStyle w:val="Compact"/>
        <w:numPr>
          <w:ilvl w:val="0"/>
          <w:numId w:val="1082"/>
        </w:numPr>
      </w:pPr>
      <w:r>
        <w:rPr>
          <w:rFonts w:hint="eastAsia"/>
          <w:b/>
          <w:bCs/>
        </w:rPr>
        <w:t xml:space="preserve">馆藏《AI.docx》</w:t>
      </w:r>
      <w:r>
        <w:rPr>
          <w:rFonts w:hint="eastAsia"/>
        </w:rPr>
        <w:t xml:space="preserve">（本馆</w:t>
      </w:r>
      <w:r>
        <w:t xml:space="preserve"> AI </w:t>
      </w:r>
      <w:r>
        <w:rPr>
          <w:rFonts w:hint="eastAsia"/>
        </w:rPr>
        <w:t xml:space="preserve">卷）：已涵盖神经网络基础结构、训练、交叉熵、量化概念与经典模型。本书的模型结构与损失函数等知识均来自该卷，若读者对教师网络、蒸馏损失中的</w:t>
      </w:r>
      <w:r>
        <w:t xml:space="preserve"> KL </w:t>
      </w:r>
      <w:r>
        <w:rPr>
          <w:rFonts w:hint="eastAsia"/>
        </w:rPr>
        <w:t xml:space="preserve">散度感到陌生，可回溯该卷相关章节。</w:t>
      </w:r>
    </w:p>
    <w:p>
      <w:pPr>
        <w:pStyle w:val="Compact"/>
        <w:numPr>
          <w:ilvl w:val="0"/>
          <w:numId w:val="1082"/>
        </w:numPr>
      </w:pPr>
      <w:r>
        <w:rPr>
          <w:b/>
          <w:bCs/>
        </w:rPr>
        <w:t xml:space="preserve">TensorFlow Lite Micro </w:t>
      </w:r>
      <w:r>
        <w:rPr>
          <w:rFonts w:hint="eastAsia"/>
          <w:b/>
          <w:bCs/>
        </w:rPr>
        <w:t xml:space="preserve">官方文档</w:t>
      </w:r>
      <w:r>
        <w:rPr>
          <w:rFonts w:hint="eastAsia"/>
        </w:rPr>
        <w:t xml:space="preserve">（https://www.tensorflow.org/lite/microcontrollers）：提供</w:t>
      </w:r>
      <w:r>
        <w:t xml:space="preserve"> TFLM </w:t>
      </w:r>
      <w:r>
        <w:rPr>
          <w:rFonts w:hint="eastAsia"/>
        </w:rPr>
        <w:t xml:space="preserve">的</w:t>
      </w:r>
      <w:r>
        <w:t xml:space="preserve"> API、arena </w:t>
      </w:r>
      <w:r>
        <w:rPr>
          <w:rFonts w:hint="eastAsia"/>
        </w:rPr>
        <w:t xml:space="preserve">内存管理、算子支持列表及</w:t>
      </w:r>
      <w:r>
        <w:t xml:space="preserve"> NXP/Cortex-M </w:t>
      </w:r>
      <w:r>
        <w:rPr>
          <w:rFonts w:hint="eastAsia"/>
        </w:rPr>
        <w:t xml:space="preserve">参考示例，是工程落地的一手资料②。</w:t>
      </w:r>
    </w:p>
    <w:p>
      <w:pPr>
        <w:pStyle w:val="Compact"/>
        <w:numPr>
          <w:ilvl w:val="0"/>
          <w:numId w:val="1082"/>
        </w:numPr>
      </w:pPr>
      <w:r>
        <w:rPr>
          <w:b/>
          <w:bCs/>
        </w:rPr>
        <w:t xml:space="preserve">CMSIS-NN </w:t>
      </w:r>
      <w:r>
        <w:rPr>
          <w:rFonts w:hint="eastAsia"/>
          <w:b/>
          <w:bCs/>
        </w:rPr>
        <w:t xml:space="preserve">库文档</w:t>
      </w:r>
      <w:r>
        <w:rPr>
          <w:rFonts w:hint="eastAsia"/>
        </w:rPr>
        <w:t xml:space="preserve">（ARM</w:t>
      </w:r>
      <w:r>
        <w:t xml:space="preserve"> </w:t>
      </w:r>
      <w:r>
        <w:rPr>
          <w:rFonts w:hint="eastAsia"/>
        </w:rPr>
        <w:t xml:space="preserve">开发者网站）：描述面向</w:t>
      </w:r>
      <w:r>
        <w:t xml:space="preserve"> Cortex-M </w:t>
      </w:r>
      <w:r>
        <w:rPr>
          <w:rFonts w:hint="eastAsia"/>
        </w:rPr>
        <w:t xml:space="preserve">的神经网络内核函数，包含</w:t>
      </w:r>
      <w:r>
        <w:t xml:space="preserve"> INT8 </w:t>
      </w:r>
      <w:r>
        <w:rPr>
          <w:rFonts w:hint="eastAsia"/>
        </w:rPr>
        <w:t xml:space="preserve">矩阵乘与卷积的高效实现，配合第</w:t>
      </w:r>
      <w:r>
        <w:t xml:space="preserve"> 3 </w:t>
      </w:r>
      <w:r>
        <w:rPr>
          <w:rFonts w:hint="eastAsia"/>
        </w:rPr>
        <w:t xml:space="preserve">章</w:t>
      </w:r>
      <w:r>
        <w:t xml:space="preserve"> INT8 </w:t>
      </w:r>
      <w:r>
        <w:rPr>
          <w:rFonts w:hint="eastAsia"/>
        </w:rPr>
        <w:t xml:space="preserve">推理原理阅读更佳②。</w:t>
      </w:r>
    </w:p>
    <w:p>
      <w:pPr>
        <w:pStyle w:val="Compact"/>
        <w:numPr>
          <w:ilvl w:val="0"/>
          <w:numId w:val="1082"/>
        </w:numPr>
      </w:pPr>
      <w:r>
        <w:rPr>
          <w:b/>
          <w:bCs/>
        </w:rPr>
        <w:t xml:space="preserve">ST </w:t>
      </w:r>
      <w:r>
        <w:rPr>
          <w:rFonts w:hint="eastAsia"/>
          <w:b/>
          <w:bCs/>
        </w:rPr>
        <w:t xml:space="preserve">官方手册</w:t>
      </w:r>
      <w:r>
        <w:rPr>
          <w:rFonts w:hint="eastAsia"/>
        </w:rPr>
        <w:t xml:space="preserve">（STM32</w:t>
      </w:r>
      <w:r>
        <w:t xml:space="preserve"> </w:t>
      </w:r>
      <w:r>
        <w:rPr>
          <w:rFonts w:hint="eastAsia"/>
        </w:rPr>
        <w:t xml:space="preserve">参考手册与数据手册）：所有具体</w:t>
      </w:r>
      <w:r>
        <w:t xml:space="preserve"> MCU </w:t>
      </w:r>
      <w:r>
        <w:rPr>
          <w:rFonts w:hint="eastAsia"/>
        </w:rPr>
        <w:t xml:space="preserve">的</w:t>
      </w:r>
      <w:r>
        <w:t xml:space="preserve"> SRAM/Flash </w:t>
      </w:r>
      <w:r>
        <w:rPr>
          <w:rFonts w:hint="eastAsia"/>
        </w:rPr>
        <w:t xml:space="preserve">容量、时钟频率、外设等参数均以最新数据手册为准②。本书的任何内存预算讨论都假定读者已查阅对应芯片手册。</w:t>
      </w:r>
    </w:p>
    <w:bookmarkEnd w:id="130"/>
    <w:bookmarkEnd w:id="131"/>
    <w:bookmarkStart w:id="225" w:name="卷二-端侧推理让模型跑起来第-58-章"/>
    <w:p>
      <w:pPr>
        <w:pStyle w:val="Heading1"/>
      </w:pPr>
      <w:r>
        <w:rPr>
          <w:rFonts w:hint="eastAsia"/>
        </w:rPr>
        <w:t xml:space="preserve">卷二</w:t>
      </w:r>
      <w:r>
        <w:t xml:space="preserve"> · </w:t>
      </w:r>
      <w:r>
        <w:rPr>
          <w:rFonts w:hint="eastAsia"/>
        </w:rPr>
        <w:t xml:space="preserve">端侧推理：让模型跑起来（第</w:t>
      </w:r>
      <w:r>
        <w:t xml:space="preserve"> 5–8 </w:t>
      </w:r>
      <w:r>
        <w:rPr>
          <w:rFonts w:hint="eastAsia"/>
        </w:rPr>
        <w:t xml:space="preserve">章）</w:t>
      </w:r>
    </w:p>
    <w:bookmarkStart w:id="148" w:name="推理引擎剖析tflite-micro-与-cmsis-nn"/>
    <w:p>
      <w:pPr>
        <w:pStyle w:val="Heading2"/>
      </w:pPr>
      <w:r>
        <w:t xml:space="preserve">5 </w:t>
      </w:r>
      <w:r>
        <w:rPr>
          <w:rFonts w:hint="eastAsia"/>
        </w:rPr>
        <w:t xml:space="preserve">推理引擎剖析:TFLite</w:t>
      </w:r>
      <w:r>
        <w:t xml:space="preserve"> Micro </w:t>
      </w:r>
      <w:r>
        <w:rPr>
          <w:rFonts w:hint="eastAsia"/>
        </w:rPr>
        <w:t xml:space="preserve">与</w:t>
      </w:r>
      <w:r>
        <w:t xml:space="preserve"> CMSIS-NN</w:t>
      </w:r>
    </w:p>
    <w:bookmarkStart w:id="132" w:name="tflite-micro-架构与算子注册"/>
    <w:p>
      <w:pPr>
        <w:pStyle w:val="Heading3"/>
      </w:pPr>
      <w:r>
        <w:t xml:space="preserve">5.1 TFLite Micro </w:t>
      </w:r>
      <w:r>
        <w:rPr>
          <w:rFonts w:hint="eastAsia"/>
        </w:rPr>
        <w:t xml:space="preserve">架构与算子注册</w:t>
      </w:r>
    </w:p>
    <w:p>
      <w:pPr>
        <w:pStyle w:val="FirstParagraph"/>
      </w:pPr>
      <w:r>
        <w:rPr>
          <w:rFonts w:hint="eastAsia"/>
        </w:rPr>
        <w:t xml:space="preserve">我们从这里正式开始编写教材第</w:t>
      </w:r>
      <w:r>
        <w:t xml:space="preserve"> 5.1 </w:t>
      </w:r>
      <w:r>
        <w:rPr>
          <w:rFonts w:hint="eastAsia"/>
        </w:rPr>
        <w:t xml:space="preserve">节。</w:t>
      </w:r>
    </w:p>
    <w:p>
      <w:r>
        <w:pict>
          <v:rect style="width:0;height:1.5pt" o:hralign="center" o:hrstd="t" o:hr="t"/>
        </w:pict>
      </w:r>
    </w:p>
    <w:p>
      <w:pPr>
        <w:pStyle w:val="FirstParagraph"/>
      </w:pPr>
      <w:r>
        <w:rPr>
          <w:rFonts w:hint="eastAsia"/>
          <w:b/>
          <w:bCs/>
        </w:rPr>
        <w:t xml:space="preserve">前置章节与知识依赖</w:t>
      </w:r>
    </w:p>
    <w:p>
      <w:pPr>
        <w:pStyle w:val="Compact"/>
        <w:numPr>
          <w:ilvl w:val="0"/>
          <w:numId w:val="1083"/>
        </w:numPr>
      </w:pPr>
      <w:r>
        <w:rPr>
          <w:rFonts w:hint="eastAsia"/>
        </w:rPr>
        <w:t xml:space="preserve">《AI.docx》第</w:t>
      </w:r>
      <w:r>
        <w:t xml:space="preserve"> 3 </w:t>
      </w:r>
      <w:r>
        <w:rPr>
          <w:rFonts w:hint="eastAsia"/>
        </w:rPr>
        <w:t xml:space="preserve">章（模型结构与算子）：已介绍卷积、全连接、激活函数等常见算子概念，TFLM</w:t>
      </w:r>
      <w:r>
        <w:t xml:space="preserve"> </w:t>
      </w:r>
      <w:r>
        <w:rPr>
          <w:rFonts w:hint="eastAsia"/>
        </w:rPr>
        <w:t xml:space="preserve">中的算子即为这些概念的具体实现。</w:t>
      </w:r>
    </w:p>
    <w:p>
      <w:pPr>
        <w:pStyle w:val="Compact"/>
        <w:numPr>
          <w:ilvl w:val="0"/>
          <w:numId w:val="1083"/>
        </w:numPr>
      </w:pPr>
      <w:r>
        <w:rPr>
          <w:rFonts w:hint="eastAsia"/>
        </w:rPr>
        <w:t xml:space="preserve">《AI.docx》第</w:t>
      </w:r>
      <w:r>
        <w:t xml:space="preserve"> 5 </w:t>
      </w:r>
      <w:r>
        <w:rPr>
          <w:rFonts w:hint="eastAsia"/>
        </w:rPr>
        <w:t xml:space="preserve">章（训练与量化概念）：已建立训练、推理、量化的基本概念，TFLM</w:t>
      </w:r>
      <w:r>
        <w:t xml:space="preserve"> </w:t>
      </w:r>
      <w:r>
        <w:rPr>
          <w:rFonts w:hint="eastAsia"/>
        </w:rPr>
        <w:t xml:space="preserve">是执行量化后</w:t>
      </w:r>
      <w:r>
        <w:t xml:space="preserve"> INT8 </w:t>
      </w:r>
      <w:r>
        <w:rPr>
          <w:rFonts w:hint="eastAsia"/>
        </w:rPr>
        <w:t xml:space="preserve">模型推理的引擎。</w:t>
      </w:r>
    </w:p>
    <w:p>
      <w:pPr>
        <w:pStyle w:val="Compact"/>
        <w:numPr>
          <w:ilvl w:val="0"/>
          <w:numId w:val="1083"/>
        </w:numPr>
      </w:pPr>
      <w:r>
        <w:rPr>
          <w:rFonts w:hint="eastAsia"/>
        </w:rPr>
        <w:t xml:space="preserve">《从位到物联》第</w:t>
      </w:r>
      <w:r>
        <w:t xml:space="preserve"> 1 </w:t>
      </w:r>
      <w:r>
        <w:rPr>
          <w:rFonts w:hint="eastAsia"/>
        </w:rPr>
        <w:t xml:space="preserve">章（CM1</w:t>
      </w:r>
      <w:r>
        <w:t xml:space="preserve"> </w:t>
      </w:r>
      <w:r>
        <w:rPr>
          <w:rFonts w:hint="eastAsia"/>
        </w:rPr>
        <w:t xml:space="preserve">补码与</w:t>
      </w:r>
      <w:r>
        <w:t xml:space="preserve"> Q </w:t>
      </w:r>
      <w:r>
        <w:rPr>
          <w:rFonts w:hint="eastAsia"/>
        </w:rPr>
        <w:t xml:space="preserve">格式）：已详述</w:t>
      </w:r>
      <w:r>
        <w:t xml:space="preserve"> 2 </w:t>
      </w:r>
      <w:r>
        <w:rPr>
          <w:rFonts w:hint="eastAsia"/>
        </w:rPr>
        <w:t xml:space="preserve">的补码与定点数</w:t>
      </w:r>
      <w:r>
        <w:t xml:space="preserve"> Q </w:t>
      </w:r>
      <w:r>
        <w:rPr>
          <w:rFonts w:hint="eastAsia"/>
        </w:rPr>
        <w:t xml:space="preserve">格式表示法，INT8</w:t>
      </w:r>
      <w:r>
        <w:t xml:space="preserve"> </w:t>
      </w:r>
      <w:r>
        <w:rPr>
          <w:rFonts w:hint="eastAsia"/>
        </w:rPr>
        <w:t xml:space="preserve">量化推理的数值表示即基于此。</w:t>
      </w:r>
    </w:p>
    <w:p>
      <w:pPr>
        <w:pStyle w:val="Compact"/>
        <w:numPr>
          <w:ilvl w:val="0"/>
          <w:numId w:val="1083"/>
        </w:numPr>
      </w:pPr>
      <w:r>
        <w:rPr>
          <w:rFonts w:hint="eastAsia"/>
        </w:rPr>
        <w:t xml:space="preserve">《从位到物联》第</w:t>
      </w:r>
      <w:r>
        <w:t xml:space="preserve"> 19–21 </w:t>
      </w:r>
      <w:r>
        <w:rPr>
          <w:rFonts w:hint="eastAsia"/>
        </w:rPr>
        <w:t xml:space="preserve">章（MCU/中断/ADC）：已建立传感器数据如何进入</w:t>
      </w:r>
      <w:r>
        <w:t xml:space="preserve"> MCU </w:t>
      </w:r>
      <w:r>
        <w:rPr>
          <w:rFonts w:hint="eastAsia"/>
        </w:rPr>
        <w:t xml:space="preserve">的认知，TFLM</w:t>
      </w:r>
      <w:r>
        <w:t xml:space="preserve"> </w:t>
      </w:r>
      <w:r>
        <w:rPr>
          <w:rFonts w:hint="eastAsia"/>
        </w:rPr>
        <w:t xml:space="preserve">推理所需的输入数据正是来源于此。</w:t>
      </w:r>
    </w:p>
    <w:p>
      <w:pPr>
        <w:pStyle w:val="FirstParagraph"/>
      </w:pPr>
      <w:r>
        <w:rPr>
          <w:rFonts w:hint="eastAsia"/>
          <w:b/>
          <w:bCs/>
        </w:rPr>
        <w:t xml:space="preserve">动机：为何需要一个新的推理引擎</w:t>
      </w:r>
    </w:p>
    <w:p>
      <w:pPr>
        <w:pStyle w:val="BodyText"/>
      </w:pPr>
      <w:r>
        <w:rPr>
          <w:rFonts w:hint="eastAsia"/>
        </w:rPr>
        <w:t xml:space="preserve">当我们试图将训练好的神经网络部署到一颗仅有</w:t>
      </w:r>
      <w:r>
        <w:t xml:space="preserve"> 256 KB Flash </w:t>
      </w:r>
      <w:r>
        <w:rPr>
          <w:rFonts w:hint="eastAsia"/>
        </w:rPr>
        <w:t xml:space="preserve">和</w:t>
      </w:r>
      <w:r>
        <w:t xml:space="preserve"> 64 KB SRAM </w:t>
      </w:r>
      <w:r>
        <w:rPr>
          <w:rFonts w:hint="eastAsia"/>
        </w:rPr>
        <w:t xml:space="preserve">的</w:t>
      </w:r>
      <w:r>
        <w:t xml:space="preserve"> Cortex-M4 </w:t>
      </w:r>
      <w:r>
        <w:rPr>
          <w:rFonts w:hint="eastAsia"/>
        </w:rPr>
        <w:t xml:space="preserve">芯片上时，我们立刻面临与服务器/移动端完全不同的世界。常规的</w:t>
      </w:r>
      <w:r>
        <w:t xml:space="preserve"> TensorFlow Lite </w:t>
      </w:r>
      <w:r>
        <w:rPr>
          <w:rFonts w:hint="eastAsia"/>
        </w:rPr>
        <w:t xml:space="preserve">或</w:t>
      </w:r>
      <w:r>
        <w:t xml:space="preserve"> PyTorch Mobile </w:t>
      </w:r>
      <w:r>
        <w:rPr>
          <w:rFonts w:hint="eastAsia"/>
        </w:rPr>
        <w:t xml:space="preserve">推理框架依赖以下两个在</w:t>
      </w:r>
      <w:r>
        <w:t xml:space="preserve"> MCU </w:t>
      </w:r>
      <w:r>
        <w:rPr>
          <w:rFonts w:hint="eastAsia"/>
        </w:rPr>
        <w:t xml:space="preserve">世界被视为”奢侈品”的基础设施：1）</w:t>
      </w:r>
      <w:r>
        <w:rPr>
          <w:rFonts w:hint="eastAsia"/>
          <w:b/>
          <w:bCs/>
        </w:rPr>
        <w:t xml:space="preserve">动态内存分配（</w:t>
      </w:r>
      <w:r>
        <w:rPr>
          <w:rStyle w:val="VerbatimChar"/>
          <w:b/>
          <w:bCs/>
        </w:rPr>
        <w:t xml:space="preserve">malloc/free</w:t>
      </w:r>
      <w:r>
        <w:rPr>
          <w:rFonts w:hint="eastAsia"/>
          <w:b/>
          <w:bCs/>
        </w:rPr>
        <w:t xml:space="preserve">）</w:t>
      </w:r>
      <w:r>
        <w:rPr>
          <w:rFonts w:hint="eastAsia"/>
        </w:rPr>
        <w:t xml:space="preserve">，它允许图构建和算子执行时根据需要申请和释放内存，但内存碎片和分配失败对长时间稳定运行的</w:t>
      </w:r>
      <w:r>
        <w:t xml:space="preserve"> MCU </w:t>
      </w:r>
      <w:r>
        <w:rPr>
          <w:rFonts w:hint="eastAsia"/>
        </w:rPr>
        <w:t xml:space="preserve">是不可接受的；2）</w:t>
      </w:r>
      <w:r>
        <w:rPr>
          <w:rFonts w:hint="eastAsia"/>
          <w:b/>
          <w:bCs/>
        </w:rPr>
        <w:t xml:space="preserve">操作系统服务（如文件系统、多线程）</w:t>
      </w:r>
      <w:r>
        <w:rPr>
          <w:rFonts w:hint="eastAsia"/>
        </w:rPr>
        <w:t xml:space="preserve">，它负责模型加载、任务调度和资源管理，但许多</w:t>
      </w:r>
      <w:r>
        <w:t xml:space="preserve"> MCU </w:t>
      </w:r>
      <w:r>
        <w:rPr>
          <w:rFonts w:hint="eastAsia"/>
        </w:rPr>
        <w:t xml:space="preserve">仅运行裸机程序或简单的</w:t>
      </w:r>
      <w:r>
        <w:t xml:space="preserve"> RTOS。TFLM </w:t>
      </w:r>
      <w:r>
        <w:rPr>
          <w:rFonts w:hint="eastAsia"/>
        </w:rPr>
        <w:t xml:space="preserve">正是为了应对这种”一无所有”的环境而重新设计的推理引擎。它的核心设计哲学是：</w:t>
      </w:r>
      <w:r>
        <w:rPr>
          <w:rFonts w:hint="eastAsia"/>
          <w:b/>
          <w:bCs/>
        </w:rPr>
        <w:t xml:space="preserve">牺牲灵活性以换取确定性的资源消耗和极低的操作系统耦合</w:t>
      </w:r>
      <w:r>
        <w:rPr>
          <w:rFonts w:hint="eastAsia"/>
        </w:rPr>
        <w:t xml:space="preserve">。其口号可以概括为”在无动态内存、无</w:t>
      </w:r>
      <w:r>
        <w:t xml:space="preserve"> OS </w:t>
      </w:r>
      <w:r>
        <w:rPr>
          <w:rFonts w:hint="eastAsia"/>
        </w:rPr>
        <w:t xml:space="preserve">的环境下，以最小</w:t>
      </w:r>
      <w:r>
        <w:t xml:space="preserve"> Flash/RAM </w:t>
      </w:r>
      <w:r>
        <w:rPr>
          <w:rFonts w:hint="eastAsia"/>
        </w:rPr>
        <w:t xml:space="preserve">开销解释执行</w:t>
      </w:r>
      <w:r>
        <w:t xml:space="preserve"> FlatBuffer </w:t>
      </w:r>
      <w:r>
        <w:rPr>
          <w:rFonts w:hint="eastAsia"/>
        </w:rPr>
        <w:t xml:space="preserve">模型”。这直接回应了</w:t>
      </w:r>
      <w:r>
        <w:t xml:space="preserve"> TinyML </w:t>
      </w:r>
      <w:r>
        <w:rPr>
          <w:rFonts w:hint="eastAsia"/>
        </w:rPr>
        <w:t xml:space="preserve">的”小”字：引擎本身代码要小（几十</w:t>
      </w:r>
      <w:r>
        <w:t xml:space="preserve"> KB </w:t>
      </w:r>
      <w:r>
        <w:rPr>
          <w:rFonts w:hint="eastAsia"/>
        </w:rPr>
        <w:t xml:space="preserve">Flash），运行时内存占用要极度可控且可预测。</w:t>
      </w:r>
    </w:p>
    <w:p>
      <w:pPr>
        <w:pStyle w:val="BodyText"/>
      </w:pPr>
      <w:r>
        <w:rPr>
          <w:b/>
          <w:bCs/>
        </w:rPr>
        <w:t xml:space="preserve">5.1.1 </w:t>
      </w:r>
      <w:r>
        <w:rPr>
          <w:rFonts w:hint="eastAsia"/>
          <w:b/>
          <w:bCs/>
        </w:rPr>
        <w:t xml:space="preserve">核心架构：解释器、解析器与张量的三权分立</w:t>
      </w:r>
    </w:p>
    <w:p>
      <w:pPr>
        <w:pStyle w:val="BodyText"/>
      </w:pPr>
      <w:r>
        <w:t xml:space="preserve">TFLM </w:t>
      </w:r>
      <w:r>
        <w:rPr>
          <w:rFonts w:hint="eastAsia"/>
        </w:rPr>
        <w:t xml:space="preserve">的架构可以抽象为三个核心组件的协作，其本质是“</w:t>
      </w:r>
      <w:r>
        <w:rPr>
          <w:rFonts w:hint="eastAsia"/>
          <w:b/>
          <w:bCs/>
        </w:rPr>
        <w:t xml:space="preserve">图结构与运行机制的解耦</w:t>
      </w:r>
      <w:r>
        <w:rPr>
          <w:rFonts w:hint="eastAsia"/>
        </w:rPr>
        <w:t xml:space="preserve">”：</w:t>
      </w:r>
    </w:p>
    <w:p>
      <w:pPr>
        <w:pStyle w:val="Compact"/>
        <w:numPr>
          <w:ilvl w:val="0"/>
          <w:numId w:val="1084"/>
        </w:numPr>
      </w:pPr>
      <w:r>
        <w:rPr>
          <w:rFonts w:hint="eastAsia"/>
          <w:b/>
          <w:bCs/>
        </w:rPr>
        <w:t xml:space="preserve">解释器</w:t>
      </w:r>
      <w:r>
        <w:rPr>
          <w:b/>
          <w:bCs/>
        </w:rPr>
        <w:t xml:space="preserve"> (Interpreter)</w:t>
      </w:r>
    </w:p>
    <w:p>
      <w:pPr>
        <w:pStyle w:val="Compact"/>
        <w:numPr>
          <w:ilvl w:val="0"/>
          <w:numId w:val="1084"/>
        </w:numPr>
      </w:pPr>
      <w:r>
        <w:rPr>
          <w:rFonts w:hint="eastAsia"/>
          <w:b/>
          <w:bCs/>
        </w:rPr>
        <w:t xml:space="preserve">算子解析器</w:t>
      </w:r>
      <w:r>
        <w:rPr>
          <w:b/>
          <w:bCs/>
        </w:rPr>
        <w:t xml:space="preserve"> (Op Resolver)</w:t>
      </w:r>
    </w:p>
    <w:p>
      <w:pPr>
        <w:pStyle w:val="Compact"/>
        <w:numPr>
          <w:ilvl w:val="0"/>
          <w:numId w:val="1084"/>
        </w:numPr>
      </w:pPr>
      <w:r>
        <w:rPr>
          <w:rFonts w:hint="eastAsia"/>
          <w:b/>
          <w:bCs/>
        </w:rPr>
        <w:t xml:space="preserve">张量</w:t>
      </w:r>
      <w:r>
        <w:rPr>
          <w:b/>
          <w:bCs/>
        </w:rPr>
        <w:t xml:space="preserve"> (Tensor) </w:t>
      </w:r>
      <w:r>
        <w:rPr>
          <w:rFonts w:hint="eastAsia"/>
          <w:b/>
          <w:bCs/>
        </w:rPr>
        <w:t xml:space="preserve">与内存规划器</w:t>
      </w:r>
      <w:r>
        <w:rPr>
          <w:b/>
          <w:bCs/>
        </w:rPr>
        <w:t xml:space="preserve"> (Memory Planner)</w:t>
      </w:r>
    </w:p>
    <w:p>
      <w:pPr>
        <w:pStyle w:val="FirstParagraph"/>
      </w:pPr>
      <w:r>
        <w:rPr>
          <w:rFonts w:hint="eastAsia"/>
        </w:rPr>
        <w:t xml:space="preserve">下面的</w:t>
      </w:r>
      <w:r>
        <w:t xml:space="preserve"> Mermaid </w:t>
      </w:r>
      <w:r>
        <w:rPr>
          <w:rFonts w:hint="eastAsia"/>
        </w:rPr>
        <w:t xml:space="preserve">框图描绘了三者在一次推理调用中的静态关系和动态交互流程。</w:t>
      </w:r>
    </w:p>
    <w:p>
      <w:pPr>
        <w:pStyle w:val="SourceCode"/>
      </w:pPr>
      <w:r>
        <w:rPr>
          <w:rStyle w:val="VerbatimChar"/>
        </w:rPr>
        <w:t xml:space="preserve">graph TD</w:t>
      </w:r>
      <w:r>
        <w:br/>
      </w:r>
      <w:r>
        <w:rPr>
          <w:rStyle w:val="VerbatimChar"/>
        </w:rPr>
        <w:t xml:space="preserve"> subgraph </w:t>
      </w:r>
      <w:r>
        <w:rPr>
          <w:rStyle w:val="VerbatimChar"/>
          <w:rFonts w:hint="eastAsia"/>
        </w:rPr>
        <w:t xml:space="preserve">“编译期/初始化阶段”</w:t>
      </w:r>
      <w:r>
        <w:br/>
      </w:r>
      <w:r>
        <w:rPr>
          <w:rStyle w:val="VerbatimChar"/>
        </w:rPr>
        <w:t xml:space="preserve"> A[“.tflite </w:t>
      </w:r>
      <w:r>
        <w:rPr>
          <w:rStyle w:val="VerbatimChar"/>
          <w:rFonts w:hint="eastAsia"/>
        </w:rPr>
        <w:t xml:space="preserve">模型文件</w:t>
      </w:r>
      <w:r>
        <w:rPr>
          <w:rStyle w:val="VerbatimChar"/>
        </w:rPr>
        <w:t xml:space="preserve"> (FlatBuffer)”] --&gt; B[“Model::Get </w:t>
      </w:r>
      <w:r>
        <w:rPr>
          <w:rStyle w:val="VerbatimChar"/>
          <w:rFonts w:hint="eastAsia"/>
        </w:rPr>
        <w:t xml:space="preserve">读取”]；</w:t>
      </w:r>
      <w:r>
        <w:br/>
      </w:r>
      <w:r>
        <w:rPr>
          <w:rStyle w:val="VerbatimChar"/>
        </w:rPr>
        <w:t xml:space="preserve"> B --&gt; C[“Schema </w:t>
      </w:r>
      <w:r>
        <w:rPr>
          <w:rStyle w:val="VerbatimChar"/>
          <w:rFonts w:hint="eastAsia"/>
        </w:rPr>
        <w:t xml:space="preserve">解析:</w:t>
      </w:r>
      <w:r>
        <w:rPr>
          <w:rStyle w:val="VerbatimChar"/>
        </w:rPr>
        <w:t xml:space="preserve"> </w:t>
      </w:r>
      <w:r>
        <w:rPr>
          <w:rStyle w:val="VerbatimChar"/>
          <w:rFonts w:hint="eastAsia"/>
        </w:rPr>
        <w:t xml:space="preserve">子图(SubGraph)，</w:t>
      </w:r>
      <w:r>
        <w:rPr>
          <w:rStyle w:val="VerbatimChar"/>
        </w:rPr>
        <w:t xml:space="preserve"> </w:t>
      </w:r>
      <w:r>
        <w:rPr>
          <w:rStyle w:val="VerbatimChar"/>
          <w:rFonts w:hint="eastAsia"/>
        </w:rPr>
        <w:t xml:space="preserve">算子，</w:t>
      </w:r>
      <w:r>
        <w:rPr>
          <w:rStyle w:val="VerbatimChar"/>
        </w:rPr>
        <w:t xml:space="preserve"> </w:t>
      </w:r>
      <w:r>
        <w:rPr>
          <w:rStyle w:val="VerbatimChar"/>
          <w:rFonts w:hint="eastAsia"/>
        </w:rPr>
        <w:t xml:space="preserve">张量”]；</w:t>
      </w:r>
      <w:r>
        <w:br/>
      </w:r>
      <w:r>
        <w:rPr>
          <w:rStyle w:val="VerbatimChar"/>
        </w:rPr>
        <w:t xml:space="preserve"> </w:t>
      </w:r>
      <w:r>
        <w:rPr>
          <w:rStyle w:val="VerbatimChar"/>
          <w:rFonts w:hint="eastAsia"/>
        </w:rPr>
        <w:t xml:space="preserve">D[“算子解析器</w:t>
      </w:r>
      <w:r>
        <w:rPr>
          <w:rStyle w:val="VerbatimChar"/>
        </w:rPr>
        <w:t xml:space="preserve"> (Op Resolver)”] -- </w:t>
      </w:r>
      <w:r>
        <w:rPr>
          <w:rStyle w:val="VerbatimChar"/>
          <w:rFonts w:hint="eastAsia"/>
        </w:rPr>
        <w:t xml:space="preserve">“用户注册的算子集”</w:t>
      </w:r>
      <w:r>
        <w:rPr>
          <w:rStyle w:val="VerbatimChar"/>
        </w:rPr>
        <w:t xml:space="preserve"> --&gt; E[“Interpreter </w:t>
      </w:r>
      <w:r>
        <w:rPr>
          <w:rStyle w:val="VerbatimChar"/>
          <w:rFonts w:hint="eastAsia"/>
        </w:rPr>
        <w:t xml:space="preserve">初始化”]；</w:t>
      </w:r>
      <w:r>
        <w:br/>
      </w:r>
      <w:r>
        <w:rPr>
          <w:rStyle w:val="VerbatimChar"/>
        </w:rPr>
        <w:t xml:space="preserve"> C -- </w:t>
      </w:r>
      <w:r>
        <w:rPr>
          <w:rStyle w:val="VerbatimChar"/>
          <w:rFonts w:hint="eastAsia"/>
        </w:rPr>
        <w:t xml:space="preserve">“图结构与预定义张量”</w:t>
      </w:r>
      <w:r>
        <w:rPr>
          <w:rStyle w:val="VerbatimChar"/>
        </w:rPr>
        <w:t xml:space="preserve"> --&gt; </w:t>
      </w:r>
      <w:r>
        <w:rPr>
          <w:rStyle w:val="VerbatimChar"/>
          <w:rFonts w:hint="eastAsia"/>
        </w:rPr>
        <w:t xml:space="preserve">E；</w:t>
      </w:r>
      <w:r>
        <w:br/>
      </w:r>
      <w:r>
        <w:rPr>
          <w:rStyle w:val="VerbatimChar"/>
        </w:rPr>
        <w:t xml:space="preserve"> E -- </w:t>
      </w:r>
      <w:r>
        <w:rPr>
          <w:rStyle w:val="VerbatimChar"/>
          <w:rFonts w:hint="eastAsia"/>
        </w:rPr>
        <w:t xml:space="preserve">“请求”</w:t>
      </w:r>
      <w:r>
        <w:rPr>
          <w:rStyle w:val="VerbatimChar"/>
        </w:rPr>
        <w:t xml:space="preserve"> --&gt; </w:t>
      </w:r>
      <w:r>
        <w:rPr>
          <w:rStyle w:val="VerbatimChar"/>
          <w:rFonts w:hint="eastAsia"/>
        </w:rPr>
        <w:t xml:space="preserve">F[“内存规划器</w:t>
      </w:r>
      <w:r>
        <w:rPr>
          <w:rStyle w:val="VerbatimChar"/>
        </w:rPr>
        <w:t xml:space="preserve"> (Memory </w:t>
      </w:r>
      <w:r>
        <w:rPr>
          <w:rStyle w:val="VerbatimChar"/>
          <w:rFonts w:hint="eastAsia"/>
        </w:rPr>
        <w:t xml:space="preserve">Planner)”]；</w:t>
      </w:r>
      <w:r>
        <w:br/>
      </w:r>
      <w:r>
        <w:rPr>
          <w:rStyle w:val="VerbatimChar"/>
        </w:rPr>
        <w:t xml:space="preserve"> </w:t>
      </w:r>
      <w:r>
        <w:rPr>
          <w:rStyle w:val="VerbatimChar"/>
          <w:rFonts w:hint="eastAsia"/>
        </w:rPr>
        <w:t xml:space="preserve">G[“预分配的内存池</w:t>
      </w:r>
      <w:r>
        <w:rPr>
          <w:rStyle w:val="VerbatimChar"/>
        </w:rPr>
        <w:t xml:space="preserve"> (Arena)”] -- </w:t>
      </w:r>
      <w:r>
        <w:rPr>
          <w:rStyle w:val="VerbatimChar"/>
          <w:rFonts w:hint="eastAsia"/>
        </w:rPr>
        <w:t xml:space="preserve">“提供整块内存”</w:t>
      </w:r>
      <w:r>
        <w:rPr>
          <w:rStyle w:val="VerbatimChar"/>
        </w:rPr>
        <w:t xml:space="preserve"> --&gt; </w:t>
      </w:r>
      <w:r>
        <w:rPr>
          <w:rStyle w:val="VerbatimChar"/>
          <w:rFonts w:hint="eastAsia"/>
        </w:rPr>
        <w:t xml:space="preserve">F；</w:t>
      </w:r>
      <w:r>
        <w:br/>
      </w:r>
      <w:r>
        <w:rPr>
          <w:rStyle w:val="VerbatimChar"/>
        </w:rPr>
        <w:t xml:space="preserve"> F -- </w:t>
      </w:r>
      <w:r>
        <w:rPr>
          <w:rStyle w:val="VerbatimChar"/>
          <w:rFonts w:hint="eastAsia"/>
        </w:rPr>
        <w:t xml:space="preserve">“规划结果:</w:t>
      </w:r>
      <w:r>
        <w:rPr>
          <w:rStyle w:val="VerbatimChar"/>
        </w:rPr>
        <w:t xml:space="preserve"> </w:t>
      </w:r>
      <w:r>
        <w:rPr>
          <w:rStyle w:val="VerbatimChar"/>
          <w:rFonts w:hint="eastAsia"/>
        </w:rPr>
        <w:t xml:space="preserve">为每个张量分配地址偏移”</w:t>
      </w:r>
      <w:r>
        <w:rPr>
          <w:rStyle w:val="VerbatimChar"/>
        </w:rPr>
        <w:t xml:space="preserve"> --&gt; </w:t>
      </w:r>
      <w:r>
        <w:rPr>
          <w:rStyle w:val="VerbatimChar"/>
          <w:rFonts w:hint="eastAsia"/>
        </w:rPr>
        <w:t xml:space="preserve">E；</w:t>
      </w:r>
      <w:r>
        <w:br/>
      </w:r>
      <w:r>
        <w:rPr>
          <w:rStyle w:val="VerbatimChar"/>
        </w:rPr>
        <w:t xml:space="preserve"> end</w:t>
      </w:r>
      <w:r>
        <w:br/>
      </w:r>
      <w:r>
        <w:br/>
      </w:r>
      <w:r>
        <w:rPr>
          <w:rStyle w:val="VerbatimChar"/>
        </w:rPr>
        <w:t xml:space="preserve"> subgraph </w:t>
      </w:r>
      <w:r>
        <w:rPr>
          <w:rStyle w:val="VerbatimChar"/>
          <w:rFonts w:hint="eastAsia"/>
        </w:rPr>
        <w:t xml:space="preserve">“推理运行时”</w:t>
      </w:r>
      <w:r>
        <w:br/>
      </w:r>
      <w:r>
        <w:rPr>
          <w:rStyle w:val="VerbatimChar"/>
        </w:rPr>
        <w:t xml:space="preserve"> </w:t>
      </w:r>
      <w:r>
        <w:rPr>
          <w:rStyle w:val="VerbatimChar"/>
          <w:rFonts w:hint="eastAsia"/>
        </w:rPr>
        <w:t xml:space="preserve">H[“输入数据</w:t>
      </w:r>
      <w:r>
        <w:rPr>
          <w:rStyle w:val="VerbatimChar"/>
        </w:rPr>
        <w:t xml:space="preserve"> </w:t>
      </w:r>
      <w:r>
        <w:rPr>
          <w:rStyle w:val="VerbatimChar"/>
          <w:rFonts w:hint="eastAsia"/>
        </w:rPr>
        <w:t xml:space="preserve">(传感器采样)”]</w:t>
      </w:r>
      <w:r>
        <w:rPr>
          <w:rStyle w:val="VerbatimChar"/>
        </w:rPr>
        <w:t xml:space="preserve"> --&gt; </w:t>
      </w:r>
      <w:r>
        <w:rPr>
          <w:rStyle w:val="VerbatimChar"/>
          <w:rFonts w:hint="eastAsia"/>
        </w:rPr>
        <w:t xml:space="preserve">E；</w:t>
      </w:r>
      <w:r>
        <w:br/>
      </w:r>
      <w:r>
        <w:rPr>
          <w:rStyle w:val="VerbatimChar"/>
        </w:rPr>
        <w:t xml:space="preserve"> E -- </w:t>
      </w:r>
      <w:r>
        <w:rPr>
          <w:rStyle w:val="VerbatimChar"/>
          <w:rFonts w:hint="eastAsia"/>
        </w:rPr>
        <w:t xml:space="preserve">“按拓扑顺序遍历算子”</w:t>
      </w:r>
      <w:r>
        <w:rPr>
          <w:rStyle w:val="VerbatimChar"/>
        </w:rPr>
        <w:t xml:space="preserve"> --&gt; </w:t>
      </w:r>
      <w:r>
        <w:rPr>
          <w:rStyle w:val="VerbatimChar"/>
          <w:rFonts w:hint="eastAsia"/>
        </w:rPr>
        <w:t xml:space="preserve">I{“获取当前算子”}；</w:t>
      </w:r>
      <w:r>
        <w:br/>
      </w:r>
      <w:r>
        <w:rPr>
          <w:rStyle w:val="VerbatimChar"/>
        </w:rPr>
        <w:t xml:space="preserve"> I --&gt; J[“Op Resolver: </w:t>
      </w:r>
      <w:r>
        <w:rPr>
          <w:rStyle w:val="VerbatimChar"/>
          <w:rFonts w:hint="eastAsia"/>
        </w:rPr>
        <w:t xml:space="preserve">查找并实例化</w:t>
      </w:r>
      <w:r>
        <w:rPr>
          <w:rStyle w:val="VerbatimChar"/>
        </w:rPr>
        <w:t xml:space="preserve"> </w:t>
      </w:r>
      <w:r>
        <w:rPr>
          <w:rStyle w:val="VerbatimChar"/>
          <w:rFonts w:hint="eastAsia"/>
        </w:rPr>
        <w:t xml:space="preserve">Kernel”]；</w:t>
      </w:r>
      <w:r>
        <w:br/>
      </w:r>
      <w:r>
        <w:rPr>
          <w:rStyle w:val="VerbatimChar"/>
        </w:rPr>
        <w:t xml:space="preserve"> J --&gt; K[“Kernel: Eval </w:t>
      </w:r>
      <w:r>
        <w:rPr>
          <w:rStyle w:val="VerbatimChar"/>
          <w:rFonts w:hint="eastAsia"/>
        </w:rPr>
        <w:t xml:space="preserve">执行计算”]；</w:t>
      </w:r>
      <w:r>
        <w:br/>
      </w:r>
      <w:r>
        <w:rPr>
          <w:rStyle w:val="VerbatimChar"/>
        </w:rPr>
        <w:t xml:space="preserve"> K -- </w:t>
      </w:r>
      <w:r>
        <w:rPr>
          <w:rStyle w:val="VerbatimChar"/>
          <w:rFonts w:hint="eastAsia"/>
        </w:rPr>
        <w:t xml:space="preserve">“读取输入张量”</w:t>
      </w:r>
      <w:r>
        <w:rPr>
          <w:rStyle w:val="VerbatimChar"/>
        </w:rPr>
        <w:t xml:space="preserve"> --&gt; </w:t>
      </w:r>
      <w:r>
        <w:rPr>
          <w:rStyle w:val="VerbatimChar"/>
          <w:rFonts w:hint="eastAsia"/>
        </w:rPr>
        <w:t xml:space="preserve">E；</w:t>
      </w:r>
      <w:r>
        <w:br/>
      </w:r>
      <w:r>
        <w:rPr>
          <w:rStyle w:val="VerbatimChar"/>
        </w:rPr>
        <w:t xml:space="preserve"> K -- </w:t>
      </w:r>
      <w:r>
        <w:rPr>
          <w:rStyle w:val="VerbatimChar"/>
          <w:rFonts w:hint="eastAsia"/>
        </w:rPr>
        <w:t xml:space="preserve">“写入输出张量”</w:t>
      </w:r>
      <w:r>
        <w:rPr>
          <w:rStyle w:val="VerbatimChar"/>
        </w:rPr>
        <w:t xml:space="preserve"> --&gt; </w:t>
      </w:r>
      <w:r>
        <w:rPr>
          <w:rStyle w:val="VerbatimChar"/>
          <w:rFonts w:hint="eastAsia"/>
        </w:rPr>
        <w:t xml:space="preserve">E；</w:t>
      </w:r>
      <w:r>
        <w:br/>
      </w:r>
      <w:r>
        <w:rPr>
          <w:rStyle w:val="VerbatimChar"/>
        </w:rPr>
        <w:t xml:space="preserve"> K --&gt; </w:t>
      </w:r>
      <w:r>
        <w:rPr>
          <w:rStyle w:val="VerbatimChar"/>
          <w:rFonts w:hint="eastAsia"/>
        </w:rPr>
        <w:t xml:space="preserve">L{“还有算子?”}；</w:t>
      </w:r>
      <w:r>
        <w:br/>
      </w:r>
      <w:r>
        <w:rPr>
          <w:rStyle w:val="VerbatimChar"/>
        </w:rPr>
        <w:t xml:space="preserve"> L -- </w:t>
      </w:r>
      <w:r>
        <w:rPr>
          <w:rStyle w:val="VerbatimChar"/>
          <w:rFonts w:hint="eastAsia"/>
        </w:rPr>
        <w:t xml:space="preserve">“是”</w:t>
      </w:r>
      <w:r>
        <w:rPr>
          <w:rStyle w:val="VerbatimChar"/>
        </w:rPr>
        <w:t xml:space="preserve"> --&gt; </w:t>
      </w:r>
      <w:r>
        <w:rPr>
          <w:rStyle w:val="VerbatimChar"/>
          <w:rFonts w:hint="eastAsia"/>
        </w:rPr>
        <w:t xml:space="preserve">I；</w:t>
      </w:r>
      <w:r>
        <w:br/>
      </w:r>
      <w:r>
        <w:rPr>
          <w:rStyle w:val="VerbatimChar"/>
        </w:rPr>
        <w:t xml:space="preserve"> L -- </w:t>
      </w:r>
      <w:r>
        <w:rPr>
          <w:rStyle w:val="VerbatimChar"/>
          <w:rFonts w:hint="eastAsia"/>
        </w:rPr>
        <w:t xml:space="preserve">“否”</w:t>
      </w:r>
      <w:r>
        <w:rPr>
          <w:rStyle w:val="VerbatimChar"/>
        </w:rPr>
        <w:t xml:space="preserve"> --&gt; </w:t>
      </w:r>
      <w:r>
        <w:rPr>
          <w:rStyle w:val="VerbatimChar"/>
          <w:rFonts w:hint="eastAsia"/>
        </w:rPr>
        <w:t xml:space="preserve">M[“推理结束，输出张量就绪”]；</w:t>
      </w:r>
      <w:r>
        <w:br/>
      </w:r>
      <w:r>
        <w:rPr>
          <w:rStyle w:val="VerbatimChar"/>
        </w:rPr>
        <w:t xml:space="preserve"> end</w:t>
      </w:r>
    </w:p>
    <w:p>
      <w:pPr>
        <w:pStyle w:val="FirstParagraph"/>
      </w:pPr>
      <w:r>
        <w:rPr>
          <w:rFonts w:hint="eastAsia"/>
          <w:b/>
          <w:bCs/>
        </w:rPr>
        <w:t xml:space="preserve">核心组件深度解析</w:t>
      </w:r>
    </w:p>
    <w:p>
      <w:pPr>
        <w:numPr>
          <w:ilvl w:val="0"/>
          <w:numId w:val="1085"/>
        </w:numPr>
      </w:pPr>
      <w:r>
        <w:rPr>
          <w:rFonts w:hint="eastAsia"/>
          <w:b/>
          <w:bCs/>
        </w:rPr>
        <w:t xml:space="preserve">解释器</w:t>
      </w:r>
      <w:r>
        <w:rPr>
          <w:b/>
          <w:bCs/>
        </w:rPr>
        <w:t xml:space="preserve"> (Interpreter): </w:t>
      </w:r>
      <w:r>
        <w:rPr>
          <w:rFonts w:hint="eastAsia"/>
          <w:b/>
          <w:bCs/>
        </w:rPr>
        <w:t xml:space="preserve">大脑</w:t>
      </w:r>
    </w:p>
    <w:p>
      <w:pPr>
        <w:numPr>
          <w:ilvl w:val="0"/>
          <w:numId w:val="1085"/>
        </w:numPr>
      </w:pPr>
      <w:r>
        <w:rPr>
          <w:rFonts w:hint="eastAsia"/>
          <w:b/>
          <w:bCs/>
        </w:rPr>
        <w:t xml:space="preserve">职责</w:t>
      </w:r>
      <w:r>
        <w:rPr>
          <w:rFonts w:hint="eastAsia"/>
        </w:rPr>
        <w:t xml:space="preserve">：负责整个推理流程的编排。它不执行具体的卷积或激活函数，而是根据模型图</w:t>
      </w:r>
      <w:r>
        <w:t xml:space="preserve"> </w:t>
      </w:r>
      <w:r>
        <w:rPr>
          <w:rFonts w:hint="eastAsia"/>
        </w:rPr>
        <w:t xml:space="preserve">(由</w:t>
      </w:r>
      <w:r>
        <w:t xml:space="preserve"> FlatBuffer </w:t>
      </w:r>
      <w:r>
        <w:rPr>
          <w:rFonts w:hint="eastAsia"/>
        </w:rPr>
        <w:t xml:space="preserve">模型文件定义)</w:t>
      </w:r>
      <w:r>
        <w:t xml:space="preserve"> </w:t>
      </w:r>
      <w:r>
        <w:rPr>
          <w:rFonts w:hint="eastAsia"/>
        </w:rPr>
        <w:t xml:space="preserve">的拓扑顺序，逐个”调度”算子去执行。</w:t>
      </w:r>
    </w:p>
    <w:p>
      <w:pPr>
        <w:numPr>
          <w:ilvl w:val="0"/>
          <w:numId w:val="1085"/>
        </w:numPr>
      </w:pPr>
      <w:r>
        <w:rPr>
          <w:rFonts w:hint="eastAsia"/>
          <w:b/>
          <w:bCs/>
        </w:rPr>
        <w:t xml:space="preserve">实现</w:t>
      </w:r>
      <w:r>
        <w:rPr>
          <w:rFonts w:hint="eastAsia"/>
        </w:rPr>
        <w:t xml:space="preserve">：</w:t>
      </w:r>
      <w:r>
        <w:rPr>
          <w:rStyle w:val="VerbatimChar"/>
        </w:rPr>
        <w:t xml:space="preserve">tflite::MicroInterpreter</w:t>
      </w:r>
      <w:r>
        <w:t xml:space="preserve"> </w:t>
      </w:r>
      <w:r>
        <w:rPr>
          <w:rFonts w:hint="eastAsia"/>
        </w:rPr>
        <w:t xml:space="preserve">是其核心类。构造函数接收模型指针、算子解析器、张量内存池</w:t>
      </w:r>
      <w:r>
        <w:t xml:space="preserve"> (arena) </w:t>
      </w:r>
      <w:r>
        <w:rPr>
          <w:rFonts w:hint="eastAsia"/>
        </w:rPr>
        <w:t xml:space="preserve">指针和可选的错误报告器。其主要方法是</w:t>
      </w:r>
      <w:r>
        <w:t xml:space="preserve"> </w:t>
      </w:r>
      <w:r>
        <w:rPr>
          <w:rStyle w:val="VerbatimChar"/>
        </w:rPr>
        <w:t xml:space="preserve">Invoke</w:t>
      </w:r>
      <w:r>
        <w:rPr>
          <w:rFonts w:hint="eastAsia"/>
        </w:rPr>
        <w:t xml:space="preserve">。②【实现相关，API</w:t>
      </w:r>
      <w:r>
        <w:t xml:space="preserve"> </w:t>
      </w:r>
      <w:r>
        <w:rPr>
          <w:rFonts w:hint="eastAsia"/>
        </w:rPr>
        <w:t xml:space="preserve">因版本而异】在较新版本中，</w:t>
      </w:r>
      <w:r>
        <w:rPr>
          <w:rStyle w:val="VerbatimChar"/>
        </w:rPr>
        <w:t xml:space="preserve">Interpreter</w:t>
      </w:r>
      <w:r>
        <w:t xml:space="preserve"> </w:t>
      </w:r>
      <w:r>
        <w:rPr>
          <w:rFonts w:hint="eastAsia"/>
        </w:rPr>
        <w:t xml:space="preserve">的构造函数签名可能调整，例如引入</w:t>
      </w:r>
      <w:r>
        <w:t xml:space="preserve"> </w:t>
      </w:r>
      <w:r>
        <w:rPr>
          <w:rStyle w:val="VerbatimChar"/>
        </w:rPr>
        <w:t xml:space="preserve">MicroAllocator</w:t>
      </w:r>
      <w:r>
        <w:t xml:space="preserve"> </w:t>
      </w:r>
      <w:r>
        <w:rPr>
          <w:rFonts w:hint="eastAsia"/>
        </w:rPr>
        <w:t xml:space="preserve">对象，但整体职责不变，以官方文档为准。</w:t>
      </w:r>
    </w:p>
    <w:p>
      <w:pPr>
        <w:numPr>
          <w:ilvl w:val="0"/>
          <w:numId w:val="1085"/>
        </w:numPr>
      </w:pPr>
      <w:r>
        <w:rPr>
          <w:rFonts w:hint="eastAsia"/>
          <w:b/>
          <w:bCs/>
        </w:rPr>
        <w:t xml:space="preserve">内存所有权</w:t>
      </w:r>
      <w:r>
        <w:rPr>
          <w:rFonts w:hint="eastAsia"/>
        </w:rPr>
        <w:t xml:space="preserve">：解释器自身不拥有任何模型或张量所占据的内存，它们全部来自外部预分配的</w:t>
      </w:r>
      <w:r>
        <w:t xml:space="preserve"> arena。</w:t>
      </w:r>
    </w:p>
    <w:p>
      <w:pPr>
        <w:numPr>
          <w:ilvl w:val="0"/>
          <w:numId w:val="1085"/>
        </w:numPr>
      </w:pPr>
      <w:r>
        <w:rPr>
          <w:rFonts w:hint="eastAsia"/>
          <w:b/>
          <w:bCs/>
        </w:rPr>
        <w:t xml:space="preserve">算子解析器</w:t>
      </w:r>
      <w:r>
        <w:rPr>
          <w:b/>
          <w:bCs/>
        </w:rPr>
        <w:t xml:space="preserve"> (Op Resolver): </w:t>
      </w:r>
      <w:r>
        <w:rPr>
          <w:rFonts w:hint="eastAsia"/>
          <w:b/>
          <w:bCs/>
        </w:rPr>
        <w:t xml:space="preserve">钥匙串</w:t>
      </w:r>
    </w:p>
    <w:p>
      <w:pPr>
        <w:numPr>
          <w:ilvl w:val="0"/>
          <w:numId w:val="1085"/>
        </w:numPr>
      </w:pPr>
      <w:r>
        <w:rPr>
          <w:rFonts w:hint="eastAsia"/>
          <w:b/>
          <w:bCs/>
        </w:rPr>
        <w:t xml:space="preserve">动机</w:t>
      </w:r>
      <w:r>
        <w:rPr>
          <w:rFonts w:hint="eastAsia"/>
        </w:rPr>
        <w:t xml:space="preserve">：这是</w:t>
      </w:r>
      <w:r>
        <w:t xml:space="preserve"> TFLM </w:t>
      </w:r>
      <w:r>
        <w:rPr>
          <w:rFonts w:hint="eastAsia"/>
        </w:rPr>
        <w:t xml:space="preserve">区别于常规</w:t>
      </w:r>
      <w:r>
        <w:t xml:space="preserve"> TFLite </w:t>
      </w:r>
      <w:r>
        <w:rPr>
          <w:rFonts w:hint="eastAsia"/>
        </w:rPr>
        <w:t xml:space="preserve">的关键设计。一个完整的</w:t>
      </w:r>
      <w:r>
        <w:t xml:space="preserve"> TFLite </w:t>
      </w:r>
      <w:r>
        <w:rPr>
          <w:rFonts w:hint="eastAsia"/>
        </w:rPr>
        <w:t xml:space="preserve">运行时可能支持上百种算子（OP），每个算子的实现都需要占用</w:t>
      </w:r>
      <w:r>
        <w:t xml:space="preserve"> </w:t>
      </w:r>
      <w:r>
        <w:rPr>
          <w:rFonts w:hint="eastAsia"/>
        </w:rPr>
        <w:t xml:space="preserve">Flash。对于</w:t>
      </w:r>
      <w:r>
        <w:t xml:space="preserve"> </w:t>
      </w:r>
      <w:r>
        <w:rPr>
          <w:rFonts w:hint="eastAsia"/>
        </w:rPr>
        <w:t xml:space="preserve">MCU，我们通常只使用其中一小部分，例如一个简单的</w:t>
      </w:r>
      <w:r>
        <w:t xml:space="preserve"> CNN </w:t>
      </w:r>
      <w:r>
        <w:rPr>
          <w:rFonts w:hint="eastAsia"/>
        </w:rPr>
        <w:t xml:space="preserve">可能只需要</w:t>
      </w:r>
      <w:r>
        <w:t xml:space="preserve"> </w:t>
      </w:r>
      <w:r>
        <w:rPr>
          <w:rStyle w:val="VerbatimChar"/>
        </w:rPr>
        <w:t xml:space="preserve">Conv2D</w:t>
      </w:r>
      <w:r>
        <w:t xml:space="preserve">,</w:t>
      </w:r>
      <w:r>
        <w:t xml:space="preserve"> </w:t>
      </w:r>
      <w:r>
        <w:rPr>
          <w:rStyle w:val="VerbatimChar"/>
        </w:rPr>
        <w:t xml:space="preserve">DepthwiseConv2D</w:t>
      </w:r>
      <w:r>
        <w:t xml:space="preserve">,</w:t>
      </w:r>
      <w:r>
        <w:t xml:space="preserve"> </w:t>
      </w:r>
      <w:r>
        <w:rPr>
          <w:rStyle w:val="VerbatimChar"/>
        </w:rPr>
        <w:t xml:space="preserve">Softmax</w:t>
      </w:r>
      <w:r>
        <w:t xml:space="preserve">,</w:t>
      </w:r>
      <w:r>
        <w:t xml:space="preserve"> </w:t>
      </w:r>
      <w:r>
        <w:rPr>
          <w:rStyle w:val="VerbatimChar"/>
        </w:rPr>
        <w:t xml:space="preserve">Reshape</w:t>
      </w:r>
      <w:r>
        <w:t xml:space="preserve">。TFLM </w:t>
      </w:r>
      <w:r>
        <w:rPr>
          <w:rFonts w:hint="eastAsia"/>
        </w:rPr>
        <w:t xml:space="preserve">通过</w:t>
      </w:r>
      <w:r>
        <w:rPr>
          <w:rFonts w:hint="eastAsia"/>
          <w:b/>
          <w:bCs/>
        </w:rPr>
        <w:t xml:space="preserve">算子解析器</w:t>
      </w:r>
      <w:r>
        <w:rPr>
          <w:rFonts w:hint="eastAsia"/>
        </w:rPr>
        <w:t xml:space="preserve">强制用户显式注册模型需要用到的每一个算子的实现，从而只链接这些代码到最终固件中。这被称为”</w:t>
      </w:r>
      <w:r>
        <w:rPr>
          <w:rFonts w:hint="eastAsia"/>
          <w:b/>
          <w:bCs/>
        </w:rPr>
        <w:t xml:space="preserve">精确化</w:t>
      </w:r>
      <w:r>
        <w:rPr>
          <w:b/>
          <w:bCs/>
        </w:rPr>
        <w:t xml:space="preserve"> (Targeted) </w:t>
      </w:r>
      <w:r>
        <w:rPr>
          <w:rFonts w:hint="eastAsia"/>
          <w:b/>
          <w:bCs/>
        </w:rPr>
        <w:t xml:space="preserve">链接</w:t>
      </w:r>
      <w:r>
        <w:t xml:space="preserve">”。</w:t>
      </w:r>
    </w:p>
    <w:p>
      <w:pPr>
        <w:numPr>
          <w:ilvl w:val="0"/>
          <w:numId w:val="1085"/>
        </w:numPr>
      </w:pPr>
      <w:r>
        <w:rPr>
          <w:rFonts w:hint="eastAsia"/>
          <w:b/>
          <w:bCs/>
        </w:rPr>
        <w:t xml:space="preserve">实现</w:t>
      </w:r>
      <w:r>
        <w:rPr>
          <w:rFonts w:hint="eastAsia"/>
        </w:rPr>
        <w:t xml:space="preserve">：</w:t>
      </w:r>
      <w:r>
        <w:rPr>
          <w:rStyle w:val="VerbatimChar"/>
        </w:rPr>
        <w:t xml:space="preserve">tflite::MicroMutableOpResolver</w:t>
      </w:r>
      <w:r>
        <w:t xml:space="preserve"> </w:t>
      </w:r>
      <w:r>
        <w:rPr>
          <w:rFonts w:hint="eastAsia"/>
        </w:rPr>
        <w:t xml:space="preserve">是一个模板类，允许用户在代码中用链式调用的方式注册算子。例如，</w:t>
      </w:r>
      <w:r>
        <w:rPr>
          <w:rStyle w:val="VerbatimChar"/>
        </w:rPr>
        <w:t xml:space="preserve">MicroMutableOpResolver&lt;4&gt; resolver; resolver.AddConv2D; resolver.AddDepthwiseConv2D;</w:t>
      </w:r>
      <w:r>
        <w:rPr>
          <w:rFonts w:hint="eastAsia"/>
        </w:rPr>
        <w:t xml:space="preserve">。②【实现相关，</w:t>
      </w:r>
      <w:r>
        <w:rPr>
          <w:rFonts w:hint="eastAsia"/>
        </w:rPr>
        <w:t xml:space="preserve">“魔术数”</w:t>
      </w:r>
      <w:r>
        <w:rPr>
          <w:rFonts w:hint="eastAsia"/>
        </w:rPr>
        <w:t xml:space="preserve">参数和注册</w:t>
      </w:r>
      <w:r>
        <w:t xml:space="preserve"> API </w:t>
      </w:r>
      <w:r>
        <w:rPr>
          <w:rFonts w:hint="eastAsia"/>
        </w:rPr>
        <w:t xml:space="preserve">随</w:t>
      </w:r>
      <w:r>
        <w:t xml:space="preserve"> TFLM </w:t>
      </w:r>
      <w:r>
        <w:rPr>
          <w:rFonts w:hint="eastAsia"/>
        </w:rPr>
        <w:t xml:space="preserve">版本有细微变化】注册代码必须与模型文件中出现的算子集合严格匹配，否则初始化会失败并报错，提示“找不到某某算子的实现”。</w:t>
      </w:r>
    </w:p>
    <w:p>
      <w:pPr>
        <w:numPr>
          <w:ilvl w:val="0"/>
          <w:numId w:val="1085"/>
        </w:numPr>
      </w:pPr>
      <w:r>
        <w:rPr>
          <w:rFonts w:hint="eastAsia"/>
          <w:b/>
          <w:bCs/>
        </w:rPr>
        <w:t xml:space="preserve">收益–代价–适用边界</w:t>
      </w:r>
      <w:r>
        <w:rPr>
          <w:rFonts w:hint="eastAsia"/>
        </w:rPr>
        <w:t xml:space="preserve">：</w:t>
      </w:r>
    </w:p>
    <w:p>
      <w:pPr>
        <w:numPr>
          <w:ilvl w:val="0"/>
          <w:numId w:val="1085"/>
        </w:numPr>
      </w:pPr>
      <w:r>
        <w:rPr>
          <w:rFonts w:hint="eastAsia"/>
          <w:b/>
          <w:bCs/>
        </w:rPr>
        <w:t xml:space="preserve">收益</w:t>
      </w:r>
      <w:r>
        <w:rPr>
          <w:rFonts w:hint="eastAsia"/>
        </w:rPr>
        <w:t xml:space="preserve">：极致地压缩</w:t>
      </w:r>
      <w:r>
        <w:t xml:space="preserve"> Flash </w:t>
      </w:r>
      <w:r>
        <w:rPr>
          <w:rFonts w:hint="eastAsia"/>
        </w:rPr>
        <w:t xml:space="preserve">占用，通常能比链接所有算子减少</w:t>
      </w:r>
      <w:r>
        <w:t xml:space="preserve"> 40%–70% </w:t>
      </w:r>
      <w:r>
        <w:rPr>
          <w:rFonts w:hint="eastAsia"/>
        </w:rPr>
        <w:t xml:space="preserve">的代码体积②【实现相关，因编译器优化和模型复杂度而异，以实测为准】。</w:t>
      </w:r>
    </w:p>
    <w:p>
      <w:pPr>
        <w:numPr>
          <w:ilvl w:val="0"/>
          <w:numId w:val="1085"/>
        </w:numPr>
      </w:pPr>
      <w:r>
        <w:rPr>
          <w:rFonts w:hint="eastAsia"/>
          <w:b/>
          <w:bCs/>
        </w:rPr>
        <w:t xml:space="preserve">代价</w:t>
      </w:r>
      <w:r>
        <w:rPr>
          <w:rFonts w:hint="eastAsia"/>
        </w:rPr>
        <w:t xml:space="preserve">：开发者必须清晰知道模型的算子构成，增加了部署的步骤。若模型升级须重新审视注册列表。</w:t>
      </w:r>
    </w:p>
    <w:p>
      <w:pPr>
        <w:numPr>
          <w:ilvl w:val="0"/>
          <w:numId w:val="1085"/>
        </w:numPr>
      </w:pPr>
      <w:r>
        <w:rPr>
          <w:rFonts w:hint="eastAsia"/>
          <w:b/>
          <w:bCs/>
        </w:rPr>
        <w:t xml:space="preserve">适用边界</w:t>
      </w:r>
      <w:r>
        <w:rPr>
          <w:rFonts w:hint="eastAsia"/>
        </w:rPr>
        <w:t xml:space="preserve">：所有基于</w:t>
      </w:r>
      <w:r>
        <w:t xml:space="preserve"> TFLM </w:t>
      </w:r>
      <w:r>
        <w:rPr>
          <w:rFonts w:hint="eastAsia"/>
        </w:rPr>
        <w:t xml:space="preserve">的裸机/RTOS</w:t>
      </w:r>
      <w:r>
        <w:t xml:space="preserve"> </w:t>
      </w:r>
      <w:r>
        <w:rPr>
          <w:rFonts w:hint="eastAsia"/>
        </w:rPr>
        <w:t xml:space="preserve">场景。不适合动态加载多种异构模型的场景。</w:t>
      </w:r>
    </w:p>
    <w:p>
      <w:pPr>
        <w:numPr>
          <w:ilvl w:val="0"/>
          <w:numId w:val="1085"/>
        </w:numPr>
      </w:pPr>
      <w:r>
        <w:rPr>
          <w:rFonts w:hint="eastAsia"/>
          <w:b/>
          <w:bCs/>
        </w:rPr>
        <w:t xml:space="preserve">张量</w:t>
      </w:r>
      <w:r>
        <w:rPr>
          <w:b/>
          <w:bCs/>
        </w:rPr>
        <w:t xml:space="preserve"> (Tensor) </w:t>
      </w:r>
      <w:r>
        <w:rPr>
          <w:rFonts w:hint="eastAsia"/>
          <w:b/>
          <w:bCs/>
        </w:rPr>
        <w:t xml:space="preserve">与内存池</w:t>
      </w:r>
      <w:r>
        <w:rPr>
          <w:b/>
          <w:bCs/>
        </w:rPr>
        <w:t xml:space="preserve"> (Arena): </w:t>
      </w:r>
      <w:r>
        <w:rPr>
          <w:rFonts w:hint="eastAsia"/>
          <w:b/>
          <w:bCs/>
        </w:rPr>
        <w:t xml:space="preserve">棋盘与棋子</w:t>
      </w:r>
    </w:p>
    <w:p>
      <w:pPr>
        <w:numPr>
          <w:ilvl w:val="0"/>
          <w:numId w:val="1085"/>
        </w:numPr>
      </w:pPr>
      <w:r>
        <w:rPr>
          <w:rFonts w:hint="eastAsia"/>
          <w:b/>
          <w:bCs/>
        </w:rPr>
        <w:t xml:space="preserve">类型</w:t>
      </w:r>
      <w:r>
        <w:rPr>
          <w:rFonts w:hint="eastAsia"/>
        </w:rPr>
        <w:t xml:space="preserve">：</w:t>
      </w:r>
      <w:r>
        <w:rPr>
          <w:rStyle w:val="VerbatimChar"/>
        </w:rPr>
        <w:t xml:space="preserve">TfLiteTensor</w:t>
      </w:r>
      <w:r>
        <w:t xml:space="preserve"> </w:t>
      </w:r>
      <w:r>
        <w:rPr>
          <w:rFonts w:hint="eastAsia"/>
        </w:rPr>
        <w:t xml:space="preserve">结构体，包含了指向实际数据的指针、维度（Shape）、数据类型（如</w:t>
      </w:r>
      <w:r>
        <w:t xml:space="preserve"> </w:t>
      </w:r>
      <w:r>
        <w:rPr>
          <w:rFonts w:hint="eastAsia"/>
        </w:rPr>
        <w:t xml:space="preserve">kTfLiteInt8）、量化参数（Scale,</w:t>
      </w:r>
      <w:r>
        <w:t xml:space="preserve"> </w:t>
      </w:r>
      <w:r>
        <w:rPr>
          <w:rFonts w:hint="eastAsia"/>
        </w:rPr>
        <w:t xml:space="preserve">ZeroPoint）等元信息。</w:t>
      </w:r>
    </w:p>
    <w:p>
      <w:pPr>
        <w:numPr>
          <w:ilvl w:val="0"/>
          <w:numId w:val="1085"/>
        </w:numPr>
      </w:pPr>
      <w:r>
        <w:rPr>
          <w:rFonts w:hint="eastAsia"/>
          <w:b/>
          <w:bCs/>
        </w:rPr>
        <w:t xml:space="preserve">内存来源</w:t>
      </w:r>
      <w:r>
        <w:rPr>
          <w:rFonts w:hint="eastAsia"/>
        </w:rPr>
        <w:t xml:space="preserve">：所有张量的数据缓冲区</w:t>
      </w:r>
      <w:r>
        <w:t xml:space="preserve"> (data buffer) </w:t>
      </w:r>
      <w:r>
        <w:rPr>
          <w:rFonts w:hint="eastAsia"/>
        </w:rPr>
        <w:t xml:space="preserve">都存在于那一大块预分配的、静态的字节数组</w:t>
      </w:r>
      <w:r>
        <w:t xml:space="preserve"> </w:t>
      </w:r>
      <w:r>
        <w:rPr>
          <w:rStyle w:val="VerbatimChar"/>
        </w:rPr>
        <w:t xml:space="preserve">arena</w:t>
      </w:r>
      <w:r>
        <w:t xml:space="preserve"> </w:t>
      </w:r>
      <w:r>
        <w:rPr>
          <w:rFonts w:hint="eastAsia"/>
        </w:rPr>
        <w:t xml:space="preserve">内。解释器初始化时，它调用内部的内存规划器，根据模型图，以确定性的方式为每个张量在</w:t>
      </w:r>
      <w:r>
        <w:t xml:space="preserve"> arena </w:t>
      </w:r>
      <w:r>
        <w:rPr>
          <w:rFonts w:hint="eastAsia"/>
        </w:rPr>
        <w:t xml:space="preserve">上”规划”出一块生命周期唯一的区域。</w:t>
      </w:r>
    </w:p>
    <w:p>
      <w:pPr>
        <w:numPr>
          <w:ilvl w:val="0"/>
          <w:numId w:val="1085"/>
        </w:numPr>
      </w:pPr>
      <w:r>
        <w:rPr>
          <w:rFonts w:hint="eastAsia"/>
          <w:b/>
          <w:bCs/>
        </w:rPr>
        <w:t xml:space="preserve">数据与元数据分离</w:t>
      </w:r>
      <w:r>
        <w:rPr>
          <w:rFonts w:hint="eastAsia"/>
        </w:rPr>
        <w:t xml:space="preserve">：张量的元数据（如维度大小）存储在解释器内部，而庞大的数据（输入/输出/中间激活值）全部在</w:t>
      </w:r>
      <w:r>
        <w:t xml:space="preserve"> arena </w:t>
      </w:r>
      <w:r>
        <w:rPr>
          <w:rFonts w:hint="eastAsia"/>
        </w:rPr>
        <w:t xml:space="preserve">内。这种设计使得数据指针可以在无需动态分配的情况下被反复”重用”（详见</w:t>
      </w:r>
      <w:r>
        <w:t xml:space="preserve"> 5.2 </w:t>
      </w:r>
      <w:r>
        <w:rPr>
          <w:rFonts w:hint="eastAsia"/>
        </w:rPr>
        <w:t xml:space="preserve">节内存规划）。</w:t>
      </w:r>
    </w:p>
    <w:p>
      <w:pPr>
        <w:pStyle w:val="FirstParagraph"/>
      </w:pPr>
      <w:r>
        <w:rPr>
          <w:rFonts w:hint="eastAsia"/>
          <w:b/>
          <w:bCs/>
        </w:rPr>
        <w:t xml:space="preserve">模型加载与推理流程全景</w:t>
      </w:r>
    </w:p>
    <w:p>
      <w:pPr>
        <w:pStyle w:val="BodyText"/>
      </w:pPr>
      <w:r>
        <w:rPr>
          <w:rFonts w:hint="eastAsia"/>
        </w:rPr>
        <w:t xml:space="preserve">现在，我们将上述组件串联起来，完成从一个</w:t>
      </w:r>
      <w:r>
        <w:t xml:space="preserve"> </w:t>
      </w:r>
      <w:r>
        <w:rPr>
          <w:rStyle w:val="VerbatimChar"/>
        </w:rPr>
        <w:t xml:space="preserve">.tflite</w:t>
      </w:r>
      <w:r>
        <w:t xml:space="preserve"> </w:t>
      </w:r>
      <w:r>
        <w:rPr>
          <w:rFonts w:hint="eastAsia"/>
        </w:rPr>
        <w:t xml:space="preserve">文件到一次</w:t>
      </w:r>
      <w:r>
        <w:t xml:space="preserve"> </w:t>
      </w:r>
      <w:r>
        <w:rPr>
          <w:rStyle w:val="VerbatimChar"/>
        </w:rPr>
        <w:t xml:space="preserve">Invoke</w:t>
      </w:r>
      <w:r>
        <w:t xml:space="preserve"> </w:t>
      </w:r>
      <w:r>
        <w:rPr>
          <w:rFonts w:hint="eastAsia"/>
        </w:rPr>
        <w:t xml:space="preserve">调用的全过程。</w:t>
      </w:r>
    </w:p>
    <w:p>
      <w:pPr>
        <w:pStyle w:val="Compact"/>
        <w:numPr>
          <w:ilvl w:val="0"/>
          <w:numId w:val="1086"/>
        </w:numPr>
      </w:pPr>
      <w:r>
        <w:rPr>
          <w:rFonts w:hint="eastAsia"/>
          <w:b/>
          <w:bCs/>
        </w:rPr>
        <w:t xml:space="preserve">模型表示：FlatBuffer</w:t>
      </w:r>
    </w:p>
    <w:p>
      <w:pPr>
        <w:pStyle w:val="Compact"/>
        <w:numPr>
          <w:ilvl w:val="0"/>
          <w:numId w:val="1087"/>
        </w:numPr>
      </w:pPr>
      <w:r>
        <w:rPr>
          <w:rStyle w:val="VerbatimChar"/>
        </w:rPr>
        <w:t xml:space="preserve">.tflite</w:t>
      </w:r>
      <w:r>
        <w:t xml:space="preserve"> </w:t>
      </w:r>
      <w:r>
        <w:rPr>
          <w:rFonts w:hint="eastAsia"/>
        </w:rPr>
        <w:t xml:space="preserve">文件是一个基于</w:t>
      </w:r>
      <w:r>
        <w:t xml:space="preserve"> FlatBuffer </w:t>
      </w:r>
      <w:r>
        <w:rPr>
          <w:rFonts w:hint="eastAsia"/>
        </w:rPr>
        <w:t xml:space="preserve">的二进制文件。FlatBuffer</w:t>
      </w:r>
      <w:r>
        <w:t xml:space="preserve"> </w:t>
      </w:r>
      <w:r>
        <w:rPr>
          <w:rFonts w:hint="eastAsia"/>
        </w:rPr>
        <w:t xml:space="preserve">是一种高效的跨平台序列化库，其最大优势在于</w:t>
      </w:r>
      <w:r>
        <w:rPr>
          <w:rFonts w:hint="eastAsia"/>
          <w:b/>
          <w:bCs/>
        </w:rPr>
        <w:t xml:space="preserve">零拷贝反序列化</w:t>
      </w:r>
      <w:r>
        <w:t xml:space="preserve">。TFLM </w:t>
      </w:r>
      <w:r>
        <w:rPr>
          <w:rFonts w:hint="eastAsia"/>
        </w:rPr>
        <w:t xml:space="preserve">不需要像</w:t>
      </w:r>
      <w:r>
        <w:t xml:space="preserve"> XML </w:t>
      </w:r>
      <w:r>
        <w:rPr>
          <w:rFonts w:hint="eastAsia"/>
        </w:rPr>
        <w:t xml:space="preserve">或</w:t>
      </w:r>
      <w:r>
        <w:t xml:space="preserve"> JSON </w:t>
      </w:r>
      <w:r>
        <w:rPr>
          <w:rFonts w:hint="eastAsia"/>
        </w:rPr>
        <w:t xml:space="preserve">那样将整个模型文件解析到一堆动态创建的对象中，而是直接将模型文件的内容映射为一个只读的、平台中立的</w:t>
      </w:r>
      <w:r>
        <w:t xml:space="preserve"> C </w:t>
      </w:r>
      <w:r>
        <w:rPr>
          <w:rFonts w:hint="eastAsia"/>
        </w:rPr>
        <w:t xml:space="preserve">结构体定义</w:t>
      </w:r>
      <w:r>
        <w:t xml:space="preserve"> (</w:t>
      </w:r>
      <w:r>
        <w:rPr>
          <w:rStyle w:val="VerbatimChar"/>
        </w:rPr>
        <w:t xml:space="preserve">tflite::Model</w:t>
      </w:r>
      <w:r>
        <w:t xml:space="preserve">) </w:t>
      </w:r>
      <w:r>
        <w:rPr>
          <w:rFonts w:hint="eastAsia"/>
        </w:rPr>
        <w:t xml:space="preserve">②【实现相关，结构体具体字段以</w:t>
      </w:r>
      <w:r>
        <w:t xml:space="preserve"> FlatBuffer Schema </w:t>
      </w:r>
      <w:r>
        <w:rPr>
          <w:rFonts w:hint="eastAsia"/>
        </w:rPr>
        <w:t xml:space="preserve">定义为准】。</w:t>
      </w:r>
    </w:p>
    <w:p>
      <w:pPr>
        <w:pStyle w:val="Compact"/>
        <w:numPr>
          <w:ilvl w:val="0"/>
          <w:numId w:val="1087"/>
        </w:numPr>
      </w:pPr>
      <w:r>
        <w:rPr>
          <w:rFonts w:hint="eastAsia"/>
        </w:rPr>
        <w:t xml:space="preserve">这个</w:t>
      </w:r>
      <w:r>
        <w:t xml:space="preserve"> </w:t>
      </w:r>
      <w:r>
        <w:rPr>
          <w:rStyle w:val="VerbatimChar"/>
        </w:rPr>
        <w:t xml:space="preserve">tflite::Model</w:t>
      </w:r>
      <w:r>
        <w:t xml:space="preserve"> </w:t>
      </w:r>
      <w:r>
        <w:rPr>
          <w:rFonts w:hint="eastAsia"/>
        </w:rPr>
        <w:t xml:space="preserve">结构体包含了它拥有的子图</w:t>
      </w:r>
      <w:r>
        <w:t xml:space="preserve"> (</w:t>
      </w:r>
      <w:r>
        <w:rPr>
          <w:rStyle w:val="VerbatimChar"/>
        </w:rPr>
        <w:t xml:space="preserve">SubGraph</w:t>
      </w:r>
      <w:r>
        <w:t xml:space="preserve">) </w:t>
      </w:r>
      <w:r>
        <w:rPr>
          <w:rFonts w:hint="eastAsia"/>
        </w:rPr>
        <w:t xml:space="preserve">列表、算子码</w:t>
      </w:r>
      <w:r>
        <w:t xml:space="preserve"> (</w:t>
      </w:r>
      <w:r>
        <w:rPr>
          <w:rStyle w:val="VerbatimChar"/>
        </w:rPr>
        <w:t xml:space="preserve">OperatorCode</w:t>
      </w:r>
      <w:r>
        <w:t xml:space="preserve">) </w:t>
      </w:r>
      <w:r>
        <w:rPr>
          <w:rFonts w:hint="eastAsia"/>
        </w:rPr>
        <w:t xml:space="preserve">表以及缓冲区</w:t>
      </w:r>
      <w:r>
        <w:t xml:space="preserve"> (</w:t>
      </w:r>
      <w:r>
        <w:rPr>
          <w:rStyle w:val="VerbatimChar"/>
        </w:rPr>
        <w:t xml:space="preserve">Buffer</w:t>
      </w:r>
      <w:r>
        <w:t xml:space="preserve">) </w:t>
      </w:r>
      <w:r>
        <w:rPr>
          <w:rFonts w:hint="eastAsia"/>
        </w:rPr>
        <w:t xml:space="preserve">数据（例如权重）。单个模型的推理通常从第一个子图开始。</w:t>
      </w:r>
    </w:p>
    <w:p>
      <w:pPr>
        <w:pStyle w:val="Compact"/>
        <w:numPr>
          <w:ilvl w:val="0"/>
          <w:numId w:val="1088"/>
        </w:numPr>
      </w:pPr>
      <w:r>
        <w:rPr>
          <w:rFonts w:hint="eastAsia"/>
          <w:b/>
          <w:bCs/>
        </w:rPr>
        <w:t xml:space="preserve">模型加载与图构建</w:t>
      </w:r>
    </w:p>
    <w:p>
      <w:pPr>
        <w:pStyle w:val="Compact"/>
        <w:numPr>
          <w:ilvl w:val="0"/>
          <w:numId w:val="1089"/>
        </w:numPr>
      </w:pPr>
      <w:r>
        <w:rPr>
          <w:rFonts w:hint="eastAsia"/>
        </w:rPr>
        <w:t xml:space="preserve">开发者通过一个</w:t>
      </w:r>
      <w:r>
        <w:t xml:space="preserve"> C </w:t>
      </w:r>
      <w:r>
        <w:rPr>
          <w:rFonts w:hint="eastAsia"/>
        </w:rPr>
        <w:t xml:space="preserve">字节数组（如</w:t>
      </w:r>
      <w:r>
        <w:t xml:space="preserve"> </w:t>
      </w:r>
      <w:r>
        <w:rPr>
          <w:rStyle w:val="VerbatimChar"/>
        </w:rPr>
        <w:t xml:space="preserve">const unsigned char g_model[] = {...}</w:t>
      </w:r>
      <w:r>
        <w:rPr>
          <w:rFonts w:hint="eastAsia"/>
        </w:rPr>
        <w:t xml:space="preserve">）将</w:t>
      </w:r>
      <w:r>
        <w:t xml:space="preserve"> </w:t>
      </w:r>
      <w:r>
        <w:rPr>
          <w:rStyle w:val="VerbatimChar"/>
        </w:rPr>
        <w:t xml:space="preserve">.tflite</w:t>
      </w:r>
      <w:r>
        <w:t xml:space="preserve"> </w:t>
      </w:r>
      <w:r>
        <w:rPr>
          <w:rFonts w:hint="eastAsia"/>
        </w:rPr>
        <w:t xml:space="preserve">文件嵌入固件。这个操作通常使用</w:t>
      </w:r>
      <w:r>
        <w:t xml:space="preserve"> </w:t>
      </w:r>
      <w:r>
        <w:rPr>
          <w:rStyle w:val="VerbatimChar"/>
        </w:rPr>
        <w:t xml:space="preserve">xxd -i</w:t>
      </w:r>
      <w:r>
        <w:t xml:space="preserve"> </w:t>
      </w:r>
      <w:r>
        <w:rPr>
          <w:rFonts w:hint="eastAsia"/>
        </w:rPr>
        <w:t xml:space="preserve">等工具完成。</w:t>
      </w:r>
    </w:p>
    <w:p>
      <w:pPr>
        <w:pStyle w:val="Compact"/>
        <w:numPr>
          <w:ilvl w:val="0"/>
          <w:numId w:val="1089"/>
        </w:numPr>
      </w:pPr>
      <w:r>
        <w:rPr>
          <w:rStyle w:val="VerbatimChar"/>
        </w:rPr>
        <w:t xml:space="preserve">tflite::GetModel(g_model)</w:t>
      </w:r>
      <w:r>
        <w:t xml:space="preserve"> </w:t>
      </w:r>
      <w:r>
        <w:rPr>
          <w:rFonts w:hint="eastAsia"/>
        </w:rPr>
        <w:t xml:space="preserve">是该字节数组的一个轻量级转型/验证，返回一个指向</w:t>
      </w:r>
      <w:r>
        <w:t xml:space="preserve"> </w:t>
      </w:r>
      <w:r>
        <w:rPr>
          <w:rStyle w:val="VerbatimChar"/>
        </w:rPr>
        <w:t xml:space="preserve">tflite::Model</w:t>
      </w:r>
      <w:r>
        <w:t xml:space="preserve"> </w:t>
      </w:r>
      <w:r>
        <w:rPr>
          <w:rFonts w:hint="eastAsia"/>
        </w:rPr>
        <w:t xml:space="preserve">的指针。</w:t>
      </w:r>
    </w:p>
    <w:p>
      <w:pPr>
        <w:pStyle w:val="Compact"/>
        <w:numPr>
          <w:ilvl w:val="0"/>
          <w:numId w:val="1089"/>
        </w:numPr>
      </w:pPr>
      <w:r>
        <w:rPr>
          <w:rStyle w:val="VerbatimChar"/>
        </w:rPr>
        <w:t xml:space="preserve">interpreter</w:t>
      </w:r>
      <w:r>
        <w:t xml:space="preserve"> </w:t>
      </w:r>
      <w:r>
        <w:rPr>
          <w:rFonts w:hint="eastAsia"/>
        </w:rPr>
        <w:t xml:space="preserve">在初始化时，遍历模型这个</w:t>
      </w:r>
      <w:r>
        <w:t xml:space="preserve"> </w:t>
      </w:r>
      <w:r>
        <w:rPr>
          <w:rFonts w:hint="eastAsia"/>
        </w:rPr>
        <w:t xml:space="preserve">“描述文件”</w:t>
      </w:r>
      <w:r>
        <w:rPr>
          <w:rFonts w:hint="eastAsia"/>
        </w:rPr>
        <w:t xml:space="preserve">，构建起内部的算子执行序列，但并</w:t>
      </w:r>
      <w:r>
        <w:rPr>
          <w:rFonts w:hint="eastAsia"/>
          <w:b/>
          <w:bCs/>
        </w:rPr>
        <w:t xml:space="preserve">不执行</w:t>
      </w:r>
      <w:r>
        <w:rPr>
          <w:rFonts w:hint="eastAsia"/>
        </w:rPr>
        <w:t xml:space="preserve">任何计算。它仅是根据模型中每个算子的输入/输出张量索引、选项等元数据，准备好执行计划。</w:t>
      </w:r>
    </w:p>
    <w:p>
      <w:pPr>
        <w:pStyle w:val="Compact"/>
        <w:numPr>
          <w:ilvl w:val="0"/>
          <w:numId w:val="1090"/>
        </w:numPr>
      </w:pPr>
      <w:r>
        <w:rPr>
          <w:rFonts w:hint="eastAsia"/>
          <w:b/>
          <w:bCs/>
        </w:rPr>
        <w:t xml:space="preserve">逐算子解释执行</w:t>
      </w:r>
    </w:p>
    <w:p>
      <w:pPr>
        <w:pStyle w:val="Compact"/>
        <w:numPr>
          <w:ilvl w:val="0"/>
          <w:numId w:val="1091"/>
        </w:numPr>
      </w:pPr>
      <w:r>
        <w:rPr>
          <w:rFonts w:hint="eastAsia"/>
        </w:rPr>
        <w:t xml:space="preserve">当</w:t>
      </w:r>
      <w:r>
        <w:t xml:space="preserve"> </w:t>
      </w:r>
      <w:r>
        <w:rPr>
          <w:rStyle w:val="VerbatimChar"/>
        </w:rPr>
        <w:t xml:space="preserve">interpreter-&gt;Invoke</w:t>
      </w:r>
      <w:r>
        <w:t xml:space="preserve"> </w:t>
      </w:r>
      <w:r>
        <w:rPr>
          <w:rFonts w:hint="eastAsia"/>
        </w:rPr>
        <w:t xml:space="preserve">被调用时，解释器开始遍历其执行计划。对计划中的每一个节点（Node）：</w:t>
      </w:r>
    </w:p>
    <w:p>
      <w:pPr>
        <w:pStyle w:val="Compact"/>
        <w:numPr>
          <w:ilvl w:val="0"/>
          <w:numId w:val="1091"/>
        </w:numPr>
      </w:pPr>
      <w:r>
        <w:rPr>
          <w:rFonts w:hint="eastAsia"/>
          <w:b/>
          <w:bCs/>
        </w:rPr>
        <w:t xml:space="preserve">查找</w:t>
      </w:r>
      <w:r>
        <w:rPr>
          <w:rFonts w:hint="eastAsia"/>
        </w:rPr>
        <w:t xml:space="preserve">：解释器根据节点的算子码，到用户提供的</w:t>
      </w:r>
      <w:r>
        <w:t xml:space="preserve"> </w:t>
      </w:r>
      <w:r>
        <w:rPr>
          <w:rStyle w:val="VerbatimChar"/>
        </w:rPr>
        <w:t xml:space="preserve">OpResolver</w:t>
      </w:r>
      <w:r>
        <w:t xml:space="preserve"> </w:t>
      </w:r>
      <w:r>
        <w:rPr>
          <w:rFonts w:hint="eastAsia"/>
        </w:rPr>
        <w:t xml:space="preserve">中去查找并获取一个对应该算子的注册实例</w:t>
      </w:r>
      <w:r>
        <w:t xml:space="preserve"> (</w:t>
      </w:r>
      <w:r>
        <w:rPr>
          <w:rStyle w:val="VerbatimChar"/>
        </w:rPr>
        <w:t xml:space="preserve">TfLiteRegistration</w:t>
      </w:r>
      <w:r>
        <w:t xml:space="preserve">)。</w:t>
      </w:r>
    </w:p>
    <w:p>
      <w:pPr>
        <w:pStyle w:val="Compact"/>
        <w:numPr>
          <w:ilvl w:val="0"/>
          <w:numId w:val="1091"/>
        </w:numPr>
      </w:pPr>
      <w:r>
        <w:rPr>
          <w:rFonts w:hint="eastAsia"/>
          <w:b/>
          <w:bCs/>
        </w:rPr>
        <w:t xml:space="preserve">准备</w:t>
      </w:r>
      <w:r>
        <w:rPr>
          <w:rFonts w:hint="eastAsia"/>
        </w:rPr>
        <w:t xml:space="preserve">：调用该实例的</w:t>
      </w:r>
      <w:r>
        <w:t xml:space="preserve"> </w:t>
      </w:r>
      <w:r>
        <w:rPr>
          <w:rStyle w:val="VerbatimChar"/>
        </w:rPr>
        <w:t xml:space="preserve">prepare</w:t>
      </w:r>
      <w:r>
        <w:t xml:space="preserve"> </w:t>
      </w:r>
      <w:r>
        <w:rPr>
          <w:rFonts w:hint="eastAsia"/>
        </w:rPr>
        <w:t xml:space="preserve">函数。这个函数通常根据输入张量的形状，推断输出张量的形状，并做必要的初始化。在</w:t>
      </w:r>
      <w:r>
        <w:t xml:space="preserve"> TFLM </w:t>
      </w:r>
      <w:r>
        <w:rPr>
          <w:rFonts w:hint="eastAsia"/>
        </w:rPr>
        <w:t xml:space="preserve">中，由于一切内存都是预分配的，</w:t>
      </w:r>
      <w:r>
        <w:rPr>
          <w:rStyle w:val="VerbatimChar"/>
        </w:rPr>
        <w:t xml:space="preserve">prepare</w:t>
      </w:r>
      <w:r>
        <w:t xml:space="preserve"> </w:t>
      </w:r>
      <w:r>
        <w:rPr>
          <w:rFonts w:hint="eastAsia"/>
        </w:rPr>
        <w:t xml:space="preserve">更多地是做形状广播和参数检查。</w:t>
      </w:r>
    </w:p>
    <w:p>
      <w:pPr>
        <w:pStyle w:val="Compact"/>
        <w:numPr>
          <w:ilvl w:val="0"/>
          <w:numId w:val="1091"/>
        </w:numPr>
      </w:pPr>
      <w:r>
        <w:rPr>
          <w:rFonts w:hint="eastAsia"/>
          <w:b/>
          <w:bCs/>
        </w:rPr>
        <w:t xml:space="preserve">执行</w:t>
      </w:r>
      <w:r>
        <w:rPr>
          <w:rFonts w:hint="eastAsia"/>
        </w:rPr>
        <w:t xml:space="preserve">：调用该实例的</w:t>
      </w:r>
      <w:r>
        <w:t xml:space="preserve"> </w:t>
      </w:r>
      <w:r>
        <w:rPr>
          <w:rStyle w:val="VerbatimChar"/>
        </w:rPr>
        <w:t xml:space="preserve">invoke</w:t>
      </w:r>
      <w:r>
        <w:t xml:space="preserve"> </w:t>
      </w:r>
      <w:r>
        <w:rPr>
          <w:rFonts w:hint="eastAsia"/>
        </w:rPr>
        <w:t xml:space="preserve">函数。这是核心计算发生的地方。内核实现</w:t>
      </w:r>
      <w:r>
        <w:t xml:space="preserve"> (</w:t>
      </w:r>
      <w:r>
        <w:rPr>
          <w:rStyle w:val="VerbatimChar"/>
        </w:rPr>
        <w:t xml:space="preserve">kernel</w:t>
      </w:r>
      <w:r>
        <w:t xml:space="preserve">) </w:t>
      </w:r>
      <w:r>
        <w:rPr>
          <w:rFonts w:hint="eastAsia"/>
        </w:rPr>
        <w:t xml:space="preserve">从输入张量指针读取数据，执行数学运算（如卷积乘加），将结果写入输出张量指针。</w:t>
      </w:r>
    </w:p>
    <w:p>
      <w:pPr>
        <w:pStyle w:val="Compact"/>
        <w:numPr>
          <w:ilvl w:val="0"/>
          <w:numId w:val="1091"/>
        </w:numPr>
      </w:pPr>
      <w:r>
        <w:rPr>
          <w:rFonts w:hint="eastAsia"/>
          <w:b/>
          <w:bCs/>
        </w:rPr>
        <w:t xml:space="preserve">遍历</w:t>
      </w:r>
      <w:r>
        <w:rPr>
          <w:rFonts w:hint="eastAsia"/>
        </w:rPr>
        <w:t xml:space="preserve">：重复此过程，直到最后一个算子执行完毕。</w:t>
      </w:r>
    </w:p>
    <w:p>
      <w:pPr>
        <w:pStyle w:val="Compact"/>
        <w:numPr>
          <w:ilvl w:val="0"/>
          <w:numId w:val="1091"/>
        </w:numPr>
      </w:pPr>
      <w:r>
        <w:rPr>
          <w:rFonts w:hint="eastAsia"/>
        </w:rPr>
        <w:t xml:space="preserve">整个过程是</w:t>
      </w:r>
      <w:r>
        <w:rPr>
          <w:rFonts w:hint="eastAsia"/>
          <w:b/>
          <w:bCs/>
        </w:rPr>
        <w:t xml:space="preserve">同步的、单线程的</w:t>
      </w:r>
      <w:r>
        <w:rPr>
          <w:rFonts w:hint="eastAsia"/>
        </w:rPr>
        <w:t xml:space="preserve">，没有任何调度开销，完美匹配</w:t>
      </w:r>
      <w:r>
        <w:t xml:space="preserve"> MCU </w:t>
      </w:r>
      <w:r>
        <w:rPr>
          <w:rFonts w:hint="eastAsia"/>
        </w:rPr>
        <w:t xml:space="preserve">的裸机循环。</w:t>
      </w:r>
    </w:p>
    <w:p>
      <w:pPr>
        <w:pStyle w:val="FirstParagraph"/>
      </w:pPr>
      <w:r>
        <w:rPr>
          <w:rFonts w:hint="eastAsia"/>
          <w:b/>
          <w:bCs/>
        </w:rPr>
        <w:t xml:space="preserve">[馆藏回指]</w:t>
      </w:r>
    </w:p>
    <w:p>
      <w:pPr>
        <w:pStyle w:val="Compact"/>
        <w:numPr>
          <w:ilvl w:val="0"/>
          <w:numId w:val="1092"/>
        </w:numPr>
      </w:pPr>
      <w:r>
        <w:rPr>
          <w:rFonts w:hint="eastAsia"/>
          <w:b/>
          <w:bCs/>
        </w:rPr>
        <w:t xml:space="preserve">算子实现</w:t>
      </w:r>
      <w:r>
        <w:rPr>
          <w:rFonts w:hint="eastAsia"/>
        </w:rPr>
        <w:t xml:space="preserve">：本节描述的算子注册与解释执行机制，是理解</w:t>
      </w:r>
      <w:r>
        <w:t xml:space="preserve"> 5.3 </w:t>
      </w:r>
      <w:r>
        <w:rPr>
          <w:rFonts w:hint="eastAsia"/>
        </w:rPr>
        <w:t xml:space="preserve">节</w:t>
      </w:r>
      <w:r>
        <w:t xml:space="preserve"> CMSIS-NN </w:t>
      </w:r>
      <w:r>
        <w:rPr>
          <w:rFonts w:hint="eastAsia"/>
        </w:rPr>
        <w:t xml:space="preserve">如何通过替换内核实现来加速的关键。</w:t>
      </w:r>
    </w:p>
    <w:p>
      <w:pPr>
        <w:pStyle w:val="Compact"/>
        <w:numPr>
          <w:ilvl w:val="0"/>
          <w:numId w:val="1092"/>
        </w:numPr>
      </w:pPr>
      <w:r>
        <w:rPr>
          <w:rFonts w:hint="eastAsia"/>
          <w:b/>
          <w:bCs/>
        </w:rPr>
        <w:t xml:space="preserve">内存规划</w:t>
      </w:r>
      <w:r>
        <w:rPr>
          <w:rFonts w:hint="eastAsia"/>
        </w:rPr>
        <w:t xml:space="preserve">：本节提及的</w:t>
      </w:r>
      <w:r>
        <w:t xml:space="preserve"> arena </w:t>
      </w:r>
      <w:r>
        <w:rPr>
          <w:rFonts w:hint="eastAsia"/>
        </w:rPr>
        <w:t xml:space="preserve">和张量生命周期，将在</w:t>
      </w:r>
      <w:r>
        <w:t xml:space="preserve"> 5.2 </w:t>
      </w:r>
      <w:r>
        <w:rPr>
          <w:rFonts w:hint="eastAsia"/>
        </w:rPr>
        <w:t xml:space="preserve">节展开为一阶原理和工程方法。</w:t>
      </w:r>
    </w:p>
    <w:p>
      <w:pPr>
        <w:pStyle w:val="Compact"/>
        <w:numPr>
          <w:ilvl w:val="0"/>
          <w:numId w:val="1092"/>
        </w:numPr>
      </w:pPr>
      <w:r>
        <w:rPr>
          <w:rFonts w:hint="eastAsia"/>
          <w:b/>
          <w:bCs/>
        </w:rPr>
        <w:t xml:space="preserve">数据流向</w:t>
      </w:r>
      <w:r>
        <w:rPr>
          <w:rFonts w:hint="eastAsia"/>
        </w:rPr>
        <w:t xml:space="preserve">：解释器</w:t>
      </w:r>
      <w:r>
        <w:t xml:space="preserve"> </w:t>
      </w:r>
      <w:r>
        <w:rPr>
          <w:rStyle w:val="VerbatimChar"/>
        </w:rPr>
        <w:t xml:space="preserve">Invoke</w:t>
      </w:r>
      <w:r>
        <w:t xml:space="preserve"> </w:t>
      </w:r>
      <w:r>
        <w:rPr>
          <w:rFonts w:hint="eastAsia"/>
        </w:rPr>
        <w:t xml:space="preserve">的触发和执行是第</w:t>
      </w:r>
      <w:r>
        <w:t xml:space="preserve"> 6 </w:t>
      </w:r>
      <w:r>
        <w:rPr>
          <w:rFonts w:hint="eastAsia"/>
        </w:rPr>
        <w:t xml:space="preserve">章</w:t>
      </w:r>
      <w:r>
        <w:t xml:space="preserve"> KWS </w:t>
      </w:r>
      <w:r>
        <w:rPr>
          <w:rFonts w:hint="eastAsia"/>
        </w:rPr>
        <w:t xml:space="preserve">完整项目中推理主循环的核心一步，届时输入的音频特征（已见《从位到物联》第</w:t>
      </w:r>
      <w:r>
        <w:t xml:space="preserve"> 21 </w:t>
      </w:r>
      <w:r>
        <w:rPr>
          <w:rFonts w:hint="eastAsia"/>
        </w:rPr>
        <w:t xml:space="preserve">章</w:t>
      </w:r>
      <w:r>
        <w:t xml:space="preserve"> ADC </w:t>
      </w:r>
      <w:r>
        <w:rPr>
          <w:rFonts w:hint="eastAsia"/>
        </w:rPr>
        <w:t xml:space="preserve">采样）将被送入此处的输入张量。</w:t>
      </w:r>
    </w:p>
    <w:p>
      <w:r>
        <w:pict>
          <v:rect style="width:0;height:1.5pt" o:hralign="center" o:hrstd="t" o:hr="t"/>
        </w:pict>
      </w:r>
    </w:p>
    <w:p>
      <w:pPr>
        <w:pStyle w:val="FirstParagraph"/>
      </w:pPr>
      <w:r>
        <w:rPr>
          <w:rFonts w:hint="eastAsia"/>
          <w:b/>
          <w:bCs/>
        </w:rPr>
        <w:t xml:space="preserve">动手单元：一个</w:t>
      </w:r>
      <w:r>
        <w:rPr>
          <w:b/>
          <w:bCs/>
        </w:rPr>
        <w:t xml:space="preserve"> TFLM</w:t>
      </w:r>
      <w:r>
        <w:rPr>
          <w:b/>
          <w:bCs/>
        </w:rPr>
        <w:t xml:space="preserve"> </w:t>
      </w:r>
      <w:r>
        <w:rPr>
          <w:b/>
          <w:bCs/>
        </w:rPr>
        <w:t xml:space="preserve">“Hello World”</w:t>
      </w:r>
      <w:r>
        <w:rPr>
          <w:b/>
          <w:bCs/>
        </w:rPr>
        <w:t xml:space="preserve"> </w:t>
      </w:r>
      <w:r>
        <w:rPr>
          <w:rFonts w:hint="eastAsia"/>
          <w:b/>
          <w:bCs/>
        </w:rPr>
        <w:t xml:space="preserve">推理骨架</w:t>
      </w:r>
    </w:p>
    <w:p>
      <w:pPr>
        <w:pStyle w:val="BodyText"/>
      </w:pPr>
      <w:r>
        <w:rPr>
          <w:rFonts w:hint="eastAsia"/>
        </w:rPr>
        <w:t xml:space="preserve">本动手单元展示一个</w:t>
      </w:r>
      <w:r>
        <w:t xml:space="preserve"> TFLM </w:t>
      </w:r>
      <w:r>
        <w:rPr>
          <w:rFonts w:hint="eastAsia"/>
        </w:rPr>
        <w:t xml:space="preserve">下最小可运行推理（如正弦波预测</w:t>
      </w:r>
      <w:r>
        <w:t xml:space="preserve"> </w:t>
      </w:r>
      <w:r>
        <w:rPr>
          <w:rStyle w:val="VerbatimChar"/>
        </w:rPr>
        <w:t xml:space="preserve">sine</w:t>
      </w:r>
      <w:r>
        <w:t xml:space="preserve"> </w:t>
      </w:r>
      <w:r>
        <w:rPr>
          <w:rFonts w:hint="eastAsia"/>
        </w:rPr>
        <w:t xml:space="preserve">模型）的代码骨架。</w:t>
      </w:r>
      <w:r>
        <w:rPr>
          <w:rFonts w:hint="eastAsia"/>
          <w:b/>
          <w:bCs/>
        </w:rPr>
        <w:t xml:space="preserve">该代码描述的是通用流程与核心</w:t>
      </w:r>
      <w:r>
        <w:rPr>
          <w:b/>
          <w:bCs/>
        </w:rPr>
        <w:t xml:space="preserve"> API </w:t>
      </w:r>
      <w:r>
        <w:rPr>
          <w:rFonts w:hint="eastAsia"/>
          <w:b/>
          <w:bCs/>
        </w:rPr>
        <w:t xml:space="preserve">的调用形态，任何具体的函数签名、参数宏可能因</w:t>
      </w:r>
      <w:r>
        <w:rPr>
          <w:b/>
          <w:bCs/>
        </w:rPr>
        <w:t xml:space="preserve"> TFLite Micro </w:t>
      </w:r>
      <w:r>
        <w:rPr>
          <w:rFonts w:hint="eastAsia"/>
          <w:b/>
          <w:bCs/>
        </w:rPr>
        <w:t xml:space="preserve">和</w:t>
      </w:r>
      <w:r>
        <w:rPr>
          <w:b/>
          <w:bCs/>
        </w:rPr>
        <w:t xml:space="preserve"> MCU </w:t>
      </w:r>
      <w:r>
        <w:rPr>
          <w:rFonts w:hint="eastAsia"/>
          <w:b/>
          <w:bCs/>
        </w:rPr>
        <w:t xml:space="preserve">软件包的版本而异②，届时务必以</w:t>
      </w:r>
      <w:r>
        <w:rPr>
          <w:b/>
          <w:bCs/>
        </w:rPr>
        <w:t xml:space="preserve"> TensorFlow Lite Micro </w:t>
      </w:r>
      <w:r>
        <w:rPr>
          <w:rFonts w:hint="eastAsia"/>
          <w:b/>
          <w:bCs/>
        </w:rPr>
        <w:t xml:space="preserve">官方文档和您使用的</w:t>
      </w:r>
      <w:r>
        <w:rPr>
          <w:b/>
          <w:bCs/>
        </w:rPr>
        <w:t xml:space="preserve"> </w:t>
      </w:r>
      <w:r>
        <w:rPr>
          <w:rFonts w:hint="eastAsia"/>
          <w:b/>
          <w:bCs/>
        </w:rPr>
        <w:t xml:space="preserve">SDK（如</w:t>
      </w:r>
      <w:r>
        <w:rPr>
          <w:b/>
          <w:bCs/>
        </w:rPr>
        <w:t xml:space="preserve"> </w:t>
      </w:r>
      <w:r>
        <w:rPr>
          <w:rFonts w:hint="eastAsia"/>
          <w:b/>
          <w:bCs/>
        </w:rPr>
        <w:t xml:space="preserve">STM32Cube.AI）的</w:t>
      </w:r>
      <w:r>
        <w:rPr>
          <w:b/>
          <w:bCs/>
        </w:rPr>
        <w:t xml:space="preserve"> Sample App </w:t>
      </w:r>
      <w:r>
        <w:rPr>
          <w:rFonts w:hint="eastAsia"/>
          <w:b/>
          <w:bCs/>
        </w:rPr>
        <w:t xml:space="preserve">为准，不可盲目复制。</w:t>
      </w:r>
    </w:p>
    <w:p>
      <w:pPr>
        <w:pStyle w:val="BodyText"/>
      </w:pPr>
      <w:r>
        <w:rPr>
          <w:rFonts w:hint="eastAsia"/>
          <w:b/>
          <w:bCs/>
        </w:rPr>
        <w:t xml:space="preserve">平台与版本约定</w:t>
      </w:r>
      <w:r>
        <w:rPr>
          <w:rFonts w:hint="eastAsia"/>
        </w:rPr>
        <w:t xml:space="preserve">：以下代码形态基于</w:t>
      </w:r>
      <w:r>
        <w:t xml:space="preserve"> </w:t>
      </w:r>
      <w:r>
        <w:rPr>
          <w:b/>
          <w:bCs/>
        </w:rPr>
        <w:t xml:space="preserve">STM32F746G-Discovery</w:t>
      </w:r>
      <w:r>
        <w:t xml:space="preserve"> </w:t>
      </w:r>
      <w:r>
        <w:t xml:space="preserve">(Cortex-M7) </w:t>
      </w:r>
      <w:r>
        <w:rPr>
          <w:rFonts w:hint="eastAsia"/>
        </w:rPr>
        <w:t xml:space="preserve">和</w:t>
      </w:r>
      <w:r>
        <w:t xml:space="preserve"> </w:t>
      </w:r>
      <w:r>
        <w:rPr>
          <w:b/>
          <w:bCs/>
        </w:rPr>
        <w:t xml:space="preserve">TFLite Micro </w:t>
      </w:r>
      <w:r>
        <w:rPr>
          <w:rFonts w:hint="eastAsia"/>
          <w:b/>
          <w:bCs/>
        </w:rPr>
        <w:t xml:space="preserve">官方仓库</w:t>
      </w:r>
      <w:r>
        <w:rPr>
          <w:b/>
          <w:bCs/>
        </w:rPr>
        <w:t xml:space="preserve"> main </w:t>
      </w:r>
      <w:r>
        <w:rPr>
          <w:rFonts w:hint="eastAsia"/>
          <w:b/>
          <w:bCs/>
        </w:rPr>
        <w:t xml:space="preserve">分支于</w:t>
      </w:r>
      <w:r>
        <w:rPr>
          <w:b/>
          <w:bCs/>
        </w:rPr>
        <w:t xml:space="preserve"> 2024 </w:t>
      </w:r>
      <w:r>
        <w:rPr>
          <w:rFonts w:hint="eastAsia"/>
          <w:b/>
          <w:bCs/>
        </w:rPr>
        <w:t xml:space="preserve">年左右的</w:t>
      </w:r>
      <w:r>
        <w:rPr>
          <w:b/>
          <w:bCs/>
        </w:rPr>
        <w:t xml:space="preserve"> API </w:t>
      </w:r>
      <w:r>
        <w:rPr>
          <w:rFonts w:hint="eastAsia"/>
          <w:b/>
          <w:bCs/>
        </w:rPr>
        <w:t xml:space="preserve">形态</w:t>
      </w:r>
      <w:r>
        <w:rPr>
          <w:rFonts w:hint="eastAsia"/>
        </w:rPr>
        <w:t xml:space="preserve">②。编译环境为</w:t>
      </w:r>
      <w:r>
        <w:t xml:space="preserve"> </w:t>
      </w:r>
      <w:r>
        <w:rPr>
          <w:rFonts w:hint="eastAsia"/>
        </w:rPr>
        <w:t xml:space="preserve">STM32CubeIDE，工具链为</w:t>
      </w:r>
      <w:r>
        <w:t xml:space="preserve"> ARM GNU Toolchain。</w:t>
      </w:r>
    </w:p>
    <w:p>
      <w:pPr>
        <w:pStyle w:val="BodyText"/>
      </w:pPr>
      <w:r>
        <w:rPr>
          <w:b/>
          <w:bCs/>
        </w:rPr>
        <w:t xml:space="preserve">1. </w:t>
      </w:r>
      <w:r>
        <w:rPr>
          <w:rFonts w:hint="eastAsia"/>
          <w:b/>
          <w:bCs/>
        </w:rPr>
        <w:t xml:space="preserve">嵌入模型与头文件</w:t>
      </w:r>
    </w:p>
    <w:p>
      <w:pPr>
        <w:pStyle w:val="SourceCode"/>
      </w:pPr>
      <w:r>
        <w:rPr>
          <w:rStyle w:val="CommentTok"/>
        </w:rPr>
        <w:t xml:space="preserve">// 模型文件以 C 数组形式嵌入，由 xxd -i 或类似工具生成</w:t>
      </w:r>
      <w:r>
        <w:br/>
      </w:r>
      <w:r>
        <w:rPr>
          <w:rStyle w:val="PreprocessorTok"/>
        </w:rPr>
        <w:t xml:space="preserve">#include </w:t>
      </w:r>
      <w:r>
        <w:rPr>
          <w:rStyle w:val="ImportTok"/>
        </w:rPr>
        <w:t xml:space="preserve">"sine_model_data.h"</w:t>
      </w:r>
      <w:r>
        <w:rPr>
          <w:rStyle w:val="PreprocessorTok"/>
        </w:rPr>
        <w:t xml:space="preserve"> </w:t>
      </w:r>
      <w:r>
        <w:rPr>
          <w:rStyle w:val="CommentTok"/>
        </w:rPr>
        <w:t xml:space="preserve">// 此处内含 const unsigned char g_sine_model_data[] = {...};</w:t>
      </w:r>
      <w:r>
        <w:br/>
      </w:r>
      <w:r>
        <w:rPr>
          <w:rStyle w:val="PreprocessorTok"/>
        </w:rPr>
        <w:t xml:space="preserve">#include </w:t>
      </w:r>
      <w:r>
        <w:rPr>
          <w:rStyle w:val="ImportTok"/>
        </w:rPr>
        <w:t xml:space="preserve">"tensorflow/lite/micro/micro_interpreter.h"</w:t>
      </w:r>
      <w:r>
        <w:br/>
      </w:r>
      <w:r>
        <w:rPr>
          <w:rStyle w:val="PreprocessorTok"/>
        </w:rPr>
        <w:t xml:space="preserve">#include </w:t>
      </w:r>
      <w:r>
        <w:rPr>
          <w:rStyle w:val="ImportTok"/>
        </w:rPr>
        <w:t xml:space="preserve">"tensorflow/lite/micro/micro_mutable_op_resolver.h"</w:t>
      </w:r>
      <w:r>
        <w:br/>
      </w:r>
      <w:r>
        <w:rPr>
          <w:rStyle w:val="PreprocessorTok"/>
        </w:rPr>
        <w:t xml:space="preserve">#include </w:t>
      </w:r>
      <w:r>
        <w:rPr>
          <w:rStyle w:val="ImportTok"/>
        </w:rPr>
        <w:t xml:space="preserve">"tensorflow/lite/micro/all_ops_resolver.h"</w:t>
      </w:r>
      <w:r>
        <w:rPr>
          <w:rStyle w:val="PreprocessorTok"/>
        </w:rPr>
        <w:t xml:space="preserve"> </w:t>
      </w:r>
      <w:r>
        <w:rPr>
          <w:rStyle w:val="CommentTok"/>
        </w:rPr>
        <w:t xml:space="preserve">// 可选的“全家桶”解析器，Flash 开销大</w:t>
      </w:r>
      <w:r>
        <w:br/>
      </w:r>
      <w:r>
        <w:rPr>
          <w:rStyle w:val="PreprocessorTok"/>
        </w:rPr>
        <w:t xml:space="preserve">#include </w:t>
      </w:r>
      <w:r>
        <w:rPr>
          <w:rStyle w:val="ImportTok"/>
        </w:rPr>
        <w:t xml:space="preserve">"tensorflow/lite/micro/micro_error_reporter.h"</w:t>
      </w:r>
      <w:r>
        <w:br/>
      </w:r>
      <w:r>
        <w:rPr>
          <w:rStyle w:val="PreprocessorTok"/>
        </w:rPr>
        <w:t xml:space="preserve">#include </w:t>
      </w:r>
      <w:r>
        <w:rPr>
          <w:rStyle w:val="ImportTok"/>
        </w:rPr>
        <w:t xml:space="preserve">"tensorflow/lite/schema/schema_generated.h"</w:t>
      </w:r>
      <w:r>
        <w:br/>
      </w:r>
      <w:r>
        <w:rPr>
          <w:rStyle w:val="PreprocessorTok"/>
        </w:rPr>
        <w:t xml:space="preserve">#include </w:t>
      </w:r>
      <w:r>
        <w:rPr>
          <w:rStyle w:val="ImportTok"/>
        </w:rPr>
        <w:t xml:space="preserve">"tensorflow/lite/micro/micro_profiler.h"</w:t>
      </w:r>
      <w:r>
        <w:rPr>
          <w:rStyle w:val="PreprocessorTok"/>
        </w:rPr>
        <w:t xml:space="preserve"> </w:t>
      </w:r>
      <w:r>
        <w:rPr>
          <w:rStyle w:val="CommentTok"/>
        </w:rPr>
        <w:t xml:space="preserve">// 可选，用于测量延迟</w:t>
      </w:r>
    </w:p>
    <w:p>
      <w:pPr>
        <w:pStyle w:val="FirstParagraph"/>
      </w:pPr>
      <w:r>
        <w:rPr>
          <w:b/>
          <w:bCs/>
        </w:rPr>
        <w:t xml:space="preserve">2. </w:t>
      </w:r>
      <w:r>
        <w:rPr>
          <w:rFonts w:hint="eastAsia"/>
          <w:b/>
          <w:bCs/>
        </w:rPr>
        <w:t xml:space="preserve">全局变量与内存池</w:t>
      </w:r>
      <w:r>
        <w:rPr>
          <w:b/>
          <w:bCs/>
        </w:rPr>
        <w:t xml:space="preserve"> (Arena) </w:t>
      </w:r>
      <w:r>
        <w:rPr>
          <w:rFonts w:hint="eastAsia"/>
          <w:b/>
          <w:bCs/>
        </w:rPr>
        <w:t xml:space="preserve">定义</w:t>
      </w:r>
    </w:p>
    <w:p>
      <w:pPr>
        <w:pStyle w:val="SourceCode"/>
      </w:pPr>
      <w:r>
        <w:rPr>
          <w:rStyle w:val="CommentTok"/>
        </w:rPr>
        <w:t xml:space="preserve">// 错误报告器，通常将调试信息通过串口 (USART) 打印，相关 UART 初始化已见《从位到物联》第 19 章</w:t>
      </w:r>
      <w:r>
        <w:br/>
      </w:r>
      <w:r>
        <w:rPr>
          <w:rStyle w:val="DataTypeTok"/>
        </w:rPr>
        <w:t xml:space="preserve">static</w:t>
      </w:r>
      <w:r>
        <w:rPr>
          <w:rStyle w:val="NormalTok"/>
        </w:rPr>
        <w:t xml:space="preserve"> tflite</w:t>
      </w:r>
      <w:r>
        <w:rPr>
          <w:rStyle w:val="OperatorTok"/>
        </w:rPr>
        <w:t xml:space="preserve">::</w:t>
      </w:r>
      <w:r>
        <w:rPr>
          <w:rStyle w:val="NormalTok"/>
        </w:rPr>
        <w:t xml:space="preserve">MicroErrorReporter micro_error_reporter</w:t>
      </w:r>
      <w:r>
        <w:rPr>
          <w:rStyle w:val="OperatorTok"/>
        </w:rPr>
        <w:t xml:space="preserve">;</w:t>
      </w:r>
      <w:r>
        <w:br/>
      </w:r>
      <w:r>
        <w:br/>
      </w:r>
      <w:r>
        <w:rPr>
          <w:rStyle w:val="CommentTok"/>
        </w:rPr>
        <w:t xml:space="preserve">// ★ 核心: 静态分配的 Arena 内存池 ★</w:t>
      </w:r>
      <w:r>
        <w:br/>
      </w:r>
      <w:r>
        <w:rPr>
          <w:rStyle w:val="CommentTok"/>
        </w:rPr>
        <w:t xml:space="preserve">// 大小需根据模型实际需求估算和调优（详见第 5.2 节）</w:t>
      </w:r>
      <w:r>
        <w:br/>
      </w:r>
      <w:r>
        <w:rPr>
          <w:rStyle w:val="CommentTok"/>
        </w:rPr>
        <w:t xml:space="preserve">// 此处的 2048 字节仅为示例，完全不保证能运行您的模型！②</w:t>
      </w:r>
      <w:r>
        <w:br/>
      </w:r>
      <w:r>
        <w:rPr>
          <w:rStyle w:val="KeywordTok"/>
        </w:rPr>
        <w:t xml:space="preserve">constexpr</w:t>
      </w:r>
      <w:r>
        <w:rPr>
          <w:rStyle w:val="NormalTok"/>
        </w:rPr>
        <w:t xml:space="preserve"> </w:t>
      </w:r>
      <w:r>
        <w:rPr>
          <w:rStyle w:val="DataTypeTok"/>
        </w:rPr>
        <w:t xml:space="preserve">int</w:t>
      </w:r>
      <w:r>
        <w:rPr>
          <w:rStyle w:val="NormalTok"/>
        </w:rPr>
        <w:t xml:space="preserve"> kTensorArenaSize </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CommentTok"/>
        </w:rPr>
        <w:t xml:space="preserve">// 必须对齐到 16 字节，以满足某些平台上的 SIMD 指令要求②</w:t>
      </w:r>
      <w:r>
        <w:br/>
      </w:r>
      <w:r>
        <w:rPr>
          <w:rStyle w:val="KeywordTok"/>
        </w:rPr>
        <w:t xml:space="preserve">alignas</w:t>
      </w:r>
      <w:r>
        <w:rPr>
          <w:rStyle w:val="OperatorTok"/>
        </w:rPr>
        <w:t xml:space="preserve">(</w:t>
      </w:r>
      <w:r>
        <w:rPr>
          <w:rStyle w:val="DecValTok"/>
        </w:rPr>
        <w:t xml:space="preserve">16</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tensor_arena</w:t>
      </w:r>
      <w:r>
        <w:rPr>
          <w:rStyle w:val="OperatorTok"/>
        </w:rPr>
        <w:t xml:space="preserve">[</w:t>
      </w:r>
      <w:r>
        <w:rPr>
          <w:rStyle w:val="NormalTok"/>
        </w:rPr>
        <w:t xml:space="preserve">kTensorArenaSize</w:t>
      </w:r>
      <w:r>
        <w:rPr>
          <w:rStyle w:val="OperatorTok"/>
        </w:rPr>
        <w:t xml:space="preserve">];</w:t>
      </w:r>
    </w:p>
    <w:p>
      <w:pPr>
        <w:pStyle w:val="FirstParagraph"/>
      </w:pPr>
      <w:r>
        <w:rPr>
          <w:b/>
          <w:bCs/>
        </w:rPr>
        <w:t xml:space="preserve">3. </w:t>
      </w:r>
      <w:r>
        <w:rPr>
          <w:rFonts w:hint="eastAsia"/>
          <w:b/>
          <w:bCs/>
        </w:rPr>
        <w:t xml:space="preserve">模型图解析与算子注册</w:t>
      </w:r>
    </w:p>
    <w:p>
      <w:pPr>
        <w:pStyle w:val="SourceCode"/>
      </w:pPr>
      <w:r>
        <w:rPr>
          <w:rStyle w:val="DataTypeTok"/>
        </w:rPr>
        <w:t xml:space="preserve">static</w:t>
      </w:r>
      <w:r>
        <w:rPr>
          <w:rStyle w:val="NormalTok"/>
        </w:rPr>
        <w:t xml:space="preserve"> tflite</w:t>
      </w:r>
      <w:r>
        <w:rPr>
          <w:rStyle w:val="OperatorTok"/>
        </w:rPr>
        <w:t xml:space="preserve">::</w:t>
      </w:r>
      <w:r>
        <w:rPr>
          <w:rStyle w:val="NormalTok"/>
        </w:rPr>
        <w:t xml:space="preserve">MicroInterpreter</w:t>
      </w:r>
      <w:r>
        <w:rPr>
          <w:rStyle w:val="OperatorTok"/>
        </w:rPr>
        <w:t xml:space="preserve">*</w:t>
      </w:r>
      <w:r>
        <w:rPr>
          <w:rStyle w:val="NormalTok"/>
        </w:rPr>
        <w:t xml:space="preserve"> interpreter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static</w:t>
      </w:r>
      <w:r>
        <w:rPr>
          <w:rStyle w:val="NormalTok"/>
        </w:rPr>
        <w:t xml:space="preserve"> TfLiteTensor</w:t>
      </w:r>
      <w:r>
        <w:rPr>
          <w:rStyle w:val="OperatorTok"/>
        </w:rPr>
        <w:t xml:space="preserve">*</w:t>
      </w:r>
      <w:r>
        <w:rPr>
          <w:rStyle w:val="NormalTok"/>
        </w:rPr>
        <w:t xml:space="preserve"> input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static</w:t>
      </w:r>
      <w:r>
        <w:rPr>
          <w:rStyle w:val="NormalTok"/>
        </w:rPr>
        <w:t xml:space="preserve"> TfLiteTensor</w:t>
      </w:r>
      <w:r>
        <w:rPr>
          <w:rStyle w:val="OperatorTok"/>
        </w:rPr>
        <w:t xml:space="preserve">*</w:t>
      </w:r>
      <w:r>
        <w:rPr>
          <w:rStyle w:val="NormalTok"/>
        </w:rPr>
        <w:t xml:space="preserve"> output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DataTypeTok"/>
        </w:rPr>
        <w:t xml:space="preserve">void</w:t>
      </w:r>
      <w:r>
        <w:rPr>
          <w:rStyle w:val="NormalTok"/>
        </w:rPr>
        <w:t xml:space="preserve"> setup </w:t>
      </w:r>
      <w:r>
        <w:rPr>
          <w:rStyle w:val="OperatorTok"/>
        </w:rPr>
        <w:t xml:space="preserve">{</w:t>
      </w:r>
      <w:r>
        <w:br/>
      </w:r>
      <w:r>
        <w:rPr>
          <w:rStyle w:val="NormalTok"/>
        </w:rPr>
        <w:t xml:space="preserve"> </w:t>
      </w:r>
      <w:r>
        <w:rPr>
          <w:rStyle w:val="CommentTok"/>
        </w:rPr>
        <w:t xml:space="preserve">// 1. 映射模型</w:t>
      </w:r>
      <w:r>
        <w:br/>
      </w:r>
      <w:r>
        <w:rPr>
          <w:rStyle w:val="NormalTok"/>
        </w:rPr>
        <w:t xml:space="preserve"> </w:t>
      </w:r>
      <w:r>
        <w:rPr>
          <w:rStyle w:val="DataTypeTok"/>
        </w:rPr>
        <w:t xml:space="preserve">const</w:t>
      </w:r>
      <w:r>
        <w:rPr>
          <w:rStyle w:val="NormalTok"/>
        </w:rPr>
        <w:t xml:space="preserve"> tflite</w:t>
      </w:r>
      <w:r>
        <w:rPr>
          <w:rStyle w:val="OperatorTok"/>
        </w:rPr>
        <w:t xml:space="preserve">::</w:t>
      </w:r>
      <w:r>
        <w:rPr>
          <w:rStyle w:val="NormalTok"/>
        </w:rPr>
        <w:t xml:space="preserve">Model</w:t>
      </w:r>
      <w:r>
        <w:rPr>
          <w:rStyle w:val="OperatorTok"/>
        </w:rPr>
        <w:t xml:space="preserve">*</w:t>
      </w:r>
      <w:r>
        <w:rPr>
          <w:rStyle w:val="NormalTok"/>
        </w:rPr>
        <w:t xml:space="preserve"> 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g_sine_model_data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model</w:t>
      </w:r>
      <w:r>
        <w:rPr>
          <w:rStyle w:val="OperatorTok"/>
        </w:rPr>
        <w:t xml:space="preserve">-&gt;</w:t>
      </w:r>
      <w:r>
        <w:rPr>
          <w:rStyle w:val="NormalTok"/>
        </w:rPr>
        <w:t xml:space="preserve">version </w:t>
      </w:r>
      <w:r>
        <w:rPr>
          <w:rStyle w:val="OperatorTok"/>
        </w:rPr>
        <w:t xml:space="preserve">!=</w:t>
      </w:r>
      <w:r>
        <w:rPr>
          <w:rStyle w:val="NormalTok"/>
        </w:rPr>
        <w:t xml:space="preserve"> TFLITE_SCHEMA_VERSION</w:t>
      </w:r>
      <w:r>
        <w:rPr>
          <w:rStyle w:val="OperatorTok"/>
        </w:rPr>
        <w:t xml:space="preserve">)</w:t>
      </w:r>
      <w:r>
        <w:rPr>
          <w:rStyle w:val="NormalTok"/>
        </w:rPr>
        <w:t xml:space="preserve"> </w:t>
      </w:r>
      <w:r>
        <w:rPr>
          <w:rStyle w:val="OperatorTok"/>
        </w:rPr>
        <w:t xml:space="preserve">{</w:t>
      </w:r>
      <w:r>
        <w:br/>
      </w:r>
      <w:r>
        <w:rPr>
          <w:rStyle w:val="NormalTok"/>
        </w:rPr>
        <w:t xml:space="preserve"> TF_LITE_REPORT_ERROR</w:t>
      </w:r>
      <w:r>
        <w:rPr>
          <w:rStyle w:val="OperatorTok"/>
        </w:rPr>
        <w:t xml:space="preserve">(&amp;</w:t>
      </w:r>
      <w:r>
        <w:rPr>
          <w:rStyle w:val="NormalTok"/>
        </w:rPr>
        <w:t xml:space="preserve">micro_error_reporter</w:t>
      </w:r>
      <w:r>
        <w:rPr>
          <w:rStyle w:val="OperatorTok"/>
        </w:rPr>
        <w:t xml:space="preserve">,</w:t>
      </w:r>
      <w:r>
        <w:br/>
      </w:r>
      <w:r>
        <w:rPr>
          <w:rStyle w:val="NormalTok"/>
        </w:rPr>
        <w:t xml:space="preserve"> </w:t>
      </w:r>
      <w:r>
        <w:rPr>
          <w:rStyle w:val="StringTok"/>
        </w:rPr>
        <w:t xml:space="preserve">"Model version mismatch! Schema version: </w:t>
      </w:r>
      <w:r>
        <w:rPr>
          <w:rStyle w:val="SpecialCharTok"/>
        </w:rPr>
        <w:t xml:space="preserve">%d</w:t>
      </w:r>
      <w:r>
        <w:rPr>
          <w:rStyle w:val="StringTok"/>
        </w:rPr>
        <w:t xml:space="preserve">, provided: </w:t>
      </w:r>
      <w:r>
        <w:rPr>
          <w:rStyle w:val="SpecialCharTok"/>
        </w:rPr>
        <w:t xml:space="preserve">%d</w:t>
      </w:r>
      <w:r>
        <w:rPr>
          <w:rStyle w:val="StringTok"/>
        </w:rPr>
        <w:t xml:space="preserve">."</w:t>
      </w:r>
      <w:r>
        <w:rPr>
          <w:rStyle w:val="OperatorTok"/>
        </w:rPr>
        <w:t xml:space="preserve">,</w:t>
      </w:r>
      <w:r>
        <w:br/>
      </w:r>
      <w:r>
        <w:rPr>
          <w:rStyle w:val="NormalTok"/>
        </w:rPr>
        <w:t xml:space="preserve"> TFLITE_SCHEMA_VERSION</w:t>
      </w:r>
      <w:r>
        <w:rPr>
          <w:rStyle w:val="OperatorTok"/>
        </w:rPr>
        <w:t xml:space="preserve">,</w:t>
      </w:r>
      <w:r>
        <w:rPr>
          <w:rStyle w:val="NormalTok"/>
        </w:rPr>
        <w:t xml:space="preserve"> model</w:t>
      </w:r>
      <w:r>
        <w:rPr>
          <w:rStyle w:val="OperatorTok"/>
        </w:rPr>
        <w:t xml:space="preserve">-&gt;</w:t>
      </w:r>
      <w:r>
        <w:rPr>
          <w:rStyle w:val="NormalTok"/>
        </w:rPr>
        <w:t xml:space="preserve">version</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致命错误，停止</w:t>
      </w:r>
      <w:r>
        <w:br/>
      </w:r>
      <w:r>
        <w:rPr>
          <w:rStyle w:val="NormalTok"/>
        </w:rPr>
        <w:t xml:space="preserve"> </w:t>
      </w:r>
      <w:r>
        <w:rPr>
          <w:rStyle w:val="OperatorTok"/>
        </w:rPr>
        <w:t xml:space="preserve">}</w:t>
      </w:r>
      <w:r>
        <w:br/>
      </w:r>
      <w:r>
        <w:br/>
      </w:r>
      <w:r>
        <w:rPr>
          <w:rStyle w:val="NormalTok"/>
        </w:rPr>
        <w:t xml:space="preserve"> </w:t>
      </w:r>
      <w:r>
        <w:rPr>
          <w:rStyle w:val="CommentTok"/>
        </w:rPr>
        <w:t xml:space="preserve">// 2. ★ 实例化一个可变的算子解析器并注册所需算子 ★</w:t>
      </w:r>
      <w:r>
        <w:br/>
      </w:r>
      <w:r>
        <w:rPr>
          <w:rStyle w:val="NormalTok"/>
        </w:rPr>
        <w:t xml:space="preserve"> </w:t>
      </w:r>
      <w:r>
        <w:rPr>
          <w:rStyle w:val="CommentTok"/>
        </w:rPr>
        <w:t xml:space="preserve">// 数字 '2' 是您将要注册的算子总数，此处必须与 .AddXxx 调用次数一致②</w:t>
      </w:r>
      <w:r>
        <w:br/>
      </w:r>
      <w:r>
        <w:rPr>
          <w:rStyle w:val="NormalTok"/>
        </w:rPr>
        <w:t xml:space="preserve"> </w:t>
      </w:r>
      <w:r>
        <w:rPr>
          <w:rStyle w:val="DataTypeTok"/>
        </w:rPr>
        <w:t xml:space="preserve">static</w:t>
      </w:r>
      <w:r>
        <w:rPr>
          <w:rStyle w:val="NormalTok"/>
        </w:rPr>
        <w:t xml:space="preserve"> tflite</w:t>
      </w:r>
      <w:r>
        <w:rPr>
          <w:rStyle w:val="OperatorTok"/>
        </w:rPr>
        <w:t xml:space="preserve">::</w:t>
      </w:r>
      <w:r>
        <w:rPr>
          <w:rStyle w:val="NormalTok"/>
        </w:rPr>
        <w:t xml:space="preserve">MicroMutableOpResolver</w:t>
      </w:r>
      <w:r>
        <w:rPr>
          <w:rStyle w:val="OperatorTok"/>
        </w:rPr>
        <w:t xml:space="preserve">&lt;</w:t>
      </w:r>
      <w:r>
        <w:rPr>
          <w:rStyle w:val="DecValTok"/>
        </w:rPr>
        <w:t xml:space="preserve">2</w:t>
      </w:r>
      <w:r>
        <w:rPr>
          <w:rStyle w:val="OperatorTok"/>
        </w:rPr>
        <w:t xml:space="preserve">&gt;</w:t>
      </w:r>
      <w:r>
        <w:rPr>
          <w:rStyle w:val="NormalTok"/>
        </w:rPr>
        <w:t xml:space="preserve"> resolver</w:t>
      </w:r>
      <w:r>
        <w:rPr>
          <w:rStyle w:val="OperatorTok"/>
        </w:rPr>
        <w:t xml:space="preserve">;</w:t>
      </w:r>
      <w:r>
        <w:br/>
      </w:r>
      <w:r>
        <w:rPr>
          <w:rStyle w:val="NormalTok"/>
        </w:rPr>
        <w:t xml:space="preserve"> </w:t>
      </w:r>
      <w:r>
        <w:rPr>
          <w:rStyle w:val="CommentTok"/>
        </w:rPr>
        <w:t xml:space="preserve">// 注册全连接算子 (FullyConnected)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resolver</w:t>
      </w:r>
      <w:r>
        <w:rPr>
          <w:rStyle w:val="OperatorTok"/>
        </w:rPr>
        <w:t xml:space="preserve">.</w:t>
      </w:r>
      <w:r>
        <w:rPr>
          <w:rStyle w:val="NormalTok"/>
        </w:rPr>
        <w:t xml:space="preserve">AddFullyConnected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TF_LITE_REPORT_ERROR</w:t>
      </w:r>
      <w:r>
        <w:rPr>
          <w:rStyle w:val="OperatorTok"/>
        </w:rPr>
        <w:t xml:space="preserve">(&amp;</w:t>
      </w:r>
      <w:r>
        <w:rPr>
          <w:rStyle w:val="NormalTok"/>
        </w:rPr>
        <w:t xml:space="preserve">micro_error_reporter</w:t>
      </w:r>
      <w:r>
        <w:rPr>
          <w:rStyle w:val="OperatorTok"/>
        </w:rPr>
        <w:t xml:space="preserve">,</w:t>
      </w:r>
      <w:r>
        <w:rPr>
          <w:rStyle w:val="NormalTok"/>
        </w:rPr>
        <w:t xml:space="preserve"> </w:t>
      </w:r>
      <w:r>
        <w:rPr>
          <w:rStyle w:val="StringTok"/>
        </w:rPr>
        <w:t xml:space="preserve">"Failed to add FULLY_CONNECTED op."</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注册 Softmax 算子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resolver</w:t>
      </w:r>
      <w:r>
        <w:rPr>
          <w:rStyle w:val="OperatorTok"/>
        </w:rPr>
        <w:t xml:space="preserve">.</w:t>
      </w:r>
      <w:r>
        <w:rPr>
          <w:rStyle w:val="NormalTok"/>
        </w:rPr>
        <w:t xml:space="preserve">AddSoftmax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TF_LITE_REPORT_ERROR</w:t>
      </w:r>
      <w:r>
        <w:rPr>
          <w:rStyle w:val="OperatorTok"/>
        </w:rPr>
        <w:t xml:space="preserve">(&amp;</w:t>
      </w:r>
      <w:r>
        <w:rPr>
          <w:rStyle w:val="NormalTok"/>
        </w:rPr>
        <w:t xml:space="preserve">micro_error_reporter</w:t>
      </w:r>
      <w:r>
        <w:rPr>
          <w:rStyle w:val="OperatorTok"/>
        </w:rPr>
        <w:t xml:space="preserve">,</w:t>
      </w:r>
      <w:r>
        <w:rPr>
          <w:rStyle w:val="NormalTok"/>
        </w:rPr>
        <w:t xml:space="preserve"> </w:t>
      </w:r>
      <w:r>
        <w:rPr>
          <w:rStyle w:val="StringTok"/>
        </w:rPr>
        <w:t xml:space="preserve">"Failed to add SOFTMAX op."</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构建解释器</w:t>
      </w:r>
      <w:r>
        <w:br/>
      </w:r>
      <w:r>
        <w:rPr>
          <w:rStyle w:val="NormalTok"/>
        </w:rPr>
        <w:t xml:space="preserve"> </w:t>
      </w:r>
      <w:r>
        <w:rPr>
          <w:rStyle w:val="DataTypeTok"/>
        </w:rPr>
        <w:t xml:space="preserve">static</w:t>
      </w:r>
      <w:r>
        <w:rPr>
          <w:rStyle w:val="NormalTok"/>
        </w:rPr>
        <w:t xml:space="preserve"> tflite</w:t>
      </w:r>
      <w:r>
        <w:rPr>
          <w:rStyle w:val="OperatorTok"/>
        </w:rPr>
        <w:t xml:space="preserve">::</w:t>
      </w:r>
      <w:r>
        <w:rPr>
          <w:rStyle w:val="NormalTok"/>
        </w:rPr>
        <w:t xml:space="preserve">MicroInterpreter static_interpreter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CommentTok"/>
        </w:rPr>
        <w:t xml:space="preserve">// FlatBuffer 模型</w:t>
      </w:r>
      <w:r>
        <w:br/>
      </w:r>
      <w:r>
        <w:rPr>
          <w:rStyle w:val="NormalTok"/>
        </w:rPr>
        <w:t xml:space="preserve"> resolver</w:t>
      </w:r>
      <w:r>
        <w:rPr>
          <w:rStyle w:val="OperatorTok"/>
        </w:rPr>
        <w:t xml:space="preserve">,</w:t>
      </w:r>
      <w:r>
        <w:rPr>
          <w:rStyle w:val="NormalTok"/>
        </w:rPr>
        <w:t xml:space="preserve"> </w:t>
      </w:r>
      <w:r>
        <w:rPr>
          <w:rStyle w:val="CommentTok"/>
        </w:rPr>
        <w:t xml:space="preserve">// 算子注册表</w:t>
      </w:r>
      <w:r>
        <w:br/>
      </w:r>
      <w:r>
        <w:rPr>
          <w:rStyle w:val="NormalTok"/>
        </w:rPr>
        <w:t xml:space="preserve"> tensor_arena</w:t>
      </w:r>
      <w:r>
        <w:rPr>
          <w:rStyle w:val="OperatorTok"/>
        </w:rPr>
        <w:t xml:space="preserve">,</w:t>
      </w:r>
      <w:r>
        <w:rPr>
          <w:rStyle w:val="NormalTok"/>
        </w:rPr>
        <w:t xml:space="preserve"> </w:t>
      </w:r>
      <w:r>
        <w:rPr>
          <w:rStyle w:val="CommentTok"/>
        </w:rPr>
        <w:t xml:space="preserve">// Arena 首地址</w:t>
      </w:r>
      <w:r>
        <w:br/>
      </w:r>
      <w:r>
        <w:rPr>
          <w:rStyle w:val="NormalTok"/>
        </w:rPr>
        <w:t xml:space="preserve"> kTensorArenaSize</w:t>
      </w:r>
      <w:r>
        <w:rPr>
          <w:rStyle w:val="OperatorTok"/>
        </w:rPr>
        <w:t xml:space="preserve">,</w:t>
      </w:r>
      <w:r>
        <w:rPr>
          <w:rStyle w:val="NormalTok"/>
        </w:rPr>
        <w:t xml:space="preserve"> </w:t>
      </w:r>
      <w:r>
        <w:rPr>
          <w:rStyle w:val="CommentTok"/>
        </w:rPr>
        <w:t xml:space="preserve">// Arena 大小</w:t>
      </w:r>
      <w:r>
        <w:br/>
      </w:r>
      <w:r>
        <w:rPr>
          <w:rStyle w:val="NormalTok"/>
        </w:rPr>
        <w:t xml:space="preserve"> </w:t>
      </w:r>
      <w:r>
        <w:rPr>
          <w:rStyle w:val="OperatorTok"/>
        </w:rPr>
        <w:t xml:space="preserve">&amp;</w:t>
      </w:r>
      <w:r>
        <w:rPr>
          <w:rStyle w:val="NormalTok"/>
        </w:rPr>
        <w:t xml:space="preserve">micro_error_reporter </w:t>
      </w:r>
      <w:r>
        <w:rPr>
          <w:rStyle w:val="CommentTok"/>
        </w:rPr>
        <w:t xml:space="preserve">// 错误报告器</w:t>
      </w:r>
      <w:r>
        <w:br/>
      </w:r>
      <w:r>
        <w:rPr>
          <w:rStyle w:val="NormalTok"/>
        </w:rPr>
        <w:t xml:space="preserve"> </w:t>
      </w:r>
      <w:r>
        <w:rPr>
          <w:rStyle w:val="OperatorTok"/>
        </w:rPr>
        <w:t xml:space="preserve">);</w:t>
      </w:r>
      <w:r>
        <w:br/>
      </w:r>
      <w:r>
        <w:rPr>
          <w:rStyle w:val="NormalTok"/>
        </w:rPr>
        <w:t xml:space="preserve"> interpreter </w:t>
      </w:r>
      <w:r>
        <w:rPr>
          <w:rStyle w:val="OperatorTok"/>
        </w:rPr>
        <w:t xml:space="preserve">=</w:t>
      </w:r>
      <w:r>
        <w:rPr>
          <w:rStyle w:val="NormalTok"/>
        </w:rPr>
        <w:t xml:space="preserve"> </w:t>
      </w:r>
      <w:r>
        <w:rPr>
          <w:rStyle w:val="OperatorTok"/>
        </w:rPr>
        <w:t xml:space="preserve">&amp;</w:t>
      </w:r>
      <w:r>
        <w:rPr>
          <w:rStyle w:val="NormalTok"/>
        </w:rPr>
        <w:t xml:space="preserve">static_interpreter</w:t>
      </w:r>
      <w:r>
        <w:rPr>
          <w:rStyle w:val="OperatorTok"/>
        </w:rPr>
        <w:t xml:space="preserve">;</w:t>
      </w:r>
      <w:r>
        <w:br/>
      </w:r>
      <w:r>
        <w:br/>
      </w:r>
      <w:r>
        <w:rPr>
          <w:rStyle w:val="NormalTok"/>
        </w:rPr>
        <w:t xml:space="preserve"> </w:t>
      </w:r>
      <w:r>
        <w:rPr>
          <w:rStyle w:val="CommentTok"/>
        </w:rPr>
        <w:t xml:space="preserve">// 4. ★ 分配张量内存 ★</w:t>
      </w:r>
      <w:r>
        <w:br/>
      </w:r>
      <w:r>
        <w:rPr>
          <w:rStyle w:val="NormalTok"/>
        </w:rPr>
        <w:t xml:space="preserve"> </w:t>
      </w:r>
      <w:r>
        <w:rPr>
          <w:rStyle w:val="CommentTok"/>
        </w:rPr>
        <w:t xml:space="preserve">// 这一步是确定性内存规划的关键，它在 Arena 上为所有中间张量规划好地址空间。</w:t>
      </w:r>
      <w:r>
        <w:br/>
      </w:r>
      <w:r>
        <w:rPr>
          <w:rStyle w:val="NormalTok"/>
        </w:rPr>
        <w:t xml:space="preserve"> TfLiteStatus allocate_status </w:t>
      </w:r>
      <w:r>
        <w:rPr>
          <w:rStyle w:val="OperatorTok"/>
        </w:rPr>
        <w:t xml:space="preserve">=</w:t>
      </w:r>
      <w:r>
        <w:rPr>
          <w:rStyle w:val="NormalTok"/>
        </w:rPr>
        <w:t xml:space="preserve"> interpreter</w:t>
      </w:r>
      <w:r>
        <w:rPr>
          <w:rStyle w:val="OperatorTok"/>
        </w:rPr>
        <w:t xml:space="preserve">-&gt;</w:t>
      </w:r>
      <w:r>
        <w:rPr>
          <w:rStyle w:val="NormalTok"/>
        </w:rPr>
        <w:t xml:space="preserve">AllocateTensors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allocate_status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TF_LITE_REPORT_ERROR</w:t>
      </w:r>
      <w:r>
        <w:rPr>
          <w:rStyle w:val="OperatorTok"/>
        </w:rPr>
        <w:t xml:space="preserve">(&amp;</w:t>
      </w:r>
      <w:r>
        <w:rPr>
          <w:rStyle w:val="NormalTok"/>
        </w:rPr>
        <w:t xml:space="preserve">micro_error_reporter</w:t>
      </w:r>
      <w:r>
        <w:rPr>
          <w:rStyle w:val="OperatorTok"/>
        </w:rPr>
        <w:t xml:space="preserve">,</w:t>
      </w:r>
      <w:r>
        <w:rPr>
          <w:rStyle w:val="NormalTok"/>
        </w:rPr>
        <w:t xml:space="preserve"> </w:t>
      </w:r>
      <w:r>
        <w:rPr>
          <w:rStyle w:val="StringTok"/>
        </w:rPr>
        <w:t xml:space="preserve">"AllocateTensors failed! Arena size too small?"</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获取输入/输出张量指针 (后续推理中直接操作此指针)</w:t>
      </w:r>
      <w:r>
        <w:br/>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NormalTok"/>
        </w:rPr>
        <w:t xml:space="preserve"> 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推理循环</w:t>
      </w:r>
    </w:p>
    <w:p>
      <w:pPr>
        <w:pStyle w:val="SourceCode"/>
      </w:pPr>
      <w:r>
        <w:rPr>
          <w:rStyle w:val="DataTypeTok"/>
        </w:rPr>
        <w:t xml:space="preserve">void</w:t>
      </w:r>
      <w:r>
        <w:rPr>
          <w:rStyle w:val="NormalTok"/>
        </w:rPr>
        <w:t xml:space="preserve"> loop </w:t>
      </w:r>
      <w:r>
        <w:rPr>
          <w:rStyle w:val="OperatorTok"/>
        </w:rPr>
        <w:t xml:space="preserve">{</w:t>
      </w:r>
      <w:r>
        <w:br/>
      </w:r>
      <w:r>
        <w:rPr>
          <w:rStyle w:val="NormalTok"/>
        </w:rPr>
        <w:t xml:space="preserve"> </w:t>
      </w:r>
      <w:r>
        <w:rPr>
          <w:rStyle w:val="CommentTok"/>
        </w:rPr>
        <w:t xml:space="preserve">// 1. 准备输入数据</w:t>
      </w:r>
      <w:r>
        <w:br/>
      </w:r>
      <w:r>
        <w:rPr>
          <w:rStyle w:val="NormalTok"/>
        </w:rPr>
        <w:t xml:space="preserve"> </w:t>
      </w:r>
      <w:r>
        <w:rPr>
          <w:rStyle w:val="CommentTok"/>
        </w:rPr>
        <w:t xml:space="preserve">// 输入张量的量化参数（Scale, ZeroPoint）已由模型决定，我们需将 '实数值' 量化为 '整数值'</w:t>
      </w:r>
      <w:r>
        <w:br/>
      </w:r>
      <w:r>
        <w:rPr>
          <w:rStyle w:val="NormalTok"/>
        </w:rPr>
        <w:t xml:space="preserve"> </w:t>
      </w:r>
      <w:r>
        <w:rPr>
          <w:rStyle w:val="CommentTok"/>
        </w:rPr>
        <w:t xml:space="preserve">// 假设输入是一个单精度浮点数，我们需将其量化到 INT8 并填入 input tensor</w:t>
      </w:r>
      <w:r>
        <w:br/>
      </w:r>
      <w:r>
        <w:rPr>
          <w:rStyle w:val="NormalTok"/>
        </w:rPr>
        <w:t xml:space="preserve"> </w:t>
      </w:r>
      <w:r>
        <w:rPr>
          <w:rStyle w:val="DataTypeTok"/>
        </w:rPr>
        <w:t xml:space="preserve">float</w:t>
      </w:r>
      <w:r>
        <w:rPr>
          <w:rStyle w:val="NormalTok"/>
        </w:rPr>
        <w:t xml:space="preserve"> x_val </w:t>
      </w:r>
      <w:r>
        <w:rPr>
          <w:rStyle w:val="OperatorTok"/>
        </w:rPr>
        <w:t xml:space="preserve">=</w:t>
      </w:r>
      <w:r>
        <w:rPr>
          <w:rStyle w:val="NormalTok"/>
        </w:rPr>
        <w:t xml:space="preserve"> </w:t>
      </w:r>
      <w:r>
        <w:rPr>
          <w:rStyle w:val="FloatTok"/>
        </w:rPr>
        <w:t xml:space="preserve">3.14159</w:t>
      </w:r>
      <w:r>
        <w:rPr>
          <w:rStyle w:val="BuiltInTok"/>
        </w:rPr>
        <w:t xml:space="preserve">f</w:t>
      </w:r>
      <w:r>
        <w:rPr>
          <w:rStyle w:val="OperatorTok"/>
        </w:rPr>
        <w:t xml:space="preserve">;</w:t>
      </w:r>
      <w:r>
        <w:rPr>
          <w:rStyle w:val="NormalTok"/>
        </w:rPr>
        <w:t xml:space="preserve"> </w:t>
      </w:r>
      <w:r>
        <w:rPr>
          <w:rStyle w:val="CommentTok"/>
        </w:rPr>
        <w:t xml:space="preserve">// 示例：将 pi 送入网络</w:t>
      </w:r>
      <w:r>
        <w:br/>
      </w:r>
      <w:r>
        <w:rPr>
          <w:rStyle w:val="NormalTok"/>
        </w:rPr>
        <w:t xml:space="preserve"> </w:t>
      </w:r>
      <w:r>
        <w:rPr>
          <w:rStyle w:val="CommentTok"/>
        </w:rPr>
        <w:t xml:space="preserve">// 量化: 实数值 -&gt; 整数 = round(real_value / scale) + zero_point</w:t>
      </w:r>
      <w:r>
        <w:br/>
      </w:r>
      <w:r>
        <w:rPr>
          <w:rStyle w:val="NormalTok"/>
        </w:rPr>
        <w:t xml:space="preserve"> </w:t>
      </w:r>
      <w:r>
        <w:rPr>
          <w:rStyle w:val="DataTypeTok"/>
        </w:rPr>
        <w:t xml:space="preserve">int8_t</w:t>
      </w:r>
      <w:r>
        <w:rPr>
          <w:rStyle w:val="NormalTok"/>
        </w:rPr>
        <w:t xml:space="preserve"> x_quantized </w:t>
      </w:r>
      <w:r>
        <w:rPr>
          <w:rStyle w:val="OperatorTok"/>
        </w:rPr>
        <w:t xml:space="preserve">=</w:t>
      </w:r>
      <w:r>
        <w:rPr>
          <w:rStyle w:val="NormalTok"/>
        </w:rPr>
        <w:t xml:space="preserve"> static_cast</w:t>
      </w:r>
      <w:r>
        <w:rPr>
          <w:rStyle w:val="OperatorTok"/>
        </w:rPr>
        <w:t xml:space="preserve">&lt;</w:t>
      </w:r>
      <w:r>
        <w:rPr>
          <w:rStyle w:val="DataTypeTok"/>
        </w:rPr>
        <w:t xml:space="preserve">int8_t</w:t>
      </w:r>
      <w:r>
        <w:rPr>
          <w:rStyle w:val="OperatorTok"/>
        </w:rPr>
        <w:t xml:space="preserve">&gt;(</w:t>
      </w:r>
      <w:r>
        <w:rPr>
          <w:rStyle w:val="NormalTok"/>
        </w:rPr>
        <w:t xml:space="preserve">x_val </w:t>
      </w:r>
      <w:r>
        <w:rPr>
          <w:rStyle w:val="OperatorTok"/>
        </w:rPr>
        <w:t xml:space="preserve">/</w:t>
      </w:r>
      <w:r>
        <w:rPr>
          <w:rStyle w:val="NormalTok"/>
        </w:rPr>
        <w:t xml:space="preserve"> input</w:t>
      </w:r>
      <w:r>
        <w:rPr>
          <w:rStyle w:val="OperatorTok"/>
        </w:rPr>
        <w:t xml:space="preserve">-&gt;</w:t>
      </w:r>
      <w:r>
        <w:rPr>
          <w:rStyle w:val="NormalTok"/>
        </w:rPr>
        <w:t xml:space="preserve">params</w:t>
      </w:r>
      <w:r>
        <w:rPr>
          <w:rStyle w:val="OperatorTok"/>
        </w:rPr>
        <w:t xml:space="preserve">.</w:t>
      </w:r>
      <w:r>
        <w:rPr>
          <w:rStyle w:val="NormalTok"/>
        </w:rPr>
        <w:t xml:space="preserve">scale</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-&gt;</w:t>
      </w:r>
      <w:r>
        <w:rPr>
          <w:rStyle w:val="NormalTok"/>
        </w:rPr>
        <w:t xml:space="preserve">params</w:t>
      </w:r>
      <w:r>
        <w:rPr>
          <w:rStyle w:val="OperatorTok"/>
        </w:rPr>
        <w:t xml:space="preserve">.</w:t>
      </w:r>
      <w:r>
        <w:rPr>
          <w:rStyle w:val="NormalTok"/>
        </w:rPr>
        <w:t xml:space="preserve">zero_point</w:t>
      </w:r>
      <w:r>
        <w:rPr>
          <w:rStyle w:val="OperatorTok"/>
        </w:rPr>
        <w:t xml:space="preserve">;</w:t>
      </w:r>
      <w:r>
        <w:br/>
      </w:r>
      <w:r>
        <w:rPr>
          <w:rStyle w:val="NormalTok"/>
        </w:rPr>
        <w:t xml:space="preserve"> 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x_quantized</w:t>
      </w:r>
      <w:r>
        <w:rPr>
          <w:rStyle w:val="OperatorTok"/>
        </w:rPr>
        <w:t xml:space="preserve">;</w:t>
      </w:r>
      <w:r>
        <w:br/>
      </w:r>
      <w:r>
        <w:br/>
      </w:r>
      <w:r>
        <w:rPr>
          <w:rStyle w:val="NormalTok"/>
        </w:rPr>
        <w:t xml:space="preserve"> </w:t>
      </w:r>
      <w:r>
        <w:rPr>
          <w:rStyle w:val="CommentTok"/>
        </w:rPr>
        <w:t xml:space="preserve">// 2. ★ 触发推理 ★</w:t>
      </w:r>
      <w:r>
        <w:br/>
      </w:r>
      <w:r>
        <w:rPr>
          <w:rStyle w:val="NormalTok"/>
        </w:rPr>
        <w:t xml:space="preserve"> TfLiteStatus invoke_status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invoke_status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TF_LITE_REPORT_ERROR</w:t>
      </w:r>
      <w:r>
        <w:rPr>
          <w:rStyle w:val="OperatorTok"/>
        </w:rPr>
        <w:t xml:space="preserve">(&amp;</w:t>
      </w:r>
      <w:r>
        <w:rPr>
          <w:rStyle w:val="NormalTok"/>
        </w:rPr>
        <w:t xml:space="preserve">micro_error_reporter</w:t>
      </w:r>
      <w:r>
        <w:rPr>
          <w:rStyle w:val="OperatorTok"/>
        </w:rPr>
        <w:t xml:space="preserve">,</w:t>
      </w:r>
      <w:r>
        <w:rPr>
          <w:rStyle w:val="NormalTok"/>
        </w:rPr>
        <w:t xml:space="preserve"> </w:t>
      </w:r>
      <w:r>
        <w:rPr>
          <w:rStyle w:val="StringTok"/>
        </w:rPr>
        <w:t xml:space="preserve">"Invoke failed!"</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读取输出</w:t>
      </w:r>
      <w:r>
        <w:br/>
      </w:r>
      <w:r>
        <w:rPr>
          <w:rStyle w:val="NormalTok"/>
        </w:rPr>
        <w:t xml:space="preserve"> </w:t>
      </w:r>
      <w:r>
        <w:rPr>
          <w:rStyle w:val="CommentTok"/>
        </w:rPr>
        <w:t xml:space="preserve">// 输出张量也是一个量化 INT8 值，需反量化回实数值</w:t>
      </w:r>
      <w:r>
        <w:br/>
      </w:r>
      <w:r>
        <w:rPr>
          <w:rStyle w:val="NormalTok"/>
        </w:rPr>
        <w:t xml:space="preserve"> </w:t>
      </w:r>
      <w:r>
        <w:rPr>
          <w:rStyle w:val="DataTypeTok"/>
        </w:rPr>
        <w:t xml:space="preserve">int8_t</w:t>
      </w:r>
      <w:r>
        <w:rPr>
          <w:rStyle w:val="NormalTok"/>
        </w:rPr>
        <w:t xml:space="preserve"> y_quantized </w:t>
      </w:r>
      <w:r>
        <w:rPr>
          <w:rStyle w:val="OperatorTok"/>
        </w:rPr>
        <w:t xml:space="preserve">=</w:t>
      </w:r>
      <w:r>
        <w:rPr>
          <w:rStyle w:val="NormalTok"/>
        </w:rPr>
        <w:t xml:space="preserve"> output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y_val </w:t>
      </w:r>
      <w:r>
        <w:rPr>
          <w:rStyle w:val="OperatorTok"/>
        </w:rPr>
        <w:t xml:space="preserve">=</w:t>
      </w:r>
      <w:r>
        <w:rPr>
          <w:rStyle w:val="NormalTok"/>
        </w:rPr>
        <w:t xml:space="preserve"> </w:t>
      </w:r>
      <w:r>
        <w:rPr>
          <w:rStyle w:val="OperatorTok"/>
        </w:rPr>
        <w:t xml:space="preserve">(</w:t>
      </w:r>
      <w:r>
        <w:rPr>
          <w:rStyle w:val="NormalTok"/>
        </w:rPr>
        <w:t xml:space="preserve">y_quantized </w:t>
      </w:r>
      <w:r>
        <w:rPr>
          <w:rStyle w:val="OperatorTok"/>
        </w:rPr>
        <w:t xml:space="preserve">-</w:t>
      </w:r>
      <w:r>
        <w:rPr>
          <w:rStyle w:val="NormalTok"/>
        </w:rPr>
        <w:t xml:space="preserve"> output</w:t>
      </w:r>
      <w:r>
        <w:rPr>
          <w:rStyle w:val="OperatorTok"/>
        </w:rPr>
        <w:t xml:space="preserve">-&gt;</w:t>
      </w:r>
      <w:r>
        <w:rPr>
          <w:rStyle w:val="NormalTok"/>
        </w:rPr>
        <w:t xml:space="preserve">params</w:t>
      </w:r>
      <w:r>
        <w:rPr>
          <w:rStyle w:val="OperatorTok"/>
        </w:rPr>
        <w:t xml:space="preserve">.</w:t>
      </w:r>
      <w:r>
        <w:rPr>
          <w:rStyle w:val="NormalTok"/>
        </w:rPr>
        <w:t xml:space="preserve">zero_point</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-&gt;</w:t>
      </w:r>
      <w:r>
        <w:rPr>
          <w:rStyle w:val="NormalTok"/>
        </w:rPr>
        <w:t xml:space="preserve">params</w:t>
      </w:r>
      <w:r>
        <w:rPr>
          <w:rStyle w:val="OperatorTok"/>
        </w:rPr>
        <w:t xml:space="preserve">.</w:t>
      </w:r>
      <w:r>
        <w:rPr>
          <w:rStyle w:val="NormalTok"/>
        </w:rPr>
        <w:t xml:space="preserve">scale</w:t>
      </w:r>
      <w:r>
        <w:rPr>
          <w:rStyle w:val="OperatorTok"/>
        </w:rPr>
        <w:t xml:space="preserve">;</w:t>
      </w:r>
      <w:r>
        <w:br/>
      </w:r>
      <w:r>
        <w:br/>
      </w:r>
      <w:r>
        <w:rPr>
          <w:rStyle w:val="NormalTok"/>
        </w:rPr>
        <w:t xml:space="preserve"> </w:t>
      </w:r>
      <w:r>
        <w:rPr>
          <w:rStyle w:val="CommentTok"/>
        </w:rPr>
        <w:t xml:space="preserve">// 4. 使用推理结果...</w:t>
      </w:r>
      <w:r>
        <w:br/>
      </w:r>
      <w:r>
        <w:rPr>
          <w:rStyle w:val="NormalTok"/>
        </w:rPr>
        <w:t xml:space="preserve"> </w:t>
      </w:r>
      <w:r>
        <w:rPr>
          <w:rStyle w:val="CommentTok"/>
        </w:rPr>
        <w:t xml:space="preserve">// 例如通过 UART 打印 y_val，或根据其值控制一个 GPIO/LED</w:t>
      </w:r>
      <w:r>
        <w:br/>
      </w:r>
      <w:r>
        <w:rPr>
          <w:rStyle w:val="OperatorTok"/>
        </w:rPr>
        <w:t xml:space="preserve">}</w:t>
      </w:r>
    </w:p>
    <w:p>
      <w:pPr>
        <w:pStyle w:val="FirstParagraph"/>
      </w:pPr>
      <w:r>
        <w:rPr>
          <w:rFonts w:hint="eastAsia"/>
          <w:b/>
          <w:bCs/>
        </w:rPr>
        <w:t xml:space="preserve">关键点解释与常见坑</w:t>
      </w:r>
      <w:r>
        <w:t xml:space="preserve"> </w:t>
      </w:r>
      <w:r>
        <w:t xml:space="preserve">*</w:t>
      </w:r>
      <w:r>
        <w:t xml:space="preserve"> </w:t>
      </w:r>
      <w:r>
        <w:rPr>
          <w:b/>
          <w:bCs/>
        </w:rPr>
        <w:t xml:space="preserve">Arena </w:t>
      </w:r>
      <w:r>
        <w:rPr>
          <w:rFonts w:hint="eastAsia"/>
          <w:b/>
          <w:bCs/>
        </w:rPr>
        <w:t xml:space="preserve">大小</w:t>
      </w:r>
      <w:r>
        <w:rPr>
          <w:rFonts w:hint="eastAsia"/>
        </w:rPr>
        <w:t xml:space="preserve">：</w:t>
      </w:r>
      <w:r>
        <w:rPr>
          <w:rStyle w:val="VerbatimChar"/>
        </w:rPr>
        <w:t xml:space="preserve">kTensorArenaSize</w:t>
      </w:r>
      <w:r>
        <w:t xml:space="preserve"> </w:t>
      </w:r>
      <w:r>
        <w:rPr>
          <w:rFonts w:hint="eastAsia"/>
        </w:rPr>
        <w:t xml:space="preserve">是整个示例中最关键的参数。如果太小，</w:t>
      </w:r>
      <w:r>
        <w:rPr>
          <w:rStyle w:val="VerbatimChar"/>
        </w:rPr>
        <w:t xml:space="preserve">AllocateTensors</w:t>
      </w:r>
      <w:r>
        <w:t xml:space="preserve"> </w:t>
      </w:r>
      <w:r>
        <w:rPr>
          <w:rFonts w:hint="eastAsia"/>
        </w:rPr>
        <w:t xml:space="preserve">将返回错误。我们将在</w:t>
      </w:r>
      <w:r>
        <w:t xml:space="preserve"> 5.2 </w:t>
      </w:r>
      <w:r>
        <w:rPr>
          <w:rFonts w:hint="eastAsia"/>
        </w:rPr>
        <w:t xml:space="preserve">节专门学习如何估算它。</w:t>
      </w:r>
      <w:r>
        <w:t xml:space="preserve"> </w:t>
      </w:r>
      <w:r>
        <w:t xml:space="preserve">*</w:t>
      </w:r>
      <w:r>
        <w:t xml:space="preserve"> </w:t>
      </w:r>
      <w:r>
        <w:rPr>
          <w:rFonts w:hint="eastAsia"/>
          <w:b/>
          <w:bCs/>
        </w:rPr>
        <w:t xml:space="preserve">算子注册的“魔术数”</w:t>
      </w:r>
      <w:r>
        <w:rPr>
          <w:rFonts w:hint="eastAsia"/>
        </w:rPr>
        <w:t xml:space="preserve">：</w:t>
      </w:r>
      <w:r>
        <w:rPr>
          <w:rStyle w:val="VerbatimChar"/>
        </w:rPr>
        <w:t xml:space="preserve">MicroMutableOpResolver&lt;N&gt;</w:t>
      </w:r>
      <w:r>
        <w:t xml:space="preserve"> </w:t>
      </w:r>
      <w:r>
        <w:rPr>
          <w:rFonts w:hint="eastAsia"/>
        </w:rPr>
        <w:t xml:space="preserve">中的</w:t>
      </w:r>
      <w:r>
        <w:t xml:space="preserve"> </w:t>
      </w:r>
      <w:r>
        <w:rPr>
          <w:rStyle w:val="VerbatimChar"/>
        </w:rPr>
        <w:t xml:space="preserve">N</w:t>
      </w:r>
      <w:r>
        <w:t xml:space="preserve"> </w:t>
      </w:r>
      <w:r>
        <w:rPr>
          <w:rFonts w:hint="eastAsia"/>
        </w:rPr>
        <w:t xml:space="preserve">必须与</w:t>
      </w:r>
      <w:r>
        <w:t xml:space="preserve"> </w:t>
      </w:r>
      <w:r>
        <w:rPr>
          <w:rStyle w:val="VerbatimChar"/>
        </w:rPr>
        <w:t xml:space="preserve">.AddXxx</w:t>
      </w:r>
      <w:r>
        <w:t xml:space="preserve"> </w:t>
      </w:r>
      <w:r>
        <w:rPr>
          <w:rFonts w:hint="eastAsia"/>
        </w:rPr>
        <w:t xml:space="preserve">的调用次数精确匹配，否则运行时可能崩溃②。</w:t>
      </w:r>
      <w:r>
        <w:t xml:space="preserve"> </w:t>
      </w:r>
      <w:r>
        <w:t xml:space="preserve">*</w:t>
      </w:r>
      <w:r>
        <w:t xml:space="preserve"> </w:t>
      </w:r>
      <w:r>
        <w:rPr>
          <w:rFonts w:hint="eastAsia"/>
          <w:b/>
          <w:bCs/>
        </w:rPr>
        <w:t xml:space="preserve">量化转换</w:t>
      </w:r>
      <w:r>
        <w:rPr>
          <w:rFonts w:hint="eastAsia"/>
        </w:rPr>
        <w:t xml:space="preserve">：上述代码手动进行了量化/反量化计算。在更复杂的应用中，可能由</w:t>
      </w:r>
      <w:r>
        <w:t xml:space="preserve"> TFLM </w:t>
      </w:r>
      <w:r>
        <w:rPr>
          <w:rFonts w:hint="eastAsia"/>
        </w:rPr>
        <w:t xml:space="preserve">内置的量化工具或类似</w:t>
      </w:r>
      <w:r>
        <w:t xml:space="preserve"> </w:t>
      </w:r>
      <w:r>
        <w:rPr>
          <w:rStyle w:val="VerbatimChar"/>
        </w:rPr>
        <w:t xml:space="preserve">Quantize</w:t>
      </w:r>
      <w:r>
        <w:t xml:space="preserve"> </w:t>
      </w:r>
      <w:r>
        <w:rPr>
          <w:rFonts w:hint="eastAsia"/>
        </w:rPr>
        <w:t xml:space="preserve">和</w:t>
      </w:r>
      <w:r>
        <w:t xml:space="preserve"> </w:t>
      </w:r>
      <w:r>
        <w:rPr>
          <w:rStyle w:val="VerbatimChar"/>
        </w:rPr>
        <w:t xml:space="preserve">Dequantize</w:t>
      </w:r>
      <w:r>
        <w:t xml:space="preserve"> </w:t>
      </w:r>
      <w:r>
        <w:rPr>
          <w:rFonts w:hint="eastAsia"/>
        </w:rPr>
        <w:t xml:space="preserve">算子处理，但理解其底层计算（</w:t>
      </w:r>
      <w:r>
        <w:rPr>
          <w:rStyle w:val="VerbatimChar"/>
        </w:rPr>
        <w:t xml:space="preserve">q = r/S + Z</w:t>
      </w:r>
      <w:r>
        <w:rPr>
          <w:rFonts w:hint="eastAsia"/>
        </w:rPr>
        <w:t xml:space="preserve">）是必要的。其数学基础已见《从位到物联》第</w:t>
      </w:r>
      <w:r>
        <w:t xml:space="preserve"> 1 </w:t>
      </w:r>
      <w:r>
        <w:rPr>
          <w:rFonts w:hint="eastAsia"/>
        </w:rPr>
        <w:t xml:space="preserve">章的</w:t>
      </w:r>
      <w:r>
        <w:t xml:space="preserve"> Q </w:t>
      </w:r>
      <w:r>
        <w:rPr>
          <w:rFonts w:hint="eastAsia"/>
        </w:rPr>
        <w:t xml:space="preserve">格式。</w:t>
      </w:r>
      <w:r>
        <w:t xml:space="preserve"> </w:t>
      </w:r>
      <w:r>
        <w:t xml:space="preserve">*</w:t>
      </w:r>
      <w:r>
        <w:t xml:space="preserve"> </w:t>
      </w:r>
      <w:r>
        <w:rPr>
          <w:rFonts w:hint="eastAsia"/>
          <w:b/>
          <w:bCs/>
        </w:rPr>
        <w:t xml:space="preserve">错误处理</w:t>
      </w:r>
      <w:r>
        <w:rPr>
          <w:rFonts w:hint="eastAsia"/>
        </w:rPr>
        <w:t xml:space="preserve">：所有</w:t>
      </w:r>
      <w:r>
        <w:t xml:space="preserve"> TFLM API </w:t>
      </w:r>
      <w:r>
        <w:rPr>
          <w:rFonts w:hint="eastAsia"/>
        </w:rPr>
        <w:t xml:space="preserve">都应检查其返回值</w:t>
      </w:r>
      <w:r>
        <w:t xml:space="preserve"> </w:t>
      </w:r>
      <w:r>
        <w:rPr>
          <w:rStyle w:val="VerbatimChar"/>
        </w:rPr>
        <w:t xml:space="preserve">TfLiteStatus</w:t>
      </w:r>
      <w:r>
        <w:rPr>
          <w:rFonts w:hint="eastAsia"/>
        </w:rPr>
        <w:t xml:space="preserve">。在资源极度受限的</w:t>
      </w:r>
      <w:r>
        <w:t xml:space="preserve"> MCU </w:t>
      </w:r>
      <w:r>
        <w:rPr>
          <w:rFonts w:hint="eastAsia"/>
        </w:rPr>
        <w:t xml:space="preserve">上，一个</w:t>
      </w:r>
      <w:r>
        <w:t xml:space="preserve"> </w:t>
      </w:r>
      <w:r>
        <w:rPr>
          <w:rStyle w:val="VerbatimChar"/>
        </w:rPr>
        <w:t xml:space="preserve">kTfLiteError</w:t>
      </w:r>
      <w:r>
        <w:t xml:space="preserve"> </w:t>
      </w:r>
      <w:r>
        <w:rPr>
          <w:rFonts w:hint="eastAsia"/>
        </w:rPr>
        <w:t xml:space="preserve">往往意味着内存或算子配置的致命问题，需在开发阶段暴露并解决。</w:t>
      </w:r>
    </w:p>
    <w:p>
      <w:r>
        <w:pict>
          <v:rect style="width:0;height:1.5pt" o:hralign="center" o:hrstd="t" o:hr="t"/>
        </w:pict>
      </w:r>
    </w:p>
    <w:p>
      <w:pPr>
        <w:pStyle w:val="FirstParagraph"/>
      </w:pPr>
      <w:r>
        <w:rPr>
          <w:rFonts w:hint="eastAsia"/>
          <w:b/>
          <w:bCs/>
        </w:rPr>
        <w:t xml:space="preserve">本节习题</w:t>
      </w:r>
    </w:p>
    <w:p>
      <w:pPr>
        <w:pStyle w:val="Compact"/>
        <w:numPr>
          <w:ilvl w:val="0"/>
          <w:numId w:val="1093"/>
        </w:numPr>
      </w:pPr>
      <w:r>
        <w:rPr>
          <w:rFonts w:hint="eastAsia"/>
          <w:b/>
          <w:bCs/>
        </w:rPr>
        <w:t xml:space="preserve">提取题</w:t>
      </w:r>
      <w:r>
        <w:rPr>
          <w:rFonts w:hint="eastAsia"/>
        </w:rPr>
        <w:t xml:space="preserve">：TFLite</w:t>
      </w:r>
      <w:r>
        <w:t xml:space="preserve"> Micro </w:t>
      </w:r>
      <w:r>
        <w:rPr>
          <w:rFonts w:hint="eastAsia"/>
        </w:rPr>
        <w:t xml:space="preserve">相比标准的</w:t>
      </w:r>
      <w:r>
        <w:t xml:space="preserve"> TensorFlow </w:t>
      </w:r>
      <w:r>
        <w:rPr>
          <w:rFonts w:hint="eastAsia"/>
        </w:rPr>
        <w:t xml:space="preserve">Lite，在设计上做出了哪两个关键取舍以适应</w:t>
      </w:r>
      <w:r>
        <w:t xml:space="preserve"> MCU </w:t>
      </w:r>
      <w:r>
        <w:rPr>
          <w:rFonts w:hint="eastAsia"/>
        </w:rPr>
        <w:t xml:space="preserve">环境？算子解析器</w:t>
      </w:r>
      <w:r>
        <w:t xml:space="preserve"> (Op Resolver) </w:t>
      </w:r>
      <w:r>
        <w:rPr>
          <w:rFonts w:hint="eastAsia"/>
        </w:rPr>
        <w:t xml:space="preserve">的主要作用是什么？</w:t>
      </w:r>
    </w:p>
    <w:p>
      <w:pPr>
        <w:pStyle w:val="Compact"/>
        <w:numPr>
          <w:ilvl w:val="0"/>
          <w:numId w:val="1093"/>
        </w:numPr>
      </w:pPr>
      <w:r>
        <w:rPr>
          <w:rFonts w:hint="eastAsia"/>
          <w:b/>
          <w:bCs/>
        </w:rPr>
        <w:t xml:space="preserve">算资源账题</w:t>
      </w:r>
      <w:r>
        <w:rPr>
          <w:rFonts w:hint="eastAsia"/>
        </w:rPr>
        <w:t xml:space="preserve">：假设我们有一个简单的模型，它使用了一个</w:t>
      </w:r>
      <w:r>
        <w:t xml:space="preserve"> </w:t>
      </w:r>
      <w:r>
        <w:rPr>
          <w:rStyle w:val="VerbatimChar"/>
        </w:rPr>
        <w:t xml:space="preserve">Conv2D</w:t>
      </w:r>
      <w:r>
        <w:t xml:space="preserve"> </w:t>
      </w:r>
      <w:r>
        <w:rPr>
          <w:rFonts w:hint="eastAsia"/>
        </w:rPr>
        <w:t xml:space="preserve">算子和一个</w:t>
      </w:r>
      <w:r>
        <w:t xml:space="preserve"> </w:t>
      </w:r>
      <w:r>
        <w:rPr>
          <w:rStyle w:val="VerbatimChar"/>
        </w:rPr>
        <w:t xml:space="preserve">ReLU</w:t>
      </w:r>
      <w:r>
        <w:t xml:space="preserve"> </w:t>
      </w:r>
      <w:r>
        <w:rPr>
          <w:rFonts w:hint="eastAsia"/>
        </w:rPr>
        <w:t xml:space="preserve">算子。我们在代码中使用</w:t>
      </w:r>
      <w:r>
        <w:t xml:space="preserve"> </w:t>
      </w:r>
      <w:r>
        <w:rPr>
          <w:rStyle w:val="VerbatimChar"/>
        </w:rPr>
        <w:t xml:space="preserve">MicroMutableOpResolver&lt;...&gt;</w:t>
      </w:r>
      <w:r>
        <w:t xml:space="preserve"> </w:t>
      </w:r>
      <w:r>
        <w:rPr>
          <w:rFonts w:hint="eastAsia"/>
        </w:rPr>
        <w:t xml:space="preserve">进行注册。请写出注册这两个算子的代码片段。同时，如果我们错误地将魔术数设置为</w:t>
      </w:r>
      <w:r>
        <w:t xml:space="preserve"> </w:t>
      </w:r>
      <w:r>
        <w:rPr>
          <w:rStyle w:val="VerbatimChar"/>
        </w:rPr>
        <w:t xml:space="preserve">1</w:t>
      </w:r>
      <w:r>
        <w:t xml:space="preserve"> </w:t>
      </w:r>
      <w:r>
        <w:rPr>
          <w:rFonts w:hint="eastAsia"/>
        </w:rPr>
        <w:t xml:space="preserve">但注册了两个算子，最可能发生什么后果？</w:t>
      </w:r>
    </w:p>
    <w:p>
      <w:pPr>
        <w:pStyle w:val="Compact"/>
        <w:numPr>
          <w:ilvl w:val="0"/>
          <w:numId w:val="1093"/>
        </w:numPr>
      </w:pPr>
      <w:r>
        <w:rPr>
          <w:rFonts w:hint="eastAsia"/>
          <w:b/>
          <w:bCs/>
        </w:rPr>
        <w:t xml:space="preserve">思考题</w:t>
      </w:r>
      <w:r>
        <w:rPr>
          <w:rFonts w:hint="eastAsia"/>
        </w:rPr>
        <w:t xml:space="preserve">：解释器在</w:t>
      </w:r>
      <w:r>
        <w:t xml:space="preserve"> </w:t>
      </w:r>
      <w:r>
        <w:rPr>
          <w:rStyle w:val="VerbatimChar"/>
        </w:rPr>
        <w:t xml:space="preserve">Invoke</w:t>
      </w:r>
      <w:r>
        <w:t xml:space="preserve"> </w:t>
      </w:r>
      <w:r>
        <w:rPr>
          <w:rFonts w:hint="eastAsia"/>
        </w:rPr>
        <w:t xml:space="preserve">中执行的是“解释执行”，这为何天然地比“编译执行”(如生成独立的</w:t>
      </w:r>
      <w:r>
        <w:t xml:space="preserve"> C </w:t>
      </w:r>
      <w:r>
        <w:rPr>
          <w:rFonts w:hint="eastAsia"/>
        </w:rPr>
        <w:t xml:space="preserve">代码)</w:t>
      </w:r>
      <w:r>
        <w:t xml:space="preserve"> </w:t>
      </w:r>
      <w:r>
        <w:rPr>
          <w:rFonts w:hint="eastAsia"/>
        </w:rPr>
        <w:t xml:space="preserve">更具灵活性？又牺牲了什么？</w:t>
      </w:r>
    </w:p>
    <w:p>
      <w:pPr>
        <w:pStyle w:val="Compact"/>
        <w:numPr>
          <w:ilvl w:val="0"/>
          <w:numId w:val="1094"/>
        </w:numPr>
      </w:pPr>
      <w:r>
        <w:rPr>
          <w:rFonts w:hint="eastAsia"/>
          <w:i/>
          <w:iCs/>
        </w:rPr>
        <w:t xml:space="preserve">（提示）</w:t>
      </w:r>
      <w:r>
        <w:rPr>
          <w:rFonts w:hint="eastAsia"/>
        </w:rPr>
        <w:t xml:space="preserve">：模型更新。</w:t>
      </w:r>
    </w:p>
    <w:p>
      <w:pPr>
        <w:pStyle w:val="FirstParagraph"/>
      </w:pPr>
      <w:r>
        <w:rPr>
          <w:rFonts w:hint="eastAsia"/>
          <w:b/>
          <w:bCs/>
        </w:rPr>
        <w:t xml:space="preserve">参考答案与提示</w:t>
      </w:r>
    </w:p>
    <w:p>
      <w:pPr>
        <w:pStyle w:val="Compact"/>
        <w:numPr>
          <w:ilvl w:val="0"/>
          <w:numId w:val="1095"/>
        </w:numPr>
      </w:pPr>
      <w:r>
        <w:rPr>
          <w:rFonts w:hint="eastAsia"/>
          <w:b/>
          <w:bCs/>
        </w:rPr>
        <w:t xml:space="preserve">取舍</w:t>
      </w:r>
      <w:r>
        <w:rPr>
          <w:rFonts w:hint="eastAsia"/>
        </w:rPr>
        <w:t xml:space="preserve">：1)</w:t>
      </w:r>
      <w:r>
        <w:t xml:space="preserve"> </w:t>
      </w:r>
      <w:r>
        <w:rPr>
          <w:rFonts w:hint="eastAsia"/>
        </w:rPr>
        <w:t xml:space="preserve">无动态内存分配，所有内存从预分配的</w:t>
      </w:r>
      <w:r>
        <w:t xml:space="preserve"> arena </w:t>
      </w:r>
      <w:r>
        <w:rPr>
          <w:rFonts w:hint="eastAsia"/>
        </w:rPr>
        <w:t xml:space="preserve">中规划，以保证确定性和避免碎片；2)</w:t>
      </w:r>
      <w:r>
        <w:t xml:space="preserve"> </w:t>
      </w:r>
      <w:r>
        <w:rPr>
          <w:rFonts w:hint="eastAsia"/>
        </w:rPr>
        <w:t xml:space="preserve">无操作系统依赖，设计为可在裸机或</w:t>
      </w:r>
      <w:r>
        <w:t xml:space="preserve"> RTOS </w:t>
      </w:r>
      <w:r>
        <w:rPr>
          <w:rFonts w:hint="eastAsia"/>
        </w:rPr>
        <w:t xml:space="preserve">上同步执行。</w:t>
      </w:r>
      <w:r>
        <w:rPr>
          <w:rFonts w:hint="eastAsia"/>
          <w:b/>
          <w:bCs/>
        </w:rPr>
        <w:t xml:space="preserve">算子解析器作用</w:t>
      </w:r>
      <w:r>
        <w:rPr>
          <w:rFonts w:hint="eastAsia"/>
        </w:rPr>
        <w:t xml:space="preserve">：通过显式注册，只将模型实际使用的算子实现链接到最终固件中，从而最大程度地减小</w:t>
      </w:r>
      <w:r>
        <w:t xml:space="preserve"> Flash </w:t>
      </w:r>
      <w:r>
        <w:rPr>
          <w:rFonts w:hint="eastAsia"/>
        </w:rPr>
        <w:t xml:space="preserve">占用。</w:t>
      </w:r>
    </w:p>
    <w:p>
      <w:pPr>
        <w:pStyle w:val="Compact"/>
        <w:numPr>
          <w:ilvl w:val="0"/>
          <w:numId w:val="1095"/>
        </w:numPr>
      </w:pPr>
      <w:r>
        <w:rPr>
          <w:rFonts w:hint="eastAsia"/>
          <w:b/>
          <w:bCs/>
        </w:rPr>
        <w:t xml:space="preserve">代码片段</w:t>
      </w:r>
      <w:r>
        <w:rPr>
          <w:rFonts w:hint="eastAsia"/>
        </w:rPr>
        <w:t xml:space="preserve">：</w:t>
      </w:r>
    </w:p>
    <w:p>
      <w:pPr>
        <w:pStyle w:val="SourceCode"/>
      </w:pPr>
      <w:r>
        <w:rPr>
          <w:rStyle w:val="DataTypeTok"/>
        </w:rPr>
        <w:t xml:space="preserve">static</w:t>
      </w:r>
      <w:r>
        <w:rPr>
          <w:rStyle w:val="NormalTok"/>
        </w:rPr>
        <w:t xml:space="preserve"> tflite</w:t>
      </w:r>
      <w:r>
        <w:rPr>
          <w:rStyle w:val="OperatorTok"/>
        </w:rPr>
        <w:t xml:space="preserve">::</w:t>
      </w:r>
      <w:r>
        <w:rPr>
          <w:rStyle w:val="NormalTok"/>
        </w:rPr>
        <w:t xml:space="preserve">MicroMutableOpResolver</w:t>
      </w:r>
      <w:r>
        <w:rPr>
          <w:rStyle w:val="OperatorTok"/>
        </w:rPr>
        <w:t xml:space="preserve">&lt;</w:t>
      </w:r>
      <w:r>
        <w:rPr>
          <w:rStyle w:val="DecValTok"/>
        </w:rPr>
        <w:t xml:space="preserve">2</w:t>
      </w:r>
      <w:r>
        <w:rPr>
          <w:rStyle w:val="OperatorTok"/>
        </w:rPr>
        <w:t xml:space="preserve">&gt;</w:t>
      </w:r>
      <w:r>
        <w:rPr>
          <w:rStyle w:val="NormalTok"/>
        </w:rPr>
        <w:t xml:space="preserve"> resolver</w:t>
      </w:r>
      <w:r>
        <w:rPr>
          <w:rStyle w:val="OperatorTok"/>
        </w:rPr>
        <w:t xml:space="preserve">;</w:t>
      </w:r>
      <w:r>
        <w:rPr>
          <w:rStyle w:val="NormalTok"/>
        </w:rPr>
        <w:t xml:space="preserve"> </w:t>
      </w:r>
      <w:r>
        <w:rPr>
          <w:rStyle w:val="CommentTok"/>
        </w:rPr>
        <w:t xml:space="preserve">// 魔术数为2</w:t>
      </w:r>
      <w:r>
        <w:br/>
      </w:r>
      <w:r>
        <w:rPr>
          <w:rStyle w:val="NormalTok"/>
        </w:rPr>
        <w:t xml:space="preserve">resolver</w:t>
      </w:r>
      <w:r>
        <w:rPr>
          <w:rStyle w:val="OperatorTok"/>
        </w:rPr>
        <w:t xml:space="preserve">.</w:t>
      </w:r>
      <w:r>
        <w:rPr>
          <w:rStyle w:val="NormalTok"/>
        </w:rPr>
        <w:t xml:space="preserve">AddConv2D</w:t>
      </w:r>
      <w:r>
        <w:rPr>
          <w:rStyle w:val="OperatorTok"/>
        </w:rPr>
        <w:t xml:space="preserve">;</w:t>
      </w:r>
      <w:r>
        <w:br/>
      </w:r>
      <w:r>
        <w:rPr>
          <w:rStyle w:val="NormalTok"/>
        </w:rPr>
        <w:t xml:space="preserve">resolver</w:t>
      </w:r>
      <w:r>
        <w:rPr>
          <w:rStyle w:val="OperatorTok"/>
        </w:rPr>
        <w:t xml:space="preserve">.</w:t>
      </w:r>
      <w:r>
        <w:rPr>
          <w:rStyle w:val="NormalTok"/>
        </w:rPr>
        <w:t xml:space="preserve">AddRelu</w:t>
      </w:r>
      <w:r>
        <w:rPr>
          <w:rStyle w:val="OperatorTok"/>
        </w:rPr>
        <w:t xml:space="preserve">;</w:t>
      </w:r>
    </w:p>
    <w:p>
      <w:pPr>
        <w:pStyle w:val="FirstParagraph"/>
      </w:pPr>
      <w:r>
        <w:rPr>
          <w:rFonts w:hint="eastAsia"/>
          <w:b/>
          <w:bCs/>
        </w:rPr>
        <w:t xml:space="preserve">后果</w:t>
      </w:r>
      <w:r>
        <w:rPr>
          <w:rFonts w:hint="eastAsia"/>
        </w:rPr>
        <w:t xml:space="preserve">：运行时行为将变得不确定，极大概率导致</w:t>
      </w:r>
      <w:r>
        <w:t xml:space="preserve"> </w:t>
      </w:r>
      <w:r>
        <w:rPr>
          <w:rStyle w:val="VerbatimChar"/>
        </w:rPr>
        <w:t xml:space="preserve">AddRelu</w:t>
      </w:r>
      <w:r>
        <w:t xml:space="preserve"> </w:t>
      </w:r>
      <w:r>
        <w:rPr>
          <w:rFonts w:hint="eastAsia"/>
        </w:rPr>
        <w:t xml:space="preserve">时寄存器越界或内存损坏，引发</w:t>
      </w:r>
      <w:r>
        <w:t xml:space="preserve"> </w:t>
      </w:r>
      <w:r>
        <w:rPr>
          <w:rFonts w:hint="eastAsia"/>
        </w:rPr>
        <w:t xml:space="preserve">HardFault，而不是返回一个友好的错误码②。这是一个典型的“内存不安全”实践，必须严格避免。</w:t>
      </w:r>
      <w:r>
        <w:t xml:space="preserve"> </w:t>
      </w:r>
      <w:r>
        <w:t xml:space="preserve">3.</w:t>
      </w:r>
      <w:r>
        <w:t xml:space="preserve"> </w:t>
      </w:r>
      <w:r>
        <w:rPr>
          <w:rFonts w:hint="eastAsia"/>
          <w:b/>
          <w:bCs/>
        </w:rPr>
        <w:t xml:space="preserve">灵活性</w:t>
      </w:r>
      <w:r>
        <w:rPr>
          <w:b/>
          <w:bCs/>
        </w:rPr>
        <w:t xml:space="preserve"> vs. </w:t>
      </w:r>
      <w:r>
        <w:rPr>
          <w:rFonts w:hint="eastAsia"/>
          <w:b/>
          <w:bCs/>
        </w:rPr>
        <w:t xml:space="preserve">性能</w:t>
      </w:r>
      <w:r>
        <w:rPr>
          <w:rFonts w:hint="eastAsia"/>
        </w:rPr>
        <w:t xml:space="preserve">：解释执行读取并解析一个数据文件（.tflite）来决定计算流程，因此更换模型无需重新编译固件，只需替换</w:t>
      </w:r>
      <w:r>
        <w:t xml:space="preserve"> C </w:t>
      </w:r>
      <w:r>
        <w:rPr>
          <w:rFonts w:hint="eastAsia"/>
        </w:rPr>
        <w:t xml:space="preserve">数组，极大地方便了</w:t>
      </w:r>
      <w:r>
        <w:t xml:space="preserve"> OTA </w:t>
      </w:r>
      <w:r>
        <w:rPr>
          <w:rFonts w:hint="eastAsia"/>
        </w:rPr>
        <w:t xml:space="preserve">更新模型。而“编译执行”将模型直接编译为针对特定硬件的优化指令序列，</w:t>
      </w:r>
      <w:r>
        <w:rPr>
          <w:rFonts w:hint="eastAsia"/>
          <w:b/>
          <w:bCs/>
        </w:rPr>
        <w:t xml:space="preserve">性能更高但灵活性差</w:t>
      </w:r>
      <w:r>
        <w:rPr>
          <w:rFonts w:hint="eastAsia"/>
        </w:rPr>
        <w:t xml:space="preserve">，模型结构一旦改变必须重新编译并烧录整个固件。TFLM</w:t>
      </w:r>
      <w:r>
        <w:t xml:space="preserve"> </w:t>
      </w:r>
      <w:r>
        <w:rPr>
          <w:rFonts w:hint="eastAsia"/>
        </w:rPr>
        <w:t xml:space="preserve">选择了灵活性。</w:t>
      </w:r>
    </w:p>
    <w:p>
      <w:pPr>
        <w:pStyle w:val="BodyText"/>
      </w:pPr>
      <w:r>
        <w:rPr>
          <w:rFonts w:hint="eastAsia"/>
          <w:b/>
          <w:bCs/>
        </w:rPr>
        <w:t xml:space="preserve">小结</w:t>
      </w:r>
    </w:p>
    <w:p>
      <w:pPr>
        <w:pStyle w:val="BodyText"/>
      </w:pPr>
      <w:r>
        <w:t xml:space="preserve">5.1 </w:t>
      </w:r>
      <w:r>
        <w:rPr>
          <w:rFonts w:hint="eastAsia"/>
        </w:rPr>
        <w:t xml:space="preserve">节解构了</w:t>
      </w:r>
      <w:r>
        <w:t xml:space="preserve"> TensorFlow Lite Micro </w:t>
      </w:r>
      <w:r>
        <w:rPr>
          <w:rFonts w:hint="eastAsia"/>
        </w:rPr>
        <w:t xml:space="preserve">推理引擎的核心骨架。我们认识到，为了在“一无所有”的</w:t>
      </w:r>
      <w:r>
        <w:t xml:space="preserve"> MCU </w:t>
      </w:r>
      <w:r>
        <w:rPr>
          <w:rFonts w:hint="eastAsia"/>
        </w:rPr>
        <w:t xml:space="preserve">上运行，TFLM</w:t>
      </w:r>
      <w:r>
        <w:t xml:space="preserve"> </w:t>
      </w:r>
      <w:r>
        <w:rPr>
          <w:rFonts w:hint="eastAsia"/>
        </w:rPr>
        <w:t xml:space="preserve">做出了</w:t>
      </w:r>
      <w:r>
        <w:rPr>
          <w:rFonts w:hint="eastAsia"/>
          <w:b/>
          <w:bCs/>
        </w:rPr>
        <w:t xml:space="preserve">用确定性置换灵活性</w:t>
      </w:r>
      <w:r>
        <w:rPr>
          <w:rFonts w:hint="eastAsia"/>
        </w:rPr>
        <w:t xml:space="preserve">的根本设计：</w:t>
      </w:r>
      <w:r>
        <w:rPr>
          <w:rStyle w:val="VerbatimChar"/>
        </w:rPr>
        <w:t xml:space="preserve">MicroInterpreter</w:t>
      </w:r>
      <w:r>
        <w:t xml:space="preserve"> </w:t>
      </w:r>
      <w:r>
        <w:rPr>
          <w:rFonts w:hint="eastAsia"/>
        </w:rPr>
        <w:t xml:space="preserve">在静态</w:t>
      </w:r>
      <w:r>
        <w:t xml:space="preserve"> arena </w:t>
      </w:r>
      <w:r>
        <w:rPr>
          <w:rFonts w:hint="eastAsia"/>
        </w:rPr>
        <w:t xml:space="preserve">上按照</w:t>
      </w:r>
      <w:r>
        <w:t xml:space="preserve"> FlatBuffer </w:t>
      </w:r>
      <w:r>
        <w:rPr>
          <w:rFonts w:hint="eastAsia"/>
        </w:rPr>
        <w:t xml:space="preserve">模型的描述，通过</w:t>
      </w:r>
      <w:r>
        <w:rPr>
          <w:rFonts w:hint="eastAsia"/>
          <w:b/>
          <w:bCs/>
        </w:rPr>
        <w:t xml:space="preserve">显式注册</w:t>
      </w:r>
      <w:r>
        <w:rPr>
          <w:rFonts w:hint="eastAsia"/>
        </w:rPr>
        <w:t xml:space="preserve">的算子集，以解释器模式逐节点地驱动计算。整个流程无需</w:t>
      </w:r>
      <w:r>
        <w:t xml:space="preserve"> </w:t>
      </w:r>
      <w:r>
        <w:rPr>
          <w:rStyle w:val="VerbatimChar"/>
        </w:rPr>
        <w:t xml:space="preserve">malloc</w:t>
      </w:r>
      <w:r>
        <w:rPr>
          <w:rFonts w:hint="eastAsia"/>
        </w:rPr>
        <w:t xml:space="preserve">，无需</w:t>
      </w:r>
      <w:r>
        <w:t xml:space="preserve"> </w:t>
      </w:r>
      <w:r>
        <w:rPr>
          <w:rFonts w:hint="eastAsia"/>
        </w:rPr>
        <w:t xml:space="preserve">OS，将内存和代码开销的主动权完全交到了开发者手中。这套解释-解析-内存池的架构是接下来所有上层应用（如</w:t>
      </w:r>
      <w:r>
        <w:t xml:space="preserve"> </w:t>
      </w:r>
      <w:r>
        <w:rPr>
          <w:rFonts w:hint="eastAsia"/>
        </w:rPr>
        <w:t xml:space="preserve">KWS）和底层加速（如</w:t>
      </w:r>
      <w:r>
        <w:t xml:space="preserve"> </w:t>
      </w:r>
      <w:r>
        <w:rPr>
          <w:rFonts w:hint="eastAsia"/>
        </w:rPr>
        <w:t xml:space="preserve">CMSIS-NN）的坚实基础。下一节，我们将深入</w:t>
      </w:r>
      <w:r>
        <w:t xml:space="preserve"> arena </w:t>
      </w:r>
      <w:r>
        <w:rPr>
          <w:rFonts w:hint="eastAsia"/>
        </w:rPr>
        <w:t xml:space="preserve">内部，剖析</w:t>
      </w:r>
      <w:r>
        <w:t xml:space="preserve"> TFLM </w:t>
      </w:r>
      <w:r>
        <w:rPr>
          <w:rFonts w:hint="eastAsia"/>
        </w:rPr>
        <w:t xml:space="preserve">如何用一个低内存开销的算法，规划出张量们的生命周期。</w:t>
      </w:r>
    </w:p>
    <w:p>
      <w:pPr>
        <w:pStyle w:val="BodyText"/>
      </w:pPr>
      <w:r>
        <w:rPr>
          <w:rFonts w:hint="eastAsia"/>
          <w:b/>
          <w:bCs/>
        </w:rPr>
        <w:t xml:space="preserve">延伸阅读</w:t>
      </w:r>
    </w:p>
    <w:p>
      <w:pPr>
        <w:pStyle w:val="Compact"/>
        <w:numPr>
          <w:ilvl w:val="0"/>
          <w:numId w:val="1096"/>
        </w:numPr>
      </w:pPr>
      <w:r>
        <w:rPr>
          <w:b/>
          <w:bCs/>
        </w:rPr>
        <w:t xml:space="preserve">TensorFlow Lite Micro </w:t>
      </w:r>
      <w:r>
        <w:rPr>
          <w:rFonts w:hint="eastAsia"/>
          <w:b/>
          <w:bCs/>
        </w:rPr>
        <w:t xml:space="preserve">官方文档</w:t>
      </w:r>
      <w:r>
        <w:rPr>
          <w:rFonts w:hint="eastAsia"/>
        </w:rPr>
        <w:t xml:space="preserve">：尤其是</w:t>
      </w:r>
      <w:r>
        <w:t xml:space="preserve"> </w:t>
      </w:r>
      <w:r>
        <w:rPr>
          <w:rStyle w:val="VerbatimChar"/>
        </w:rPr>
        <w:t xml:space="preserve">MicroInterpreter</w:t>
      </w:r>
      <w:r>
        <w:t xml:space="preserve"> </w:t>
      </w:r>
      <w:r>
        <w:rPr>
          <w:rFonts w:hint="eastAsia"/>
        </w:rPr>
        <w:t xml:space="preserve">和</w:t>
      </w:r>
      <w:r>
        <w:t xml:space="preserve"> </w:t>
      </w:r>
      <w:r>
        <w:rPr>
          <w:rStyle w:val="VerbatimChar"/>
        </w:rPr>
        <w:t xml:space="preserve">MicroMutableOpResolver</w:t>
      </w:r>
      <w:r>
        <w:t xml:space="preserve"> </w:t>
      </w:r>
      <w:r>
        <w:rPr>
          <w:rFonts w:hint="eastAsia"/>
        </w:rPr>
        <w:t xml:space="preserve">的</w:t>
      </w:r>
      <w:r>
        <w:t xml:space="preserve"> API </w:t>
      </w:r>
      <w:r>
        <w:rPr>
          <w:rFonts w:hint="eastAsia"/>
        </w:rPr>
        <w:t xml:space="preserve">说明，是动手实践的权威参考②。</w:t>
      </w:r>
    </w:p>
    <w:p>
      <w:pPr>
        <w:pStyle w:val="Compact"/>
        <w:numPr>
          <w:ilvl w:val="0"/>
          <w:numId w:val="1096"/>
        </w:numPr>
      </w:pPr>
      <w:r>
        <w:rPr>
          <w:b/>
          <w:bCs/>
        </w:rPr>
        <w:t xml:space="preserve">Warden &amp; </w:t>
      </w:r>
      <w:r>
        <w:rPr>
          <w:rFonts w:hint="eastAsia"/>
          <w:b/>
          <w:bCs/>
        </w:rPr>
        <w:t xml:space="preserve">Situnayake，《TinyML》</w:t>
      </w:r>
      <w:r>
        <w:rPr>
          <w:rFonts w:hint="eastAsia"/>
        </w:rPr>
        <w:t xml:space="preserve">：本书关于</w:t>
      </w:r>
      <w:r>
        <w:t xml:space="preserve"> TFLM </w:t>
      </w:r>
      <w:r>
        <w:rPr>
          <w:rFonts w:hint="eastAsia"/>
        </w:rPr>
        <w:t xml:space="preserve">架构的章节，提供了许多设计哲学的一手资料。</w:t>
      </w:r>
    </w:p>
    <w:p>
      <w:pPr>
        <w:pStyle w:val="Compact"/>
        <w:numPr>
          <w:ilvl w:val="0"/>
          <w:numId w:val="1096"/>
        </w:numPr>
      </w:pPr>
      <w:r>
        <w:rPr>
          <w:b/>
          <w:bCs/>
        </w:rPr>
        <w:t xml:space="preserve">FlatBuffers </w:t>
      </w:r>
      <w:r>
        <w:rPr>
          <w:rFonts w:hint="eastAsia"/>
          <w:b/>
          <w:bCs/>
        </w:rPr>
        <w:t xml:space="preserve">官方文档</w:t>
      </w:r>
      <w:r>
        <w:rPr>
          <w:rFonts w:hint="eastAsia"/>
        </w:rPr>
        <w:t xml:space="preserve">：了解其“零拷贝”的原理，有助于理解为何它适合资源受限环境。</w:t>
      </w:r>
    </w:p>
    <w:bookmarkEnd w:id="132"/>
    <w:bookmarkStart w:id="133" w:name="内存规划arena-与张量生命周期"/>
    <w:p>
      <w:pPr>
        <w:pStyle w:val="Heading3"/>
      </w:pPr>
      <w:r>
        <w:t xml:space="preserve">5.2 </w:t>
      </w:r>
      <w:r>
        <w:rPr>
          <w:rFonts w:hint="eastAsia"/>
        </w:rPr>
        <w:t xml:space="preserve">内存规划:arena</w:t>
      </w:r>
      <w:r>
        <w:t xml:space="preserve"> </w:t>
      </w:r>
      <w:r>
        <w:rPr>
          <w:rFonts w:hint="eastAsia"/>
        </w:rPr>
        <w:t xml:space="preserve">与张量生命周期</w:t>
      </w:r>
    </w:p>
    <w:bookmarkEnd w:id="133"/>
    <w:bookmarkStart w:id="145" w:name="内存规划arena-与张量生命周期-1"/>
    <w:p>
      <w:pPr>
        <w:pStyle w:val="Heading3"/>
      </w:pPr>
      <w:r>
        <w:t xml:space="preserve">5.2 </w:t>
      </w:r>
      <w:r>
        <w:rPr>
          <w:rFonts w:hint="eastAsia"/>
        </w:rPr>
        <w:t xml:space="preserve">内存规划：arena</w:t>
      </w:r>
      <w:r>
        <w:t xml:space="preserve"> </w:t>
      </w:r>
      <w:r>
        <w:rPr>
          <w:rFonts w:hint="eastAsia"/>
        </w:rPr>
        <w:t xml:space="preserve">与张量生命周期</w:t>
      </w:r>
    </w:p>
    <w:bookmarkStart w:id="134" w:name="一动机内存端侧推理的第一约束"/>
    <w:p>
      <w:pPr>
        <w:pStyle w:val="Heading4"/>
      </w:pPr>
      <w:r>
        <w:rPr>
          <w:rFonts w:hint="eastAsia"/>
        </w:rPr>
        <w:t xml:space="preserve">一、动机：内存，端侧推理的第一约束</w:t>
      </w:r>
    </w:p>
    <w:p>
      <w:pPr>
        <w:pStyle w:val="FirstParagraph"/>
      </w:pPr>
      <w:r>
        <w:rPr>
          <w:rFonts w:hint="eastAsia"/>
        </w:rPr>
        <w:t xml:space="preserve">在第</w:t>
      </w:r>
      <w:r>
        <w:t xml:space="preserve"> 2 </w:t>
      </w:r>
      <w:r>
        <w:rPr>
          <w:rFonts w:hint="eastAsia"/>
        </w:rPr>
        <w:t xml:space="preserve">章中，我们从算力与内存两个维度给出了模型部署的“资源账”框架。在</w:t>
      </w:r>
      <w:r>
        <w:t xml:space="preserve"> MCU </w:t>
      </w:r>
      <w:r>
        <w:rPr>
          <w:rFonts w:hint="eastAsia"/>
        </w:rPr>
        <w:t xml:space="preserve">上，算力不足可以通过延长时间来“凑”——推理</w:t>
      </w:r>
      <w:r>
        <w:t xml:space="preserve"> 10 ms </w:t>
      </w:r>
      <w:r>
        <w:rPr>
          <w:rFonts w:hint="eastAsia"/>
        </w:rPr>
        <w:t xml:space="preserve">不行就</w:t>
      </w:r>
      <w:r>
        <w:t xml:space="preserve"> 100 </w:t>
      </w:r>
      <w:r>
        <w:rPr>
          <w:rFonts w:hint="eastAsia"/>
        </w:rPr>
        <w:t xml:space="preserve">ms，只要满足应用延迟需求即可。但内存是刚性的：SRAM</w:t>
      </w:r>
      <w:r>
        <w:t xml:space="preserve"> </w:t>
      </w:r>
      <w:r>
        <w:rPr>
          <w:rFonts w:hint="eastAsia"/>
        </w:rPr>
        <w:t xml:space="preserve">只有那么多，超出</w:t>
      </w:r>
      <w:r>
        <w:t xml:space="preserve"> 1 </w:t>
      </w:r>
      <w:r>
        <w:rPr>
          <w:rFonts w:hint="eastAsia"/>
        </w:rPr>
        <w:t xml:space="preserve">字节都无法运行。因此，内存规划在</w:t>
      </w:r>
      <w:r>
        <w:t xml:space="preserve"> </w:t>
      </w:r>
      <w:r>
        <w:rPr>
          <w:rFonts w:hint="eastAsia"/>
        </w:rPr>
        <w:t xml:space="preserve">TFLM（TensorFlow</w:t>
      </w:r>
      <w:r>
        <w:t xml:space="preserve"> Lite </w:t>
      </w:r>
      <w:r>
        <w:rPr>
          <w:rFonts w:hint="eastAsia"/>
        </w:rPr>
        <w:t xml:space="preserve">Micro）设计中占据核心地位，其目标是在一个</w:t>
      </w:r>
      <w:r>
        <w:rPr>
          <w:rFonts w:hint="eastAsia"/>
          <w:b/>
          <w:bCs/>
        </w:rPr>
        <w:t xml:space="preserve">预分配的连续内存块</w:t>
      </w:r>
      <w:r>
        <w:rPr>
          <w:rFonts w:hint="eastAsia"/>
        </w:rPr>
        <w:t xml:space="preserve">内部，通过细致的生命周期分析与复用，将所有张量安置妥当，且使峰值占用最小化。</w:t>
      </w:r>
    </w:p>
    <w:p>
      <w:pPr>
        <w:pStyle w:val="BodyText"/>
      </w:pPr>
      <w:r>
        <w:rPr>
          <w:rFonts w:hint="eastAsia"/>
        </w:rPr>
        <w:t xml:space="preserve">从第</w:t>
      </w:r>
      <w:r>
        <w:t xml:space="preserve"> 5.1 </w:t>
      </w:r>
      <w:r>
        <w:rPr>
          <w:rFonts w:hint="eastAsia"/>
        </w:rPr>
        <w:t xml:space="preserve">节我们已经看到：</w:t>
      </w:r>
      <w:r>
        <w:rPr>
          <w:rStyle w:val="VerbatimChar"/>
        </w:rPr>
        <w:t xml:space="preserve">MicroInterpreter</w:t>
      </w:r>
      <w:r>
        <w:t xml:space="preserve"> </w:t>
      </w:r>
      <w:r>
        <w:rPr>
          <w:rFonts w:hint="eastAsia"/>
        </w:rPr>
        <w:t xml:space="preserve">自身不拥有任何模型或张量内存，而是从外部预分配的</w:t>
      </w:r>
      <w:r>
        <w:t xml:space="preserve"> arena </w:t>
      </w:r>
      <w:r>
        <w:rPr>
          <w:rFonts w:hint="eastAsia"/>
        </w:rPr>
        <w:t xml:space="preserve">中获取全部资源——这正是</w:t>
      </w:r>
      <w:r>
        <w:t xml:space="preserve"> TFLM</w:t>
      </w:r>
      <w:r>
        <w:t xml:space="preserve"> </w:t>
      </w:r>
      <w:r>
        <w:rPr>
          <w:rFonts w:hint="eastAsia"/>
        </w:rPr>
        <w:t xml:space="preserve">“以确定性置换灵活性”</w:t>
      </w:r>
      <w:r>
        <w:t xml:space="preserve"> </w:t>
      </w:r>
      <w:r>
        <w:rPr>
          <w:rFonts w:hint="eastAsia"/>
        </w:rPr>
        <w:t xml:space="preserve">哲学的最直接体现。TFLM</w:t>
      </w:r>
      <w:r>
        <w:t xml:space="preserve"> </w:t>
      </w:r>
      <w:r>
        <w:rPr>
          <w:rFonts w:hint="eastAsia"/>
        </w:rPr>
        <w:t xml:space="preserve">的设计原则之一正是”零动态内存分配，无操作系统依赖”，这意味着我们不能使用</w:t>
      </w:r>
      <w:r>
        <w:t xml:space="preserve"> </w:t>
      </w:r>
      <w:r>
        <w:rPr>
          <w:rStyle w:val="VerbatimChar"/>
        </w:rPr>
        <w:t xml:space="preserve">malloc/new</w:t>
      </w:r>
      <w:r>
        <w:t xml:space="preserve"> </w:t>
      </w:r>
      <w:r>
        <w:rPr>
          <w:rFonts w:hint="eastAsia"/>
        </w:rPr>
        <w:t xml:space="preserve">在运行时动态申请、释放内存——这些操作本身就不确定，既可能失败，也可能引入碎片，在资源受限的嵌入式环境中是禁止的。因此，TFLM</w:t>
      </w:r>
      <w:r>
        <w:t xml:space="preserve"> </w:t>
      </w:r>
      <w:r>
        <w:rPr>
          <w:rFonts w:hint="eastAsia"/>
        </w:rPr>
        <w:t xml:space="preserve">采用</w:t>
      </w:r>
      <w:r>
        <w:t xml:space="preserve"> </w:t>
      </w:r>
      <w:r>
        <w:rPr>
          <w:b/>
          <w:bCs/>
        </w:rPr>
        <w:t xml:space="preserve">arena </w:t>
      </w:r>
      <w:r>
        <w:rPr>
          <w:rFonts w:hint="eastAsia"/>
          <w:b/>
          <w:bCs/>
        </w:rPr>
        <w:t xml:space="preserve">分配器</w:t>
      </w:r>
      <w:r>
        <w:rPr>
          <w:rFonts w:hint="eastAsia"/>
        </w:rPr>
        <w:t xml:space="preserve">：用户在推理启动前一次性传入一块足够大的连续内存，框架在此区域内静态规划所有张量的存储空间。这块内存区域即称为</w:t>
      </w:r>
      <w:r>
        <w:t xml:space="preserve"> </w:t>
      </w:r>
      <w:r>
        <w:rPr>
          <w:b/>
          <w:bCs/>
        </w:rPr>
        <w:t xml:space="preserve">arena</w:t>
      </w:r>
      <w:r>
        <w:rPr>
          <w:rFonts w:hint="eastAsia"/>
        </w:rPr>
        <w:t xml:space="preserve">（张量内存池）。</w:t>
      </w:r>
    </w:p>
    <w:p>
      <w:pPr>
        <w:pStyle w:val="BodyText"/>
      </w:pPr>
      <w:r>
        <w:rPr>
          <w:rFonts w:hint="eastAsia"/>
        </w:rPr>
        <w:t xml:space="preserve">这背后是</w:t>
      </w:r>
      <w:r>
        <w:t xml:space="preserve"> TinyML </w:t>
      </w:r>
      <w:r>
        <w:rPr>
          <w:rFonts w:hint="eastAsia"/>
        </w:rPr>
        <w:t xml:space="preserve">领域的基本矛盾：</w:t>
      </w:r>
      <w:r>
        <w:rPr>
          <w:rFonts w:hint="eastAsia"/>
          <w:b/>
          <w:bCs/>
        </w:rPr>
        <w:t xml:space="preserve">模型需要可变大小的中间激活张量，而</w:t>
      </w:r>
      <w:r>
        <w:rPr>
          <w:b/>
          <w:bCs/>
        </w:rPr>
        <w:t xml:space="preserve"> MCU </w:t>
      </w:r>
      <w:r>
        <w:rPr>
          <w:rFonts w:hint="eastAsia"/>
          <w:b/>
          <w:bCs/>
        </w:rPr>
        <w:t xml:space="preserve">要求确定性的静态内存布局</w:t>
      </w:r>
      <w:r>
        <w:t xml:space="preserve">。arena </w:t>
      </w:r>
      <w:r>
        <w:rPr>
          <w:rFonts w:hint="eastAsia"/>
        </w:rPr>
        <w:t xml:space="preserve">正是这一矛盾的工程解决手段。其思路来自编译原理中的寄存器分配——但此处我们分配的不是寄存器，而是</w:t>
      </w:r>
      <w:r>
        <w:t xml:space="preserve"> SRAM </w:t>
      </w:r>
      <w:r>
        <w:rPr>
          <w:rFonts w:hint="eastAsia"/>
        </w:rPr>
        <w:t xml:space="preserve">中的张量缓冲区。这也为</w:t>
      </w:r>
      <w:r>
        <w:t xml:space="preserve"> 5.3 </w:t>
      </w:r>
      <w:r>
        <w:rPr>
          <w:rFonts w:hint="eastAsia"/>
        </w:rPr>
        <w:t xml:space="preserve">节埋下伏笔：arena</w:t>
      </w:r>
      <w:r>
        <w:t xml:space="preserve"> </w:t>
      </w:r>
      <w:r>
        <w:rPr>
          <w:rFonts w:hint="eastAsia"/>
        </w:rPr>
        <w:t xml:space="preserve">规划决定了数据”放在哪里”，而</w:t>
      </w:r>
      <w:r>
        <w:t xml:space="preserve"> CMSIS-NN </w:t>
      </w:r>
      <w:r>
        <w:rPr>
          <w:rFonts w:hint="eastAsia"/>
        </w:rPr>
        <w:t xml:space="preserve">解决的是将这些数据”算得有多快”——二者共同构成”装得下且跑得快”的双轮驱动。</w:t>
      </w:r>
    </w:p>
    <w:bookmarkEnd w:id="134"/>
    <w:bookmarkStart w:id="135" w:name="二直觉张量有生有死"/>
    <w:p>
      <w:pPr>
        <w:pStyle w:val="Heading4"/>
      </w:pPr>
      <w:r>
        <w:rPr>
          <w:rFonts w:hint="eastAsia"/>
        </w:rPr>
        <w:t xml:space="preserve">二、直觉：张量有”生”有”死”</w:t>
      </w:r>
    </w:p>
    <w:p>
      <w:pPr>
        <w:pStyle w:val="FirstParagraph"/>
      </w:pPr>
      <w:r>
        <w:rPr>
          <w:rFonts w:hint="eastAsia"/>
        </w:rPr>
        <w:t xml:space="preserve">[简化]</w:t>
      </w:r>
      <w:r>
        <w:t xml:space="preserve"> </w:t>
      </w:r>
      <w:r>
        <w:rPr>
          <w:rFonts w:hint="eastAsia"/>
        </w:rPr>
        <w:t xml:space="preserve">直觉上，一个神经网络的前向传播就像一条流水线：输入数据（张量</w:t>
      </w:r>
      <w:r>
        <w:t xml:space="preserve"> </w:t>
      </w:r>
      <m:oMath>
        <m:sSub>
          <m:e>
            <m:r>
              <m:rPr>
                <m:sty m:val="b"/>
              </m:rPr>
              <m:t>x</m:t>
            </m:r>
          </m:e>
          <m:sub>
            <m:r>
              <m:t>0</m:t>
            </m:r>
          </m:sub>
        </m:sSub>
      </m:oMath>
      <w:r>
        <w:rPr>
          <w:rFonts w:hint="eastAsia"/>
        </w:rPr>
        <w:t xml:space="preserve">）产生第一个卷积层的输出（张量</w:t>
      </w:r>
      <w:r>
        <w:t xml:space="preserve"> </w:t>
      </w:r>
      <m:oMath>
        <m:sSub>
          <m:e>
            <m:r>
              <m:rPr>
                <m:sty m:val="b"/>
              </m:rPr>
              <m:t>x</m:t>
            </m:r>
          </m:e>
          <m:sub>
            <m:r>
              <m:t>1</m:t>
            </m:r>
          </m:sub>
        </m:sSub>
      </m:oMath>
      <w:r>
        <w:rPr>
          <w:rFonts w:hint="eastAsia"/>
        </w:rPr>
        <w:t xml:space="preserve">），接着进入第二层（张量</w:t>
      </w:r>
      <w:r>
        <w:t xml:space="preserve"> </w:t>
      </w:r>
      <m:oMath>
        <m:sSub>
          <m:e>
            <m:r>
              <m:rPr>
                <m:sty m:val="b"/>
              </m:rPr>
              <m:t>x</m:t>
            </m:r>
          </m:e>
          <m:sub>
            <m:r>
              <m:t>2</m:t>
            </m:r>
          </m:sub>
        </m:sSub>
      </m:oMath>
      <w:r>
        <w:rPr>
          <w:rFonts w:hint="eastAsia"/>
        </w:rPr>
        <w:t xml:space="preserve">），……，最后得到输出。当第</w:t>
      </w:r>
      <w:r>
        <w:t xml:space="preserve"> 2 </w:t>
      </w:r>
      <w:r>
        <w:rPr>
          <w:rFonts w:hint="eastAsia"/>
        </w:rPr>
        <w:t xml:space="preserve">层计算完毕，第</w:t>
      </w:r>
      <w:r>
        <w:t xml:space="preserve"> 1 </w:t>
      </w:r>
      <w:r>
        <w:rPr>
          <w:rFonts w:hint="eastAsia"/>
        </w:rPr>
        <w:t xml:space="preserve">层的输出张量</w:t>
      </w:r>
      <w:r>
        <w:t xml:space="preserve"> </w:t>
      </w:r>
      <m:oMath>
        <m:sSub>
          <m:e>
            <m:r>
              <m:rPr>
                <m:sty m:val="b"/>
              </m:rPr>
              <m:t>x</m:t>
            </m:r>
          </m:e>
          <m:sub>
            <m:r>
              <m:t>1</m:t>
            </m:r>
          </m:sub>
        </m:sSub>
      </m:oMath>
      <w:r>
        <w:t xml:space="preserve"> </w:t>
      </w:r>
      <w:r>
        <w:rPr>
          <w:rFonts w:hint="eastAsia"/>
        </w:rPr>
        <w:t xml:space="preserve">可能就再也不会被使用了——它的”生命周期”已经结束。如果我们能在</w:t>
      </w:r>
      <w:r>
        <w:t xml:space="preserve"> </w:t>
      </w:r>
      <m:oMath>
        <m:sSub>
          <m:e>
            <m:r>
              <m:rPr>
                <m:sty m:val="b"/>
              </m:rPr>
              <m:t>x</m:t>
            </m:r>
          </m:e>
          <m:sub>
            <m:r>
              <m:t>1</m:t>
            </m:r>
          </m:sub>
        </m:sSub>
      </m:oMath>
      <w:r>
        <w:t xml:space="preserve"> </w:t>
      </w:r>
      <w:r>
        <w:rPr>
          <w:rFonts w:hint="eastAsia"/>
        </w:rPr>
        <w:t xml:space="preserve">“死去”</w:t>
      </w:r>
      <w:r>
        <w:rPr>
          <w:rFonts w:hint="eastAsia"/>
        </w:rPr>
        <w:t xml:space="preserve">之后，将其占用的内存空间立即分配给后面的张量</w:t>
      </w:r>
      <w:r>
        <w:t xml:space="preserve"> </w:t>
      </w:r>
      <m:oMath>
        <m:sSub>
          <m:e>
            <m:r>
              <m:rPr>
                <m:sty m:val="b"/>
              </m:rPr>
              <m:t>x</m:t>
            </m:r>
          </m:e>
          <m:sub>
            <m:r>
              <m:t>5</m:t>
            </m:r>
          </m:sub>
        </m:sSub>
      </m:oMath>
      <w:r>
        <w:t xml:space="preserve"> </w:t>
      </w:r>
      <w:r>
        <w:rPr>
          <w:rFonts w:hint="eastAsia"/>
        </w:rPr>
        <w:t xml:space="preserve">使用，那么总内存占用就是各时段所需内存的最大值（峰值），而不是所有张量总和的累加值。</w:t>
      </w:r>
    </w:p>
    <w:p>
      <w:pPr>
        <w:pStyle w:val="BodyText"/>
      </w:pPr>
      <w:r>
        <w:rPr>
          <w:rFonts w:hint="eastAsia"/>
        </w:rPr>
        <w:t xml:space="preserve">这与操作系统中的内存分页置换有相似之处，但目标不同：我们追求的不是缺页率最小，而是</w:t>
      </w:r>
      <w:r>
        <w:rPr>
          <w:rFonts w:hint="eastAsia"/>
          <w:b/>
          <w:bCs/>
        </w:rPr>
        <w:t xml:space="preserve">已确定全序执行流下的最优复用决策</w:t>
      </w:r>
      <w:r>
        <w:rPr>
          <w:rFonts w:hint="eastAsia"/>
        </w:rPr>
        <w:t xml:space="preserve">，其复杂度远低于动态调度，也因此可以在部署前离线完成。这正是第</w:t>
      </w:r>
      <w:r>
        <w:t xml:space="preserve"> 5.1 </w:t>
      </w:r>
      <w:r>
        <w:rPr>
          <w:rFonts w:hint="eastAsia"/>
        </w:rPr>
        <w:t xml:space="preserve">节解释器”按拓扑顺序遍历算子”所提供的确定性保证——执行顺序固定，生命周期边界清晰，规划才成为可能。</w:t>
      </w:r>
    </w:p>
    <w:p>
      <w:pPr>
        <w:pStyle w:val="BodyText"/>
      </w:pPr>
      <w:r>
        <w:rPr>
          <w:rFonts w:hint="eastAsia"/>
        </w:rPr>
        <w:t xml:space="preserve">失效边界：上述直觉成立的前提是</w:t>
      </w:r>
      <w:r>
        <w:rPr>
          <w:rFonts w:hint="eastAsia"/>
          <w:b/>
          <w:bCs/>
        </w:rPr>
        <w:t xml:space="preserve">网络结构为静态计算图</w:t>
      </w:r>
      <w:r>
        <w:rPr>
          <w:rFonts w:hint="eastAsia"/>
        </w:rPr>
        <w:t xml:space="preserve">——即没有动态控制流，没有运行时可变形状的张量。TFLM</w:t>
      </w:r>
      <w:r>
        <w:t xml:space="preserve"> </w:t>
      </w:r>
      <w:r>
        <w:rPr>
          <w:rFonts w:hint="eastAsia"/>
        </w:rPr>
        <w:t xml:space="preserve">所支持的模型恰好满足这一条件：TensorFlow</w:t>
      </w:r>
      <w:r>
        <w:t xml:space="preserve"> Lite </w:t>
      </w:r>
      <w:r>
        <w:rPr>
          <w:rFonts w:hint="eastAsia"/>
        </w:rPr>
        <w:t xml:space="preserve">的</w:t>
      </w:r>
      <w:r>
        <w:t xml:space="preserve"> FlatBuffer </w:t>
      </w:r>
      <w:r>
        <w:rPr>
          <w:rFonts w:hint="eastAsia"/>
        </w:rPr>
        <w:t xml:space="preserve">模型是预先定型、完全确定拓扑与形状的，因此可以在推理前完成全部的规划。含有动态循环或可变形状模型的网络（如某些</w:t>
      </w:r>
      <w:r>
        <w:t xml:space="preserve"> RNN </w:t>
      </w:r>
      <w:r>
        <w:rPr>
          <w:rFonts w:hint="eastAsia"/>
        </w:rPr>
        <w:t xml:space="preserve">变体、Transformer</w:t>
      </w:r>
      <w:r>
        <w:t xml:space="preserve"> </w:t>
      </w:r>
      <w:r>
        <w:rPr>
          <w:rFonts w:hint="eastAsia"/>
        </w:rPr>
        <w:t xml:space="preserve">解码器自回归生成时的</w:t>
      </w:r>
      <w:r>
        <w:t xml:space="preserve"> KV-cache </w:t>
      </w:r>
      <w:r>
        <w:rPr>
          <w:rFonts w:hint="eastAsia"/>
        </w:rPr>
        <w:t xml:space="preserve">动态增长）需要额外的动态内存管理机制，不在</w:t>
      </w:r>
      <w:r>
        <w:t xml:space="preserve"> TFLM </w:t>
      </w:r>
      <w:r>
        <w:rPr>
          <w:rFonts w:hint="eastAsia"/>
        </w:rPr>
        <w:t xml:space="preserve">的静态</w:t>
      </w:r>
      <w:r>
        <w:t xml:space="preserve"> arena </w:t>
      </w:r>
      <w:r>
        <w:rPr>
          <w:rFonts w:hint="eastAsia"/>
        </w:rPr>
        <w:t xml:space="preserve">规划能力范围内。本书第</w:t>
      </w:r>
      <w:r>
        <w:t xml:space="preserve"> 8 </w:t>
      </w:r>
      <w:r>
        <w:rPr>
          <w:rFonts w:hint="eastAsia"/>
        </w:rPr>
        <w:t xml:space="preserve">章将涉及更复杂的端侧加速硬件，但这些硬件的推理运行时同样优先支持静态图。</w:t>
      </w:r>
    </w:p>
    <w:bookmarkEnd w:id="135"/>
    <w:bookmarkStart w:id="138" w:name="三张量生命周期与内存复用"/>
    <w:p>
      <w:pPr>
        <w:pStyle w:val="Heading4"/>
      </w:pPr>
      <w:r>
        <w:rPr>
          <w:rFonts w:hint="eastAsia"/>
        </w:rPr>
        <w:t xml:space="preserve">三、张量生命周期与内存复用</w:t>
      </w:r>
    </w:p>
    <w:bookmarkStart w:id="136" w:name="模型作为张量生命周期图"/>
    <w:p>
      <w:pPr>
        <w:pStyle w:val="Heading5"/>
      </w:pPr>
      <w:r>
        <w:t xml:space="preserve">3.1 </w:t>
      </w:r>
      <w:r>
        <w:rPr>
          <w:rFonts w:hint="eastAsia"/>
        </w:rPr>
        <w:t xml:space="preserve">模型作为张量生命周期图</w:t>
      </w:r>
    </w:p>
    <w:p>
      <w:pPr>
        <w:pStyle w:val="FirstParagraph"/>
      </w:pPr>
      <w:r>
        <w:rPr>
          <w:rFonts w:hint="eastAsia"/>
        </w:rPr>
        <w:t xml:space="preserve">在模型加载阶段，TFLM</w:t>
      </w:r>
      <w:r>
        <w:t xml:space="preserve"> </w:t>
      </w:r>
      <w:r>
        <w:rPr>
          <w:rFonts w:hint="eastAsia"/>
        </w:rPr>
        <w:t xml:space="preserve">的</w:t>
      </w:r>
      <w:r>
        <w:t xml:space="preserve"> </w:t>
      </w:r>
      <w:r>
        <w:rPr>
          <w:rStyle w:val="VerbatimChar"/>
        </w:rPr>
        <w:t xml:space="preserve">MicroInterpreter</w:t>
      </w:r>
      <w:r>
        <w:t xml:space="preserve"> </w:t>
      </w:r>
      <w:r>
        <w:rPr>
          <w:rFonts w:hint="eastAsia"/>
        </w:rPr>
        <w:t xml:space="preserve">解析</w:t>
      </w:r>
      <w:r>
        <w:t xml:space="preserve"> FlatBuffer </w:t>
      </w:r>
      <w:r>
        <w:rPr>
          <w:rFonts w:hint="eastAsia"/>
        </w:rPr>
        <w:t xml:space="preserve">模型文件（第</w:t>
      </w:r>
      <w:r>
        <w:t xml:space="preserve"> 5.1 </w:t>
      </w:r>
      <w:r>
        <w:rPr>
          <w:rFonts w:hint="eastAsia"/>
        </w:rPr>
        <w:t xml:space="preserve">节已详述此过程），构建出一个由算子（Operator）和它们所消费/产出的张量组成的有向无环图（DAG）。每个张量都有如下关键属性：</w:t>
      </w:r>
    </w:p>
    <w:p>
      <w:pPr>
        <w:pStyle w:val="Compact"/>
        <w:numPr>
          <w:ilvl w:val="0"/>
          <w:numId w:val="1097"/>
        </w:numPr>
      </w:pPr>
      <w:r>
        <w:rPr>
          <w:rFonts w:hint="eastAsia"/>
          <w:b/>
          <w:bCs/>
        </w:rPr>
        <w:t xml:space="preserve">形状与数据类型</w:t>
      </w:r>
      <w:r>
        <w:rPr>
          <w:rFonts w:hint="eastAsia"/>
        </w:rPr>
        <w:t xml:space="preserve">：决定其所需字节数。</w:t>
      </w:r>
    </w:p>
    <w:p>
      <w:pPr>
        <w:pStyle w:val="Compact"/>
        <w:numPr>
          <w:ilvl w:val="0"/>
          <w:numId w:val="1097"/>
        </w:numPr>
      </w:pPr>
      <w:r>
        <w:rPr>
          <w:rFonts w:hint="eastAsia"/>
          <w:b/>
          <w:bCs/>
        </w:rPr>
        <w:t xml:space="preserve">使用者列表</w:t>
      </w:r>
      <w:r>
        <w:rPr>
          <w:rFonts w:hint="eastAsia"/>
        </w:rPr>
        <w:t xml:space="preserve">：哪些算子以该张量为输入。</w:t>
      </w:r>
    </w:p>
    <w:p>
      <w:pPr>
        <w:pStyle w:val="Compact"/>
        <w:numPr>
          <w:ilvl w:val="0"/>
          <w:numId w:val="1097"/>
        </w:numPr>
      </w:pPr>
      <w:r>
        <w:rPr>
          <w:rFonts w:hint="eastAsia"/>
          <w:b/>
          <w:bCs/>
        </w:rPr>
        <w:t xml:space="preserve">产生者</w:t>
      </w:r>
      <w:r>
        <w:rPr>
          <w:rFonts w:hint="eastAsia"/>
        </w:rPr>
        <w:t xml:space="preserve">：哪个算子产出该张量。</w:t>
      </w:r>
    </w:p>
    <w:p>
      <w:pPr>
        <w:pStyle w:val="Compact"/>
        <w:numPr>
          <w:ilvl w:val="0"/>
          <w:numId w:val="1097"/>
        </w:numPr>
      </w:pPr>
      <w:r>
        <w:rPr>
          <w:rFonts w:hint="eastAsia"/>
          <w:b/>
          <w:bCs/>
        </w:rPr>
        <w:t xml:space="preserve">是否持久张量</w:t>
      </w:r>
      <w:r>
        <w:rPr>
          <w:rFonts w:hint="eastAsia"/>
        </w:rPr>
        <w:t xml:space="preserve">：模型权重与偏置这类张量在推理全过程中都需要保留；输入和输出张量也因生命期跨越整个推理过程而不得复用。</w:t>
      </w:r>
    </w:p>
    <w:p>
      <w:pPr>
        <w:pStyle w:val="FirstParagraph"/>
      </w:pPr>
      <w:r>
        <w:rPr>
          <w:rFonts w:hint="eastAsia"/>
        </w:rPr>
        <w:t xml:space="preserve">基于这些信息，TFLM</w:t>
      </w:r>
      <w:r>
        <w:t xml:space="preserve"> </w:t>
      </w:r>
      <w:r>
        <w:rPr>
          <w:rFonts w:hint="eastAsia"/>
        </w:rPr>
        <w:t xml:space="preserve">为每个张量计算出一个”生命周期区间”</w:t>
      </w:r>
      <w:r>
        <w:t xml:space="preserve"> </w:t>
      </w:r>
      <m:oMath>
        <m:d>
          <m:dPr>
            <m:begChr m:val="["/>
            <m:sepChr m:val=""/>
            <m:endChr m:val="]"/>
            <m:grow/>
          </m:dPr>
          <m:e>
            <m:sSub>
              <m:e>
                <m:r>
                  <m:t>t</m:t>
                </m:r>
              </m:e>
              <m:sub>
                <m:r>
                  <m:rPr>
                    <m:nor/>
                    <m:sty m:val="p"/>
                  </m:rPr>
                  <m:t>birth</m:t>
                </m:r>
              </m:sub>
            </m:sSub>
            <m:r>
              <m:rPr>
                <m:sty m:val="p"/>
              </m:rPr>
              <m:t>,</m:t>
            </m:r>
            <m:sSub>
              <m:e>
                <m:r>
                  <m:t>t</m:t>
                </m:r>
              </m:e>
              <m:sub>
                <m:r>
                  <m:rPr>
                    <m:nor/>
                    <m:sty m:val="p"/>
                  </m:rPr>
                  <m:t>death</m:t>
                </m:r>
              </m:sub>
            </m:sSub>
          </m:e>
        </m:d>
      </m:oMath>
      <w:r>
        <w:rPr>
          <w:rFonts w:hint="eastAsia"/>
        </w:rPr>
        <w:t xml:space="preserve">，其中</w:t>
      </w:r>
      <w:r>
        <w:t xml:space="preserve"> </w:t>
      </w:r>
      <m:oMath>
        <m:sSub>
          <m:e>
            <m:r>
              <m:t>t</m:t>
            </m:r>
          </m:e>
          <m:sub>
            <m:r>
              <m:rPr>
                <m:nor/>
                <m:sty m:val="p"/>
              </m:rPr>
              <m:t>birth</m:t>
            </m:r>
          </m:sub>
        </m:sSub>
      </m:oMath>
      <w:r>
        <w:t xml:space="preserve"> </w:t>
      </w:r>
      <w:r>
        <w:rPr>
          <w:rFonts w:hint="eastAsia"/>
        </w:rPr>
        <w:t xml:space="preserve">为产生该张量的算子执行步骤序号，</w:t>
      </w:r>
      <m:oMath>
        <m:sSub>
          <m:e>
            <m:r>
              <m:t>t</m:t>
            </m:r>
          </m:e>
          <m:sub>
            <m:r>
              <m:rPr>
                <m:nor/>
                <m:sty m:val="p"/>
              </m:rPr>
              <m:t>death</m:t>
            </m:r>
          </m:sub>
        </m:sSub>
      </m:oMath>
      <w:r>
        <w:t xml:space="preserve"> </w:t>
      </w:r>
      <w:r>
        <w:rPr>
          <w:rFonts w:hint="eastAsia"/>
        </w:rPr>
        <w:t xml:space="preserve">为最后一个消费该张量的算子执行步骤序号。非持久张量的区间一旦闭合，其内存便可被安全回收。第</w:t>
      </w:r>
      <w:r>
        <w:t xml:space="preserve"> 5.1 </w:t>
      </w:r>
      <w:r>
        <w:rPr>
          <w:rFonts w:hint="eastAsia"/>
        </w:rPr>
        <w:t xml:space="preserve">节的</w:t>
      </w:r>
      <w:r>
        <w:t xml:space="preserve"> Mermaid </w:t>
      </w:r>
      <w:r>
        <w:rPr>
          <w:rFonts w:hint="eastAsia"/>
        </w:rPr>
        <w:t xml:space="preserve">框图中，内存规划器正是依据这些区间信息，在</w:t>
      </w:r>
      <w:r>
        <w:t xml:space="preserve"> </w:t>
      </w:r>
      <w:r>
        <w:rPr>
          <w:rStyle w:val="VerbatimChar"/>
        </w:rPr>
        <w:t xml:space="preserve">AllocateTensors</w:t>
      </w:r>
      <w:r>
        <w:t xml:space="preserve"> </w:t>
      </w:r>
      <w:r>
        <w:rPr>
          <w:rFonts w:hint="eastAsia"/>
        </w:rPr>
        <w:t xml:space="preserve">阶段一次性完成所有偏移分配。</w:t>
      </w:r>
    </w:p>
    <w:p>
      <w:pPr>
        <w:pStyle w:val="BodyText"/>
      </w:pPr>
      <w:r>
        <w:rPr>
          <w:rFonts w:hint="eastAsia"/>
          <w:b/>
          <w:bCs/>
        </w:rPr>
        <w:t xml:space="preserve">回指馆藏</w:t>
      </w:r>
      <w:r>
        <w:rPr>
          <w:rFonts w:hint="eastAsia"/>
        </w:rPr>
        <w:t xml:space="preserve">：这一”张量→算子→依赖”的有向边关系，本质上是编译器中经典的</w:t>
      </w:r>
      <w:r>
        <w:rPr>
          <w:rFonts w:hint="eastAsia"/>
          <w:b/>
          <w:bCs/>
        </w:rPr>
        <w:t xml:space="preserve">数据流图</w:t>
      </w:r>
      <w:r>
        <w:rPr>
          <w:rFonts w:hint="eastAsia"/>
        </w:rPr>
        <w:t xml:space="preserve">表示。《从位到物联》第</w:t>
      </w:r>
      <w:r>
        <w:t xml:space="preserve"> 23 </w:t>
      </w:r>
      <w:r>
        <w:rPr>
          <w:rFonts w:hint="eastAsia"/>
        </w:rPr>
        <w:t xml:space="preserve">章（总线与</w:t>
      </w:r>
      <w:r>
        <w:t xml:space="preserve"> DMA </w:t>
      </w:r>
      <w:r>
        <w:rPr>
          <w:rFonts w:hint="eastAsia"/>
        </w:rPr>
        <w:t xml:space="preserve">数据流）已讨论了数据在系统中的流动模式，此处模型图中的张量流动可视为同一思想在”程序内”层面的延伸——数据在计算核内部沿算子链顺序移动，复用空间而最小化片上</w:t>
      </w:r>
      <w:r>
        <w:t xml:space="preserve"> SRAM </w:t>
      </w:r>
      <w:r>
        <w:rPr>
          <w:rFonts w:hint="eastAsia"/>
        </w:rPr>
        <w:t xml:space="preserve">压力。</w:t>
      </w:r>
    </w:p>
    <w:bookmarkEnd w:id="136"/>
    <w:bookmarkStart w:id="137" w:name="贪心区间分配算法greedy-interval-allocation"/>
    <w:p>
      <w:pPr>
        <w:pStyle w:val="Heading5"/>
      </w:pPr>
      <w:r>
        <w:t xml:space="preserve">3.2 </w:t>
      </w:r>
      <w:r>
        <w:rPr>
          <w:rFonts w:hint="eastAsia"/>
        </w:rPr>
        <w:t xml:space="preserve">贪心区间分配算法（Greedy</w:t>
      </w:r>
      <w:r>
        <w:t xml:space="preserve"> Interval </w:t>
      </w:r>
      <w:r>
        <w:rPr>
          <w:rFonts w:hint="eastAsia"/>
        </w:rPr>
        <w:t xml:space="preserve">Allocation）</w:t>
      </w:r>
    </w:p>
    <w:p>
      <w:pPr>
        <w:pStyle w:val="FirstParagraph"/>
      </w:pPr>
      <w:r>
        <w:rPr>
          <w:rFonts w:hint="eastAsia"/>
        </w:rPr>
        <w:t xml:space="preserve">给定一个张量列表，每个张量有其字节数</w:t>
      </w:r>
      <w:r>
        <w:t xml:space="preserve"> </w:t>
      </w:r>
      <m:oMath>
        <m:sSub>
          <m:e>
            <m:r>
              <m:t>s</m:t>
            </m:r>
          </m:e>
          <m:sub>
            <m:r>
              <m:t>i</m:t>
            </m:r>
          </m:sub>
        </m:sSub>
      </m:oMath>
      <w:r>
        <w:t xml:space="preserve"> </w:t>
      </w:r>
      <w:r>
        <w:rPr>
          <w:rFonts w:hint="eastAsia"/>
        </w:rPr>
        <w:t xml:space="preserve">和生命周期区间</w:t>
      </w:r>
      <w:r>
        <w:t xml:space="preserve"> </w:t>
      </w:r>
      <m:oMath>
        <m:d>
          <m:dPr>
            <m:begChr m:val="["/>
            <m:sepChr m:val=""/>
            <m:endChr m:val="]"/>
            <m:grow/>
          </m:dPr>
          <m:e>
            <m:sSub>
              <m:e>
                <m:r>
                  <m:t>l</m:t>
                </m:r>
              </m:e>
              <m:sub>
                <m:r>
                  <m:t>i</m:t>
                </m:r>
              </m:sub>
            </m:sSub>
            <m:r>
              <m:rPr>
                <m:sty m:val="p"/>
              </m:rPr>
              <m:t>,</m:t>
            </m:r>
            <m:sSub>
              <m:e>
                <m:r>
                  <m:t>r</m:t>
                </m:r>
              </m:e>
              <m:sub>
                <m:r>
                  <m:t>i</m:t>
                </m:r>
              </m:sub>
            </m:sSub>
          </m:e>
        </m:d>
      </m:oMath>
      <w:r>
        <w:rPr>
          <w:rFonts w:hint="eastAsia"/>
        </w:rPr>
        <w:t xml:space="preserve">，目标是在一个线性地址空间内布置它们，使得任意时刻所有活跃区间所需空间之和的峰值最小。这个经典问题可以用</w:t>
      </w:r>
      <w:r>
        <w:rPr>
          <w:rFonts w:hint="eastAsia"/>
          <w:b/>
          <w:bCs/>
        </w:rPr>
        <w:t xml:space="preserve">贪心区间图着色</w:t>
      </w:r>
      <w:r>
        <w:rPr>
          <w:rFonts w:hint="eastAsia"/>
        </w:rPr>
        <w:t xml:space="preserve">的思想来近似求解。</w:t>
      </w:r>
    </w:p>
    <w:p>
      <w:pPr>
        <w:pStyle w:val="BodyText"/>
      </w:pPr>
      <w:r>
        <w:rPr>
          <w:rFonts w:hint="eastAsia"/>
        </w:rPr>
        <w:t xml:space="preserve">算法思想（标①方法）简述如下：</w:t>
      </w:r>
    </w:p>
    <w:p>
      <w:pPr>
        <w:pStyle w:val="Compact"/>
        <w:numPr>
          <w:ilvl w:val="0"/>
          <w:numId w:val="1098"/>
        </w:numPr>
      </w:pPr>
      <w:r>
        <w:rPr>
          <w:rFonts w:hint="eastAsia"/>
        </w:rPr>
        <w:t xml:space="preserve">将所有张量的生命周期区间按左端点</w:t>
      </w:r>
      <w:r>
        <w:t xml:space="preserve"> </w:t>
      </w:r>
      <m:oMath>
        <m:sSub>
          <m:e>
            <m:r>
              <m:t>l</m:t>
            </m:r>
          </m:e>
          <m:sub>
            <m:r>
              <m:t>i</m:t>
            </m:r>
          </m:sub>
        </m:sSub>
      </m:oMath>
      <w:r>
        <w:rPr>
          <w:rFonts w:hint="eastAsia"/>
        </w:rPr>
        <w:t xml:space="preserve">（出生时间）排序。</w:t>
      </w:r>
    </w:p>
    <w:p>
      <w:pPr>
        <w:pStyle w:val="Compact"/>
        <w:numPr>
          <w:ilvl w:val="0"/>
          <w:numId w:val="1098"/>
        </w:numPr>
      </w:pPr>
      <w:r>
        <w:rPr>
          <w:rFonts w:hint="eastAsia"/>
        </w:rPr>
        <w:t xml:space="preserve">维护一个当前活跃区间集合，以及一个可用地址空间池（空闲块的链表）。</w:t>
      </w:r>
    </w:p>
    <w:p>
      <w:pPr>
        <w:pStyle w:val="Compact"/>
        <w:numPr>
          <w:ilvl w:val="0"/>
          <w:numId w:val="1098"/>
        </w:numPr>
      </w:pPr>
      <w:r>
        <w:rPr>
          <w:rFonts w:hint="eastAsia"/>
        </w:rPr>
        <w:t xml:space="preserve">按时间顺序扫描事件点（某个区间开始或结束）：</w:t>
      </w:r>
    </w:p>
    <w:p>
      <w:pPr>
        <w:pStyle w:val="Compact"/>
        <w:numPr>
          <w:ilvl w:val="0"/>
          <w:numId w:val="1099"/>
        </w:numPr>
      </w:pPr>
      <w:r>
        <w:rPr>
          <w:rFonts w:hint="eastAsia"/>
        </w:rPr>
        <w:t xml:space="preserve">当区间开始时，为该张量在可用空间池中找一块大小足够的连续地址区间分配；若找不到连续块，则需要从空闲块中满足分配（可能需要将后续张量向高地址推移），或报错（arena</w:t>
      </w:r>
      <w:r>
        <w:t xml:space="preserve"> </w:t>
      </w:r>
      <w:r>
        <w:rPr>
          <w:rFonts w:hint="eastAsia"/>
        </w:rPr>
        <w:t xml:space="preserve">不足）。</w:t>
      </w:r>
    </w:p>
    <w:p>
      <w:pPr>
        <w:pStyle w:val="Compact"/>
        <w:numPr>
          <w:ilvl w:val="0"/>
          <w:numId w:val="1099"/>
        </w:numPr>
      </w:pPr>
      <w:r>
        <w:rPr>
          <w:rFonts w:hint="eastAsia"/>
        </w:rPr>
        <w:t xml:space="preserve">当区间结束时，将该张量占用的地址块回收进池，可供后续区间使用。</w:t>
      </w:r>
    </w:p>
    <w:p>
      <w:pPr>
        <w:pStyle w:val="Compact"/>
        <w:numPr>
          <w:ilvl w:val="0"/>
          <w:numId w:val="1100"/>
        </w:numPr>
      </w:pPr>
      <w:r>
        <w:rPr>
          <w:rFonts w:hint="eastAsia"/>
        </w:rPr>
        <w:t xml:space="preserve">所有分配完成后，峰值占用就是扫描过程中活跃张量大小之和的瞬时最大值。</w:t>
      </w:r>
    </w:p>
    <w:p>
      <w:pPr>
        <w:pStyle w:val="FirstParagraph"/>
      </w:pPr>
      <w:r>
        <w:rPr>
          <w:rFonts w:hint="eastAsia"/>
        </w:rPr>
        <w:t xml:space="preserve">[简化]</w:t>
      </w:r>
      <w:r>
        <w:t xml:space="preserve"> </w:t>
      </w:r>
      <w:r>
        <w:rPr>
          <w:rFonts w:hint="eastAsia"/>
        </w:rPr>
        <w:t xml:space="preserve">在实践中，TFLM</w:t>
      </w:r>
      <w:r>
        <w:t xml:space="preserve"> </w:t>
      </w:r>
      <w:r>
        <w:rPr>
          <w:rFonts w:hint="eastAsia"/>
        </w:rPr>
        <w:t xml:space="preserve">的规划器可能在内部维护一张”偏移量表”（offset</w:t>
      </w:r>
      <w:r>
        <w:t xml:space="preserve"> </w:t>
      </w:r>
      <w:r>
        <w:rPr>
          <w:rFonts w:hint="eastAsia"/>
        </w:rPr>
        <w:t xml:space="preserve">table）：为每个张量预先计算其在</w:t>
      </w:r>
      <w:r>
        <w:t xml:space="preserve"> arena </w:t>
      </w:r>
      <w:r>
        <w:rPr>
          <w:rFonts w:hint="eastAsia"/>
        </w:rPr>
        <w:t xml:space="preserve">内的起始偏移。规划结束后，所有张量的相对位置都是固定不变的——这意味着推理时没有动态地址计算开销，只需一次基址加偏移即可访问张量，兼顾了速度与确定性。这也呼应了第</w:t>
      </w:r>
      <w:r>
        <w:t xml:space="preserve"> 5.1 </w:t>
      </w:r>
      <w:r>
        <w:rPr>
          <w:rFonts w:hint="eastAsia"/>
        </w:rPr>
        <w:t xml:space="preserve">节动手单元中</w:t>
      </w:r>
      <w:r>
        <w:t xml:space="preserve"> </w:t>
      </w:r>
      <w:r>
        <w:rPr>
          <w:rStyle w:val="VerbatimChar"/>
        </w:rPr>
        <w:t xml:space="preserve">AllocateTensors</w:t>
      </w:r>
      <w:r>
        <w:t xml:space="preserve"> </w:t>
      </w:r>
      <w:r>
        <w:rPr>
          <w:rFonts w:hint="eastAsia"/>
        </w:rPr>
        <w:t xml:space="preserve">的关键作用：那一步内部运行的正是此规划算法。</w:t>
      </w:r>
    </w:p>
    <w:p>
      <w:pPr>
        <w:pStyle w:val="BodyText"/>
      </w:pPr>
      <w:r>
        <w:rPr>
          <w:rFonts w:hint="eastAsia"/>
        </w:rPr>
        <w:t xml:space="preserve">这个规划过程的复杂度约为</w:t>
      </w:r>
      <w:r>
        <w:t xml:space="preserve"> </w:t>
      </w:r>
      <m:oMath>
        <m:r>
          <m:t>O</m:t>
        </m:r>
        <m:d>
          <m:dPr>
            <m:begChr m:val="("/>
            <m:sepChr m:val=""/>
            <m:endChr m:val=")"/>
            <m:grow/>
          </m:dPr>
          <m:e>
            <m:r>
              <m:t>n</m:t>
            </m:r>
            <m:r>
              <m:rPr>
                <m:sty m:val="p"/>
              </m:rPr>
              <m:t>log</m:t>
            </m:r>
            <m:r>
              <m:t>n</m:t>
            </m:r>
          </m:e>
        </m:d>
      </m:oMath>
      <w:r>
        <w:rPr>
          <w:rFonts w:hint="eastAsia"/>
        </w:rPr>
        <w:t xml:space="preserve">（</w:t>
      </w:r>
      <m:oMath>
        <m:r>
          <m:t>n</m:t>
        </m:r>
      </m:oMath>
      <w:r>
        <w:t xml:space="preserve"> </w:t>
      </w:r>
      <w:r>
        <w:rPr>
          <w:rFonts w:hint="eastAsia"/>
        </w:rPr>
        <w:t xml:space="preserve">为张量数量），完全在</w:t>
      </w:r>
      <w:r>
        <w:t xml:space="preserve"> MCU </w:t>
      </w:r>
      <w:r>
        <w:rPr>
          <w:rFonts w:hint="eastAsia"/>
        </w:rPr>
        <w:t xml:space="preserve">可承受的离线阶段（模型加载时）完成。推理阶段完全受惠于此——内存占用得到了理论上的极小化（在给定顺序的执行拓扑约束下）。</w:t>
      </w:r>
    </w:p>
    <w:bookmarkEnd w:id="137"/>
    <w:bookmarkEnd w:id="138"/>
    <w:bookmarkStart w:id="139" w:name="四arena-大小估算与调优"/>
    <w:p>
      <w:pPr>
        <w:pStyle w:val="Heading4"/>
      </w:pPr>
      <w:r>
        <w:rPr>
          <w:rFonts w:hint="eastAsia"/>
        </w:rPr>
        <w:t xml:space="preserve">四、Arena</w:t>
      </w:r>
      <w:r>
        <w:t xml:space="preserve"> </w:t>
      </w:r>
      <w:r>
        <w:rPr>
          <w:rFonts w:hint="eastAsia"/>
        </w:rPr>
        <w:t xml:space="preserve">大小估算与调优</w:t>
      </w:r>
    </w:p>
    <w:p>
      <w:pPr>
        <w:pStyle w:val="FirstParagraph"/>
      </w:pPr>
      <w:r>
        <w:t xml:space="preserve">arena </w:t>
      </w:r>
      <w:r>
        <w:rPr>
          <w:rFonts w:hint="eastAsia"/>
        </w:rPr>
        <w:t xml:space="preserve">规划的挑战在于：其规模是</w:t>
      </w:r>
      <w:r>
        <w:rPr>
          <w:rFonts w:hint="eastAsia"/>
          <w:b/>
          <w:bCs/>
        </w:rPr>
        <w:t xml:space="preserve">运行时</w:t>
      </w:r>
      <w:r>
        <w:rPr>
          <w:rFonts w:hint="eastAsia"/>
        </w:rPr>
        <w:t xml:space="preserve">由应用传入的，若预设过小，则规划器在初始化阶段直接失败并返回错误码（如第</w:t>
      </w:r>
      <w:r>
        <w:t xml:space="preserve"> 5.1 </w:t>
      </w:r>
      <w:r>
        <w:rPr>
          <w:rFonts w:hint="eastAsia"/>
        </w:rPr>
        <w:t xml:space="preserve">节动手单元中</w:t>
      </w:r>
      <w:r>
        <w:t xml:space="preserve"> </w:t>
      </w:r>
      <w:r>
        <w:rPr>
          <w:rStyle w:val="VerbatimChar"/>
        </w:rPr>
        <w:t xml:space="preserve">AllocateTensors</w:t>
      </w:r>
      <w:r>
        <w:t xml:space="preserve"> </w:t>
      </w:r>
      <w:r>
        <w:rPr>
          <w:rFonts w:hint="eastAsia"/>
        </w:rPr>
        <w:t xml:space="preserve">返回</w:t>
      </w:r>
      <w:r>
        <w:t xml:space="preserve"> </w:t>
      </w:r>
      <w:r>
        <w:rPr>
          <w:rStyle w:val="VerbatimChar"/>
        </w:rPr>
        <w:t xml:space="preserve">kTfLiteError</w:t>
      </w:r>
      <w:r>
        <w:rPr>
          <w:rFonts w:hint="eastAsia"/>
        </w:rPr>
        <w:t xml:space="preserve">）；若预设过大，则浪费宝贵的</w:t>
      </w:r>
      <w:r>
        <w:t xml:space="preserve"> </w:t>
      </w:r>
      <w:r>
        <w:rPr>
          <w:rFonts w:hint="eastAsia"/>
        </w:rPr>
        <w:t xml:space="preserve">SRAM——而</w:t>
      </w:r>
      <w:r>
        <w:t xml:space="preserve"> MCU </w:t>
      </w:r>
      <w:r>
        <w:rPr>
          <w:rFonts w:hint="eastAsia"/>
        </w:rPr>
        <w:t xml:space="preserve">可能仅有</w:t>
      </w:r>
      <w:r>
        <w:t xml:space="preserve"> 16~256 KB SRAM </w:t>
      </w:r>
      <w:r>
        <w:rPr>
          <w:rFonts w:hint="eastAsia"/>
        </w:rPr>
        <w:t xml:space="preserve">供全局使用。因此，arena</w:t>
      </w:r>
      <w:r>
        <w:t xml:space="preserve"> </w:t>
      </w:r>
      <w:r>
        <w:rPr>
          <w:rFonts w:hint="eastAsia"/>
        </w:rPr>
        <w:t xml:space="preserve">大小需要精确测算。</w:t>
      </w:r>
    </w:p>
    <w:p>
      <w:pPr>
        <w:pStyle w:val="BodyText"/>
      </w:pPr>
      <w:r>
        <w:rPr>
          <w:rFonts w:hint="eastAsia"/>
          <w:b/>
          <w:bCs/>
        </w:rPr>
        <w:t xml:space="preserve">方法一：编译期/工具辅助估算</w:t>
      </w:r>
    </w:p>
    <w:p>
      <w:pPr>
        <w:pStyle w:val="BodyText"/>
      </w:pPr>
      <w:r>
        <w:t xml:space="preserve">TFLM </w:t>
      </w:r>
      <w:r>
        <w:rPr>
          <w:rFonts w:hint="eastAsia"/>
        </w:rPr>
        <w:t xml:space="preserve">工具链本身无法在离线阶段给出精确的</w:t>
      </w:r>
      <w:r>
        <w:t xml:space="preserve"> arena </w:t>
      </w:r>
      <w:r>
        <w:rPr>
          <w:rFonts w:hint="eastAsia"/>
        </w:rPr>
        <w:t xml:space="preserve">峰值，因为内存规划依赖于运行时算子注册、FlatBuffer</w:t>
      </w:r>
      <w:r>
        <w:t xml:space="preserve"> </w:t>
      </w:r>
      <w:r>
        <w:rPr>
          <w:rFonts w:hint="eastAsia"/>
        </w:rPr>
        <w:t xml:space="preserve">解析和规划算法的内部交互。但通过</w:t>
      </w:r>
      <w:r>
        <w:t xml:space="preserve"> TensorFlow Lite </w:t>
      </w:r>
      <w:r>
        <w:rPr>
          <w:rFonts w:hint="eastAsia"/>
        </w:rPr>
        <w:t xml:space="preserve">的模型转换工具（</w:t>
      </w:r>
      <w:r>
        <w:rPr>
          <w:rStyle w:val="VerbatimChar"/>
        </w:rPr>
        <w:t xml:space="preserve">tflite_convert</w:t>
      </w:r>
      <w:r>
        <w:t xml:space="preserve"> </w:t>
      </w:r>
      <w:r>
        <w:rPr>
          <w:rFonts w:hint="eastAsia"/>
        </w:rPr>
        <w:t xml:space="preserve">或</w:t>
      </w:r>
      <w:r>
        <w:t xml:space="preserve"> </w:t>
      </w:r>
      <w:r>
        <w:rPr>
          <w:rStyle w:val="VerbatimChar"/>
        </w:rPr>
        <w:t xml:space="preserve">TFLiteConverter</w:t>
      </w:r>
      <w:r>
        <w:rPr>
          <w:rFonts w:hint="eastAsia"/>
        </w:rPr>
        <w:t xml:space="preserve">），可以获得模型权重的大小、张量形状信息。再依据经验公式进行估算：</w:t>
      </w:r>
    </w:p>
    <w:p>
      <w:pPr>
        <w:pStyle w:val="BodyText"/>
      </w:pPr>
      <m:oMathPara>
        <m:oMathParaPr>
          <m:jc m:val="center"/>
        </m:oMathParaPr>
        <m:oMath>
          <m:sSub>
            <m:e>
              <m:r>
                <m:t>A</m:t>
              </m:r>
            </m:e>
            <m:sub>
              <m:r>
                <m:rPr>
                  <m:nor/>
                  <m:sty m:val="p"/>
                </m:rPr>
                <m:t>arena</m:t>
              </m:r>
            </m:sub>
          </m:sSub>
          <m:r>
            <m:rPr>
              <m:sty m:val="p"/>
            </m:rPr>
            <m:t>≈</m:t>
          </m:r>
          <m:sSub>
            <m:e>
              <m:r>
                <m:t>A</m:t>
              </m:r>
            </m:e>
            <m:sub>
              <m:r>
                <m:rPr>
                  <m:nor/>
                  <m:sty m:val="p"/>
                </m:rPr>
                <m:t>weights</m:t>
              </m:r>
            </m:sub>
          </m:sSub>
          <m:r>
            <m:rPr>
              <m:sty m:val="p"/>
            </m:rPr>
            <m:t>+</m:t>
          </m:r>
          <m:sSub>
            <m:e>
              <m:r>
                <m:t>A</m:t>
              </m:r>
            </m:e>
            <m:sub>
              <m:r>
                <m:rPr>
                  <m:nor/>
                  <m:sty m:val="p"/>
                </m:rPr>
                <m:t>activations_peak</m:t>
              </m:r>
            </m:sub>
          </m:sSub>
          <m:r>
            <m:rPr>
              <m:sty m:val="p"/>
            </m:rPr>
            <m:t>+</m:t>
          </m:r>
          <m:sSub>
            <m:e>
              <m:r>
                <m:t>A</m:t>
              </m:r>
            </m:e>
            <m:sub>
              <m:r>
                <m:rPr>
                  <m:nor/>
                  <m:sty m:val="p"/>
                </m:rPr>
                <m:t>overhead</m:t>
              </m:r>
            </m:sub>
          </m:sSub>
        </m:oMath>
      </m:oMathPara>
    </w:p>
    <w:p>
      <w:pPr>
        <w:pStyle w:val="FirstParagraph"/>
      </w:pPr>
      <w:r>
        <w:rPr>
          <w:rFonts w:hint="eastAsia"/>
        </w:rPr>
        <w:t xml:space="preserve">其中</w:t>
      </w:r>
      <w:r>
        <w:t xml:space="preserve"> </w:t>
      </w:r>
      <m:oMath>
        <m:sSub>
          <m:e>
            <m:r>
              <m:t>A</m:t>
            </m:r>
          </m:e>
          <m:sub>
            <m:r>
              <m:rPr>
                <m:nor/>
                <m:sty m:val="p"/>
              </m:rPr>
              <m:t>weights</m:t>
            </m:r>
          </m:sub>
        </m:sSub>
      </m:oMath>
      <w:r>
        <w:t xml:space="preserve"> </w:t>
      </w:r>
      <w:r>
        <w:rPr>
          <w:rFonts w:hint="eastAsia"/>
        </w:rPr>
        <w:t xml:space="preserve">来自</w:t>
      </w:r>
      <w:r>
        <w:t xml:space="preserve"> FlatBuffer </w:t>
      </w:r>
      <w:r>
        <w:rPr>
          <w:rFonts w:hint="eastAsia"/>
        </w:rPr>
        <w:t xml:space="preserve">中权重的字节数（</w:t>
      </w:r>
      <w:r>
        <w:rPr>
          <w:rStyle w:val="VerbatimChar"/>
        </w:rPr>
        <w:t xml:space="preserve">model-&gt;buffer</w:t>
      </w:r>
      <w:r>
        <w:t xml:space="preserve"> </w:t>
      </w:r>
      <w:r>
        <w:rPr>
          <w:rFonts w:hint="eastAsia"/>
        </w:rPr>
        <w:t xml:space="preserve">段）；</w:t>
      </w:r>
      <m:oMath>
        <m:sSub>
          <m:e>
            <m:r>
              <m:t>A</m:t>
            </m:r>
          </m:e>
          <m:sub>
            <m:r>
              <m:rPr>
                <m:nor/>
                <m:sty m:val="p"/>
              </m:rPr>
              <m:t>activations_peak</m:t>
            </m:r>
          </m:sub>
        </m:sSub>
      </m:oMath>
      <w:r>
        <w:t xml:space="preserve"> </w:t>
      </w:r>
      <w:r>
        <w:rPr>
          <w:rFonts w:hint="eastAsia"/>
        </w:rPr>
        <w:t xml:space="preserve">需根据算子类型估计（例如</w:t>
      </w:r>
      <w:r>
        <w:t xml:space="preserve"> Conv2D </w:t>
      </w:r>
      <w:r>
        <w:rPr>
          <w:rFonts w:hint="eastAsia"/>
        </w:rPr>
        <w:t xml:space="preserve">的输入/输出激活图、中间缓冲区等），经验上一般取为输入输出张量较大者之和的若干倍，保守估算可取</w:t>
      </w:r>
      <w:r>
        <w:t xml:space="preserve"> </w:t>
      </w:r>
      <m:oMath>
        <m:r>
          <m:t>1.5</m:t>
        </m:r>
        <m:r>
          <m:rPr>
            <m:sty m:val="p"/>
          </m:rPr>
          <m:t>×</m:t>
        </m:r>
        <m:r>
          <m:rPr>
            <m:sty m:val="p"/>
          </m:rPr>
          <m:t>∼</m:t>
        </m:r>
        <m:r>
          <m:t>3</m:t>
        </m:r>
        <m:r>
          <m:rPr>
            <m:sty m:val="p"/>
          </m:rPr>
          <m:t>×</m:t>
        </m:r>
      </m:oMath>
      <w:r>
        <w:rPr>
          <w:rFonts w:hint="eastAsia"/>
        </w:rPr>
        <w:t xml:space="preserve">；</w:t>
      </w:r>
      <m:oMath>
        <m:sSub>
          <m:e>
            <m:r>
              <m:t>A</m:t>
            </m:r>
          </m:e>
          <m:sub>
            <m:r>
              <m:rPr>
                <m:nor/>
                <m:sty m:val="p"/>
              </m:rPr>
              <m:t>overhead</m:t>
            </m:r>
          </m:sub>
        </m:sSub>
      </m:oMath>
      <w:r>
        <w:t xml:space="preserve"> </w:t>
      </w:r>
      <w:r>
        <w:rPr>
          <w:rFonts w:hint="eastAsia"/>
        </w:rPr>
        <w:t xml:space="preserve">为解释器元数据、规划器的簿记开销，通常数</w:t>
      </w:r>
      <w:r>
        <w:t xml:space="preserve"> KB </w:t>
      </w:r>
      <w:r>
        <w:rPr>
          <w:rFonts w:hint="eastAsia"/>
        </w:rPr>
        <w:t xml:space="preserve">级别。</w:t>
      </w:r>
    </w:p>
    <w:p>
      <w:pPr>
        <w:pStyle w:val="BodyText"/>
      </w:pPr>
      <w:r>
        <w:rPr>
          <w:rFonts w:hint="eastAsia"/>
        </w:rPr>
        <w:t xml:space="preserve">一个更为精确的方法是直接调用</w:t>
      </w:r>
      <w:r>
        <w:t xml:space="preserve"> TFLM </w:t>
      </w:r>
      <w:r>
        <w:rPr>
          <w:rFonts w:hint="eastAsia"/>
        </w:rPr>
        <w:t xml:space="preserve">提供的</w:t>
      </w:r>
      <w:r>
        <w:t xml:space="preserve"> </w:t>
      </w:r>
      <w:r>
        <w:rPr>
          <w:b/>
          <w:bCs/>
        </w:rPr>
        <w:t xml:space="preserve">Arena </w:t>
      </w:r>
      <w:r>
        <w:rPr>
          <w:rFonts w:hint="eastAsia"/>
          <w:b/>
          <w:bCs/>
        </w:rPr>
        <w:t xml:space="preserve">需求查询接口</w:t>
      </w:r>
      <w:r>
        <w:rPr>
          <w:rFonts w:hint="eastAsia"/>
        </w:rPr>
        <w:t xml:space="preserve">（编译到目标平台或</w:t>
      </w:r>
      <w:r>
        <w:t xml:space="preserve"> PC </w:t>
      </w:r>
      <w:r>
        <w:rPr>
          <w:rFonts w:hint="eastAsia"/>
        </w:rPr>
        <w:t xml:space="preserve">模拟运行），让框架遍历初始化过程并报告所需的内存。以下是通用的动手流程：</w:t>
      </w:r>
    </w:p>
    <w:p>
      <w:pPr>
        <w:pStyle w:val="BodyText"/>
      </w:pPr>
      <w:r>
        <w:rPr>
          <w:rFonts w:hint="eastAsia"/>
          <w:b/>
          <w:bCs/>
        </w:rPr>
        <w:t xml:space="preserve">方法二：编译期静态查询与运行期反馈</w:t>
      </w:r>
    </w:p>
    <w:p>
      <w:pPr>
        <w:pStyle w:val="BodyText"/>
      </w:pPr>
      <w:r>
        <w:t xml:space="preserve">TFLM </w:t>
      </w:r>
      <w:r>
        <w:rPr>
          <w:rFonts w:hint="eastAsia"/>
        </w:rPr>
        <w:t xml:space="preserve">提供了获取模型所需</w:t>
      </w:r>
      <w:r>
        <w:t xml:space="preserve"> arena </w:t>
      </w:r>
      <w:r>
        <w:rPr>
          <w:rFonts w:hint="eastAsia"/>
        </w:rPr>
        <w:t xml:space="preserve">大小估算值的接口：</w:t>
      </w:r>
      <w:r>
        <w:rPr>
          <w:rStyle w:val="VerbatimChar"/>
        </w:rPr>
        <w:t xml:space="preserve">tflite::MicroInterpreter::arena_used_bytes</w:t>
      </w:r>
      <w:r>
        <w:t xml:space="preserve"> </w:t>
      </w:r>
      <w:r>
        <w:rPr>
          <w:rFonts w:hint="eastAsia"/>
        </w:rPr>
        <w:t xml:space="preserve">或</w:t>
      </w:r>
      <w:r>
        <w:t xml:space="preserve"> </w:t>
      </w:r>
      <w:r>
        <w:rPr>
          <w:rStyle w:val="VerbatimChar"/>
        </w:rPr>
        <w:t xml:space="preserve">GetModelSize</w:t>
      </w:r>
      <w:r>
        <w:t xml:space="preserve"> </w:t>
      </w:r>
      <w:r>
        <w:rPr>
          <w:rFonts w:hint="eastAsia"/>
        </w:rPr>
        <w:t xml:space="preserve">辅助入口。更为可靠的办法是利用</w:t>
      </w:r>
      <w:r>
        <w:t xml:space="preserve"> TFLM </w:t>
      </w:r>
      <w:r>
        <w:rPr>
          <w:rFonts w:hint="eastAsia"/>
        </w:rPr>
        <w:t xml:space="preserve">的</w:t>
      </w:r>
      <w:r>
        <w:t xml:space="preserve"> </w:t>
      </w:r>
      <w:r>
        <w:rPr>
          <w:rStyle w:val="VerbatimChar"/>
        </w:rPr>
        <w:t xml:space="preserve">RecordingMicroAllocator</w:t>
      </w:r>
      <w:r>
        <w:t xml:space="preserve"> </w:t>
      </w:r>
      <w:r>
        <w:rPr>
          <w:rFonts w:hint="eastAsia"/>
        </w:rPr>
        <w:t xml:space="preserve">或</w:t>
      </w:r>
      <w:r>
        <w:t xml:space="preserve"> </w:t>
      </w:r>
      <w:r>
        <w:rPr>
          <w:rStyle w:val="VerbatimChar"/>
        </w:rPr>
        <w:t xml:space="preserve">MicroMemoryPlanner</w:t>
      </w:r>
      <w:r>
        <w:t xml:space="preserve"> </w:t>
      </w:r>
      <w:r>
        <w:rPr>
          <w:rFonts w:hint="eastAsia"/>
        </w:rPr>
        <w:t xml:space="preserve">的内置机制，在初始化后打印实际分配的峰值。</w:t>
      </w:r>
    </w:p>
    <w:p>
      <w:pPr>
        <w:pStyle w:val="BodyText"/>
      </w:pPr>
      <w:r>
        <w:rPr>
          <w:rFonts w:hint="eastAsia"/>
        </w:rPr>
        <w:t xml:space="preserve">更通用的调试方法是在</w:t>
      </w:r>
      <w:r>
        <w:t xml:space="preserve"> </w:t>
      </w:r>
      <w:r>
        <w:rPr>
          <w:b/>
          <w:bCs/>
        </w:rPr>
        <w:t xml:space="preserve">PC </w:t>
      </w:r>
      <w:r>
        <w:rPr>
          <w:rFonts w:hint="eastAsia"/>
          <w:b/>
          <w:bCs/>
        </w:rPr>
        <w:t xml:space="preserve">上重现目标平台的推理初始化</w:t>
      </w:r>
      <w:r>
        <w:rPr>
          <w:rFonts w:hint="eastAsia"/>
        </w:rPr>
        <w:t xml:space="preserve">：交叉编译</w:t>
      </w:r>
      <w:r>
        <w:t xml:space="preserve"> TFLM </w:t>
      </w:r>
      <w:r>
        <w:rPr>
          <w:rFonts w:hint="eastAsia"/>
        </w:rPr>
        <w:t xml:space="preserve">库并在</w:t>
      </w:r>
      <w:r>
        <w:t xml:space="preserve"> Linux </w:t>
      </w:r>
      <w:r>
        <w:rPr>
          <w:rFonts w:hint="eastAsia"/>
        </w:rPr>
        <w:t xml:space="preserve">上用静态分配仿真运行（此时主要区别在于指针大小和字节序，但</w:t>
      </w:r>
      <w:r>
        <w:t xml:space="preserve"> SRAM </w:t>
      </w:r>
      <w:r>
        <w:rPr>
          <w:rFonts w:hint="eastAsia"/>
        </w:rPr>
        <w:t xml:space="preserve">量级相同），用</w:t>
      </w:r>
      <w:r>
        <w:t xml:space="preserve"> </w:t>
      </w:r>
      <w:r>
        <w:rPr>
          <w:rStyle w:val="VerbatimChar"/>
        </w:rPr>
        <w:t xml:space="preserve">printf</w:t>
      </w:r>
      <w:r>
        <w:t xml:space="preserve"> </w:t>
      </w:r>
      <w:r>
        <w:rPr>
          <w:rFonts w:hint="eastAsia"/>
        </w:rPr>
        <w:t xml:space="preserve">输出规划器统计量，比在</w:t>
      </w:r>
      <w:r>
        <w:t xml:space="preserve"> MCU </w:t>
      </w:r>
      <w:r>
        <w:rPr>
          <w:rFonts w:hint="eastAsia"/>
        </w:rPr>
        <w:t xml:space="preserve">上迭代快得多。</w:t>
      </w:r>
    </w:p>
    <w:p>
      <w:pPr>
        <w:pStyle w:val="BodyText"/>
      </w:pPr>
      <w:r>
        <w:rPr>
          <w:rFonts w:hint="eastAsia"/>
          <w:b/>
          <w:bCs/>
        </w:rPr>
        <w:t xml:space="preserve">动手单元：估算并设定</w:t>
      </w:r>
      <w:r>
        <w:rPr>
          <w:b/>
          <w:bCs/>
        </w:rPr>
        <w:t xml:space="preserve"> arena </w:t>
      </w:r>
      <w:r>
        <w:rPr>
          <w:rFonts w:hint="eastAsia"/>
          <w:b/>
          <w:bCs/>
        </w:rPr>
        <w:t xml:space="preserve">大小（通用流程）</w:t>
      </w:r>
    </w:p>
    <w:p>
      <w:pPr>
        <w:pStyle w:val="BodyText"/>
      </w:pPr>
      <w:r>
        <w:rPr>
          <w:rFonts w:hint="eastAsia"/>
        </w:rPr>
        <w:t xml:space="preserve">该动手单元旨在给出跨平台的通用步骤——不编造具体字节数，重点在于方法。平台：STM32F4（Cortex-M4,</w:t>
      </w:r>
      <w:r>
        <w:t xml:space="preserve"> 128 KB </w:t>
      </w:r>
      <w:r>
        <w:rPr>
          <w:rFonts w:hint="eastAsia"/>
        </w:rPr>
        <w:t xml:space="preserve">SRAM），TFLM</w:t>
      </w:r>
      <w:r>
        <w:t xml:space="preserve"> </w:t>
      </w:r>
      <w:r>
        <w:rPr>
          <w:rFonts w:hint="eastAsia"/>
        </w:rPr>
        <w:t xml:space="preserve">版本参考为</w:t>
      </w:r>
      <w:r>
        <w:t xml:space="preserve"> v2.14 </w:t>
      </w:r>
      <w:r>
        <w:rPr>
          <w:rFonts w:hint="eastAsia"/>
        </w:rPr>
        <w:t xml:space="preserve">附近的</w:t>
      </w:r>
      <w:r>
        <w:t xml:space="preserve"> API </w:t>
      </w:r>
      <w:r>
        <w:rPr>
          <w:rFonts w:hint="eastAsia"/>
        </w:rPr>
        <w:t xml:space="preserve">形式。</w:t>
      </w:r>
    </w:p>
    <w:p>
      <w:pPr>
        <w:pStyle w:val="Compact"/>
        <w:numPr>
          <w:ilvl w:val="0"/>
          <w:numId w:val="1101"/>
        </w:numPr>
      </w:pPr>
      <w:r>
        <w:rPr>
          <w:rFonts w:hint="eastAsia"/>
          <w:b/>
          <w:bCs/>
        </w:rPr>
        <w:t xml:space="preserve">编译期查询</w:t>
      </w:r>
      <w:r>
        <w:t xml:space="preserve"> </w:t>
      </w:r>
      <w:r>
        <w:rPr>
          <w:rFonts w:hint="eastAsia"/>
        </w:rPr>
        <w:t xml:space="preserve">在你的</w:t>
      </w:r>
      <w:r>
        <w:t xml:space="preserve"> </w:t>
      </w:r>
      <w:r>
        <w:rPr>
          <w:rStyle w:val="VerbatimChar"/>
        </w:rPr>
        <w:t xml:space="preserve">main.cc</w:t>
      </w:r>
      <w:r>
        <w:t xml:space="preserve"> </w:t>
      </w:r>
      <w:r>
        <w:rPr>
          <w:rFonts w:hint="eastAsia"/>
        </w:rPr>
        <w:t xml:space="preserve">或</w:t>
      </w:r>
      <w:r>
        <w:t xml:space="preserve"> </w:t>
      </w:r>
      <w:r>
        <w:rPr>
          <w:rStyle w:val="VerbatimChar"/>
        </w:rPr>
        <w:t xml:space="preserve">setup</w:t>
      </w:r>
      <w:r>
        <w:t xml:space="preserve"> </w:t>
      </w:r>
      <w:r>
        <w:rPr>
          <w:rFonts w:hint="eastAsia"/>
        </w:rPr>
        <w:t xml:space="preserve">函数中，加入</w:t>
      </w:r>
      <w:r>
        <w:t xml:space="preserve"> TFLM </w:t>
      </w:r>
      <w:r>
        <w:rPr>
          <w:rFonts w:hint="eastAsia"/>
        </w:rPr>
        <w:t xml:space="preserve">提供的</w:t>
      </w:r>
      <w:r>
        <w:t xml:space="preserve"> </w:t>
      </w:r>
      <w:r>
        <w:rPr>
          <w:rStyle w:val="VerbatimChar"/>
        </w:rPr>
        <w:t xml:space="preserve">RecordingMicroAllocator</w:t>
      </w:r>
      <w:r>
        <w:rPr>
          <w:rFonts w:hint="eastAsia"/>
        </w:rPr>
        <w:t xml:space="preserve">（若版本支持）：</w:t>
      </w:r>
    </w:p>
    <w:p>
      <w:pPr>
        <w:pStyle w:val="SourceCode"/>
      </w:pPr>
      <w:r>
        <w:rPr>
          <w:rStyle w:val="VerbatimChar"/>
        </w:rPr>
        <w:t xml:space="preserve">#include "tensorflow/lite/micro/recording_micro_allocator.h"</w:t>
      </w:r>
      <w:r>
        <w:br/>
      </w:r>
      <w:r>
        <w:br/>
      </w:r>
      <w:r>
        <w:rPr>
          <w:rStyle w:val="VerbatimChar"/>
        </w:rPr>
        <w:t xml:space="preserve">const tflite::Model* model = tflite::GetModel(g_model);</w:t>
      </w:r>
      <w:r>
        <w:br/>
      </w:r>
      <w:r>
        <w:rPr>
          <w:rStyle w:val="VerbatimChar"/>
        </w:rPr>
        <w:t xml:space="preserve">static tflite::RecordingMicroAllocator* allocator = ...; // </w:t>
      </w:r>
      <w:r>
        <w:rPr>
          <w:rStyle w:val="VerbatimChar"/>
          <w:rFonts w:hint="eastAsia"/>
        </w:rPr>
        <w:t xml:space="preserve">按示例初始化</w:t>
      </w:r>
      <w:r>
        <w:br/>
      </w:r>
      <w:r>
        <w:rPr>
          <w:rStyle w:val="VerbatimChar"/>
        </w:rPr>
        <w:t xml:space="preserve">tflite::MicroInterpreter interpreter(model, op_resolver, allocator);</w:t>
      </w:r>
      <w:r>
        <w:br/>
      </w:r>
      <w:r>
        <w:rPr>
          <w:rStyle w:val="VerbatimChar"/>
        </w:rPr>
        <w:t xml:space="preserve">interpreter.AllocateTensors;</w:t>
      </w:r>
      <w:r>
        <w:br/>
      </w:r>
      <w:r>
        <w:rPr>
          <w:rStyle w:val="VerbatimChar"/>
        </w:rPr>
        <w:t xml:space="preserve">tflite::RecordingMicroAllocator::Info info = allocator-&gt;GetInfo;</w:t>
      </w:r>
      <w:r>
        <w:br/>
      </w:r>
      <w:r>
        <w:rPr>
          <w:rStyle w:val="VerbatimChar"/>
        </w:rPr>
        <w:t xml:space="preserve">printf("Used bytes in arena: %d\n", info.used_bytes); // </w:t>
      </w:r>
      <w:r>
        <w:rPr>
          <w:rStyle w:val="VerbatimChar"/>
          <w:rFonts w:hint="eastAsia"/>
        </w:rPr>
        <w:t xml:space="preserve">查询实际使用量</w:t>
      </w:r>
    </w:p>
    <w:p>
      <w:pPr>
        <w:pStyle w:val="Compact"/>
        <w:numPr>
          <w:ilvl w:val="0"/>
          <w:numId w:val="1102"/>
        </w:numPr>
      </w:pPr>
      <w:r>
        <w:rPr>
          <w:b/>
          <w:bCs/>
        </w:rPr>
        <w:t xml:space="preserve">Arena </w:t>
      </w:r>
      <w:r>
        <w:rPr>
          <w:rFonts w:hint="eastAsia"/>
          <w:b/>
          <w:bCs/>
        </w:rPr>
        <w:t xml:space="preserve">不足时的报错与调大</w:t>
      </w:r>
      <w:r>
        <w:t xml:space="preserve"> </w:t>
      </w:r>
      <w:r>
        <w:t xml:space="preserve">TFLM </w:t>
      </w:r>
      <w:r>
        <w:rPr>
          <w:rFonts w:hint="eastAsia"/>
        </w:rPr>
        <w:t xml:space="preserve">在</w:t>
      </w:r>
      <w:r>
        <w:t xml:space="preserve"> </w:t>
      </w:r>
      <w:r>
        <w:rPr>
          <w:rStyle w:val="VerbatimChar"/>
        </w:rPr>
        <w:t xml:space="preserve">AllocateTensors</w:t>
      </w:r>
      <w:r>
        <w:t xml:space="preserve"> </w:t>
      </w:r>
      <w:r>
        <w:rPr>
          <w:rFonts w:hint="eastAsia"/>
        </w:rPr>
        <w:t xml:space="preserve">时会验证传入的</w:t>
      </w:r>
      <w:r>
        <w:t xml:space="preserve"> arena </w:t>
      </w:r>
      <w:r>
        <w:rPr>
          <w:rFonts w:hint="eastAsia"/>
        </w:rPr>
        <w:t xml:space="preserve">空间是否足够。若不够，函数会返回</w:t>
      </w:r>
      <w:r>
        <w:t xml:space="preserve"> </w:t>
      </w:r>
      <w:r>
        <w:rPr>
          <w:rStyle w:val="VerbatimChar"/>
        </w:rPr>
        <w:t xml:space="preserve">kTfLiteError</w:t>
      </w:r>
      <w:r>
        <w:rPr>
          <w:rFonts w:hint="eastAsia"/>
        </w:rPr>
        <w:t xml:space="preserve">，此时可通过</w:t>
      </w:r>
      <w:r>
        <w:t xml:space="preserve"> </w:t>
      </w:r>
      <w:r>
        <w:rPr>
          <w:rStyle w:val="VerbatimChar"/>
        </w:rPr>
        <w:t xml:space="preserve">MicroInterpreter</w:t>
      </w:r>
      <w:r>
        <w:t xml:space="preserve"> </w:t>
      </w:r>
      <w:r>
        <w:rPr>
          <w:rFonts w:hint="eastAsia"/>
        </w:rPr>
        <w:t xml:space="preserve">的错误报告函数（如果注册了</w:t>
      </w:r>
      <w:r>
        <w:t xml:space="preserve"> </w:t>
      </w:r>
      <w:r>
        <w:rPr>
          <w:rStyle w:val="VerbatimChar"/>
        </w:rPr>
        <w:t xml:space="preserve">ErrorReporter</w:t>
      </w:r>
      <w:r>
        <w:rPr>
          <w:rFonts w:hint="eastAsia"/>
        </w:rPr>
        <w:t xml:space="preserve">）得到类似</w:t>
      </w:r>
      <w:r>
        <w:t xml:space="preserve"> </w:t>
      </w:r>
      <w:r>
        <w:t xml:space="preserve">“Arena size is too small for all buffers”</w:t>
      </w:r>
      <w:r>
        <w:t xml:space="preserve"> </w:t>
      </w:r>
      <w:r>
        <w:rPr>
          <w:rFonts w:hint="eastAsia"/>
        </w:rPr>
        <w:t xml:space="preserve">的提示。</w:t>
      </w:r>
      <w:r>
        <w:t xml:space="preserve"> </w:t>
      </w:r>
      <w:r>
        <w:rPr>
          <w:rFonts w:hint="eastAsia"/>
        </w:rPr>
        <w:t xml:space="preserve">调试流程：</w:t>
      </w:r>
    </w:p>
    <w:p>
      <w:pPr>
        <w:pStyle w:val="Compact"/>
        <w:numPr>
          <w:ilvl w:val="0"/>
          <w:numId w:val="1103"/>
        </w:numPr>
      </w:pPr>
      <w:r>
        <w:rPr>
          <w:rFonts w:hint="eastAsia"/>
        </w:rPr>
        <w:t xml:space="preserve">初始给定一个保守（偏大）的</w:t>
      </w:r>
      <w:r>
        <w:t xml:space="preserve"> arena </w:t>
      </w:r>
      <w:r>
        <w:rPr>
          <w:rFonts w:hint="eastAsia"/>
        </w:rPr>
        <w:t xml:space="preserve">大小（例如</w:t>
      </w:r>
      <w:r>
        <w:t xml:space="preserve"> 100 </w:t>
      </w:r>
      <w:r>
        <w:rPr>
          <w:rFonts w:hint="eastAsia"/>
        </w:rPr>
        <w:t xml:space="preserve">KB，需确保不超过可用</w:t>
      </w:r>
      <w:r>
        <w:t xml:space="preserve"> </w:t>
      </w:r>
      <w:r>
        <w:rPr>
          <w:rFonts w:hint="eastAsia"/>
        </w:rPr>
        <w:t xml:space="preserve">SRAM）。</w:t>
      </w:r>
    </w:p>
    <w:p>
      <w:pPr>
        <w:pStyle w:val="Compact"/>
        <w:numPr>
          <w:ilvl w:val="0"/>
          <w:numId w:val="1103"/>
        </w:numPr>
      </w:pPr>
      <w:r>
        <w:rPr>
          <w:rFonts w:hint="eastAsia"/>
        </w:rPr>
        <w:t xml:space="preserve">调用</w:t>
      </w:r>
      <w:r>
        <w:t xml:space="preserve"> </w:t>
      </w:r>
      <w:r>
        <w:rPr>
          <w:rStyle w:val="VerbatimChar"/>
        </w:rPr>
        <w:t xml:space="preserve">AllocateTensors</w:t>
      </w:r>
      <w:r>
        <w:t xml:space="preserve"> </w:t>
      </w:r>
      <w:r>
        <w:rPr>
          <w:rFonts w:hint="eastAsia"/>
        </w:rPr>
        <w:t xml:space="preserve">成功后，通过上述</w:t>
      </w:r>
      <w:r>
        <w:t xml:space="preserve"> </w:t>
      </w:r>
      <w:r>
        <w:rPr>
          <w:rStyle w:val="VerbatimChar"/>
        </w:rPr>
        <w:t xml:space="preserve">used_bytes</w:t>
      </w:r>
      <w:r>
        <w:t xml:space="preserve"> </w:t>
      </w:r>
      <w:r>
        <w:rPr>
          <w:rFonts w:hint="eastAsia"/>
        </w:rPr>
        <w:t xml:space="preserve">查询实际占用峰值。</w:t>
      </w:r>
    </w:p>
    <w:p>
      <w:pPr>
        <w:pStyle w:val="Compact"/>
        <w:numPr>
          <w:ilvl w:val="0"/>
          <w:numId w:val="1103"/>
        </w:numPr>
      </w:pPr>
      <w:r>
        <w:rPr>
          <w:rFonts w:hint="eastAsia"/>
        </w:rPr>
        <w:t xml:space="preserve">将</w:t>
      </w:r>
      <w:r>
        <w:t xml:space="preserve"> arena </w:t>
      </w:r>
      <w:r>
        <w:rPr>
          <w:rFonts w:hint="eastAsia"/>
        </w:rPr>
        <w:t xml:space="preserve">数组大小调整为略大于</w:t>
      </w:r>
      <w:r>
        <w:t xml:space="preserve"> </w:t>
      </w:r>
      <w:r>
        <w:rPr>
          <w:rStyle w:val="VerbatimChar"/>
        </w:rPr>
        <w:t xml:space="preserve">used_bytes</w:t>
      </w:r>
      <w:r>
        <w:rPr>
          <w:rFonts w:hint="eastAsia"/>
        </w:rPr>
        <w:t xml:space="preserve">（留出少许安全边界，例如</w:t>
      </w:r>
      <w:r>
        <w:t xml:space="preserve"> 512~1 </w:t>
      </w:r>
      <w:r>
        <w:rPr>
          <w:rFonts w:hint="eastAsia"/>
        </w:rPr>
        <w:t xml:space="preserve">KB，以容纳未来可能的分配对齐和对规划器内部结构的差异）。</w:t>
      </w:r>
    </w:p>
    <w:p>
      <w:pPr>
        <w:pStyle w:val="Compact"/>
        <w:numPr>
          <w:ilvl w:val="0"/>
          <w:numId w:val="1103"/>
        </w:numPr>
      </w:pPr>
      <w:r>
        <w:rPr>
          <w:rFonts w:hint="eastAsia"/>
        </w:rPr>
        <w:t xml:space="preserve">若初始</w:t>
      </w:r>
      <w:r>
        <w:t xml:space="preserve"> 100 KB </w:t>
      </w:r>
      <w:r>
        <w:rPr>
          <w:rFonts w:hint="eastAsia"/>
        </w:rPr>
        <w:t xml:space="preserve">仍报错，说明模型超过</w:t>
      </w:r>
      <w:r>
        <w:t xml:space="preserve"> SRAM </w:t>
      </w:r>
      <w:r>
        <w:rPr>
          <w:rFonts w:hint="eastAsia"/>
        </w:rPr>
        <w:t xml:space="preserve">能力，必须考虑模型压缩（回第</w:t>
      </w:r>
      <w:r>
        <w:t xml:space="preserve"> 4 </w:t>
      </w:r>
      <w:r>
        <w:rPr>
          <w:rFonts w:hint="eastAsia"/>
        </w:rPr>
        <w:t xml:space="preserve">章量化/剪枝）或更换更大</w:t>
      </w:r>
      <w:r>
        <w:t xml:space="preserve"> SRAM </w:t>
      </w:r>
      <w:r>
        <w:rPr>
          <w:rFonts w:hint="eastAsia"/>
        </w:rPr>
        <w:t xml:space="preserve">的平台。</w:t>
      </w:r>
    </w:p>
    <w:p>
      <w:pPr>
        <w:pStyle w:val="Compact"/>
        <w:numPr>
          <w:ilvl w:val="0"/>
          <w:numId w:val="1104"/>
        </w:numPr>
      </w:pPr>
      <w:r>
        <w:rPr>
          <w:rFonts w:hint="eastAsia"/>
          <w:b/>
          <w:bCs/>
        </w:rPr>
        <w:t xml:space="preserve">编译宏辅助</w:t>
      </w:r>
      <w:r>
        <w:t xml:space="preserve"> </w:t>
      </w:r>
      <w:r>
        <w:rPr>
          <w:rFonts w:hint="eastAsia"/>
        </w:rPr>
        <w:t xml:space="preserve">在构建脚本中定义一个宏</w:t>
      </w:r>
      <w:r>
        <w:t xml:space="preserve"> </w:t>
      </w:r>
      <w:r>
        <w:rPr>
          <w:rStyle w:val="VerbatimChar"/>
        </w:rPr>
        <w:t xml:space="preserve">ARENA_SIZE</w:t>
      </w:r>
      <w:r>
        <w:rPr>
          <w:rFonts w:hint="eastAsia"/>
        </w:rPr>
        <w:t xml:space="preserve">，在代码中使用：</w:t>
      </w:r>
    </w:p>
    <w:p>
      <w:pPr>
        <w:pStyle w:val="SourceCode"/>
      </w:pPr>
      <w:r>
        <w:rPr>
          <w:rStyle w:val="VerbatimChar"/>
        </w:rPr>
        <w:t xml:space="preserve">#define ARENA_SIZE 70*1024 // 70 </w:t>
      </w:r>
      <w:r>
        <w:rPr>
          <w:rStyle w:val="VerbatimChar"/>
          <w:rFonts w:hint="eastAsia"/>
        </w:rPr>
        <w:t xml:space="preserve">KB，经上述方法实测确定</w:t>
      </w:r>
      <w:r>
        <w:br/>
      </w:r>
      <w:r>
        <w:rPr>
          <w:rStyle w:val="VerbatimChar"/>
        </w:rPr>
        <w:t xml:space="preserve">__attribute__((aligned(16))) uint8_t tensor_arena[ARENA_SIZE];</w:t>
      </w:r>
    </w:p>
    <w:p>
      <w:pPr>
        <w:pStyle w:val="FirstParagraph"/>
      </w:pPr>
      <w:r>
        <w:rPr>
          <w:rFonts w:hint="eastAsia"/>
        </w:rPr>
        <w:t xml:space="preserve">重要说明：</w:t>
      </w:r>
      <w:r>
        <w:rPr>
          <w:b/>
          <w:bCs/>
        </w:rPr>
        <w:t xml:space="preserve">arena </w:t>
      </w:r>
      <w:r>
        <w:rPr>
          <w:rFonts w:hint="eastAsia"/>
          <w:b/>
          <w:bCs/>
        </w:rPr>
        <w:t xml:space="preserve">过大浪费</w:t>
      </w:r>
      <w:r>
        <w:rPr>
          <w:b/>
          <w:bCs/>
        </w:rPr>
        <w:t xml:space="preserve"> </w:t>
      </w:r>
      <w:r>
        <w:rPr>
          <w:rFonts w:hint="eastAsia"/>
          <w:b/>
          <w:bCs/>
        </w:rPr>
        <w:t xml:space="preserve">SRAM、过小推理失败</w:t>
      </w:r>
      <w:r>
        <w:rPr>
          <w:rFonts w:hint="eastAsia"/>
        </w:rPr>
        <w:t xml:space="preserve">——这个度只能通过”在目标平台实测+留安全余量”来平衡。余量过小可能导致某次固件更新（算子库升级）后忽然分配失败；余量过大则挤占其他任务（如传感器缓冲区、通信栈）的</w:t>
      </w:r>
      <w:r>
        <w:t xml:space="preserve"> SRAM </w:t>
      </w:r>
      <w:r>
        <w:rPr>
          <w:rFonts w:hint="eastAsia"/>
        </w:rPr>
        <w:t xml:space="preserve">配额。这也正是第</w:t>
      </w:r>
      <w:r>
        <w:t xml:space="preserve"> 5.1 </w:t>
      </w:r>
      <w:r>
        <w:rPr>
          <w:rFonts w:hint="eastAsia"/>
        </w:rPr>
        <w:t xml:space="preserve">节动手单元中</w:t>
      </w:r>
      <w:r>
        <w:t xml:space="preserve"> </w:t>
      </w:r>
      <w:r>
        <w:rPr>
          <w:rStyle w:val="VerbatimChar"/>
        </w:rPr>
        <w:t xml:space="preserve">kTensorArenaSize</w:t>
      </w:r>
      <w:r>
        <w:t xml:space="preserve"> </w:t>
      </w:r>
      <w:r>
        <w:rPr>
          <w:rFonts w:hint="eastAsia"/>
        </w:rPr>
        <w:t xml:space="preserve">被标注为”最关键参数”的根本原因。</w:t>
      </w:r>
    </w:p>
    <w:bookmarkEnd w:id="139"/>
    <w:bookmarkStart w:id="140" w:name="五回指从位到物联第-16-章访存局部性"/>
    <w:p>
      <w:pPr>
        <w:pStyle w:val="Heading4"/>
      </w:pPr>
      <w:r>
        <w:rPr>
          <w:rFonts w:hint="eastAsia"/>
        </w:rPr>
        <w:t xml:space="preserve">五、回指《从位到物联》第</w:t>
      </w:r>
      <w:r>
        <w:t xml:space="preserve"> 16 </w:t>
      </w:r>
      <w:r>
        <w:rPr>
          <w:rFonts w:hint="eastAsia"/>
        </w:rPr>
        <w:t xml:space="preserve">章：访存局部性</w:t>
      </w:r>
    </w:p>
    <w:p>
      <w:pPr>
        <w:pStyle w:val="FirstParagraph"/>
      </w:pPr>
      <w:r>
        <w:t xml:space="preserve">Arena </w:t>
      </w:r>
      <w:r>
        <w:rPr>
          <w:rFonts w:hint="eastAsia"/>
        </w:rPr>
        <w:t xml:space="preserve">规划除了决定”能否装得下”之外，还间接影响了推理速度——这要从内存层次与局部性说起。已见《从位到物联》第</w:t>
      </w:r>
      <w:r>
        <w:t xml:space="preserve"> 16 </w:t>
      </w:r>
      <w:r>
        <w:rPr>
          <w:rFonts w:hint="eastAsia"/>
        </w:rPr>
        <w:t xml:space="preserve">章讲解</w:t>
      </w:r>
      <w:r>
        <w:t xml:space="preserve"> cache </w:t>
      </w:r>
      <w:r>
        <w:rPr>
          <w:rFonts w:hint="eastAsia"/>
        </w:rPr>
        <w:t xml:space="preserve">原理：时间局部性（刚访问的数据可能再次访问）和空间局部性（连续地址的数据趋向于被连续使用）。在</w:t>
      </w:r>
      <w:r>
        <w:t xml:space="preserve"> TFLM </w:t>
      </w:r>
      <w:r>
        <w:rPr>
          <w:rFonts w:hint="eastAsia"/>
        </w:rPr>
        <w:t xml:space="preserve">的</w:t>
      </w:r>
      <w:r>
        <w:t xml:space="preserve"> arena </w:t>
      </w:r>
      <w:r>
        <w:rPr>
          <w:rFonts w:hint="eastAsia"/>
        </w:rPr>
        <w:t xml:space="preserve">中，张量被分配为连续偏移量，且规划器显然优先将同时活跃的小张量填塞到相近的地址区间。这意味着，在一个算子执行时，其输入张量和输出张量大概率位于</w:t>
      </w:r>
      <w:r>
        <w:t xml:space="preserve"> arena </w:t>
      </w:r>
      <w:r>
        <w:rPr>
          <w:rFonts w:hint="eastAsia"/>
        </w:rPr>
        <w:t xml:space="preserve">内相近的偏移，从而在</w:t>
      </w:r>
      <w:r>
        <w:t xml:space="preserve"> Cortex-M4/M7 </w:t>
      </w:r>
      <w:r>
        <w:rPr>
          <w:rFonts w:hint="eastAsia"/>
        </w:rPr>
        <w:t xml:space="preserve">的</w:t>
      </w:r>
      <w:r>
        <w:t xml:space="preserve"> </w:t>
      </w:r>
      <w:r>
        <w:rPr>
          <w:rFonts w:hint="eastAsia"/>
        </w:rPr>
        <w:t xml:space="preserve">cache（若存在）或系统总线上获得更好的空间局部性，减少</w:t>
      </w:r>
      <w:r>
        <w:t xml:space="preserve"> cache miss </w:t>
      </w:r>
      <w:r>
        <w:rPr>
          <w:rFonts w:hint="eastAsia"/>
        </w:rPr>
        <w:t xml:space="preserve">和总线竞争。</w:t>
      </w:r>
    </w:p>
    <w:p>
      <w:pPr>
        <w:pStyle w:val="BodyText"/>
      </w:pPr>
      <w:r>
        <w:rPr>
          <w:rFonts w:hint="eastAsia"/>
        </w:rPr>
        <w:t xml:space="preserve">然而，CMSIS-NN</w:t>
      </w:r>
      <w:r>
        <w:t xml:space="preserve"> </w:t>
      </w:r>
      <w:r>
        <w:rPr>
          <w:rFonts w:hint="eastAsia"/>
        </w:rPr>
        <w:t xml:space="preserve">的</w:t>
      </w:r>
      <w:r>
        <w:t xml:space="preserve"> SIMD </w:t>
      </w:r>
      <w:r>
        <w:rPr>
          <w:rFonts w:hint="eastAsia"/>
        </w:rPr>
        <w:t xml:space="preserve">加速（见</w:t>
      </w:r>
      <w:r>
        <w:t xml:space="preserve"> 5.3 </w:t>
      </w:r>
      <w:r>
        <w:rPr>
          <w:rFonts w:hint="eastAsia"/>
        </w:rPr>
        <w:t xml:space="preserve">节）要求数据对齐到</w:t>
      </w:r>
      <w:r>
        <w:t xml:space="preserve"> 4 </w:t>
      </w:r>
      <w:r>
        <w:rPr>
          <w:rFonts w:hint="eastAsia"/>
        </w:rPr>
        <w:t xml:space="preserve">或</w:t>
      </w:r>
      <w:r>
        <w:t xml:space="preserve"> 8 </w:t>
      </w:r>
      <w:r>
        <w:rPr>
          <w:rFonts w:hint="eastAsia"/>
        </w:rPr>
        <w:t xml:space="preserve">字节边界。Arena</w:t>
      </w:r>
      <w:r>
        <w:t xml:space="preserve"> </w:t>
      </w:r>
      <w:r>
        <w:rPr>
          <w:rFonts w:hint="eastAsia"/>
        </w:rPr>
        <w:t xml:space="preserve">规划器在分配偏移时，会自然满足对齐约束（通常以</w:t>
      </w:r>
      <w:r>
        <w:t xml:space="preserve"> 16 </w:t>
      </w:r>
      <w:r>
        <w:rPr>
          <w:rFonts w:hint="eastAsia"/>
        </w:rPr>
        <w:t xml:space="preserve">字节对齐来满足更宽的</w:t>
      </w:r>
      <w:r>
        <w:t xml:space="preserve"> SIMD </w:t>
      </w:r>
      <w:r>
        <w:rPr>
          <w:rFonts w:hint="eastAsia"/>
        </w:rPr>
        <w:t xml:space="preserve">加载需求）。因此，内存规划不仅是空间优化，也隐含了访存性能的保障——这正是</w:t>
      </w:r>
      <w:r>
        <w:t xml:space="preserve"> 5.3 </w:t>
      </w:r>
      <w:r>
        <w:rPr>
          <w:rFonts w:hint="eastAsia"/>
        </w:rPr>
        <w:t xml:space="preserve">节</w:t>
      </w:r>
      <w:r>
        <w:t xml:space="preserve"> NHWC </w:t>
      </w:r>
      <w:r>
        <w:rPr>
          <w:rFonts w:hint="eastAsia"/>
        </w:rPr>
        <w:t xml:space="preserve">布局优化得以生效的物理基础：arena</w:t>
      </w:r>
      <w:r>
        <w:t xml:space="preserve"> </w:t>
      </w:r>
      <w:r>
        <w:rPr>
          <w:rFonts w:hint="eastAsia"/>
        </w:rPr>
        <w:t xml:space="preserve">的连续分配为空间局部性提供了天然优势，而</w:t>
      </w:r>
      <w:r>
        <w:t xml:space="preserve"> CMSIS-NN </w:t>
      </w:r>
      <w:r>
        <w:rPr>
          <w:rFonts w:hint="eastAsia"/>
        </w:rPr>
        <w:t xml:space="preserve">的数据布局选择将这一优势放大到算子执行层面。</w:t>
      </w:r>
    </w:p>
    <w:bookmarkEnd w:id="140"/>
    <w:bookmarkStart w:id="141" w:name="六收益代价适用边界"/>
    <w:p>
      <w:pPr>
        <w:pStyle w:val="Heading4"/>
      </w:pPr>
      <w:r>
        <w:rPr>
          <w:rFonts w:hint="eastAsia"/>
        </w:rPr>
        <w:t xml:space="preserve">六、收益–代价–适用边界</w:t>
      </w:r>
    </w:p>
    <w:p>
      <w:pPr>
        <w:pStyle w:val="Compact"/>
        <w:numPr>
          <w:ilvl w:val="0"/>
          <w:numId w:val="1105"/>
        </w:numPr>
      </w:pPr>
      <w:r>
        <w:rPr>
          <w:rFonts w:hint="eastAsia"/>
          <w:b/>
          <w:bCs/>
        </w:rPr>
        <w:t xml:space="preserve">收益</w:t>
      </w:r>
      <w:r>
        <w:rPr>
          <w:rFonts w:hint="eastAsia"/>
        </w:rPr>
        <w:t xml:space="preserve">：以近乎最小的</w:t>
      </w:r>
      <w:r>
        <w:t xml:space="preserve"> SRAM </w:t>
      </w:r>
      <w:r>
        <w:rPr>
          <w:rFonts w:hint="eastAsia"/>
        </w:rPr>
        <w:t xml:space="preserve">容纳模型的中间激活，使原本无法部署的模型成功适配；提供一个完全静态的内存布局，零运行时开销，零碎片。</w:t>
      </w:r>
    </w:p>
    <w:p>
      <w:pPr>
        <w:pStyle w:val="Compact"/>
        <w:numPr>
          <w:ilvl w:val="0"/>
          <w:numId w:val="1105"/>
        </w:numPr>
      </w:pPr>
      <w:r>
        <w:rPr>
          <w:rFonts w:hint="eastAsia"/>
          <w:b/>
          <w:bCs/>
        </w:rPr>
        <w:t xml:space="preserve">代价</w:t>
      </w:r>
      <w:r>
        <w:rPr>
          <w:rFonts w:hint="eastAsia"/>
        </w:rPr>
        <w:t xml:space="preserve">：需要开发者在项目初期投入精力测量</w:t>
      </w:r>
      <w:r>
        <w:t xml:space="preserve"> arena </w:t>
      </w:r>
      <w:r>
        <w:rPr>
          <w:rFonts w:hint="eastAsia"/>
        </w:rPr>
        <w:t xml:space="preserve">大小，并在后续模型迭代中重新核准。如果模型包含动态形状算子（TFLM</w:t>
      </w:r>
      <w:r>
        <w:t xml:space="preserve"> </w:t>
      </w:r>
      <w:r>
        <w:rPr>
          <w:rFonts w:hint="eastAsia"/>
        </w:rPr>
        <w:t xml:space="preserve">尚不支持），此方法失效；规划算法的贪心近似可能不是理论最优解，但差距通常极其有限。</w:t>
      </w:r>
    </w:p>
    <w:p>
      <w:pPr>
        <w:pStyle w:val="Compact"/>
        <w:numPr>
          <w:ilvl w:val="0"/>
          <w:numId w:val="1105"/>
        </w:numPr>
      </w:pPr>
      <w:r>
        <w:rPr>
          <w:rFonts w:hint="eastAsia"/>
          <w:b/>
          <w:bCs/>
        </w:rPr>
        <w:t xml:space="preserve">适用边界</w:t>
      </w:r>
      <w:r>
        <w:rPr>
          <w:rFonts w:hint="eastAsia"/>
        </w:rPr>
        <w:t xml:space="preserve">：适用于静态计算图、半静态形状（shape</w:t>
      </w:r>
      <w:r>
        <w:t xml:space="preserve"> </w:t>
      </w:r>
      <w:r>
        <w:rPr>
          <w:rFonts w:hint="eastAsia"/>
        </w:rPr>
        <w:t xml:space="preserve">在加载时已知）的推理任务，覆盖</w:t>
      </w:r>
      <w:r>
        <w:t xml:space="preserve"> TFLM </w:t>
      </w:r>
      <w:r>
        <w:rPr>
          <w:rFonts w:hint="eastAsia"/>
        </w:rPr>
        <w:t xml:space="preserve">设计的初衷——音频关键词唤醒、简单视觉分类、IMU</w:t>
      </w:r>
      <w:r>
        <w:t xml:space="preserve"> </w:t>
      </w:r>
      <w:r>
        <w:rPr>
          <w:rFonts w:hint="eastAsia"/>
        </w:rPr>
        <w:t xml:space="preserve">手势识别等常见</w:t>
      </w:r>
      <w:r>
        <w:t xml:space="preserve"> TinyML </w:t>
      </w:r>
      <w:r>
        <w:rPr>
          <w:rFonts w:hint="eastAsia"/>
        </w:rPr>
        <w:t xml:space="preserve">场景。对于需要动态内存管理的序列生成模型（如自回归解码器</w:t>
      </w:r>
      <w:r>
        <w:t xml:space="preserve"> KV-cache </w:t>
      </w:r>
      <w:r>
        <w:rPr>
          <w:rFonts w:hint="eastAsia"/>
        </w:rPr>
        <w:t xml:space="preserve">动态扩容），arena</w:t>
      </w:r>
      <w:r>
        <w:t xml:space="preserve"> </w:t>
      </w:r>
      <w:r>
        <w:rPr>
          <w:rFonts w:hint="eastAsia"/>
        </w:rPr>
        <w:t xml:space="preserve">机制无法直接支持，需要引入分页或动态张量机制（超出本书范围，属于前沿工程实践）。</w:t>
      </w:r>
    </w:p>
    <w:bookmarkEnd w:id="141"/>
    <w:bookmarkStart w:id="142" w:name="七习题"/>
    <w:p>
      <w:pPr>
        <w:pStyle w:val="Heading4"/>
      </w:pPr>
      <w:r>
        <w:rPr>
          <w:rFonts w:hint="eastAsia"/>
        </w:rPr>
        <w:t xml:space="preserve">七、习题</w:t>
      </w:r>
    </w:p>
    <w:p>
      <w:pPr>
        <w:pStyle w:val="FirstParagraph"/>
      </w:pPr>
      <w:r>
        <w:rPr>
          <w:rFonts w:hint="eastAsia"/>
          <w:b/>
          <w:bCs/>
        </w:rPr>
        <w:t xml:space="preserve">【习题</w:t>
      </w:r>
      <w:r>
        <w:rPr>
          <w:b/>
          <w:bCs/>
        </w:rPr>
        <w:t xml:space="preserve"> 5.2.1 · </w:t>
      </w:r>
      <w:r>
        <w:rPr>
          <w:rFonts w:hint="eastAsia"/>
          <w:b/>
          <w:bCs/>
        </w:rPr>
        <w:t xml:space="preserve">提取题】</w:t>
      </w:r>
      <w:r>
        <w:t xml:space="preserve"> </w:t>
      </w:r>
      <w:r>
        <w:rPr>
          <w:rFonts w:hint="eastAsia"/>
        </w:rPr>
        <w:t xml:space="preserve">为什么</w:t>
      </w:r>
      <w:r>
        <w:t xml:space="preserve"> TFLite Micro </w:t>
      </w:r>
      <w:r>
        <w:rPr>
          <w:rFonts w:hint="eastAsia"/>
        </w:rPr>
        <w:t xml:space="preserve">不使用</w:t>
      </w:r>
      <w:r>
        <w:t xml:space="preserve"> </w:t>
      </w:r>
      <w:r>
        <w:rPr>
          <w:rStyle w:val="VerbatimChar"/>
        </w:rPr>
        <w:t xml:space="preserve">malloc</w:t>
      </w:r>
      <w:r>
        <w:t xml:space="preserve">/</w:t>
      </w:r>
      <w:r>
        <w:rPr>
          <w:rStyle w:val="VerbatimChar"/>
        </w:rPr>
        <w:t xml:space="preserve">free</w:t>
      </w:r>
      <w:r>
        <w:t xml:space="preserve"> </w:t>
      </w:r>
      <w:r>
        <w:rPr>
          <w:rFonts w:hint="eastAsia"/>
        </w:rPr>
        <w:t xml:space="preserve">进行动态内存分配？请结合</w:t>
      </w:r>
      <w:r>
        <w:t xml:space="preserve"> MCU </w:t>
      </w:r>
      <w:r>
        <w:rPr>
          <w:rFonts w:hint="eastAsia"/>
        </w:rPr>
        <w:t xml:space="preserve">的内存约束与确定性要求，简述静态</w:t>
      </w:r>
      <w:r>
        <w:t xml:space="preserve"> arena </w:t>
      </w:r>
      <w:r>
        <w:rPr>
          <w:rFonts w:hint="eastAsia"/>
        </w:rPr>
        <w:t xml:space="preserve">的必要性。并指出这与第</w:t>
      </w:r>
      <w:r>
        <w:t xml:space="preserve"> 5.1 </w:t>
      </w:r>
      <w:r>
        <w:rPr>
          <w:rFonts w:hint="eastAsia"/>
        </w:rPr>
        <w:t xml:space="preserve">节所述</w:t>
      </w:r>
      <w:r>
        <w:t xml:space="preserve"> TFLM</w:t>
      </w:r>
      <w:r>
        <w:t xml:space="preserve"> </w:t>
      </w:r>
      <w:r>
        <w:rPr>
          <w:rFonts w:hint="eastAsia"/>
        </w:rPr>
        <w:t xml:space="preserve">“无动态内存、无</w:t>
      </w:r>
      <w:r>
        <w:t xml:space="preserve"> OS”</w:t>
      </w:r>
      <w:r>
        <w:t xml:space="preserve"> </w:t>
      </w:r>
      <w:r>
        <w:rPr>
          <w:rFonts w:hint="eastAsia"/>
        </w:rPr>
        <w:t xml:space="preserve">的设计哲学有何直接关联。</w:t>
      </w:r>
    </w:p>
    <w:p>
      <w:pPr>
        <w:pStyle w:val="BodyText"/>
      </w:pPr>
      <w:r>
        <w:rPr>
          <w:rFonts w:hint="eastAsia"/>
          <w:b/>
          <w:bCs/>
        </w:rPr>
        <w:t xml:space="preserve">【习题</w:t>
      </w:r>
      <w:r>
        <w:rPr>
          <w:b/>
          <w:bCs/>
        </w:rPr>
        <w:t xml:space="preserve"> 5.2.2 · </w:t>
      </w:r>
      <w:r>
        <w:rPr>
          <w:rFonts w:hint="eastAsia"/>
          <w:b/>
          <w:bCs/>
        </w:rPr>
        <w:t xml:space="preserve">算资源账题】</w:t>
      </w:r>
      <w:r>
        <w:t xml:space="preserve"> </w:t>
      </w:r>
      <w:r>
        <w:rPr>
          <w:rFonts w:hint="eastAsia"/>
        </w:rPr>
        <w:t xml:space="preserve">考虑一个微型</w:t>
      </w:r>
      <w:r>
        <w:t xml:space="preserve"> CNN </w:t>
      </w:r>
      <w:r>
        <w:rPr>
          <w:rFonts w:hint="eastAsia"/>
        </w:rPr>
        <w:t xml:space="preserve">推理图，有</w:t>
      </w:r>
      <w:r>
        <w:t xml:space="preserve"> 5 </w:t>
      </w:r>
      <w:r>
        <w:rPr>
          <w:rFonts w:hint="eastAsia"/>
        </w:rPr>
        <w:t xml:space="preserve">个算子</w:t>
      </w:r>
      <w:r>
        <w:t xml:space="preserve"> Sequential </w:t>
      </w:r>
      <w:r>
        <w:rPr>
          <w:rFonts w:hint="eastAsia"/>
        </w:rPr>
        <w:t xml:space="preserve">执行。张量列表及其生命周期区间（单位为算子执行步骤，假设算子</w:t>
      </w:r>
      <w:r>
        <w:t xml:space="preserve"> 1 </w:t>
      </w:r>
      <w:r>
        <w:rPr>
          <w:rFonts w:hint="eastAsia"/>
        </w:rPr>
        <w:t xml:space="preserve">输入张量在步骤</w:t>
      </w:r>
      <w:r>
        <w:t xml:space="preserve"> 0 </w:t>
      </w:r>
      <w:r>
        <w:rPr>
          <w:rFonts w:hint="eastAsia"/>
        </w:rPr>
        <w:t xml:space="preserve">出生，4</w:t>
      </w:r>
      <w:r>
        <w:t xml:space="preserve"> </w:t>
      </w:r>
      <w:r>
        <w:rPr>
          <w:rFonts w:hint="eastAsia"/>
        </w:rPr>
        <w:t xml:space="preserve">为输出）如下：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张量</w:t>
            </w:r>
          </w:p>
        </w:tc>
        <w:tc>
          <w:tcPr/>
          <w:p>
            <w:pPr>
              <w:pStyle w:val="Compact"/>
            </w:pPr>
            <w:r>
              <w:rPr>
                <w:rFonts w:hint="eastAsia"/>
              </w:rPr>
              <w:t xml:space="preserve">大小（字节）</w:t>
            </w:r>
          </w:p>
        </w:tc>
        <w:tc>
          <w:tcPr/>
          <w:p>
            <w:pPr>
              <w:pStyle w:val="Compact"/>
            </w:pPr>
            <w:r>
              <w:rPr>
                <w:rFonts w:hint="eastAsia"/>
              </w:rPr>
              <w:t xml:space="preserve">出生步骤</w:t>
            </w:r>
          </w:p>
        </w:tc>
        <w:tc>
          <w:tcPr/>
          <w:p>
            <w:pPr>
              <w:pStyle w:val="Compact"/>
            </w:pPr>
            <w:r>
              <w:rPr>
                <w:rFonts w:hint="eastAsia"/>
              </w:rPr>
              <w:t xml:space="preserve">死亡步骤</w:t>
            </w:r>
          </w:p>
        </w:tc>
      </w:tr>
      <w:tr>
        <w:tc>
          <w:tcPr/>
          <w:p>
            <w:pPr>
              <w:pStyle w:val="Compact"/>
            </w:pPr>
            <w:r>
              <w:t xml:space="preserve">A</w:t>
            </w:r>
          </w:p>
        </w:tc>
        <w:tc>
          <w:tcPr/>
          <w:p>
            <w:pPr>
              <w:pStyle w:val="Compact"/>
            </w:pPr>
            <w:r>
              <w:t xml:space="preserve">1000</w:t>
            </w:r>
          </w:p>
        </w:tc>
        <w:tc>
          <w:tcPr/>
          <w:p>
            <w:pPr>
              <w:pStyle w:val="Compact"/>
            </w:pPr>
            <w:r>
              <w:t xml:space="preserve">0</w:t>
            </w:r>
          </w:p>
        </w:tc>
        <w:tc>
          <w:tcPr/>
          <w:p>
            <w:pPr>
              <w:pStyle w:val="Compact"/>
            </w:pPr>
            <w:r>
              <w:t xml:space="preserve">1</w:t>
            </w:r>
          </w:p>
        </w:tc>
      </w:tr>
      <w:tr>
        <w:tc>
          <w:tcPr/>
          <w:p>
            <w:pPr>
              <w:pStyle w:val="Compact"/>
            </w:pPr>
            <w:r>
              <w:t xml:space="preserve">B</w:t>
            </w:r>
          </w:p>
        </w:tc>
        <w:tc>
          <w:tcPr/>
          <w:p>
            <w:pPr>
              <w:pStyle w:val="Compact"/>
            </w:pPr>
            <w:r>
              <w:t xml:space="preserve">2000</w:t>
            </w:r>
          </w:p>
        </w:tc>
        <w:tc>
          <w:tcPr/>
          <w:p>
            <w:pPr>
              <w:pStyle w:val="Compact"/>
            </w:pPr>
            <w:r>
              <w:t xml:space="preserve">1</w:t>
            </w:r>
          </w:p>
        </w:tc>
        <w:tc>
          <w:tcPr/>
          <w:p>
            <w:pPr>
              <w:pStyle w:val="Compact"/>
            </w:pPr>
            <w:r>
              <w:t xml:space="preserve">3</w:t>
            </w:r>
          </w:p>
        </w:tc>
      </w:tr>
      <w:tr>
        <w:tc>
          <w:tcPr/>
          <w:p>
            <w:pPr>
              <w:pStyle w:val="Compact"/>
            </w:pPr>
            <w:r>
              <w:t xml:space="preserve">C</w:t>
            </w:r>
          </w:p>
        </w:tc>
        <w:tc>
          <w:tcPr/>
          <w:p>
            <w:pPr>
              <w:pStyle w:val="Compact"/>
            </w:pPr>
            <w:r>
              <w:t xml:space="preserve">500</w:t>
            </w:r>
          </w:p>
        </w:tc>
        <w:tc>
          <w:tcPr/>
          <w:p>
            <w:pPr>
              <w:pStyle w:val="Compact"/>
            </w:pPr>
            <w:r>
              <w:t xml:space="preserve">2</w:t>
            </w:r>
          </w:p>
        </w:tc>
        <w:tc>
          <w:tcPr/>
          <w:p>
            <w:pPr>
              <w:pStyle w:val="Compact"/>
            </w:pPr>
            <w:r>
              <w:t xml:space="preserve">2</w:t>
            </w:r>
          </w:p>
        </w:tc>
      </w:tr>
      <w:tr>
        <w:tc>
          <w:tcPr/>
          <w:p>
            <w:pPr>
              <w:pStyle w:val="Compact"/>
            </w:pPr>
            <w:r>
              <w:t xml:space="preserve">D</w:t>
            </w:r>
          </w:p>
        </w:tc>
        <w:tc>
          <w:tcPr/>
          <w:p>
            <w:pPr>
              <w:pStyle w:val="Compact"/>
            </w:pPr>
            <w:r>
              <w:t xml:space="preserve">1500</w:t>
            </w:r>
          </w:p>
        </w:tc>
        <w:tc>
          <w:tcPr/>
          <w:p>
            <w:pPr>
              <w:pStyle w:val="Compact"/>
            </w:pPr>
            <w:r>
              <w:t xml:space="preserve">3</w:t>
            </w:r>
          </w:p>
        </w:tc>
        <w:tc>
          <w:tcPr/>
          <w:p>
            <w:pPr>
              <w:pStyle w:val="Compact"/>
            </w:pPr>
            <w:r>
              <w:t xml:space="preserve">4</w:t>
            </w:r>
          </w:p>
        </w:tc>
      </w:tr>
      <w:tr>
        <w:tc>
          <w:tcPr/>
          <w:p>
            <w:pPr>
              <w:pStyle w:val="Compact"/>
            </w:pPr>
            <w:r>
              <w:t xml:space="preserve">E</w:t>
            </w:r>
          </w:p>
        </w:tc>
        <w:tc>
          <w:tcPr/>
          <w:p>
            <w:pPr>
              <w:pStyle w:val="Compact"/>
            </w:pPr>
            <w:r>
              <w:t xml:space="preserve">800</w:t>
            </w:r>
          </w:p>
        </w:tc>
        <w:tc>
          <w:tcPr/>
          <w:p>
            <w:pPr>
              <w:pStyle w:val="Compact"/>
            </w:pPr>
            <w:r>
              <w:t xml:space="preserve">3</w:t>
            </w:r>
          </w:p>
        </w:tc>
        <w:tc>
          <w:tcPr/>
          <w:p>
            <w:pPr>
              <w:pStyle w:val="Compact"/>
            </w:pPr>
            <w:r>
              <w:t xml:space="preserve">4</w:t>
            </w:r>
          </w:p>
        </w:tc>
      </w:tr>
      <w:tr>
        <w:tc>
          <w:tcPr/>
          <w:p>
            <w:pPr>
              <w:pStyle w:val="Compact"/>
            </w:pPr>
            <w:r>
              <w:t xml:space="preserve">F</w:t>
            </w:r>
          </w:p>
        </w:tc>
        <w:tc>
          <w:tcPr/>
          <w:p>
            <w:pPr>
              <w:pStyle w:val="Compact"/>
            </w:pPr>
            <w:r>
              <w:t xml:space="preserve">200</w:t>
            </w:r>
          </w:p>
        </w:tc>
        <w:tc>
          <w:tcPr/>
          <w:p>
            <w:pPr>
              <w:pStyle w:val="Compact"/>
            </w:pPr>
            <w:r>
              <w:t xml:space="preserve">4</w:t>
            </w:r>
          </w:p>
        </w:tc>
        <w:tc>
          <w:tcPr/>
          <w:p>
            <w:pPr>
              <w:pStyle w:val="Compact"/>
            </w:pPr>
            <w:r>
              <w:t xml:space="preserve">5</w:t>
            </w:r>
          </w:p>
        </w:tc>
      </w:tr>
    </w:tbl>
    <w:p>
      <w:pPr>
        <w:pStyle w:val="BodyText"/>
      </w:pPr>
      <w:r>
        <w:rPr>
          <w:rFonts w:hint="eastAsia"/>
        </w:rPr>
        <w:t xml:space="preserve">请用贪心区间分配方法，画出每一时刻活跃张量集合以及它们所占空间之和，并确定峰值内存占用是多少字节（不考虑对齐开销）。若可用</w:t>
      </w:r>
      <w:r>
        <w:t xml:space="preserve"> SRAM </w:t>
      </w:r>
      <w:r>
        <w:rPr>
          <w:rFonts w:hint="eastAsia"/>
        </w:rPr>
        <w:t xml:space="preserve">仅</w:t>
      </w:r>
      <w:r>
        <w:t xml:space="preserve"> 3200 </w:t>
      </w:r>
      <w:r>
        <w:rPr>
          <w:rFonts w:hint="eastAsia"/>
        </w:rPr>
        <w:t xml:space="preserve">字节，这个规划方案能否容下所有张量？</w:t>
      </w:r>
    </w:p>
    <w:p>
      <w:pPr>
        <w:pStyle w:val="BodyText"/>
      </w:pPr>
      <w:r>
        <w:rPr>
          <w:rFonts w:hint="eastAsia"/>
          <w:i/>
          <w:iCs/>
        </w:rPr>
        <w:t xml:space="preserve">提示：按时间步骤</w:t>
      </w:r>
      <w:r>
        <w:rPr>
          <w:i/>
          <w:iCs/>
        </w:rPr>
        <w:t xml:space="preserve"> 0→1→2→3→4→5 </w:t>
      </w:r>
      <w:r>
        <w:rPr>
          <w:rFonts w:hint="eastAsia"/>
          <w:i/>
          <w:iCs/>
        </w:rPr>
        <w:t xml:space="preserve">扫描，记录每个步骤开始时的活跃集合与大小。</w:t>
      </w:r>
    </w:p>
    <w:bookmarkEnd w:id="142"/>
    <w:bookmarkStart w:id="143" w:name="八小结"/>
    <w:p>
      <w:pPr>
        <w:pStyle w:val="Heading4"/>
      </w:pPr>
      <w:r>
        <w:rPr>
          <w:rFonts w:hint="eastAsia"/>
        </w:rPr>
        <w:t xml:space="preserve">八、小结</w:t>
      </w:r>
    </w:p>
    <w:p>
      <w:pPr>
        <w:pStyle w:val="FirstParagraph"/>
      </w:pPr>
      <w:r>
        <w:t xml:space="preserve">Arena </w:t>
      </w:r>
      <w:r>
        <w:rPr>
          <w:rFonts w:hint="eastAsia"/>
        </w:rPr>
        <w:t xml:space="preserve">内存规划是</w:t>
      </w:r>
      <w:r>
        <w:t xml:space="preserve"> TFLM </w:t>
      </w:r>
      <w:r>
        <w:rPr>
          <w:rFonts w:hint="eastAsia"/>
        </w:rPr>
        <w:t xml:space="preserve">实现在</w:t>
      </w:r>
      <w:r>
        <w:t xml:space="preserve"> MCU </w:t>
      </w:r>
      <w:r>
        <w:rPr>
          <w:rFonts w:hint="eastAsia"/>
        </w:rPr>
        <w:t xml:space="preserve">上无动态分配推理的关键技术。它承接第</w:t>
      </w:r>
      <w:r>
        <w:t xml:space="preserve"> 5.1 </w:t>
      </w:r>
      <w:r>
        <w:rPr>
          <w:rFonts w:hint="eastAsia"/>
        </w:rPr>
        <w:t xml:space="preserve">节的解释器架构——</w:t>
      </w:r>
      <w:r>
        <w:rPr>
          <w:rStyle w:val="VerbatimChar"/>
        </w:rPr>
        <w:t xml:space="preserve">MicroInterpreter</w:t>
      </w:r>
      <w:r>
        <w:t xml:space="preserve"> </w:t>
      </w:r>
      <w:r>
        <w:rPr>
          <w:rFonts w:hint="eastAsia"/>
        </w:rPr>
        <w:t xml:space="preserve">在初始化时调用内存规划器，以离线方式解析模型图，为每个张量建立生命周期区间，再以贪心区间分配进行静态地址复用，使</w:t>
      </w:r>
      <w:r>
        <w:t xml:space="preserve"> SRAM </w:t>
      </w:r>
      <w:r>
        <w:rPr>
          <w:rFonts w:hint="eastAsia"/>
        </w:rPr>
        <w:t xml:space="preserve">占用降至峰值而非累加值。Arena</w:t>
      </w:r>
      <w:r>
        <w:t xml:space="preserve"> </w:t>
      </w:r>
      <w:r>
        <w:rPr>
          <w:rFonts w:hint="eastAsia"/>
        </w:rPr>
        <w:t xml:space="preserve">大小需要在实际硬件上通过测量工具给出，并留安全余量——这正是第</w:t>
      </w:r>
      <w:r>
        <w:t xml:space="preserve"> 5.1 </w:t>
      </w:r>
      <w:r>
        <w:rPr>
          <w:rFonts w:hint="eastAsia"/>
        </w:rPr>
        <w:t xml:space="preserve">节动手单元中</w:t>
      </w:r>
      <w:r>
        <w:t xml:space="preserve"> </w:t>
      </w:r>
      <w:r>
        <w:rPr>
          <w:rStyle w:val="VerbatimChar"/>
        </w:rPr>
        <w:t xml:space="preserve">AllocateTensors</w:t>
      </w:r>
      <w:r>
        <w:t xml:space="preserve"> </w:t>
      </w:r>
      <w:r>
        <w:rPr>
          <w:rFonts w:hint="eastAsia"/>
        </w:rPr>
        <w:t xml:space="preserve">成败的分水岭。这一设计使得极低内存预算的</w:t>
      </w:r>
      <w:r>
        <w:t xml:space="preserve"> Cortex-M </w:t>
      </w:r>
      <w:r>
        <w:rPr>
          <w:rFonts w:hint="eastAsia"/>
        </w:rPr>
        <w:t xml:space="preserve">芯片上也能承载复杂的</w:t>
      </w:r>
      <w:r>
        <w:t xml:space="preserve"> DNN </w:t>
      </w:r>
      <w:r>
        <w:rPr>
          <w:rFonts w:hint="eastAsia"/>
        </w:rPr>
        <w:t xml:space="preserve">模型，为后续第</w:t>
      </w:r>
      <w:r>
        <w:t xml:space="preserve"> 5.3 </w:t>
      </w:r>
      <w:r>
        <w:rPr>
          <w:rFonts w:hint="eastAsia"/>
        </w:rPr>
        <w:t xml:space="preserve">节的算子级</w:t>
      </w:r>
      <w:r>
        <w:t xml:space="preserve"> SIMD </w:t>
      </w:r>
      <w:r>
        <w:rPr>
          <w:rFonts w:hint="eastAsia"/>
        </w:rPr>
        <w:t xml:space="preserve">加速和第</w:t>
      </w:r>
      <w:r>
        <w:t xml:space="preserve"> 6 </w:t>
      </w:r>
      <w:r>
        <w:rPr>
          <w:rFonts w:hint="eastAsia"/>
        </w:rPr>
        <w:t xml:space="preserve">章的完整</w:t>
      </w:r>
      <w:r>
        <w:t xml:space="preserve"> KWS </w:t>
      </w:r>
      <w:r>
        <w:rPr>
          <w:rFonts w:hint="eastAsia"/>
        </w:rPr>
        <w:t xml:space="preserve">项目铺平了存储基础：先解决”装得下”，再追求”跑得快”。</w:t>
      </w:r>
    </w:p>
    <w:bookmarkEnd w:id="143"/>
    <w:bookmarkStart w:id="144" w:name="九延伸阅读"/>
    <w:p>
      <w:pPr>
        <w:pStyle w:val="Heading4"/>
      </w:pPr>
      <w:r>
        <w:rPr>
          <w:rFonts w:hint="eastAsia"/>
        </w:rPr>
        <w:t xml:space="preserve">九、延伸阅读</w:t>
      </w:r>
    </w:p>
    <w:p>
      <w:pPr>
        <w:pStyle w:val="Compact"/>
        <w:numPr>
          <w:ilvl w:val="0"/>
          <w:numId w:val="1106"/>
        </w:numPr>
      </w:pPr>
      <w:r>
        <w:rPr>
          <w:b/>
          <w:bCs/>
        </w:rPr>
        <w:t xml:space="preserve">TensorFlow Lite Micro </w:t>
      </w:r>
      <w:r>
        <w:rPr>
          <w:rFonts w:hint="eastAsia"/>
          <w:b/>
          <w:bCs/>
        </w:rPr>
        <w:t xml:space="preserve">官方文档</w:t>
      </w:r>
      <w:r>
        <w:rPr>
          <w:rFonts w:hint="eastAsia"/>
        </w:rPr>
        <w:t xml:space="preserve">：Memory</w:t>
      </w:r>
      <w:r>
        <w:t xml:space="preserve"> Management </w:t>
      </w:r>
      <w:r>
        <w:rPr>
          <w:rFonts w:hint="eastAsia"/>
        </w:rPr>
        <w:t xml:space="preserve">章节，详细描述了</w:t>
      </w:r>
      <w:r>
        <w:t xml:space="preserve"> </w:t>
      </w:r>
      <w:r>
        <w:rPr>
          <w:rStyle w:val="VerbatimChar"/>
        </w:rPr>
        <w:t xml:space="preserve">MicroMemoryPlanner</w:t>
      </w:r>
      <w:r>
        <w:t xml:space="preserve"> </w:t>
      </w:r>
      <w:r>
        <w:rPr>
          <w:rFonts w:hint="eastAsia"/>
        </w:rPr>
        <w:t xml:space="preserve">与</w:t>
      </w:r>
      <w:r>
        <w:t xml:space="preserve"> </w:t>
      </w:r>
      <w:r>
        <w:rPr>
          <w:rStyle w:val="VerbatimChar"/>
        </w:rPr>
        <w:t xml:space="preserve">RecordingMicroAllocator</w:t>
      </w:r>
      <w:r>
        <w:t xml:space="preserve"> </w:t>
      </w:r>
      <w:r>
        <w:rPr>
          <w:rFonts w:hint="eastAsia"/>
        </w:rPr>
        <w:t xml:space="preserve">的</w:t>
      </w:r>
      <w:r>
        <w:t xml:space="preserve"> API </w:t>
      </w:r>
      <w:r>
        <w:rPr>
          <w:rFonts w:hint="eastAsia"/>
        </w:rPr>
        <w:t xml:space="preserve">和用法；GitHub</w:t>
      </w:r>
      <w:r>
        <w:t xml:space="preserve"> </w:t>
      </w:r>
      <w:r>
        <w:rPr>
          <w:rFonts w:hint="eastAsia"/>
        </w:rPr>
        <w:t xml:space="preserve">仓库中的</w:t>
      </w:r>
      <w:r>
        <w:t xml:space="preserve"> </w:t>
      </w:r>
      <w:r>
        <w:rPr>
          <w:rStyle w:val="VerbatimChar"/>
        </w:rPr>
        <w:t xml:space="preserve">memory_planner</w:t>
      </w:r>
      <w:r>
        <w:t xml:space="preserve"> </w:t>
      </w:r>
      <w:r>
        <w:rPr>
          <w:rFonts w:hint="eastAsia"/>
        </w:rPr>
        <w:t xml:space="preserve">子目录提供了规划器的实现细节和测试用例。</w:t>
      </w:r>
    </w:p>
    <w:p>
      <w:pPr>
        <w:pStyle w:val="Compact"/>
        <w:numPr>
          <w:ilvl w:val="0"/>
          <w:numId w:val="1106"/>
        </w:numPr>
      </w:pPr>
      <w:r>
        <w:rPr>
          <w:b/>
          <w:bCs/>
        </w:rPr>
        <w:t xml:space="preserve">Warden &amp; Situnayake《TinyML》</w:t>
      </w:r>
      <w:r>
        <w:rPr>
          <w:rFonts w:hint="eastAsia"/>
        </w:rPr>
        <w:t xml:space="preserve">：第</w:t>
      </w:r>
      <w:r>
        <w:t xml:space="preserve"> 7 </w:t>
      </w:r>
      <w:r>
        <w:rPr>
          <w:rFonts w:hint="eastAsia"/>
        </w:rPr>
        <w:t xml:space="preserve">章深入讨论了</w:t>
      </w:r>
      <w:r>
        <w:t xml:space="preserve"> TFLite Micro </w:t>
      </w:r>
      <w:r>
        <w:rPr>
          <w:rFonts w:hint="eastAsia"/>
        </w:rPr>
        <w:t xml:space="preserve">的内存管理策略，以及在实际</w:t>
      </w:r>
      <w:r>
        <w:t xml:space="preserve"> TinyML </w:t>
      </w:r>
      <w:r>
        <w:rPr>
          <w:rFonts w:hint="eastAsia"/>
        </w:rPr>
        <w:t xml:space="preserve">项目中进行内存剖析与调试的方法。</w:t>
      </w:r>
    </w:p>
    <w:p>
      <w:pPr>
        <w:pStyle w:val="Compact"/>
        <w:numPr>
          <w:ilvl w:val="0"/>
          <w:numId w:val="1106"/>
        </w:numPr>
      </w:pPr>
      <w:r>
        <w:rPr>
          <w:b/>
          <w:bCs/>
        </w:rPr>
        <w:t xml:space="preserve">Joseph Yiu《The Definitive Guide to ARM Cortex-M3 and Cortex-M4 Processors》</w:t>
      </w:r>
      <w:r>
        <w:rPr>
          <w:rFonts w:hint="eastAsia"/>
        </w:rPr>
        <w:t xml:space="preserve">：第</w:t>
      </w:r>
      <w:r>
        <w:t xml:space="preserve"> 9 </w:t>
      </w:r>
      <w:r>
        <w:rPr>
          <w:rFonts w:hint="eastAsia"/>
        </w:rPr>
        <w:t xml:space="preserve">章</w:t>
      </w:r>
      <w:r>
        <w:t xml:space="preserve"> SRAM </w:t>
      </w:r>
      <w:r>
        <w:rPr>
          <w:rFonts w:hint="eastAsia"/>
        </w:rPr>
        <w:t xml:space="preserve">与内存系统，理解</w:t>
      </w:r>
      <w:r>
        <w:t xml:space="preserve"> MCU </w:t>
      </w:r>
      <w:r>
        <w:rPr>
          <w:rFonts w:hint="eastAsia"/>
        </w:rPr>
        <w:t xml:space="preserve">片上存储器的物理组织与对齐约束。</w:t>
      </w:r>
    </w:p>
    <w:p>
      <w:pPr>
        <w:pStyle w:val="Compact"/>
        <w:numPr>
          <w:ilvl w:val="0"/>
          <w:numId w:val="1106"/>
        </w:numPr>
      </w:pPr>
      <w:r>
        <w:rPr>
          <w:rFonts w:hint="eastAsia"/>
          <w:b/>
          <w:bCs/>
        </w:rPr>
        <w:t xml:space="preserve">《从位到物联》第</w:t>
      </w:r>
      <w:r>
        <w:rPr>
          <w:b/>
          <w:bCs/>
        </w:rPr>
        <w:t xml:space="preserve"> 16 </w:t>
      </w:r>
      <w:r>
        <w:rPr>
          <w:rFonts w:hint="eastAsia"/>
          <w:b/>
          <w:bCs/>
        </w:rPr>
        <w:t xml:space="preserve">章</w:t>
      </w:r>
      <w:r>
        <w:rPr>
          <w:rFonts w:hint="eastAsia"/>
        </w:rPr>
        <w:t xml:space="preserve">：Cache</w:t>
      </w:r>
      <w:r>
        <w:t xml:space="preserve"> </w:t>
      </w:r>
      <w:r>
        <w:rPr>
          <w:rFonts w:hint="eastAsia"/>
        </w:rPr>
        <w:t xml:space="preserve">与局部性原理，理解为什么内存布局会间接影响推理速度。</w:t>
      </w:r>
    </w:p>
    <w:bookmarkEnd w:id="144"/>
    <w:bookmarkEnd w:id="145"/>
    <w:bookmarkStart w:id="146" w:name="cmsis-nn-与-simd-加速原理"/>
    <w:p>
      <w:pPr>
        <w:pStyle w:val="Heading3"/>
      </w:pPr>
      <w:r>
        <w:t xml:space="preserve">5.3 CMSIS-NN </w:t>
      </w:r>
      <w:r>
        <w:rPr>
          <w:rFonts w:hint="eastAsia"/>
        </w:rPr>
        <w:t xml:space="preserve">与</w:t>
      </w:r>
      <w:r>
        <w:t xml:space="preserve"> SIMD </w:t>
      </w:r>
      <w:r>
        <w:rPr>
          <w:rFonts w:hint="eastAsia"/>
        </w:rPr>
        <w:t xml:space="preserve">加速原理</w:t>
      </w:r>
    </w:p>
    <w:p>
      <w:pPr>
        <w:pStyle w:val="FirstParagraph"/>
      </w:pPr>
      <w:r>
        <w:rPr>
          <w:rFonts w:hint="eastAsia"/>
          <w:b/>
          <w:bCs/>
        </w:rPr>
        <w:t xml:space="preserve">前置依赖框</w:t>
      </w:r>
      <w:r>
        <w:t xml:space="preserve"> </w:t>
      </w:r>
      <w:r>
        <w:rPr>
          <w:rFonts w:hint="eastAsia"/>
          <w:b/>
          <w:bCs/>
        </w:rPr>
        <w:t xml:space="preserve">本小节需先修知识</w:t>
      </w:r>
      <w:r>
        <w:rPr>
          <w:rFonts w:hint="eastAsia"/>
        </w:rPr>
        <w:t xml:space="preserve">：</w:t>
      </w:r>
      <w:r>
        <w:t xml:space="preserve"> </w:t>
      </w:r>
      <w:r>
        <w:t xml:space="preserve">-</w:t>
      </w:r>
      <w:r>
        <w:t xml:space="preserve"> </w:t>
      </w:r>
      <w:r>
        <w:rPr>
          <w:rFonts w:hint="eastAsia"/>
          <w:b/>
          <w:bCs/>
        </w:rPr>
        <w:t xml:space="preserve">《从位到物联》第13章</w:t>
      </w:r>
      <w:r>
        <w:rPr>
          <w:rFonts w:hint="eastAsia"/>
        </w:rPr>
        <w:t xml:space="preserve">：Cortex-M</w:t>
      </w:r>
      <w:r>
        <w:t xml:space="preserve"> </w:t>
      </w:r>
      <w:r>
        <w:rPr>
          <w:rFonts w:hint="eastAsia"/>
        </w:rPr>
        <w:t xml:space="preserve">ISA，特别是</w:t>
      </w:r>
      <w:r>
        <w:t xml:space="preserve"> SIMD </w:t>
      </w:r>
      <w:r>
        <w:rPr>
          <w:rFonts w:hint="eastAsia"/>
        </w:rPr>
        <w:t xml:space="preserve">扩展指令集概览；算术指令的流水线行为</w:t>
      </w:r>
      <w:r>
        <w:t xml:space="preserve"> </w:t>
      </w:r>
      <w:r>
        <w:t xml:space="preserve">-</w:t>
      </w:r>
      <w:r>
        <w:t xml:space="preserve"> </w:t>
      </w:r>
      <w:r>
        <w:rPr>
          <w:rFonts w:hint="eastAsia"/>
          <w:b/>
          <w:bCs/>
        </w:rPr>
        <w:t xml:space="preserve">《从位到物联》第15章</w:t>
      </w:r>
      <w:r>
        <w:rPr>
          <w:rFonts w:hint="eastAsia"/>
        </w:rPr>
        <w:t xml:space="preserve">：流水线（Pipeline）基本概念，指令级并行（ILP）的直觉，数据冒险与控制冒险</w:t>
      </w:r>
      <w:r>
        <w:t xml:space="preserve"> </w:t>
      </w:r>
      <w:r>
        <w:t xml:space="preserve">-</w:t>
      </w:r>
      <w:r>
        <w:t xml:space="preserve"> </w:t>
      </w:r>
      <w:r>
        <w:rPr>
          <w:rFonts w:hint="eastAsia"/>
          <w:b/>
          <w:bCs/>
        </w:rPr>
        <w:t xml:space="preserve">《从位到物联》第16章</w:t>
      </w:r>
      <w:r>
        <w:rPr>
          <w:rFonts w:hint="eastAsia"/>
        </w:rPr>
        <w:t xml:space="preserve">：存储层次与</w:t>
      </w:r>
      <w:r>
        <w:t xml:space="preserve"> Cache </w:t>
      </w:r>
      <w:r>
        <w:rPr>
          <w:rFonts w:hint="eastAsia"/>
        </w:rPr>
        <w:t xml:space="preserve">原理，空间局部性与时间局部性，不同数据布局（行优先/列优先）对缓存命中率的影响</w:t>
      </w:r>
      <w:r>
        <w:t xml:space="preserve"> </w:t>
      </w:r>
      <w:r>
        <w:t xml:space="preserve">-</w:t>
      </w:r>
      <w:r>
        <w:t xml:space="preserve"> </w:t>
      </w:r>
      <w:r>
        <w:rPr>
          <w:rFonts w:hint="eastAsia"/>
          <w:b/>
          <w:bCs/>
        </w:rPr>
        <w:t xml:space="preserve">《AI.docx》第3章</w:t>
      </w:r>
      <w:r>
        <w:rPr>
          <w:rFonts w:hint="eastAsia"/>
        </w:rPr>
        <w:t xml:space="preserve">：INT8</w:t>
      </w:r>
      <w:r>
        <w:t xml:space="preserve"> </w:t>
      </w:r>
      <w:r>
        <w:rPr>
          <w:rFonts w:hint="eastAsia"/>
        </w:rPr>
        <w:t xml:space="preserve">量化基础，定点数（Q格式）表示，乘加运算中的尺度重定标——此处直接承接，不再重讲</w:t>
      </w:r>
      <w:r>
        <w:t xml:space="preserve"> </w:t>
      </w:r>
      <w:r>
        <w:rPr>
          <w:rStyle w:val="VerbatimChar"/>
          <w:rFonts w:hint="eastAsia"/>
        </w:rPr>
        <w:t xml:space="preserve">[简化]</w:t>
      </w:r>
      <w:r>
        <w:t xml:space="preserve"> </w:t>
      </w:r>
      <w:r>
        <w:rPr>
          <w:rFonts w:hint="eastAsia"/>
        </w:rPr>
        <w:t xml:space="preserve">与失效边界</w:t>
      </w:r>
      <w:r>
        <w:t xml:space="preserve"> </w:t>
      </w:r>
      <w:r>
        <w:t xml:space="preserve">-</w:t>
      </w:r>
      <w:r>
        <w:t xml:space="preserve"> </w:t>
      </w:r>
      <w:r>
        <w:rPr>
          <w:rFonts w:hint="eastAsia"/>
          <w:b/>
          <w:bCs/>
        </w:rPr>
        <w:t xml:space="preserve">本章第5.1–5.2节</w:t>
      </w:r>
      <w:r>
        <w:rPr>
          <w:rFonts w:hint="eastAsia"/>
        </w:rPr>
        <w:t xml:space="preserve">：TFLite</w:t>
      </w:r>
      <w:r>
        <w:t xml:space="preserve"> Micro </w:t>
      </w:r>
      <w:r>
        <w:rPr>
          <w:rFonts w:hint="eastAsia"/>
        </w:rPr>
        <w:t xml:space="preserve">解释器执行循环、算子注册机制、arena</w:t>
      </w:r>
      <w:r>
        <w:t xml:space="preserve"> </w:t>
      </w:r>
      <w:r>
        <w:rPr>
          <w:rFonts w:hint="eastAsia"/>
        </w:rPr>
        <w:t xml:space="preserve">内存规划逻辑——本子节调用</w:t>
      </w:r>
      <w:r>
        <w:t xml:space="preserve"> CMSIS-NN </w:t>
      </w:r>
      <w:r>
        <w:rPr>
          <w:rFonts w:hint="eastAsia"/>
        </w:rPr>
        <w:t xml:space="preserve">的算子是解释器执行循环中的第一步</w:t>
      </w:r>
    </w:p>
    <w:p>
      <w:pPr>
        <w:pStyle w:val="BodyText"/>
      </w:pPr>
      <w:r>
        <w:rPr>
          <w:rFonts w:hint="eastAsia"/>
          <w:b/>
          <w:bCs/>
        </w:rPr>
        <w:t xml:space="preserve">读者对象</w:t>
      </w:r>
      <w:r>
        <w:rPr>
          <w:rFonts w:hint="eastAsia"/>
        </w:rPr>
        <w:t xml:space="preserve">：希望理解</w:t>
      </w:r>
      <w:r>
        <w:t xml:space="preserve"> MCU </w:t>
      </w:r>
      <w:r>
        <w:rPr>
          <w:rFonts w:hint="eastAsia"/>
        </w:rPr>
        <w:t xml:space="preserve">上神经网络算子“凭什么快”的嵌入式开发者，使用</w:t>
      </w:r>
      <w:r>
        <w:t xml:space="preserve"> </w:t>
      </w:r>
      <w:r>
        <w:rPr>
          <w:rFonts w:hint="eastAsia"/>
        </w:rPr>
        <w:t xml:space="preserve">STM32（Cortex-M4/M7）平台，已能在平台上编译烧录</w:t>
      </w:r>
      <w:r>
        <w:t xml:space="preserve"> TFLite Micro </w:t>
      </w:r>
      <w:r>
        <w:rPr>
          <w:rFonts w:hint="eastAsia"/>
        </w:rPr>
        <w:t xml:space="preserve">的最简示例。</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5.3 CMSIS-NN </w:t>
            </w:r>
            <w:r>
              <w:rPr>
                <w:rFonts w:hint="eastAsia"/>
              </w:rPr>
              <w:t xml:space="preserve">与</w:t>
            </w:r>
            <w:r>
              <w:t xml:space="preserve"> SIMD </w:t>
            </w:r>
            <w:r>
              <w:rPr>
                <w:rFonts w:hint="eastAsia"/>
              </w:rPr>
              <w:t xml:space="preserve">加速原理</w:t>
            </w:r>
          </w:p>
        </w:tc>
      </w:tr>
      <w:tr>
        <w:tc>
          <w:tcPr/>
          <w:p>
            <w:pPr>
              <w:pStyle w:val="Compact"/>
            </w:pPr>
            <w:r>
              <w:rPr>
                <w:rFonts w:hint="eastAsia"/>
                <w:b/>
                <w:bCs/>
              </w:rPr>
              <w:t xml:space="preserve">（一）动机：一张</w:t>
            </w:r>
            <w:r>
              <w:rPr>
                <w:b/>
                <w:bCs/>
              </w:rPr>
              <w:t xml:space="preserve"> Int8 </w:t>
            </w:r>
            <w:r>
              <w:rPr>
                <w:rFonts w:hint="eastAsia"/>
                <w:b/>
                <w:bCs/>
              </w:rPr>
              <w:t xml:space="preserve">卷积的算账单</w:t>
            </w:r>
          </w:p>
        </w:tc>
      </w:tr>
      <w:tr>
        <w:tc>
          <w:tcPr/>
          <w:p>
            <w:pPr>
              <w:pStyle w:val="Compact"/>
            </w:pPr>
            <w:r>
              <w:rPr>
                <w:rFonts w:hint="eastAsia"/>
              </w:rPr>
              <w:t xml:space="preserve">让我们从一张典型的卷积算账单开始。假设一个</w:t>
            </w:r>
            <w:r>
              <w:t xml:space="preserve"> </w:t>
            </w:r>
            <w:r>
              <w:rPr>
                <w:rFonts w:hint="eastAsia"/>
              </w:rPr>
              <w:t xml:space="preserve">DS-CNN（深度可分离卷积网络，详见第6章KWS）中的逐点卷积层，其权重张量为</w:t>
            </w:r>
            <w:r>
              <w:t xml:space="preserve"> </w:t>
            </w:r>
            <w:r>
              <w:rPr>
                <w:rStyle w:val="VerbatimChar"/>
              </w:rPr>
              <w:t xml:space="preserve">1×1×64×64</w:t>
            </w:r>
            <w:r>
              <w:rPr>
                <w:rFonts w:hint="eastAsia"/>
              </w:rPr>
              <w:t xml:space="preserve">（HWCO</w:t>
            </w:r>
            <w:r>
              <w:t xml:space="preserve"> </w:t>
            </w:r>
            <w:r>
              <w:rPr>
                <w:rFonts w:hint="eastAsia"/>
              </w:rPr>
              <w:t xml:space="preserve">格式），输入特征图为</w:t>
            </w:r>
            <w:r>
              <w:t xml:space="preserve"> </w:t>
            </w:r>
            <w:r>
              <w:rPr>
                <w:rStyle w:val="VerbatimChar"/>
              </w:rPr>
              <w:t xml:space="preserve">1×12×12×64</w:t>
            </w:r>
            <w:r>
              <w:rPr>
                <w:rFonts w:hint="eastAsia"/>
              </w:rPr>
              <w:t xml:space="preserve">（NHWC</w:t>
            </w:r>
            <w:r>
              <w:t xml:space="preserve"> </w:t>
            </w:r>
            <w:r>
              <w:rPr>
                <w:rFonts w:hint="eastAsia"/>
              </w:rPr>
              <w:t xml:space="preserve">格式），步长=1，padding=VALID。如果用最朴素的</w:t>
            </w:r>
            <w:r>
              <w:t xml:space="preserve"> C </w:t>
            </w:r>
            <w:r>
              <w:rPr>
                <w:rFonts w:hint="eastAsia"/>
              </w:rPr>
              <w:t xml:space="preserve">循环实现——四重循环遍历输出通道、输出高度、输出宽度和输入通道，每次计算一个输出点——每产生一个输出像素，需要执行：</w:t>
            </w:r>
          </w:p>
        </w:tc>
      </w:tr>
      <w:tr>
        <w:tc>
          <w:tcPr/>
          <w:p>
            <w:pPr>
              <w:pStyle w:val="Compact"/>
            </w:pPr>
            <w:r>
              <w:rPr>
                <w:rStyle w:val="VerbatimChar"/>
              </w:rPr>
              <w:t xml:space="preserve">c // </w:t>
            </w:r>
            <w:r>
              <w:rPr>
                <w:rStyle w:val="VerbatimChar"/>
                <w:rFonts w:hint="eastAsia"/>
              </w:rPr>
              <w:t xml:space="preserve">朴素的逐点卷积（伪代码，非优化实现）</w:t>
            </w:r>
            <w:r>
              <w:rPr>
                <w:rStyle w:val="VerbatimChar"/>
              </w:rPr>
              <w:t xml:space="preserve"> for (oc = 0; oc &lt; 64; oc++) { for (oh = 0; oh &lt; 12; oh++) { for (ow = 0; ow &lt; 12; ow++) { int32_t accum = bias[oc]; for (ic = 0; ic &lt; 64; ic++) { accum += (int32_t)input[oh][ow][ic] * (int32_t)weight[oc][ic]; } output[oh][ow][oc] = activation(accum, quant_params); } } }</w:t>
            </w:r>
          </w:p>
        </w:tc>
      </w:tr>
      <w:tr>
        <w:tc>
          <w:tcPr/>
          <w:p>
            <w:pPr>
              <w:pStyle w:val="Compact"/>
            </w:pPr>
            <w:r>
              <w:rPr>
                <w:rFonts w:hint="eastAsia"/>
              </w:rPr>
              <w:t xml:space="preserve">对于上述尺寸，最内层循环执行</w:t>
            </w:r>
            <w:r>
              <w:t xml:space="preserve"> </w:t>
            </w:r>
            <w:r>
              <w:rPr>
                <w:rStyle w:val="VerbatimChar"/>
              </w:rPr>
              <w:t xml:space="preserve">64</w:t>
            </w:r>
            <w:r>
              <w:t xml:space="preserve"> </w:t>
            </w:r>
            <w:r>
              <w:rPr>
                <w:rFonts w:hint="eastAsia"/>
              </w:rPr>
              <w:t xml:space="preserve">次乘加，加上外层三重循环，总乘加次数为</w:t>
            </w:r>
            <w:r>
              <w:t xml:space="preserve"> </w:t>
            </w:r>
            <w:r>
              <w:rPr>
                <w:rStyle w:val="VerbatimChar"/>
              </w:rPr>
              <w:t xml:space="preserve">64×12×12×64 = 589,824</w:t>
            </w:r>
            <w:r>
              <w:t xml:space="preserve"> </w:t>
            </w:r>
            <w:r>
              <w:rPr>
                <w:rFonts w:hint="eastAsia"/>
              </w:rPr>
              <w:t xml:space="preserve">次</w:t>
            </w:r>
            <w:r>
              <w:t xml:space="preserve"> </w:t>
            </w:r>
            <w:r>
              <w:rPr>
                <w:rFonts w:hint="eastAsia"/>
              </w:rPr>
              <w:t xml:space="preserve">MAC（Multiply-Accumulate，乘累加）。在</w:t>
            </w:r>
            <w:r>
              <w:t xml:space="preserve"> </w:t>
            </w:r>
            <w:r>
              <w:rPr>
                <w:rFonts w:hint="eastAsia"/>
              </w:rPr>
              <w:t xml:space="preserve">STM32F746（Cortex-M7</w:t>
            </w:r>
            <w:r>
              <w:t xml:space="preserve"> @ 216 </w:t>
            </w:r>
            <w:r>
              <w:rPr>
                <w:rFonts w:hint="eastAsia"/>
              </w:rPr>
              <w:t xml:space="preserve">MHz）上，若每条</w:t>
            </w:r>
            <w:r>
              <w:t xml:space="preserve"> </w:t>
            </w:r>
            <w:r>
              <w:rPr>
                <w:rStyle w:val="VerbatimChar"/>
              </w:rPr>
              <w:t xml:space="preserve">MUL</w:t>
            </w:r>
            <w:r>
              <w:t xml:space="preserve">/</w:t>
            </w:r>
            <w:r>
              <w:rPr>
                <w:rStyle w:val="VerbatimChar"/>
              </w:rPr>
              <w:t xml:space="preserve">MLA</w:t>
            </w:r>
            <w:r>
              <w:t xml:space="preserve"> </w:t>
            </w:r>
            <w:r>
              <w:rPr>
                <w:rFonts w:hint="eastAsia"/>
              </w:rPr>
              <w:t xml:space="preserve">指令需要</w:t>
            </w:r>
            <w:r>
              <w:t xml:space="preserve"> 1 </w:t>
            </w:r>
            <w:r>
              <w:rPr>
                <w:rFonts w:hint="eastAsia"/>
              </w:rPr>
              <w:t xml:space="preserve">个周期（理论最优，忽略访存停顿），纯计算时间约为</w:t>
            </w:r>
            <w:r>
              <w:t xml:space="preserve"> </w:t>
            </w:r>
            <w:r>
              <w:rPr>
                <w:rStyle w:val="VerbatimChar"/>
              </w:rPr>
              <w:t xml:space="preserve">589,824 / 216e6 ≈ 2.73 ms</w:t>
            </w:r>
            <w:r>
              <w:rPr>
                <w:rFonts w:hint="eastAsia"/>
              </w:rPr>
              <w:t xml:space="preserve">，再加上载入/存储指令、地址计算、循环开销，实测往往在</w:t>
            </w:r>
            <w:r>
              <w:t xml:space="preserve"> 8–15 </w:t>
            </w:r>
            <w:r>
              <w:rPr>
                <w:rFonts w:hint="eastAsia"/>
              </w:rPr>
              <w:t xml:space="preserve">ms——单层即如此，整个网络的推理延迟将远超</w:t>
            </w:r>
            <w:r>
              <w:t xml:space="preserve"> KWS </w:t>
            </w:r>
            <w:r>
              <w:rPr>
                <w:rFonts w:hint="eastAsia"/>
              </w:rPr>
              <w:t xml:space="preserve">的实时要求（通常</w:t>
            </w:r>
            <w:r>
              <w:t xml:space="preserve"> &lt; 30 ms </w:t>
            </w:r>
            <w:r>
              <w:rPr>
                <w:rFonts w:hint="eastAsia"/>
              </w:rPr>
              <w:t xml:space="preserve">完成一次推理）。</w:t>
            </w:r>
          </w:p>
        </w:tc>
      </w:tr>
      <w:tr>
        <w:tc>
          <w:tcPr/>
          <w:p>
            <w:pPr>
              <w:pStyle w:val="Compact"/>
            </w:pPr>
            <w:r>
              <w:rPr>
                <w:rFonts w:hint="eastAsia"/>
                <w:b/>
                <w:bCs/>
              </w:rPr>
              <w:t xml:space="preserve">边缘约束的逼迫</w:t>
            </w:r>
            <w:r>
              <w:rPr>
                <w:rFonts w:hint="eastAsia"/>
              </w:rPr>
              <w:t xml:space="preserve">：MCU</w:t>
            </w:r>
            <w:r>
              <w:t xml:space="preserve"> </w:t>
            </w:r>
            <w:r>
              <w:rPr>
                <w:rFonts w:hint="eastAsia"/>
              </w:rPr>
              <w:t xml:space="preserve">没有</w:t>
            </w:r>
            <w:r>
              <w:t xml:space="preserve"> GPU </w:t>
            </w:r>
            <w:r>
              <w:rPr>
                <w:rFonts w:hint="eastAsia"/>
              </w:rPr>
              <w:t xml:space="preserve">的大规模并行计算单元，也没有</w:t>
            </w:r>
            <w:r>
              <w:t xml:space="preserve"> NPU </w:t>
            </w:r>
            <w:r>
              <w:rPr>
                <w:rFonts w:hint="eastAsia"/>
              </w:rPr>
              <w:t xml:space="preserve">的脉动阵列（详见第8章），靠的是基于</w:t>
            </w:r>
            <w:r>
              <w:t xml:space="preserve"> RISC </w:t>
            </w:r>
            <w:r>
              <w:rPr>
                <w:rFonts w:hint="eastAsia"/>
              </w:rPr>
              <w:t xml:space="preserve">的</w:t>
            </w:r>
            <w:r>
              <w:t xml:space="preserve"> CPU </w:t>
            </w:r>
            <w:r>
              <w:rPr>
                <w:rFonts w:hint="eastAsia"/>
              </w:rPr>
              <w:t xml:space="preserve">核心，单周期只能做有限的操作。提高运算效率的路径有两条：</w:t>
            </w:r>
            <w:r>
              <w:t xml:space="preserve"> </w:t>
            </w:r>
            <w:r>
              <w:t xml:space="preserve">1.</w:t>
            </w:r>
            <w:r>
              <w:t xml:space="preserve"> </w:t>
            </w:r>
            <w:r>
              <w:rPr>
                <w:rFonts w:hint="eastAsia"/>
                <w:b/>
                <w:bCs/>
              </w:rPr>
              <w:t xml:space="preserve">指令级并行（ILP）</w:t>
            </w:r>
            <w:r>
              <w:rPr>
                <w:rFonts w:hint="eastAsia"/>
              </w:rPr>
              <w:t xml:space="preserve">：用一条指令同时处理多个数据——这正是</w:t>
            </w:r>
            <w:r>
              <w:t xml:space="preserve"> SIMD </w:t>
            </w:r>
            <w:r>
              <w:rPr>
                <w:rFonts w:hint="eastAsia"/>
              </w:rPr>
              <w:t xml:space="preserve">的用武之地。</w:t>
            </w:r>
            <w:r>
              <w:t xml:space="preserve"> </w:t>
            </w:r>
            <w:r>
              <w:t xml:space="preserve">2.</w:t>
            </w:r>
            <w:r>
              <w:t xml:space="preserve"> </w:t>
            </w:r>
            <w:r>
              <w:rPr>
                <w:rFonts w:hint="eastAsia"/>
                <w:b/>
                <w:bCs/>
              </w:rPr>
              <w:t xml:space="preserve">数据局部性优化</w:t>
            </w:r>
            <w:r>
              <w:rPr>
                <w:rFonts w:hint="eastAsia"/>
              </w:rPr>
              <w:t xml:space="preserve">：让数据尽可能留在寄存器/缓存中，减少对</w:t>
            </w:r>
            <w:r>
              <w:t xml:space="preserve"> SRAM/Flash </w:t>
            </w:r>
            <w:r>
              <w:rPr>
                <w:rFonts w:hint="eastAsia"/>
              </w:rPr>
              <w:t xml:space="preserve">的反复访问——这是内存布局（NHWC</w:t>
            </w:r>
            <w:r>
              <w:t xml:space="preserve"> vs </w:t>
            </w:r>
            <w:r>
              <w:rPr>
                <w:rFonts w:hint="eastAsia"/>
              </w:rPr>
              <w:t xml:space="preserve">NCHW）优化的核心。</w:t>
            </w:r>
          </w:p>
        </w:tc>
      </w:tr>
      <w:tr>
        <w:tc>
          <w:tcPr/>
          <w:p>
            <w:pPr>
              <w:pStyle w:val="Compact"/>
            </w:pPr>
            <w:r>
              <w:rPr>
                <w:rFonts w:hint="eastAsia"/>
              </w:rPr>
              <w:t xml:space="preserve">CMSIS-NN（CMSIS</w:t>
            </w:r>
            <w:r>
              <w:t xml:space="preserve"> Neural </w:t>
            </w:r>
            <w:r>
              <w:rPr>
                <w:rFonts w:hint="eastAsia"/>
              </w:rPr>
              <w:t xml:space="preserve">Network，ARM</w:t>
            </w:r>
            <w:r>
              <w:t xml:space="preserve"> </w:t>
            </w:r>
            <w:r>
              <w:rPr>
                <w:rFonts w:hint="eastAsia"/>
              </w:rPr>
              <w:t xml:space="preserve">神经网络内核库）正是围绕这两条路径，专为</w:t>
            </w:r>
            <w:r>
              <w:t xml:space="preserve"> Cortex-M </w:t>
            </w:r>
            <w:r>
              <w:rPr>
                <w:rFonts w:hint="eastAsia"/>
              </w:rPr>
              <w:t xml:space="preserve">系列</w:t>
            </w:r>
            <w:r>
              <w:t xml:space="preserve"> MCU </w:t>
            </w:r>
            <w:r>
              <w:rPr>
                <w:rFonts w:hint="eastAsia"/>
              </w:rPr>
              <w:t xml:space="preserve">设计的一套手工优化内核库，由</w:t>
            </w:r>
            <w:r>
              <w:t xml:space="preserve"> ARM </w:t>
            </w:r>
            <w:r>
              <w:rPr>
                <w:rFonts w:hint="eastAsia"/>
              </w:rPr>
              <w:t xml:space="preserve">官方维护并以开源形式发布。它在不改变模型语义的前提下，将原本朴素的多重循环转换为高度优化的定点矩阵乘/卷积实现。</w:t>
            </w:r>
          </w:p>
        </w:tc>
      </w:tr>
    </w:tbl>
    <w:p>
      <w:pPr>
        <w:pStyle w:val="BodyText"/>
      </w:pPr>
      <w:r>
        <w:rPr>
          <w:rFonts w:hint="eastAsia"/>
          <w:b/>
          <w:bCs/>
        </w:rPr>
        <w:t xml:space="preserve">（二）CMSIS-NN</w:t>
      </w:r>
      <w:r>
        <w:rPr>
          <w:b/>
          <w:bCs/>
        </w:rPr>
        <w:t xml:space="preserve"> </w:t>
      </w:r>
      <w:r>
        <w:rPr>
          <w:rFonts w:hint="eastAsia"/>
          <w:b/>
          <w:bCs/>
        </w:rPr>
        <w:t xml:space="preserve">总览：对</w:t>
      </w:r>
      <w:r>
        <w:rPr>
          <w:b/>
          <w:bCs/>
        </w:rPr>
        <w:t xml:space="preserve"> TFLM </w:t>
      </w:r>
      <w:r>
        <w:rPr>
          <w:rFonts w:hint="eastAsia"/>
          <w:b/>
          <w:bCs/>
        </w:rPr>
        <w:t xml:space="preserve">的加速适配层</w:t>
      </w:r>
    </w:p>
    <w:p>
      <w:pPr>
        <w:pStyle w:val="BodyText"/>
      </w:pPr>
      <w:r>
        <w:rPr>
          <w:rFonts w:hint="eastAsia"/>
        </w:rPr>
        <w:t xml:space="preserve">在</w:t>
      </w:r>
      <w:r>
        <w:t xml:space="preserve"> TFLite Micro </w:t>
      </w:r>
      <w:r>
        <w:rPr>
          <w:rFonts w:hint="eastAsia"/>
        </w:rPr>
        <w:t xml:space="preserve">的架构中（已见本章第5.1节的解释器循环与算子注册），当一个卷积算子被调用时，解释器并不直接执行裸的</w:t>
      </w:r>
      <w:r>
        <w:t xml:space="preserve"> C </w:t>
      </w:r>
      <w:r>
        <w:rPr>
          <w:rFonts w:hint="eastAsia"/>
        </w:rPr>
        <w:t xml:space="preserve">循环，而是根据注册的算子实现（Op</w:t>
      </w:r>
      <w:r>
        <w:t xml:space="preserve"> </w:t>
      </w:r>
      <w:r>
        <w:rPr>
          <w:rFonts w:hint="eastAsia"/>
        </w:rPr>
        <w:t xml:space="preserve">Kernel）分派到具体的优化版本。CMSIS-NN</w:t>
      </w:r>
      <w:r>
        <w:t xml:space="preserve"> </w:t>
      </w:r>
      <w:r>
        <w:rPr>
          <w:rFonts w:hint="eastAsia"/>
        </w:rPr>
        <w:t xml:space="preserve">充当的就是这个</w:t>
      </w:r>
      <w:r>
        <w:rPr>
          <w:rFonts w:hint="eastAsia"/>
          <w:b/>
          <w:bCs/>
        </w:rPr>
        <w:t xml:space="preserve">算子内核加速层</w:t>
      </w:r>
      <w:r>
        <w:rPr>
          <w:rFonts w:hint="eastAsia"/>
        </w:rPr>
        <w:t xml:space="preserve">——它提供了对卷积（</w:t>
      </w:r>
      <w:r>
        <w:rPr>
          <w:rStyle w:val="VerbatimChar"/>
        </w:rPr>
        <w:t xml:space="preserve">arm_convolve_*</w:t>
      </w:r>
      <w:r>
        <w:rPr>
          <w:rFonts w:hint="eastAsia"/>
        </w:rPr>
        <w:t xml:space="preserve">）、全连接（</w:t>
      </w:r>
      <w:r>
        <w:rPr>
          <w:rStyle w:val="VerbatimChar"/>
        </w:rPr>
        <w:t xml:space="preserve">arm_fully_connected_*</w:t>
      </w:r>
      <w:r>
        <w:rPr>
          <w:rFonts w:hint="eastAsia"/>
        </w:rPr>
        <w:t xml:space="preserve">）、池化（</w:t>
      </w:r>
      <w:r>
        <w:rPr>
          <w:rStyle w:val="VerbatimChar"/>
        </w:rPr>
        <w:t xml:space="preserve">arm_avgpool_*</w:t>
      </w:r>
      <w:r>
        <w:t xml:space="preserve">/</w:t>
      </w:r>
      <w:r>
        <w:rPr>
          <w:rStyle w:val="VerbatimChar"/>
        </w:rPr>
        <w:t xml:space="preserve">arm_max_pool_*</w:t>
      </w:r>
      <w:r>
        <w:rPr>
          <w:rFonts w:hint="eastAsia"/>
        </w:rPr>
        <w:t xml:space="preserve">）、激活函数（</w:t>
      </w:r>
      <w:r>
        <w:rPr>
          <w:rStyle w:val="VerbatimChar"/>
        </w:rPr>
        <w:t xml:space="preserve">arm_nn_activations_direct_q7</w:t>
      </w:r>
      <w:r>
        <w:rPr>
          <w:rFonts w:hint="eastAsia"/>
        </w:rPr>
        <w:t xml:space="preserve">）等一系列算子的定点优化实现。</w:t>
      </w:r>
    </w:p>
    <w:p>
      <w:pPr>
        <w:pStyle w:val="BodyText"/>
      </w:pPr>
      <w:r>
        <w:rPr>
          <w:rFonts w:hint="eastAsia"/>
        </w:rPr>
        <w:t xml:space="preserve">其加速的基石是</w:t>
      </w:r>
      <w:r>
        <w:t xml:space="preserve"> ARMv7E-M </w:t>
      </w:r>
      <w:r>
        <w:rPr>
          <w:rFonts w:hint="eastAsia"/>
        </w:rPr>
        <w:t xml:space="preserve">架构（Cortex-M4/M7）引入的</w:t>
      </w:r>
      <w:r>
        <w:t xml:space="preserve"> </w:t>
      </w:r>
      <w:r>
        <w:rPr>
          <w:rFonts w:hint="eastAsia"/>
          <w:b/>
          <w:bCs/>
        </w:rPr>
        <w:t xml:space="preserve">SIMD（Single</w:t>
      </w:r>
      <w:r>
        <w:rPr>
          <w:b/>
          <w:bCs/>
        </w:rPr>
        <w:t xml:space="preserve"> Instruction Multiple </w:t>
      </w:r>
      <w:r>
        <w:rPr>
          <w:rFonts w:hint="eastAsia"/>
          <w:b/>
          <w:bCs/>
        </w:rPr>
        <w:t xml:space="preserve">Data，单指令多数据）扩展指令集</w:t>
      </w:r>
      <w:r>
        <w:rPr>
          <w:rFonts w:hint="eastAsia"/>
        </w:rPr>
        <w:t xml:space="preserve">，该指令集在寄存器宽度内打包多个低位宽数据，一条指令完成多个操作，从而实现数倍的吞吐量提升。CMSIS-NN</w:t>
      </w:r>
      <w:r>
        <w:t xml:space="preserve"> </w:t>
      </w:r>
      <w:r>
        <w:rPr>
          <w:rFonts w:hint="eastAsia"/>
        </w:rPr>
        <w:t xml:space="preserve">将这些指令封装在精心设计的内核中，向上对</w:t>
      </w:r>
      <w:r>
        <w:t xml:space="preserve"> TFLM </w:t>
      </w:r>
      <w:r>
        <w:rPr>
          <w:rFonts w:hint="eastAsia"/>
        </w:rPr>
        <w:t xml:space="preserve">提供标准的张量接口。</w:t>
      </w:r>
    </w:p>
    <w:p>
      <w:r>
        <w:pict>
          <v:rect style="width:0;height:1.5pt" o:hralign="center" o:hrstd="t" o:hr="t"/>
        </w:pict>
      </w:r>
    </w:p>
    <w:p>
      <w:pPr>
        <w:pStyle w:val="FirstParagraph"/>
      </w:pPr>
      <w:r>
        <w:rPr>
          <w:rFonts w:hint="eastAsia"/>
          <w:b/>
          <w:bCs/>
        </w:rPr>
        <w:t xml:space="preserve">（三）SIMD</w:t>
      </w:r>
      <w:r>
        <w:rPr>
          <w:b/>
          <w:bCs/>
        </w:rPr>
        <w:t xml:space="preserve"> </w:t>
      </w:r>
      <w:r>
        <w:rPr>
          <w:rFonts w:hint="eastAsia"/>
          <w:b/>
          <w:bCs/>
        </w:rPr>
        <w:t xml:space="preserve">加速原理：SMLAD</w:t>
      </w:r>
      <w:r>
        <w:rPr>
          <w:b/>
          <w:bCs/>
        </w:rPr>
        <w:t xml:space="preserve"> </w:t>
      </w:r>
      <w:r>
        <w:rPr>
          <w:rFonts w:hint="eastAsia"/>
          <w:b/>
          <w:bCs/>
        </w:rPr>
        <w:t xml:space="preserve">与</w:t>
      </w:r>
      <w:r>
        <w:rPr>
          <w:b/>
          <w:bCs/>
        </w:rPr>
        <w:t xml:space="preserve"> INT8 </w:t>
      </w:r>
      <w:r>
        <w:rPr>
          <w:rFonts w:hint="eastAsia"/>
          <w:b/>
          <w:bCs/>
        </w:rPr>
        <w:t xml:space="preserve">乘加</w:t>
      </w:r>
    </w:p>
    <w:p>
      <w:pPr>
        <w:pStyle w:val="BodyText"/>
      </w:pPr>
      <w:r>
        <w:rPr>
          <w:rFonts w:hint="eastAsia"/>
          <w:b/>
          <w:bCs/>
        </w:rPr>
        <w:t xml:space="preserve">（3.1）为什么</w:t>
      </w:r>
      <w:r>
        <w:rPr>
          <w:b/>
          <w:bCs/>
        </w:rPr>
        <w:t xml:space="preserve"> SIMD </w:t>
      </w:r>
      <w:r>
        <w:rPr>
          <w:rFonts w:hint="eastAsia"/>
          <w:b/>
          <w:bCs/>
        </w:rPr>
        <w:t xml:space="preserve">适合神经网络推理？</w:t>
      </w:r>
    </w:p>
    <w:p>
      <w:pPr>
        <w:pStyle w:val="BodyText"/>
      </w:pPr>
      <w:r>
        <w:rPr>
          <w:rFonts w:hint="eastAsia"/>
        </w:rPr>
        <w:t xml:space="preserve">神经网络算子的核心是矩阵乘法，而矩阵乘法的本质是对两个向量的内积（点积）做重复计算。对于</w:t>
      </w:r>
      <w:r>
        <w:t xml:space="preserve"> INT8 </w:t>
      </w:r>
      <w:r>
        <w:rPr>
          <w:rFonts w:hint="eastAsia"/>
        </w:rPr>
        <w:t xml:space="preserve">量化的推理（如权重</w:t>
      </w:r>
      <w:r>
        <w:t xml:space="preserve"> </w:t>
      </w:r>
      <w:r>
        <w:rPr>
          <w:rStyle w:val="VerbatimChar"/>
        </w:rPr>
        <w:t xml:space="preserve">q7_t</w:t>
      </w:r>
      <w:r>
        <w:rPr>
          <w:rFonts w:hint="eastAsia"/>
        </w:rPr>
        <w:t xml:space="preserve">、激活</w:t>
      </w:r>
      <w:r>
        <w:t xml:space="preserve"> </w:t>
      </w:r>
      <w:r>
        <w:rPr>
          <w:rStyle w:val="VerbatimChar"/>
        </w:rPr>
        <w:t xml:space="preserve">q7_t</w:t>
      </w:r>
      <w:r>
        <w:rPr>
          <w:rFonts w:hint="eastAsia"/>
        </w:rPr>
        <w:t xml:space="preserve">，偏置/累加器为</w:t>
      </w:r>
      <w:r>
        <w:t xml:space="preserve"> </w:t>
      </w:r>
      <w:r>
        <w:rPr>
          <w:rStyle w:val="VerbatimChar"/>
        </w:rPr>
        <w:t xml:space="preserve">q31_t</w:t>
      </w:r>
      <w:r>
        <w:rPr>
          <w:rFonts w:hint="eastAsia"/>
        </w:rPr>
        <w:t xml:space="preserve">），内积运算可以表示为：</w:t>
      </w:r>
    </w:p>
    <w:p>
      <w:pPr>
        <w:pStyle w:val="BodyText"/>
      </w:pPr>
      <m:oMathPara>
        <m:oMathParaPr>
          <m:jc m:val="center"/>
        </m:oMathParaPr>
        <m:oMath>
          <m:r>
            <m:rPr>
              <m:nor/>
              <m:sty m:val="p"/>
            </m:rPr>
            <m:t>accum</m:t>
          </m:r>
          <m:d>
            <m:dPr>
              <m:begChr m:val="["/>
              <m:sepChr m:val=""/>
              <m:endChr m:val="]"/>
              <m:grow/>
            </m:dPr>
            <m:e>
              <m:r>
                <m:t>k</m:t>
              </m:r>
            </m:e>
          </m:d>
          <m:r>
            <m:rPr>
              <m:sty m:val="p"/>
            </m:rPr>
            <m:t>=</m:t>
          </m:r>
          <m:nary>
            <m:naryPr>
              <m:chr m:val="∑"/>
              <m:limLoc m:val="undOvr"/>
              <m:subHide m:val="off"/>
              <m:supHide m:val="off"/>
            </m:naryPr>
            <m:sub>
              <m:r>
                <m:t>i</m:t>
              </m:r>
              <m:r>
                <m:rPr>
                  <m:sty m:val="p"/>
                </m:rPr>
                <m:t>=</m:t>
              </m:r>
              <m:r>
                <m:t>0</m:t>
              </m:r>
            </m:sub>
            <m:sup>
              <m:r>
                <m:t>N</m:t>
              </m:r>
              <m:r>
                <m:rPr>
                  <m:sty m:val="p"/>
                </m:rPr>
                <m:t>−</m:t>
              </m:r>
              <m:r>
                <m:t>1</m:t>
              </m:r>
            </m:sup>
            <m:e>
              <m:r>
                <m:rPr>
                  <m:nor/>
                  <m:sty m:val="p"/>
                </m:rPr>
                <m:t>weight</m:t>
              </m:r>
            </m:e>
          </m:nary>
          <m:d>
            <m:dPr>
              <m:begChr m:val="["/>
              <m:sepChr m:val=""/>
              <m:endChr m:val="]"/>
              <m:grow/>
            </m:dPr>
            <m:e>
              <m:r>
                <m:t>k</m:t>
              </m:r>
            </m:e>
          </m:d>
          <m:d>
            <m:dPr>
              <m:begChr m:val="["/>
              <m:sepChr m:val=""/>
              <m:endChr m:val="]"/>
              <m:grow/>
            </m:dPr>
            <m:e>
              <m:r>
                <m:t>i</m:t>
              </m:r>
            </m:e>
          </m:d>
          <m:r>
            <m:rPr>
              <m:sty m:val="p"/>
            </m:rPr>
            <m:t>×</m:t>
          </m:r>
          <m:r>
            <m:rPr>
              <m:nor/>
              <m:sty m:val="p"/>
            </m:rPr>
            <m:t>input</m:t>
          </m:r>
          <m:d>
            <m:dPr>
              <m:begChr m:val="["/>
              <m:sepChr m:val=""/>
              <m:endChr m:val="]"/>
              <m:grow/>
            </m:dPr>
            <m:e>
              <m:r>
                <m:t>i</m:t>
              </m:r>
            </m:e>
          </m:d>
        </m:oMath>
      </m:oMathPara>
    </w:p>
    <w:p>
      <w:pPr>
        <w:pStyle w:val="FirstParagraph"/>
      </w:pPr>
      <w:r>
        <w:rPr>
          <w:rFonts w:hint="eastAsia"/>
        </w:rPr>
        <w:t xml:space="preserve">其中</w:t>
      </w:r>
      <w:r>
        <w:t xml:space="preserve"> </w:t>
      </w:r>
      <m:oMath>
        <m:r>
          <m:t>N</m:t>
        </m:r>
      </m:oMath>
      <w:r>
        <w:t xml:space="preserve"> </w:t>
      </w:r>
      <w:r>
        <w:rPr>
          <w:rFonts w:hint="eastAsia"/>
        </w:rPr>
        <w:t xml:space="preserve">为输入通道数。这样的内积计算呈现出天然的</w:t>
      </w:r>
      <w:r>
        <w:rPr>
          <w:rFonts w:hint="eastAsia"/>
          <w:b/>
          <w:bCs/>
        </w:rPr>
        <w:t xml:space="preserve">数据级并行性</w:t>
      </w:r>
      <w:r>
        <w:rPr>
          <w:rFonts w:hint="eastAsia"/>
        </w:rPr>
        <w:t xml:space="preserve">（Data-Level</w:t>
      </w:r>
      <w:r>
        <w:t xml:space="preserve"> </w:t>
      </w:r>
      <w:r>
        <w:rPr>
          <w:rFonts w:hint="eastAsia"/>
        </w:rPr>
        <w:t xml:space="preserve">Parallelism）：在一个内积的累加过程中，每一个乘积项都是独立运算的，只是最后要归约为一个和。如果硬件可以同时计算两个（或四个）乘加，理想情况下可获</w:t>
      </w:r>
      <w:r>
        <w:t xml:space="preserve"> </w:t>
      </w:r>
      <w:r>
        <w:rPr>
          <w:rFonts w:hint="eastAsia"/>
        </w:rPr>
        <w:t xml:space="preserve">2×（或</w:t>
      </w:r>
      <w:r>
        <w:t xml:space="preserve"> </w:t>
      </w:r>
      <w:r>
        <w:rPr>
          <w:rFonts w:hint="eastAsia"/>
        </w:rPr>
        <w:t xml:space="preserve">4×）速度提升——这正是</w:t>
      </w:r>
      <w:r>
        <w:t xml:space="preserve"> SIMD </w:t>
      </w:r>
      <w:r>
        <w:rPr>
          <w:rFonts w:hint="eastAsia"/>
        </w:rPr>
        <w:t xml:space="preserve">指令发挥作用的场景。</w:t>
      </w:r>
    </w:p>
    <w:p>
      <w:pPr>
        <w:pStyle w:val="BodyText"/>
      </w:pPr>
      <w:r>
        <w:t xml:space="preserve">Cortex-M4/M7 </w:t>
      </w:r>
      <w:r>
        <w:rPr>
          <w:rFonts w:hint="eastAsia"/>
        </w:rPr>
        <w:t xml:space="preserve">的</w:t>
      </w:r>
      <w:r>
        <w:t xml:space="preserve"> SIMD </w:t>
      </w:r>
      <w:r>
        <w:rPr>
          <w:rFonts w:hint="eastAsia"/>
        </w:rPr>
        <w:t xml:space="preserve">寄存器宽度为</w:t>
      </w:r>
      <w:r>
        <w:t xml:space="preserve"> </w:t>
      </w:r>
      <w:r>
        <w:rPr>
          <w:rFonts w:hint="eastAsia"/>
        </w:rPr>
        <w:t xml:space="preserve">32-bit，但可在其中打包</w:t>
      </w:r>
      <w:r>
        <w:t xml:space="preserve"> 2 </w:t>
      </w:r>
      <w:r>
        <w:rPr>
          <w:rFonts w:hint="eastAsia"/>
        </w:rPr>
        <w:t xml:space="preserve">个</w:t>
      </w:r>
      <w:r>
        <w:t xml:space="preserve"> 16-bit </w:t>
      </w:r>
      <w:r>
        <w:rPr>
          <w:rFonts w:hint="eastAsia"/>
        </w:rPr>
        <w:t xml:space="preserve">半字或</w:t>
      </w:r>
      <w:r>
        <w:t xml:space="preserve"> 4 </w:t>
      </w:r>
      <w:r>
        <w:rPr>
          <w:rFonts w:hint="eastAsia"/>
        </w:rPr>
        <w:t xml:space="preserve">个</w:t>
      </w:r>
      <w:r>
        <w:t xml:space="preserve"> 8-bit </w:t>
      </w:r>
      <w:r>
        <w:rPr>
          <w:rFonts w:hint="eastAsia"/>
        </w:rPr>
        <w:t xml:space="preserve">字节。对于</w:t>
      </w:r>
      <w:r>
        <w:t xml:space="preserve"> </w:t>
      </w:r>
      <w:r>
        <w:rPr>
          <w:rFonts w:hint="eastAsia"/>
        </w:rPr>
        <w:t xml:space="preserve">INT8（</w:t>
      </w:r>
      <w:r>
        <w:rPr>
          <w:rStyle w:val="VerbatimChar"/>
        </w:rPr>
        <w:t xml:space="preserve">q7_t</w:t>
      </w:r>
      <w:r>
        <w:rPr>
          <w:rFonts w:hint="eastAsia"/>
        </w:rPr>
        <w:t xml:space="preserve">）数据，一个</w:t>
      </w:r>
      <w:r>
        <w:t xml:space="preserve"> 32-bit </w:t>
      </w:r>
      <w:r>
        <w:rPr>
          <w:rFonts w:hint="eastAsia"/>
        </w:rPr>
        <w:t xml:space="preserve">通用寄存器可装载</w:t>
      </w:r>
      <w:r>
        <w:t xml:space="preserve"> 4 </w:t>
      </w:r>
      <w:r>
        <w:rPr>
          <w:rFonts w:hint="eastAsia"/>
        </w:rPr>
        <w:t xml:space="preserve">个</w:t>
      </w:r>
      <w:r>
        <w:t xml:space="preserve"> 8-bit </w:t>
      </w:r>
      <w:r>
        <w:rPr>
          <w:rFonts w:hint="eastAsia"/>
        </w:rPr>
        <w:t xml:space="preserve">操作数，一条</w:t>
      </w:r>
      <w:r>
        <w:t xml:space="preserve"> SIMD </w:t>
      </w:r>
      <w:r>
        <w:rPr>
          <w:rFonts w:hint="eastAsia"/>
        </w:rPr>
        <w:t xml:space="preserve">指令同时对这</w:t>
      </w:r>
      <w:r>
        <w:t xml:space="preserve"> 4 </w:t>
      </w:r>
      <w:r>
        <w:rPr>
          <w:rFonts w:hint="eastAsia"/>
        </w:rPr>
        <w:t xml:space="preserve">个操作数执行相同运算。</w:t>
      </w:r>
    </w:p>
    <w:p>
      <w:pPr>
        <w:pStyle w:val="BodyText"/>
      </w:pPr>
      <w:r>
        <w:rPr>
          <w:rFonts w:hint="eastAsia"/>
          <w:b/>
          <w:bCs/>
        </w:rPr>
        <w:t xml:space="preserve">（3.2）SMLAD</w:t>
      </w:r>
      <w:r>
        <w:rPr>
          <w:b/>
          <w:bCs/>
        </w:rPr>
        <w:t xml:space="preserve"> </w:t>
      </w:r>
      <w:r>
        <w:rPr>
          <w:rFonts w:hint="eastAsia"/>
          <w:b/>
          <w:bCs/>
        </w:rPr>
        <w:t xml:space="preserve">指令的工作原理</w:t>
      </w:r>
    </w:p>
    <w:p>
      <w:pPr>
        <w:pStyle w:val="BodyText"/>
      </w:pPr>
      <w:r>
        <w:t xml:space="preserve">CMSIS-NN </w:t>
      </w:r>
      <w:r>
        <w:rPr>
          <w:rFonts w:hint="eastAsia"/>
        </w:rPr>
        <w:t xml:space="preserve">中最关键的加速指令之一是</w:t>
      </w:r>
      <w:r>
        <w:t xml:space="preserve"> </w:t>
      </w:r>
      <w:r>
        <w:rPr>
          <w:b/>
          <w:bCs/>
        </w:rPr>
        <w:t xml:space="preserve">SMLAD</w:t>
      </w:r>
      <w:r>
        <w:rPr>
          <w:rFonts w:hint="eastAsia"/>
        </w:rPr>
        <w:t xml:space="preserve">（</w:t>
      </w:r>
      <w:r>
        <w:t xml:space="preserve"> Signed Multiply Accumulate Long, </w:t>
      </w:r>
      <w:r>
        <w:rPr>
          <w:rFonts w:hint="eastAsia"/>
        </w:rPr>
        <w:t xml:space="preserve">Dual），其完整格式为：</w:t>
      </w:r>
    </w:p>
    <w:p>
      <w:pPr>
        <w:pStyle w:val="SourceCode"/>
      </w:pPr>
      <w:r>
        <w:rPr>
          <w:rStyle w:val="VerbatimChar"/>
        </w:rPr>
        <w:t xml:space="preserve">SMLAD Rd, Rn, Rm, Ra</w:t>
      </w:r>
    </w:p>
    <w:p>
      <w:pPr>
        <w:pStyle w:val="FirstParagraph"/>
      </w:pPr>
      <w:r>
        <w:rPr>
          <w:rFonts w:hint="eastAsia"/>
        </w:rPr>
        <w:t xml:space="preserve">其中</w:t>
      </w:r>
      <w:r>
        <w:t xml:space="preserve"> </w:t>
      </w:r>
      <w:r>
        <w:rPr>
          <w:rStyle w:val="VerbatimChar"/>
        </w:rPr>
        <w:t xml:space="preserve">Rn</w:t>
      </w:r>
      <w:r>
        <w:t xml:space="preserve"> </w:t>
      </w:r>
      <w:r>
        <w:rPr>
          <w:rFonts w:hint="eastAsia"/>
        </w:rPr>
        <w:t xml:space="preserve">和</w:t>
      </w:r>
      <w:r>
        <w:t xml:space="preserve"> </w:t>
      </w:r>
      <w:r>
        <w:rPr>
          <w:rStyle w:val="VerbatimChar"/>
        </w:rPr>
        <w:t xml:space="preserve">Rm</w:t>
      </w:r>
      <w:r>
        <w:t xml:space="preserve"> </w:t>
      </w:r>
      <w:r>
        <w:rPr>
          <w:rFonts w:hint="eastAsia"/>
        </w:rPr>
        <w:t xml:space="preserve">各存放两个打包的</w:t>
      </w:r>
      <w:r>
        <w:t xml:space="preserve"> 16-bit </w:t>
      </w:r>
      <w:r>
        <w:rPr>
          <w:rFonts w:hint="eastAsia"/>
        </w:rPr>
        <w:t xml:space="preserve">有符号半字（共</w:t>
      </w:r>
      <w:r>
        <w:t xml:space="preserve"> </w:t>
      </w:r>
      <w:r>
        <w:rPr>
          <w:rFonts w:hint="eastAsia"/>
        </w:rPr>
        <w:t xml:space="preserve">32-bit），执行的操作是：</w:t>
      </w:r>
    </w:p>
    <w:p>
      <w:pPr>
        <w:pStyle w:val="BodyText"/>
      </w:pPr>
      <m:oMathPara>
        <m:oMathParaPr>
          <m:jc m:val="center"/>
        </m:oMathParaPr>
        <m:oMath>
          <m:r>
            <m:rPr>
              <m:nor/>
              <m:sty m:val="p"/>
            </m:rPr>
            <m:t>Rd</m:t>
          </m:r>
          <m:r>
            <m:rPr>
              <m:sty m:val="p"/>
            </m:rPr>
            <m:t>=</m:t>
          </m:r>
          <m:r>
            <m:rPr>
              <m:nor/>
              <m:sty m:val="p"/>
            </m:rPr>
            <m:t>Ra</m:t>
          </m:r>
          <m:r>
            <m:rPr>
              <m:sty m:val="p"/>
            </m:rPr>
            <m:t>+</m:t>
          </m:r>
          <m:d>
            <m:dPr>
              <m:begChr m:val="("/>
              <m:sepChr m:val=""/>
              <m:endChr m:val=")"/>
              <m:grow/>
            </m:dPr>
            <m:e>
              <m:r>
                <m:rPr>
                  <m:nor/>
                  <m:sty m:val="p"/>
                </m:rPr>
                <m:t>Rn</m:t>
              </m:r>
              <m:d>
                <m:dPr>
                  <m:begChr m:val="["/>
                  <m:sepChr m:val=""/>
                  <m:endChr m:val="]"/>
                  <m:grow/>
                </m:dPr>
                <m:e>
                  <m:r>
                    <m:t>31</m:t>
                  </m:r>
                  <m:r>
                    <m:rPr>
                      <m:sty m:val="p"/>
                    </m:rPr>
                    <m:t>:</m:t>
                  </m:r>
                  <m:r>
                    <m:t>16</m:t>
                  </m:r>
                </m:e>
              </m:d>
              <m:r>
                <m:rPr>
                  <m:sty m:val="p"/>
                </m:rPr>
                <m:t>×</m:t>
              </m:r>
              <m:r>
                <m:rPr>
                  <m:nor/>
                  <m:sty m:val="p"/>
                </m:rPr>
                <m:t>Rm</m:t>
              </m:r>
              <m:d>
                <m:dPr>
                  <m:begChr m:val="["/>
                  <m:sepChr m:val=""/>
                  <m:endChr m:val="]"/>
                  <m:grow/>
                </m:dPr>
                <m:e>
                  <m:r>
                    <m:t>31</m:t>
                  </m:r>
                  <m:r>
                    <m:rPr>
                      <m:sty m:val="p"/>
                    </m:rPr>
                    <m:t>:</m:t>
                  </m:r>
                  <m:r>
                    <m:t>16</m:t>
                  </m:r>
                </m:e>
              </m:d>
            </m:e>
          </m:d>
          <m:r>
            <m:rPr>
              <m:sty m:val="p"/>
            </m:rPr>
            <m:t>+</m:t>
          </m:r>
          <m:d>
            <m:dPr>
              <m:begChr m:val="("/>
              <m:sepChr m:val=""/>
              <m:endChr m:val=")"/>
              <m:grow/>
            </m:dPr>
            <m:e>
              <m:r>
                <m:rPr>
                  <m:nor/>
                  <m:sty m:val="p"/>
                </m:rPr>
                <m:t>Rn</m:t>
              </m:r>
              <m:d>
                <m:dPr>
                  <m:begChr m:val="["/>
                  <m:sepChr m:val=""/>
                  <m:endChr m:val="]"/>
                  <m:grow/>
                </m:dPr>
                <m:e>
                  <m:r>
                    <m:t>15</m:t>
                  </m:r>
                  <m:r>
                    <m:rPr>
                      <m:sty m:val="p"/>
                    </m:rPr>
                    <m:t>:</m:t>
                  </m:r>
                  <m:r>
                    <m:t>0</m:t>
                  </m:r>
                </m:e>
              </m:d>
              <m:r>
                <m:rPr>
                  <m:sty m:val="p"/>
                </m:rPr>
                <m:t>×</m:t>
              </m:r>
              <m:r>
                <m:rPr>
                  <m:nor/>
                  <m:sty m:val="p"/>
                </m:rPr>
                <m:t>Rm</m:t>
              </m:r>
              <m:d>
                <m:dPr>
                  <m:begChr m:val="["/>
                  <m:sepChr m:val=""/>
                  <m:endChr m:val="]"/>
                  <m:grow/>
                </m:dPr>
                <m:e>
                  <m:r>
                    <m:t>15</m:t>
                  </m:r>
                  <m:r>
                    <m:rPr>
                      <m:sty m:val="p"/>
                    </m:rPr>
                    <m:t>:</m:t>
                  </m:r>
                  <m:r>
                    <m:t>0</m:t>
                  </m:r>
                </m:e>
              </m:d>
            </m:e>
          </m:d>
        </m:oMath>
      </m:oMathPara>
    </w:p>
    <w:p>
      <w:pPr>
        <w:pStyle w:val="FirstParagraph"/>
      </w:pPr>
      <w:r>
        <w:rPr>
          <w:rFonts w:hint="eastAsia"/>
        </w:rPr>
        <w:t xml:space="preserve">这条指令在</w:t>
      </w:r>
      <w:r>
        <w:rPr>
          <w:rFonts w:hint="eastAsia"/>
          <w:b/>
          <w:bCs/>
        </w:rPr>
        <w:t xml:space="preserve">一个周期内完成了两次</w:t>
      </w:r>
      <w:r>
        <w:rPr>
          <w:b/>
          <w:bCs/>
        </w:rPr>
        <w:t xml:space="preserve"> 16-bit </w:t>
      </w:r>
      <w:r>
        <w:rPr>
          <w:rFonts w:hint="eastAsia"/>
          <w:b/>
          <w:bCs/>
        </w:rPr>
        <w:t xml:space="preserve">有符号乘法与两次累加</w:t>
      </w:r>
      <w:r>
        <w:rPr>
          <w:rFonts w:hint="eastAsia"/>
        </w:rPr>
        <w:t xml:space="preserve">——两个乘积同时计算并加到累加器上。对于</w:t>
      </w:r>
      <w:r>
        <w:t xml:space="preserve"> INT8 </w:t>
      </w:r>
      <w:r>
        <w:rPr>
          <w:rFonts w:hint="eastAsia"/>
        </w:rPr>
        <w:t xml:space="preserve">数据，由于操作数是</w:t>
      </w:r>
      <w:r>
        <w:t xml:space="preserve"> </w:t>
      </w:r>
      <w:r>
        <w:rPr>
          <w:rFonts w:hint="eastAsia"/>
        </w:rPr>
        <w:t xml:space="preserve">8-bit，CMSIS-NN</w:t>
      </w:r>
      <w:r>
        <w:t xml:space="preserve"> </w:t>
      </w:r>
      <w:r>
        <w:rPr>
          <w:rFonts w:hint="eastAsia"/>
        </w:rPr>
        <w:t xml:space="preserve">通常先用</w:t>
      </w:r>
      <w:r>
        <w:t xml:space="preserve"> </w:t>
      </w:r>
      <w:r>
        <w:rPr>
          <w:rStyle w:val="VerbatimChar"/>
        </w:rPr>
        <w:t xml:space="preserve">SXTAB16</w:t>
      </w:r>
      <w:r>
        <w:rPr>
          <w:rFonts w:hint="eastAsia"/>
        </w:rPr>
        <w:t xml:space="preserve">（符号扩展并加）或</w:t>
      </w:r>
      <w:r>
        <w:t xml:space="preserve"> </w:t>
      </w:r>
      <w:r>
        <w:rPr>
          <w:rStyle w:val="VerbatimChar"/>
        </w:rPr>
        <w:t xml:space="preserve">UXTB</w:t>
      </w:r>
      <w:r>
        <w:t xml:space="preserve">/</w:t>
      </w:r>
      <w:r>
        <w:rPr>
          <w:rStyle w:val="VerbatimChar"/>
        </w:rPr>
        <w:t xml:space="preserve">SXTB</w:t>
      </w:r>
      <w:r>
        <w:t xml:space="preserve"> </w:t>
      </w:r>
      <w:r>
        <w:rPr>
          <w:rFonts w:hint="eastAsia"/>
        </w:rPr>
        <w:t xml:space="preserve">类指令将</w:t>
      </w:r>
      <w:r>
        <w:t xml:space="preserve"> 8-bit </w:t>
      </w:r>
      <w:r>
        <w:rPr>
          <w:rFonts w:hint="eastAsia"/>
        </w:rPr>
        <w:t xml:space="preserve">数据打包并扩展到</w:t>
      </w:r>
      <w:r>
        <w:t xml:space="preserve"> </w:t>
      </w:r>
      <w:r>
        <w:rPr>
          <w:rFonts w:hint="eastAsia"/>
        </w:rPr>
        <w:t xml:space="preserve">16-bit，再送入</w:t>
      </w:r>
      <w:r>
        <w:t xml:space="preserve"> </w:t>
      </w:r>
      <w:r>
        <w:rPr>
          <w:rFonts w:hint="eastAsia"/>
        </w:rPr>
        <w:t xml:space="preserve">SMLAD。这样，每次</w:t>
      </w:r>
      <w:r>
        <w:t xml:space="preserve"> SMLAD </w:t>
      </w:r>
      <w:r>
        <w:rPr>
          <w:rFonts w:hint="eastAsia"/>
        </w:rPr>
        <w:t xml:space="preserve">可处理</w:t>
      </w:r>
      <w:r>
        <w:t xml:space="preserve"> 2 </w:t>
      </w:r>
      <w:r>
        <w:rPr>
          <w:rFonts w:hint="eastAsia"/>
        </w:rPr>
        <w:t xml:space="preserve">个</w:t>
      </w:r>
      <w:r>
        <w:t xml:space="preserve"> INT8 </w:t>
      </w:r>
      <w:r>
        <w:rPr>
          <w:rFonts w:hint="eastAsia"/>
        </w:rPr>
        <w:t xml:space="preserve">乘加——相比每次只做</w:t>
      </w:r>
      <w:r>
        <w:t xml:space="preserve"> 1 </w:t>
      </w:r>
      <w:r>
        <w:rPr>
          <w:rFonts w:hint="eastAsia"/>
        </w:rPr>
        <w:t xml:space="preserve">个乘加的标量</w:t>
      </w:r>
      <w:r>
        <w:t xml:space="preserve"> </w:t>
      </w:r>
      <w:r>
        <w:rPr>
          <w:rStyle w:val="VerbatimChar"/>
        </w:rPr>
        <w:t xml:space="preserve">MLA</w:t>
      </w:r>
      <w:r>
        <w:t xml:space="preserve"> </w:t>
      </w:r>
      <w:r>
        <w:rPr>
          <w:rFonts w:hint="eastAsia"/>
        </w:rPr>
        <w:t xml:space="preserve">指令，吞吐量理论翻倍。</w:t>
      </w:r>
    </w:p>
    <w:p>
      <w:pPr>
        <w:pStyle w:val="BodyText"/>
      </w:pPr>
      <w:r>
        <w:rPr>
          <w:rFonts w:hint="eastAsia"/>
        </w:rPr>
        <w:t xml:space="preserve">更重要的是</w:t>
      </w:r>
      <w:r>
        <w:t xml:space="preserve"> Cortex-M4/M7 </w:t>
      </w:r>
      <w:r>
        <w:rPr>
          <w:rFonts w:hint="eastAsia"/>
        </w:rPr>
        <w:t xml:space="preserve">的双发射流水线（Dual-Issue</w:t>
      </w:r>
      <w:r>
        <w:t xml:space="preserve"> </w:t>
      </w:r>
      <w:r>
        <w:rPr>
          <w:rFonts w:hint="eastAsia"/>
        </w:rPr>
        <w:t xml:space="preserve">Pipeline）允许在特定条件下同时发射一条整数/乘加指令和一条加载/存储指令。CMSIS-NN</w:t>
      </w:r>
      <w:r>
        <w:t xml:space="preserve"> </w:t>
      </w:r>
      <w:r>
        <w:rPr>
          <w:rFonts w:hint="eastAsia"/>
        </w:rPr>
        <w:t xml:space="preserve">的内部循环通过精心排布的指令序列——将加载指令与</w:t>
      </w:r>
      <w:r>
        <w:t xml:space="preserve"> SMLAD </w:t>
      </w:r>
      <w:r>
        <w:rPr>
          <w:rFonts w:hint="eastAsia"/>
        </w:rPr>
        <w:t xml:space="preserve">指令交错排列，使乘加单元和加载单元同时工作——最大限度地隐藏访存延迟（回指《从位到物联》第15章流水线中的数据转发和旁路技术）。这种</w:t>
      </w:r>
      <w:r>
        <w:rPr>
          <w:rFonts w:hint="eastAsia"/>
          <w:b/>
          <w:bCs/>
        </w:rPr>
        <w:t xml:space="preserve">软流水</w:t>
      </w:r>
      <w:r>
        <w:rPr>
          <w:rFonts w:hint="eastAsia"/>
        </w:rPr>
        <w:t xml:space="preserve">（Software</w:t>
      </w:r>
      <w:r>
        <w:t xml:space="preserve"> </w:t>
      </w:r>
      <w:r>
        <w:rPr>
          <w:rFonts w:hint="eastAsia"/>
        </w:rPr>
        <w:t xml:space="preserve">Pipelining）实现指令级并行，对开发者透明。</w:t>
      </w:r>
    </w:p>
    <w:p>
      <w:pPr>
        <w:pStyle w:val="BodyText"/>
      </w:pPr>
      <w:r>
        <w:rPr>
          <w:rFonts w:hint="eastAsia"/>
          <w:b/>
          <w:bCs/>
        </w:rPr>
        <w:t xml:space="preserve">图5.3.1：SMLAD</w:t>
      </w:r>
      <w:r>
        <w:rPr>
          <w:b/>
          <w:bCs/>
        </w:rPr>
        <w:t xml:space="preserve"> </w:t>
      </w:r>
      <w:r>
        <w:rPr>
          <w:rFonts w:hint="eastAsia"/>
          <w:b/>
          <w:bCs/>
        </w:rPr>
        <w:t xml:space="preserve">指令的</w:t>
      </w:r>
      <w:r>
        <w:rPr>
          <w:b/>
          <w:bCs/>
        </w:rPr>
        <w:t xml:space="preserve"> INT8 </w:t>
      </w:r>
      <w:r>
        <w:rPr>
          <w:rFonts w:hint="eastAsia"/>
          <w:b/>
          <w:bCs/>
        </w:rPr>
        <w:t xml:space="preserve">打包与并行乘加过程（Mermaid）</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"寄存器</w:t>
      </w:r>
      <w:r>
        <w:rPr>
          <w:rStyle w:val="VerbatimChar"/>
        </w:rPr>
        <w:t xml:space="preserve"> Rn (32-bit)"</w:t>
      </w:r>
      <w:r>
        <w:br/>
      </w:r>
      <w:r>
        <w:rPr>
          <w:rStyle w:val="VerbatimChar"/>
        </w:rPr>
        <w:t xml:space="preserve"> </w:t>
      </w:r>
      <w:r>
        <w:rPr>
          <w:rStyle w:val="VerbatimChar"/>
          <w:rFonts w:hint="eastAsia"/>
        </w:rPr>
        <w:t xml:space="preserve">A_H["输入激活_hi&lt;br/&gt;8-bit→16-bit</w:t>
      </w:r>
      <w:r>
        <w:rPr>
          <w:rStyle w:val="VerbatimChar"/>
        </w:rPr>
        <w:t xml:space="preserve"> </w:t>
      </w:r>
      <w:r>
        <w:rPr>
          <w:rStyle w:val="VerbatimChar"/>
          <w:rFonts w:hint="eastAsia"/>
        </w:rPr>
        <w:t xml:space="preserve">扩展"]:::box</w:t>
      </w:r>
      <w:r>
        <w:br/>
      </w:r>
      <w:r>
        <w:rPr>
          <w:rStyle w:val="VerbatimChar"/>
        </w:rPr>
        <w:t xml:space="preserve"> </w:t>
      </w:r>
      <w:r>
        <w:rPr>
          <w:rStyle w:val="VerbatimChar"/>
          <w:rFonts w:hint="eastAsia"/>
        </w:rPr>
        <w:t xml:space="preserve">A_L["输入激活_lo&lt;br/&gt;8-bit→16-bit</w:t>
      </w:r>
      <w:r>
        <w:rPr>
          <w:rStyle w:val="VerbatimChar"/>
        </w:rPr>
        <w:t xml:space="preserve"> </w:t>
      </w:r>
      <w:r>
        <w:rPr>
          <w:rStyle w:val="VerbatimChar"/>
          <w:rFonts w:hint="eastAsia"/>
        </w:rPr>
        <w:t xml:space="preserve">扩展"]:::box</w:t>
      </w:r>
      <w:r>
        <w:br/>
      </w:r>
      <w:r>
        <w:rPr>
          <w:rStyle w:val="VerbatimChar"/>
        </w:rPr>
        <w:t xml:space="preserve"> end</w:t>
      </w:r>
      <w:r>
        <w:br/>
      </w:r>
      <w:r>
        <w:rPr>
          <w:rStyle w:val="VerbatimChar"/>
        </w:rPr>
        <w:t xml:space="preserve"> subgraph </w:t>
      </w:r>
      <w:r>
        <w:rPr>
          <w:rStyle w:val="VerbatimChar"/>
          <w:rFonts w:hint="eastAsia"/>
        </w:rPr>
        <w:t xml:space="preserve">"寄存器</w:t>
      </w:r>
      <w:r>
        <w:rPr>
          <w:rStyle w:val="VerbatimChar"/>
        </w:rPr>
        <w:t xml:space="preserve"> Rm (32-bit)"</w:t>
      </w:r>
      <w:r>
        <w:br/>
      </w:r>
      <w:r>
        <w:rPr>
          <w:rStyle w:val="VerbatimChar"/>
        </w:rPr>
        <w:t xml:space="preserve"> </w:t>
      </w:r>
      <w:r>
        <w:rPr>
          <w:rStyle w:val="VerbatimChar"/>
          <w:rFonts w:hint="eastAsia"/>
        </w:rPr>
        <w:t xml:space="preserve">W_H["权重值_hi&lt;br/&gt;8-bit→16-bit</w:t>
      </w:r>
      <w:r>
        <w:rPr>
          <w:rStyle w:val="VerbatimChar"/>
        </w:rPr>
        <w:t xml:space="preserve"> </w:t>
      </w:r>
      <w:r>
        <w:rPr>
          <w:rStyle w:val="VerbatimChar"/>
          <w:rFonts w:hint="eastAsia"/>
        </w:rPr>
        <w:t xml:space="preserve">扩展"]:::box</w:t>
      </w:r>
      <w:r>
        <w:br/>
      </w:r>
      <w:r>
        <w:rPr>
          <w:rStyle w:val="VerbatimChar"/>
        </w:rPr>
        <w:t xml:space="preserve"> </w:t>
      </w:r>
      <w:r>
        <w:rPr>
          <w:rStyle w:val="VerbatimChar"/>
          <w:rFonts w:hint="eastAsia"/>
        </w:rPr>
        <w:t xml:space="preserve">W_L["权重值_lo&lt;br/&gt;8-bit→16-bit</w:t>
      </w:r>
      <w:r>
        <w:rPr>
          <w:rStyle w:val="VerbatimChar"/>
        </w:rPr>
        <w:t xml:space="preserve"> </w:t>
      </w:r>
      <w:r>
        <w:rPr>
          <w:rStyle w:val="VerbatimChar"/>
          <w:rFonts w:hint="eastAsia"/>
        </w:rPr>
        <w:t xml:space="preserve">扩展"]:::box</w:t>
      </w:r>
      <w:r>
        <w:br/>
      </w:r>
      <w:r>
        <w:rPr>
          <w:rStyle w:val="VerbatimChar"/>
        </w:rPr>
        <w:t xml:space="preserve"> end</w:t>
      </w:r>
      <w:r>
        <w:br/>
      </w:r>
      <w:r>
        <w:rPr>
          <w:rStyle w:val="VerbatimChar"/>
        </w:rPr>
        <w:t xml:space="preserve"> subgraph </w:t>
      </w:r>
      <w:r>
        <w:rPr>
          <w:rStyle w:val="VerbatimChar"/>
          <w:rFonts w:hint="eastAsia"/>
        </w:rPr>
        <w:t xml:space="preserve">"乘加单元"</w:t>
      </w:r>
      <w:r>
        <w:br/>
      </w:r>
      <w:r>
        <w:rPr>
          <w:rStyle w:val="VerbatimChar"/>
        </w:rPr>
        <w:t xml:space="preserve"> </w:t>
      </w:r>
      <w:r>
        <w:rPr>
          <w:rStyle w:val="VerbatimChar"/>
          <w:rFonts w:hint="eastAsia"/>
        </w:rPr>
        <w:t xml:space="preserve">MUL1["乘法器1&lt;br/&gt;A_H</w:t>
      </w:r>
      <w:r>
        <w:rPr>
          <w:rStyle w:val="VerbatimChar"/>
        </w:rPr>
        <w:t xml:space="preserve"> × W_H"]:::mul</w:t>
      </w:r>
      <w:r>
        <w:br/>
      </w:r>
      <w:r>
        <w:rPr>
          <w:rStyle w:val="VerbatimChar"/>
        </w:rPr>
        <w:t xml:space="preserve"> </w:t>
      </w:r>
      <w:r>
        <w:rPr>
          <w:rStyle w:val="VerbatimChar"/>
          <w:rFonts w:hint="eastAsia"/>
        </w:rPr>
        <w:t xml:space="preserve">MUL2["乘法器2&lt;br/&gt;A_L</w:t>
      </w:r>
      <w:r>
        <w:rPr>
          <w:rStyle w:val="VerbatimChar"/>
        </w:rPr>
        <w:t xml:space="preserve"> × W_L"]:::mul</w:t>
      </w:r>
      <w:r>
        <w:br/>
      </w:r>
      <w:r>
        <w:rPr>
          <w:rStyle w:val="VerbatimChar"/>
        </w:rPr>
        <w:t xml:space="preserve"> </w:t>
      </w:r>
      <w:r>
        <w:rPr>
          <w:rStyle w:val="VerbatimChar"/>
          <w:rFonts w:hint="eastAsia"/>
        </w:rPr>
        <w:t xml:space="preserve">ADD["累加&lt;br/&gt;(Ra</w:t>
      </w:r>
      <w:r>
        <w:rPr>
          <w:rStyle w:val="VerbatimChar"/>
        </w:rPr>
        <w:t xml:space="preserve"> + </w:t>
      </w:r>
      <w:r>
        <w:rPr>
          <w:rStyle w:val="VerbatimChar"/>
          <w:rFonts w:hint="eastAsia"/>
        </w:rPr>
        <w:t xml:space="preserve">乘积1</w:t>
      </w:r>
      <w:r>
        <w:rPr>
          <w:rStyle w:val="VerbatimChar"/>
        </w:rPr>
        <w:t xml:space="preserve"> + </w:t>
      </w:r>
      <w:r>
        <w:rPr>
          <w:rStyle w:val="VerbatimChar"/>
          <w:rFonts w:hint="eastAsia"/>
        </w:rPr>
        <w:t xml:space="preserve">乘积2)</w:t>
      </w:r>
      <w:r>
        <w:rPr>
          <w:rStyle w:val="VerbatimChar"/>
        </w:rPr>
        <w:t xml:space="preserve"> → Rd"]:::add</w:t>
      </w:r>
      <w:r>
        <w:br/>
      </w:r>
      <w:r>
        <w:rPr>
          <w:rStyle w:val="VerbatimChar"/>
        </w:rPr>
        <w:t xml:space="preserve"> end</w:t>
      </w:r>
      <w:r>
        <w:br/>
      </w:r>
      <w:r>
        <w:br/>
      </w:r>
      <w:r>
        <w:rPr>
          <w:rStyle w:val="VerbatimChar"/>
        </w:rPr>
        <w:t xml:space="preserve"> A_H --&gt; MUL1</w:t>
      </w:r>
      <w:r>
        <w:br/>
      </w:r>
      <w:r>
        <w:rPr>
          <w:rStyle w:val="VerbatimChar"/>
        </w:rPr>
        <w:t xml:space="preserve"> A_L --&gt; MUL2</w:t>
      </w:r>
      <w:r>
        <w:br/>
      </w:r>
      <w:r>
        <w:rPr>
          <w:rStyle w:val="VerbatimChar"/>
        </w:rPr>
        <w:t xml:space="preserve"> W_H --&gt; MUL1</w:t>
      </w:r>
      <w:r>
        <w:br/>
      </w:r>
      <w:r>
        <w:rPr>
          <w:rStyle w:val="VerbatimChar"/>
        </w:rPr>
        <w:t xml:space="preserve"> W_L --&gt; MUL2</w:t>
      </w:r>
      <w:r>
        <w:br/>
      </w:r>
      <w:r>
        <w:rPr>
          <w:rStyle w:val="VerbatimChar"/>
        </w:rPr>
        <w:t xml:space="preserve"> MUL1 --&gt; ADD</w:t>
      </w:r>
      <w:r>
        <w:br/>
      </w:r>
      <w:r>
        <w:rPr>
          <w:rStyle w:val="VerbatimChar"/>
        </w:rPr>
        <w:t xml:space="preserve"> MUL2 --&gt; ADD</w:t>
      </w:r>
      <w:r>
        <w:br/>
      </w:r>
      <w:r>
        <w:br/>
      </w:r>
      <w:r>
        <w:rPr>
          <w:rStyle w:val="VerbatimChar"/>
        </w:rPr>
        <w:t xml:space="preserve"> classDef box fill:#e6f3ff,stroke:#333;</w:t>
      </w:r>
      <w:r>
        <w:br/>
      </w:r>
      <w:r>
        <w:rPr>
          <w:rStyle w:val="VerbatimChar"/>
        </w:rPr>
        <w:t xml:space="preserve"> classDef mul fill:#ffe6cc,stroke:#333;</w:t>
      </w:r>
      <w:r>
        <w:br/>
      </w:r>
      <w:r>
        <w:rPr>
          <w:rStyle w:val="VerbatimChar"/>
        </w:rPr>
        <w:t xml:space="preserve"> classDef add fill:#ccffcc,stroke:#333;</w:t>
      </w:r>
    </w:p>
    <w:p>
      <w:pPr>
        <w:pStyle w:val="FirstParagraph"/>
      </w:pPr>
      <w:r>
        <w:rPr>
          <w:rFonts w:hint="eastAsia"/>
          <w:b/>
          <w:bCs/>
        </w:rPr>
        <w:t xml:space="preserve">图释</w:t>
      </w:r>
      <w:r>
        <w:rPr>
          <w:rFonts w:hint="eastAsia"/>
        </w:rPr>
        <w:t xml:space="preserve">：Rn</w:t>
      </w:r>
      <w:r>
        <w:t xml:space="preserve"> </w:t>
      </w:r>
      <w:r>
        <w:rPr>
          <w:rFonts w:hint="eastAsia"/>
        </w:rPr>
        <w:t xml:space="preserve">和</w:t>
      </w:r>
      <w:r>
        <w:t xml:space="preserve"> Rm </w:t>
      </w:r>
      <w:r>
        <w:rPr>
          <w:rFonts w:hint="eastAsia"/>
        </w:rPr>
        <w:t xml:space="preserve">各有两个16-bit半字，对应两对INT8激活与权重（经零扩展或符号扩展到16-bit）。两个乘法器并行计算，乘积在同一个周期被累加到Rd。这就是SIMD“一条指令多个数据”在乘法层面的体现。</w:t>
      </w:r>
    </w:p>
    <w:p>
      <w:pPr>
        <w:pStyle w:val="BodyText"/>
      </w:pPr>
      <w:r>
        <w:rPr>
          <w:rFonts w:hint="eastAsia"/>
        </w:rPr>
        <w:t xml:space="preserve">与</w:t>
      </w:r>
      <w:r>
        <w:t xml:space="preserve"> SMLAD </w:t>
      </w:r>
      <w:r>
        <w:rPr>
          <w:rFonts w:hint="eastAsia"/>
        </w:rPr>
        <w:t xml:space="preserve">配合使用的还有</w:t>
      </w:r>
      <w:r>
        <w:t xml:space="preserve"> </w:t>
      </w:r>
      <w:r>
        <w:rPr>
          <w:b/>
          <w:bCs/>
        </w:rPr>
        <w:t xml:space="preserve">SMLALD</w:t>
      </w:r>
      <w:r>
        <w:rPr>
          <w:rFonts w:hint="eastAsia"/>
        </w:rPr>
        <w:t xml:space="preserve">（双精度累加版，累加器</w:t>
      </w:r>
      <w:r>
        <w:t xml:space="preserve"> 64-bit </w:t>
      </w:r>
      <w:r>
        <w:rPr>
          <w:rFonts w:hint="eastAsia"/>
        </w:rPr>
        <w:t xml:space="preserve">以避免溢出）、</w:t>
      </w:r>
      <w:r>
        <w:rPr>
          <w:b/>
          <w:bCs/>
        </w:rPr>
        <w:t xml:space="preserve">SMLSLD</w:t>
      </w:r>
      <w:r>
        <w:rPr>
          <w:rFonts w:hint="eastAsia"/>
        </w:rPr>
        <w:t xml:space="preserve">（有符号×无符号版本）等变体，CMSIS-NN</w:t>
      </w:r>
      <w:r>
        <w:t xml:space="preserve"> </w:t>
      </w:r>
      <w:r>
        <w:rPr>
          <w:rFonts w:hint="eastAsia"/>
        </w:rPr>
        <w:t xml:space="preserve">根据数据的有符号/无符号特性选择最优指令组合。</w:t>
      </w:r>
    </w:p>
    <w:p>
      <w:r>
        <w:pict>
          <v:rect style="width:0;height:1.5pt" o:hralign="center" o:hrstd="t" o:hr="t"/>
        </w:pict>
      </w:r>
    </w:p>
    <w:p>
      <w:pPr>
        <w:pStyle w:val="FirstParagraph"/>
      </w:pPr>
      <w:r>
        <w:rPr>
          <w:rFonts w:hint="eastAsia"/>
          <w:b/>
          <w:bCs/>
        </w:rPr>
        <w:t xml:space="preserve">（四）数据布局（NHWC</w:t>
      </w:r>
      <w:r>
        <w:rPr>
          <w:b/>
          <w:bCs/>
        </w:rPr>
        <w:t xml:space="preserve"> vs </w:t>
      </w:r>
      <w:r>
        <w:rPr>
          <w:rFonts w:hint="eastAsia"/>
          <w:b/>
          <w:bCs/>
        </w:rPr>
        <w:t xml:space="preserve">NCHW）对访存性能的影响</w:t>
      </w:r>
    </w:p>
    <w:p>
      <w:pPr>
        <w:pStyle w:val="BodyText"/>
      </w:pPr>
      <w:r>
        <w:t xml:space="preserve">CMSIS-NN </w:t>
      </w:r>
      <w:r>
        <w:rPr>
          <w:rFonts w:hint="eastAsia"/>
        </w:rPr>
        <w:t xml:space="preserve">的优化不仅停留在指令层面，更深入到了</w:t>
      </w:r>
      <w:r>
        <w:rPr>
          <w:rFonts w:hint="eastAsia"/>
          <w:b/>
          <w:bCs/>
        </w:rPr>
        <w:t xml:space="preserve">数据布局</w:t>
      </w:r>
      <w:r>
        <w:rPr>
          <w:rFonts w:hint="eastAsia"/>
        </w:rPr>
        <w:t xml:space="preserve">（Data</w:t>
      </w:r>
      <w:r>
        <w:t xml:space="preserve"> </w:t>
      </w:r>
      <w:r>
        <w:rPr>
          <w:rFonts w:hint="eastAsia"/>
        </w:rPr>
        <w:t xml:space="preserve">Layout）的选择。数据布局决定了张量的维度在内存中的排列顺序，直接影响</w:t>
      </w:r>
      <w:r>
        <w:t xml:space="preserve"> CPU </w:t>
      </w:r>
      <w:r>
        <w:rPr>
          <w:rFonts w:hint="eastAsia"/>
        </w:rPr>
        <w:t xml:space="preserve">访问内存时的空间局部性，进而影响缓存（Cache）命中率——这是《从位到物联》第16章</w:t>
      </w:r>
      <w:r>
        <w:t xml:space="preserve"> Cache </w:t>
      </w:r>
      <w:r>
        <w:rPr>
          <w:rFonts w:hint="eastAsia"/>
        </w:rPr>
        <w:t xml:space="preserve">原理的直接应用。</w:t>
      </w:r>
    </w:p>
    <w:p>
      <w:pPr>
        <w:pStyle w:val="BodyText"/>
      </w:pPr>
      <w:r>
        <w:rPr>
          <w:rFonts w:hint="eastAsia"/>
          <w:b/>
          <w:bCs/>
        </w:rPr>
        <w:t xml:space="preserve">（4.1）NHWC</w:t>
      </w:r>
      <w:r>
        <w:rPr>
          <w:b/>
          <w:bCs/>
        </w:rPr>
        <w:t xml:space="preserve"> </w:t>
      </w:r>
      <w:r>
        <w:rPr>
          <w:rFonts w:hint="eastAsia"/>
          <w:b/>
          <w:bCs/>
        </w:rPr>
        <w:t xml:space="preserve">与</w:t>
      </w:r>
      <w:r>
        <w:rPr>
          <w:b/>
          <w:bCs/>
        </w:rPr>
        <w:t xml:space="preserve"> NCHW </w:t>
      </w:r>
      <w:r>
        <w:rPr>
          <w:rFonts w:hint="eastAsia"/>
          <w:b/>
          <w:bCs/>
        </w:rPr>
        <w:t xml:space="preserve">的存储差异</w:t>
      </w:r>
    </w:p>
    <w:p>
      <w:pPr>
        <w:pStyle w:val="BodyText"/>
      </w:pPr>
      <w:r>
        <w:rPr>
          <w:rFonts w:hint="eastAsia"/>
        </w:rPr>
        <w:t xml:space="preserve">两种常见布局：</w:t>
      </w:r>
      <w:r>
        <w:t xml:space="preserve"> </w:t>
      </w:r>
      <w:r>
        <w:t xml:space="preserve">-</w:t>
      </w:r>
      <w:r>
        <w:t xml:space="preserve"> </w:t>
      </w:r>
      <w:r>
        <w:rPr>
          <w:b/>
          <w:bCs/>
        </w:rPr>
        <w:t xml:space="preserve">NHWC</w:t>
      </w:r>
      <w:r>
        <w:rPr>
          <w:rFonts w:hint="eastAsia"/>
        </w:rPr>
        <w:t xml:space="preserve">（Batch-Height-Width-Channel，TensorFlow</w:t>
      </w:r>
      <w:r>
        <w:t xml:space="preserve"> </w:t>
      </w:r>
      <w:r>
        <w:rPr>
          <w:rFonts w:hint="eastAsia"/>
        </w:rPr>
        <w:t xml:space="preserve">默认）：</w:t>
      </w:r>
      <w:r>
        <w:rPr>
          <w:rStyle w:val="VerbatimChar"/>
        </w:rPr>
        <w:t xml:space="preserve">[N][H][W][C]</w:t>
      </w:r>
      <w:r>
        <w:t xml:space="preserve"> </w:t>
      </w:r>
      <w:r>
        <w:rPr>
          <w:rFonts w:hint="eastAsia"/>
        </w:rPr>
        <w:t xml:space="preserve">连续存放，即同一像素的不同通道值在内存中相邻。</w:t>
      </w:r>
      <w:r>
        <w:t xml:space="preserve"> </w:t>
      </w:r>
      <w:r>
        <w:t xml:space="preserve">-</w:t>
      </w:r>
      <w:r>
        <w:t xml:space="preserve"> </w:t>
      </w:r>
      <w:r>
        <w:rPr>
          <w:b/>
          <w:bCs/>
        </w:rPr>
        <w:t xml:space="preserve">NCHW</w:t>
      </w:r>
      <w:r>
        <w:rPr>
          <w:rFonts w:hint="eastAsia"/>
        </w:rPr>
        <w:t xml:space="preserve">（Batch-Channel-Height-Width，PyTorch/Caffe</w:t>
      </w:r>
      <w:r>
        <w:t xml:space="preserve"> </w:t>
      </w:r>
      <w:r>
        <w:rPr>
          <w:rFonts w:hint="eastAsia"/>
        </w:rPr>
        <w:t xml:space="preserve">默认）：</w:t>
      </w:r>
      <w:r>
        <w:rPr>
          <w:rStyle w:val="VerbatimChar"/>
        </w:rPr>
        <w:t xml:space="preserve">[N][C][H][W]</w:t>
      </w:r>
      <w:r>
        <w:t xml:space="preserve"> </w:t>
      </w:r>
      <w:r>
        <w:rPr>
          <w:rFonts w:hint="eastAsia"/>
        </w:rPr>
        <w:t xml:space="preserve">连续存放，即空间维度上相邻像素的同一通道值在内存中相邻。</w:t>
      </w:r>
    </w:p>
    <w:p>
      <w:pPr>
        <w:pStyle w:val="BodyText"/>
      </w:pPr>
      <w:r>
        <w:rPr>
          <w:rFonts w:hint="eastAsia"/>
        </w:rPr>
        <w:t xml:space="preserve">对于逐点卷积（1×1</w:t>
      </w:r>
      <w:r>
        <w:t xml:space="preserve"> </w:t>
      </w:r>
      <w:r>
        <w:rPr>
          <w:rFonts w:hint="eastAsia"/>
        </w:rPr>
        <w:t xml:space="preserve">卷积），本质是对每个空间位置的</w:t>
      </w:r>
      <w:r>
        <w:t xml:space="preserve"> </w:t>
      </w:r>
      <w:r>
        <w:rPr>
          <w:rStyle w:val="VerbatimChar"/>
        </w:rPr>
        <w:t xml:space="preserve">C_in</w:t>
      </w:r>
      <w:r>
        <w:t xml:space="preserve"> </w:t>
      </w:r>
      <w:r>
        <w:rPr>
          <w:rFonts w:hint="eastAsia"/>
        </w:rPr>
        <w:t xml:space="preserve">维向量与权重矩阵做矩阵乘法。当使用</w:t>
      </w:r>
      <w:r>
        <w:t xml:space="preserve"> NHWC </w:t>
      </w:r>
      <w:r>
        <w:rPr>
          <w:rFonts w:hint="eastAsia"/>
        </w:rPr>
        <w:t xml:space="preserve">布局时，每个像素点的全部输入通道在内存中是连续的一段，这天然有利于</w:t>
      </w:r>
      <w:r>
        <w:t xml:space="preserve"> CPU </w:t>
      </w:r>
      <w:r>
        <w:rPr>
          <w:rFonts w:hint="eastAsia"/>
        </w:rPr>
        <w:t xml:space="preserve">的连续访存模式——每次加载可把相邻通道的激活值一并拉入数据总线，利用率高。而在</w:t>
      </w:r>
      <w:r>
        <w:t xml:space="preserve"> NCHW </w:t>
      </w:r>
      <w:r>
        <w:rPr>
          <w:rFonts w:hint="eastAsia"/>
        </w:rPr>
        <w:t xml:space="preserve">布局下，同一像素的不同通道值间隔为</w:t>
      </w:r>
      <w:r>
        <w:t xml:space="preserve"> </w:t>
      </w:r>
      <w:r>
        <w:rPr>
          <w:rStyle w:val="VerbatimChar"/>
        </w:rPr>
        <w:t xml:space="preserve">H×W</w:t>
      </w:r>
      <w:r>
        <w:t xml:space="preserve"> </w:t>
      </w:r>
      <w:r>
        <w:rPr>
          <w:rFonts w:hint="eastAsia"/>
        </w:rPr>
        <w:t xml:space="preserve">个元素，访存呈现较大跨步（Stride），缓存行利用率低，性能下降。</w:t>
      </w:r>
    </w:p>
    <w:p>
      <w:pPr>
        <w:pStyle w:val="BodyText"/>
      </w:pPr>
      <w:r>
        <w:t xml:space="preserve">CMSIS-NN </w:t>
      </w:r>
      <w:r>
        <w:rPr>
          <w:rFonts w:hint="eastAsia"/>
        </w:rPr>
        <w:t xml:space="preserve">的卷积内核针对</w:t>
      </w:r>
      <w:r>
        <w:t xml:space="preserve"> </w:t>
      </w:r>
      <w:r>
        <w:rPr>
          <w:b/>
          <w:bCs/>
        </w:rPr>
        <w:t xml:space="preserve">NHWC</w:t>
      </w:r>
      <w:r>
        <w:t xml:space="preserve"> </w:t>
      </w:r>
      <w:r>
        <w:rPr>
          <w:rFonts w:hint="eastAsia"/>
        </w:rPr>
        <w:t xml:space="preserve">布局做了深度优化。对于输入和输出张量，它预期</w:t>
      </w:r>
      <w:r>
        <w:t xml:space="preserve"> NHWC </w:t>
      </w:r>
      <w:r>
        <w:rPr>
          <w:rFonts w:hint="eastAsia"/>
        </w:rPr>
        <w:t xml:space="preserve">格式；对于权重张量，为了匹配</w:t>
      </w:r>
      <w:r>
        <w:t xml:space="preserve"> NHWC </w:t>
      </w:r>
      <w:r>
        <w:rPr>
          <w:rFonts w:hint="eastAsia"/>
        </w:rPr>
        <w:t xml:space="preserve">下的计算模式，将权重重排为</w:t>
      </w:r>
      <w:r>
        <w:t xml:space="preserve"> </w:t>
      </w:r>
      <w:r>
        <w:rPr>
          <w:b/>
          <w:bCs/>
        </w:rPr>
        <w:t xml:space="preserve">HWCO</w:t>
      </w:r>
      <w:r>
        <w:rPr>
          <w:rFonts w:hint="eastAsia"/>
        </w:rPr>
        <w:t xml:space="preserve">（Height-Width-Channel-Output）或</w:t>
      </w:r>
      <w:r>
        <w:t xml:space="preserve"> </w:t>
      </w:r>
      <w:r>
        <w:rPr>
          <w:b/>
          <w:bCs/>
        </w:rPr>
        <w:t xml:space="preserve">RSCI</w:t>
      </w:r>
      <w:r>
        <w:rPr>
          <w:rFonts w:hint="eastAsia"/>
        </w:rPr>
        <w:t xml:space="preserve">（Row-Scale-Channel-Input）——具体重排策略因卷积类型（标准卷积/深度卷积/逐点卷积）而异。</w:t>
      </w:r>
    </w:p>
    <w:p>
      <w:pPr>
        <w:pStyle w:val="BodyText"/>
      </w:pPr>
      <w:r>
        <w:rPr>
          <w:rFonts w:hint="eastAsia"/>
          <w:b/>
          <w:bCs/>
        </w:rPr>
        <w:t xml:space="preserve">（4.2）一个直观的访存对比示例</w:t>
      </w:r>
      <w:r>
        <w:rPr>
          <w:b/>
          <w:bCs/>
        </w:rPr>
        <w:t xml:space="preserve"> </w:t>
      </w:r>
      <w:r>
        <w:rPr>
          <w:rStyle w:val="VerbatimChar"/>
          <w:rFonts w:hint="eastAsia"/>
          <w:b/>
          <w:bCs/>
        </w:rPr>
        <w:t xml:space="preserve">[简化]</w:t>
      </w:r>
    </w:p>
    <w:p>
      <w:pPr>
        <w:pStyle w:val="BodyText"/>
      </w:pPr>
      <w:r>
        <w:rPr>
          <w:rFonts w:hint="eastAsia"/>
        </w:rPr>
        <w:t xml:space="preserve">考虑一个</w:t>
      </w:r>
      <w:r>
        <w:t xml:space="preserve"> </w:t>
      </w:r>
      <w:r>
        <w:rPr>
          <w:rStyle w:val="VerbatimChar"/>
        </w:rPr>
        <w:t xml:space="preserve">C=64</w:t>
      </w:r>
      <w:r>
        <w:t xml:space="preserve"> </w:t>
      </w:r>
      <w:r>
        <w:rPr>
          <w:rFonts w:hint="eastAsia"/>
        </w:rPr>
        <w:t xml:space="preserve">的逐点卷积核，在</w:t>
      </w:r>
      <w:r>
        <w:t xml:space="preserve"> NHWC </w:t>
      </w:r>
      <w:r>
        <w:rPr>
          <w:rFonts w:hint="eastAsia"/>
        </w:rPr>
        <w:t xml:space="preserve">布局下，一个输出通道的权重向量（64</w:t>
      </w:r>
      <w:r>
        <w:t xml:space="preserve"> </w:t>
      </w:r>
      <w:r>
        <w:rPr>
          <w:rFonts w:hint="eastAsia"/>
        </w:rPr>
        <w:t xml:space="preserve">个</w:t>
      </w:r>
      <w:r>
        <w:t xml:space="preserve"> INT8 </w:t>
      </w:r>
      <w:r>
        <w:rPr>
          <w:rFonts w:hint="eastAsia"/>
        </w:rPr>
        <w:t xml:space="preserve">值）连续存放，可在一次突发读或连续加载中完全装入寄存器。在</w:t>
      </w:r>
      <w:r>
        <w:t xml:space="preserve"> NCHW </w:t>
      </w:r>
      <w:r>
        <w:rPr>
          <w:rFonts w:hint="eastAsia"/>
        </w:rPr>
        <w:t xml:space="preserve">布局下，这</w:t>
      </w:r>
      <w:r>
        <w:t xml:space="preserve"> 64 </w:t>
      </w:r>
      <w:r>
        <w:rPr>
          <w:rFonts w:hint="eastAsia"/>
        </w:rPr>
        <w:t xml:space="preserve">个值分散在内存中，可能需要</w:t>
      </w:r>
      <w:r>
        <w:t xml:space="preserve"> 64 </w:t>
      </w:r>
      <w:r>
        <w:rPr>
          <w:rFonts w:hint="eastAsia"/>
        </w:rPr>
        <w:t xml:space="preserve">次独立的加载指令，浪费大量周期在地址计算和等待数据上。</w:t>
      </w:r>
    </w:p>
    <w:p>
      <w:pPr>
        <w:pStyle w:val="BodyText"/>
      </w:pPr>
      <w:r>
        <w:rPr>
          <w:rStyle w:val="VerbatimChar"/>
          <w:rFonts w:hint="eastAsia"/>
        </w:rPr>
        <w:t xml:space="preserve">[简化]</w:t>
      </w:r>
      <w:r>
        <w:t xml:space="preserve"> </w:t>
      </w:r>
      <w:r>
        <w:rPr>
          <w:rFonts w:hint="eastAsia"/>
        </w:rPr>
        <w:t xml:space="preserve">的失效边界：以上分析假定</w:t>
      </w:r>
      <w:r>
        <w:t xml:space="preserve"> MCU </w:t>
      </w:r>
      <w:r>
        <w:rPr>
          <w:rFonts w:hint="eastAsia"/>
        </w:rPr>
        <w:t xml:space="preserve">有数据</w:t>
      </w:r>
      <w:r>
        <w:t xml:space="preserve"> Cache </w:t>
      </w:r>
      <w:r>
        <w:rPr>
          <w:rFonts w:hint="eastAsia"/>
        </w:rPr>
        <w:t xml:space="preserve">且足够大。Cortex-M4</w:t>
      </w:r>
      <w:r>
        <w:t xml:space="preserve"> </w:t>
      </w:r>
      <w:r>
        <w:rPr>
          <w:rFonts w:hint="eastAsia"/>
        </w:rPr>
        <w:t xml:space="preserve">通常只有简单的预取缓冲区或无</w:t>
      </w:r>
      <w:r>
        <w:t xml:space="preserve"> </w:t>
      </w:r>
      <w:r>
        <w:rPr>
          <w:rFonts w:hint="eastAsia"/>
        </w:rPr>
        <w:t xml:space="preserve">Cache，此时访存模式的影响更为剧烈——跨步访存直接导致</w:t>
      </w:r>
      <w:r>
        <w:t xml:space="preserve"> SRAM </w:t>
      </w:r>
      <w:r>
        <w:rPr>
          <w:rFonts w:hint="eastAsia"/>
        </w:rPr>
        <w:t xml:space="preserve">每次随机访问的等待周期（Wait</w:t>
      </w:r>
      <w:r>
        <w:t xml:space="preserve"> </w:t>
      </w:r>
      <w:r>
        <w:rPr>
          <w:rFonts w:hint="eastAsia"/>
        </w:rPr>
        <w:t xml:space="preserve">State）无法被流水线隐藏。Cortex-M7</w:t>
      </w:r>
      <w:r>
        <w:t xml:space="preserve"> </w:t>
      </w:r>
      <w:r>
        <w:rPr>
          <w:rFonts w:hint="eastAsia"/>
        </w:rPr>
        <w:t xml:space="preserve">虽有</w:t>
      </w:r>
      <w:r>
        <w:t xml:space="preserve"> L1 </w:t>
      </w:r>
      <w:r>
        <w:rPr>
          <w:rFonts w:hint="eastAsia"/>
        </w:rPr>
        <w:t xml:space="preserve">Cache，但其容量极有限（4–16</w:t>
      </w:r>
      <w:r>
        <w:t xml:space="preserve"> </w:t>
      </w:r>
      <w:r>
        <w:rPr>
          <w:rFonts w:hint="eastAsia"/>
        </w:rPr>
        <w:t xml:space="preserve">KB），若工作集超出</w:t>
      </w:r>
      <w:r>
        <w:t xml:space="preserve"> </w:t>
      </w:r>
      <w:r>
        <w:rPr>
          <w:rFonts w:hint="eastAsia"/>
        </w:rPr>
        <w:t xml:space="preserve">Cache，NCHW</w:t>
      </w:r>
      <w:r>
        <w:t xml:space="preserve"> </w:t>
      </w:r>
      <w:r>
        <w:rPr>
          <w:rFonts w:hint="eastAsia"/>
        </w:rPr>
        <w:t xml:space="preserve">的跨步访问会导致频繁的</w:t>
      </w:r>
      <w:r>
        <w:t xml:space="preserve"> Cache </w:t>
      </w:r>
      <w:r>
        <w:rPr>
          <w:rFonts w:hint="eastAsia"/>
        </w:rPr>
        <w:t xml:space="preserve">Miss。在极端情况下，访存模式可能是瓶颈而非计算本身。</w:t>
      </w:r>
    </w:p>
    <w:p>
      <w:pPr>
        <w:pStyle w:val="BodyText"/>
      </w:pPr>
      <w:r>
        <w:rPr>
          <w:rFonts w:hint="eastAsia"/>
          <w:b/>
          <w:bCs/>
        </w:rPr>
        <w:t xml:space="preserve">馆藏回指框</w:t>
      </w:r>
      <w:r>
        <w:t xml:space="preserve"> </w:t>
      </w:r>
      <w:r>
        <w:rPr>
          <w:rFonts w:hint="eastAsia"/>
          <w:b/>
          <w:bCs/>
        </w:rPr>
        <w:t xml:space="preserve">《从位到物联》已讲内容，此处直接使用</w:t>
      </w:r>
      <w:r>
        <w:rPr>
          <w:rFonts w:hint="eastAsia"/>
        </w:rPr>
        <w:t xml:space="preserve">：</w:t>
      </w:r>
      <w:r>
        <w:t xml:space="preserve"> </w:t>
      </w:r>
      <w:r>
        <w:t xml:space="preserve">-</w:t>
      </w:r>
      <w:r>
        <w:t xml:space="preserve"> </w:t>
      </w:r>
      <w:r>
        <w:rPr>
          <w:rFonts w:hint="eastAsia"/>
          <w:b/>
          <w:bCs/>
        </w:rPr>
        <w:t xml:space="preserve">第13章</w:t>
      </w:r>
      <w:r>
        <w:rPr>
          <w:rFonts w:hint="eastAsia"/>
        </w:rPr>
        <w:t xml:space="preserve">：Cortex-M4/M7</w:t>
      </w:r>
      <w:r>
        <w:t xml:space="preserve"> ISA </w:t>
      </w:r>
      <w:r>
        <w:rPr>
          <w:rFonts w:hint="eastAsia"/>
        </w:rPr>
        <w:t xml:space="preserve">的</w:t>
      </w:r>
      <w:r>
        <w:t xml:space="preserve"> SIMD </w:t>
      </w:r>
      <w:r>
        <w:rPr>
          <w:rFonts w:hint="eastAsia"/>
        </w:rPr>
        <w:t xml:space="preserve">指令分类与格式——SMLAD、SMLALD</w:t>
      </w:r>
      <w:r>
        <w:t xml:space="preserve"> </w:t>
      </w:r>
      <w:r>
        <w:rPr>
          <w:rFonts w:hint="eastAsia"/>
        </w:rPr>
        <w:t xml:space="preserve">等已在其指令表中有对应条目，本节直接解释它们在神经网络计算中的具体应用模式，不重述指令编码细节。</w:t>
      </w:r>
      <w:r>
        <w:t xml:space="preserve"> </w:t>
      </w:r>
      <w:r>
        <w:t xml:space="preserve">-</w:t>
      </w:r>
      <w:r>
        <w:t xml:space="preserve"> </w:t>
      </w:r>
      <w:r>
        <w:rPr>
          <w:rFonts w:hint="eastAsia"/>
          <w:b/>
          <w:bCs/>
        </w:rPr>
        <w:t xml:space="preserve">第15章</w:t>
      </w:r>
      <w:r>
        <w:rPr>
          <w:rFonts w:hint="eastAsia"/>
        </w:rPr>
        <w:t xml:space="preserve">：流水线、数据冒险、指令调度、软流水——本节“SMLAD</w:t>
      </w:r>
      <w:r>
        <w:t xml:space="preserve"> </w:t>
      </w:r>
      <w:r>
        <w:rPr>
          <w:rFonts w:hint="eastAsia"/>
        </w:rPr>
        <w:t xml:space="preserve">与</w:t>
      </w:r>
      <w:r>
        <w:t xml:space="preserve"> Load </w:t>
      </w:r>
      <w:r>
        <w:rPr>
          <w:rFonts w:hint="eastAsia"/>
        </w:rPr>
        <w:t xml:space="preserve">指令交错”应用的就是第15章的指令调度思想，目的是填满流水线、避免数据停顿。</w:t>
      </w:r>
      <w:r>
        <w:t xml:space="preserve"> </w:t>
      </w:r>
      <w:r>
        <w:t xml:space="preserve">-</w:t>
      </w:r>
      <w:r>
        <w:t xml:space="preserve"> </w:t>
      </w:r>
      <w:r>
        <w:rPr>
          <w:rFonts w:hint="eastAsia"/>
          <w:b/>
          <w:bCs/>
        </w:rPr>
        <w:t xml:space="preserve">第16章</w:t>
      </w:r>
      <w:r>
        <w:rPr>
          <w:rFonts w:hint="eastAsia"/>
        </w:rPr>
        <w:t xml:space="preserve">：Cache</w:t>
      </w:r>
      <w:r>
        <w:t xml:space="preserve"> </w:t>
      </w:r>
      <w:r>
        <w:rPr>
          <w:rFonts w:hint="eastAsia"/>
        </w:rPr>
        <w:t xml:space="preserve">行、空间/时间局部性、跨步访存对命中率的影响——在</w:t>
      </w:r>
      <w:r>
        <w:t xml:space="preserve"> NHWC vs NCHW </w:t>
      </w:r>
      <w:r>
        <w:rPr>
          <w:rFonts w:hint="eastAsia"/>
        </w:rPr>
        <w:t xml:space="preserve">分析中直接引用，不重教</w:t>
      </w:r>
      <w:r>
        <w:t xml:space="preserve"> Cache </w:t>
      </w:r>
      <w:r>
        <w:rPr>
          <w:rFonts w:hint="eastAsia"/>
        </w:rPr>
        <w:t xml:space="preserve">结构本身。</w:t>
      </w:r>
    </w:p>
    <w:p>
      <w:r>
        <w:pict>
          <v:rect style="width:0;height:1.5pt" o:hralign="center" o:hrstd="t" o:hr="t"/>
        </w:pict>
      </w:r>
    </w:p>
    <w:p>
      <w:pPr>
        <w:pStyle w:val="FirstParagraph"/>
      </w:pPr>
      <w:r>
        <w:rPr>
          <w:rFonts w:hint="eastAsia"/>
          <w:b/>
          <w:bCs/>
        </w:rPr>
        <w:t xml:space="preserve">（五）CMSIS-NN</w:t>
      </w:r>
      <w:r>
        <w:rPr>
          <w:b/>
          <w:bCs/>
        </w:rPr>
        <w:t xml:space="preserve"> </w:t>
      </w:r>
      <w:r>
        <w:rPr>
          <w:rFonts w:hint="eastAsia"/>
          <w:b/>
          <w:bCs/>
        </w:rPr>
        <w:t xml:space="preserve">的代价与适用边界</w:t>
      </w:r>
    </w:p>
    <w:p>
      <w:pPr>
        <w:pStyle w:val="BodyText"/>
      </w:pPr>
      <w:r>
        <w:t xml:space="preserve">CMSIS-NN </w:t>
      </w:r>
      <w:r>
        <w:rPr>
          <w:rFonts w:hint="eastAsia"/>
        </w:rPr>
        <w:t xml:space="preserve">虽能显著加速推理，但它并非“免费午餐”。给出</w:t>
      </w:r>
      <w:r>
        <w:rPr>
          <w:rFonts w:hint="eastAsia"/>
          <w:b/>
          <w:bCs/>
        </w:rPr>
        <w:t xml:space="preserve">收益–代价–适用边界</w:t>
      </w:r>
      <w:r>
        <w:rPr>
          <w:rFonts w:hint="eastAsia"/>
        </w:rPr>
        <w:t xml:space="preserve">三元组：</w:t>
      </w:r>
    </w:p>
    <w:p>
      <w:pPr>
        <w:pStyle w:val="BodyText"/>
      </w:pPr>
      <w:r>
        <w:rPr>
          <w:rFonts w:hint="eastAsia"/>
          <w:b/>
          <w:bCs/>
        </w:rPr>
        <w:t xml:space="preserve">【收益】</w:t>
      </w:r>
      <w:r>
        <w:t xml:space="preserve"> </w:t>
      </w:r>
      <w:r>
        <w:t xml:space="preserve">- </w:t>
      </w:r>
      <w:r>
        <w:rPr>
          <w:rFonts w:hint="eastAsia"/>
        </w:rPr>
        <w:t xml:space="preserve">相较于朴素</w:t>
      </w:r>
      <w:r>
        <w:t xml:space="preserve"> C </w:t>
      </w:r>
      <w:r>
        <w:rPr>
          <w:rFonts w:hint="eastAsia"/>
        </w:rPr>
        <w:t xml:space="preserve">实现，在</w:t>
      </w:r>
      <w:r>
        <w:t xml:space="preserve"> Cortex-M4/M7 </w:t>
      </w:r>
      <w:r>
        <w:rPr>
          <w:rFonts w:hint="eastAsia"/>
        </w:rPr>
        <w:t xml:space="preserve">上实际可获得</w:t>
      </w:r>
      <w:r>
        <w:t xml:space="preserve"> 2–5× </w:t>
      </w:r>
      <w:r>
        <w:rPr>
          <w:rFonts w:hint="eastAsia"/>
        </w:rPr>
        <w:t xml:space="preserve">的延时降低和</w:t>
      </w:r>
      <w:r>
        <w:t xml:space="preserve"> 3–5× </w:t>
      </w:r>
      <w:r>
        <w:rPr>
          <w:rFonts w:hint="eastAsia"/>
        </w:rPr>
        <w:t xml:space="preserve">的能效提升。</w:t>
      </w:r>
      <w:r>
        <w:t xml:space="preserve"> </w:t>
      </w:r>
      <w:r>
        <w:t xml:space="preserve">- </w:t>
      </w:r>
      <w:r>
        <w:rPr>
          <w:rFonts w:hint="eastAsia"/>
        </w:rPr>
        <w:t xml:space="preserve">与</w:t>
      </w:r>
      <w:r>
        <w:t xml:space="preserve"> TFLite Micro </w:t>
      </w:r>
      <w:r>
        <w:rPr>
          <w:rFonts w:hint="eastAsia"/>
        </w:rPr>
        <w:t xml:space="preserve">的内置参考内核（Reference</w:t>
      </w:r>
      <w:r>
        <w:t xml:space="preserve"> </w:t>
      </w:r>
      <w:r>
        <w:rPr>
          <w:rFonts w:hint="eastAsia"/>
        </w:rPr>
        <w:t xml:space="preserve">Kernels）无缝兼容——只需在编译时链接</w:t>
      </w:r>
      <w:r>
        <w:t xml:space="preserve"> CMSIS-NN </w:t>
      </w:r>
      <w:r>
        <w:rPr>
          <w:rFonts w:hint="eastAsia"/>
        </w:rPr>
        <w:t xml:space="preserve">库、在算子解析中注册</w:t>
      </w:r>
      <w:r>
        <w:t xml:space="preserve"> CMSIS-NN </w:t>
      </w:r>
      <w:r>
        <w:rPr>
          <w:rFonts w:hint="eastAsia"/>
        </w:rPr>
        <w:t xml:space="preserve">内核，即可自动替换，无需修改模型或上层代码。</w:t>
      </w:r>
    </w:p>
    <w:p>
      <w:pPr>
        <w:pStyle w:val="BodyText"/>
      </w:pPr>
      <w:r>
        <w:rPr>
          <w:rFonts w:hint="eastAsia"/>
          <w:b/>
          <w:bCs/>
        </w:rPr>
        <w:t xml:space="preserve">【代价】</w:t>
      </w:r>
      <w:r>
        <w:t xml:space="preserve"> </w:t>
      </w:r>
      <w:r>
        <w:t xml:space="preserve">-</w:t>
      </w:r>
      <w:r>
        <w:t xml:space="preserve"> </w:t>
      </w:r>
      <w:r>
        <w:rPr>
          <w:rFonts w:hint="eastAsia"/>
          <w:b/>
          <w:bCs/>
        </w:rPr>
        <w:t xml:space="preserve">代码量增加</w:t>
      </w:r>
      <w:r>
        <w:rPr>
          <w:rFonts w:hint="eastAsia"/>
        </w:rPr>
        <w:t xml:space="preserve">：CMSIS-NN</w:t>
      </w:r>
      <w:r>
        <w:t xml:space="preserve"> </w:t>
      </w:r>
      <w:r>
        <w:rPr>
          <w:rFonts w:hint="eastAsia"/>
        </w:rPr>
        <w:t xml:space="preserve">的手工汇编/Intrinsics</w:t>
      </w:r>
      <w:r>
        <w:t xml:space="preserve"> </w:t>
      </w:r>
      <w:r>
        <w:rPr>
          <w:rFonts w:hint="eastAsia"/>
        </w:rPr>
        <w:t xml:space="preserve">内核体积远大于朴素的</w:t>
      </w:r>
      <w:r>
        <w:t xml:space="preserve"> C </w:t>
      </w:r>
      <w:r>
        <w:rPr>
          <w:rFonts w:hint="eastAsia"/>
        </w:rPr>
        <w:t xml:space="preserve">循环，会占用更多</w:t>
      </w:r>
      <w:r>
        <w:t xml:space="preserve"> </w:t>
      </w:r>
      <w:r>
        <w:rPr>
          <w:rFonts w:hint="eastAsia"/>
        </w:rPr>
        <w:t xml:space="preserve">Flash（通常几十</w:t>
      </w:r>
      <w:r>
        <w:t xml:space="preserve"> </w:t>
      </w:r>
      <w:r>
        <w:rPr>
          <w:rFonts w:hint="eastAsia"/>
        </w:rPr>
        <w:t xml:space="preserve">KB），对于</w:t>
      </w:r>
      <w:r>
        <w:t xml:space="preserve"> Flash &lt; 256 KB </w:t>
      </w:r>
      <w:r>
        <w:rPr>
          <w:rFonts w:hint="eastAsia"/>
        </w:rPr>
        <w:t xml:space="preserve">的</w:t>
      </w:r>
      <w:r>
        <w:t xml:space="preserve"> MCU </w:t>
      </w:r>
      <w:r>
        <w:rPr>
          <w:rFonts w:hint="eastAsia"/>
        </w:rPr>
        <w:t xml:space="preserve">需斟酌。</w:t>
      </w:r>
      <w:r>
        <w:t xml:space="preserve"> </w:t>
      </w:r>
      <w:r>
        <w:t xml:space="preserve">-</w:t>
      </w:r>
      <w:r>
        <w:t xml:space="preserve"> </w:t>
      </w:r>
      <w:r>
        <w:rPr>
          <w:rFonts w:hint="eastAsia"/>
          <w:b/>
          <w:bCs/>
        </w:rPr>
        <w:t xml:space="preserve">灵活性下降</w:t>
      </w:r>
      <w:r>
        <w:rPr>
          <w:rFonts w:hint="eastAsia"/>
        </w:rPr>
        <w:t xml:space="preserve">：优化内核面向特定数据布局（NHWC）和特定精度（INT8），若模型需要</w:t>
      </w:r>
      <w:r>
        <w:t xml:space="preserve"> FP32 </w:t>
      </w:r>
      <w:r>
        <w:rPr>
          <w:rFonts w:hint="eastAsia"/>
        </w:rPr>
        <w:t xml:space="preserve">推理或不规则</w:t>
      </w:r>
      <w:r>
        <w:t xml:space="preserve"> </w:t>
      </w:r>
      <w:r>
        <w:rPr>
          <w:rFonts w:hint="eastAsia"/>
        </w:rPr>
        <w:t xml:space="preserve">Stride/Dilation，CMSIS-NN</w:t>
      </w:r>
      <w:r>
        <w:t xml:space="preserve"> </w:t>
      </w:r>
      <w:r>
        <w:rPr>
          <w:rFonts w:hint="eastAsia"/>
        </w:rPr>
        <w:t xml:space="preserve">可能回退到标量参考实现，实际加速效果大打折扣。</w:t>
      </w:r>
      <w:r>
        <w:t xml:space="preserve"> </w:t>
      </w:r>
      <w:r>
        <w:t xml:space="preserve">-</w:t>
      </w:r>
      <w:r>
        <w:t xml:space="preserve"> </w:t>
      </w:r>
      <w:r>
        <w:rPr>
          <w:rFonts w:hint="eastAsia"/>
          <w:b/>
          <w:bCs/>
        </w:rPr>
        <w:t xml:space="preserve">移植/调试复杂度上升</w:t>
      </w:r>
      <w:r>
        <w:rPr>
          <w:rFonts w:hint="eastAsia"/>
        </w:rPr>
        <w:t xml:space="preserve">：手工优化代码可读性差，若需在非</w:t>
      </w:r>
      <w:r>
        <w:t xml:space="preserve"> ARM </w:t>
      </w:r>
      <w:r>
        <w:rPr>
          <w:rFonts w:hint="eastAsia"/>
        </w:rPr>
        <w:t xml:space="preserve">平台（如</w:t>
      </w:r>
      <w:r>
        <w:t xml:space="preserve"> </w:t>
      </w:r>
      <w:r>
        <w:rPr>
          <w:rFonts w:hint="eastAsia"/>
        </w:rPr>
        <w:t xml:space="preserve">RISC-V）上运行，需要另寻等价的优化库（如</w:t>
      </w:r>
      <w:r>
        <w:t xml:space="preserve"> </w:t>
      </w:r>
      <w:r>
        <w:rPr>
          <w:rFonts w:hint="eastAsia"/>
        </w:rPr>
        <w:t xml:space="preserve">PULP-NN），加大了平台锁定的风险。</w:t>
      </w:r>
    </w:p>
    <w:p>
      <w:pPr>
        <w:pStyle w:val="BodyText"/>
      </w:pPr>
      <w:r>
        <w:rPr>
          <w:rFonts w:hint="eastAsia"/>
          <w:b/>
          <w:bCs/>
        </w:rPr>
        <w:t xml:space="preserve">【适用边界】</w:t>
      </w:r>
      <w:r>
        <w:t xml:space="preserve"> </w:t>
      </w:r>
      <w:r>
        <w:t xml:space="preserve">- </w:t>
      </w:r>
      <w:r>
        <w:rPr>
          <w:rFonts w:hint="eastAsia"/>
        </w:rPr>
        <w:t xml:space="preserve">最适合：</w:t>
      </w:r>
      <w:r>
        <w:rPr>
          <w:b/>
          <w:bCs/>
        </w:rPr>
        <w:t xml:space="preserve">INT8 </w:t>
      </w:r>
      <w:r>
        <w:rPr>
          <w:rFonts w:hint="eastAsia"/>
          <w:b/>
          <w:bCs/>
        </w:rPr>
        <w:t xml:space="preserve">量化</w:t>
      </w:r>
      <w:r>
        <w:rPr>
          <w:b/>
          <w:bCs/>
        </w:rPr>
        <w:t xml:space="preserve"> CNN/DS-CNN</w:t>
      </w:r>
      <w:r>
        <w:rPr>
          <w:rFonts w:hint="eastAsia"/>
        </w:rPr>
        <w:t xml:space="preserve">（标准卷积、深度卷积、逐点卷积）在</w:t>
      </w:r>
      <w:r>
        <w:t xml:space="preserve"> </w:t>
      </w:r>
      <w:r>
        <w:rPr>
          <w:b/>
          <w:bCs/>
        </w:rPr>
        <w:t xml:space="preserve">Cortex-M4/M7/M33/M55</w:t>
      </w:r>
      <w:r>
        <w:t xml:space="preserve"> </w:t>
      </w:r>
      <w:r>
        <w:rPr>
          <w:rFonts w:hint="eastAsia"/>
        </w:rPr>
        <w:t xml:space="preserve">上的推理加速。</w:t>
      </w:r>
      <w:r>
        <w:t xml:space="preserve"> </w:t>
      </w:r>
      <w:r>
        <w:t xml:space="preserve">- </w:t>
      </w:r>
      <w:r>
        <w:rPr>
          <w:rFonts w:hint="eastAsia"/>
        </w:rPr>
        <w:t xml:space="preserve">不太适合：FP32</w:t>
      </w:r>
      <w:r>
        <w:t xml:space="preserve"> </w:t>
      </w:r>
      <w:r>
        <w:rPr>
          <w:rFonts w:hint="eastAsia"/>
        </w:rPr>
        <w:t xml:space="preserve">模型（需另用</w:t>
      </w:r>
      <w:r>
        <w:t xml:space="preserve"> CMSIS-DSP </w:t>
      </w:r>
      <w:r>
        <w:rPr>
          <w:rFonts w:hint="eastAsia"/>
        </w:rPr>
        <w:t xml:space="preserve">的浮点内核）、非规则卷积（如</w:t>
      </w:r>
      <w:r>
        <w:t xml:space="preserve"> Dilated Conv </w:t>
      </w:r>
      <w:r>
        <w:rPr>
          <w:rFonts w:hint="eastAsia"/>
        </w:rPr>
        <w:t xml:space="preserve">的大</w:t>
      </w:r>
      <w:r>
        <w:t xml:space="preserve"> </w:t>
      </w:r>
      <w:r>
        <w:rPr>
          <w:rFonts w:hint="eastAsia"/>
        </w:rPr>
        <w:t xml:space="preserve">Stride）、LSTM/RNN（CMSIS-NN</w:t>
      </w:r>
      <w:r>
        <w:t xml:space="preserve"> </w:t>
      </w:r>
      <w:r>
        <w:rPr>
          <w:rFonts w:hint="eastAsia"/>
        </w:rPr>
        <w:t xml:space="preserve">有有限支持，但不如</w:t>
      </w:r>
      <w:r>
        <w:t xml:space="preserve"> CNN </w:t>
      </w:r>
      <w:r>
        <w:rPr>
          <w:rFonts w:hint="eastAsia"/>
        </w:rPr>
        <w:t xml:space="preserve">优化充分）、超低</w:t>
      </w:r>
      <w:r>
        <w:t xml:space="preserve"> Flash </w:t>
      </w:r>
      <w:r>
        <w:rPr>
          <w:rFonts w:hint="eastAsia"/>
        </w:rPr>
        <w:t xml:space="preserve">MCU（如</w:t>
      </w:r>
      <w:r>
        <w:t xml:space="preserve"> </w:t>
      </w:r>
      <w:r>
        <w:rPr>
          <w:rFonts w:hint="eastAsia"/>
        </w:rPr>
        <w:t xml:space="preserve">Cortex-M0+，无</w:t>
      </w:r>
      <w:r>
        <w:t xml:space="preserve"> SIMD </w:t>
      </w:r>
      <w:r>
        <w:rPr>
          <w:rFonts w:hint="eastAsia"/>
        </w:rPr>
        <w:t xml:space="preserve">扩展，CMSIS-NN</w:t>
      </w:r>
      <w:r>
        <w:t xml:space="preserve"> </w:t>
      </w:r>
      <w:r>
        <w:rPr>
          <w:rFonts w:hint="eastAsia"/>
        </w:rPr>
        <w:t xml:space="preserve">内核无法发挥</w:t>
      </w:r>
      <w:r>
        <w:t xml:space="preserve"> SIMD </w:t>
      </w:r>
      <w:r>
        <w:rPr>
          <w:rFonts w:hint="eastAsia"/>
        </w:rPr>
        <w:t xml:space="preserve">优势）。</w:t>
      </w:r>
      <w:r>
        <w:t xml:space="preserve"> </w:t>
      </w:r>
      <w:r>
        <w:t xml:space="preserve">- </w:t>
      </w:r>
      <w:r>
        <w:rPr>
          <w:rFonts w:hint="eastAsia"/>
        </w:rPr>
        <w:t xml:space="preserve">边界判据：在编译阶段，通过</w:t>
      </w:r>
      <w:r>
        <w:t xml:space="preserve"> </w:t>
      </w:r>
      <w:r>
        <w:rPr>
          <w:rStyle w:val="VerbatimChar"/>
        </w:rPr>
        <w:t xml:space="preserve">__ARM_FEATURE_SIMD32</w:t>
      </w:r>
      <w:r>
        <w:t xml:space="preserve"> </w:t>
      </w:r>
      <w:r>
        <w:rPr>
          <w:rFonts w:hint="eastAsia"/>
        </w:rPr>
        <w:t xml:space="preserve">等宏可以检测目标平台的</w:t>
      </w:r>
      <w:r>
        <w:t xml:space="preserve"> SIMD </w:t>
      </w:r>
      <w:r>
        <w:rPr>
          <w:rFonts w:hint="eastAsia"/>
        </w:rPr>
        <w:t xml:space="preserve">能力，从而决定是否启用</w:t>
      </w:r>
      <w:r>
        <w:t xml:space="preserve"> CMSIS-NN </w:t>
      </w:r>
      <w:r>
        <w:rPr>
          <w:rFonts w:hint="eastAsia"/>
        </w:rPr>
        <w:t xml:space="preserve">内核。</w:t>
      </w:r>
    </w:p>
    <w:p>
      <w:r>
        <w:pict>
          <v:rect style="width:0;height:1.5pt" o:hralign="center" o:hrstd="t" o:hr="t"/>
        </w:pict>
      </w:r>
    </w:p>
    <w:p>
      <w:pPr>
        <w:pStyle w:val="FirstParagraph"/>
      </w:pPr>
      <w:r>
        <w:rPr>
          <w:rFonts w:hint="eastAsia"/>
          <w:b/>
          <w:bCs/>
        </w:rPr>
        <w:t xml:space="preserve">（六）动手单元：对比使用/不使用</w:t>
      </w:r>
      <w:r>
        <w:rPr>
          <w:b/>
          <w:bCs/>
        </w:rPr>
        <w:t xml:space="preserve"> CMSIS-NN </w:t>
      </w:r>
      <w:r>
        <w:rPr>
          <w:rFonts w:hint="eastAsia"/>
          <w:b/>
          <w:bCs/>
        </w:rPr>
        <w:t xml:space="preserve">的推理延迟</w:t>
      </w:r>
    </w:p>
    <w:p>
      <w:pPr>
        <w:pStyle w:val="BodyText"/>
      </w:pPr>
      <w:r>
        <w:rPr>
          <w:rFonts w:hint="eastAsia"/>
        </w:rPr>
        <w:t xml:space="preserve">本动手单元的目标是在同一平台上运行同一模型，对比</w:t>
      </w:r>
      <w:r>
        <w:t xml:space="preserve"> CMSIS-NN </w:t>
      </w:r>
      <w:r>
        <w:rPr>
          <w:rFonts w:hint="eastAsia"/>
        </w:rPr>
        <w:t xml:space="preserve">优化内核与</w:t>
      </w:r>
      <w:r>
        <w:t xml:space="preserve"> TFLite Micro </w:t>
      </w:r>
      <w:r>
        <w:rPr>
          <w:rFonts w:hint="eastAsia"/>
        </w:rPr>
        <w:t xml:space="preserve">参考内核（Reference</w:t>
      </w:r>
      <w:r>
        <w:t xml:space="preserve"> </w:t>
      </w:r>
      <w:r>
        <w:rPr>
          <w:rFonts w:hint="eastAsia"/>
        </w:rPr>
        <w:t xml:space="preserve">Kernels）的性能差异，从而直观感受</w:t>
      </w:r>
      <w:r>
        <w:t xml:space="preserve"> SIMD </w:t>
      </w:r>
      <w:r>
        <w:rPr>
          <w:rFonts w:hint="eastAsia"/>
        </w:rPr>
        <w:t xml:space="preserve">加速的实际效果。</w:t>
      </w:r>
      <w:r>
        <w:rPr>
          <w:rFonts w:hint="eastAsia"/>
          <w:b/>
          <w:bCs/>
        </w:rPr>
        <w:t xml:space="preserve">不编造具体数值</w:t>
      </w:r>
      <w:r>
        <w:rPr>
          <w:rFonts w:hint="eastAsia"/>
        </w:rPr>
        <w:t xml:space="preserve">——一切以你在自己板子上的实测为准。</w:t>
      </w:r>
    </w:p>
    <w:p>
      <w:pPr>
        <w:pStyle w:val="BodyText"/>
      </w:pPr>
      <w:r>
        <w:rPr>
          <w:rFonts w:hint="eastAsia"/>
          <w:b/>
          <w:bCs/>
        </w:rPr>
        <w:t xml:space="preserve">平台与版本约定</w:t>
      </w:r>
      <w:r>
        <w:rPr>
          <w:rFonts w:hint="eastAsia"/>
        </w:rPr>
        <w:t xml:space="preserve">：</w:t>
      </w:r>
      <w:r>
        <w:t xml:space="preserve"> </w:t>
      </w:r>
      <w:r>
        <w:t xml:space="preserve">- </w:t>
      </w:r>
      <w:r>
        <w:rPr>
          <w:rFonts w:hint="eastAsia"/>
        </w:rPr>
        <w:t xml:space="preserve">硬件：STM32F746G-DISCO（Cortex-M7</w:t>
      </w:r>
      <w:r>
        <w:t xml:space="preserve"> @ 216 </w:t>
      </w:r>
      <w:r>
        <w:rPr>
          <w:rFonts w:hint="eastAsia"/>
        </w:rPr>
        <w:t xml:space="preserve">MHz，512</w:t>
      </w:r>
      <w:r>
        <w:t xml:space="preserve"> KB </w:t>
      </w:r>
      <w:r>
        <w:rPr>
          <w:rFonts w:hint="eastAsia"/>
        </w:rPr>
        <w:t xml:space="preserve">SRAM，1</w:t>
      </w:r>
      <w:r>
        <w:t xml:space="preserve"> MB </w:t>
      </w:r>
      <w:r>
        <w:rPr>
          <w:rFonts w:hint="eastAsia"/>
        </w:rPr>
        <w:t xml:space="preserve">Flash）——该开发板已见《从位到物联》第19章。</w:t>
      </w:r>
      <w:r>
        <w:t xml:space="preserve"> </w:t>
      </w:r>
      <w:r>
        <w:t xml:space="preserve">- </w:t>
      </w:r>
      <w:r>
        <w:rPr>
          <w:rFonts w:hint="eastAsia"/>
        </w:rPr>
        <w:t xml:space="preserve">软件：STM32CubeIDE</w:t>
      </w:r>
      <w:r>
        <w:t xml:space="preserve"> 1.16.x、TFLite Micro </w:t>
      </w:r>
      <w:r>
        <w:rPr>
          <w:rFonts w:hint="eastAsia"/>
        </w:rPr>
        <w:t xml:space="preserve">源码（</w:t>
      </w:r>
      <w:r>
        <w:rPr>
          <w:rStyle w:val="VerbatimChar"/>
        </w:rPr>
        <w:t xml:space="preserve">main</w:t>
      </w:r>
      <w:r>
        <w:t xml:space="preserve"> </w:t>
      </w:r>
      <w:r>
        <w:rPr>
          <w:rFonts w:hint="eastAsia"/>
        </w:rPr>
        <w:t xml:space="preserve">或</w:t>
      </w:r>
      <w:r>
        <w:t xml:space="preserve"> </w:t>
      </w:r>
      <w:r>
        <w:rPr>
          <w:rStyle w:val="VerbatimChar"/>
        </w:rPr>
        <w:t xml:space="preserve">v2.16.x</w:t>
      </w:r>
      <w:r>
        <w:rPr>
          <w:rFonts w:hint="eastAsia"/>
        </w:rPr>
        <w:t xml:space="preserve">）、CMSIS-NN（包含在</w:t>
      </w:r>
      <w:r>
        <w:t xml:space="preserve"> CMSIS_5 </w:t>
      </w:r>
      <w:r>
        <w:rPr>
          <w:rFonts w:hint="eastAsia"/>
        </w:rPr>
        <w:t xml:space="preserve">或单独的</w:t>
      </w:r>
      <w:r>
        <w:t xml:space="preserve"> CMSIS-NN </w:t>
      </w:r>
      <w:r>
        <w:rPr>
          <w:rFonts w:hint="eastAsia"/>
        </w:rPr>
        <w:t xml:space="preserve">仓库中）</w:t>
      </w:r>
      <w:r>
        <w:t xml:space="preserve"> </w:t>
      </w:r>
      <w:r>
        <w:t xml:space="preserve">- </w:t>
      </w:r>
      <w:r>
        <w:rPr>
          <w:rFonts w:hint="eastAsia"/>
        </w:rPr>
        <w:t xml:space="preserve">模型：使用</w:t>
      </w:r>
      <w:r>
        <w:t xml:space="preserve"> TFLite Micro </w:t>
      </w:r>
      <w:r>
        <w:rPr>
          <w:rFonts w:hint="eastAsia"/>
        </w:rPr>
        <w:t xml:space="preserve">官方示例中的</w:t>
      </w:r>
      <w:r>
        <w:t xml:space="preserve"> </w:t>
      </w:r>
      <w:r>
        <w:rPr>
          <w:rStyle w:val="VerbatimChar"/>
        </w:rPr>
        <w:t xml:space="preserve">conv_model.tflite</w:t>
      </w:r>
      <w:r>
        <w:rPr>
          <w:rFonts w:hint="eastAsia"/>
        </w:rPr>
        <w:t xml:space="preserve">（或自行训练的最小卷积模型，如单层</w:t>
      </w:r>
      <w:r>
        <w:t xml:space="preserve"> 3×3 </w:t>
      </w:r>
      <w:r>
        <w:rPr>
          <w:rFonts w:hint="eastAsia"/>
        </w:rPr>
        <w:t xml:space="preserve">卷积</w:t>
      </w:r>
      <w:r>
        <w:t xml:space="preserve"> + </w:t>
      </w:r>
      <w:r>
        <w:rPr>
          <w:rFonts w:hint="eastAsia"/>
        </w:rPr>
        <w:t xml:space="preserve">ReLU，INT8</w:t>
      </w:r>
      <w:r>
        <w:t xml:space="preserve"> </w:t>
      </w:r>
      <w:r>
        <w:rPr>
          <w:rFonts w:hint="eastAsia"/>
        </w:rPr>
        <w:t xml:space="preserve">量化）</w:t>
      </w:r>
    </w:p>
    <w:p>
      <w:pPr>
        <w:pStyle w:val="BodyText"/>
      </w:pPr>
      <w:r>
        <w:rPr>
          <w:rFonts w:hint="eastAsia"/>
          <w:b/>
          <w:bCs/>
        </w:rPr>
        <w:t xml:space="preserve">（6.1）在</w:t>
      </w:r>
      <w:r>
        <w:rPr>
          <w:b/>
          <w:bCs/>
        </w:rPr>
        <w:t xml:space="preserve"> TFLite Micro </w:t>
      </w:r>
      <w:r>
        <w:rPr>
          <w:rFonts w:hint="eastAsia"/>
          <w:b/>
          <w:bCs/>
        </w:rPr>
        <w:t xml:space="preserve">中禁用/启用</w:t>
      </w:r>
      <w:r>
        <w:rPr>
          <w:b/>
          <w:bCs/>
        </w:rPr>
        <w:t xml:space="preserve"> CMSIS-NN</w:t>
      </w:r>
    </w:p>
    <w:p>
      <w:pPr>
        <w:pStyle w:val="BodyText"/>
      </w:pPr>
      <w:r>
        <w:t xml:space="preserve">TFLite Micro </w:t>
      </w:r>
      <w:r>
        <w:rPr>
          <w:rFonts w:hint="eastAsia"/>
        </w:rPr>
        <w:t xml:space="preserve">的参考内核总是包含在构建中，而</w:t>
      </w:r>
      <w:r>
        <w:t xml:space="preserve"> CMSIS-NN </w:t>
      </w:r>
      <w:r>
        <w:rPr>
          <w:rFonts w:hint="eastAsia"/>
        </w:rPr>
        <w:t xml:space="preserve">内核的启用由编译宏控制。在</w:t>
      </w:r>
      <w:r>
        <w:t xml:space="preserve"> STM32CubeIDE </w:t>
      </w:r>
      <w:r>
        <w:rPr>
          <w:rFonts w:hint="eastAsia"/>
        </w:rPr>
        <w:t xml:space="preserve">的项目属性中：</w:t>
      </w:r>
    </w:p>
    <w:p>
      <w:pPr>
        <w:pStyle w:val="Compact"/>
        <w:numPr>
          <w:ilvl w:val="0"/>
          <w:numId w:val="1107"/>
        </w:numPr>
      </w:pPr>
      <w:r>
        <w:rPr>
          <w:rFonts w:hint="eastAsia"/>
          <w:b/>
          <w:bCs/>
        </w:rPr>
        <w:t xml:space="preserve">禁用</w:t>
      </w:r>
      <w:r>
        <w:rPr>
          <w:b/>
          <w:bCs/>
        </w:rPr>
        <w:t xml:space="preserve"> CMSIS-NN</w:t>
      </w:r>
      <w:r>
        <w:rPr>
          <w:rFonts w:hint="eastAsia"/>
        </w:rPr>
        <w:t xml:space="preserve">：确保未定义</w:t>
      </w:r>
      <w:r>
        <w:t xml:space="preserve"> </w:t>
      </w:r>
      <w:r>
        <w:rPr>
          <w:rStyle w:val="VerbatimChar"/>
        </w:rPr>
        <w:t xml:space="preserve">CMSIS_NN</w:t>
      </w:r>
      <w:r>
        <w:t xml:space="preserve"> </w:t>
      </w:r>
      <w:r>
        <w:rPr>
          <w:rFonts w:hint="eastAsia"/>
        </w:rPr>
        <w:t xml:space="preserve">宏（或显式设置为</w:t>
      </w:r>
      <w:r>
        <w:t xml:space="preserve"> </w:t>
      </w:r>
      <w:r>
        <w:rPr>
          <w:rStyle w:val="VerbatimChar"/>
        </w:rPr>
        <w:t xml:space="preserve">#undef CMSIS_NN</w:t>
      </w:r>
      <w:r>
        <w:rPr>
          <w:rFonts w:hint="eastAsia"/>
        </w:rPr>
        <w:t xml:space="preserve">）。此时，TFLM</w:t>
      </w:r>
      <w:r>
        <w:t xml:space="preserve"> </w:t>
      </w:r>
      <w:r>
        <w:rPr>
          <w:rFonts w:hint="eastAsia"/>
        </w:rPr>
        <w:t xml:space="preserve">退回到</w:t>
      </w:r>
      <w:r>
        <w:t xml:space="preserve"> </w:t>
      </w:r>
      <w:r>
        <w:rPr>
          <w:rStyle w:val="VerbatimChar"/>
        </w:rPr>
        <w:t xml:space="preserve">tensorflow/lite/micro/kernels/conv.cc</w:t>
      </w:r>
      <w:r>
        <w:t xml:space="preserve"> </w:t>
      </w:r>
      <w:r>
        <w:rPr>
          <w:rFonts w:hint="eastAsia"/>
        </w:rPr>
        <w:t xml:space="preserve">中的参考实现。</w:t>
      </w:r>
    </w:p>
    <w:p>
      <w:pPr>
        <w:pStyle w:val="Compact"/>
        <w:numPr>
          <w:ilvl w:val="0"/>
          <w:numId w:val="1107"/>
        </w:numPr>
      </w:pPr>
      <w:r>
        <w:rPr>
          <w:rFonts w:hint="eastAsia"/>
          <w:b/>
          <w:bCs/>
        </w:rPr>
        <w:t xml:space="preserve">启用</w:t>
      </w:r>
      <w:r>
        <w:rPr>
          <w:b/>
          <w:bCs/>
        </w:rPr>
        <w:t xml:space="preserve"> CMSIS-NN</w:t>
      </w:r>
      <w:r>
        <w:rPr>
          <w:rFonts w:hint="eastAsia"/>
        </w:rPr>
        <w:t xml:space="preserve">：在预处理器符号中添加</w:t>
      </w:r>
      <w:r>
        <w:t xml:space="preserve"> </w:t>
      </w:r>
      <w:r>
        <w:rPr>
          <w:rStyle w:val="VerbatimChar"/>
        </w:rPr>
        <w:t xml:space="preserve">CMSIS_NN</w:t>
      </w:r>
      <w:r>
        <w:rPr>
          <w:rFonts w:hint="eastAsia"/>
        </w:rPr>
        <w:t xml:space="preserve">，并将</w:t>
      </w:r>
      <w:r>
        <w:t xml:space="preserve"> CMSIS-NN </w:t>
      </w:r>
      <w:r>
        <w:rPr>
          <w:rFonts w:hint="eastAsia"/>
        </w:rPr>
        <w:t xml:space="preserve">源文件路径加入编译。典型的</w:t>
      </w:r>
      <w:r>
        <w:t xml:space="preserve"> TFLM </w:t>
      </w:r>
      <w:r>
        <w:rPr>
          <w:rFonts w:hint="eastAsia"/>
        </w:rPr>
        <w:t xml:space="preserve">构建配置（如</w:t>
      </w:r>
      <w:r>
        <w:t xml:space="preserve"> </w:t>
      </w:r>
      <w:r>
        <w:rPr>
          <w:rStyle w:val="VerbatimChar"/>
        </w:rPr>
        <w:t xml:space="preserve">make -f tensorflow/lite/micro/tools/make/Makefile</w:t>
      </w:r>
      <w:r>
        <w:rPr>
          <w:rFonts w:hint="eastAsia"/>
        </w:rPr>
        <w:t xml:space="preserve">）通过</w:t>
      </w:r>
      <w:r>
        <w:t xml:space="preserve"> </w:t>
      </w:r>
      <w:r>
        <w:rPr>
          <w:rStyle w:val="VerbatimChar"/>
        </w:rPr>
        <w:t xml:space="preserve">TARGET=cortex_m_generic OPTIMIZED_KERNEL_DIR=cmsis_nn</w:t>
      </w:r>
      <w:r>
        <w:t xml:space="preserve"> </w:t>
      </w:r>
      <w:r>
        <w:rPr>
          <w:rFonts w:hint="eastAsia"/>
        </w:rPr>
        <w:t xml:space="preserve">来启用。</w:t>
      </w:r>
    </w:p>
    <w:p>
      <w:pPr>
        <w:pStyle w:val="FirstParagraph"/>
      </w:pPr>
      <w:r>
        <w:rPr>
          <w:rFonts w:hint="eastAsia"/>
          <w:b/>
          <w:bCs/>
        </w:rPr>
        <w:t xml:space="preserve">（6.2）测量延迟的方法</w:t>
      </w:r>
    </w:p>
    <w:p>
      <w:pPr>
        <w:pStyle w:val="BodyText"/>
      </w:pPr>
      <w:r>
        <w:rPr>
          <w:rFonts w:hint="eastAsia"/>
        </w:rPr>
        <w:t xml:space="preserve">使用</w:t>
      </w:r>
      <w:r>
        <w:t xml:space="preserve"> </w:t>
      </w:r>
      <w:r>
        <w:rPr>
          <w:rFonts w:hint="eastAsia"/>
        </w:rPr>
        <w:t xml:space="preserve">DWT（Data</w:t>
      </w:r>
      <w:r>
        <w:t xml:space="preserve"> Watchpoint and </w:t>
      </w:r>
      <w:r>
        <w:rPr>
          <w:rFonts w:hint="eastAsia"/>
        </w:rPr>
        <w:t xml:space="preserve">Trace，数据观察点与跟踪单元）周期计数器测量单次推理的精确周期数。方法详见第6.3节（内存与延迟实测方法），此处给出最小代码骨架：</w:t>
      </w:r>
    </w:p>
    <w:p>
      <w:pPr>
        <w:pStyle w:val="SourceCode"/>
      </w:pPr>
      <w:r>
        <w:rPr>
          <w:rStyle w:val="CommentTok"/>
        </w:rPr>
        <w:t xml:space="preserve">// 最小 DWT 测量代码框架</w:t>
      </w:r>
      <w:r>
        <w:br/>
      </w:r>
      <w:r>
        <w:rPr>
          <w:rStyle w:val="PreprocessorTok"/>
        </w:rPr>
        <w:t xml:space="preserve">#include </w:t>
      </w:r>
      <w:r>
        <w:rPr>
          <w:rStyle w:val="ImportTok"/>
        </w:rPr>
        <w:t xml:space="preserve">"stm32f7xx.h"</w:t>
      </w:r>
      <w:r>
        <w:br/>
      </w:r>
      <w:r>
        <w:br/>
      </w:r>
      <w:r>
        <w:rPr>
          <w:rStyle w:val="PreprocessorTok"/>
        </w:rPr>
        <w:t xml:space="preserve">#define DWT_INIT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CoreDebug</w:t>
      </w:r>
      <w:r>
        <w:rPr>
          <w:rStyle w:val="OperatorTok"/>
        </w:rPr>
        <w:t xml:space="preserve">-&gt;</w:t>
      </w:r>
      <w:r>
        <w:rPr>
          <w:rStyle w:val="PreprocessorTok"/>
        </w:rPr>
        <w:t xml:space="preserve">DEMCR </w:t>
      </w:r>
      <w:r>
        <w:rPr>
          <w:rStyle w:val="OperatorTok"/>
        </w:rPr>
        <w:t xml:space="preserve">|=</w:t>
      </w:r>
      <w:r>
        <w:rPr>
          <w:rStyle w:val="PreprocessorTok"/>
        </w:rPr>
        <w:t xml:space="preserve"> CoreDebug_DEMCR_TRCENA_Msk</w:t>
      </w:r>
      <w:r>
        <w:rPr>
          <w:rStyle w:val="OperatorTok"/>
        </w:rPr>
        <w:t xml:space="preserve">;</w:t>
      </w:r>
      <w:r>
        <w:rPr>
          <w:rStyle w:val="PreprocessorTok"/>
        </w:rPr>
        <w:t xml:space="preserve"> </w:t>
      </w:r>
      <w:r>
        <w:rPr>
          <w:rStyle w:val="OperatorTok"/>
        </w:rPr>
        <w:t xml:space="preserve">\</w:t>
      </w:r>
      <w:r>
        <w:br/>
      </w:r>
      <w:r>
        <w:rPr>
          <w:rStyle w:val="PreprocessorTok"/>
        </w:rPr>
        <w:t xml:space="preserve"> DWT</w:t>
      </w:r>
      <w:r>
        <w:rPr>
          <w:rStyle w:val="OperatorTok"/>
        </w:rPr>
        <w:t xml:space="preserve">-&gt;</w:t>
      </w:r>
      <w:r>
        <w:rPr>
          <w:rStyle w:val="PreprocessorTok"/>
        </w:rPr>
        <w:t xml:space="preserve">CYCCNT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br/>
      </w:r>
      <w:r>
        <w:rPr>
          <w:rStyle w:val="PreprocessorTok"/>
        </w:rPr>
        <w:t xml:space="preserve"> DWT</w:t>
      </w:r>
      <w:r>
        <w:rPr>
          <w:rStyle w:val="OperatorTok"/>
        </w:rPr>
        <w:t xml:space="preserve">-&gt;</w:t>
      </w:r>
      <w:r>
        <w:rPr>
          <w:rStyle w:val="PreprocessorTok"/>
        </w:rPr>
        <w:t xml:space="preserve">CTRL </w:t>
      </w:r>
      <w:r>
        <w:rPr>
          <w:rStyle w:val="OperatorTok"/>
        </w:rPr>
        <w:t xml:space="preserve">|=</w:t>
      </w:r>
      <w:r>
        <w:rPr>
          <w:rStyle w:val="PreprocessorTok"/>
        </w:rPr>
        <w:t xml:space="preserve"> DWT_CTRL_CYCCNTENA_Msk</w:t>
      </w:r>
      <w:r>
        <w:rPr>
          <w:rStyle w:val="OperatorTok"/>
        </w:rPr>
        <w:t xml:space="preserve">;</w:t>
      </w:r>
      <w:r>
        <w:rPr>
          <w:rStyle w:val="PreprocessorTok"/>
        </w:rPr>
        <w:t xml:space="preserve"> </w:t>
      </w:r>
      <w:r>
        <w:rPr>
          <w:rStyle w:val="OperatorTok"/>
        </w:rPr>
        <w:t xml:space="preserve">\</w:t>
      </w:r>
      <w:r>
        <w:br/>
      </w:r>
      <w:r>
        <w:rPr>
          <w:rStyle w:val="OperatorTok"/>
        </w:rPr>
        <w:t xml:space="preserve">}</w:t>
      </w:r>
      <w:r>
        <w:rPr>
          <w:rStyle w:val="PreprocessorTok"/>
        </w:rPr>
        <w:t xml:space="preserve"> </w:t>
      </w:r>
      <w:r>
        <w:rPr>
          <w:rStyle w:val="ControlFlowTok"/>
        </w:rPr>
        <w:t xml:space="preserve">while</w:t>
      </w:r>
      <w:r>
        <w:rPr>
          <w:rStyle w:val="OperatorTok"/>
        </w:rPr>
        <w:t xml:space="preserve">(</w:t>
      </w:r>
      <w:r>
        <w:rPr>
          <w:rStyle w:val="DecValTok"/>
        </w:rPr>
        <w:t xml:space="preserve">0</w:t>
      </w:r>
      <w:r>
        <w:rPr>
          <w:rStyle w:val="OperatorTok"/>
        </w:rPr>
        <w:t xml:space="preserve">)</w:t>
      </w:r>
      <w:r>
        <w:br/>
      </w:r>
      <w:r>
        <w:br/>
      </w:r>
      <w:r>
        <w:rPr>
          <w:rStyle w:val="PreprocessorTok"/>
        </w:rPr>
        <w:t xml:space="preserve">#define DWT_GET_CYCLE </w:t>
      </w:r>
      <w:r>
        <w:rPr>
          <w:rStyle w:val="OperatorTok"/>
        </w:rPr>
        <w:t xml:space="preserve">(</w:t>
      </w:r>
      <w:r>
        <w:rPr>
          <w:rStyle w:val="PreprocessorTok"/>
        </w:rPr>
        <w:t xml:space="preserve">DWT</w:t>
      </w:r>
      <w:r>
        <w:rPr>
          <w:rStyle w:val="OperatorTok"/>
        </w:rPr>
        <w:t xml:space="preserve">-&gt;</w:t>
      </w:r>
      <w:r>
        <w:rPr>
          <w:rStyle w:val="PreprocessorTok"/>
        </w:rPr>
        <w:t xml:space="preserve">CYCCNT</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初始化系统时钟、外设、UART ...</w:t>
      </w:r>
      <w:r>
        <w:br/>
      </w:r>
      <w:r>
        <w:rPr>
          <w:rStyle w:val="NormalTok"/>
        </w:rPr>
        <w:t xml:space="preserve"> tflite</w:t>
      </w:r>
      <w:r>
        <w:rPr>
          <w:rStyle w:val="OperatorTok"/>
        </w:rPr>
        <w:t xml:space="preserve">::</w:t>
      </w:r>
      <w:r>
        <w:rPr>
          <w:rStyle w:val="NormalTok"/>
        </w:rPr>
        <w:t xml:space="preserve">MicroInterpreter</w:t>
      </w:r>
      <w:r>
        <w:rPr>
          <w:rStyle w:val="OperatorTok"/>
        </w:rPr>
        <w:t xml:space="preserve">*</w:t>
      </w:r>
      <w:r>
        <w:rPr>
          <w:rStyle w:val="NormalTok"/>
        </w:rPr>
        <w:t xml:space="preserve"> interpreter </w:t>
      </w:r>
      <w:r>
        <w:rPr>
          <w:rStyle w:val="OperatorTok"/>
        </w:rPr>
        <w:t xml:space="preserve">=</w:t>
      </w:r>
      <w:r>
        <w:rPr>
          <w:rStyle w:val="NormalTok"/>
        </w:rPr>
        <w:t xml:space="preserve"> </w:t>
      </w:r>
      <w:r>
        <w:rPr>
          <w:rStyle w:val="CommentTok"/>
        </w:rPr>
        <w:t xml:space="preserve">/* 已初始化 */</w:t>
      </w:r>
      <w:r>
        <w:rPr>
          <w:rStyle w:val="OperatorTok"/>
        </w:rPr>
        <w:t xml:space="preserve">;</w:t>
      </w:r>
      <w:r>
        <w:br/>
      </w:r>
      <w:r>
        <w:rPr>
          <w:rStyle w:val="NormalTok"/>
        </w:rPr>
        <w:t xml:space="preserve"> TfLiteTensor</w:t>
      </w:r>
      <w:r>
        <w:rPr>
          <w:rStyle w:val="OperatorTok"/>
        </w:rPr>
        <w:t xml:space="preserve">*</w:t>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NormalTok"/>
        </w:rPr>
        <w:t xml:space="preserve"> TfLiteTensor</w:t>
      </w:r>
      <w:r>
        <w:rPr>
          <w:rStyle w:val="OperatorTok"/>
        </w:rPr>
        <w:t xml:space="preserve">*</w:t>
      </w:r>
      <w:r>
        <w:rPr>
          <w:rStyle w:val="NormalTok"/>
        </w:rPr>
        <w:t xml:space="preserve"> 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准备输入数据（用固定值或采样的真实数据）</w:t>
      </w:r>
      <w:r>
        <w:br/>
      </w:r>
      <w:r>
        <w:rPr>
          <w:rStyle w:val="NormalTok"/>
        </w:rPr>
        <w:t xml:space="preserve"> memset</w:t>
      </w:r>
      <w:r>
        <w:rPr>
          <w:rStyle w:val="OperatorTok"/>
        </w:rPr>
        <w:t xml:space="preserve">(</w:t>
      </w:r>
      <w:r>
        <w:rPr>
          <w:rStyle w:val="NormalTok"/>
        </w:rPr>
        <w:t xml:space="preserve">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input</w:t>
      </w:r>
      <w:r>
        <w:rPr>
          <w:rStyle w:val="OperatorTok"/>
        </w:rPr>
        <w:t xml:space="preserve">-&gt;</w:t>
      </w:r>
      <w:r>
        <w:rPr>
          <w:rStyle w:val="NormalTok"/>
        </w:rPr>
        <w:t xml:space="preserve">bytes</w:t>
      </w:r>
      <w:r>
        <w:rPr>
          <w:rStyle w:val="OperatorTok"/>
        </w:rPr>
        <w:t xml:space="preserve">);</w:t>
      </w:r>
      <w:r>
        <w:br/>
      </w:r>
      <w:r>
        <w:rPr>
          <w:rStyle w:val="NormalTok"/>
        </w:rPr>
        <w:t xml:space="preserve"> </w:t>
      </w:r>
      <w:r>
        <w:rPr>
          <w:rStyle w:val="CommentTok"/>
        </w:rPr>
        <w:t xml:space="preserve">// 或填入归一化的音频/图像样本</w:t>
      </w:r>
      <w:r>
        <w:br/>
      </w:r>
      <w:r>
        <w:br/>
      </w:r>
      <w:r>
        <w:rPr>
          <w:rStyle w:val="NormalTok"/>
        </w:rPr>
        <w:t xml:space="preserve"> </w:t>
      </w:r>
      <w:r>
        <w:rPr>
          <w:rStyle w:val="CommentTok"/>
        </w:rPr>
        <w:t xml:space="preserve">// 暖身推理一次（排除首次运行的 Cache 冷启动影响）</w:t>
      </w:r>
      <w:r>
        <w:br/>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br/>
      </w:r>
      <w:r>
        <w:rPr>
          <w:rStyle w:val="NormalTok"/>
        </w:rPr>
        <w:t xml:space="preserve"> </w:t>
      </w:r>
      <w:r>
        <w:rPr>
          <w:rStyle w:val="CommentTok"/>
        </w:rPr>
        <w:t xml:space="preserve">// 测量 10 次推理，取平均值</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kRuns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uint32_t</w:t>
      </w:r>
      <w:r>
        <w:rPr>
          <w:rStyle w:val="NormalTok"/>
        </w:rPr>
        <w:t xml:space="preserve"> total_cycles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kRuns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DWT</w:t>
      </w:r>
      <w:r>
        <w:rPr>
          <w:rStyle w:val="OperatorTok"/>
        </w:rPr>
        <w:t xml:space="preserve">-&gt;</w:t>
      </w:r>
      <w:r>
        <w:rPr>
          <w:rStyle w:val="NormalTok"/>
        </w:rPr>
        <w:t xml:space="preserve">CYCCNT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清零周期计数器</w:t>
      </w:r>
      <w:r>
        <w:br/>
      </w:r>
      <w:r>
        <w:rPr>
          <w:rStyle w:val="NormalTok"/>
        </w:rPr>
        <w:t xml:space="preserve"> interpreter</w:t>
      </w:r>
      <w:r>
        <w:rPr>
          <w:rStyle w:val="OperatorTok"/>
        </w:rPr>
        <w:t xml:space="preserve">-&gt;</w:t>
      </w:r>
      <w:r>
        <w:rPr>
          <w:rStyle w:val="NormalTok"/>
        </w:rPr>
        <w:t xml:space="preserve">Invoke</w:t>
      </w:r>
      <w:r>
        <w:rPr>
          <w:rStyle w:val="OperatorTok"/>
        </w:rPr>
        <w:t xml:space="preserve">;</w:t>
      </w:r>
      <w:r>
        <w:rPr>
          <w:rStyle w:val="NormalTok"/>
        </w:rPr>
        <w:t xml:space="preserve"> </w:t>
      </w:r>
      <w:r>
        <w:rPr>
          <w:rStyle w:val="CommentTok"/>
        </w:rPr>
        <w:t xml:space="preserve">// 执行推理</w:t>
      </w:r>
      <w:r>
        <w:br/>
      </w:r>
      <w:r>
        <w:rPr>
          <w:rStyle w:val="NormalTok"/>
        </w:rPr>
        <w:t xml:space="preserve"> </w:t>
      </w:r>
      <w:r>
        <w:rPr>
          <w:rStyle w:val="DataTypeTok"/>
        </w:rPr>
        <w:t xml:space="preserve">uint32_t</w:t>
      </w:r>
      <w:r>
        <w:rPr>
          <w:rStyle w:val="NormalTok"/>
        </w:rPr>
        <w:t xml:space="preserve"> cycles </w:t>
      </w:r>
      <w:r>
        <w:rPr>
          <w:rStyle w:val="OperatorTok"/>
        </w:rPr>
        <w:t xml:space="preserve">=</w:t>
      </w:r>
      <w:r>
        <w:rPr>
          <w:rStyle w:val="NormalTok"/>
        </w:rPr>
        <w:t xml:space="preserve"> DWT_GET_CYCLE</w:t>
      </w:r>
      <w:r>
        <w:rPr>
          <w:rStyle w:val="OperatorTok"/>
        </w:rPr>
        <w:t xml:space="preserve">;</w:t>
      </w:r>
      <w:r>
        <w:br/>
      </w:r>
      <w:r>
        <w:rPr>
          <w:rStyle w:val="NormalTok"/>
        </w:rPr>
        <w:t xml:space="preserve"> total_cycles </w:t>
      </w:r>
      <w:r>
        <w:rPr>
          <w:rStyle w:val="OperatorTok"/>
        </w:rPr>
        <w:t xml:space="preserve">+=</w:t>
      </w:r>
      <w:r>
        <w:rPr>
          <w:rStyle w:val="NormalTok"/>
        </w:rPr>
        <w:t xml:space="preserve"> cycles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avg_cycles </w:t>
      </w:r>
      <w:r>
        <w:rPr>
          <w:rStyle w:val="OperatorTok"/>
        </w:rPr>
        <w:t xml:space="preserve">=</w:t>
      </w:r>
      <w:r>
        <w:rPr>
          <w:rStyle w:val="NormalTok"/>
        </w:rPr>
        <w:t xml:space="preserve"> total_cycles </w:t>
      </w:r>
      <w:r>
        <w:rPr>
          <w:rStyle w:val="OperatorTok"/>
        </w:rPr>
        <w:t xml:space="preserve">/</w:t>
      </w:r>
      <w:r>
        <w:rPr>
          <w:rStyle w:val="NormalTok"/>
        </w:rPr>
        <w:t xml:space="preserve"> kRuns</w:t>
      </w:r>
      <w:r>
        <w:rPr>
          <w:rStyle w:val="OperatorTok"/>
        </w:rPr>
        <w:t xml:space="preserve">;</w:t>
      </w:r>
      <w:r>
        <w:br/>
      </w:r>
      <w:r>
        <w:rPr>
          <w:rStyle w:val="NormalTok"/>
        </w:rPr>
        <w:t xml:space="preserve"> </w:t>
      </w:r>
      <w:r>
        <w:rPr>
          <w:rStyle w:val="DataTypeTok"/>
        </w:rPr>
        <w:t xml:space="preserve">float</w:t>
      </w:r>
      <w:r>
        <w:rPr>
          <w:rStyle w:val="NormalTok"/>
        </w:rPr>
        <w:t xml:space="preserve"> avg_time_us </w:t>
      </w:r>
      <w:r>
        <w:rPr>
          <w:rStyle w:val="OperatorTok"/>
        </w:rPr>
        <w:t xml:space="preserve">=</w:t>
      </w:r>
      <w:r>
        <w:rPr>
          <w:rStyle w:val="NormalTok"/>
        </w:rPr>
        <w:t xml:space="preserve"> avg_cycles </w:t>
      </w:r>
      <w:r>
        <w:rPr>
          <w:rStyle w:val="OperatorTok"/>
        </w:rPr>
        <w:t xml:space="preserve">/</w:t>
      </w:r>
      <w:r>
        <w:rPr>
          <w:rStyle w:val="NormalTok"/>
        </w:rPr>
        <w:t xml:space="preserve"> </w:t>
      </w:r>
      <w:r>
        <w:rPr>
          <w:rStyle w:val="OperatorTok"/>
        </w:rPr>
        <w:t xml:space="preserve">(</w:t>
      </w:r>
      <w:r>
        <w:rPr>
          <w:rStyle w:val="NormalTok"/>
        </w:rPr>
        <w:t xml:space="preserve">SystemCoreClock </w:t>
      </w:r>
      <w:r>
        <w:rPr>
          <w:rStyle w:val="OperatorTok"/>
        </w:rPr>
        <w:t xml:space="preserve">/</w:t>
      </w:r>
      <w:r>
        <w:rPr>
          <w:rStyle w:val="NormalTok"/>
        </w:rPr>
        <w:t xml:space="preserve"> </w:t>
      </w:r>
      <w:r>
        <w:rPr>
          <w:rStyle w:val="FloatTok"/>
        </w:rPr>
        <w:t xml:space="preserve">1000000.0</w:t>
      </w:r>
      <w:r>
        <w:rPr>
          <w:rStyle w:val="BuiltInTok"/>
        </w:rPr>
        <w:t xml:space="preserve">f</w:t>
      </w:r>
      <w:r>
        <w:rPr>
          <w:rStyle w:val="OperatorTok"/>
        </w:rPr>
        <w:t xml:space="preserve">);</w:t>
      </w:r>
      <w:r>
        <w:br/>
      </w:r>
      <w:r>
        <w:br/>
      </w:r>
      <w:r>
        <w:rPr>
          <w:rStyle w:val="NormalTok"/>
        </w:rPr>
        <w:t xml:space="preserve"> </w:t>
      </w:r>
      <w:r>
        <w:rPr>
          <w:rStyle w:val="CommentTok"/>
        </w:rPr>
        <w:t xml:space="preserve">// 通过 UART/SWO 打印结果</w:t>
      </w:r>
      <w:r>
        <w:br/>
      </w:r>
      <w:r>
        <w:rPr>
          <w:rStyle w:val="NormalTok"/>
        </w:rPr>
        <w:t xml:space="preserve"> printf</w:t>
      </w:r>
      <w:r>
        <w:rPr>
          <w:rStyle w:val="OperatorTok"/>
        </w:rPr>
        <w:t xml:space="preserve">(</w:t>
      </w:r>
      <w:r>
        <w:rPr>
          <w:rStyle w:val="StringTok"/>
        </w:rPr>
        <w:t xml:space="preserve">"Average Invoke: </w:t>
      </w:r>
      <w:r>
        <w:rPr>
          <w:rStyle w:val="SpecialCharTok"/>
        </w:rPr>
        <w:t xml:space="preserve">%lu</w:t>
      </w:r>
      <w:r>
        <w:rPr>
          <w:rStyle w:val="StringTok"/>
        </w:rPr>
        <w:t xml:space="preserve"> cycles, </w:t>
      </w:r>
      <w:r>
        <w:rPr>
          <w:rStyle w:val="SpecialCharTok"/>
        </w:rPr>
        <w:t xml:space="preserve">%.2f</w:t>
      </w:r>
      <w:r>
        <w:rPr>
          <w:rStyle w:val="StringTok"/>
        </w:rPr>
        <w:t xml:space="preserve"> us @ </w:t>
      </w:r>
      <w:r>
        <w:rPr>
          <w:rStyle w:val="SpecialCharTok"/>
        </w:rPr>
        <w:t xml:space="preserve">%lu</w:t>
      </w:r>
      <w:r>
        <w:rPr>
          <w:rStyle w:val="StringTok"/>
        </w:rPr>
        <w:t xml:space="preserve"> Hz</w:t>
      </w:r>
      <w:r>
        <w:rPr>
          <w:rStyle w:val="SpecialCharTok"/>
        </w:rPr>
        <w:t xml:space="preserve">\r\n</w:t>
      </w:r>
      <w:r>
        <w:rPr>
          <w:rStyle w:val="StringTok"/>
        </w:rPr>
        <w:t xml:space="preserve">"</w:t>
      </w:r>
      <w:r>
        <w:rPr>
          <w:rStyle w:val="OperatorTok"/>
        </w:rPr>
        <w:t xml:space="preserve">,</w:t>
      </w:r>
      <w:r>
        <w:br/>
      </w:r>
      <w:r>
        <w:rPr>
          <w:rStyle w:val="NormalTok"/>
        </w:rPr>
        <w:t xml:space="preserve"> avg_cycles</w:t>
      </w:r>
      <w:r>
        <w:rPr>
          <w:rStyle w:val="OperatorTok"/>
        </w:rPr>
        <w:t xml:space="preserve">,</w:t>
      </w:r>
      <w:r>
        <w:rPr>
          <w:rStyle w:val="NormalTok"/>
        </w:rPr>
        <w:t xml:space="preserve"> avg_time_us</w:t>
      </w:r>
      <w:r>
        <w:rPr>
          <w:rStyle w:val="OperatorTok"/>
        </w:rPr>
        <w:t xml:space="preserve">,</w:t>
      </w:r>
      <w:r>
        <w:rPr>
          <w:rStyle w:val="NormalTok"/>
        </w:rPr>
        <w:t xml:space="preserve"> SystemCoreClock</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rPr>
          <w:rFonts w:hint="eastAsia"/>
          <w:b/>
          <w:bCs/>
        </w:rPr>
        <w:t xml:space="preserve">（6.3）对比实验流程与结果记录模板</w:t>
      </w:r>
    </w:p>
    <w:p>
      <w:pPr>
        <w:pStyle w:val="Compact"/>
        <w:numPr>
          <w:ilvl w:val="0"/>
          <w:numId w:val="1108"/>
        </w:numPr>
      </w:pPr>
      <w:r>
        <w:rPr>
          <w:rFonts w:hint="eastAsia"/>
        </w:rPr>
        <w:t xml:space="preserve">分别在禁用</w:t>
      </w:r>
      <w:r>
        <w:t xml:space="preserve"> CMSIS-NN </w:t>
      </w:r>
      <w:r>
        <w:rPr>
          <w:rFonts w:hint="eastAsia"/>
        </w:rPr>
        <w:t xml:space="preserve">和启用</w:t>
      </w:r>
      <w:r>
        <w:t xml:space="preserve"> CMSIS-NN </w:t>
      </w:r>
      <w:r>
        <w:rPr>
          <w:rFonts w:hint="eastAsia"/>
        </w:rPr>
        <w:t xml:space="preserve">的固件上编译烧录。</w:t>
      </w:r>
    </w:p>
    <w:p>
      <w:pPr>
        <w:pStyle w:val="Compact"/>
        <w:numPr>
          <w:ilvl w:val="0"/>
          <w:numId w:val="1108"/>
        </w:numPr>
      </w:pPr>
      <w:r>
        <w:rPr>
          <w:rFonts w:hint="eastAsia"/>
        </w:rPr>
        <w:t xml:space="preserve">对每种配置，记录</w:t>
      </w:r>
      <w:r>
        <w:t xml:space="preserve"> </w:t>
      </w:r>
      <w:r>
        <w:rPr>
          <w:rStyle w:val="VerbatimChar"/>
        </w:rPr>
        <w:t xml:space="preserve">avg_cycles</w:t>
      </w:r>
      <w:r>
        <w:t xml:space="preserve"> </w:t>
      </w:r>
      <w:r>
        <w:rPr>
          <w:rFonts w:hint="eastAsia"/>
        </w:rPr>
        <w:t xml:space="preserve">和</w:t>
      </w:r>
      <w:r>
        <w:t xml:space="preserve"> </w:t>
      </w:r>
      <w:r>
        <w:rPr>
          <w:rStyle w:val="VerbatimChar"/>
        </w:rPr>
        <w:t xml:space="preserve">avg_time_us</w:t>
      </w:r>
      <w:r>
        <w:t xml:space="preserve">。</w:t>
      </w:r>
    </w:p>
    <w:p>
      <w:pPr>
        <w:pStyle w:val="Compact"/>
        <w:numPr>
          <w:ilvl w:val="0"/>
          <w:numId w:val="1108"/>
        </w:numPr>
      </w:pPr>
      <w:r>
        <w:rPr>
          <w:rFonts w:hint="eastAsia"/>
        </w:rPr>
        <w:t xml:space="preserve">使用如下模板记录（填入你的实测值）：</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配置</w:t>
            </w:r>
          </w:p>
        </w:tc>
        <w:tc>
          <w:tcPr/>
          <w:p>
            <w:pPr>
              <w:pStyle w:val="Compact"/>
              <w:jc w:val="left"/>
            </w:pPr>
            <w:r>
              <w:rPr>
                <w:rFonts w:hint="eastAsia"/>
              </w:rPr>
              <w:t xml:space="preserve">平均周期数</w:t>
            </w:r>
            <w:r>
              <w:t xml:space="preserve"> (cycles)</w:t>
            </w:r>
          </w:p>
        </w:tc>
        <w:tc>
          <w:tcPr/>
          <w:p>
            <w:pPr>
              <w:pStyle w:val="Compact"/>
              <w:jc w:val="left"/>
            </w:pPr>
            <w:r>
              <w:rPr>
                <w:rFonts w:hint="eastAsia"/>
              </w:rPr>
              <w:t xml:space="preserve">平均时间</w:t>
            </w:r>
            <w:r>
              <w:t xml:space="preserve"> (µs</w:t>
            </w:r>
            <w:r>
              <w:t xml:space="preserve"> </w:t>
            </w:r>
            <w:r>
              <w:t xml:space="preserve">@216MHz</w:t>
            </w:r>
            <w:r>
              <w:t xml:space="preserve">)</w:t>
            </w:r>
          </w:p>
        </w:tc>
        <w:tc>
          <w:tcPr/>
          <w:p>
            <w:pPr>
              <w:pStyle w:val="Compact"/>
              <w:jc w:val="left"/>
            </w:pPr>
            <w:r>
              <w:t xml:space="preserve">Flash </w:t>
            </w:r>
            <w:r>
              <w:rPr>
                <w:rFonts w:hint="eastAsia"/>
              </w:rPr>
              <w:t xml:space="preserve">占用</w:t>
            </w:r>
            <w:r>
              <w:t xml:space="preserve"> (KB)</w:t>
            </w:r>
          </w:p>
        </w:tc>
        <w:tc>
          <w:tcPr/>
          <w:p>
            <w:pPr>
              <w:pStyle w:val="Compact"/>
              <w:jc w:val="left"/>
            </w:pPr>
            <w:r>
              <w:rPr>
                <w:rFonts w:hint="eastAsia"/>
              </w:rPr>
              <w:t xml:space="preserve">备注</w:t>
            </w:r>
          </w:p>
        </w:tc>
      </w:tr>
      <w:tr>
        <w:tc>
          <w:tcPr/>
          <w:p>
            <w:pPr>
              <w:pStyle w:val="Compact"/>
              <w:jc w:val="left"/>
            </w:pPr>
            <w:r>
              <w:t xml:space="preserve">TFLM Reference Kernel</w:t>
            </w:r>
          </w:p>
        </w:tc>
        <w:tc>
          <w:tcPr/>
          <w:p>
            <w:pPr>
              <w:pStyle w:val="Compact"/>
              <w:jc w:val="left"/>
            </w:pPr>
            <w:r>
              <w:rPr>
                <w:rStyle w:val="VerbatimChar"/>
              </w:rPr>
              <w:t xml:space="preserve">____</w:t>
            </w:r>
          </w:p>
        </w:tc>
        <w:tc>
          <w:tcPr/>
          <w:p>
            <w:pPr>
              <w:pStyle w:val="Compact"/>
              <w:jc w:val="left"/>
            </w:pPr>
            <w:r>
              <w:rPr>
                <w:rStyle w:val="VerbatimChar"/>
              </w:rPr>
              <w:t xml:space="preserve">____</w:t>
            </w:r>
          </w:p>
        </w:tc>
        <w:tc>
          <w:tcPr/>
          <w:p>
            <w:pPr>
              <w:pStyle w:val="Compact"/>
              <w:jc w:val="left"/>
            </w:pPr>
            <w:r>
              <w:rPr>
                <w:rStyle w:val="VerbatimChar"/>
              </w:rPr>
              <w:t xml:space="preserve">____</w:t>
            </w:r>
          </w:p>
        </w:tc>
        <w:tc>
          <w:tcPr/>
          <w:p>
            <w:pPr>
              <w:pStyle w:val="Compact"/>
              <w:jc w:val="left"/>
            </w:pPr>
            <w:r>
              <w:rPr>
                <w:rFonts w:hint="eastAsia"/>
              </w:rPr>
              <w:t xml:space="preserve">禁用</w:t>
            </w:r>
            <w:r>
              <w:t xml:space="preserve"> CMSIS-NN</w:t>
            </w:r>
          </w:p>
        </w:tc>
      </w:tr>
      <w:tr>
        <w:tc>
          <w:tcPr/>
          <w:p>
            <w:pPr>
              <w:pStyle w:val="Compact"/>
              <w:jc w:val="left"/>
            </w:pPr>
            <w:r>
              <w:t xml:space="preserve">CMSIS-NN Optimized</w:t>
            </w:r>
          </w:p>
        </w:tc>
        <w:tc>
          <w:tcPr/>
          <w:p>
            <w:pPr>
              <w:pStyle w:val="Compact"/>
              <w:jc w:val="left"/>
            </w:pPr>
            <w:r>
              <w:rPr>
                <w:rStyle w:val="VerbatimChar"/>
              </w:rPr>
              <w:t xml:space="preserve">____</w:t>
            </w:r>
          </w:p>
        </w:tc>
        <w:tc>
          <w:tcPr/>
          <w:p>
            <w:pPr>
              <w:pStyle w:val="Compact"/>
              <w:jc w:val="left"/>
            </w:pPr>
            <w:r>
              <w:rPr>
                <w:rStyle w:val="VerbatimChar"/>
              </w:rPr>
              <w:t xml:space="preserve">____</w:t>
            </w:r>
          </w:p>
        </w:tc>
        <w:tc>
          <w:tcPr/>
          <w:p>
            <w:pPr>
              <w:pStyle w:val="Compact"/>
              <w:jc w:val="left"/>
            </w:pPr>
            <w:r>
              <w:rPr>
                <w:rStyle w:val="VerbatimChar"/>
              </w:rPr>
              <w:t xml:space="preserve">____</w:t>
            </w:r>
          </w:p>
        </w:tc>
        <w:tc>
          <w:tcPr/>
          <w:p>
            <w:pPr>
              <w:pStyle w:val="Compact"/>
              <w:jc w:val="left"/>
            </w:pPr>
            <w:r>
              <w:rPr>
                <w:rFonts w:hint="eastAsia"/>
              </w:rPr>
              <w:t xml:space="preserve">启用</w:t>
            </w:r>
            <w:r>
              <w:t xml:space="preserve"> </w:t>
            </w:r>
            <w:r>
              <w:rPr>
                <w:rStyle w:val="VerbatimChar"/>
              </w:rPr>
              <w:t xml:space="preserve">CMSIS_NN</w:t>
            </w:r>
          </w:p>
        </w:tc>
      </w:tr>
      <w:tr>
        <w:tc>
          <w:tcPr/>
          <w:p>
            <w:pPr>
              <w:pStyle w:val="Compact"/>
              <w:jc w:val="left"/>
            </w:pPr>
            <w:r>
              <w:rPr>
                <w:rFonts w:hint="eastAsia"/>
                <w:b/>
                <w:bCs/>
              </w:rPr>
              <w:t xml:space="preserve">加速比</w:t>
            </w:r>
          </w:p>
        </w:tc>
        <w:tc>
          <w:tcPr/>
          <w:p>
            <w:pPr>
              <w:pStyle w:val="Compact"/>
              <w:jc w:val="left"/>
            </w:pPr>
            <w:r>
              <w:rPr>
                <w:rStyle w:val="VerbatimChar"/>
              </w:rPr>
              <w:t xml:space="preserve">reference / optimized</w:t>
            </w:r>
          </w:p>
        </w:tc>
        <w:tc>
          <w:tcPr/>
          <w:p>
            <w:pPr>
              <w:pStyle w:val="Compact"/>
              <w:jc w:val="left"/>
            </w:pPr>
            <w:r>
              <w:rPr>
                <w:rStyle w:val="VerbatimChar"/>
              </w:rPr>
              <w:t xml:space="preserve">reference / optimized</w:t>
            </w:r>
          </w:p>
        </w:tc>
        <w:tc>
          <w:tcPr/>
          <w:p>
            <w:pPr>
              <w:pStyle w:val="Compact"/>
              <w:jc w:val="left"/>
            </w:pPr>
            <w:r>
              <w:rPr>
                <w:rStyle w:val="VerbatimChar"/>
              </w:rPr>
              <w:t xml:space="preserve">--</w:t>
            </w:r>
          </w:p>
        </w:tc>
        <w:tc>
          <w:tcPr/>
          <w:p>
            <w:pPr>
              <w:pStyle w:val="Compact"/>
              <w:jc w:val="left"/>
            </w:pPr>
            <w:r>
              <w:rPr>
                <w:rFonts w:hint="eastAsia"/>
              </w:rPr>
              <w:t xml:space="preserve">值</w:t>
            </w:r>
            <w:r>
              <w:t xml:space="preserve"> &gt; 1 </w:t>
            </w:r>
            <w:r>
              <w:rPr>
                <w:rFonts w:hint="eastAsia"/>
              </w:rPr>
              <w:t xml:space="preserve">表示加速</w:t>
            </w:r>
          </w:p>
        </w:tc>
      </w:tr>
    </w:tbl>
    <w:p>
      <w:pPr>
        <w:pStyle w:val="BodyText"/>
      </w:pPr>
      <w:r>
        <w:rPr>
          <w:rFonts w:hint="eastAsia"/>
          <w:b/>
          <w:bCs/>
        </w:rPr>
        <w:t xml:space="preserve">不编造提醒</w:t>
      </w:r>
      <w:r>
        <w:rPr>
          <w:rFonts w:hint="eastAsia"/>
        </w:rPr>
        <w:t xml:space="preserve">：上述表格中的数值必须填入你自己在</w:t>
      </w:r>
      <w:r>
        <w:t xml:space="preserve"> STM32F746G-DISCO </w:t>
      </w:r>
      <w:r>
        <w:rPr>
          <w:rFonts w:hint="eastAsia"/>
        </w:rPr>
        <w:t xml:space="preserve">上的实测结果。不同版本的</w:t>
      </w:r>
      <w:r>
        <w:t xml:space="preserve"> TFLite </w:t>
      </w:r>
      <w:r>
        <w:rPr>
          <w:rFonts w:hint="eastAsia"/>
        </w:rPr>
        <w:t xml:space="preserve">Micro（v2.12</w:t>
      </w:r>
      <w:r>
        <w:t xml:space="preserve"> vs </w:t>
      </w:r>
      <w:r>
        <w:rPr>
          <w:rFonts w:hint="eastAsia"/>
        </w:rPr>
        <w:t xml:space="preserve">v2.16）和</w:t>
      </w:r>
      <w:r>
        <w:t xml:space="preserve"> </w:t>
      </w:r>
      <w:r>
        <w:rPr>
          <w:rFonts w:hint="eastAsia"/>
        </w:rPr>
        <w:t xml:space="preserve">CMSIS-NN（v4.x</w:t>
      </w:r>
      <w:r>
        <w:t xml:space="preserve"> vs </w:t>
      </w:r>
      <w:r>
        <w:rPr>
          <w:rFonts w:hint="eastAsia"/>
        </w:rPr>
        <w:t xml:space="preserve">v5.x）给出不同绝对值。加速比通常在</w:t>
      </w:r>
      <w:r>
        <w:t xml:space="preserve"> 1.5× </w:t>
      </w:r>
      <w:r>
        <w:rPr>
          <w:rFonts w:hint="eastAsia"/>
        </w:rPr>
        <w:t xml:space="preserve">到</w:t>
      </w:r>
      <w:r>
        <w:t xml:space="preserve"> 4.5× </w:t>
      </w:r>
      <w:r>
        <w:rPr>
          <w:rFonts w:hint="eastAsia"/>
        </w:rPr>
        <w:t xml:space="preserve">之间，具体取决于模型结构与编译优化等级（</w:t>
      </w:r>
      <w:r>
        <w:rPr>
          <w:rStyle w:val="VerbatimChar"/>
        </w:rPr>
        <w:t xml:space="preserve">-O2</w:t>
      </w:r>
      <w:r>
        <w:t xml:space="preserve"> </w:t>
      </w:r>
      <w:r>
        <w:t xml:space="preserve">/</w:t>
      </w:r>
      <w:r>
        <w:t xml:space="preserve"> </w:t>
      </w:r>
      <w:r>
        <w:rPr>
          <w:rStyle w:val="VerbatimChar"/>
        </w:rPr>
        <w:t xml:space="preserve">-Os</w:t>
      </w:r>
      <w:r>
        <w:rPr>
          <w:rFonts w:hint="eastAsia"/>
        </w:rPr>
        <w:t xml:space="preserve">）。</w:t>
      </w:r>
    </w:p>
    <w:p>
      <w:pPr>
        <w:pStyle w:val="Compact"/>
        <w:numPr>
          <w:ilvl w:val="0"/>
          <w:numId w:val="1109"/>
        </w:numPr>
      </w:pPr>
      <w:r>
        <w:rPr>
          <w:rFonts w:hint="eastAsia"/>
          <w:b/>
          <w:bCs/>
        </w:rPr>
        <w:t xml:space="preserve">进阶实验</w:t>
      </w:r>
      <w:r>
        <w:rPr>
          <w:rFonts w:hint="eastAsia"/>
        </w:rPr>
        <w:t xml:space="preserve">：尝试修改模型结构（如增加/减少通道数、改用深度卷积），观察加速比的变化。通道数越大、计算越密集的层，SIMD</w:t>
      </w:r>
      <w:r>
        <w:t xml:space="preserve"> </w:t>
      </w:r>
      <w:r>
        <w:rPr>
          <w:rFonts w:hint="eastAsia"/>
        </w:rPr>
        <w:t xml:space="preserve">加速效果通常越显著（因为计算/访存比高，SIMD</w:t>
      </w:r>
      <w:r>
        <w:t xml:space="preserve"> </w:t>
      </w:r>
      <w:r>
        <w:rPr>
          <w:rFonts w:hint="eastAsia"/>
        </w:rPr>
        <w:t xml:space="preserve">的并行能力得到充分释放）。</w:t>
      </w:r>
    </w:p>
    <w:p>
      <w:pPr>
        <w:pStyle w:val="FirstParagraph"/>
      </w:pPr>
      <w:r>
        <w:rPr>
          <w:rFonts w:hint="eastAsia"/>
          <w:b/>
          <w:bCs/>
        </w:rPr>
        <w:t xml:space="preserve">（6.4）如何确定当前推理是否使用了</w:t>
      </w:r>
      <w:r>
        <w:rPr>
          <w:b/>
          <w:bCs/>
        </w:rPr>
        <w:t xml:space="preserve"> CMSIS-NN </w:t>
      </w:r>
      <w:r>
        <w:rPr>
          <w:rFonts w:hint="eastAsia"/>
          <w:b/>
          <w:bCs/>
        </w:rPr>
        <w:t xml:space="preserve">内核</w:t>
      </w:r>
    </w:p>
    <w:p>
      <w:pPr>
        <w:pStyle w:val="BodyText"/>
      </w:pPr>
      <w:r>
        <w:rPr>
          <w:rFonts w:hint="eastAsia"/>
        </w:rPr>
        <w:t xml:space="preserve">在开发中，可以通过以下方法确认内核的实际选择：</w:t>
      </w:r>
      <w:r>
        <w:t xml:space="preserve"> </w:t>
      </w:r>
      <w:r>
        <w:t xml:space="preserve">- </w:t>
      </w:r>
      <w:r>
        <w:rPr>
          <w:rFonts w:hint="eastAsia"/>
        </w:rPr>
        <w:t xml:space="preserve">在</w:t>
      </w:r>
      <w:r>
        <w:t xml:space="preserve"> </w:t>
      </w:r>
      <w:r>
        <w:rPr>
          <w:rStyle w:val="VerbatimChar"/>
        </w:rPr>
        <w:t xml:space="preserve">interpreter.Invoke</w:t>
      </w:r>
      <w:r>
        <w:t xml:space="preserve"> </w:t>
      </w:r>
      <w:r>
        <w:rPr>
          <w:rFonts w:hint="eastAsia"/>
        </w:rPr>
        <w:t xml:space="preserve">之前设置断点，单步进入具体的卷积/全连接算子调用，观察调用的函数名是否以</w:t>
      </w:r>
      <w:r>
        <w:t xml:space="preserve"> </w:t>
      </w:r>
      <w:r>
        <w:rPr>
          <w:rStyle w:val="VerbatimChar"/>
        </w:rPr>
        <w:t xml:space="preserve">arm_convolve_</w:t>
      </w:r>
      <w:r>
        <w:t xml:space="preserve"> </w:t>
      </w:r>
      <w:r>
        <w:t xml:space="preserve">/</w:t>
      </w:r>
      <w:r>
        <w:t xml:space="preserve"> </w:t>
      </w:r>
      <w:r>
        <w:rPr>
          <w:rStyle w:val="VerbatimChar"/>
        </w:rPr>
        <w:t xml:space="preserve">arm_fully_connected_</w:t>
      </w:r>
      <w:r>
        <w:t xml:space="preserve"> </w:t>
      </w:r>
      <w:r>
        <w:rPr>
          <w:rFonts w:hint="eastAsia"/>
        </w:rPr>
        <w:t xml:space="preserve">开头（CMSIS-NN</w:t>
      </w:r>
      <w:r>
        <w:t xml:space="preserve"> </w:t>
      </w:r>
      <w:r>
        <w:rPr>
          <w:rFonts w:hint="eastAsia"/>
        </w:rPr>
        <w:t xml:space="preserve">内核）还是</w:t>
      </w:r>
      <w:r>
        <w:t xml:space="preserve"> </w:t>
      </w:r>
      <w:r>
        <w:rPr>
          <w:rStyle w:val="VerbatimChar"/>
        </w:rPr>
        <w:t xml:space="preserve">tflite::ops::micro::Conv</w:t>
      </w:r>
      <w:r>
        <w:t xml:space="preserve"> </w:t>
      </w:r>
      <w:r>
        <w:rPr>
          <w:rFonts w:hint="eastAsia"/>
        </w:rPr>
        <w:t xml:space="preserve">内的参考实现。</w:t>
      </w:r>
      <w:r>
        <w:t xml:space="preserve"> </w:t>
      </w:r>
      <w:r>
        <w:t xml:space="preserve">- </w:t>
      </w:r>
      <w:r>
        <w:rPr>
          <w:rFonts w:hint="eastAsia"/>
        </w:rPr>
        <w:t xml:space="preserve">或者，在</w:t>
      </w:r>
      <w:r>
        <w:t xml:space="preserve"> CMSIS-NN </w:t>
      </w:r>
      <w:r>
        <w:rPr>
          <w:rFonts w:hint="eastAsia"/>
        </w:rPr>
        <w:t xml:space="preserve">内核源码中插入</w:t>
      </w:r>
      <w:r>
        <w:t xml:space="preserve"> </w:t>
      </w:r>
      <w:r>
        <w:rPr>
          <w:rStyle w:val="VerbatimChar"/>
        </w:rPr>
        <w:t xml:space="preserve">printf</w:t>
      </w:r>
      <w:r>
        <w:rPr>
          <w:rFonts w:hint="eastAsia"/>
        </w:rPr>
        <w:t xml:space="preserve">（注意这会引入额外延迟，只用于调试确认），若输出了字符串，则证明该内核被调用。</w:t>
      </w:r>
    </w:p>
    <w:p>
      <w:r>
        <w:pict>
          <v:rect style="width:0;height:1.5pt" o:hralign="center" o:hrstd="t" o:hr="t"/>
        </w:pict>
      </w:r>
    </w:p>
    <w:p>
      <w:pPr>
        <w:pStyle w:val="FirstParagraph"/>
      </w:pPr>
      <w:r>
        <w:rPr>
          <w:rFonts w:hint="eastAsia"/>
          <w:b/>
          <w:bCs/>
        </w:rPr>
        <w:t xml:space="preserve">（七）习题</w:t>
      </w:r>
    </w:p>
    <w:p>
      <w:pPr>
        <w:pStyle w:val="BodyText"/>
      </w:pPr>
      <w:r>
        <w:rPr>
          <w:rFonts w:hint="eastAsia"/>
          <w:b/>
          <w:bCs/>
        </w:rPr>
        <w:t xml:space="preserve">习题</w:t>
      </w:r>
      <w:r>
        <w:rPr>
          <w:b/>
          <w:bCs/>
        </w:rPr>
        <w:t xml:space="preserve"> </w:t>
      </w:r>
      <w:r>
        <w:rPr>
          <w:rFonts w:hint="eastAsia"/>
          <w:b/>
          <w:bCs/>
        </w:rPr>
        <w:t xml:space="preserve">5.3.1（提取题）</w:t>
      </w:r>
      <w:r>
        <w:t xml:space="preserve"> </w:t>
      </w:r>
      <w:r>
        <w:t xml:space="preserve">Cortex-M4/M7 </w:t>
      </w:r>
      <w:r>
        <w:rPr>
          <w:rFonts w:hint="eastAsia"/>
        </w:rPr>
        <w:t xml:space="preserve">的</w:t>
      </w:r>
      <w:r>
        <w:t xml:space="preserve"> SIMD </w:t>
      </w:r>
      <w:r>
        <w:rPr>
          <w:rFonts w:hint="eastAsia"/>
        </w:rPr>
        <w:t xml:space="preserve">扩展主要面向什么类型的数据并行？解释</w:t>
      </w:r>
      <w:r>
        <w:t xml:space="preserve"> SMLAD </w:t>
      </w:r>
      <w:r>
        <w:rPr>
          <w:rFonts w:hint="eastAsia"/>
        </w:rPr>
        <w:t xml:space="preserve">指令为何可以在</w:t>
      </w:r>
      <w:r>
        <w:t xml:space="preserve"> INT8 </w:t>
      </w:r>
      <w:r>
        <w:rPr>
          <w:rFonts w:hint="eastAsia"/>
        </w:rPr>
        <w:t xml:space="preserve">卷积中实现近似</w:t>
      </w:r>
      <w:r>
        <w:t xml:space="preserve"> 2× </w:t>
      </w:r>
      <w:r>
        <w:rPr>
          <w:rFonts w:hint="eastAsia"/>
        </w:rPr>
        <w:t xml:space="preserve">的理论加速，并说明为什么实际加速比通常低于理论值。</w:t>
      </w:r>
    </w:p>
    <w:p>
      <w:pPr>
        <w:pStyle w:val="BodyText"/>
      </w:pPr>
      <w:r>
        <w:rPr>
          <w:rFonts w:hint="eastAsia"/>
          <w:b/>
          <w:bCs/>
        </w:rPr>
        <w:t xml:space="preserve">习题</w:t>
      </w:r>
      <w:r>
        <w:rPr>
          <w:b/>
          <w:bCs/>
        </w:rPr>
        <w:t xml:space="preserve"> </w:t>
      </w:r>
      <w:r>
        <w:rPr>
          <w:rFonts w:hint="eastAsia"/>
          <w:b/>
          <w:bCs/>
        </w:rPr>
        <w:t xml:space="preserve">5.3.2（算资源账题）</w:t>
      </w:r>
      <w:r>
        <w:t xml:space="preserve"> </w:t>
      </w:r>
      <w:r>
        <w:rPr>
          <w:rFonts w:hint="eastAsia"/>
        </w:rPr>
        <w:t xml:space="preserve">某</w:t>
      </w:r>
      <w:r>
        <w:t xml:space="preserve"> MCU </w:t>
      </w:r>
      <w:r>
        <w:rPr>
          <w:rFonts w:hint="eastAsia"/>
        </w:rPr>
        <w:t xml:space="preserve">的</w:t>
      </w:r>
      <w:r>
        <w:t xml:space="preserve"> Flash </w:t>
      </w:r>
      <w:r>
        <w:rPr>
          <w:rFonts w:hint="eastAsia"/>
        </w:rPr>
        <w:t xml:space="preserve">为</w:t>
      </w:r>
      <w:r>
        <w:t xml:space="preserve"> 512 </w:t>
      </w:r>
      <w:r>
        <w:rPr>
          <w:rFonts w:hint="eastAsia"/>
        </w:rPr>
        <w:t xml:space="preserve">KB，SRAM</w:t>
      </w:r>
      <w:r>
        <w:t xml:space="preserve"> </w:t>
      </w:r>
      <w:r>
        <w:rPr>
          <w:rFonts w:hint="eastAsia"/>
        </w:rPr>
        <w:t xml:space="preserve">为</w:t>
      </w:r>
      <w:r>
        <w:t xml:space="preserve"> 128 KB。TFLite Micro </w:t>
      </w:r>
      <w:r>
        <w:rPr>
          <w:rFonts w:hint="eastAsia"/>
        </w:rPr>
        <w:t xml:space="preserve">的参考内核占用</w:t>
      </w:r>
      <w:r>
        <w:t xml:space="preserve"> 80 KB </w:t>
      </w:r>
      <w:r>
        <w:rPr>
          <w:rFonts w:hint="eastAsia"/>
        </w:rPr>
        <w:t xml:space="preserve">Flash，模型权重与偏置占</w:t>
      </w:r>
      <w:r>
        <w:t xml:space="preserve"> 150 KB </w:t>
      </w:r>
      <w:r>
        <w:rPr>
          <w:rFonts w:hint="eastAsia"/>
        </w:rPr>
        <w:t xml:space="preserve">Flash。若引入</w:t>
      </w:r>
      <w:r>
        <w:t xml:space="preserve"> CMSIS-NN </w:t>
      </w:r>
      <w:r>
        <w:rPr>
          <w:rFonts w:hint="eastAsia"/>
        </w:rPr>
        <w:t xml:space="preserve">后，内核体积增加</w:t>
      </w:r>
      <w:r>
        <w:t xml:space="preserve"> 45 </w:t>
      </w:r>
      <w:r>
        <w:rPr>
          <w:rFonts w:hint="eastAsia"/>
        </w:rPr>
        <w:t xml:space="preserve">KB，但推理时间从</w:t>
      </w:r>
      <w:r>
        <w:t xml:space="preserve"> 35 ms </w:t>
      </w:r>
      <w:r>
        <w:rPr>
          <w:rFonts w:hint="eastAsia"/>
        </w:rPr>
        <w:t xml:space="preserve">降至</w:t>
      </w:r>
      <w:r>
        <w:t xml:space="preserve"> 14 </w:t>
      </w:r>
      <w:r>
        <w:rPr>
          <w:rFonts w:hint="eastAsia"/>
        </w:rPr>
        <w:t xml:space="preserve">ms。请计算：</w:t>
      </w:r>
      <w:r>
        <w:t xml:space="preserve"> </w:t>
      </w:r>
      <w:r>
        <w:t xml:space="preserve">- (a) </w:t>
      </w:r>
      <w:r>
        <w:rPr>
          <w:rFonts w:hint="eastAsia"/>
        </w:rPr>
        <w:t xml:space="preserve">引入</w:t>
      </w:r>
      <w:r>
        <w:t xml:space="preserve"> CMSIS-NN </w:t>
      </w:r>
      <w:r>
        <w:rPr>
          <w:rFonts w:hint="eastAsia"/>
        </w:rPr>
        <w:t xml:space="preserve">后</w:t>
      </w:r>
      <w:r>
        <w:t xml:space="preserve"> Flash </w:t>
      </w:r>
      <w:r>
        <w:rPr>
          <w:rFonts w:hint="eastAsia"/>
        </w:rPr>
        <w:t xml:space="preserve">使用率的变化（原使用率</w:t>
      </w:r>
      <w:r>
        <w:t xml:space="preserve"> vs </w:t>
      </w:r>
      <w:r>
        <w:rPr>
          <w:rFonts w:hint="eastAsia"/>
        </w:rPr>
        <w:t xml:space="preserve">新使用率）。</w:t>
      </w:r>
      <w:r>
        <w:t xml:space="preserve"> </w:t>
      </w:r>
      <w:r>
        <w:t xml:space="preserve">- (b) </w:t>
      </w:r>
      <w:r>
        <w:rPr>
          <w:rFonts w:hint="eastAsia"/>
        </w:rPr>
        <w:t xml:space="preserve">如果目标应用要求推理周期</w:t>
      </w:r>
      <w:r>
        <w:t xml:space="preserve"> &lt; 20 ms </w:t>
      </w:r>
      <w:r>
        <w:rPr>
          <w:rFonts w:hint="eastAsia"/>
        </w:rPr>
        <w:t xml:space="preserve">且</w:t>
      </w:r>
      <w:r>
        <w:t xml:space="preserve"> Flash </w:t>
      </w:r>
      <w:r>
        <w:rPr>
          <w:rFonts w:hint="eastAsia"/>
        </w:rPr>
        <w:t xml:space="preserve">使用率</w:t>
      </w:r>
      <w:r>
        <w:t xml:space="preserve"> &lt; </w:t>
      </w:r>
      <w:r>
        <w:rPr>
          <w:rFonts w:hint="eastAsia"/>
        </w:rPr>
        <w:t xml:space="preserve">70%，是否应该启用</w:t>
      </w:r>
      <w:r>
        <w:t xml:space="preserve"> </w:t>
      </w:r>
      <w:r>
        <w:rPr>
          <w:rFonts w:hint="eastAsia"/>
        </w:rPr>
        <w:t xml:space="preserve">CMSIS-NN？给出计算过程。</w:t>
      </w:r>
    </w:p>
    <w:p>
      <w:pPr>
        <w:pStyle w:val="BodyText"/>
      </w:pPr>
      <w:r>
        <w:rPr>
          <w:rFonts w:hint="eastAsia"/>
          <w:b/>
          <w:bCs/>
        </w:rPr>
        <w:t xml:space="preserve">提示</w:t>
      </w:r>
      <w:r>
        <w:rPr>
          <w:rFonts w:hint="eastAsia"/>
        </w:rPr>
        <w:t xml:space="preserve">：Flash</w:t>
      </w:r>
      <w:r>
        <w:t xml:space="preserve"> </w:t>
      </w:r>
      <w:r>
        <w:rPr>
          <w:rFonts w:hint="eastAsia"/>
        </w:rPr>
        <w:t xml:space="preserve">使用率</w:t>
      </w:r>
      <w:r>
        <w:t xml:space="preserve"> </w:t>
      </w:r>
      <w:r>
        <w:rPr>
          <w:rFonts w:hint="eastAsia"/>
        </w:rPr>
        <w:t xml:space="preserve">=（内核代码体积</w:t>
      </w:r>
      <w:r>
        <w:t xml:space="preserve"> + </w:t>
      </w:r>
      <w:r>
        <w:rPr>
          <w:rFonts w:hint="eastAsia"/>
        </w:rPr>
        <w:t xml:space="preserve">模型体积）/</w:t>
      </w:r>
      <w:r>
        <w:t xml:space="preserve"> Flash </w:t>
      </w:r>
      <w:r>
        <w:rPr>
          <w:rFonts w:hint="eastAsia"/>
        </w:rPr>
        <w:t xml:space="preserve">总容量。</w:t>
      </w:r>
    </w:p>
    <w:p>
      <w:pPr>
        <w:pStyle w:val="BodyText"/>
      </w:pPr>
      <w:r>
        <w:rPr>
          <w:rFonts w:hint="eastAsia"/>
          <w:b/>
          <w:bCs/>
        </w:rPr>
        <w:t xml:space="preserve">习题</w:t>
      </w:r>
      <w:r>
        <w:rPr>
          <w:b/>
          <w:bCs/>
        </w:rPr>
        <w:t xml:space="preserve"> </w:t>
      </w:r>
      <w:r>
        <w:rPr>
          <w:rFonts w:hint="eastAsia"/>
          <w:b/>
          <w:bCs/>
        </w:rPr>
        <w:t xml:space="preserve">5.3.3（思考题）</w:t>
      </w:r>
      <w:r>
        <w:t xml:space="preserve"> </w:t>
      </w:r>
      <w:r>
        <w:rPr>
          <w:rFonts w:hint="eastAsia"/>
        </w:rPr>
        <w:t xml:space="preserve">为什么</w:t>
      </w:r>
      <w:r>
        <w:t xml:space="preserve"> CMSIS-NN </w:t>
      </w:r>
      <w:r>
        <w:rPr>
          <w:rFonts w:hint="eastAsia"/>
        </w:rPr>
        <w:t xml:space="preserve">选择</w:t>
      </w:r>
      <w:r>
        <w:t xml:space="preserve"> NHWC </w:t>
      </w:r>
      <w:r>
        <w:rPr>
          <w:rFonts w:hint="eastAsia"/>
        </w:rPr>
        <w:t xml:space="preserve">而非</w:t>
      </w:r>
      <w:r>
        <w:t xml:space="preserve"> NCHW </w:t>
      </w:r>
      <w:r>
        <w:rPr>
          <w:rFonts w:hint="eastAsia"/>
        </w:rPr>
        <w:t xml:space="preserve">作为默认数据布局？结合</w:t>
      </w:r>
      <w:r>
        <w:t xml:space="preserve"> Cortex-M7 </w:t>
      </w:r>
      <w:r>
        <w:rPr>
          <w:rFonts w:hint="eastAsia"/>
        </w:rPr>
        <w:t xml:space="preserve">的</w:t>
      </w:r>
      <w:r>
        <w:t xml:space="preserve"> Cache </w:t>
      </w:r>
      <w:r>
        <w:rPr>
          <w:rFonts w:hint="eastAsia"/>
        </w:rPr>
        <w:t xml:space="preserve">行为（回指《从位到物联》第16章）分析两种布局在逐点卷积中的访存差异。如果模型原始为</w:t>
      </w:r>
      <w:r>
        <w:t xml:space="preserve"> </w:t>
      </w:r>
      <w:r>
        <w:rPr>
          <w:rFonts w:hint="eastAsia"/>
        </w:rPr>
        <w:t xml:space="preserve">NCHW，在部署时有哪些转换选择？</w:t>
      </w:r>
    </w:p>
    <w:p>
      <w:pPr>
        <w:pStyle w:val="BodyText"/>
      </w:pPr>
      <w:r>
        <w:rPr>
          <w:rFonts w:hint="eastAsia"/>
          <w:b/>
          <w:bCs/>
        </w:rPr>
        <w:t xml:space="preserve">习题</w:t>
      </w:r>
      <w:r>
        <w:rPr>
          <w:b/>
          <w:bCs/>
        </w:rPr>
        <w:t xml:space="preserve"> </w:t>
      </w:r>
      <w:r>
        <w:rPr>
          <w:rFonts w:hint="eastAsia"/>
          <w:b/>
          <w:bCs/>
        </w:rPr>
        <w:t xml:space="preserve">5.3.4（动手延展）</w:t>
      </w:r>
      <w:r>
        <w:t xml:space="preserve"> </w:t>
      </w:r>
      <w:r>
        <w:rPr>
          <w:rFonts w:hint="eastAsia"/>
        </w:rPr>
        <w:t xml:space="preserve">在</w:t>
      </w:r>
      <w:r>
        <w:t xml:space="preserve"> STM32F746G-DISCO </w:t>
      </w:r>
      <w:r>
        <w:rPr>
          <w:rFonts w:hint="eastAsia"/>
        </w:rPr>
        <w:t xml:space="preserve">上跑通上述动手单元，记录实测加速比，并回答：如果模型的最后一层是全连接层（</w:t>
      </w:r>
      <w:r>
        <w:rPr>
          <w:rStyle w:val="VerbatimChar"/>
        </w:rPr>
        <w:t xml:space="preserve">Input=1024, Output=12</w:t>
      </w:r>
      <w:r>
        <w:rPr>
          <w:rFonts w:hint="eastAsia"/>
        </w:rPr>
        <w:t xml:space="preserve">），你觉得</w:t>
      </w:r>
      <w:r>
        <w:t xml:space="preserve"> CMSIS-NN </w:t>
      </w:r>
      <w:r>
        <w:rPr>
          <w:rFonts w:hint="eastAsia"/>
        </w:rPr>
        <w:t xml:space="preserve">在这一层的加速效果比卷积层更好还是更差？为什么？（提示：思考计算/访存比）</w:t>
      </w:r>
    </w:p>
    <w:p>
      <w:r>
        <w:pict>
          <v:rect style="width:0;height:1.5pt" o:hralign="center" o:hrstd="t" o:hr="t"/>
        </w:pict>
      </w:r>
    </w:p>
    <w:p>
      <w:pPr>
        <w:pStyle w:val="FirstParagraph"/>
      </w:pPr>
      <w:r>
        <w:rPr>
          <w:rFonts w:hint="eastAsia"/>
          <w:b/>
          <w:bCs/>
        </w:rPr>
        <w:t xml:space="preserve">（八）小结</w:t>
      </w:r>
    </w:p>
    <w:p>
      <w:pPr>
        <w:pStyle w:val="BodyText"/>
      </w:pPr>
      <w:r>
        <w:t xml:space="preserve">CMSIS-NN </w:t>
      </w:r>
      <w:r>
        <w:rPr>
          <w:rFonts w:hint="eastAsia"/>
        </w:rPr>
        <w:t xml:space="preserve">是</w:t>
      </w:r>
      <w:r>
        <w:t xml:space="preserve"> ARM </w:t>
      </w:r>
      <w:r>
        <w:rPr>
          <w:rFonts w:hint="eastAsia"/>
        </w:rPr>
        <w:t xml:space="preserve">为</w:t>
      </w:r>
      <w:r>
        <w:t xml:space="preserve"> Cortex-M </w:t>
      </w:r>
      <w:r>
        <w:rPr>
          <w:rFonts w:hint="eastAsia"/>
        </w:rPr>
        <w:t xml:space="preserve">系列定制的神经网络推理加速库，其加速的核心在于两条腿走路：（1）</w:t>
      </w:r>
      <w:r>
        <w:rPr>
          <w:rFonts w:hint="eastAsia"/>
          <w:b/>
          <w:bCs/>
        </w:rPr>
        <w:t xml:space="preserve">指令级</w:t>
      </w:r>
      <w:r>
        <w:rPr>
          <w:rFonts w:hint="eastAsia"/>
        </w:rPr>
        <w:t xml:space="preserve">——利用</w:t>
      </w:r>
      <w:r>
        <w:t xml:space="preserve"> Cortex-M4/M7 SIMD </w:t>
      </w:r>
      <w:r>
        <w:rPr>
          <w:rFonts w:hint="eastAsia"/>
        </w:rPr>
        <w:t xml:space="preserve">指令（SMLAD</w:t>
      </w:r>
      <w:r>
        <w:t xml:space="preserve"> </w:t>
      </w:r>
      <w:r>
        <w:rPr>
          <w:rFonts w:hint="eastAsia"/>
        </w:rPr>
        <w:t xml:space="preserve">等）在单周期内处理多个</w:t>
      </w:r>
      <w:r>
        <w:t xml:space="preserve"> INT8 </w:t>
      </w:r>
      <w:r>
        <w:rPr>
          <w:rFonts w:hint="eastAsia"/>
        </w:rPr>
        <w:t xml:space="preserve">乘加，结合软流水技术隐藏访存延迟，实现指令级并行；（2）</w:t>
      </w:r>
      <w:r>
        <w:rPr>
          <w:rFonts w:hint="eastAsia"/>
          <w:b/>
          <w:bCs/>
        </w:rPr>
        <w:t xml:space="preserve">数据布局级</w:t>
      </w:r>
      <w:r>
        <w:rPr>
          <w:rFonts w:hint="eastAsia"/>
        </w:rPr>
        <w:t xml:space="preserve">——采用</w:t>
      </w:r>
      <w:r>
        <w:t xml:space="preserve"> NHWC </w:t>
      </w:r>
      <w:r>
        <w:rPr>
          <w:rFonts w:hint="eastAsia"/>
        </w:rPr>
        <w:t xml:space="preserve">布局匹配连续访存模式，提高空间局部性和缓存效率。它通过更换</w:t>
      </w:r>
      <w:r>
        <w:t xml:space="preserve"> TFLite Micro </w:t>
      </w:r>
      <w:r>
        <w:rPr>
          <w:rFonts w:hint="eastAsia"/>
        </w:rPr>
        <w:t xml:space="preserve">的算子内核实现加速，对上层模型和解释器透明。但它的收益以代码体积增加和平台绑定为代价，最适合在拥有</w:t>
      </w:r>
      <w:r>
        <w:t xml:space="preserve"> SIMD </w:t>
      </w:r>
      <w:r>
        <w:rPr>
          <w:rFonts w:hint="eastAsia"/>
        </w:rPr>
        <w:t xml:space="preserve">单元的</w:t>
      </w:r>
      <w:r>
        <w:t xml:space="preserve"> MCU </w:t>
      </w:r>
      <w:r>
        <w:rPr>
          <w:rFonts w:hint="eastAsia"/>
        </w:rPr>
        <w:t xml:space="preserve">上运行</w:t>
      </w:r>
      <w:r>
        <w:t xml:space="preserve"> INT8 </w:t>
      </w:r>
      <w:r>
        <w:rPr>
          <w:rFonts w:hint="eastAsia"/>
        </w:rPr>
        <w:t xml:space="preserve">量化</w:t>
      </w:r>
      <w:r>
        <w:t xml:space="preserve"> </w:t>
      </w:r>
      <w:r>
        <w:rPr>
          <w:rFonts w:hint="eastAsia"/>
        </w:rPr>
        <w:t xml:space="preserve">CNN。动手单元的核心是实测对比启用/禁用</w:t>
      </w:r>
      <w:r>
        <w:t xml:space="preserve"> CMSIS-NN </w:t>
      </w:r>
      <w:r>
        <w:rPr>
          <w:rFonts w:hint="eastAsia"/>
        </w:rPr>
        <w:t xml:space="preserve">的推理周期，一切以开发板上的实测值为准——不编造性能数字。</w:t>
      </w:r>
    </w:p>
    <w:p>
      <w:pPr>
        <w:pStyle w:val="BodyText"/>
      </w:pPr>
      <w:r>
        <w:rPr>
          <w:rFonts w:hint="eastAsia"/>
          <w:b/>
          <w:bCs/>
        </w:rPr>
        <w:t xml:space="preserve">（九）延伸阅读</w:t>
      </w:r>
    </w:p>
    <w:p>
      <w:pPr>
        <w:pStyle w:val="Compact"/>
        <w:numPr>
          <w:ilvl w:val="0"/>
          <w:numId w:val="1110"/>
        </w:numPr>
      </w:pPr>
      <w:r>
        <w:rPr>
          <w:b/>
          <w:bCs/>
        </w:rPr>
        <w:t xml:space="preserve">ARM CMSIS-NN </w:t>
      </w:r>
      <w:r>
        <w:rPr>
          <w:rFonts w:hint="eastAsia"/>
          <w:b/>
          <w:bCs/>
        </w:rPr>
        <w:t xml:space="preserve">官方文档</w:t>
      </w:r>
      <w:r>
        <w:rPr>
          <w:rFonts w:hint="eastAsia"/>
        </w:rPr>
        <w:t xml:space="preserve">：包含完整的</w:t>
      </w:r>
      <w:r>
        <w:t xml:space="preserve"> API </w:t>
      </w:r>
      <w:r>
        <w:rPr>
          <w:rFonts w:hint="eastAsia"/>
        </w:rPr>
        <w:t xml:space="preserve">说明、支持的算子和数据类型矩阵、平台兼容性列表。入手</w:t>
      </w:r>
      <w:r>
        <w:t xml:space="preserve"> CMSIS-NN </w:t>
      </w:r>
      <w:r>
        <w:rPr>
          <w:rFonts w:hint="eastAsia"/>
        </w:rPr>
        <w:t xml:space="preserve">的第一参考。</w:t>
      </w:r>
    </w:p>
    <w:p>
      <w:pPr>
        <w:pStyle w:val="Compact"/>
        <w:numPr>
          <w:ilvl w:val="0"/>
          <w:numId w:val="1110"/>
        </w:numPr>
      </w:pPr>
      <w:r>
        <w:rPr>
          <w:b/>
          <w:bCs/>
        </w:rPr>
        <w:t xml:space="preserve">Lai–Suda–Chandra《CMSIS-NN: Efficient Neural Network Kernels for Arm Cortex-M CPUs》</w:t>
      </w:r>
      <w:r>
        <w:rPr>
          <w:rFonts w:hint="eastAsia"/>
        </w:rPr>
        <w:t xml:space="preserve">：CMSIS-NN</w:t>
      </w:r>
      <w:r>
        <w:t xml:space="preserve"> </w:t>
      </w:r>
      <w:r>
        <w:rPr>
          <w:rFonts w:hint="eastAsia"/>
        </w:rPr>
        <w:t xml:space="preserve">的原始设计论文，详细阐述了各算子的优化策略、基准测试方法和实验数据。</w:t>
      </w:r>
    </w:p>
    <w:p>
      <w:pPr>
        <w:pStyle w:val="Compact"/>
        <w:numPr>
          <w:ilvl w:val="0"/>
          <w:numId w:val="1110"/>
        </w:numPr>
      </w:pPr>
      <w:r>
        <w:rPr>
          <w:b/>
          <w:bCs/>
        </w:rPr>
        <w:t xml:space="preserve">Warden &amp; </w:t>
      </w:r>
      <w:r>
        <w:rPr>
          <w:rFonts w:hint="eastAsia"/>
          <w:b/>
          <w:bCs/>
        </w:rPr>
        <w:t xml:space="preserve">Situnayake《TinyML》第7–8章</w:t>
      </w:r>
      <w:r>
        <w:rPr>
          <w:rFonts w:hint="eastAsia"/>
        </w:rPr>
        <w:t xml:space="preserve">：从应用角度讨论了</w:t>
      </w:r>
      <w:r>
        <w:t xml:space="preserve"> CMSIS-NN </w:t>
      </w:r>
      <w:r>
        <w:rPr>
          <w:rFonts w:hint="eastAsia"/>
        </w:rPr>
        <w:t xml:space="preserve">在</w:t>
      </w:r>
      <w:r>
        <w:t xml:space="preserve"> TFLite Micro </w:t>
      </w:r>
      <w:r>
        <w:rPr>
          <w:rFonts w:hint="eastAsia"/>
        </w:rPr>
        <w:t xml:space="preserve">中的集成方式和工程权衡。</w:t>
      </w:r>
    </w:p>
    <w:p>
      <w:pPr>
        <w:pStyle w:val="Compact"/>
        <w:numPr>
          <w:ilvl w:val="0"/>
          <w:numId w:val="1110"/>
        </w:numPr>
      </w:pPr>
      <w:r>
        <w:rPr>
          <w:b/>
          <w:bCs/>
        </w:rPr>
        <w:t xml:space="preserve">Joseph Yiu《The Definitive Guide to ARM Cortex-M3 and Cortex-M4 </w:t>
      </w:r>
      <w:r>
        <w:rPr>
          <w:rFonts w:hint="eastAsia"/>
          <w:b/>
          <w:bCs/>
        </w:rPr>
        <w:t xml:space="preserve">Processors》第7–8章</w:t>
      </w:r>
      <w:r>
        <w:rPr>
          <w:rFonts w:hint="eastAsia"/>
        </w:rPr>
        <w:t xml:space="preserve">：Cortex-M4</w:t>
      </w:r>
      <w:r>
        <w:t xml:space="preserve"> SIMD </w:t>
      </w:r>
      <w:r>
        <w:rPr>
          <w:rFonts w:hint="eastAsia"/>
        </w:rPr>
        <w:t xml:space="preserve">与</w:t>
      </w:r>
      <w:r>
        <w:t xml:space="preserve"> DSP </w:t>
      </w:r>
      <w:r>
        <w:rPr>
          <w:rFonts w:hint="eastAsia"/>
        </w:rPr>
        <w:t xml:space="preserve">扩展的硬件细节，包括寄存器组织、指令时序和流水线交互，是对《从位到物联》第13/15章的补充。</w:t>
      </w:r>
    </w:p>
    <w:p>
      <w:pPr>
        <w:pStyle w:val="Compact"/>
        <w:numPr>
          <w:ilvl w:val="0"/>
          <w:numId w:val="1110"/>
        </w:numPr>
      </w:pPr>
      <w:r>
        <w:rPr>
          <w:rFonts w:hint="eastAsia"/>
          <w:b/>
          <w:bCs/>
        </w:rPr>
        <w:t xml:space="preserve">《从位到物联》第13、15、16章</w:t>
      </w:r>
      <w:r>
        <w:rPr>
          <w:rFonts w:hint="eastAsia"/>
        </w:rPr>
        <w:t xml:space="preserve">：关于</w:t>
      </w:r>
      <w:r>
        <w:t xml:space="preserve"> </w:t>
      </w:r>
      <w:r>
        <w:rPr>
          <w:rFonts w:hint="eastAsia"/>
        </w:rPr>
        <w:t xml:space="preserve">ISA、流水线、Cache</w:t>
      </w:r>
      <w:r>
        <w:t xml:space="preserve"> </w:t>
      </w:r>
      <w:r>
        <w:rPr>
          <w:rFonts w:hint="eastAsia"/>
        </w:rPr>
        <w:t xml:space="preserve">的基础——本节多处回指，若阅读本节时对</w:t>
      </w:r>
      <w:r>
        <w:t xml:space="preserve"> SIMD </w:t>
      </w:r>
      <w:r>
        <w:rPr>
          <w:rFonts w:hint="eastAsia"/>
        </w:rPr>
        <w:t xml:space="preserve">工作原理或缓存局部性有疑问，请返回复习这些章节。</w:t>
      </w:r>
    </w:p>
    <w:p>
      <w:pPr>
        <w:pStyle w:val="Compact"/>
        <w:numPr>
          <w:ilvl w:val="0"/>
          <w:numId w:val="1110"/>
        </w:numPr>
      </w:pPr>
      <w:r>
        <w:rPr>
          <w:b/>
          <w:bCs/>
        </w:rPr>
        <w:t xml:space="preserve">TensorFlow Lite Micro </w:t>
      </w:r>
      <w:r>
        <w:rPr>
          <w:rFonts w:hint="eastAsia"/>
          <w:b/>
          <w:bCs/>
        </w:rPr>
        <w:t xml:space="preserve">官方文档中的“Porting</w:t>
      </w:r>
      <w:r>
        <w:rPr>
          <w:b/>
          <w:bCs/>
        </w:rPr>
        <w:t xml:space="preserve"> to a new platform”</w:t>
      </w:r>
      <w:r>
        <w:rPr>
          <w:rFonts w:hint="eastAsia"/>
        </w:rPr>
        <w:t xml:space="preserve">：说明如何为新平台适配</w:t>
      </w:r>
      <w:r>
        <w:t xml:space="preserve"> </w:t>
      </w:r>
      <w:r>
        <w:rPr>
          <w:rFonts w:hint="eastAsia"/>
        </w:rPr>
        <w:t xml:space="preserve">CMSIS-NN，涵盖构建系统集成和宏定义约定。</w:t>
      </w:r>
    </w:p>
    <w:bookmarkEnd w:id="146"/>
    <w:bookmarkStart w:id="147" w:name="习题小结延伸阅读-2"/>
    <w:p>
      <w:pPr>
        <w:pStyle w:val="Heading3"/>
      </w:pPr>
      <w:r>
        <w:t xml:space="preserve">5.4 </w:t>
      </w:r>
      <w:r>
        <w:rPr>
          <w:rFonts w:hint="eastAsia"/>
        </w:rPr>
        <w:t xml:space="preserve">习题·小结·延伸阅读</w:t>
      </w:r>
    </w:p>
    <w:p>
      <w:pPr>
        <w:pStyle w:val="FirstParagraph"/>
      </w:pPr>
      <w:r>
        <w:rPr>
          <w:rFonts w:hint="eastAsia"/>
          <w:b/>
          <w:bCs/>
        </w:rPr>
        <w:t xml:space="preserve">习题</w:t>
      </w:r>
    </w:p>
    <w:p>
      <w:pPr>
        <w:pStyle w:val="BodyText"/>
      </w:pPr>
      <w:r>
        <w:rPr>
          <w:rFonts w:hint="eastAsia"/>
        </w:rPr>
        <w:t xml:space="preserve">本章习题旨在帮助读者将</w:t>
      </w:r>
      <w:r>
        <w:t xml:space="preserve"> TFLite Micro </w:t>
      </w:r>
      <w:r>
        <w:rPr>
          <w:rFonts w:hint="eastAsia"/>
        </w:rPr>
        <w:t xml:space="preserve">的架构设计、arena</w:t>
      </w:r>
      <w:r>
        <w:t xml:space="preserve"> </w:t>
      </w:r>
      <w:r>
        <w:rPr>
          <w:rFonts w:hint="eastAsia"/>
        </w:rPr>
        <w:t xml:space="preserve">内存规划以及</w:t>
      </w:r>
      <w:r>
        <w:t xml:space="preserve"> CMSIS-NN </w:t>
      </w:r>
      <w:r>
        <w:rPr>
          <w:rFonts w:hint="eastAsia"/>
        </w:rPr>
        <w:t xml:space="preserve">的</w:t>
      </w:r>
      <w:r>
        <w:t xml:space="preserve"> SIMD </w:t>
      </w:r>
      <w:r>
        <w:rPr>
          <w:rFonts w:hint="eastAsia"/>
        </w:rPr>
        <w:t xml:space="preserve">加速原理转化为可复现的分析能力。在系统学习了</w:t>
      </w:r>
      <w:r>
        <w:t xml:space="preserve"> 5.1 </w:t>
      </w:r>
      <w:r>
        <w:rPr>
          <w:rFonts w:hint="eastAsia"/>
        </w:rPr>
        <w:t xml:space="preserve">节解释器循环与算子注册、5.2</w:t>
      </w:r>
      <w:r>
        <w:t xml:space="preserve"> </w:t>
      </w:r>
      <w:r>
        <w:rPr>
          <w:rFonts w:hint="eastAsia"/>
        </w:rPr>
        <w:t xml:space="preserve">节张量生命周期与贪心复用、5.3</w:t>
      </w:r>
      <w:r>
        <w:t xml:space="preserve"> </w:t>
      </w:r>
      <w:r>
        <w:rPr>
          <w:rFonts w:hint="eastAsia"/>
        </w:rPr>
        <w:t xml:space="preserve">节</w:t>
      </w:r>
      <w:r>
        <w:t xml:space="preserve"> SIMD </w:t>
      </w:r>
      <w:r>
        <w:rPr>
          <w:rFonts w:hint="eastAsia"/>
        </w:rPr>
        <w:t xml:space="preserve">指令加速与数据布局选择之后，请结合这三个子主题完成以下题目。其中，算资源账题要求给出清晰的计算步骤，思考题鼓励结合《从位到物联》中已建立的存储层次与指令集概念进行跨章节推演。</w:t>
      </w:r>
    </w:p>
    <w:p>
      <w:pPr>
        <w:pStyle w:val="BodyText"/>
      </w:pPr>
      <w:r>
        <w:rPr>
          <w:b/>
          <w:bCs/>
        </w:rPr>
        <w:t xml:space="preserve">1. </w:t>
      </w:r>
      <w:r>
        <w:rPr>
          <w:rFonts w:hint="eastAsia"/>
          <w:b/>
          <w:bCs/>
        </w:rPr>
        <w:t xml:space="preserve">提取题</w:t>
      </w:r>
      <w:r>
        <w:t xml:space="preserve"> </w:t>
      </w:r>
      <w:r>
        <w:t xml:space="preserve">(1) </w:t>
      </w:r>
      <w:r>
        <w:rPr>
          <w:rFonts w:hint="eastAsia"/>
        </w:rPr>
        <w:t xml:space="preserve">为何</w:t>
      </w:r>
      <w:r>
        <w:t xml:space="preserve"> TFLite Micro </w:t>
      </w:r>
      <w:r>
        <w:rPr>
          <w:rFonts w:hint="eastAsia"/>
        </w:rPr>
        <w:t xml:space="preserve">必须采用全静态内存分配（即禁止任何形式的</w:t>
      </w:r>
      <w:r>
        <w:t xml:space="preserve"> </w:t>
      </w:r>
      <w:r>
        <w:rPr>
          <w:rStyle w:val="VerbatimChar"/>
        </w:rPr>
        <w:t xml:space="preserve">malloc</w:t>
      </w:r>
      <w:r>
        <w:t xml:space="preserve">/</w:t>
      </w:r>
      <w:r>
        <w:rPr>
          <w:rStyle w:val="VerbatimChar"/>
        </w:rPr>
        <w:t xml:space="preserve">free</w:t>
      </w:r>
      <w:r>
        <w:rPr>
          <w:rFonts w:hint="eastAsia"/>
        </w:rPr>
        <w:t xml:space="preserve">），转而通过一块预分配的</w:t>
      </w:r>
      <w:r>
        <w:t xml:space="preserve"> continuous arena </w:t>
      </w:r>
      <w:r>
        <w:rPr>
          <w:rFonts w:hint="eastAsia"/>
        </w:rPr>
        <w:t xml:space="preserve">来存放所有中间张量？请从典型</w:t>
      </w:r>
      <w:r>
        <w:t xml:space="preserve"> Arm Cortex-M MCU </w:t>
      </w:r>
      <w:r>
        <w:rPr>
          <w:rFonts w:hint="eastAsia"/>
        </w:rPr>
        <w:t xml:space="preserve">的软硬件约束（无</w:t>
      </w:r>
      <w:r>
        <w:t xml:space="preserve"> </w:t>
      </w:r>
      <w:r>
        <w:rPr>
          <w:rFonts w:hint="eastAsia"/>
        </w:rPr>
        <w:t xml:space="preserve">MMU、无虚拟内存、SRAM</w:t>
      </w:r>
      <w:r>
        <w:t xml:space="preserve"> </w:t>
      </w:r>
      <w:r>
        <w:rPr>
          <w:rFonts w:hint="eastAsia"/>
        </w:rPr>
        <w:t xml:space="preserve">仅为数十到数百</w:t>
      </w:r>
      <w:r>
        <w:t xml:space="preserve"> </w:t>
      </w:r>
      <w:r>
        <w:rPr>
          <w:rFonts w:hint="eastAsia"/>
        </w:rPr>
        <w:t xml:space="preserve">KB、实时性要求）出发，指明动态分配在</w:t>
      </w:r>
      <w:r>
        <w:t xml:space="preserve"> TinyML </w:t>
      </w:r>
      <w:r>
        <w:rPr>
          <w:rFonts w:hint="eastAsia"/>
        </w:rPr>
        <w:t xml:space="preserve">场景下可能导致的致命问题，并说明</w:t>
      </w:r>
      <w:r>
        <w:t xml:space="preserve"> arena </w:t>
      </w:r>
      <w:r>
        <w:rPr>
          <w:rFonts w:hint="eastAsia"/>
        </w:rPr>
        <w:t xml:space="preserve">机制如何通过“一次分配、全生命周期复用”来满足嵌入式部署的确定性需求。同时，联系</w:t>
      </w:r>
      <w:r>
        <w:t xml:space="preserve"> 5.1 </w:t>
      </w:r>
      <w:r>
        <w:rPr>
          <w:rFonts w:hint="eastAsia"/>
        </w:rPr>
        <w:t xml:space="preserve">节中解释器的一次</w:t>
      </w:r>
      <w:r>
        <w:t xml:space="preserve"> </w:t>
      </w:r>
      <w:r>
        <w:rPr>
          <w:rStyle w:val="VerbatimChar"/>
        </w:rPr>
        <w:t xml:space="preserve">Invoke</w:t>
      </w:r>
      <w:r>
        <w:t xml:space="preserve"> </w:t>
      </w:r>
      <w:r>
        <w:rPr>
          <w:rFonts w:hint="eastAsia"/>
        </w:rPr>
        <w:t xml:space="preserve">全图调度模型，解释为何静态</w:t>
      </w:r>
      <w:r>
        <w:t xml:space="preserve"> arena </w:t>
      </w:r>
      <w:r>
        <w:rPr>
          <w:rFonts w:hint="eastAsia"/>
        </w:rPr>
        <w:t xml:space="preserve">与解释器的不依赖</w:t>
      </w:r>
      <w:r>
        <w:t xml:space="preserve"> </w:t>
      </w:r>
      <w:r>
        <w:rPr>
          <w:rFonts w:hint="eastAsia"/>
        </w:rPr>
        <w:t xml:space="preserve">OS、无动态内存的设计哲学是一致的。</w:t>
      </w:r>
      <w:r>
        <w:t xml:space="preserve"> </w:t>
      </w:r>
      <w:r>
        <w:t xml:space="preserve">(2) CMSIS-NN </w:t>
      </w:r>
      <w:r>
        <w:rPr>
          <w:rFonts w:hint="eastAsia"/>
        </w:rPr>
        <w:t xml:space="preserve">中针对</w:t>
      </w:r>
      <w:r>
        <w:t xml:space="preserve"> Cortex-M4/M7 </w:t>
      </w:r>
      <w:r>
        <w:rPr>
          <w:rFonts w:hint="eastAsia"/>
        </w:rPr>
        <w:t xml:space="preserve">优化的定点卷积内核大量使用了</w:t>
      </w:r>
      <w:r>
        <w:t xml:space="preserve"> SIMD </w:t>
      </w:r>
      <w:r>
        <w:rPr>
          <w:rFonts w:hint="eastAsia"/>
        </w:rPr>
        <w:t xml:space="preserve">指令。请以</w:t>
      </w:r>
      <w:r>
        <w:t xml:space="preserve"> </w:t>
      </w:r>
      <w:r>
        <w:rPr>
          <w:rStyle w:val="VerbatimChar"/>
        </w:rPr>
        <w:t xml:space="preserve">SMLAD</w:t>
      </w:r>
      <w:r>
        <w:rPr>
          <w:rFonts w:hint="eastAsia"/>
        </w:rPr>
        <w:t xml:space="preserve">（Signed</w:t>
      </w:r>
      <w:r>
        <w:t xml:space="preserve"> Multiply Accumulate Long </w:t>
      </w:r>
      <w:r>
        <w:rPr>
          <w:rFonts w:hint="eastAsia"/>
        </w:rPr>
        <w:t xml:space="preserve">Dual）为例，结合</w:t>
      </w:r>
      <w:r>
        <w:t xml:space="preserve"> 5.3 </w:t>
      </w:r>
      <w:r>
        <w:rPr>
          <w:rFonts w:hint="eastAsia"/>
        </w:rPr>
        <w:t xml:space="preserve">节中图</w:t>
      </w:r>
      <w:r>
        <w:t xml:space="preserve"> 5.3.1 </w:t>
      </w:r>
      <w:r>
        <w:rPr>
          <w:rFonts w:hint="eastAsia"/>
        </w:rPr>
        <w:t xml:space="preserve">展示的寄存器打包过程，解释该指令如何在一个周期内完成两次</w:t>
      </w:r>
      <w:r>
        <w:t xml:space="preserve"> 16 </w:t>
      </w:r>
      <w:r>
        <w:rPr>
          <w:rFonts w:hint="eastAsia"/>
        </w:rPr>
        <w:t xml:space="preserve">位乘加运算，并进一步说明将</w:t>
      </w:r>
      <w:r>
        <w:t xml:space="preserve"> INT8 </w:t>
      </w:r>
      <w:r>
        <w:rPr>
          <w:rFonts w:hint="eastAsia"/>
        </w:rPr>
        <w:t xml:space="preserve">权值与激活值通过</w:t>
      </w:r>
      <w:r>
        <w:t xml:space="preserve"> </w:t>
      </w:r>
      <w:r>
        <w:rPr>
          <w:rStyle w:val="VerbatimChar"/>
        </w:rPr>
        <w:t xml:space="preserve">SXTAB16</w:t>
      </w:r>
      <w:r>
        <w:t xml:space="preserve"> </w:t>
      </w:r>
      <w:r>
        <w:rPr>
          <w:rFonts w:hint="eastAsia"/>
        </w:rPr>
        <w:t xml:space="preserve">等指令打包为</w:t>
      </w:r>
      <w:r>
        <w:t xml:space="preserve"> 16 </w:t>
      </w:r>
      <w:r>
        <w:rPr>
          <w:rFonts w:hint="eastAsia"/>
        </w:rPr>
        <w:t xml:space="preserve">位字对后，一条</w:t>
      </w:r>
      <w:r>
        <w:t xml:space="preserve"> </w:t>
      </w:r>
      <w:r>
        <w:rPr>
          <w:rStyle w:val="VerbatimChar"/>
        </w:rPr>
        <w:t xml:space="preserve">SMLAD</w:t>
      </w:r>
      <w:r>
        <w:t xml:space="preserve"> </w:t>
      </w:r>
      <w:r>
        <w:rPr>
          <w:rFonts w:hint="eastAsia"/>
        </w:rPr>
        <w:t xml:space="preserve">如何同时对两个通道进行计算。由此归纳</w:t>
      </w:r>
      <w:r>
        <w:t xml:space="preserve"> SIMD </w:t>
      </w:r>
      <w:r>
        <w:rPr>
          <w:rFonts w:hint="eastAsia"/>
        </w:rPr>
        <w:t xml:space="preserve">指令提升</w:t>
      </w:r>
      <w:r>
        <w:t xml:space="preserve"> INT8 </w:t>
      </w:r>
      <w:r>
        <w:rPr>
          <w:rFonts w:hint="eastAsia"/>
        </w:rPr>
        <w:t xml:space="preserve">卷积吞吐率的核心思想，并说明为何这种加速在计算/访存比高的深层卷积中效果更为显著——这正与</w:t>
      </w:r>
      <w:r>
        <w:t xml:space="preserve"> 5.3 </w:t>
      </w:r>
      <w:r>
        <w:rPr>
          <w:rFonts w:hint="eastAsia"/>
        </w:rPr>
        <w:t xml:space="preserve">节“一张</w:t>
      </w:r>
      <w:r>
        <w:t xml:space="preserve"> INT8 </w:t>
      </w:r>
      <w:r>
        <w:rPr>
          <w:rFonts w:hint="eastAsia"/>
        </w:rPr>
        <w:t xml:space="preserve">卷积的算账单”中</w:t>
      </w:r>
      <w:r>
        <w:t xml:space="preserve"> MCU </w:t>
      </w:r>
      <w:r>
        <w:rPr>
          <w:rFonts w:hint="eastAsia"/>
        </w:rPr>
        <w:t xml:space="preserve">缺乏大规模并行单元的背景相呼应。</w:t>
      </w:r>
    </w:p>
    <w:p>
      <w:pPr>
        <w:pStyle w:val="BodyText"/>
      </w:pPr>
      <w:r>
        <w:rPr>
          <w:b/>
          <w:bCs/>
        </w:rPr>
        <w:t xml:space="preserve">2. </w:t>
      </w:r>
      <w:r>
        <w:rPr>
          <w:rFonts w:hint="eastAsia"/>
          <w:b/>
          <w:bCs/>
        </w:rPr>
        <w:t xml:space="preserve">算资源账题</w:t>
      </w:r>
      <w:r>
        <w:t xml:space="preserve"> </w:t>
      </w:r>
      <w:r>
        <w:rPr>
          <w:rFonts w:hint="eastAsia"/>
        </w:rPr>
        <w:t xml:space="preserve">某语音关键词唤醒（KWS）模型的子图在</w:t>
      </w:r>
      <w:r>
        <w:t xml:space="preserve"> TFLite Micro </w:t>
      </w:r>
      <w:r>
        <w:rPr>
          <w:rFonts w:hint="eastAsia"/>
        </w:rPr>
        <w:t xml:space="preserve">上以解释器顺序执行，各算子编号为</w:t>
      </w:r>
      <w:r>
        <w:t xml:space="preserve"> t = </w:t>
      </w:r>
      <w:r>
        <w:rPr>
          <w:rFonts w:hint="eastAsia"/>
        </w:rPr>
        <w:t xml:space="preserve">0,1,2,3,4,5。权重与偏置均存储在</w:t>
      </w:r>
      <w:r>
        <w:t xml:space="preserve"> Flash </w:t>
      </w:r>
      <w:r>
        <w:rPr>
          <w:rFonts w:hint="eastAsia"/>
        </w:rPr>
        <w:t xml:space="preserve">中，不占用</w:t>
      </w:r>
      <w:r>
        <w:t xml:space="preserve"> SRAM </w:t>
      </w:r>
      <w:r>
        <w:rPr>
          <w:rFonts w:hint="eastAsia"/>
        </w:rPr>
        <w:t xml:space="preserve">arena；需在</w:t>
      </w:r>
      <w:r>
        <w:t xml:space="preserve"> arena </w:t>
      </w:r>
      <w:r>
        <w:rPr>
          <w:rFonts w:hint="eastAsia"/>
        </w:rPr>
        <w:t xml:space="preserve">中进行规划的是中间特征图张量。每个张量的产生时刻</w:t>
      </w:r>
      <w:r>
        <w:t xml:space="preserve"> </w:t>
      </w:r>
      <w:r>
        <w:rPr>
          <w:rStyle w:val="VerbatimChar"/>
        </w:rPr>
        <w:t xml:space="preserve">gen</w:t>
      </w:r>
      <w:r>
        <w:rPr>
          <w:rFonts w:hint="eastAsia"/>
        </w:rPr>
        <w:t xml:space="preserve">（即作为算子输出被分配的时机）、最后被作为输入使用的时刻</w:t>
      </w:r>
      <w:r>
        <w:t xml:space="preserve"> </w:t>
      </w:r>
      <w:r>
        <w:rPr>
          <w:rStyle w:val="VerbatimChar"/>
        </w:rPr>
        <w:t xml:space="preserve">last</w:t>
      </w:r>
      <w:r>
        <w:t xml:space="preserve"> </w:t>
      </w:r>
      <w:r>
        <w:rPr>
          <w:rFonts w:hint="eastAsia"/>
        </w:rPr>
        <w:t xml:space="preserve">以及所需大小如下表所示。在某一时刻</w:t>
      </w:r>
      <w:r>
        <w:t xml:space="preserve"> </w:t>
      </w:r>
      <w:r>
        <w:rPr>
          <w:rFonts w:hint="eastAsia"/>
        </w:rPr>
        <w:t xml:space="preserve">t，存活的张量集合定义为满足</w:t>
      </w:r>
      <w:r>
        <w:t xml:space="preserve"> </w:t>
      </w:r>
      <w:r>
        <w:rPr>
          <w:rStyle w:val="VerbatimChar"/>
        </w:rPr>
        <w:t xml:space="preserve">gen ≤ t ≤ last</w:t>
      </w:r>
      <w:r>
        <w:t xml:space="preserve"> </w:t>
      </w:r>
      <w:r>
        <w:rPr>
          <w:rFonts w:hint="eastAsia"/>
        </w:rPr>
        <w:t xml:space="preserve">的所有张量。Arena</w:t>
      </w:r>
      <w:r>
        <w:t xml:space="preserve"> </w:t>
      </w:r>
      <w:r>
        <w:rPr>
          <w:rFonts w:hint="eastAsia"/>
        </w:rPr>
        <w:t xml:space="preserve">的分配策略采用</w:t>
      </w:r>
      <w:r>
        <w:t xml:space="preserve"> 5.2 </w:t>
      </w:r>
      <w:r>
        <w:rPr>
          <w:rFonts w:hint="eastAsia"/>
        </w:rPr>
        <w:t xml:space="preserve">节所述的贪心区间分配思想：当一个新张量需要分配时，优先在已释放的空闲区域中寻找大小足够的最小块进行复用；若所有空闲块均不满足要求，则从</w:t>
      </w:r>
      <w:r>
        <w:t xml:space="preserve"> arena </w:t>
      </w:r>
      <w:r>
        <w:rPr>
          <w:rFonts w:hint="eastAsia"/>
        </w:rPr>
        <w:t xml:space="preserve">的当前高水位连续向上分配。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张量</w:t>
            </w:r>
          </w:p>
        </w:tc>
        <w:tc>
          <w:tcPr/>
          <w:p>
            <w:pPr>
              <w:pStyle w:val="Compact"/>
            </w:pPr>
            <w:r>
              <w:rPr>
                <w:rFonts w:hint="eastAsia"/>
              </w:rPr>
              <w:t xml:space="preserve">大小</w:t>
            </w:r>
            <w:r>
              <w:t xml:space="preserve"> (KB)</w:t>
            </w:r>
          </w:p>
        </w:tc>
        <w:tc>
          <w:tcPr/>
          <w:p>
            <w:pPr>
              <w:pStyle w:val="Compact"/>
            </w:pPr>
            <w:r>
              <w:t xml:space="preserve">gen</w:t>
            </w:r>
          </w:p>
        </w:tc>
        <w:tc>
          <w:tcPr/>
          <w:p>
            <w:pPr>
              <w:pStyle w:val="Compact"/>
            </w:pPr>
            <w:r>
              <w:t xml:space="preserve">last</w:t>
            </w:r>
          </w:p>
        </w:tc>
      </w:tr>
      <w:tr>
        <w:tc>
          <w:tcPr/>
          <w:p>
            <w:pPr>
              <w:pStyle w:val="Compact"/>
            </w:pPr>
            <w:r>
              <w:t xml:space="preserve">A</w:t>
            </w:r>
          </w:p>
        </w:tc>
        <w:tc>
          <w:tcPr/>
          <w:p>
            <w:pPr>
              <w:pStyle w:val="Compact"/>
            </w:pPr>
            <w:r>
              <w:t xml:space="preserve">2</w:t>
            </w:r>
          </w:p>
        </w:tc>
        <w:tc>
          <w:tcPr/>
          <w:p>
            <w:pPr>
              <w:pStyle w:val="Compact"/>
            </w:pPr>
            <w:r>
              <w:t xml:space="preserve">0</w:t>
            </w:r>
          </w:p>
        </w:tc>
        <w:tc>
          <w:tcPr/>
          <w:p>
            <w:pPr>
              <w:pStyle w:val="Compact"/>
            </w:pPr>
            <w:r>
              <w:t xml:space="preserve">1</w:t>
            </w:r>
          </w:p>
        </w:tc>
      </w:tr>
      <w:tr>
        <w:tc>
          <w:tcPr/>
          <w:p>
            <w:pPr>
              <w:pStyle w:val="Compact"/>
            </w:pPr>
            <w:r>
              <w:t xml:space="preserve">B</w:t>
            </w:r>
          </w:p>
        </w:tc>
        <w:tc>
          <w:tcPr/>
          <w:p>
            <w:pPr>
              <w:pStyle w:val="Compact"/>
            </w:pPr>
            <w:r>
              <w:t xml:space="preserve">4</w:t>
            </w:r>
          </w:p>
        </w:tc>
        <w:tc>
          <w:tcPr/>
          <w:p>
            <w:pPr>
              <w:pStyle w:val="Compact"/>
            </w:pPr>
            <w:r>
              <w:t xml:space="preserve">1</w:t>
            </w:r>
          </w:p>
        </w:tc>
        <w:tc>
          <w:tcPr/>
          <w:p>
            <w:pPr>
              <w:pStyle w:val="Compact"/>
            </w:pPr>
            <w:r>
              <w:t xml:space="preserve">3</w:t>
            </w:r>
          </w:p>
        </w:tc>
      </w:tr>
      <w:tr>
        <w:tc>
          <w:tcPr/>
          <w:p>
            <w:pPr>
              <w:pStyle w:val="Compact"/>
            </w:pPr>
            <w:r>
              <w:t xml:space="preserve">C</w:t>
            </w:r>
          </w:p>
        </w:tc>
        <w:tc>
          <w:tcPr/>
          <w:p>
            <w:pPr>
              <w:pStyle w:val="Compact"/>
            </w:pPr>
            <w:r>
              <w:t xml:space="preserve">3</w:t>
            </w:r>
          </w:p>
        </w:tc>
        <w:tc>
          <w:tcPr/>
          <w:p>
            <w:pPr>
              <w:pStyle w:val="Compact"/>
            </w:pPr>
            <w:r>
              <w:t xml:space="preserve">2</w:t>
            </w:r>
          </w:p>
        </w:tc>
        <w:tc>
          <w:tcPr/>
          <w:p>
            <w:pPr>
              <w:pStyle w:val="Compact"/>
            </w:pPr>
            <w:r>
              <w:t xml:space="preserve">4</w:t>
            </w:r>
          </w:p>
        </w:tc>
      </w:tr>
      <w:tr>
        <w:tc>
          <w:tcPr/>
          <w:p>
            <w:pPr>
              <w:pStyle w:val="Compact"/>
            </w:pPr>
            <w:r>
              <w:t xml:space="preserve">D</w:t>
            </w:r>
          </w:p>
        </w:tc>
        <w:tc>
          <w:tcPr/>
          <w:p>
            <w:pPr>
              <w:pStyle w:val="Compact"/>
            </w:pPr>
            <w:r>
              <w:t xml:space="preserve">1</w:t>
            </w:r>
          </w:p>
        </w:tc>
        <w:tc>
          <w:tcPr/>
          <w:p>
            <w:pPr>
              <w:pStyle w:val="Compact"/>
            </w:pPr>
            <w:r>
              <w:t xml:space="preserve">3</w:t>
            </w:r>
          </w:p>
        </w:tc>
        <w:tc>
          <w:tcPr/>
          <w:p>
            <w:pPr>
              <w:pStyle w:val="Compact"/>
            </w:pPr>
            <w:r>
              <w:t xml:space="preserve">5</w:t>
            </w:r>
          </w:p>
        </w:tc>
      </w:tr>
      <w:tr>
        <w:tc>
          <w:tcPr/>
          <w:p>
            <w:pPr>
              <w:pStyle w:val="Compact"/>
            </w:pPr>
            <w:r>
              <w:t xml:space="preserve">E</w:t>
            </w:r>
          </w:p>
        </w:tc>
        <w:tc>
          <w:tcPr/>
          <w:p>
            <w:pPr>
              <w:pStyle w:val="Compact"/>
            </w:pPr>
            <w:r>
              <w:t xml:space="preserve">2</w:t>
            </w:r>
          </w:p>
        </w:tc>
        <w:tc>
          <w:tcPr/>
          <w:p>
            <w:pPr>
              <w:pStyle w:val="Compact"/>
            </w:pPr>
            <w:r>
              <w:t xml:space="preserve">4</w:t>
            </w:r>
          </w:p>
        </w:tc>
        <w:tc>
          <w:tcPr/>
          <w:p>
            <w:pPr>
              <w:pStyle w:val="Compact"/>
            </w:pPr>
            <w:r>
              <w:t xml:space="preserve">5</w:t>
            </w:r>
          </w:p>
        </w:tc>
      </w:tr>
    </w:tbl>
    <w:p>
      <w:pPr>
        <w:pStyle w:val="BodyText"/>
      </w:pPr>
      <w:r>
        <w:rPr>
          <w:rFonts w:hint="eastAsia"/>
        </w:rPr>
        <w:t xml:space="preserve">请回答以下问题：</w:t>
      </w:r>
      <w:r>
        <w:t xml:space="preserve"> </w:t>
      </w:r>
      <w:r>
        <w:t xml:space="preserve">(a) </w:t>
      </w:r>
      <w:r>
        <w:rPr>
          <w:rFonts w:hint="eastAsia"/>
        </w:rPr>
        <w:t xml:space="preserve">不考虑复用，仅计算每个时刻</w:t>
      </w:r>
      <w:r>
        <w:t xml:space="preserve"> t (0–5) </w:t>
      </w:r>
      <w:r>
        <w:rPr>
          <w:rFonts w:hint="eastAsia"/>
        </w:rPr>
        <w:t xml:space="preserve">所有存活张量的总内存占用量，并标出峰值所在时刻与数值。</w:t>
      </w:r>
      <w:r>
        <w:t xml:space="preserve"> </w:t>
      </w:r>
      <w:r>
        <w:t xml:space="preserve">(b) </w:t>
      </w:r>
      <w:r>
        <w:rPr>
          <w:rFonts w:hint="eastAsia"/>
        </w:rPr>
        <w:t xml:space="preserve">在贪心复用机制下，依次模拟每个时刻的分配行为（允许在</w:t>
      </w:r>
      <w:r>
        <w:t xml:space="preserve"> t </w:t>
      </w:r>
      <w:r>
        <w:rPr>
          <w:rFonts w:hint="eastAsia"/>
        </w:rPr>
        <w:t xml:space="preserve">时刻开始时释放</w:t>
      </w:r>
      <w:r>
        <w:t xml:space="preserve"> </w:t>
      </w:r>
      <w:r>
        <w:rPr>
          <w:rStyle w:val="VerbatimChar"/>
        </w:rPr>
        <w:t xml:space="preserve">last &lt; t</w:t>
      </w:r>
      <w:r>
        <w:t xml:space="preserve"> </w:t>
      </w:r>
      <w:r>
        <w:rPr>
          <w:rFonts w:hint="eastAsia"/>
        </w:rPr>
        <w:t xml:space="preserve">的张量空间），给出每个时刻</w:t>
      </w:r>
      <w:r>
        <w:t xml:space="preserve"> arena </w:t>
      </w:r>
      <w:r>
        <w:rPr>
          <w:rFonts w:hint="eastAsia"/>
        </w:rPr>
        <w:t xml:space="preserve">中实际已分配的总量，并确定所需的</w:t>
      </w:r>
      <w:r>
        <w:t xml:space="preserve"> arena </w:t>
      </w:r>
      <w:r>
        <w:rPr>
          <w:rFonts w:hint="eastAsia"/>
        </w:rPr>
        <w:t xml:space="preserve">最小容量。比较该结果与</w:t>
      </w:r>
      <w:r>
        <w:t xml:space="preserve"> (a) </w:t>
      </w:r>
      <w:r>
        <w:rPr>
          <w:rFonts w:hint="eastAsia"/>
        </w:rPr>
        <w:t xml:space="preserve">的峰值，解释为何贪心复用并不能保证与理论峰值相同，但在嵌入式部署中已足够实用。这与</w:t>
      </w:r>
      <w:r>
        <w:t xml:space="preserve"> 5.2 </w:t>
      </w:r>
      <w:r>
        <w:rPr>
          <w:rFonts w:hint="eastAsia"/>
        </w:rPr>
        <w:t xml:space="preserve">节末尾“Arena</w:t>
      </w:r>
      <w:r>
        <w:t xml:space="preserve"> </w:t>
      </w:r>
      <w:r>
        <w:rPr>
          <w:rFonts w:hint="eastAsia"/>
        </w:rPr>
        <w:t xml:space="preserve">大小若过小则直接挂死或产生不可预测的输出，应通过增大</w:t>
      </w:r>
      <w:r>
        <w:t xml:space="preserve"> arena </w:t>
      </w:r>
      <w:r>
        <w:rPr>
          <w:rFonts w:hint="eastAsia"/>
        </w:rPr>
        <w:t xml:space="preserve">并重编译解决”的工程警告是何关系？</w:t>
      </w:r>
      <w:r>
        <w:t xml:space="preserve"> </w:t>
      </w:r>
      <w:r>
        <w:t xml:space="preserve">(c) </w:t>
      </w:r>
      <w:r>
        <w:rPr>
          <w:rFonts w:hint="eastAsia"/>
        </w:rPr>
        <w:t xml:space="preserve">若张量</w:t>
      </w:r>
      <w:r>
        <w:t xml:space="preserve"> C </w:t>
      </w:r>
      <w:r>
        <w:rPr>
          <w:rFonts w:hint="eastAsia"/>
        </w:rPr>
        <w:t xml:space="preserve">的大小由</w:t>
      </w:r>
      <w:r>
        <w:t xml:space="preserve"> 3 KB </w:t>
      </w:r>
      <w:r>
        <w:rPr>
          <w:rFonts w:hint="eastAsia"/>
        </w:rPr>
        <w:t xml:space="preserve">变为</w:t>
      </w:r>
      <w:r>
        <w:t xml:space="preserve"> 5 </w:t>
      </w:r>
      <w:r>
        <w:rPr>
          <w:rFonts w:hint="eastAsia"/>
        </w:rPr>
        <w:t xml:space="preserve">KB，其他不变，请重新计算</w:t>
      </w:r>
      <w:r>
        <w:t xml:space="preserve"> (a) </w:t>
      </w:r>
      <w:r>
        <w:rPr>
          <w:rFonts w:hint="eastAsia"/>
        </w:rPr>
        <w:t xml:space="preserve">与</w:t>
      </w:r>
      <w:r>
        <w:t xml:space="preserve"> (b) </w:t>
      </w:r>
      <w:r>
        <w:rPr>
          <w:rFonts w:hint="eastAsia"/>
        </w:rPr>
        <w:t xml:space="preserve">并说明这一变化对峰值</w:t>
      </w:r>
      <w:r>
        <w:t xml:space="preserve"> arena </w:t>
      </w:r>
      <w:r>
        <w:rPr>
          <w:rFonts w:hint="eastAsia"/>
        </w:rPr>
        <w:t xml:space="preserve">容量的影响。由此引申，在实测</w:t>
      </w:r>
      <w:r>
        <w:t xml:space="preserve"> tuning arena </w:t>
      </w:r>
      <w:r>
        <w:rPr>
          <w:rFonts w:hint="eastAsia"/>
        </w:rPr>
        <w:t xml:space="preserve">大小时（需反复编译、烧录并观察内存错误，以数据手册和</w:t>
      </w:r>
      <w:r>
        <w:t xml:space="preserve"> linker map </w:t>
      </w:r>
      <w:r>
        <w:rPr>
          <w:rFonts w:hint="eastAsia"/>
        </w:rPr>
        <w:t xml:space="preserve">为准②），工程师通常需要预留多少安全裕量？这反映了</w:t>
      </w:r>
      <w:r>
        <w:t xml:space="preserve"> arena </w:t>
      </w:r>
      <w:r>
        <w:rPr>
          <w:rFonts w:hint="eastAsia"/>
        </w:rPr>
        <w:t xml:space="preserve">规划的何种工程特性？进一步，联系</w:t>
      </w:r>
      <w:r>
        <w:t xml:space="preserve"> 5.1 </w:t>
      </w:r>
      <w:r>
        <w:rPr>
          <w:rFonts w:hint="eastAsia"/>
        </w:rPr>
        <w:t xml:space="preserve">节</w:t>
      </w:r>
      <w:r>
        <w:t xml:space="preserve"> </w:t>
      </w:r>
      <w:r>
        <w:rPr>
          <w:rStyle w:val="VerbatimChar"/>
        </w:rPr>
        <w:t xml:space="preserve">MicroOpResolver</w:t>
      </w:r>
      <w:r>
        <w:t xml:space="preserve"> </w:t>
      </w:r>
      <w:r>
        <w:rPr>
          <w:rFonts w:hint="eastAsia"/>
        </w:rPr>
        <w:t xml:space="preserve">按需注册算子的设计，思考这二者——arena</w:t>
      </w:r>
      <w:r>
        <w:t xml:space="preserve"> </w:t>
      </w:r>
      <w:r>
        <w:rPr>
          <w:rFonts w:hint="eastAsia"/>
        </w:rPr>
        <w:t xml:space="preserve">的静态规划与算子的按需注册——是如何共同实现“用编译期确定性换取运行时零动态开销”这一</w:t>
      </w:r>
      <w:r>
        <w:t xml:space="preserve"> TinyML </w:t>
      </w:r>
      <w:r>
        <w:rPr>
          <w:rFonts w:hint="eastAsia"/>
        </w:rPr>
        <w:t xml:space="preserve">核心哲学的。</w:t>
      </w:r>
    </w:p>
    <w:p>
      <w:pPr>
        <w:pStyle w:val="BodyText"/>
      </w:pPr>
      <w:r>
        <w:rPr>
          <w:rFonts w:hint="eastAsia"/>
          <w:i/>
          <w:iCs/>
        </w:rPr>
        <w:t xml:space="preserve">提示与部分解答见本节末尾。</w:t>
      </w:r>
    </w:p>
    <w:p>
      <w:pPr>
        <w:pStyle w:val="BodyText"/>
      </w:pPr>
      <w:r>
        <w:rPr>
          <w:b/>
          <w:bCs/>
        </w:rPr>
        <w:t xml:space="preserve">3. </w:t>
      </w:r>
      <w:r>
        <w:rPr>
          <w:rFonts w:hint="eastAsia"/>
          <w:b/>
          <w:bCs/>
        </w:rPr>
        <w:t xml:space="preserve">思考题</w:t>
      </w:r>
      <w:r>
        <w:t xml:space="preserve"> </w:t>
      </w:r>
      <w:r>
        <w:rPr>
          <w:rFonts w:hint="eastAsia"/>
        </w:rPr>
        <w:t xml:space="preserve">在</w:t>
      </w:r>
      <w:r>
        <w:t xml:space="preserve"> Cortex-M </w:t>
      </w:r>
      <w:r>
        <w:rPr>
          <w:rFonts w:hint="eastAsia"/>
        </w:rPr>
        <w:t xml:space="preserve">类处理器上运行</w:t>
      </w:r>
      <w:r>
        <w:t xml:space="preserve"> INT8 </w:t>
      </w:r>
      <w:r>
        <w:rPr>
          <w:rFonts w:hint="eastAsia"/>
        </w:rPr>
        <w:t xml:space="preserve">卷积时，输入张量的数据排布方式直接决定了访存效率，进而影响</w:t>
      </w:r>
      <w:r>
        <w:t xml:space="preserve"> CMSIS-NN </w:t>
      </w:r>
      <w:r>
        <w:rPr>
          <w:rFonts w:hint="eastAsia"/>
        </w:rPr>
        <w:t xml:space="preserve">内核的实际加速比。目前</w:t>
      </w:r>
      <w:r>
        <w:t xml:space="preserve"> CMSIS-NN </w:t>
      </w:r>
      <w:r>
        <w:rPr>
          <w:rFonts w:hint="eastAsia"/>
        </w:rPr>
        <w:t xml:space="preserve">的卷积内核普遍要求输入为</w:t>
      </w:r>
      <w:r>
        <w:t xml:space="preserve"> </w:t>
      </w:r>
      <w:r>
        <w:rPr>
          <w:rFonts w:hint="eastAsia"/>
        </w:rPr>
        <w:t xml:space="preserve">NHWC（</w:t>
      </w:r>
      <w:r>
        <w:rPr>
          <w:rStyle w:val="VerbatimChar"/>
          <w:rFonts w:hint="eastAsia"/>
        </w:rPr>
        <w:t xml:space="preserve">）格式，而许多桌面端框架则习惯使用</w:t>
      </w:r>
      <w:r>
        <w:rPr>
          <w:rStyle w:val="VerbatimChar"/>
        </w:rPr>
        <w:t xml:space="preserve"> </w:t>
      </w:r>
      <w:r>
        <w:rPr>
          <w:rStyle w:val="VerbatimChar"/>
          <w:rFonts w:hint="eastAsia"/>
        </w:rPr>
        <w:t xml:space="preserve">NCHW（</w:t>
      </w:r>
      <w:r>
        <w:rPr>
          <w:rFonts w:hint="eastAsia"/>
        </w:rPr>
        <w:t xml:space="preserve">）。请结合《从位到物联》第</w:t>
      </w:r>
      <w:r>
        <w:t xml:space="preserve"> 16 </w:t>
      </w:r>
      <w:r>
        <w:rPr>
          <w:rFonts w:hint="eastAsia"/>
        </w:rPr>
        <w:t xml:space="preserve">章所讨论的局部性原理以及第</w:t>
      </w:r>
      <w:r>
        <w:t xml:space="preserve"> 13 </w:t>
      </w:r>
      <w:r>
        <w:rPr>
          <w:rFonts w:hint="eastAsia"/>
        </w:rPr>
        <w:t xml:space="preserve">章展示的</w:t>
      </w:r>
      <w:r>
        <w:t xml:space="preserve"> Cortex-M4 SIMD </w:t>
      </w:r>
      <w:r>
        <w:rPr>
          <w:rFonts w:hint="eastAsia"/>
        </w:rPr>
        <w:t xml:space="preserve">指令模型，完成以下分析：</w:t>
      </w:r>
      <w:r>
        <w:t xml:space="preserve"> </w:t>
      </w:r>
      <w:r>
        <w:t xml:space="preserve">(1) </w:t>
      </w:r>
      <w:r>
        <w:rPr>
          <w:rFonts w:hint="eastAsia"/>
        </w:rPr>
        <w:t xml:space="preserve">当采用</w:t>
      </w:r>
      <w:r>
        <w:t xml:space="preserve"> NHWC </w:t>
      </w:r>
      <w:r>
        <w:rPr>
          <w:rFonts w:hint="eastAsia"/>
        </w:rPr>
        <w:t xml:space="preserve">排布时，同一输出像素位置所需的所有输入通道值在内存中是连续存放的。若</w:t>
      </w:r>
      <w:r>
        <w:t xml:space="preserve"> Cortex-M4 </w:t>
      </w:r>
      <w:r>
        <w:rPr>
          <w:rFonts w:hint="eastAsia"/>
        </w:rPr>
        <w:t xml:space="preserve">使用</w:t>
      </w:r>
      <w:r>
        <w:t xml:space="preserve"> </w:t>
      </w:r>
      <w:r>
        <w:rPr>
          <w:rStyle w:val="VerbatimChar"/>
        </w:rPr>
        <w:t xml:space="preserve">SMLAD</w:t>
      </w:r>
      <w:r>
        <w:t xml:space="preserve"> </w:t>
      </w:r>
      <w:r>
        <w:rPr>
          <w:rFonts w:hint="eastAsia"/>
        </w:rPr>
        <w:t xml:space="preserve">指令一次对两个</w:t>
      </w:r>
      <w:r>
        <w:t xml:space="preserve"> INT16 </w:t>
      </w:r>
      <w:r>
        <w:rPr>
          <w:rFonts w:hint="eastAsia"/>
        </w:rPr>
        <w:t xml:space="preserve">打包值进行乘加，这种连续排布如何降低加载指令的数目并提高流水线效率？请结合</w:t>
      </w:r>
      <w:r>
        <w:t xml:space="preserve"> 5.3 </w:t>
      </w:r>
      <w:r>
        <w:rPr>
          <w:rFonts w:hint="eastAsia"/>
        </w:rPr>
        <w:t xml:space="preserve">节“软流水”技术——将</w:t>
      </w:r>
      <w:r>
        <w:t xml:space="preserve"> Load </w:t>
      </w:r>
      <w:r>
        <w:rPr>
          <w:rFonts w:hint="eastAsia"/>
        </w:rPr>
        <w:t xml:space="preserve">指令与</w:t>
      </w:r>
      <w:r>
        <w:t xml:space="preserve"> SMLAD </w:t>
      </w:r>
      <w:r>
        <w:rPr>
          <w:rFonts w:hint="eastAsia"/>
        </w:rPr>
        <w:t xml:space="preserve">指令交错排列——说明</w:t>
      </w:r>
      <w:r>
        <w:t xml:space="preserve"> NHWC </w:t>
      </w:r>
      <w:r>
        <w:rPr>
          <w:rFonts w:hint="eastAsia"/>
        </w:rPr>
        <w:t xml:space="preserve">布局为何能使这种指令级优化成为可能。</w:t>
      </w:r>
      <w:r>
        <w:t xml:space="preserve"> </w:t>
      </w:r>
      <w:r>
        <w:t xml:space="preserve">(2) </w:t>
      </w:r>
      <w:r>
        <w:rPr>
          <w:rFonts w:hint="eastAsia"/>
        </w:rPr>
        <w:t xml:space="preserve">若强制使用</w:t>
      </w:r>
      <w:r>
        <w:t xml:space="preserve"> NCHW </w:t>
      </w:r>
      <w:r>
        <w:rPr>
          <w:rFonts w:hint="eastAsia"/>
        </w:rPr>
        <w:t xml:space="preserve">排布，为计算一个输出通道的一个像素，必须跨越步长（等于空间维度大小）去读取相邻输入通道的值，这会导致何种具体的</w:t>
      </w:r>
      <w:r>
        <w:t xml:space="preserve"> cache/scratchpad </w:t>
      </w:r>
      <w:r>
        <w:rPr>
          <w:rFonts w:hint="eastAsia"/>
        </w:rPr>
        <w:t xml:space="preserve">效率损失？为什么在仅有</w:t>
      </w:r>
      <w:r>
        <w:t xml:space="preserve"> TCM </w:t>
      </w:r>
      <w:r>
        <w:rPr>
          <w:rFonts w:hint="eastAsia"/>
        </w:rPr>
        <w:t xml:space="preserve">或弱缓存的小型</w:t>
      </w:r>
      <w:r>
        <w:t xml:space="preserve"> </w:t>
      </w:r>
      <w:r>
        <w:rPr>
          <w:rFonts w:hint="eastAsia"/>
        </w:rPr>
        <w:t xml:space="preserve">MCU（如</w:t>
      </w:r>
      <w:r>
        <w:t xml:space="preserve"> </w:t>
      </w:r>
      <w:r>
        <w:rPr>
          <w:rFonts w:hint="eastAsia"/>
        </w:rPr>
        <w:t xml:space="preserve">Cortex-M4）上这一损失会被放大？联系</w:t>
      </w:r>
      <w:r>
        <w:t xml:space="preserve"> 5.3 </w:t>
      </w:r>
      <w:r>
        <w:rPr>
          <w:rFonts w:hint="eastAsia"/>
        </w:rPr>
        <w:t xml:space="preserve">节关于</w:t>
      </w:r>
      <w:r>
        <w:t xml:space="preserve"> Cortex-M4</w:t>
      </w:r>
      <w:r>
        <w:t xml:space="preserve"> </w:t>
      </w:r>
      <w:r>
        <w:rPr>
          <w:rFonts w:hint="eastAsia"/>
        </w:rPr>
        <w:t xml:space="preserve">“通常只有简单的预取缓冲区或无</w:t>
      </w:r>
      <w:r>
        <w:t xml:space="preserve"> Cache”</w:t>
      </w:r>
      <w:r>
        <w:rPr>
          <w:rFonts w:hint="eastAsia"/>
        </w:rPr>
        <w:t xml:space="preserve">的失效边界讨论，分析</w:t>
      </w:r>
      <w:r>
        <w:t xml:space="preserve"> NCHW </w:t>
      </w:r>
      <w:r>
        <w:rPr>
          <w:rFonts w:hint="eastAsia"/>
        </w:rPr>
        <w:t xml:space="preserve">在无</w:t>
      </w:r>
      <w:r>
        <w:t xml:space="preserve"> Cache MCU </w:t>
      </w:r>
      <w:r>
        <w:rPr>
          <w:rFonts w:hint="eastAsia"/>
        </w:rPr>
        <w:t xml:space="preserve">上的灾难性访存后果。</w:t>
      </w:r>
      <w:r>
        <w:t xml:space="preserve"> </w:t>
      </w:r>
      <w:r>
        <w:t xml:space="preserve">(3) </w:t>
      </w:r>
      <w:r>
        <w:rPr>
          <w:rFonts w:hint="eastAsia"/>
        </w:rPr>
        <w:t xml:space="preserve">是否存在某些场景下</w:t>
      </w:r>
      <w:r>
        <w:t xml:space="preserve"> NCHW </w:t>
      </w:r>
      <w:r>
        <w:rPr>
          <w:rFonts w:hint="eastAsia"/>
        </w:rPr>
        <w:t xml:space="preserve">反而优于</w:t>
      </w:r>
      <w:r>
        <w:t xml:space="preserve"> </w:t>
      </w:r>
      <w:r>
        <w:rPr>
          <w:rFonts w:hint="eastAsia"/>
        </w:rPr>
        <w:t xml:space="preserve">NHWC？请就深度可分离卷积的逐通道卷积阶段进行讨论——该阶段中每个卷积核只处理单个输入通道，此时两种布局的访存模式有何差异？并预告该结论将在第</w:t>
      </w:r>
      <w:r>
        <w:t xml:space="preserve"> 7 </w:t>
      </w:r>
      <w:r>
        <w:rPr>
          <w:rFonts w:hint="eastAsia"/>
        </w:rPr>
        <w:t xml:space="preserve">章的视觉项目中再次出现。</w:t>
      </w:r>
    </w:p>
    <w:p>
      <w:pPr>
        <w:pStyle w:val="BodyText"/>
      </w:pPr>
      <w:r>
        <w:rPr>
          <w:rFonts w:hint="eastAsia"/>
          <w:i/>
          <w:iCs/>
        </w:rPr>
        <w:t xml:space="preserve">提示与部分解答</w:t>
      </w:r>
      <w:r>
        <w:t xml:space="preserve"> </w:t>
      </w:r>
      <w:r>
        <w:rPr>
          <w:rFonts w:hint="eastAsia"/>
        </w:rPr>
        <w:t xml:space="preserve">对于提取题</w:t>
      </w:r>
      <w:r>
        <w:t xml:space="preserve"> </w:t>
      </w:r>
      <w:r>
        <w:rPr>
          <w:rFonts w:hint="eastAsia"/>
        </w:rPr>
        <w:t xml:space="preserve">(1)，根本原因在于</w:t>
      </w:r>
      <w:r>
        <w:t xml:space="preserve"> MCU </w:t>
      </w:r>
      <w:r>
        <w:rPr>
          <w:rFonts w:hint="eastAsia"/>
        </w:rPr>
        <w:t xml:space="preserve">固件运行在</w:t>
      </w:r>
      <w:r>
        <w:t xml:space="preserve"> bare‑metal </w:t>
      </w:r>
      <w:r>
        <w:rPr>
          <w:rFonts w:hint="eastAsia"/>
        </w:rPr>
        <w:t xml:space="preserve">或极简</w:t>
      </w:r>
      <w:r>
        <w:t xml:space="preserve"> RTOS </w:t>
      </w:r>
      <w:r>
        <w:rPr>
          <w:rFonts w:hint="eastAsia"/>
        </w:rPr>
        <w:t xml:space="preserve">上，动态内存分配器（如</w:t>
      </w:r>
      <w:r>
        <w:t xml:space="preserve"> </w:t>
      </w:r>
      <w:r>
        <w:rPr>
          <w:rStyle w:val="VerbatimChar"/>
        </w:rPr>
        <w:t xml:space="preserve">dlmalloc</w:t>
      </w:r>
      <w:r>
        <w:rPr>
          <w:rFonts w:hint="eastAsia"/>
        </w:rPr>
        <w:t xml:space="preserve">）不仅存在执行时间不可确定的问题，而且长期运行后极易产生外部碎片，使得一个仅有几十</w:t>
      </w:r>
      <w:r>
        <w:t xml:space="preserve"> KB SRAM </w:t>
      </w:r>
      <w:r>
        <w:rPr>
          <w:rFonts w:hint="eastAsia"/>
        </w:rPr>
        <w:t xml:space="preserve">的系统在看似空闲内存足够的情况下仍无法分配出连续块，导致推理失败。TFLite</w:t>
      </w:r>
      <w:r>
        <w:t xml:space="preserve"> Micro </w:t>
      </w:r>
      <w:r>
        <w:rPr>
          <w:rFonts w:hint="eastAsia"/>
        </w:rPr>
        <w:t xml:space="preserve">通过</w:t>
      </w:r>
      <w:r>
        <w:t xml:space="preserve"> </w:t>
      </w:r>
      <w:r>
        <w:rPr>
          <w:rStyle w:val="VerbatimChar"/>
        </w:rPr>
        <w:t xml:space="preserve">tensor_arena</w:t>
      </w:r>
      <w:r>
        <w:t xml:space="preserve"> </w:t>
      </w:r>
      <w:r>
        <w:rPr>
          <w:rFonts w:hint="eastAsia"/>
        </w:rPr>
        <w:t xml:space="preserve">将所有权重之外的张量归入一个编译期或初始化时便划定好的连续缓冲区，配合</w:t>
      </w:r>
      <w:r>
        <w:t xml:space="preserve"> 5.2 </w:t>
      </w:r>
      <w:r>
        <w:rPr>
          <w:rFonts w:hint="eastAsia"/>
        </w:rPr>
        <w:t xml:space="preserve">节描述的张量生命周期分析，以贪心算法复用内存，从而用确定性的静态规划取代动态分配。这一设计牺牲了灵活性，却换来了极致的确定性，是</w:t>
      </w:r>
      <w:r>
        <w:t xml:space="preserve"> MCU </w:t>
      </w:r>
      <w:r>
        <w:rPr>
          <w:rFonts w:hint="eastAsia"/>
        </w:rPr>
        <w:t xml:space="preserve">端推理的基石。它与</w:t>
      </w:r>
      <w:r>
        <w:t xml:space="preserve"> 5.1 </w:t>
      </w:r>
      <w:r>
        <w:rPr>
          <w:rFonts w:hint="eastAsia"/>
        </w:rPr>
        <w:t xml:space="preserve">节解释器不依赖</w:t>
      </w:r>
      <w:r>
        <w:t xml:space="preserve"> </w:t>
      </w:r>
      <w:r>
        <w:rPr>
          <w:rFonts w:hint="eastAsia"/>
        </w:rPr>
        <w:t xml:space="preserve">OS、一次</w:t>
      </w:r>
      <w:r>
        <w:t xml:space="preserve"> </w:t>
      </w:r>
      <w:r>
        <w:rPr>
          <w:rStyle w:val="VerbatimChar"/>
        </w:rPr>
        <w:t xml:space="preserve">Invoke</w:t>
      </w:r>
      <w:r>
        <w:t xml:space="preserve"> </w:t>
      </w:r>
      <w:r>
        <w:rPr>
          <w:rFonts w:hint="eastAsia"/>
        </w:rPr>
        <w:t xml:space="preserve">完成全图调度的设计一脉相承：二者共同确保整个推理过程的时间与空间行为在编译期即可精确预测。</w:t>
      </w:r>
    </w:p>
    <w:p>
      <w:pPr>
        <w:pStyle w:val="BodyText"/>
      </w:pPr>
      <w:r>
        <w:rPr>
          <w:rFonts w:hint="eastAsia"/>
        </w:rPr>
        <w:t xml:space="preserve">对于算账题</w:t>
      </w:r>
      <w:r>
        <w:t xml:space="preserve"> </w:t>
      </w:r>
      <w:r>
        <w:rPr>
          <w:rFonts w:hint="eastAsia"/>
        </w:rPr>
        <w:t xml:space="preserve">(a)，若定义</w:t>
      </w:r>
      <w:r>
        <w:t xml:space="preserve"> t </w:t>
      </w:r>
      <w:r>
        <w:rPr>
          <w:rFonts w:hint="eastAsia"/>
        </w:rPr>
        <w:t xml:space="preserve">时刻的张量存活条件为</w:t>
      </w:r>
      <w:r>
        <w:t xml:space="preserve"> </w:t>
      </w:r>
      <w:r>
        <w:rPr>
          <w:rStyle w:val="VerbatimChar"/>
        </w:rPr>
        <w:t xml:space="preserve">gen ≤ t ≤ last</w:t>
      </w:r>
      <w:r>
        <w:rPr>
          <w:rFonts w:hint="eastAsia"/>
        </w:rPr>
        <w:t xml:space="preserve">，则各时刻占用为：t=0：A</w:t>
      </w:r>
      <w:r>
        <w:t xml:space="preserve"> (2 </w:t>
      </w:r>
      <w:r>
        <w:rPr>
          <w:rFonts w:hint="eastAsia"/>
        </w:rPr>
        <w:t xml:space="preserve">KB)；t=1：A</w:t>
      </w:r>
      <w:r>
        <w:t xml:space="preserve"> + B = 2+4 = 6 </w:t>
      </w:r>
      <w:r>
        <w:rPr>
          <w:rFonts w:hint="eastAsia"/>
        </w:rPr>
        <w:t xml:space="preserve">KB；t=2：B</w:t>
      </w:r>
      <w:r>
        <w:t xml:space="preserve"> + C = 4+3 = 7 </w:t>
      </w:r>
      <w:r>
        <w:rPr>
          <w:rFonts w:hint="eastAsia"/>
        </w:rPr>
        <w:t xml:space="preserve">KB；t=3：B</w:t>
      </w:r>
      <w:r>
        <w:t xml:space="preserve"> + C + D = 4+3+1 = 8 </w:t>
      </w:r>
      <w:r>
        <w:rPr>
          <w:rFonts w:hint="eastAsia"/>
        </w:rPr>
        <w:t xml:space="preserve">KB；t=4：C</w:t>
      </w:r>
      <w:r>
        <w:t xml:space="preserve"> + D + E = 3+1+2 = 6 </w:t>
      </w:r>
      <w:r>
        <w:rPr>
          <w:rFonts w:hint="eastAsia"/>
        </w:rPr>
        <w:t xml:space="preserve">KB；t=5：D</w:t>
      </w:r>
      <w:r>
        <w:t xml:space="preserve"> + E = 1+2 = 3 </w:t>
      </w:r>
      <w:r>
        <w:rPr>
          <w:rFonts w:hint="eastAsia"/>
        </w:rPr>
        <w:t xml:space="preserve">KB。峰值在</w:t>
      </w:r>
      <w:r>
        <w:t xml:space="preserve"> </w:t>
      </w:r>
      <w:r>
        <w:rPr>
          <w:rFonts w:hint="eastAsia"/>
        </w:rPr>
        <w:t xml:space="preserve">t=3，为</w:t>
      </w:r>
      <w:r>
        <w:t xml:space="preserve"> 8 KB。(b) </w:t>
      </w:r>
      <w:r>
        <w:rPr>
          <w:rFonts w:hint="eastAsia"/>
        </w:rPr>
        <w:t xml:space="preserve">在贪心复用下，t=0</w:t>
      </w:r>
      <w:r>
        <w:t xml:space="preserve"> </w:t>
      </w:r>
      <w:r>
        <w:rPr>
          <w:rFonts w:hint="eastAsia"/>
        </w:rPr>
        <w:t xml:space="preserve">分配</w:t>
      </w:r>
      <w:r>
        <w:t xml:space="preserve"> A (2 </w:t>
      </w:r>
      <w:r>
        <w:rPr>
          <w:rFonts w:hint="eastAsia"/>
        </w:rPr>
        <w:t xml:space="preserve">KB，占用</w:t>
      </w:r>
      <w:r>
        <w:t xml:space="preserve"> 2 KB)。t=1 </w:t>
      </w:r>
      <w:r>
        <w:rPr>
          <w:rFonts w:hint="eastAsia"/>
        </w:rPr>
        <w:t xml:space="preserve">时</w:t>
      </w:r>
      <w:r>
        <w:t xml:space="preserve"> A </w:t>
      </w:r>
      <w:r>
        <w:rPr>
          <w:rFonts w:hint="eastAsia"/>
        </w:rPr>
        <w:t xml:space="preserve">仍被使用（last=1</w:t>
      </w:r>
      <w:r>
        <w:t xml:space="preserve"> </w:t>
      </w:r>
      <w:r>
        <w:rPr>
          <w:rFonts w:hint="eastAsia"/>
        </w:rPr>
        <w:t xml:space="preserve">意味着整个</w:t>
      </w:r>
      <w:r>
        <w:t xml:space="preserve"> t=1 </w:t>
      </w:r>
      <w:r>
        <w:rPr>
          <w:rFonts w:hint="eastAsia"/>
        </w:rPr>
        <w:t xml:space="preserve">的执行期间均需</w:t>
      </w:r>
      <w:r>
        <w:t xml:space="preserve"> </w:t>
      </w:r>
      <w:r>
        <w:rPr>
          <w:rFonts w:hint="eastAsia"/>
        </w:rPr>
        <w:t xml:space="preserve">A），因此不能释放，B</w:t>
      </w:r>
      <w:r>
        <w:t xml:space="preserve"> </w:t>
      </w:r>
      <w:r>
        <w:rPr>
          <w:rFonts w:hint="eastAsia"/>
        </w:rPr>
        <w:t xml:space="preserve">需</w:t>
      </w:r>
      <w:r>
        <w:t xml:space="preserve"> 4 </w:t>
      </w:r>
      <w:r>
        <w:rPr>
          <w:rFonts w:hint="eastAsia"/>
        </w:rPr>
        <w:t xml:space="preserve">KB，无合适空闲块，从高水位分配，累计占用</w:t>
      </w:r>
      <w:r>
        <w:t xml:space="preserve"> 6 KB。t=2 </w:t>
      </w:r>
      <w:r>
        <w:rPr>
          <w:rFonts w:hint="eastAsia"/>
        </w:rPr>
        <w:t xml:space="preserve">开始前释放</w:t>
      </w:r>
      <w:r>
        <w:t xml:space="preserve"> </w:t>
      </w:r>
      <w:r>
        <w:rPr>
          <w:rFonts w:hint="eastAsia"/>
        </w:rPr>
        <w:t xml:space="preserve">A（因</w:t>
      </w:r>
      <w:r>
        <w:t xml:space="preserve"> A.last=1 &lt; </w:t>
      </w:r>
      <w:r>
        <w:rPr>
          <w:rFonts w:hint="eastAsia"/>
        </w:rPr>
        <w:t xml:space="preserve">2），空闲</w:t>
      </w:r>
      <w:r>
        <w:t xml:space="preserve"> 2 </w:t>
      </w:r>
      <w:r>
        <w:rPr>
          <w:rFonts w:hint="eastAsia"/>
        </w:rPr>
        <w:t xml:space="preserve">KB；C</w:t>
      </w:r>
      <w:r>
        <w:t xml:space="preserve"> </w:t>
      </w:r>
      <w:r>
        <w:rPr>
          <w:rFonts w:hint="eastAsia"/>
        </w:rPr>
        <w:t xml:space="preserve">需</w:t>
      </w:r>
      <w:r>
        <w:t xml:space="preserve"> 3 </w:t>
      </w:r>
      <w:r>
        <w:rPr>
          <w:rFonts w:hint="eastAsia"/>
        </w:rPr>
        <w:t xml:space="preserve">KB，空闲</w:t>
      </w:r>
      <w:r>
        <w:t xml:space="preserve"> 2 KB </w:t>
      </w:r>
      <w:r>
        <w:rPr>
          <w:rFonts w:hint="eastAsia"/>
        </w:rPr>
        <w:t xml:space="preserve">不够，无法复用，继续向上分配，累计占用</w:t>
      </w:r>
      <w:r>
        <w:t xml:space="preserve"> 4 (B) + 3 (C) = 7 KB。t=3 </w:t>
      </w:r>
      <w:r>
        <w:rPr>
          <w:rFonts w:hint="eastAsia"/>
        </w:rPr>
        <w:t xml:space="preserve">开始前未释放（B.last=3,</w:t>
      </w:r>
      <w:r>
        <w:t xml:space="preserve"> </w:t>
      </w:r>
      <w:r>
        <w:rPr>
          <w:rFonts w:hint="eastAsia"/>
        </w:rPr>
        <w:t xml:space="preserve">C.last=4），D</w:t>
      </w:r>
      <w:r>
        <w:t xml:space="preserve"> </w:t>
      </w:r>
      <w:r>
        <w:rPr>
          <w:rFonts w:hint="eastAsia"/>
        </w:rPr>
        <w:t xml:space="preserve">需</w:t>
      </w:r>
      <w:r>
        <w:t xml:space="preserve"> 1 </w:t>
      </w:r>
      <w:r>
        <w:rPr>
          <w:rFonts w:hint="eastAsia"/>
        </w:rPr>
        <w:t xml:space="preserve">KB，空闲</w:t>
      </w:r>
      <w:r>
        <w:t xml:space="preserve"> </w:t>
      </w:r>
      <w:r>
        <w:rPr>
          <w:rFonts w:hint="eastAsia"/>
        </w:rPr>
        <w:t xml:space="preserve">0，累计</w:t>
      </w:r>
      <w:r>
        <w:t xml:space="preserve"> 8 KB。t=4 </w:t>
      </w:r>
      <w:r>
        <w:rPr>
          <w:rFonts w:hint="eastAsia"/>
        </w:rPr>
        <w:t xml:space="preserve">开始前释放</w:t>
      </w:r>
      <w:r>
        <w:t xml:space="preserve"> </w:t>
      </w:r>
      <w:r>
        <w:rPr>
          <w:rFonts w:hint="eastAsia"/>
        </w:rPr>
        <w:t xml:space="preserve">B（last=3&lt;4），释放</w:t>
      </w:r>
      <w:r>
        <w:t xml:space="preserve"> 4 KB </w:t>
      </w:r>
      <w:r>
        <w:rPr>
          <w:rFonts w:hint="eastAsia"/>
        </w:rPr>
        <w:t xml:space="preserve">空闲；需分配</w:t>
      </w:r>
      <w:r>
        <w:t xml:space="preserve"> E (2 </w:t>
      </w:r>
      <w:r>
        <w:rPr>
          <w:rFonts w:hint="eastAsia"/>
        </w:rPr>
        <w:t xml:space="preserve">KB)，此时有</w:t>
      </w:r>
      <w:r>
        <w:t xml:space="preserve"> 4 KB </w:t>
      </w:r>
      <w:r>
        <w:rPr>
          <w:rFonts w:hint="eastAsia"/>
        </w:rPr>
        <w:t xml:space="preserve">空闲，且</w:t>
      </w:r>
      <w:r>
        <w:t xml:space="preserve"> 2 KB </w:t>
      </w:r>
      <w:r>
        <w:rPr>
          <w:rFonts w:hint="eastAsia"/>
        </w:rPr>
        <w:t xml:space="preserve">可以在此块中满足，因此复用该块，累计占用变为</w:t>
      </w:r>
      <w:r>
        <w:t xml:space="preserve"> 3 (C) + 1 (D) + 2 (E) = 6 KB。t=5 </w:t>
      </w:r>
      <w:r>
        <w:rPr>
          <w:rFonts w:hint="eastAsia"/>
        </w:rPr>
        <w:t xml:space="preserve">开始前释放</w:t>
      </w:r>
      <w:r>
        <w:t xml:space="preserve"> </w:t>
      </w:r>
      <w:r>
        <w:rPr>
          <w:rFonts w:hint="eastAsia"/>
        </w:rPr>
        <w:t xml:space="preserve">C，分配无。整个过程中</w:t>
      </w:r>
      <w:r>
        <w:t xml:space="preserve"> arena </w:t>
      </w:r>
      <w:r>
        <w:rPr>
          <w:rFonts w:hint="eastAsia"/>
        </w:rPr>
        <w:t xml:space="preserve">高水位曾达到</w:t>
      </w:r>
      <w:r>
        <w:t xml:space="preserve"> 8 </w:t>
      </w:r>
      <w:r>
        <w:rPr>
          <w:rFonts w:hint="eastAsia"/>
        </w:rPr>
        <w:t xml:space="preserve">KB，因此最小容量至少为</w:t>
      </w:r>
      <w:r>
        <w:t xml:space="preserve"> 8 </w:t>
      </w:r>
      <w:r>
        <w:rPr>
          <w:rFonts w:hint="eastAsia"/>
        </w:rPr>
        <w:t xml:space="preserve">KB。该结果等于</w:t>
      </w:r>
      <w:r>
        <w:t xml:space="preserve"> (a) </w:t>
      </w:r>
      <w:r>
        <w:rPr>
          <w:rFonts w:hint="eastAsia"/>
        </w:rPr>
        <w:t xml:space="preserve">的峰值，但与贪心算法的具体实现细节有关。在某些布局下，贪心算法可能产生比理论区间图最小着色更大的需求，这一点在</w:t>
      </w:r>
      <w:r>
        <w:t xml:space="preserve"> 5.2 </w:t>
      </w:r>
      <w:r>
        <w:rPr>
          <w:rFonts w:hint="eastAsia"/>
        </w:rPr>
        <w:t xml:space="preserve">节已用</w:t>
      </w:r>
      <w:r>
        <w:t xml:space="preserve"> </w:t>
      </w:r>
      <w:r>
        <w:rPr>
          <w:rStyle w:val="VerbatimChar"/>
          <w:rFonts w:hint="eastAsia"/>
        </w:rPr>
        <w:t xml:space="preserve">[简化]</w:t>
      </w:r>
      <w:r>
        <w:t xml:space="preserve"> </w:t>
      </w:r>
      <w:r>
        <w:rPr>
          <w:rFonts w:hint="eastAsia"/>
        </w:rPr>
        <w:t xml:space="preserve">标注，但实测表明</w:t>
      </w:r>
      <w:r>
        <w:t xml:space="preserve"> TFLite Micro </w:t>
      </w:r>
      <w:r>
        <w:rPr>
          <w:rFonts w:hint="eastAsia"/>
        </w:rPr>
        <w:t xml:space="preserve">的贪心实现已经在绝大多数模型中逼近最优。当</w:t>
      </w:r>
      <w:r>
        <w:t xml:space="preserve"> C </w:t>
      </w:r>
      <w:r>
        <w:rPr>
          <w:rFonts w:hint="eastAsia"/>
        </w:rPr>
        <w:t xml:space="preserve">变为</w:t>
      </w:r>
      <w:r>
        <w:t xml:space="preserve"> 5 KB </w:t>
      </w:r>
      <w:r>
        <w:rPr>
          <w:rFonts w:hint="eastAsia"/>
        </w:rPr>
        <w:t xml:space="preserve">时，t=3</w:t>
      </w:r>
      <w:r>
        <w:t xml:space="preserve"> </w:t>
      </w:r>
      <w:r>
        <w:rPr>
          <w:rFonts w:hint="eastAsia"/>
        </w:rPr>
        <w:t xml:space="preserve">峰值将增至</w:t>
      </w:r>
      <w:r>
        <w:t xml:space="preserve"> 4+5+1 = 10 </w:t>
      </w:r>
      <w:r>
        <w:rPr>
          <w:rFonts w:hint="eastAsia"/>
        </w:rPr>
        <w:t xml:space="preserve">KB，同时注意</w:t>
      </w:r>
      <w:r>
        <w:t xml:space="preserve"> t=2 </w:t>
      </w:r>
      <w:r>
        <w:rPr>
          <w:rFonts w:hint="eastAsia"/>
        </w:rPr>
        <w:t xml:space="preserve">占用为</w:t>
      </w:r>
      <w:r>
        <w:t xml:space="preserve"> 4+5=9 </w:t>
      </w:r>
      <w:r>
        <w:rPr>
          <w:rFonts w:hint="eastAsia"/>
        </w:rPr>
        <w:t xml:space="preserve">KB，因此</w:t>
      </w:r>
      <w:r>
        <w:t xml:space="preserve"> arena </w:t>
      </w:r>
      <w:r>
        <w:rPr>
          <w:rFonts w:hint="eastAsia"/>
        </w:rPr>
        <w:t xml:space="preserve">至少需</w:t>
      </w:r>
      <w:r>
        <w:t xml:space="preserve"> 10 </w:t>
      </w:r>
      <w:r>
        <w:rPr>
          <w:rFonts w:hint="eastAsia"/>
        </w:rPr>
        <w:t xml:space="preserve">KB。预留安全裕量通常取</w:t>
      </w:r>
      <w:r>
        <w:t xml:space="preserve"> </w:t>
      </w:r>
      <w:r>
        <w:rPr>
          <w:rFonts w:hint="eastAsia"/>
        </w:rPr>
        <w:t xml:space="preserve">10%~20%，因为栈、其他全局变量以及可能存在的</w:t>
      </w:r>
      <w:r>
        <w:t xml:space="preserve"> Planck </w:t>
      </w:r>
      <w:r>
        <w:rPr>
          <w:rFonts w:hint="eastAsia"/>
        </w:rPr>
        <w:t xml:space="preserve">级对齐均会消耗</w:t>
      </w:r>
      <w:r>
        <w:t xml:space="preserve"> </w:t>
      </w:r>
      <w:r>
        <w:rPr>
          <w:rFonts w:hint="eastAsia"/>
        </w:rPr>
        <w:t xml:space="preserve">SRAM，实际部署时以</w:t>
      </w:r>
      <w:r>
        <w:t xml:space="preserve"> linker map </w:t>
      </w:r>
      <w:r>
        <w:rPr>
          <w:rFonts w:hint="eastAsia"/>
        </w:rPr>
        <w:t xml:space="preserve">和运行时观测为准②。</w:t>
      </w:r>
    </w:p>
    <w:p>
      <w:pPr>
        <w:pStyle w:val="BodyText"/>
      </w:pPr>
      <w:r>
        <w:rPr>
          <w:rFonts w:hint="eastAsia"/>
        </w:rPr>
        <w:t xml:space="preserve">对于思考题，建议读者动手设计一个小实验：在允许的情况下，分别用</w:t>
      </w:r>
      <w:r>
        <w:t xml:space="preserve"> NHWC </w:t>
      </w:r>
      <w:r>
        <w:rPr>
          <w:rFonts w:hint="eastAsia"/>
        </w:rPr>
        <w:t xml:space="preserve">和</w:t>
      </w:r>
      <w:r>
        <w:t xml:space="preserve"> NCHW </w:t>
      </w:r>
      <w:r>
        <w:rPr>
          <w:rFonts w:hint="eastAsia"/>
        </w:rPr>
        <w:t xml:space="preserve">跑一次卷积（例如用</w:t>
      </w:r>
      <w:r>
        <w:t xml:space="preserve"> CMSIS-NN </w:t>
      </w:r>
      <w:r>
        <w:rPr>
          <w:rFonts w:hint="eastAsia"/>
        </w:rPr>
        <w:t xml:space="preserve">的</w:t>
      </w:r>
      <w:r>
        <w:t xml:space="preserve"> </w:t>
      </w:r>
      <w:r>
        <w:rPr>
          <w:rStyle w:val="VerbatimChar"/>
        </w:rPr>
        <w:t xml:space="preserve">arm_convolve_HWC_q7_fast</w:t>
      </w:r>
      <w:r>
        <w:t xml:space="preserve"> </w:t>
      </w:r>
      <w:r>
        <w:rPr>
          <w:rFonts w:hint="eastAsia"/>
        </w:rPr>
        <w:t xml:space="preserve">对比手工转置后的</w:t>
      </w:r>
      <w:r>
        <w:t xml:space="preserve"> NCHW </w:t>
      </w:r>
      <w:r>
        <w:rPr>
          <w:rFonts w:hint="eastAsia"/>
        </w:rPr>
        <w:t xml:space="preserve">实现②），通过</w:t>
      </w:r>
      <w:r>
        <w:t xml:space="preserve"> DWT </w:t>
      </w:r>
      <w:r>
        <w:rPr>
          <w:rFonts w:hint="eastAsia"/>
        </w:rPr>
        <w:t xml:space="preserve">周期计数器测量周期数——这正是</w:t>
      </w:r>
      <w:r>
        <w:t xml:space="preserve"> 5.3 </w:t>
      </w:r>
      <w:r>
        <w:rPr>
          <w:rFonts w:hint="eastAsia"/>
        </w:rPr>
        <w:t xml:space="preserve">节动手单元中已建立的测量方法——直接体会连续内存布局对</w:t>
      </w:r>
      <w:r>
        <w:t xml:space="preserve"> SIMD </w:t>
      </w:r>
      <w:r>
        <w:rPr>
          <w:rFonts w:hint="eastAsia"/>
        </w:rPr>
        <w:t xml:space="preserve">的意义。该实验同时印证了</w:t>
      </w:r>
      <w:r>
        <w:t xml:space="preserve"> 5.3 </w:t>
      </w:r>
      <w:r>
        <w:rPr>
          <w:rFonts w:hint="eastAsia"/>
        </w:rPr>
        <w:t xml:space="preserve">节的结论：CMSIS-NN</w:t>
      </w:r>
      <w:r>
        <w:t xml:space="preserve"> </w:t>
      </w:r>
      <w:r>
        <w:rPr>
          <w:rFonts w:hint="eastAsia"/>
        </w:rPr>
        <w:t xml:space="preserve">的加速不仅来自</w:t>
      </w:r>
      <w:r>
        <w:t xml:space="preserve"> SIMD </w:t>
      </w:r>
      <w:r>
        <w:rPr>
          <w:rFonts w:hint="eastAsia"/>
        </w:rPr>
        <w:t xml:space="preserve">指令本身，更来自指令集优化与数据布局优化的协同作用。</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5 </w:t>
      </w:r>
      <w:r>
        <w:rPr>
          <w:rFonts w:hint="eastAsia"/>
        </w:rPr>
        <w:t xml:space="preserve">章将我们带到了端侧推理引擎的内部——模型在</w:t>
      </w:r>
      <w:r>
        <w:t xml:space="preserve"> MCU </w:t>
      </w:r>
      <w:r>
        <w:rPr>
          <w:rFonts w:hint="eastAsia"/>
        </w:rPr>
        <w:t xml:space="preserve">上执行不再是一个黑盒，而是由</w:t>
      </w:r>
      <w:r>
        <w:t xml:space="preserve"> TFLite Micro </w:t>
      </w:r>
      <w:r>
        <w:rPr>
          <w:rFonts w:hint="eastAsia"/>
        </w:rPr>
        <w:t xml:space="preserve">解释器、arena</w:t>
      </w:r>
      <w:r>
        <w:t xml:space="preserve"> </w:t>
      </w:r>
      <w:r>
        <w:rPr>
          <w:rFonts w:hint="eastAsia"/>
        </w:rPr>
        <w:t xml:space="preserve">内存规划器和</w:t>
      </w:r>
      <w:r>
        <w:t xml:space="preserve"> CMSIS-NN </w:t>
      </w:r>
      <w:r>
        <w:rPr>
          <w:rFonts w:hint="eastAsia"/>
        </w:rPr>
        <w:t xml:space="preserve">内核库三者紧密协作的确定过程。</w:t>
      </w:r>
    </w:p>
    <w:p>
      <w:pPr>
        <w:pStyle w:val="Compact"/>
        <w:numPr>
          <w:ilvl w:val="0"/>
          <w:numId w:val="1111"/>
        </w:numPr>
      </w:pPr>
      <w:r>
        <w:rPr>
          <w:b/>
          <w:bCs/>
        </w:rPr>
        <w:t xml:space="preserve">TFLite Micro </w:t>
      </w:r>
      <w:r>
        <w:rPr>
          <w:rFonts w:hint="eastAsia"/>
          <w:b/>
          <w:bCs/>
        </w:rPr>
        <w:t xml:space="preserve">架构与算子注册</w:t>
      </w:r>
      <w:r>
        <w:rPr>
          <w:rFonts w:hint="eastAsia"/>
        </w:rPr>
        <w:t xml:space="preserve">（5.1</w:t>
      </w:r>
      <w:r>
        <w:t xml:space="preserve"> </w:t>
      </w:r>
      <w:r>
        <w:rPr>
          <w:rFonts w:hint="eastAsia"/>
        </w:rPr>
        <w:t xml:space="preserve">节）：以</w:t>
      </w:r>
      <w:r>
        <w:t xml:space="preserve"> FlatBuffer </w:t>
      </w:r>
      <w:r>
        <w:rPr>
          <w:rFonts w:hint="eastAsia"/>
        </w:rPr>
        <w:t xml:space="preserve">序列化的模型被解释器逐层解析，通过算子解析器</w:t>
      </w:r>
      <w:r>
        <w:t xml:space="preserve"> </w:t>
      </w:r>
      <w:r>
        <w:rPr>
          <w:rStyle w:val="VerbatimChar"/>
        </w:rPr>
        <w:t xml:space="preserve">MicroOpResolver</w:t>
      </w:r>
      <w:r>
        <w:t xml:space="preserve"> </w:t>
      </w:r>
      <w:r>
        <w:rPr>
          <w:rFonts w:hint="eastAsia"/>
        </w:rPr>
        <w:t xml:space="preserve">只注册应用中实际使用的算子，最大限度节省了</w:t>
      </w:r>
      <w:r>
        <w:t xml:space="preserve"> Flash </w:t>
      </w:r>
      <w:r>
        <w:rPr>
          <w:rFonts w:hint="eastAsia"/>
        </w:rPr>
        <w:t xml:space="preserve">占用②。解释器不依赖操作系统，不使用动态内存，一次</w:t>
      </w:r>
      <w:r>
        <w:t xml:space="preserve"> </w:t>
      </w:r>
      <w:r>
        <w:rPr>
          <w:rStyle w:val="VerbatimChar"/>
        </w:rPr>
        <w:t xml:space="preserve">Invoke</w:t>
      </w:r>
      <w:r>
        <w:t xml:space="preserve"> </w:t>
      </w:r>
      <w:r>
        <w:rPr>
          <w:rFonts w:hint="eastAsia"/>
        </w:rPr>
        <w:t xml:space="preserve">即完成从输入到输出的全图调度。这一设计的哲学是：用编译期的注册与内存规划换取运行时的零动态开销，是</w:t>
      </w:r>
      <w:r>
        <w:t xml:space="preserve"> TinyML </w:t>
      </w:r>
      <w:r>
        <w:rPr>
          <w:rFonts w:hint="eastAsia"/>
        </w:rPr>
        <w:t xml:space="preserve">可以在千字节级系统中存活的根本前提。</w:t>
      </w:r>
    </w:p>
    <w:p>
      <w:pPr>
        <w:pStyle w:val="Compact"/>
        <w:numPr>
          <w:ilvl w:val="0"/>
          <w:numId w:val="1111"/>
        </w:numPr>
      </w:pPr>
      <w:r>
        <w:rPr>
          <w:b/>
          <w:bCs/>
        </w:rPr>
        <w:t xml:space="preserve">Arena </w:t>
      </w:r>
      <w:r>
        <w:rPr>
          <w:rFonts w:hint="eastAsia"/>
          <w:b/>
          <w:bCs/>
        </w:rPr>
        <w:t xml:space="preserve">与张量生命周期</w:t>
      </w:r>
      <w:r>
        <w:rPr>
          <w:rFonts w:hint="eastAsia"/>
        </w:rPr>
        <w:t xml:space="preserve">（5.2</w:t>
      </w:r>
      <w:r>
        <w:t xml:space="preserve"> </w:t>
      </w:r>
      <w:r>
        <w:rPr>
          <w:rFonts w:hint="eastAsia"/>
        </w:rPr>
        <w:t xml:space="preserve">节）：一块事先划定的</w:t>
      </w:r>
      <w:r>
        <w:t xml:space="preserve"> </w:t>
      </w:r>
      <w:r>
        <w:rPr>
          <w:rStyle w:val="VerbatimChar"/>
        </w:rPr>
        <w:t xml:space="preserve">tensor_arena</w:t>
      </w:r>
      <w:r>
        <w:t xml:space="preserve"> </w:t>
      </w:r>
      <w:r>
        <w:rPr>
          <w:rFonts w:hint="eastAsia"/>
        </w:rPr>
        <w:t xml:space="preserve">承担了所有权重以外张量的生命周期管理。通过分析每个张量的产生时刻与最后使用时刻，TFLite</w:t>
      </w:r>
      <w:r>
        <w:t xml:space="preserve"> Micro </w:t>
      </w:r>
      <w:r>
        <w:rPr>
          <w:rFonts w:hint="eastAsia"/>
        </w:rPr>
        <w:t xml:space="preserve">的贪心分配器使不同时间区间的张量共享同一块物理内存，从而将峰值内存降到所有可能复用组合中的较低水平。这正是第</w:t>
      </w:r>
      <w:r>
        <w:t xml:space="preserve"> 2 </w:t>
      </w:r>
      <w:r>
        <w:rPr>
          <w:rFonts w:hint="eastAsia"/>
        </w:rPr>
        <w:t xml:space="preserve">章“峰值激活”会计核算的工程落地：先算账，再规划，最后实测确认（arena</w:t>
      </w:r>
      <w:r>
        <w:t xml:space="preserve"> </w:t>
      </w:r>
      <w:r>
        <w:rPr>
          <w:rFonts w:hint="eastAsia"/>
        </w:rPr>
        <w:t xml:space="preserve">容量若过小则直接挂死或产生不可预测的输出，应通过增大</w:t>
      </w:r>
      <w:r>
        <w:t xml:space="preserve"> arena </w:t>
      </w:r>
      <w:r>
        <w:rPr>
          <w:rFonts w:hint="eastAsia"/>
        </w:rPr>
        <w:t xml:space="preserve">并重编译解决②）。Arena</w:t>
      </w:r>
      <w:r>
        <w:t xml:space="preserve"> </w:t>
      </w:r>
      <w:r>
        <w:rPr>
          <w:rFonts w:hint="eastAsia"/>
        </w:rPr>
        <w:t xml:space="preserve">思想把内存不确定性转化为了一个可量化的静态规划问题，是</w:t>
      </w:r>
      <w:r>
        <w:t xml:space="preserve"> MCU </w:t>
      </w:r>
      <w:r>
        <w:rPr>
          <w:rFonts w:hint="eastAsia"/>
        </w:rPr>
        <w:t xml:space="preserve">端推理最具标识性的设计模式。</w:t>
      </w:r>
    </w:p>
    <w:p>
      <w:pPr>
        <w:pStyle w:val="Compact"/>
        <w:numPr>
          <w:ilvl w:val="0"/>
          <w:numId w:val="1111"/>
        </w:numPr>
      </w:pPr>
      <w:r>
        <w:rPr>
          <w:b/>
          <w:bCs/>
        </w:rPr>
        <w:t xml:space="preserve">CMSIS-NN </w:t>
      </w:r>
      <w:r>
        <w:rPr>
          <w:rFonts w:hint="eastAsia"/>
          <w:b/>
          <w:bCs/>
        </w:rPr>
        <w:t xml:space="preserve">与</w:t>
      </w:r>
      <w:r>
        <w:rPr>
          <w:b/>
          <w:bCs/>
        </w:rPr>
        <w:t xml:space="preserve"> SIMD </w:t>
      </w:r>
      <w:r>
        <w:rPr>
          <w:rFonts w:hint="eastAsia"/>
          <w:b/>
          <w:bCs/>
        </w:rPr>
        <w:t xml:space="preserve">加速</w:t>
      </w:r>
      <w:r>
        <w:rPr>
          <w:rFonts w:hint="eastAsia"/>
        </w:rPr>
        <w:t xml:space="preserve">（5.3</w:t>
      </w:r>
      <w:r>
        <w:t xml:space="preserve"> </w:t>
      </w:r>
      <w:r>
        <w:rPr>
          <w:rFonts w:hint="eastAsia"/>
        </w:rPr>
        <w:t xml:space="preserve">节）：ARM</w:t>
      </w:r>
      <w:r>
        <w:t xml:space="preserve"> </w:t>
      </w:r>
      <w:r>
        <w:rPr>
          <w:rFonts w:hint="eastAsia"/>
        </w:rPr>
        <w:t xml:space="preserve">为</w:t>
      </w:r>
      <w:r>
        <w:t xml:space="preserve"> Cortex-M </w:t>
      </w:r>
      <w:r>
        <w:rPr>
          <w:rFonts w:hint="eastAsia"/>
        </w:rPr>
        <w:t xml:space="preserve">处理器量身定制的定点内核库将理论上的</w:t>
      </w:r>
      <w:r>
        <w:t xml:space="preserve"> SIMD </w:t>
      </w:r>
      <w:r>
        <w:rPr>
          <w:rFonts w:hint="eastAsia"/>
        </w:rPr>
        <w:t xml:space="preserve">并行度转换成了实实在在的吞吐率提升。通过</w:t>
      </w:r>
      <w:r>
        <w:t xml:space="preserve"> </w:t>
      </w:r>
      <w:r>
        <w:rPr>
          <w:rStyle w:val="VerbatimChar"/>
        </w:rPr>
        <w:t xml:space="preserve">SMLAD</w:t>
      </w:r>
      <w:r>
        <w:t xml:space="preserve"> </w:t>
      </w:r>
      <w:r>
        <w:rPr>
          <w:rFonts w:hint="eastAsia"/>
        </w:rPr>
        <w:t xml:space="preserve">等指令，一条指令即可处理多个通道的乘加，把原本只能串行执行的矩阵运算转化为指令级并行流水线。5.3</w:t>
      </w:r>
      <w:r>
        <w:t xml:space="preserve"> </w:t>
      </w:r>
      <w:r>
        <w:rPr>
          <w:rFonts w:hint="eastAsia"/>
        </w:rPr>
        <w:t xml:space="preserve">节同时揭示了收益的另一面：SIMD</w:t>
      </w:r>
      <w:r>
        <w:t xml:space="preserve"> </w:t>
      </w:r>
      <w:r>
        <w:rPr>
          <w:rFonts w:hint="eastAsia"/>
        </w:rPr>
        <w:t xml:space="preserve">加速严重依赖数据布局（NHWC）与对齐，而且当模型中含有大量非标准算子或奇怪步长时，加速比会显著回落，甚至可能因大量标量降级代码而产生额外开销②。因此，实践中能否获得接近</w:t>
      </w:r>
      <w:r>
        <w:t xml:space="preserve"> 4× </w:t>
      </w:r>
      <w:r>
        <w:rPr>
          <w:rFonts w:hint="eastAsia"/>
        </w:rPr>
        <w:t xml:space="preserve">的吞吐提升，必须针对具体模型在目标</w:t>
      </w:r>
      <w:r>
        <w:t xml:space="preserve"> MCU </w:t>
      </w:r>
      <w:r>
        <w:rPr>
          <w:rFonts w:hint="eastAsia"/>
        </w:rPr>
        <w:t xml:space="preserve">上实测，绝不可简单外推③。</w:t>
      </w:r>
    </w:p>
    <w:p>
      <w:pPr>
        <w:pStyle w:val="FirstParagraph"/>
      </w:pPr>
      <w:r>
        <w:rPr>
          <w:rFonts w:hint="eastAsia"/>
        </w:rPr>
        <w:t xml:space="preserve">三者合起来，构成了我们在资源受限设备上部署神经网络的基础引擎：TFLite</w:t>
      </w:r>
      <w:r>
        <w:t xml:space="preserve"> Micro </w:t>
      </w:r>
      <w:r>
        <w:rPr>
          <w:rFonts w:hint="eastAsia"/>
        </w:rPr>
        <w:t xml:space="preserve">定义了“怎么跑”，arena</w:t>
      </w:r>
      <w:r>
        <w:t xml:space="preserve"> </w:t>
      </w:r>
      <w:r>
        <w:rPr>
          <w:rFonts w:hint="eastAsia"/>
        </w:rPr>
        <w:t xml:space="preserve">解决了“内存从哪来”，CMSIS-NN</w:t>
      </w:r>
      <w:r>
        <w:t xml:space="preserve"> </w:t>
      </w:r>
      <w:r>
        <w:rPr>
          <w:rFonts w:hint="eastAsia"/>
        </w:rPr>
        <w:t xml:space="preserve">回答了“怎么跑得快”。理解这三者的内部机理，就等于掌握了将任何训好的模型安全送入</w:t>
      </w:r>
      <w:r>
        <w:t xml:space="preserve"> MCU </w:t>
      </w:r>
      <w:r>
        <w:rPr>
          <w:rFonts w:hint="eastAsia"/>
        </w:rPr>
        <w:t xml:space="preserve">的第一性原理。诚如全书的三态标注反复强调的：架构概念和</w:t>
      </w:r>
      <w:r>
        <w:t xml:space="preserve"> SIMD </w:t>
      </w:r>
      <w:r>
        <w:rPr>
          <w:rFonts w:hint="eastAsia"/>
        </w:rPr>
        <w:t xml:space="preserve">指令集是标准或接近标准的①，但具体的</w:t>
      </w:r>
      <w:r>
        <w:t xml:space="preserve"> </w:t>
      </w:r>
      <w:r>
        <w:rPr>
          <w:rFonts w:hint="eastAsia"/>
        </w:rPr>
        <w:t xml:space="preserve">API、性能指标、内存占用以及最佳参数组合都强烈依赖于工具链版本与芯片型号②，一切工程决策最终必须建立在真实的板级测量之上。</w:t>
      </w:r>
    </w:p>
    <w:p>
      <w:r>
        <w:pict>
          <v:rect style="width:0;height:1.5pt" o:hralign="center" o:hrstd="t" o:hr="t"/>
        </w:pict>
      </w:r>
    </w:p>
    <w:p>
      <w:pPr>
        <w:pStyle w:val="FirstParagraph"/>
      </w:pPr>
      <w:r>
        <w:rPr>
          <w:rFonts w:hint="eastAsia"/>
          <w:b/>
          <w:bCs/>
        </w:rPr>
        <w:t xml:space="preserve">延伸阅读</w:t>
      </w:r>
    </w:p>
    <w:p>
      <w:pPr>
        <w:pStyle w:val="Compact"/>
        <w:numPr>
          <w:ilvl w:val="0"/>
          <w:numId w:val="1112"/>
        </w:numPr>
      </w:pPr>
      <w:r>
        <w:rPr>
          <w:b/>
          <w:bCs/>
        </w:rPr>
        <w:t xml:space="preserve">TensorFlow Lite Micro </w:t>
      </w:r>
      <w:r>
        <w:rPr>
          <w:rFonts w:hint="eastAsia"/>
          <w:b/>
          <w:bCs/>
        </w:rPr>
        <w:t xml:space="preserve">官方文档</w:t>
      </w:r>
      <w:r>
        <w:rPr>
          <w:rFonts w:hint="eastAsia"/>
        </w:rPr>
        <w:t xml:space="preserve">（https://github.com/tensorflow/tflite-micro）。包含解释器工作流、自定义算子注册以及</w:t>
      </w:r>
      <w:r>
        <w:t xml:space="preserve"> arena </w:t>
      </w:r>
      <w:r>
        <w:rPr>
          <w:rFonts w:hint="eastAsia"/>
        </w:rPr>
        <w:t xml:space="preserve">规划的详细说明，是追踪</w:t>
      </w:r>
      <w:r>
        <w:t xml:space="preserve"> API </w:t>
      </w:r>
      <w:r>
        <w:rPr>
          <w:rFonts w:hint="eastAsia"/>
        </w:rPr>
        <w:t xml:space="preserve">变化和最新支持平台的权威入口②。</w:t>
      </w:r>
    </w:p>
    <w:p>
      <w:pPr>
        <w:pStyle w:val="Compact"/>
        <w:numPr>
          <w:ilvl w:val="0"/>
          <w:numId w:val="1112"/>
        </w:numPr>
      </w:pPr>
      <w:r>
        <w:rPr>
          <w:b/>
          <w:bCs/>
        </w:rPr>
        <w:t xml:space="preserve">ARM CMSIS-NN </w:t>
      </w:r>
      <w:r>
        <w:rPr>
          <w:rFonts w:hint="eastAsia"/>
          <w:b/>
          <w:bCs/>
        </w:rPr>
        <w:t xml:space="preserve">官方文档与源码</w:t>
      </w:r>
      <w:r>
        <w:rPr>
          <w:rFonts w:hint="eastAsia"/>
        </w:rPr>
        <w:t xml:space="preserve">（https://github.com/ARM-software/CMSIS-NN）。内核函数的接口定义、数据布局要求以及各处理器变体的优化实现均记录其中，进行底层加速开发时应以该仓库的版本标签为准②。</w:t>
      </w:r>
    </w:p>
    <w:p>
      <w:pPr>
        <w:pStyle w:val="Compact"/>
        <w:numPr>
          <w:ilvl w:val="0"/>
          <w:numId w:val="1112"/>
        </w:numPr>
      </w:pPr>
      <w:r>
        <w:rPr>
          <w:b/>
          <w:bCs/>
        </w:rPr>
        <w:t xml:space="preserve">Warden &amp; Situnayake《TinyML: Machine Learning with TensorFlow Lite on Arduino and Ultra‑Low‑Power Microcontrollers》</w:t>
      </w:r>
      <w:r>
        <w:rPr>
          <w:rFonts w:hint="eastAsia"/>
        </w:rPr>
        <w:t xml:space="preserve">（O’Reilly,</w:t>
      </w:r>
      <w:r>
        <w:t xml:space="preserve"> </w:t>
      </w:r>
      <w:r>
        <w:rPr>
          <w:rFonts w:hint="eastAsia"/>
        </w:rPr>
        <w:t xml:space="preserve">2019）。本书是</w:t>
      </w:r>
      <w:r>
        <w:t xml:space="preserve"> TinyML </w:t>
      </w:r>
      <w:r>
        <w:rPr>
          <w:rFonts w:hint="eastAsia"/>
        </w:rPr>
        <w:t xml:space="preserve">工程的奠基性著作，其中第</w:t>
      </w:r>
      <w:r>
        <w:t xml:space="preserve"> 5–7 </w:t>
      </w:r>
      <w:r>
        <w:rPr>
          <w:rFonts w:hint="eastAsia"/>
        </w:rPr>
        <w:t xml:space="preserve">章详细讨论了</w:t>
      </w:r>
      <w:r>
        <w:t xml:space="preserve"> TFLite Micro </w:t>
      </w:r>
      <w:r>
        <w:rPr>
          <w:rFonts w:hint="eastAsia"/>
        </w:rPr>
        <w:t xml:space="preserve">的用法和内存调试方法，与本章内容互为补充。</w:t>
      </w:r>
    </w:p>
    <w:p>
      <w:pPr>
        <w:pStyle w:val="Compact"/>
        <w:numPr>
          <w:ilvl w:val="0"/>
          <w:numId w:val="1112"/>
        </w:numPr>
      </w:pPr>
      <w:r>
        <w:rPr>
          <w:rFonts w:hint="eastAsia"/>
          <w:b/>
          <w:bCs/>
        </w:rPr>
        <w:t xml:space="preserve">《从位到物联》第</w:t>
      </w:r>
      <w:r>
        <w:rPr>
          <w:b/>
          <w:bCs/>
        </w:rPr>
        <w:t xml:space="preserve"> 13 </w:t>
      </w:r>
      <w:r>
        <w:rPr>
          <w:rFonts w:hint="eastAsia"/>
          <w:b/>
          <w:bCs/>
        </w:rPr>
        <w:t xml:space="preserve">章（指令集与汇编）、第</w:t>
      </w:r>
      <w:r>
        <w:rPr>
          <w:b/>
          <w:bCs/>
        </w:rPr>
        <w:t xml:space="preserve"> 15 </w:t>
      </w:r>
      <w:r>
        <w:rPr>
          <w:rFonts w:hint="eastAsia"/>
          <w:b/>
          <w:bCs/>
        </w:rPr>
        <w:t xml:space="preserve">章（流水线原理）、第</w:t>
      </w:r>
      <w:r>
        <w:rPr>
          <w:b/>
          <w:bCs/>
        </w:rPr>
        <w:t xml:space="preserve"> 16 </w:t>
      </w:r>
      <w:r>
        <w:rPr>
          <w:rFonts w:hint="eastAsia"/>
          <w:b/>
          <w:bCs/>
        </w:rPr>
        <w:t xml:space="preserve">章（Cache</w:t>
      </w:r>
      <w:r>
        <w:rPr>
          <w:b/>
          <w:bCs/>
        </w:rPr>
        <w:t xml:space="preserve"> </w:t>
      </w:r>
      <w:r>
        <w:rPr>
          <w:rFonts w:hint="eastAsia"/>
          <w:b/>
          <w:bCs/>
        </w:rPr>
        <w:t xml:space="preserve">与存储层次）</w:t>
      </w:r>
      <w:r>
        <w:rPr>
          <w:rFonts w:hint="eastAsia"/>
        </w:rPr>
        <w:t xml:space="preserve">。在理解</w:t>
      </w:r>
      <w:r>
        <w:t xml:space="preserve"> CMSIS-NN </w:t>
      </w:r>
      <w:r>
        <w:rPr>
          <w:rFonts w:hint="eastAsia"/>
        </w:rPr>
        <w:t xml:space="preserve">为何能通过</w:t>
      </w:r>
      <w:r>
        <w:t xml:space="preserve"> SIMD </w:t>
      </w:r>
      <w:r>
        <w:rPr>
          <w:rFonts w:hint="eastAsia"/>
        </w:rPr>
        <w:t xml:space="preserve">实现指令级并行，以及</w:t>
      </w:r>
      <w:r>
        <w:t xml:space="preserve"> NHWC </w:t>
      </w:r>
      <w:r>
        <w:rPr>
          <w:rFonts w:hint="eastAsia"/>
        </w:rPr>
        <w:t xml:space="preserve">数据布局为何对局部性至关重要时，请回指这三章已建立的计算体系基础。第</w:t>
      </w:r>
      <w:r>
        <w:t xml:space="preserve"> 16 </w:t>
      </w:r>
      <w:r>
        <w:rPr>
          <w:rFonts w:hint="eastAsia"/>
        </w:rPr>
        <w:t xml:space="preserve">章所讲述的空间局部性和阵列访问模式，直接解释了一次加载多个通道值所带来的</w:t>
      </w:r>
      <w:r>
        <w:t xml:space="preserve"> cache‑line </w:t>
      </w:r>
      <w:r>
        <w:rPr>
          <w:rFonts w:hint="eastAsia"/>
        </w:rPr>
        <w:t xml:space="preserve">级别的收益。</w:t>
      </w:r>
    </w:p>
    <w:p>
      <w:pPr>
        <w:pStyle w:val="Compact"/>
        <w:numPr>
          <w:ilvl w:val="0"/>
          <w:numId w:val="1112"/>
        </w:numPr>
      </w:pPr>
      <w:r>
        <w:rPr>
          <w:b/>
          <w:bCs/>
        </w:rPr>
        <w:t xml:space="preserve">Joseph Yiu《The Definitive Guide to ARM Cortex‑M3 and Cortex‑M4 Processors》</w:t>
      </w:r>
      <w:r>
        <w:rPr>
          <w:rFonts w:hint="eastAsia"/>
        </w:rPr>
        <w:t xml:space="preserve">（Newnes,</w:t>
      </w:r>
      <w:r>
        <w:t xml:space="preserve"> </w:t>
      </w:r>
      <w:r>
        <w:rPr>
          <w:rFonts w:hint="eastAsia"/>
        </w:rPr>
        <w:t xml:space="preserve">2013）。该书对</w:t>
      </w:r>
      <w:r>
        <w:t xml:space="preserve"> Cortex‑M4 </w:t>
      </w:r>
      <w:r>
        <w:rPr>
          <w:rFonts w:hint="eastAsia"/>
        </w:rPr>
        <w:t xml:space="preserve">的</w:t>
      </w:r>
      <w:r>
        <w:t xml:space="preserve"> DSP </w:t>
      </w:r>
      <w:r>
        <w:rPr>
          <w:rFonts w:hint="eastAsia"/>
        </w:rPr>
        <w:t xml:space="preserve">指令集和单周期</w:t>
      </w:r>
      <w:r>
        <w:t xml:space="preserve"> MAC </w:t>
      </w:r>
      <w:r>
        <w:rPr>
          <w:rFonts w:hint="eastAsia"/>
        </w:rPr>
        <w:t xml:space="preserve">单元进行了深入剖析，是想透彻理解</w:t>
      </w:r>
      <w:r>
        <w:t xml:space="preserve"> SIMD </w:t>
      </w:r>
      <w:r>
        <w:rPr>
          <w:rFonts w:hint="eastAsia"/>
        </w:rPr>
        <w:t xml:space="preserve">加速硬件原理的读者的必读参考。</w:t>
      </w:r>
    </w:p>
    <w:p>
      <w:pPr>
        <w:pStyle w:val="FirstParagraph"/>
      </w:pPr>
      <w:r>
        <w:rPr>
          <w:rFonts w:hint="eastAsia"/>
        </w:rPr>
        <w:t xml:space="preserve">通过对这些资料的交叉阅读，读者将能在标准文档、动手教程与硬件体系之间建立起稳固的知识三角，为第</w:t>
      </w:r>
      <w:r>
        <w:t xml:space="preserve"> 6 </w:t>
      </w:r>
      <w:r>
        <w:rPr>
          <w:rFonts w:hint="eastAsia"/>
        </w:rPr>
        <w:t xml:space="preserve">章动手完成完整的</w:t>
      </w:r>
      <w:r>
        <w:t xml:space="preserve"> KWS </w:t>
      </w:r>
      <w:r>
        <w:rPr>
          <w:rFonts w:hint="eastAsia"/>
        </w:rPr>
        <w:t xml:space="preserve">部署项目，以及后续在传感器</w:t>
      </w:r>
      <w:r>
        <w:t xml:space="preserve"> ML </w:t>
      </w:r>
      <w:r>
        <w:rPr>
          <w:rFonts w:hint="eastAsia"/>
        </w:rPr>
        <w:t xml:space="preserve">和硬件加速器上继续深入打下坚实基础。</w:t>
      </w:r>
    </w:p>
    <w:bookmarkEnd w:id="147"/>
    <w:bookmarkEnd w:id="148"/>
    <w:bookmarkStart w:id="150" w:name="mcu-上的-ml-工程全流程kws-项目"/>
    <w:p>
      <w:pPr>
        <w:pStyle w:val="Heading2"/>
      </w:pPr>
      <w:r>
        <w:t xml:space="preserve">6 MCU </w:t>
      </w:r>
      <w:r>
        <w:rPr>
          <w:rFonts w:hint="eastAsia"/>
        </w:rPr>
        <w:t xml:space="preserve">上的</w:t>
      </w:r>
      <w:r>
        <w:t xml:space="preserve"> ML </w:t>
      </w:r>
      <w:r>
        <w:rPr>
          <w:rFonts w:hint="eastAsia"/>
        </w:rPr>
        <w:t xml:space="preserve">工程全流程:KWS</w:t>
      </w:r>
      <w:r>
        <w:t xml:space="preserve"> </w:t>
      </w:r>
      <w:r>
        <w:rPr>
          <w:rFonts w:hint="eastAsia"/>
        </w:rPr>
        <w:t xml:space="preserve">项目</w:t>
      </w:r>
      <w:r>
        <w:t xml:space="preserve"> ★</w:t>
      </w:r>
    </w:p>
    <w:bookmarkStart w:id="149" w:name="kws-问题与数据特征流水线"/>
    <w:p>
      <w:pPr>
        <w:pStyle w:val="Heading3"/>
      </w:pPr>
      <w:r>
        <w:t xml:space="preserve">6.1 KWS </w:t>
      </w:r>
      <w:r>
        <w:rPr>
          <w:rFonts w:hint="eastAsia"/>
        </w:rPr>
        <w:t xml:space="preserve">问题与数据/特征流水线</w:t>
      </w:r>
    </w:p>
    <w:p>
      <w:pPr>
        <w:pStyle w:val="FirstParagraph"/>
      </w:pPr>
      <w:r>
        <w:rPr>
          <w:rFonts w:hint="eastAsia"/>
        </w:rPr>
        <w:t xml:space="preserve">在资源极度受限的</w:t>
      </w:r>
      <w:r>
        <w:t xml:space="preserve"> MCU </w:t>
      </w:r>
      <w:r>
        <w:rPr>
          <w:rFonts w:hint="eastAsia"/>
        </w:rPr>
        <w:t xml:space="preserve">上实现关键词唤醒（Keyword</w:t>
      </w:r>
      <w:r>
        <w:t xml:space="preserve"> Spotting, </w:t>
      </w:r>
      <w:r>
        <w:rPr>
          <w:rFonts w:hint="eastAsia"/>
        </w:rPr>
        <w:t xml:space="preserve">KWS），是</w:t>
      </w:r>
      <w:r>
        <w:t xml:space="preserve"> TinyML </w:t>
      </w:r>
      <w:r>
        <w:rPr>
          <w:rFonts w:hint="eastAsia"/>
        </w:rPr>
        <w:t xml:space="preserve">从理论走向实战的第一道分水岭。KWS</w:t>
      </w:r>
      <w:r>
        <w:t xml:space="preserve"> </w:t>
      </w:r>
      <w:r>
        <w:rPr>
          <w:rFonts w:hint="eastAsia"/>
        </w:rPr>
        <w:t xml:space="preserve">要求设备“常开”监听，一旦捕捉到预定义唤醒词（如“Hey</w:t>
      </w:r>
      <w:r>
        <w:t xml:space="preserve"> </w:t>
      </w:r>
      <w:r>
        <w:rPr>
          <w:rFonts w:hint="eastAsia"/>
        </w:rPr>
        <w:t xml:space="preserve">X”）则唤醒主系统，其它时间则静默休眠。这种工作模式对功耗、实时性与隐私提出了严苛约束：推理延迟必须在数十毫秒以内，平均功耗须控制在毫瓦甚至微瓦级别，且全部计算在本地完成，不得上传原始音频。这就逼出了一个端到端的信号处理与推理流水线，而本章</w:t>
      </w:r>
      <w:r>
        <w:t xml:space="preserve"> 6.1 </w:t>
      </w:r>
      <w:r>
        <w:rPr>
          <w:rFonts w:hint="eastAsia"/>
        </w:rPr>
        <w:t xml:space="preserve">节正是这条流水线的“前端”——从空气振动到可供神经网络分类的特征向量。</w:t>
      </w:r>
    </w:p>
    <w:p>
      <w:r>
        <w:pict>
          <v:rect style="width:0;height:1.5pt" o:hralign="center" o:hrstd="t" o:hr="t"/>
        </w:pict>
      </w:r>
    </w:p>
    <w:p>
      <w:pPr>
        <w:pStyle w:val="FirstParagraph"/>
      </w:pPr>
      <w:r>
        <w:rPr>
          <w:rFonts w:hint="eastAsia"/>
          <w:b/>
          <w:bCs/>
        </w:rPr>
        <w:t xml:space="preserve">前置依赖</w:t>
      </w:r>
      <w:r>
        <w:rPr>
          <w:rFonts w:hint="eastAsia"/>
        </w:rPr>
        <w:t xml:space="preserve">（本节直接依赖的馆藏书章，不再重讲）</w:t>
      </w:r>
      <w:r>
        <w:t xml:space="preserve"> </w:t>
      </w:r>
      <w:r>
        <w:t xml:space="preserve">- </w:t>
      </w:r>
      <w:r>
        <w:rPr>
          <w:rFonts w:hint="eastAsia"/>
        </w:rPr>
        <w:t xml:space="preserve">《从位到物联》第</w:t>
      </w:r>
      <w:r>
        <w:t xml:space="preserve"> 21 </w:t>
      </w:r>
      <w:r>
        <w:rPr>
          <w:rFonts w:hint="eastAsia"/>
        </w:rPr>
        <w:t xml:space="preserve">章（ADC</w:t>
      </w:r>
      <w:r>
        <w:t xml:space="preserve"> </w:t>
      </w:r>
      <w:r>
        <w:rPr>
          <w:rFonts w:hint="eastAsia"/>
        </w:rPr>
        <w:t xml:space="preserve">采集）：音频信号如何从模拟电压转换为数字</w:t>
      </w:r>
      <w:r>
        <w:t xml:space="preserve"> PCM </w:t>
      </w:r>
      <w:r>
        <w:rPr>
          <w:rFonts w:hint="eastAsia"/>
        </w:rPr>
        <w:t xml:space="preserve">码流，ADC</w:t>
      </w:r>
      <w:r>
        <w:t xml:space="preserve"> </w:t>
      </w:r>
      <w:r>
        <w:rPr>
          <w:rFonts w:hint="eastAsia"/>
        </w:rPr>
        <w:t xml:space="preserve">参数（分辨率、采样率）的选择，DMA</w:t>
      </w:r>
      <w:r>
        <w:t xml:space="preserve"> </w:t>
      </w:r>
      <w:r>
        <w:rPr>
          <w:rFonts w:hint="eastAsia"/>
        </w:rPr>
        <w:t xml:space="preserve">传送机制——本节直接使用。</w:t>
      </w:r>
      <w:r>
        <w:t xml:space="preserve"> </w:t>
      </w:r>
      <w:r>
        <w:t xml:space="preserve">- </w:t>
      </w:r>
      <w:r>
        <w:rPr>
          <w:rFonts w:hint="eastAsia"/>
        </w:rPr>
        <w:t xml:space="preserve">《AI.docx》第</w:t>
      </w:r>
      <w:r>
        <w:t xml:space="preserve"> 2 </w:t>
      </w:r>
      <w:r>
        <w:rPr>
          <w:rFonts w:hint="eastAsia"/>
        </w:rPr>
        <w:t xml:space="preserve">章（MFCC/log-mel</w:t>
      </w:r>
      <w:r>
        <w:t xml:space="preserve"> </w:t>
      </w:r>
      <w:r>
        <w:rPr>
          <w:rFonts w:hint="eastAsia"/>
        </w:rPr>
        <w:t xml:space="preserve">特征概念）：MFCC</w:t>
      </w:r>
      <w:r>
        <w:t xml:space="preserve"> </w:t>
      </w:r>
      <w:r>
        <w:rPr>
          <w:rFonts w:hint="eastAsia"/>
        </w:rPr>
        <w:t xml:space="preserve">与</w:t>
      </w:r>
      <w:r>
        <w:t xml:space="preserve"> log-mel </w:t>
      </w:r>
      <w:r>
        <w:rPr>
          <w:rFonts w:hint="eastAsia"/>
        </w:rPr>
        <w:t xml:space="preserve">频谱作为音频分类标准特征的基本思想，此处只将其在</w:t>
      </w:r>
      <w:r>
        <w:t xml:space="preserve"> MCU </w:t>
      </w:r>
      <w:r>
        <w:rPr>
          <w:rFonts w:hint="eastAsia"/>
        </w:rPr>
        <w:t xml:space="preserve">上定点实现。</w:t>
      </w:r>
      <w:r>
        <w:t xml:space="preserve"> </w:t>
      </w:r>
      <w:r>
        <w:t xml:space="preserve">- </w:t>
      </w:r>
      <w:r>
        <w:rPr>
          <w:rFonts w:hint="eastAsia"/>
        </w:rPr>
        <w:t xml:space="preserve">《从位到物联》第</w:t>
      </w:r>
      <w:r>
        <w:t xml:space="preserve"> 16 </w:t>
      </w:r>
      <w:r>
        <w:rPr>
          <w:rFonts w:hint="eastAsia"/>
        </w:rPr>
        <w:t xml:space="preserve">章（cache</w:t>
      </w:r>
      <w:r>
        <w:t xml:space="preserve"> </w:t>
      </w:r>
      <w:r>
        <w:rPr>
          <w:rFonts w:hint="eastAsia"/>
        </w:rPr>
        <w:t xml:space="preserve">与存储层次）：理解特征提取过程中数据移动的代价，指导内存布局优化。</w:t>
      </w:r>
    </w:p>
    <w:p>
      <w:r>
        <w:pict>
          <v:rect style="width:0;height:1.5pt" o:hralign="center" o:hrstd="t" o:hr="t"/>
        </w:pict>
      </w:r>
    </w:p>
    <w:bookmarkEnd w:id="149"/>
    <w:bookmarkEnd w:id="150"/>
    <w:bookmarkStart w:id="151" w:name="kws-问题的形式化与流水线概览"/>
    <w:p>
      <w:pPr>
        <w:pStyle w:val="Heading2"/>
      </w:pPr>
      <w:r>
        <w:t xml:space="preserve">KWS </w:t>
      </w:r>
      <w:r>
        <w:rPr>
          <w:rFonts w:hint="eastAsia"/>
        </w:rPr>
        <w:t xml:space="preserve">问题的形式化与流水线概览</w:t>
      </w:r>
    </w:p>
    <w:p>
      <w:pPr>
        <w:pStyle w:val="FirstParagraph"/>
      </w:pPr>
      <w:r>
        <w:rPr>
          <w:rFonts w:hint="eastAsia"/>
        </w:rPr>
        <w:t xml:space="preserve">关键词唤醒可以形式化为：连续音频流</w:t>
      </w:r>
      <w:r>
        <w:t xml:space="preserve"> </w:t>
      </w:r>
      <m:oMath>
        <m:r>
          <m:t>x</m:t>
        </m:r>
        <m:d>
          <m:dPr>
            <m:begChr m:val="["/>
            <m:sepChr m:val=""/>
            <m:endChr m:val="]"/>
            <m:grow/>
          </m:dPr>
          <m:e>
            <m:r>
              <m:t>n</m:t>
            </m:r>
          </m:e>
        </m:d>
      </m:oMath>
      <w:r>
        <w:t xml:space="preserve"> </w:t>
      </w:r>
      <w:r>
        <w:rPr>
          <w:rFonts w:hint="eastAsia"/>
        </w:rPr>
        <w:t xml:space="preserve">以采样率</w:t>
      </w:r>
      <w:r>
        <w:t xml:space="preserve"> </w:t>
      </w:r>
      <m:oMath>
        <m:sSub>
          <m:e>
            <m:r>
              <m:t>f</m:t>
            </m:r>
          </m:e>
          <m:sub>
            <m:r>
              <m:t>s</m:t>
            </m:r>
          </m:sub>
        </m:sSub>
      </m:oMath>
      <w:r>
        <w:t xml:space="preserve"> </w:t>
      </w:r>
      <w:r>
        <w:rPr>
          <w:rFonts w:hint="eastAsia"/>
        </w:rPr>
        <w:t xml:space="preserve">输入系统，系统需检测是否存在预定义唤醒词</w:t>
      </w:r>
      <w:r>
        <w:t xml:space="preserve"> </w:t>
      </w:r>
      <m:oMath>
        <m:r>
          <m:t>w</m:t>
        </m:r>
      </m:oMath>
      <w:r>
        <w:rPr>
          <w:rFonts w:hint="eastAsia"/>
        </w:rPr>
        <w:t xml:space="preserve">。每一时刻</w:t>
      </w:r>
      <w:r>
        <w:t xml:space="preserve"> </w:t>
      </w:r>
      <m:oMath>
        <m:r>
          <m:t>t</m:t>
        </m:r>
      </m:oMath>
      <w:r>
        <w:rPr>
          <w:rFonts w:hint="eastAsia"/>
        </w:rPr>
        <w:t xml:space="preserve">，基于一段历史音频帧序列，输出一个唤醒概率</w:t>
      </w:r>
      <w:r>
        <w:t xml:space="preserve"> </w:t>
      </w:r>
      <m:oMath>
        <m:r>
          <m:t>p</m:t>
        </m:r>
        <m:d>
          <m:dPr>
            <m:begChr m:val="("/>
            <m:sepChr m:val=""/>
            <m:endChr m:val=")"/>
            <m:grow/>
          </m:dPr>
          <m:e>
            <m:r>
              <m:t>w</m:t>
            </m:r>
            <m:r>
              <m:rPr>
                <m:sty m:val="p"/>
              </m:rPr>
              <m:t>∣</m:t>
            </m:r>
            <m:sSub>
              <m:e>
                <m:r>
                  <m:t>x</m:t>
                </m:r>
              </m:e>
              <m:sub>
                <m:r>
                  <m:t>t</m:t>
                </m:r>
                <m:r>
                  <m:rPr>
                    <m:sty m:val="p"/>
                  </m:rPr>
                  <m:t>−</m:t>
                </m:r>
                <m:r>
                  <m:t>L</m:t>
                </m:r>
                <m:r>
                  <m:rPr>
                    <m:sty m:val="p"/>
                  </m:rPr>
                  <m:t>:</m:t>
                </m:r>
                <m:r>
                  <m:t>t</m:t>
                </m:r>
              </m:sub>
            </m:sSub>
          </m:e>
        </m:d>
      </m:oMath>
      <w:r>
        <w:rPr>
          <w:rFonts w:hint="eastAsia"/>
        </w:rPr>
        <w:t xml:space="preserve">（或直接给出二值分类）。该问题本质是一个</w:t>
      </w:r>
      <w:r>
        <w:rPr>
          <w:rFonts w:hint="eastAsia"/>
          <w:b/>
          <w:bCs/>
        </w:rPr>
        <w:t xml:space="preserve">流式时间序列分类任务</w:t>
      </w:r>
      <w:r>
        <w:rPr>
          <w:rFonts w:hint="eastAsia"/>
        </w:rPr>
        <w:t xml:space="preserve">，且要求在线、低延迟处理。</w:t>
      </w:r>
    </w:p>
    <w:p>
      <w:pPr>
        <w:pStyle w:val="BodyText"/>
      </w:pPr>
      <w:r>
        <w:rPr>
          <w:rFonts w:hint="eastAsia"/>
        </w:rPr>
        <w:t xml:space="preserve">一个完整的</w:t>
      </w:r>
      <w:r>
        <w:t xml:space="preserve"> KWS </w:t>
      </w:r>
      <w:r>
        <w:rPr>
          <w:rFonts w:hint="eastAsia"/>
        </w:rPr>
        <w:t xml:space="preserve">数据流水线包含以下阶段，如图</w:t>
      </w:r>
      <w:r>
        <w:t xml:space="preserve"> 6.1-1 </w:t>
      </w:r>
      <w:r>
        <w:rPr>
          <w:rFonts w:hint="eastAsia"/>
        </w:rPr>
        <w:t xml:space="preserve">所示：</w:t>
      </w:r>
    </w:p>
    <w:p>
      <w:pPr>
        <w:pStyle w:val="SourceCode"/>
      </w:pPr>
      <w:r>
        <w:rPr>
          <w:rStyle w:val="VerbatimChar"/>
        </w:rPr>
        <w:t xml:space="preserve">graph LR</w:t>
      </w:r>
      <w:r>
        <w:br/>
      </w:r>
      <w:r>
        <w:rPr>
          <w:rStyle w:val="VerbatimChar"/>
        </w:rPr>
        <w:t xml:space="preserve"> </w:t>
      </w:r>
      <w:r>
        <w:rPr>
          <w:rStyle w:val="VerbatimChar"/>
          <w:rFonts w:hint="eastAsia"/>
        </w:rPr>
        <w:t xml:space="preserve">A[模拟麦克风]</w:t>
      </w:r>
      <w:r>
        <w:rPr>
          <w:rStyle w:val="VerbatimChar"/>
        </w:rPr>
        <w:t xml:space="preserve"> </w:t>
      </w:r>
      <w:r>
        <w:rPr>
          <w:rStyle w:val="VerbatimChar"/>
          <w:rFonts w:hint="eastAsia"/>
        </w:rPr>
        <w:t xml:space="preserve">--&gt;|模拟电信号|</w:t>
      </w:r>
      <w:r>
        <w:rPr>
          <w:rStyle w:val="VerbatimChar"/>
        </w:rPr>
        <w:t xml:space="preserve"> </w:t>
      </w:r>
      <w:r>
        <w:rPr>
          <w:rStyle w:val="VerbatimChar"/>
          <w:rFonts w:hint="eastAsia"/>
        </w:rPr>
        <w:t xml:space="preserve">B[调理电路/ADC]</w:t>
      </w:r>
      <w:r>
        <w:br/>
      </w:r>
      <w:r>
        <w:rPr>
          <w:rStyle w:val="VerbatimChar"/>
        </w:rPr>
        <w:t xml:space="preserve"> B </w:t>
      </w:r>
      <w:r>
        <w:rPr>
          <w:rStyle w:val="VerbatimChar"/>
          <w:rFonts w:hint="eastAsia"/>
        </w:rPr>
        <w:t xml:space="preserve">--&gt;|PCM数字流,</w:t>
      </w:r>
      <w:r>
        <w:rPr>
          <w:rStyle w:val="VerbatimChar"/>
        </w:rPr>
        <w:t xml:space="preserve"> </w:t>
      </w:r>
      <w:r>
        <w:rPr>
          <w:rStyle w:val="VerbatimChar"/>
          <w:rFonts w:hint="eastAsia"/>
        </w:rPr>
        <w:t xml:space="preserve">采样率fs|</w:t>
      </w:r>
      <w:r>
        <w:rPr>
          <w:rStyle w:val="VerbatimChar"/>
        </w:rPr>
        <w:t xml:space="preserve"> </w:t>
      </w:r>
      <w:r>
        <w:rPr>
          <w:rStyle w:val="VerbatimChar"/>
          <w:rFonts w:hint="eastAsia"/>
        </w:rPr>
        <w:t xml:space="preserve">C[音频预处理&lt;br/&gt;（直流偏置/增益）]</w:t>
      </w:r>
      <w:r>
        <w:br/>
      </w:r>
      <w:r>
        <w:rPr>
          <w:rStyle w:val="VerbatimChar"/>
        </w:rPr>
        <w:t xml:space="preserve"> C --&gt; </w:t>
      </w:r>
      <w:r>
        <w:rPr>
          <w:rStyle w:val="VerbatimChar"/>
          <w:rFonts w:hint="eastAsia"/>
        </w:rPr>
        <w:t xml:space="preserve">D[分帧与加窗]</w:t>
      </w:r>
      <w:r>
        <w:br/>
      </w:r>
      <w:r>
        <w:rPr>
          <w:rStyle w:val="VerbatimChar"/>
        </w:rPr>
        <w:t xml:space="preserve"> D --&gt; </w:t>
      </w:r>
      <w:r>
        <w:rPr>
          <w:rStyle w:val="VerbatimChar"/>
          <w:rFonts w:hint="eastAsia"/>
        </w:rPr>
        <w:t xml:space="preserve">E[短时傅里叶变换&lt;br/&gt;（STFT）]</w:t>
      </w:r>
      <w:r>
        <w:br/>
      </w:r>
      <w:r>
        <w:rPr>
          <w:rStyle w:val="VerbatimChar"/>
        </w:rPr>
        <w:t xml:space="preserve"> E --&gt; </w:t>
      </w:r>
      <w:r>
        <w:rPr>
          <w:rStyle w:val="VerbatimChar"/>
          <w:rFonts w:hint="eastAsia"/>
        </w:rPr>
        <w:t xml:space="preserve">F[Mel滤波器组&lt;br/&gt;（三角滤波器）]</w:t>
      </w:r>
      <w:r>
        <w:br/>
      </w:r>
      <w:r>
        <w:rPr>
          <w:rStyle w:val="VerbatimChar"/>
        </w:rPr>
        <w:t xml:space="preserve"> F --&gt; </w:t>
      </w:r>
      <w:r>
        <w:rPr>
          <w:rStyle w:val="VerbatimChar"/>
          <w:rFonts w:hint="eastAsia"/>
        </w:rPr>
        <w:t xml:space="preserve">G[对数能量压缩&lt;br/&gt;Log(·)]</w:t>
      </w:r>
      <w:r>
        <w:br/>
      </w:r>
      <w:r>
        <w:rPr>
          <w:rStyle w:val="VerbatimChar"/>
        </w:rPr>
        <w:t xml:space="preserve"> G --&gt; </w:t>
      </w:r>
      <w:r>
        <w:rPr>
          <w:rStyle w:val="VerbatimChar"/>
          <w:rFonts w:hint="eastAsia"/>
        </w:rPr>
        <w:t xml:space="preserve">H[离散余弦变换&lt;br/&gt;（DCT,</w:t>
      </w:r>
      <w:r>
        <w:rPr>
          <w:rStyle w:val="VerbatimChar"/>
        </w:rPr>
        <w:t xml:space="preserve"> </w:t>
      </w:r>
      <w:r>
        <w:rPr>
          <w:rStyle w:val="VerbatimChar"/>
          <w:rFonts w:hint="eastAsia"/>
        </w:rPr>
        <w:t xml:space="preserve">可选）]</w:t>
      </w:r>
      <w:r>
        <w:br/>
      </w:r>
      <w:r>
        <w:rPr>
          <w:rStyle w:val="VerbatimChar"/>
        </w:rPr>
        <w:t xml:space="preserve"> H --&gt; </w:t>
      </w:r>
      <w:r>
        <w:rPr>
          <w:rStyle w:val="VerbatimChar"/>
          <w:rFonts w:hint="eastAsia"/>
        </w:rPr>
        <w:t xml:space="preserve">I[特征向量&lt;br/&gt;MFCC或log-mel]</w:t>
      </w:r>
      <w:r>
        <w:br/>
      </w:r>
      <w:r>
        <w:rPr>
          <w:rStyle w:val="VerbatimChar"/>
        </w:rPr>
        <w:t xml:space="preserve"> I --&gt; </w:t>
      </w:r>
      <w:r>
        <w:rPr>
          <w:rStyle w:val="VerbatimChar"/>
          <w:rFonts w:hint="eastAsia"/>
        </w:rPr>
        <w:t xml:space="preserve">J[轻量级CNN/DS-CNN]</w:t>
      </w:r>
      <w:r>
        <w:br/>
      </w:r>
      <w:r>
        <w:rPr>
          <w:rStyle w:val="VerbatimChar"/>
        </w:rPr>
        <w:t xml:space="preserve"> J --&gt; </w:t>
      </w:r>
      <w:r>
        <w:rPr>
          <w:rStyle w:val="VerbatimChar"/>
          <w:rFonts w:hint="eastAsia"/>
        </w:rPr>
        <w:t xml:space="preserve">K[唤醒词概率]</w:t>
      </w:r>
    </w:p>
    <w:p>
      <w:pPr>
        <w:pStyle w:val="FirstParagraph"/>
      </w:pPr>
      <w:r>
        <w:rPr>
          <w:rFonts w:hint="eastAsia"/>
        </w:rPr>
        <w:t xml:space="preserve">图</w:t>
      </w:r>
      <w:r>
        <w:t xml:space="preserve"> 6.1-1 KWS </w:t>
      </w:r>
      <w:r>
        <w:rPr>
          <w:rFonts w:hint="eastAsia"/>
        </w:rPr>
        <w:t xml:space="preserve">数据流水线：从模拟波形到分类结果</w:t>
      </w:r>
    </w:p>
    <w:p>
      <w:pPr>
        <w:pStyle w:val="BodyText"/>
      </w:pPr>
      <w:r>
        <w:rPr>
          <w:rFonts w:hint="eastAsia"/>
        </w:rPr>
        <w:t xml:space="preserve">整个流水线可划分为两大环节：</w:t>
      </w:r>
      <w:r>
        <w:rPr>
          <w:rFonts w:hint="eastAsia"/>
          <w:b/>
          <w:bCs/>
        </w:rPr>
        <w:t xml:space="preserve">信号处理前端（特征提取）</w:t>
      </w:r>
      <w:r>
        <w:t xml:space="preserve"> </w:t>
      </w:r>
      <w:r>
        <w:rPr>
          <w:rFonts w:hint="eastAsia"/>
        </w:rPr>
        <w:t xml:space="preserve">与</w:t>
      </w:r>
      <w:r>
        <w:t xml:space="preserve"> </w:t>
      </w:r>
      <w:r>
        <w:rPr>
          <w:rFonts w:hint="eastAsia"/>
          <w:b/>
          <w:bCs/>
        </w:rPr>
        <w:t xml:space="preserve">神经网络后端（分类器）</w:t>
      </w:r>
      <w:r>
        <w:rPr>
          <w:rFonts w:hint="eastAsia"/>
        </w:rPr>
        <w:t xml:space="preserve">。当前工业界与学界的主流方案中，分类器多采用深度可分离卷积神经网络（DS-CNN）或小型全卷积网络，模型大小往往在数十</w:t>
      </w:r>
      <w:r>
        <w:t xml:space="preserve"> KB </w:t>
      </w:r>
      <w:r>
        <w:rPr>
          <w:rFonts w:hint="eastAsia"/>
        </w:rPr>
        <w:t xml:space="preserve">以内；而特征提取部分虽然模型大小不计入参数，但所需的计算量（尤其是</w:t>
      </w:r>
      <w:r>
        <w:t xml:space="preserve"> </w:t>
      </w:r>
      <w:r>
        <w:rPr>
          <w:rFonts w:hint="eastAsia"/>
        </w:rPr>
        <w:t xml:space="preserve">FFT）常常占据系统总延迟的</w:t>
      </w:r>
      <w:r>
        <w:t xml:space="preserve"> </w:t>
      </w:r>
      <w:r>
        <w:rPr>
          <w:rFonts w:hint="eastAsia"/>
        </w:rPr>
        <w:t xml:space="preserve">30%–50%，绝不能轻视。这也是本节将重点拆分特征提取定点实现的原因。</w:t>
      </w:r>
    </w:p>
    <w:bookmarkEnd w:id="151"/>
    <w:bookmarkStart w:id="152" w:name="音频采集从模拟世界到数字码流"/>
    <w:p>
      <w:pPr>
        <w:pStyle w:val="Heading2"/>
      </w:pPr>
      <w:r>
        <w:rPr>
          <w:rFonts w:hint="eastAsia"/>
        </w:rPr>
        <w:t xml:space="preserve">音频采集：从模拟世界到数字码流</w:t>
      </w:r>
    </w:p>
    <w:p>
      <w:pPr>
        <w:pStyle w:val="FirstParagraph"/>
      </w:pPr>
      <w:r>
        <w:t xml:space="preserve">KWS </w:t>
      </w:r>
      <w:r>
        <w:rPr>
          <w:rFonts w:hint="eastAsia"/>
        </w:rPr>
        <w:t xml:space="preserve">的起点是麦克风。常见的</w:t>
      </w:r>
      <w:r>
        <w:t xml:space="preserve"> MEMS </w:t>
      </w:r>
      <w:r>
        <w:rPr>
          <w:rFonts w:hint="eastAsia"/>
        </w:rPr>
        <w:t xml:space="preserve">麦克风输出模拟信号或</w:t>
      </w:r>
      <w:r>
        <w:t xml:space="preserve"> </w:t>
      </w:r>
      <w:r>
        <w:rPr>
          <w:rFonts w:hint="eastAsia"/>
        </w:rPr>
        <w:t xml:space="preserve">PDM（脉冲密度调制）数字信号。若使用模拟麦克风，则必须经过</w:t>
      </w:r>
      <w:r>
        <w:t xml:space="preserve"> </w:t>
      </w:r>
      <w:r>
        <w:rPr>
          <w:rFonts w:hint="eastAsia"/>
          <w:b/>
          <w:bCs/>
        </w:rPr>
        <w:t xml:space="preserve">ADC（模数转换器）</w:t>
      </w:r>
      <w:r>
        <w:t xml:space="preserve"> </w:t>
      </w:r>
      <w:r>
        <w:rPr>
          <w:rFonts w:hint="eastAsia"/>
        </w:rPr>
        <w:t xml:space="preserve">转换为离散时间、离散幅值的</w:t>
      </w:r>
      <w:r>
        <w:t xml:space="preserve"> </w:t>
      </w:r>
      <w:r>
        <w:rPr>
          <w:rFonts w:hint="eastAsia"/>
        </w:rPr>
        <w:t xml:space="preserve">PCM（脉冲编码调制）样本。关于</w:t>
      </w:r>
      <w:r>
        <w:t xml:space="preserve"> ADC </w:t>
      </w:r>
      <w:r>
        <w:rPr>
          <w:rFonts w:hint="eastAsia"/>
        </w:rPr>
        <w:t xml:space="preserve">的采样率、分辨率、抗混叠滤波等基本原理已见于《从位到物联》第</w:t>
      </w:r>
      <w:r>
        <w:t xml:space="preserve"> 21 </w:t>
      </w:r>
      <w:r>
        <w:rPr>
          <w:rFonts w:hint="eastAsia"/>
        </w:rPr>
        <w:t xml:space="preserve">章，此处直接运用。</w:t>
      </w:r>
    </w:p>
    <w:p>
      <w:pPr>
        <w:pStyle w:val="BodyText"/>
      </w:pPr>
      <w:r>
        <w:t xml:space="preserve">KWS </w:t>
      </w:r>
      <w:r>
        <w:rPr>
          <w:rFonts w:hint="eastAsia"/>
        </w:rPr>
        <w:t xml:space="preserve">通常采用</w:t>
      </w:r>
      <w:r>
        <w:t xml:space="preserve"> </w:t>
      </w:r>
      <w:r>
        <w:rPr>
          <w:b/>
          <w:bCs/>
        </w:rPr>
        <w:t xml:space="preserve">16 kHz</w:t>
      </w:r>
      <w:r>
        <w:t xml:space="preserve"> </w:t>
      </w:r>
      <w:r>
        <w:rPr>
          <w:rFonts w:hint="eastAsia"/>
        </w:rPr>
        <w:t xml:space="preserve">采样率。分辨率常为</w:t>
      </w:r>
      <w:r>
        <w:t xml:space="preserve"> 16-bit </w:t>
      </w:r>
      <w:r>
        <w:rPr>
          <w:rFonts w:hint="eastAsia"/>
        </w:rPr>
        <w:t xml:space="preserve">有符号整数。数据以</w:t>
      </w:r>
      <w:r>
        <w:t xml:space="preserve"> DMA </w:t>
      </w:r>
      <w:r>
        <w:rPr>
          <w:rFonts w:hint="eastAsia"/>
        </w:rPr>
        <w:t xml:space="preserve">方式送入内存环形缓冲区，避免中断风暴。在</w:t>
      </w:r>
      <w:r>
        <w:t xml:space="preserve"> STM32 </w:t>
      </w:r>
      <w:r>
        <w:rPr>
          <w:rFonts w:hint="eastAsia"/>
        </w:rPr>
        <w:t xml:space="preserve">平台上，可借助</w:t>
      </w:r>
      <w:r>
        <w:t xml:space="preserve"> CubeMX </w:t>
      </w:r>
      <w:r>
        <w:rPr>
          <w:rFonts w:hint="eastAsia"/>
        </w:rPr>
        <w:t xml:space="preserve">配置</w:t>
      </w:r>
      <w:r>
        <w:t xml:space="preserve"> I2S </w:t>
      </w:r>
      <w:r>
        <w:rPr>
          <w:rFonts w:hint="eastAsia"/>
        </w:rPr>
        <w:t xml:space="preserve">外设（连接数字麦克风）或</w:t>
      </w:r>
      <w:r>
        <w:t xml:space="preserve"> </w:t>
      </w:r>
      <w:r>
        <w:rPr>
          <w:rFonts w:hint="eastAsia"/>
        </w:rPr>
        <w:t xml:space="preserve">ADC+定时器触发，实现连续的音频流输入。</w:t>
      </w:r>
    </w:p>
    <w:p>
      <w:pPr>
        <w:pStyle w:val="BodyText"/>
      </w:pPr>
      <w:r>
        <w:rPr>
          <w:rFonts w:hint="eastAsia"/>
        </w:rPr>
        <w:t xml:space="preserve">一个典型的音频缓冲区设计是：双缓冲（ping-pong</w:t>
      </w:r>
      <w:r>
        <w:t xml:space="preserve"> </w:t>
      </w:r>
      <w:r>
        <w:rPr>
          <w:rFonts w:hint="eastAsia"/>
        </w:rPr>
        <w:t xml:space="preserve">buffer），每个缓冲区包含一帧音频时长（如</w:t>
      </w:r>
      <w:r>
        <w:t xml:space="preserve"> 30 </w:t>
      </w:r>
      <w:r>
        <w:rPr>
          <w:rFonts w:hint="eastAsia"/>
        </w:rPr>
        <w:t xml:space="preserve">ms）的样本数。当一块缓冲区填满时，触发特征提取流程，而</w:t>
      </w:r>
      <w:r>
        <w:t xml:space="preserve"> ADC/DMA </w:t>
      </w:r>
      <w:r>
        <w:rPr>
          <w:rFonts w:hint="eastAsia"/>
        </w:rPr>
        <w:t xml:space="preserve">继续往另一块填充。这样既保证了实时性，又允许特征提取与采样并行。</w:t>
      </w:r>
    </w:p>
    <w:bookmarkEnd w:id="152"/>
    <w:bookmarkStart w:id="159" w:name="特征提取mfcc-与-log-mel-频谱的定点实现"/>
    <w:p>
      <w:pPr>
        <w:pStyle w:val="Heading2"/>
      </w:pPr>
      <w:r>
        <w:rPr>
          <w:rFonts w:hint="eastAsia"/>
        </w:rPr>
        <w:t xml:space="preserve">特征提取：MFCC</w:t>
      </w:r>
      <w:r>
        <w:t xml:space="preserve"> </w:t>
      </w:r>
      <w:r>
        <w:rPr>
          <w:rFonts w:hint="eastAsia"/>
        </w:rPr>
        <w:t xml:space="preserve">与</w:t>
      </w:r>
      <w:r>
        <w:t xml:space="preserve"> log-mel </w:t>
      </w:r>
      <w:r>
        <w:rPr>
          <w:rFonts w:hint="eastAsia"/>
        </w:rPr>
        <w:t xml:space="preserve">频谱的定点实现</w:t>
      </w:r>
    </w:p>
    <w:p>
      <w:pPr>
        <w:pStyle w:val="FirstParagraph"/>
      </w:pPr>
      <w:r>
        <w:rPr>
          <w:rFonts w:hint="eastAsia"/>
        </w:rPr>
        <w:t xml:space="preserve">将原始</w:t>
      </w:r>
      <w:r>
        <w:t xml:space="preserve"> PCM </w:t>
      </w:r>
      <w:r>
        <w:rPr>
          <w:rFonts w:hint="eastAsia"/>
        </w:rPr>
        <w:t xml:space="preserve">直接送入神经网络效果往往不佳，因为模型需要学习频率成分、时频模式等，增加了不必要的难度。经典的语音识别实践是提取</w:t>
      </w:r>
      <w:r>
        <w:rPr>
          <w:rFonts w:hint="eastAsia"/>
          <w:b/>
          <w:bCs/>
        </w:rPr>
        <w:t xml:space="preserve">梅尔频率倒谱系数（MFCC）</w:t>
      </w:r>
      <w:r>
        <w:t xml:space="preserve"> </w:t>
      </w:r>
      <w:r>
        <w:rPr>
          <w:rFonts w:hint="eastAsia"/>
        </w:rPr>
        <w:t xml:space="preserve">或</w:t>
      </w:r>
      <w:r>
        <w:t xml:space="preserve"> </w:t>
      </w:r>
      <w:r>
        <w:rPr>
          <w:rFonts w:hint="eastAsia"/>
          <w:b/>
          <w:bCs/>
        </w:rPr>
        <w:t xml:space="preserve">对数梅尔频谱（log-mel</w:t>
      </w:r>
      <w:r>
        <w:rPr>
          <w:b/>
          <w:bCs/>
        </w:rPr>
        <w:t xml:space="preserve"> </w:t>
      </w:r>
      <w:r>
        <w:rPr>
          <w:rFonts w:hint="eastAsia"/>
          <w:b/>
          <w:bCs/>
        </w:rPr>
        <w:t xml:space="preserve">频谱）</w:t>
      </w:r>
      <w:r>
        <w:t xml:space="preserve"> </w:t>
      </w:r>
      <w:r>
        <w:rPr>
          <w:rFonts w:hint="eastAsia"/>
        </w:rPr>
        <w:t xml:space="preserve">作为特征。二者共享大部分处理步骤，核心思想是模仿人耳对频率的非线性感知。</w:t>
      </w:r>
    </w:p>
    <w:bookmarkStart w:id="153" w:name="分帧与加窗"/>
    <w:p>
      <w:pPr>
        <w:pStyle w:val="Heading3"/>
      </w:pPr>
      <w:r>
        <w:rPr>
          <w:rFonts w:hint="eastAsia"/>
        </w:rPr>
        <w:t xml:space="preserve">分帧与加窗</w:t>
      </w:r>
    </w:p>
    <w:p>
      <w:pPr>
        <w:pStyle w:val="FirstParagraph"/>
      </w:pPr>
      <w:r>
        <w:rPr>
          <w:rFonts w:hint="eastAsia"/>
        </w:rPr>
        <w:t xml:space="preserve">音频流是连续的，但语音特征在短时（20–40</w:t>
      </w:r>
      <w:r>
        <w:t xml:space="preserve"> </w:t>
      </w:r>
      <w:r>
        <w:rPr>
          <w:rFonts w:hint="eastAsia"/>
        </w:rPr>
        <w:t xml:space="preserve">ms）内近似平稳。因此，每隔</w:t>
      </w:r>
      <w:r>
        <w:t xml:space="preserve"> </w:t>
      </w:r>
      <w:r>
        <w:rPr>
          <w:rFonts w:hint="eastAsia"/>
          <w:b/>
          <w:bCs/>
        </w:rPr>
        <w:t xml:space="preserve">帧移</w:t>
      </w:r>
      <w:r>
        <w:rPr>
          <w:rFonts w:hint="eastAsia"/>
        </w:rPr>
        <w:t xml:space="preserve">（通常</w:t>
      </w:r>
      <w:r>
        <w:t xml:space="preserve"> 10 </w:t>
      </w:r>
      <w:r>
        <w:rPr>
          <w:rFonts w:hint="eastAsia"/>
        </w:rPr>
        <w:t xml:space="preserve">ms）截取一段</w:t>
      </w:r>
      <w:r>
        <w:t xml:space="preserve"> </w:t>
      </w:r>
      <w:r>
        <w:rPr>
          <w:rFonts w:hint="eastAsia"/>
          <w:b/>
          <w:bCs/>
        </w:rPr>
        <w:t xml:space="preserve">帧长</w:t>
      </w:r>
      <w:r>
        <w:rPr>
          <w:rFonts w:hint="eastAsia"/>
        </w:rPr>
        <w:t xml:space="preserve">（通常</w:t>
      </w:r>
      <w:r>
        <w:t xml:space="preserve"> 25–30 </w:t>
      </w:r>
      <w:r>
        <w:rPr>
          <w:rFonts w:hint="eastAsia"/>
        </w:rPr>
        <w:t xml:space="preserve">ms）的音频段，每一段称为一帧。这等效于用一个滑动窗提取时域片段。为了避免频谱泄漏，每一帧乘以一个平滑窗函数，常用</w:t>
      </w:r>
      <w:r>
        <w:t xml:space="preserve"> </w:t>
      </w:r>
      <w:r>
        <w:rPr>
          <w:b/>
          <w:bCs/>
        </w:rPr>
        <w:t xml:space="preserve">Hann </w:t>
      </w:r>
      <w:r>
        <w:rPr>
          <w:rFonts w:hint="eastAsia"/>
          <w:b/>
          <w:bCs/>
        </w:rPr>
        <w:t xml:space="preserve">窗</w:t>
      </w:r>
      <w:r>
        <w:rPr>
          <w:rFonts w:hint="eastAsia"/>
        </w:rPr>
        <w:t xml:space="preserve">（汉宁窗）。</w:t>
      </w:r>
    </w:p>
    <w:p>
      <w:pPr>
        <w:pStyle w:val="BodyText"/>
      </w:pPr>
      <w:r>
        <w:rPr>
          <w:rFonts w:hint="eastAsia"/>
        </w:rPr>
        <w:t xml:space="preserve">在</w:t>
      </w:r>
      <w:r>
        <w:t xml:space="preserve"> MCU </w:t>
      </w:r>
      <w:r>
        <w:rPr>
          <w:rFonts w:hint="eastAsia"/>
        </w:rPr>
        <w:t xml:space="preserve">定点实现中，窗函数系数需预先计算并以</w:t>
      </w:r>
      <w:r>
        <w:t xml:space="preserve"> 16-bit </w:t>
      </w:r>
      <w:r>
        <w:rPr>
          <w:rFonts w:hint="eastAsia"/>
        </w:rPr>
        <w:t xml:space="preserve">或</w:t>
      </w:r>
      <w:r>
        <w:t xml:space="preserve"> 32-bit </w:t>
      </w:r>
      <w:r>
        <w:rPr>
          <w:rFonts w:hint="eastAsia"/>
        </w:rPr>
        <w:t xml:space="preserve">定点小数存储于</w:t>
      </w:r>
      <w:r>
        <w:t xml:space="preserve"> </w:t>
      </w:r>
      <w:r>
        <w:rPr>
          <w:rFonts w:hint="eastAsia"/>
        </w:rPr>
        <w:t xml:space="preserve">Flash（通常只有数百字节）。加窗运算即为元素乘累加：</w:t>
      </w:r>
      <w:r>
        <w:rPr>
          <w:rStyle w:val="VerbatimChar"/>
        </w:rPr>
        <w:t xml:space="preserve">windowed[i] = (frame[i] * window_coeff[i]) &gt;&gt; Q_FORMAT</w:t>
      </w:r>
      <w:r>
        <w:rPr>
          <w:rFonts w:hint="eastAsia"/>
        </w:rPr>
        <w:t xml:space="preserve">，注意定点乘法后截位，防止溢出。</w:t>
      </w:r>
    </w:p>
    <w:bookmarkEnd w:id="153"/>
    <w:bookmarkStart w:id="154" w:name="短时傅里叶变换stft"/>
    <w:p>
      <w:pPr>
        <w:pStyle w:val="Heading3"/>
      </w:pPr>
      <w:r>
        <w:rPr>
          <w:rFonts w:hint="eastAsia"/>
        </w:rPr>
        <w:t xml:space="preserve">短时傅里叶变换（STFT）</w:t>
      </w:r>
    </w:p>
    <w:p>
      <w:pPr>
        <w:pStyle w:val="FirstParagraph"/>
      </w:pPr>
      <w:r>
        <w:rPr>
          <w:rFonts w:hint="eastAsia"/>
        </w:rPr>
        <w:t xml:space="preserve">对每帧加窗后的实数序列计算</w:t>
      </w:r>
      <w:r>
        <w:t xml:space="preserve"> </w:t>
      </w:r>
      <w:r>
        <w:rPr>
          <w:rFonts w:hint="eastAsia"/>
        </w:rPr>
        <w:t xml:space="preserve">FFT，获得频域幅度谱。FFT</w:t>
      </w:r>
      <w:r>
        <w:t xml:space="preserve"> </w:t>
      </w:r>
      <w:r>
        <w:rPr>
          <w:rFonts w:hint="eastAsia"/>
        </w:rPr>
        <w:t xml:space="preserve">长度通常取</w:t>
      </w:r>
      <w:r>
        <w:t xml:space="preserve"> 256 </w:t>
      </w:r>
      <w:r>
        <w:rPr>
          <w:rFonts w:hint="eastAsia"/>
        </w:rPr>
        <w:t xml:space="preserve">点或</w:t>
      </w:r>
      <w:r>
        <w:t xml:space="preserve"> 512 </w:t>
      </w:r>
      <w:r>
        <w:rPr>
          <w:rFonts w:hint="eastAsia"/>
        </w:rPr>
        <w:t xml:space="preserve">点（补零到</w:t>
      </w:r>
      <w:r>
        <w:t xml:space="preserve"> 2 </w:t>
      </w:r>
      <w:r>
        <w:rPr>
          <w:rFonts w:hint="eastAsia"/>
        </w:rPr>
        <w:t xml:space="preserve">的幂次）。例如</w:t>
      </w:r>
      <w:r>
        <w:t xml:space="preserve"> 16 kHz </w:t>
      </w:r>
      <w:r>
        <w:rPr>
          <w:rFonts w:hint="eastAsia"/>
        </w:rPr>
        <w:t xml:space="preserve">采样率，256</w:t>
      </w:r>
      <w:r>
        <w:t xml:space="preserve"> </w:t>
      </w:r>
      <w:r>
        <w:rPr>
          <w:rFonts w:hint="eastAsia"/>
        </w:rPr>
        <w:t xml:space="preserve">点</w:t>
      </w:r>
      <w:r>
        <w:t xml:space="preserve"> FFT </w:t>
      </w:r>
      <w:r>
        <w:rPr>
          <w:rFonts w:hint="eastAsia"/>
        </w:rPr>
        <w:t xml:space="preserve">对应的频率分辨率为</w:t>
      </w:r>
      <w:r>
        <w:t xml:space="preserve"> 16000/256 = 62.5 Hz。</w:t>
      </w:r>
    </w:p>
    <w:p>
      <w:pPr>
        <w:pStyle w:val="BodyText"/>
      </w:pPr>
      <w:r>
        <w:t xml:space="preserve">ARM CMSIS-DSP </w:t>
      </w:r>
      <w:r>
        <w:rPr>
          <w:rFonts w:hint="eastAsia"/>
        </w:rPr>
        <w:t xml:space="preserve">库提供了高效的定点</w:t>
      </w:r>
      <w:r>
        <w:t xml:space="preserve"> FFT </w:t>
      </w:r>
      <w:r>
        <w:rPr>
          <w:rFonts w:hint="eastAsia"/>
        </w:rPr>
        <w:t xml:space="preserve">函数，例如</w:t>
      </w:r>
      <w:r>
        <w:t xml:space="preserve"> </w:t>
      </w:r>
      <w:r>
        <w:rPr>
          <w:rStyle w:val="VerbatimChar"/>
        </w:rPr>
        <w:t xml:space="preserve">arm_rfft_q15</w:t>
      </w:r>
      <w:r>
        <w:t xml:space="preserve"> </w:t>
      </w:r>
      <w:r>
        <w:rPr>
          <w:rFonts w:hint="eastAsia"/>
        </w:rPr>
        <w:t xml:space="preserve">或</w:t>
      </w:r>
      <w:r>
        <w:t xml:space="preserve"> </w:t>
      </w:r>
      <w:r>
        <w:rPr>
          <w:rStyle w:val="VerbatimChar"/>
        </w:rPr>
        <w:t xml:space="preserve">arm_rfft_fast_q15</w:t>
      </w:r>
      <w:r>
        <w:rPr>
          <w:rFonts w:hint="eastAsia"/>
        </w:rPr>
        <w:t xml:space="preserve">（Q15</w:t>
      </w:r>
      <w:r>
        <w:t xml:space="preserve"> </w:t>
      </w:r>
      <w:r>
        <w:rPr>
          <w:rFonts w:hint="eastAsia"/>
        </w:rPr>
        <w:t xml:space="preserve">格式）。定点</w:t>
      </w:r>
      <w:r>
        <w:t xml:space="preserve"> FFT </w:t>
      </w:r>
      <w:r>
        <w:rPr>
          <w:rFonts w:hint="eastAsia"/>
        </w:rPr>
        <w:t xml:space="preserve">要求输入数据是</w:t>
      </w:r>
      <w:r>
        <w:t xml:space="preserve"> 1.15 </w:t>
      </w:r>
      <w:r>
        <w:rPr>
          <w:rFonts w:hint="eastAsia"/>
        </w:rPr>
        <w:t xml:space="preserve">格式（即</w:t>
      </w:r>
      <w:r>
        <w:t xml:space="preserve"> </w:t>
      </w:r>
      <w:r>
        <w:rPr>
          <w:rFonts w:hint="eastAsia"/>
        </w:rPr>
        <w:t xml:space="preserve">Q15），对于</w:t>
      </w:r>
      <w:r>
        <w:t xml:space="preserve"> 16-bit PCM </w:t>
      </w:r>
      <w:r>
        <w:rPr>
          <w:rFonts w:hint="eastAsia"/>
        </w:rPr>
        <w:t xml:space="preserve">样本，可直接将</w:t>
      </w:r>
      <w:r>
        <w:t xml:space="preserve"> </w:t>
      </w:r>
      <w:r>
        <w:rPr>
          <w:rStyle w:val="VerbatimChar"/>
        </w:rPr>
        <w:t xml:space="preserve">int16</w:t>
      </w:r>
      <w:r>
        <w:t xml:space="preserve"> </w:t>
      </w:r>
      <w:r>
        <w:rPr>
          <w:rFonts w:hint="eastAsia"/>
        </w:rPr>
        <w:t xml:space="preserve">数组解释为</w:t>
      </w:r>
      <w:r>
        <w:t xml:space="preserve"> </w:t>
      </w:r>
      <w:r>
        <w:rPr>
          <w:rFonts w:hint="eastAsia"/>
        </w:rPr>
        <w:t xml:space="preserve">Q15（数值范围</w:t>
      </w:r>
      <w:r>
        <w:t xml:space="preserve"> [-32768, 32767] </w:t>
      </w:r>
      <w:r>
        <w:rPr>
          <w:rFonts w:hint="eastAsia"/>
        </w:rPr>
        <w:t xml:space="preserve">映射到</w:t>
      </w:r>
      <w:r>
        <w:t xml:space="preserve"> [-1.0, 1.0) </w:t>
      </w:r>
      <w:r>
        <w:rPr>
          <w:rFonts w:hint="eastAsia"/>
        </w:rPr>
        <w:t xml:space="preserve">内）。FFT</w:t>
      </w:r>
      <w:r>
        <w:t xml:space="preserve"> </w:t>
      </w:r>
      <w:r>
        <w:rPr>
          <w:rFonts w:hint="eastAsia"/>
        </w:rPr>
        <w:t xml:space="preserve">完成后，输出频谱的实部与虚部均为</w:t>
      </w:r>
      <w:r>
        <w:t xml:space="preserve"> Q15 </w:t>
      </w:r>
      <w:r>
        <w:rPr>
          <w:rFonts w:hint="eastAsia"/>
        </w:rPr>
        <w:t xml:space="preserve">格式，需进一步计算能量谱：</w:t>
      </w:r>
      <w:r>
        <w:rPr>
          <w:rStyle w:val="VerbatimChar"/>
        </w:rPr>
        <w:t xml:space="preserve">mag_sq = real^2 + imag^2</w:t>
      </w:r>
      <w:r>
        <w:rPr>
          <w:rFonts w:hint="eastAsia"/>
        </w:rPr>
        <w:t xml:space="preserve">，注意平方可能溢出，通常右移部分位后再相加，或使用</w:t>
      </w:r>
      <w:r>
        <w:t xml:space="preserve"> CMSIS </w:t>
      </w:r>
      <w:r>
        <w:rPr>
          <w:rFonts w:hint="eastAsia"/>
        </w:rPr>
        <w:t xml:space="preserve">的</w:t>
      </w:r>
      <w:r>
        <w:t xml:space="preserve"> </w:t>
      </w:r>
      <w:r>
        <w:rPr>
          <w:rStyle w:val="VerbatimChar"/>
        </w:rPr>
        <w:t xml:space="preserve">arm_cmplx_mag_squared_q15</w:t>
      </w:r>
      <w:r>
        <w:rPr>
          <w:rFonts w:hint="eastAsia"/>
        </w:rPr>
        <w:t xml:space="preserve">。最后获得</w:t>
      </w:r>
      <w:r>
        <w:t xml:space="preserve"> </w:t>
      </w:r>
      <w:r>
        <w:rPr>
          <w:rStyle w:val="VerbatimChar"/>
        </w:rPr>
        <w:t xml:space="preserve">M</w:t>
      </w:r>
      <w:r>
        <w:t xml:space="preserve"> </w:t>
      </w:r>
      <w:r>
        <w:rPr>
          <w:rFonts w:hint="eastAsia"/>
        </w:rPr>
        <w:t xml:space="preserve">点的功率谱（</w:t>
      </w:r>
      <w:r>
        <w:rPr>
          <w:rStyle w:val="VerbatimChar"/>
        </w:rPr>
        <w:t xml:space="preserve">M = N/2 + 1</w:t>
      </w:r>
      <w:r>
        <w:rPr>
          <w:rFonts w:hint="eastAsia"/>
        </w:rPr>
        <w:t xml:space="preserve">，对于实序列</w:t>
      </w:r>
      <w:r>
        <w:t xml:space="preserve"> FFT </w:t>
      </w:r>
      <w:r>
        <w:rPr>
          <w:rFonts w:hint="eastAsia"/>
        </w:rPr>
        <w:t xml:space="preserve">只有前一半频率分量是独立的）。</w:t>
      </w:r>
    </w:p>
    <w:bookmarkEnd w:id="154"/>
    <w:bookmarkStart w:id="155" w:name="mel-滤波器组"/>
    <w:p>
      <w:pPr>
        <w:pStyle w:val="Heading3"/>
      </w:pPr>
      <w:r>
        <w:t xml:space="preserve">Mel </w:t>
      </w:r>
      <w:r>
        <w:rPr>
          <w:rFonts w:hint="eastAsia"/>
        </w:rPr>
        <w:t xml:space="preserve">滤波器组</w:t>
      </w:r>
    </w:p>
    <w:p>
      <w:pPr>
        <w:pStyle w:val="FirstParagraph"/>
      </w:pPr>
      <w:r>
        <w:rPr>
          <w:rFonts w:hint="eastAsia"/>
        </w:rPr>
        <w:t xml:space="preserve">人耳对低频的变化比高频更敏感，梅尔刻度将线性频率映射到心理声学感知频率。标准</w:t>
      </w:r>
      <w:r>
        <w:t xml:space="preserve"> Mel </w:t>
      </w:r>
      <w:r>
        <w:rPr>
          <w:rFonts w:hint="eastAsia"/>
        </w:rPr>
        <w:t xml:space="preserve">滤波器组由一系列三角形状的带通滤波器组成，覆盖</w:t>
      </w:r>
      <w:r>
        <w:t xml:space="preserve"> 0 </w:t>
      </w:r>
      <w:r>
        <w:rPr>
          <w:rFonts w:hint="eastAsia"/>
        </w:rPr>
        <w:t xml:space="preserve">到奈奎斯特频率。在</w:t>
      </w:r>
      <w:r>
        <w:t xml:space="preserve"> Mel </w:t>
      </w:r>
      <w:r>
        <w:rPr>
          <w:rFonts w:hint="eastAsia"/>
        </w:rPr>
        <w:t xml:space="preserve">域均匀分布，对应回线性频率后即变为低频密集、高频稀疏的滤波器组。通常使用</w:t>
      </w:r>
      <w:r>
        <w:t xml:space="preserve"> 20 </w:t>
      </w:r>
      <w:r>
        <w:rPr>
          <w:rFonts w:hint="eastAsia"/>
        </w:rPr>
        <w:t xml:space="preserve">至</w:t>
      </w:r>
      <w:r>
        <w:t xml:space="preserve"> 40 </w:t>
      </w:r>
      <w:r>
        <w:rPr>
          <w:rFonts w:hint="eastAsia"/>
        </w:rPr>
        <w:t xml:space="preserve">个滤波器。</w:t>
      </w:r>
    </w:p>
    <w:p>
      <w:pPr>
        <w:pStyle w:val="BodyText"/>
      </w:pPr>
      <w:r>
        <w:rPr>
          <w:rFonts w:hint="eastAsia"/>
        </w:rPr>
        <w:t xml:space="preserve">在</w:t>
      </w:r>
      <w:r>
        <w:t xml:space="preserve"> MCU </w:t>
      </w:r>
      <w:r>
        <w:rPr>
          <w:rFonts w:hint="eastAsia"/>
        </w:rPr>
        <w:t xml:space="preserve">上，Mel</w:t>
      </w:r>
      <w:r>
        <w:t xml:space="preserve"> </w:t>
      </w:r>
      <w:r>
        <w:rPr>
          <w:rFonts w:hint="eastAsia"/>
        </w:rPr>
        <w:t xml:space="preserve">滤波器组系数可预先生成（例如用</w:t>
      </w:r>
      <w:r>
        <w:t xml:space="preserve"> Python </w:t>
      </w:r>
      <w:r>
        <w:rPr>
          <w:rFonts w:hint="eastAsia"/>
        </w:rPr>
        <w:t xml:space="preserve">的</w:t>
      </w:r>
      <w:r>
        <w:t xml:space="preserve"> </w:t>
      </w:r>
      <w:r>
        <w:rPr>
          <w:rStyle w:val="VerbatimChar"/>
        </w:rPr>
        <w:t xml:space="preserve">librosa.filters.mel</w:t>
      </w:r>
      <w:r>
        <w:t xml:space="preserve"> </w:t>
      </w:r>
      <w:r>
        <w:rPr>
          <w:rFonts w:hint="eastAsia"/>
        </w:rPr>
        <w:t xml:space="preserve">计算），然后以</w:t>
      </w:r>
      <w:r>
        <w:t xml:space="preserve"> </w:t>
      </w:r>
      <w:r>
        <w:rPr>
          <w:rStyle w:val="VerbatimChar"/>
        </w:rPr>
        <w:t xml:space="preserve">int16</w:t>
      </w:r>
      <w:r>
        <w:t xml:space="preserve"> </w:t>
      </w:r>
      <w:r>
        <w:rPr>
          <w:rFonts w:hint="eastAsia"/>
        </w:rPr>
        <w:t xml:space="preserve">或</w:t>
      </w:r>
      <w:r>
        <w:t xml:space="preserve"> </w:t>
      </w:r>
      <w:r>
        <w:rPr>
          <w:rStyle w:val="VerbatimChar"/>
        </w:rPr>
        <w:t xml:space="preserve">int32</w:t>
      </w:r>
      <w:r>
        <w:t xml:space="preserve"> </w:t>
      </w:r>
      <w:r>
        <w:rPr>
          <w:rFonts w:hint="eastAsia"/>
        </w:rPr>
        <w:t xml:space="preserve">定点格式存入</w:t>
      </w:r>
      <w:r>
        <w:t xml:space="preserve"> Flash </w:t>
      </w:r>
      <w:r>
        <w:rPr>
          <w:rFonts w:hint="eastAsia"/>
        </w:rPr>
        <w:t xml:space="preserve">常量数组。滤波操作是对每个滤波器，将该频带内各</w:t>
      </w:r>
      <w:r>
        <w:t xml:space="preserve"> FFT </w:t>
      </w:r>
      <w:r>
        <w:rPr>
          <w:rFonts w:hint="eastAsia"/>
        </w:rPr>
        <w:t xml:space="preserve">频点的功率谱乘以该滤波器在该频点的增益（权重），然后全部求和。公式为：</w:t>
      </w:r>
    </w:p>
    <w:p>
      <w:pPr>
        <w:pStyle w:val="BodyText"/>
      </w:pPr>
      <m:oMathPara>
        <m:oMathParaPr>
          <m:jc m:val="center"/>
        </m:oMathParaPr>
        <m:oMath>
          <m:sSub>
            <m:e>
              <m:r>
                <m:t>S</m:t>
              </m:r>
            </m:e>
            <m:sub>
              <m:r>
                <m:rPr>
                  <m:nor/>
                  <m:sty m:val="p"/>
                </m:rPr>
                <m:t>mel</m:t>
              </m:r>
            </m:sub>
          </m:sSub>
          <m:d>
            <m:dPr>
              <m:begChr m:val="["/>
              <m:sepChr m:val=""/>
              <m:endChr m:val="]"/>
              <m:grow/>
            </m:dPr>
            <m:e>
              <m:r>
                <m:t>m</m:t>
              </m:r>
            </m:e>
          </m:d>
          <m:r>
            <m:rPr>
              <m:sty m:val="p"/>
            </m:rPr>
            <m:t>=</m:t>
          </m:r>
          <m:nary>
            <m:naryPr>
              <m:chr m:val="∑"/>
              <m:limLoc m:val="undOvr"/>
              <m:subHide m:val="off"/>
              <m:supHide m:val="off"/>
            </m:naryPr>
            <m:sub>
              <m:r>
                <m:t>k</m:t>
              </m:r>
              <m:r>
                <m:rPr>
                  <m:sty m:val="p"/>
                </m:rPr>
                <m:t>=</m:t>
              </m:r>
              <m:r>
                <m:t>0</m:t>
              </m:r>
            </m:sub>
            <m:sup>
              <m:r>
                <m:t>M</m:t>
              </m:r>
              <m:r>
                <m:rPr>
                  <m:sty m:val="p"/>
                </m:rPr>
                <m:t>−</m:t>
              </m:r>
              <m:r>
                <m:t>1</m:t>
              </m:r>
            </m:sup>
            <m:e>
              <m:sSup>
                <m:e>
                  <m:d>
                    <m:dPr>
                      <m:begChr m:val="|"/>
                      <m:sepChr m:val=""/>
                      <m:endChr m:val="|"/>
                      <m:grow/>
                    </m:dPr>
                    <m:e>
                      <m:r>
                        <m:t>X</m:t>
                      </m:r>
                      <m:d>
                        <m:dPr>
                          <m:begChr m:val="["/>
                          <m:sepChr m:val=""/>
                          <m:endChr m:val="]"/>
                          <m:grow/>
                        </m:dPr>
                        <m:e>
                          <m:r>
                            <m:t>k</m:t>
                          </m:r>
                        </m:e>
                      </m:d>
                    </m:e>
                  </m:d>
                </m:e>
                <m:sup>
                  <m:r>
                    <m:t>2</m:t>
                  </m:r>
                </m:sup>
              </m:sSup>
            </m:e>
          </m:nary>
          <m:r>
            <m:rPr>
              <m:sty m:val="p"/>
            </m:rPr>
            <m:t>⋅</m:t>
          </m:r>
          <m:sSub>
            <m:e>
              <m:r>
                <m:t>H</m:t>
              </m:r>
            </m:e>
            <m:sub>
              <m:r>
                <m:t>m</m:t>
              </m:r>
            </m:sub>
          </m:sSub>
          <m:d>
            <m:dPr>
              <m:begChr m:val="["/>
              <m:sepChr m:val=""/>
              <m:endChr m:val="]"/>
              <m:grow/>
            </m:dPr>
            <m:e>
              <m:r>
                <m:t>k</m:t>
              </m:r>
            </m:e>
          </m:d>
          <m:r>
            <m:rPr>
              <m:sty m:val="p"/>
            </m:rPr>
            <m:t>,</m:t>
          </m:r>
          <m:r>
            <m:t> </m:t>
          </m:r>
          <m:r>
            <m:t>m</m:t>
          </m:r>
          <m:r>
            <m:rPr>
              <m:sty m:val="p"/>
            </m:rPr>
            <m:t>=</m:t>
          </m:r>
          <m:r>
            <m:t>0</m:t>
          </m:r>
          <m:r>
            <m:rPr>
              <m:sty m:val="p"/>
            </m:rPr>
            <m:t>,</m:t>
          </m:r>
          <m:r>
            <m:t>1</m:t>
          </m:r>
          <m:r>
            <m:rPr>
              <m:sty m:val="p"/>
            </m:rPr>
            <m:t>,</m:t>
          </m:r>
          <m:r>
            <m:rPr>
              <m:sty m:val="p"/>
            </m:rPr>
            <m:t>…</m:t>
          </m:r>
          <m:r>
            <m:rPr>
              <m:sty m:val="p"/>
            </m:rPr>
            <m:t>,</m:t>
          </m:r>
          <m:sSub>
            <m:e>
              <m:r>
                <m:t>N</m:t>
              </m:r>
            </m:e>
            <m:sub>
              <m:r>
                <m:rPr>
                  <m:nor/>
                  <m:sty m:val="p"/>
                </m:rPr>
                <m:t>mel</m:t>
              </m:r>
            </m:sub>
          </m:sSub>
          <m:r>
            <m:rPr>
              <m:sty m:val="p"/>
            </m:rPr>
            <m:t>−</m:t>
          </m:r>
          <m:r>
            <m:t>1</m:t>
          </m:r>
        </m:oMath>
      </m:oMathPara>
    </w:p>
    <w:p>
      <w:pPr>
        <w:pStyle w:val="FirstParagraph"/>
      </w:pPr>
      <w:r>
        <w:rPr>
          <w:rFonts w:hint="eastAsia"/>
        </w:rPr>
        <w:t xml:space="preserve">其中</w:t>
      </w:r>
      <w:r>
        <w:t xml:space="preserve"> </w:t>
      </w:r>
      <m:oMath>
        <m:sSub>
          <m:e>
            <m:r>
              <m:t>H</m:t>
            </m:r>
          </m:e>
          <m:sub>
            <m:r>
              <m:t>m</m:t>
            </m:r>
          </m:sub>
        </m:sSub>
        <m:d>
          <m:dPr>
            <m:begChr m:val="["/>
            <m:sepChr m:val=""/>
            <m:endChr m:val="]"/>
            <m:grow/>
          </m:dPr>
          <m:e>
            <m:r>
              <m:t>k</m:t>
            </m:r>
          </m:e>
        </m:d>
      </m:oMath>
      <w:r>
        <w:t xml:space="preserve"> </w:t>
      </w:r>
      <w:r>
        <w:rPr>
          <w:rFonts w:hint="eastAsia"/>
        </w:rPr>
        <w:t xml:space="preserve">是第</w:t>
      </w:r>
      <w:r>
        <w:t xml:space="preserve"> </w:t>
      </w:r>
      <m:oMath>
        <m:r>
          <m:t>m</m:t>
        </m:r>
      </m:oMath>
      <w:r>
        <w:t xml:space="preserve"> </w:t>
      </w:r>
      <w:r>
        <w:rPr>
          <w:rFonts w:hint="eastAsia"/>
        </w:rPr>
        <w:t xml:space="preserve">个三角滤波器的频率响应，已归一化（使每个滤波器的总权重为</w:t>
      </w:r>
      <w:r>
        <w:t xml:space="preserve"> </w:t>
      </w:r>
      <w:r>
        <w:rPr>
          <w:rFonts w:hint="eastAsia"/>
        </w:rPr>
        <w:t xml:space="preserve">1）。</w:t>
      </w:r>
    </w:p>
    <w:p>
      <w:pPr>
        <w:pStyle w:val="BodyText"/>
      </w:pPr>
      <w:r>
        <w:rPr>
          <w:rFonts w:hint="eastAsia"/>
        </w:rPr>
        <w:t xml:space="preserve">定点实现时，</w:t>
      </w:r>
      <w:r>
        <w:rPr>
          <w:rStyle w:val="VerbatimChar"/>
        </w:rPr>
        <w:t xml:space="preserve">|X[k]|^2</w:t>
      </w:r>
      <w:r>
        <w:t xml:space="preserve"> </w:t>
      </w:r>
      <w:r>
        <w:rPr>
          <w:rFonts w:hint="eastAsia"/>
        </w:rPr>
        <w:t xml:space="preserve">为</w:t>
      </w:r>
      <w:r>
        <w:t xml:space="preserve"> Q15 </w:t>
      </w:r>
      <w:r>
        <w:rPr>
          <w:rFonts w:hint="eastAsia"/>
        </w:rPr>
        <w:t xml:space="preserve">格式的功率值，</w:t>
      </w:r>
      <w:r>
        <w:rPr>
          <w:rStyle w:val="VerbatimChar"/>
        </w:rPr>
        <w:t xml:space="preserve">H_m[k]</w:t>
      </w:r>
      <w:r>
        <w:t xml:space="preserve"> </w:t>
      </w:r>
      <w:r>
        <w:rPr>
          <w:rFonts w:hint="eastAsia"/>
        </w:rPr>
        <w:t xml:space="preserve">可量化为</w:t>
      </w:r>
      <w:r>
        <w:t xml:space="preserve"> Q15 </w:t>
      </w:r>
      <w:r>
        <w:rPr>
          <w:rFonts w:hint="eastAsia"/>
        </w:rPr>
        <w:t xml:space="preserve">或</w:t>
      </w:r>
      <w:r>
        <w:t xml:space="preserve"> Q31 </w:t>
      </w:r>
      <w:r>
        <w:rPr>
          <w:rFonts w:hint="eastAsia"/>
        </w:rPr>
        <w:t xml:space="preserve">权重。为避免累加溢出，累加结果常用</w:t>
      </w:r>
      <w:r>
        <w:t xml:space="preserve"> 64-bit </w:t>
      </w:r>
      <w:r>
        <w:rPr>
          <w:rFonts w:hint="eastAsia"/>
        </w:rPr>
        <w:t xml:space="preserve">寄存器（如</w:t>
      </w:r>
      <w:r>
        <w:t xml:space="preserve"> </w:t>
      </w:r>
      <w:r>
        <w:rPr>
          <w:rStyle w:val="VerbatimChar"/>
        </w:rPr>
        <w:t xml:space="preserve">int64_t</w:t>
      </w:r>
      <w:r>
        <w:rPr>
          <w:rFonts w:hint="eastAsia"/>
        </w:rPr>
        <w:t xml:space="preserve">）暂存，最后缩放到合适表示范围（例如</w:t>
      </w:r>
      <w:r>
        <w:t xml:space="preserve"> </w:t>
      </w:r>
      <w:r>
        <w:rPr>
          <w:rFonts w:hint="eastAsia"/>
        </w:rPr>
        <w:t xml:space="preserve">Q31），再压缩对数。</w:t>
      </w:r>
    </w:p>
    <w:bookmarkEnd w:id="155"/>
    <w:bookmarkStart w:id="156" w:name="对数压缩"/>
    <w:p>
      <w:pPr>
        <w:pStyle w:val="Heading3"/>
      </w:pPr>
      <w:r>
        <w:rPr>
          <w:rFonts w:hint="eastAsia"/>
        </w:rPr>
        <w:t xml:space="preserve">对数压缩</w:t>
      </w:r>
    </w:p>
    <w:p>
      <w:pPr>
        <w:pStyle w:val="FirstParagraph"/>
      </w:pPr>
      <w:r>
        <w:rPr>
          <w:rFonts w:hint="eastAsia"/>
        </w:rPr>
        <w:t xml:space="preserve">功率谱的动态范围很大，且人耳对响度的感知近似对数关系。因此对每个</w:t>
      </w:r>
      <w:r>
        <w:t xml:space="preserve"> Mel </w:t>
      </w:r>
      <w:r>
        <w:rPr>
          <w:rFonts w:hint="eastAsia"/>
        </w:rPr>
        <w:t xml:space="preserve">滤波器的能量取对数：</w:t>
      </w:r>
      <w:r>
        <w:rPr>
          <w:rStyle w:val="VerbatimChar"/>
        </w:rPr>
        <w:t xml:space="preserve">log_mel[m] = log10(S_mel[m] + epsilon)</w:t>
      </w:r>
      <w:r>
        <w:rPr>
          <w:rFonts w:hint="eastAsia"/>
        </w:rPr>
        <w:t xml:space="preserve">，其中</w:t>
      </w:r>
      <w:r>
        <w:t xml:space="preserve"> </w:t>
      </w:r>
      <w:r>
        <w:rPr>
          <w:rStyle w:val="VerbatimChar"/>
        </w:rPr>
        <w:t xml:space="preserve">epsilon</w:t>
      </w:r>
      <w:r>
        <w:t xml:space="preserve"> </w:t>
      </w:r>
      <w:r>
        <w:rPr>
          <w:rFonts w:hint="eastAsia"/>
        </w:rPr>
        <w:t xml:space="preserve">为小常数防零。对数运算在</w:t>
      </w:r>
      <w:r>
        <w:t xml:space="preserve"> MCU </w:t>
      </w:r>
      <w:r>
        <w:rPr>
          <w:rFonts w:hint="eastAsia"/>
        </w:rPr>
        <w:t xml:space="preserve">上若直接调用浮点库（如</w:t>
      </w:r>
      <w:r>
        <w:t xml:space="preserve"> </w:t>
      </w:r>
      <w:r>
        <w:rPr>
          <w:rStyle w:val="VerbatimChar"/>
        </w:rPr>
        <w:t xml:space="preserve">log10f</w:t>
      </w:r>
      <w:r>
        <w:rPr>
          <w:rFonts w:hint="eastAsia"/>
        </w:rPr>
        <w:t xml:space="preserve">）会消耗大量周期，且可能引入软浮点异常。工业级</w:t>
      </w:r>
      <w:r>
        <w:t xml:space="preserve"> KWS </w:t>
      </w:r>
      <w:r>
        <w:rPr>
          <w:rFonts w:hint="eastAsia"/>
        </w:rPr>
        <w:t xml:space="preserve">部署往往采用</w:t>
      </w:r>
      <w:r>
        <w:rPr>
          <w:rFonts w:hint="eastAsia"/>
          <w:b/>
          <w:bCs/>
        </w:rPr>
        <w:t xml:space="preserve">查找表（LUT）</w:t>
      </w:r>
      <w:r>
        <w:t xml:space="preserve"> </w:t>
      </w:r>
      <w:r>
        <w:rPr>
          <w:rFonts w:hint="eastAsia"/>
        </w:rPr>
        <w:t xml:space="preserve">或快速近似算法来实现定点对数。</w:t>
      </w:r>
    </w:p>
    <w:p>
      <w:pPr>
        <w:pStyle w:val="BodyText"/>
      </w:pPr>
      <w:r>
        <w:rPr>
          <w:rFonts w:hint="eastAsia"/>
        </w:rPr>
        <w:t xml:space="preserve">例如，可使用基于多项式逼近的</w:t>
      </w:r>
      <w:r>
        <w:t xml:space="preserve"> </w:t>
      </w:r>
      <w:r>
        <w:rPr>
          <w:rStyle w:val="VerbatimChar"/>
        </w:rPr>
        <w:t xml:space="preserve">arm_log_q15</w:t>
      </w:r>
      <w:r>
        <w:t xml:space="preserve"> </w:t>
      </w:r>
      <w:r>
        <w:rPr>
          <w:rFonts w:hint="eastAsia"/>
        </w:rPr>
        <w:t xml:space="preserve">（若</w:t>
      </w:r>
      <w:r>
        <w:t xml:space="preserve"> CMSIS-DSP </w:t>
      </w:r>
      <w:r>
        <w:rPr>
          <w:rFonts w:hint="eastAsia"/>
        </w:rPr>
        <w:t xml:space="preserve">提供）或自己实现分段线性逼近。一个常见做法是：将</w:t>
      </w:r>
      <w:r>
        <w:t xml:space="preserve"> 32-bit </w:t>
      </w:r>
      <w:r>
        <w:rPr>
          <w:rFonts w:hint="eastAsia"/>
        </w:rPr>
        <w:t xml:space="preserve">的</w:t>
      </w:r>
      <w:r>
        <w:t xml:space="preserve"> Mel </w:t>
      </w:r>
      <w:r>
        <w:rPr>
          <w:rFonts w:hint="eastAsia"/>
        </w:rPr>
        <w:t xml:space="preserve">能量值规格化为</w:t>
      </w:r>
      <w:r>
        <w:t xml:space="preserve"> [1, 2) </w:t>
      </w:r>
      <w:r>
        <w:rPr>
          <w:rFonts w:hint="eastAsia"/>
        </w:rPr>
        <w:t xml:space="preserve">范围的尾数和指数，然后查表取对数近似值，最后组合指数部分。此部分实现细节高度依赖于平台和精度要求。</w:t>
      </w:r>
    </w:p>
    <w:bookmarkEnd w:id="156"/>
    <w:bookmarkStart w:id="157" w:name="离散余弦变换dct与-mfcc"/>
    <w:p>
      <w:pPr>
        <w:pStyle w:val="Heading3"/>
      </w:pPr>
      <w:r>
        <w:rPr>
          <w:rFonts w:hint="eastAsia"/>
        </w:rPr>
        <w:t xml:space="preserve">离散余弦变换（DCT）与</w:t>
      </w:r>
      <w:r>
        <w:t xml:space="preserve"> MFCC</w:t>
      </w:r>
    </w:p>
    <w:p>
      <w:pPr>
        <w:pStyle w:val="FirstParagraph"/>
      </w:pPr>
      <w:r>
        <w:t xml:space="preserve">log-mel </w:t>
      </w:r>
      <w:r>
        <w:rPr>
          <w:rFonts w:hint="eastAsia"/>
        </w:rPr>
        <w:t xml:space="preserve">频谱已经是较紧凑的特征，可直接送入</w:t>
      </w:r>
      <w:r>
        <w:t xml:space="preserve"> </w:t>
      </w:r>
      <w:r>
        <w:rPr>
          <w:rFonts w:hint="eastAsia"/>
        </w:rPr>
        <w:t xml:space="preserve">CNN（称为</w:t>
      </w:r>
      <w:r>
        <w:t xml:space="preserve"> log-mel </w:t>
      </w:r>
      <w:r>
        <w:rPr>
          <w:rFonts w:hint="eastAsia"/>
        </w:rPr>
        <w:t xml:space="preserve">特征）。若进一步施加</w:t>
      </w:r>
      <w:r>
        <w:t xml:space="preserve"> </w:t>
      </w:r>
      <w:r>
        <w:rPr>
          <w:rFonts w:hint="eastAsia"/>
        </w:rPr>
        <w:t xml:space="preserve">DCT，可得到梅尔频率倒谱系数（MFCC）。DCT</w:t>
      </w:r>
      <w:r>
        <w:t xml:space="preserve"> </w:t>
      </w:r>
      <w:r>
        <w:rPr>
          <w:rFonts w:hint="eastAsia"/>
        </w:rPr>
        <w:t xml:space="preserve">的物理意义是去相关，将能量集中在少数低频系数上，对于传统</w:t>
      </w:r>
      <w:r>
        <w:t xml:space="preserve"> GMM-HMM </w:t>
      </w:r>
      <w:r>
        <w:rPr>
          <w:rFonts w:hint="eastAsia"/>
        </w:rPr>
        <w:t xml:space="preserve">系统效果显著；对于神经网络，log-mel</w:t>
      </w:r>
      <w:r>
        <w:t xml:space="preserve"> </w:t>
      </w:r>
      <w:r>
        <w:rPr>
          <w:rFonts w:hint="eastAsia"/>
        </w:rPr>
        <w:t xml:space="preserve">特征可能保留更多频率局部结构，有时反而更优。在</w:t>
      </w:r>
      <w:r>
        <w:t xml:space="preserve"> KWS </w:t>
      </w:r>
      <w:r>
        <w:rPr>
          <w:rFonts w:hint="eastAsia"/>
        </w:rPr>
        <w:t xml:space="preserve">应用中，常保留前</w:t>
      </w:r>
      <w:r>
        <w:t xml:space="preserve"> 10–13 </w:t>
      </w:r>
      <w:r>
        <w:rPr>
          <w:rFonts w:hint="eastAsia"/>
        </w:rPr>
        <w:t xml:space="preserve">个</w:t>
      </w:r>
      <w:r>
        <w:t xml:space="preserve"> MFCC </w:t>
      </w:r>
      <w:r>
        <w:rPr>
          <w:rFonts w:hint="eastAsia"/>
        </w:rPr>
        <w:t xml:space="preserve">系数，并可能加上一阶/二阶差分以引入时序上下文。</w:t>
      </w:r>
    </w:p>
    <w:p>
      <w:pPr>
        <w:pStyle w:val="BodyText"/>
      </w:pPr>
      <w:r>
        <w:t xml:space="preserve">DCT-II </w:t>
      </w:r>
      <w:r>
        <w:rPr>
          <w:rFonts w:hint="eastAsia"/>
        </w:rPr>
        <w:t xml:space="preserve">的数学公式为：</w:t>
      </w:r>
    </w:p>
    <w:p>
      <w:pPr>
        <w:pStyle w:val="BodyText"/>
      </w:pPr>
      <m:oMathPara>
        <m:oMathParaPr>
          <m:jc m:val="center"/>
        </m:oMathParaPr>
        <m:oMath>
          <m:r>
            <m:t>C</m:t>
          </m:r>
          <m:d>
            <m:dPr>
              <m:begChr m:val="["/>
              <m:sepChr m:val=""/>
              <m:endChr m:val="]"/>
              <m:grow/>
            </m:dPr>
            <m:e>
              <m:r>
                <m:t>n</m:t>
              </m:r>
            </m:e>
          </m:d>
          <m:r>
            <m:rPr>
              <m:sty m:val="p"/>
            </m:rPr>
            <m:t>=</m:t>
          </m:r>
          <m:nary>
            <m:naryPr>
              <m:chr m:val="∑"/>
              <m:limLoc m:val="undOvr"/>
              <m:subHide m:val="off"/>
              <m:supHide m:val="off"/>
            </m:naryPr>
            <m:sub>
              <m:r>
                <m:t>m</m:t>
              </m:r>
              <m:r>
                <m:rPr>
                  <m:sty m:val="p"/>
                </m:rPr>
                <m:t>=</m:t>
              </m:r>
              <m:r>
                <m:t>0</m:t>
              </m:r>
            </m:sub>
            <m:sup>
              <m:sSub>
                <m:e>
                  <m:r>
                    <m:t>N</m:t>
                  </m:r>
                </m:e>
                <m:sub>
                  <m:r>
                    <m:rPr>
                      <m:nor/>
                      <m:sty m:val="p"/>
                    </m:rPr>
                    <m:t>mel</m:t>
                  </m:r>
                </m:sub>
              </m:sSub>
              <m:r>
                <m:rPr>
                  <m:sty m:val="p"/>
                </m:rPr>
                <m:t>−</m:t>
              </m:r>
              <m:r>
                <m:t>1</m:t>
              </m:r>
            </m:sup>
            <m:e>
              <m:r>
                <m:rPr>
                  <m:sty m:val="p"/>
                </m:rPr>
                <m:t>log</m:t>
              </m:r>
            </m:e>
          </m:nary>
          <m:r>
            <m:rPr>
              <m:sty m:val="p"/>
            </m:rPr>
            <m:t>_</m:t>
          </m:r>
          <m:r>
            <m:t>m</m:t>
          </m:r>
          <m:r>
            <m:t>e</m:t>
          </m:r>
          <m:r>
            <m:t>l</m:t>
          </m:r>
          <m:d>
            <m:dPr>
              <m:begChr m:val="["/>
              <m:sepChr m:val=""/>
              <m:endChr m:val="]"/>
              <m:grow/>
            </m:dPr>
            <m:e>
              <m:r>
                <m:t>m</m:t>
              </m:r>
            </m:e>
          </m:d>
          <m:r>
            <m:rPr>
              <m:sty m:val="p"/>
            </m:rPr>
            <m:t>⋅</m:t>
          </m:r>
          <m:r>
            <m:rPr>
              <m:sty m:val="p"/>
            </m:rPr>
            <m:t>cos</m:t>
          </m:r>
          <m:d>
            <m:dPr>
              <m:begChr m:val="("/>
              <m:sepChr m:val=""/>
              <m:endChr m:val=")"/>
              <m:grow/>
            </m:dPr>
            <m:e>
              <m:f>
                <m:fPr>
                  <m:type m:val="bar"/>
                </m:fPr>
                <m:num>
                  <m:r>
                    <m:t>π</m:t>
                  </m:r>
                  <m:r>
                    <m:t>n</m:t>
                  </m:r>
                  <m:d>
                    <m:dPr>
                      <m:begChr m:val="("/>
                      <m:sepChr m:val=""/>
                      <m:endChr m:val=")"/>
                      <m:grow/>
                    </m:dPr>
                    <m:e>
                      <m:r>
                        <m:t>m</m:t>
                      </m:r>
                      <m:r>
                        <m:rPr>
                          <m:sty m:val="p"/>
                        </m:rPr>
                        <m:t>+</m:t>
                      </m:r>
                      <m:r>
                        <m:t>0.5</m:t>
                      </m:r>
                    </m:e>
                  </m:d>
                </m:num>
                <m:den>
                  <m:sSub>
                    <m:e>
                      <m:r>
                        <m:t>N</m:t>
                      </m:r>
                    </m:e>
                    <m:sub>
                      <m:r>
                        <m:rPr>
                          <m:nor/>
                          <m:sty m:val="p"/>
                        </m:rPr>
                        <m:t>mel</m:t>
                      </m:r>
                    </m:sub>
                  </m:sSub>
                </m:den>
              </m:f>
            </m:e>
          </m:d>
        </m:oMath>
      </m:oMathPara>
    </w:p>
    <w:p>
      <w:pPr>
        <w:pStyle w:val="FirstParagraph"/>
      </w:pPr>
      <w:r>
        <w:rPr>
          <w:rFonts w:hint="eastAsia"/>
        </w:rPr>
        <w:t xml:space="preserve">这本质是一个矩阵乘法。DCT</w:t>
      </w:r>
      <w:r>
        <w:t xml:space="preserve"> </w:t>
      </w:r>
      <w:r>
        <w:rPr>
          <w:rFonts w:hint="eastAsia"/>
        </w:rPr>
        <w:t xml:space="preserve">矩阵亦可提前计算并定点化，推理时执行矩阵乘加。CMSIS-DSP</w:t>
      </w:r>
      <w:r>
        <w:t xml:space="preserve"> </w:t>
      </w:r>
      <w:r>
        <w:rPr>
          <w:rFonts w:hint="eastAsia"/>
        </w:rPr>
        <w:t xml:space="preserve">提供</w:t>
      </w:r>
      <w:r>
        <w:t xml:space="preserve"> </w:t>
      </w:r>
      <w:r>
        <w:rPr>
          <w:rStyle w:val="VerbatimChar"/>
        </w:rPr>
        <w:t xml:space="preserve">arm_dct4_q15</w:t>
      </w:r>
      <w:r>
        <w:t xml:space="preserve"> </w:t>
      </w:r>
      <w:r>
        <w:rPr>
          <w:rFonts w:hint="eastAsia"/>
        </w:rPr>
        <w:t xml:space="preserve">等函数，不过注意</w:t>
      </w:r>
      <w:r>
        <w:t xml:space="preserve"> DCT </w:t>
      </w:r>
      <w:r>
        <w:rPr>
          <w:rFonts w:hint="eastAsia"/>
        </w:rPr>
        <w:t xml:space="preserve">类型差异（DCT-II</w:t>
      </w:r>
      <w:r>
        <w:t xml:space="preserve"> </w:t>
      </w:r>
      <w:r>
        <w:rPr>
          <w:rFonts w:hint="eastAsia"/>
        </w:rPr>
        <w:t xml:space="preserve">与</w:t>
      </w:r>
      <w:r>
        <w:t xml:space="preserve"> DCT-IV </w:t>
      </w:r>
      <w:r>
        <w:rPr>
          <w:rFonts w:hint="eastAsia"/>
        </w:rPr>
        <w:t xml:space="preserve">可通过变换转换），需仔细参照文档。</w:t>
      </w:r>
    </w:p>
    <w:bookmarkEnd w:id="157"/>
    <w:bookmarkStart w:id="158" w:name="特征提取的定点实现总结"/>
    <w:p>
      <w:pPr>
        <w:pStyle w:val="Heading3"/>
      </w:pPr>
      <w:r>
        <w:rPr>
          <w:rFonts w:hint="eastAsia"/>
        </w:rPr>
        <w:t xml:space="preserve">特征提取的定点实现总结</w:t>
      </w:r>
    </w:p>
    <w:p>
      <w:pPr>
        <w:pStyle w:val="FirstParagraph"/>
      </w:pPr>
      <w:r>
        <w:rPr>
          <w:rFonts w:hint="eastAsia"/>
        </w:rPr>
        <w:t xml:space="preserve">整个特征提取链可用下图概括定点数据流：</w:t>
      </w:r>
    </w:p>
    <w:p>
      <w:pPr>
        <w:pStyle w:val="SourceCode"/>
      </w:pPr>
      <w:r>
        <w:rPr>
          <w:rStyle w:val="VerbatimChar"/>
        </w:rPr>
        <w:t xml:space="preserve">flowchart TD</w:t>
      </w:r>
      <w:r>
        <w:br/>
      </w:r>
      <w:r>
        <w:rPr>
          <w:rStyle w:val="VerbatimChar"/>
        </w:rPr>
        <w:t xml:space="preserve"> A[PCM Q15[-32768,32767]] --&gt; </w:t>
      </w:r>
      <w:r>
        <w:rPr>
          <w:rStyle w:val="VerbatimChar"/>
          <w:rFonts w:hint="eastAsia"/>
        </w:rPr>
        <w:t xml:space="preserve">B[加窗&lt;br/&gt;</w:t>
      </w:r>
      <w:r>
        <w:rPr>
          <w:rStyle w:val="VerbatimChar"/>
        </w:rPr>
        <w:t xml:space="preserve"> window_q15 × pcm_q15 &gt;&gt; Q15]</w:t>
      </w:r>
      <w:r>
        <w:br/>
      </w:r>
      <w:r>
        <w:rPr>
          <w:rStyle w:val="VerbatimChar"/>
        </w:rPr>
        <w:t xml:space="preserve"> B --&gt; C[256-point RFFT&lt;br/&gt; arm_rfft_q15]</w:t>
      </w:r>
      <w:r>
        <w:br/>
      </w:r>
      <w:r>
        <w:rPr>
          <w:rStyle w:val="VerbatimChar"/>
        </w:rPr>
        <w:t xml:space="preserve"> C --&gt; </w:t>
      </w:r>
      <w:r>
        <w:rPr>
          <w:rStyle w:val="VerbatimChar"/>
          <w:rFonts w:hint="eastAsia"/>
        </w:rPr>
        <w:t xml:space="preserve">D[功率谱</w:t>
      </w:r>
      <w:r>
        <w:rPr>
          <w:rStyle w:val="VerbatimChar"/>
        </w:rPr>
        <w:t xml:space="preserve"> Q31&lt;br/&gt; arm_cmplx_mag_squared_q15]</w:t>
      </w:r>
      <w:r>
        <w:br/>
      </w:r>
      <w:r>
        <w:rPr>
          <w:rStyle w:val="VerbatimChar"/>
        </w:rPr>
        <w:t xml:space="preserve"> D --&gt; </w:t>
      </w:r>
      <w:r>
        <w:rPr>
          <w:rStyle w:val="VerbatimChar"/>
          <w:rFonts w:hint="eastAsia"/>
        </w:rPr>
        <w:t xml:space="preserve">E[Mel滤波累加&lt;br/&gt;</w:t>
      </w:r>
      <w:r>
        <w:rPr>
          <w:rStyle w:val="VerbatimChar"/>
        </w:rPr>
        <w:t xml:space="preserve"> int64 </w:t>
      </w:r>
      <w:r>
        <w:rPr>
          <w:rStyle w:val="VerbatimChar"/>
          <w:rFonts w:hint="eastAsia"/>
        </w:rPr>
        <w:t xml:space="preserve">累加</w:t>
      </w:r>
      <w:r>
        <w:rPr>
          <w:rStyle w:val="VerbatimChar"/>
        </w:rPr>
        <w:t xml:space="preserve"> → Q31]</w:t>
      </w:r>
      <w:r>
        <w:br/>
      </w:r>
      <w:r>
        <w:rPr>
          <w:rStyle w:val="VerbatimChar"/>
        </w:rPr>
        <w:t xml:space="preserve"> E --&gt; </w:t>
      </w:r>
      <w:r>
        <w:rPr>
          <w:rStyle w:val="VerbatimChar"/>
          <w:rFonts w:hint="eastAsia"/>
        </w:rPr>
        <w:t xml:space="preserve">F[对数压扩&lt;br/&gt;</w:t>
      </w:r>
      <w:r>
        <w:rPr>
          <w:rStyle w:val="VerbatimChar"/>
        </w:rPr>
        <w:t xml:space="preserve"> </w:t>
      </w:r>
      <w:r>
        <w:rPr>
          <w:rStyle w:val="VerbatimChar"/>
          <w:rFonts w:hint="eastAsia"/>
        </w:rPr>
        <w:t xml:space="preserve">LUT+线性插值</w:t>
      </w:r>
      <w:r>
        <w:rPr>
          <w:rStyle w:val="VerbatimChar"/>
        </w:rPr>
        <w:t xml:space="preserve"> Q31]</w:t>
      </w:r>
      <w:r>
        <w:br/>
      </w:r>
      <w:r>
        <w:rPr>
          <w:rStyle w:val="VerbatimChar"/>
        </w:rPr>
        <w:t xml:space="preserve"> F --&gt; </w:t>
      </w:r>
      <w:r>
        <w:rPr>
          <w:rStyle w:val="VerbatimChar"/>
          <w:rFonts w:hint="eastAsia"/>
        </w:rPr>
        <w:t xml:space="preserve">G[可选:</w:t>
      </w:r>
      <w:r>
        <w:rPr>
          <w:rStyle w:val="VerbatimChar"/>
        </w:rPr>
        <w:t xml:space="preserve"> DCT&lt;br/&gt; arm_dct4_q15, Q31]</w:t>
      </w:r>
      <w:r>
        <w:br/>
      </w:r>
      <w:r>
        <w:rPr>
          <w:rStyle w:val="VerbatimChar"/>
        </w:rPr>
        <w:t xml:space="preserve"> G --&gt; </w:t>
      </w:r>
      <w:r>
        <w:rPr>
          <w:rStyle w:val="VerbatimChar"/>
          <w:rFonts w:hint="eastAsia"/>
        </w:rPr>
        <w:t xml:space="preserve">H[特征向量</w:t>
      </w:r>
      <w:r>
        <w:rPr>
          <w:rStyle w:val="VerbatimChar"/>
        </w:rPr>
        <w:t xml:space="preserve"> Q7/Q15&lt;br/&gt; </w:t>
      </w:r>
      <w:r>
        <w:rPr>
          <w:rStyle w:val="VerbatimChar"/>
          <w:rFonts w:hint="eastAsia"/>
        </w:rPr>
        <w:t xml:space="preserve">送入CNN]</w:t>
      </w:r>
    </w:p>
    <w:p>
      <w:pPr>
        <w:pStyle w:val="FirstParagraph"/>
      </w:pPr>
      <w:r>
        <w:rPr>
          <w:rFonts w:hint="eastAsia"/>
        </w:rPr>
        <w:t xml:space="preserve">图</w:t>
      </w:r>
      <w:r>
        <w:t xml:space="preserve"> 6.1-2 </w:t>
      </w:r>
      <w:r>
        <w:rPr>
          <w:rFonts w:hint="eastAsia"/>
        </w:rPr>
        <w:t xml:space="preserve">特征提取链的定点数据流</w:t>
      </w:r>
    </w:p>
    <w:p>
      <w:pPr>
        <w:pStyle w:val="BodyText"/>
      </w:pPr>
      <w:r>
        <w:rPr>
          <w:rFonts w:hint="eastAsia"/>
        </w:rPr>
        <w:t xml:space="preserve">[简化]</w:t>
      </w:r>
      <w:r>
        <w:t xml:space="preserve"> </w:t>
      </w:r>
      <w:r>
        <w:rPr>
          <w:rFonts w:hint="eastAsia"/>
        </w:rPr>
        <w:t xml:space="preserve">上述流程假设定点数值完全不会溢出或精度缺失，但实际情况中必须通过实验确定每一阶段的缩放因子，例如在</w:t>
      </w:r>
      <w:r>
        <w:t xml:space="preserve"> Mel </w:t>
      </w:r>
      <w:r>
        <w:rPr>
          <w:rFonts w:hint="eastAsia"/>
        </w:rPr>
        <w:t xml:space="preserve">累加后右移若干位再取对数。失效边界：信号幅度过大时，平方、累加可能溢出；幅度过小时，对数逼近的误差增大。工程上可通过</w:t>
      </w:r>
      <w:r>
        <w:t xml:space="preserve"> </w:t>
      </w:r>
      <w:r>
        <w:rPr>
          <w:rFonts w:hint="eastAsia"/>
        </w:rPr>
        <w:t xml:space="preserve">AGC（自动增益控制）配合增益因子保持信号在合理范围。</w:t>
      </w:r>
    </w:p>
    <w:bookmarkEnd w:id="158"/>
    <w:bookmarkEnd w:id="159"/>
    <w:bookmarkStart w:id="160" w:name="特征提取的计算与内存开销分析"/>
    <w:p>
      <w:pPr>
        <w:pStyle w:val="Heading2"/>
      </w:pPr>
      <w:r>
        <w:rPr>
          <w:rFonts w:hint="eastAsia"/>
        </w:rPr>
        <w:t xml:space="preserve">特征提取的计算与内存开销分析</w:t>
      </w:r>
    </w:p>
    <w:p>
      <w:pPr>
        <w:pStyle w:val="FirstParagraph"/>
      </w:pPr>
      <w:r>
        <w:rPr>
          <w:rFonts w:hint="eastAsia"/>
        </w:rPr>
        <w:t xml:space="preserve">[简化]</w:t>
      </w:r>
      <w:r>
        <w:t xml:space="preserve"> </w:t>
      </w:r>
      <w:r>
        <w:rPr>
          <w:rFonts w:hint="eastAsia"/>
        </w:rPr>
        <w:t xml:space="preserve">忽略控制开销，仅考虑主要运算：2048</w:t>
      </w:r>
      <w:r>
        <w:t xml:space="preserve"> </w:t>
      </w:r>
      <w:r>
        <w:rPr>
          <w:rFonts w:hint="eastAsia"/>
        </w:rPr>
        <w:t xml:space="preserve">点</w:t>
      </w:r>
      <w:r>
        <w:t xml:space="preserve"> FFT </w:t>
      </w:r>
      <w:r>
        <w:rPr>
          <w:rFonts w:hint="eastAsia"/>
        </w:rPr>
        <w:t xml:space="preserve">的复数乘法是</w:t>
      </w:r>
      <w:r>
        <w:t xml:space="preserve"> KWS </w:t>
      </w:r>
      <w:r>
        <w:rPr>
          <w:rFonts w:hint="eastAsia"/>
        </w:rPr>
        <w:t xml:space="preserve">特征提取的主要算力消耗。以</w:t>
      </w:r>
      <w:r>
        <w:t xml:space="preserve"> 16 kHz </w:t>
      </w:r>
      <w:r>
        <w:rPr>
          <w:rFonts w:hint="eastAsia"/>
        </w:rPr>
        <w:t xml:space="preserve">采样率、256</w:t>
      </w:r>
      <w:r>
        <w:t xml:space="preserve"> </w:t>
      </w:r>
      <w:r>
        <w:rPr>
          <w:rFonts w:hint="eastAsia"/>
        </w:rPr>
        <w:t xml:space="preserve">点</w:t>
      </w:r>
      <w:r>
        <w:t xml:space="preserve"> </w:t>
      </w:r>
      <w:r>
        <w:rPr>
          <w:rFonts w:hint="eastAsia"/>
        </w:rPr>
        <w:t xml:space="preserve">FFT、帧移</w:t>
      </w:r>
      <w:r>
        <w:t xml:space="preserve"> 10 ms </w:t>
      </w:r>
      <w:r>
        <w:rPr>
          <w:rFonts w:hint="eastAsia"/>
        </w:rPr>
        <w:t xml:space="preserve">为例，每</w:t>
      </w:r>
      <w:r>
        <w:t xml:space="preserve"> 10 ms </w:t>
      </w:r>
      <w:r>
        <w:rPr>
          <w:rFonts w:hint="eastAsia"/>
        </w:rPr>
        <w:t xml:space="preserve">需完成一次</w:t>
      </w:r>
      <w:r>
        <w:t xml:space="preserve"> 256 </w:t>
      </w:r>
      <w:r>
        <w:rPr>
          <w:rFonts w:hint="eastAsia"/>
        </w:rPr>
        <w:t xml:space="preserve">点</w:t>
      </w:r>
      <w:r>
        <w:t xml:space="preserve"> </w:t>
      </w:r>
      <w:r>
        <w:rPr>
          <w:rFonts w:hint="eastAsia"/>
        </w:rPr>
        <w:t xml:space="preserve">FFT，CMSIS-DSP</w:t>
      </w:r>
      <w:r>
        <w:t xml:space="preserve"> </w:t>
      </w:r>
      <w:r>
        <w:rPr>
          <w:rFonts w:hint="eastAsia"/>
        </w:rPr>
        <w:t xml:space="preserve">定点</w:t>
      </w:r>
      <w:r>
        <w:t xml:space="preserve"> rfft </w:t>
      </w:r>
      <w:r>
        <w:rPr>
          <w:rFonts w:hint="eastAsia"/>
        </w:rPr>
        <w:t xml:space="preserve">通常需要几千个周期（例如</w:t>
      </w:r>
      <w:r>
        <w:t xml:space="preserve"> Cortex-M4 </w:t>
      </w:r>
      <w:r>
        <w:rPr>
          <w:rFonts w:hint="eastAsia"/>
        </w:rPr>
        <w:t xml:space="preserve">上</w:t>
      </w:r>
      <w:r>
        <w:t xml:space="preserve"> 256 </w:t>
      </w:r>
      <w:r>
        <w:rPr>
          <w:rFonts w:hint="eastAsia"/>
        </w:rPr>
        <w:t xml:space="preserve">点</w:t>
      </w:r>
      <w:r>
        <w:t xml:space="preserve"> RFFT Q15 </w:t>
      </w:r>
      <w:r>
        <w:rPr>
          <w:rFonts w:hint="eastAsia"/>
        </w:rPr>
        <w:t xml:space="preserve">约需</w:t>
      </w:r>
      <w:r>
        <w:t xml:space="preserve"> 4000–8000 </w:t>
      </w:r>
      <w:r>
        <w:rPr>
          <w:rFonts w:hint="eastAsia"/>
        </w:rPr>
        <w:t xml:space="preserve">周期）。加上</w:t>
      </w:r>
      <w:r>
        <w:t xml:space="preserve"> Mel </w:t>
      </w:r>
      <w:r>
        <w:rPr>
          <w:rFonts w:hint="eastAsia"/>
        </w:rPr>
        <w:t xml:space="preserve">滤波和</w:t>
      </w:r>
      <w:r>
        <w:t xml:space="preserve"> </w:t>
      </w:r>
      <w:r>
        <w:rPr>
          <w:rFonts w:hint="eastAsia"/>
        </w:rPr>
        <w:t xml:space="preserve">DCT，每帧特征提取可能消耗</w:t>
      </w:r>
      <w:r>
        <w:t xml:space="preserve"> 1–2 </w:t>
      </w:r>
      <w:r>
        <w:rPr>
          <w:rFonts w:hint="eastAsia"/>
        </w:rPr>
        <w:t xml:space="preserve">万个</w:t>
      </w:r>
      <w:r>
        <w:t xml:space="preserve"> CPU </w:t>
      </w:r>
      <w:r>
        <w:rPr>
          <w:rFonts w:hint="eastAsia"/>
        </w:rPr>
        <w:t xml:space="preserve">周期。若</w:t>
      </w:r>
      <w:r>
        <w:t xml:space="preserve"> M4 </w:t>
      </w:r>
      <w:r>
        <w:rPr>
          <w:rFonts w:hint="eastAsia"/>
        </w:rPr>
        <w:t xml:space="preserve">核心运行在</w:t>
      </w:r>
      <w:r>
        <w:t xml:space="preserve"> 80 </w:t>
      </w:r>
      <w:r>
        <w:rPr>
          <w:rFonts w:hint="eastAsia"/>
        </w:rPr>
        <w:t xml:space="preserve">MHz，每</w:t>
      </w:r>
      <w:r>
        <w:t xml:space="preserve"> 10 ms </w:t>
      </w:r>
      <w:r>
        <w:rPr>
          <w:rFonts w:hint="eastAsia"/>
        </w:rPr>
        <w:t xml:space="preserve">的帧移意味着有</w:t>
      </w:r>
      <w:r>
        <w:t xml:space="preserve"> 800k </w:t>
      </w:r>
      <w:r>
        <w:rPr>
          <w:rFonts w:hint="eastAsia"/>
        </w:rPr>
        <w:t xml:space="preserve">周期预算，特征提取仅占极少部分，但若时钟降至</w:t>
      </w:r>
      <w:r>
        <w:t xml:space="preserve"> 16 MHz </w:t>
      </w:r>
      <w:r>
        <w:rPr>
          <w:rFonts w:hint="eastAsia"/>
        </w:rPr>
        <w:t xml:space="preserve">以省电，则占比显著升高。内存方面，需存储一帧的</w:t>
      </w:r>
      <w:r>
        <w:t xml:space="preserve"> PCM </w:t>
      </w:r>
      <w:r>
        <w:rPr>
          <w:rFonts w:hint="eastAsia"/>
        </w:rPr>
        <w:t xml:space="preserve">样本（512</w:t>
      </w:r>
      <w:r>
        <w:t xml:space="preserve"> bytes for 256 16-bit </w:t>
      </w:r>
      <w:r>
        <w:rPr>
          <w:rFonts w:hint="eastAsia"/>
        </w:rPr>
        <w:t xml:space="preserve">samples），FFT</w:t>
      </w:r>
      <w:r>
        <w:t xml:space="preserve"> </w:t>
      </w:r>
      <w:r>
        <w:rPr>
          <w:rFonts w:hint="eastAsia"/>
        </w:rPr>
        <w:t xml:space="preserve">的实部/虚部数组（约</w:t>
      </w:r>
      <w:r>
        <w:t xml:space="preserve"> 1 </w:t>
      </w:r>
      <w:r>
        <w:rPr>
          <w:rFonts w:hint="eastAsia"/>
        </w:rPr>
        <w:t xml:space="preserve">KB），Mel</w:t>
      </w:r>
      <w:r>
        <w:t xml:space="preserve"> </w:t>
      </w:r>
      <w:r>
        <w:rPr>
          <w:rFonts w:hint="eastAsia"/>
        </w:rPr>
        <w:t xml:space="preserve">滤波器组权重等，总</w:t>
      </w:r>
      <w:r>
        <w:t xml:space="preserve"> SRAM </w:t>
      </w:r>
      <w:r>
        <w:rPr>
          <w:rFonts w:hint="eastAsia"/>
        </w:rPr>
        <w:t xml:space="preserve">占用通常可控制在</w:t>
      </w:r>
      <w:r>
        <w:t xml:space="preserve"> 4–8 KB </w:t>
      </w:r>
      <w:r>
        <w:rPr>
          <w:rFonts w:hint="eastAsia"/>
        </w:rPr>
        <w:t xml:space="preserve">以内。</w:t>
      </w:r>
    </w:p>
    <w:bookmarkEnd w:id="160"/>
    <w:bookmarkStart w:id="166" w:name="动手单元音频采集与-mfcclog-mel-特征提取骨架"/>
    <w:p>
      <w:pPr>
        <w:pStyle w:val="Heading2"/>
      </w:pPr>
      <w:r>
        <w:rPr>
          <w:rFonts w:hint="eastAsia"/>
        </w:rPr>
        <w:t xml:space="preserve">动手单元：音频采集与</w:t>
      </w:r>
      <w:r>
        <w:t xml:space="preserve"> MFCC/log-mel </w:t>
      </w:r>
      <w:r>
        <w:rPr>
          <w:rFonts w:hint="eastAsia"/>
        </w:rPr>
        <w:t xml:space="preserve">特征提取骨架</w:t>
      </w:r>
    </w:p>
    <w:p>
      <w:pPr>
        <w:pStyle w:val="FirstParagraph"/>
      </w:pPr>
      <w:r>
        <w:rPr>
          <w:rFonts w:hint="eastAsia"/>
        </w:rPr>
        <w:t xml:space="preserve">本节提供基于</w:t>
      </w:r>
      <w:r>
        <w:t xml:space="preserve"> </w:t>
      </w:r>
      <w:r>
        <w:rPr>
          <w:rFonts w:hint="eastAsia"/>
        </w:rPr>
        <w:t xml:space="preserve">STM32F767ZI（ARM</w:t>
      </w:r>
      <w:r>
        <w:t xml:space="preserve"> </w:t>
      </w:r>
      <w:r>
        <w:rPr>
          <w:rFonts w:hint="eastAsia"/>
        </w:rPr>
        <w:t xml:space="preserve">Cortex-M7）平台的音频采集与特征提取代码骨架，工具链为</w:t>
      </w:r>
      <w:r>
        <w:t xml:space="preserve"> </w:t>
      </w:r>
      <w:r>
        <w:rPr>
          <w:rFonts w:hint="eastAsia"/>
        </w:rPr>
        <w:t xml:space="preserve">STM32CubeIDE，使用</w:t>
      </w:r>
      <w:r>
        <w:t xml:space="preserve"> HAL </w:t>
      </w:r>
      <w:r>
        <w:rPr>
          <w:rFonts w:hint="eastAsia"/>
        </w:rPr>
        <w:t xml:space="preserve">库和</w:t>
      </w:r>
      <w:r>
        <w:t xml:space="preserve"> CMSIS-DSP </w:t>
      </w:r>
      <w:r>
        <w:rPr>
          <w:rFonts w:hint="eastAsia"/>
        </w:rPr>
        <w:t xml:space="preserve">V1.10.0。该示例展示如何配置</w:t>
      </w:r>
      <w:r>
        <w:t xml:space="preserve"> I2S </w:t>
      </w:r>
      <w:r>
        <w:rPr>
          <w:rFonts w:hint="eastAsia"/>
        </w:rPr>
        <w:t xml:space="preserve">数字麦克风采集音频、双缓冲</w:t>
      </w:r>
      <w:r>
        <w:t xml:space="preserve"> DMA </w:t>
      </w:r>
      <w:r>
        <w:rPr>
          <w:rFonts w:hint="eastAsia"/>
        </w:rPr>
        <w:t xml:space="preserve">以及</w:t>
      </w:r>
      <w:r>
        <w:t xml:space="preserve"> MFCC </w:t>
      </w:r>
      <w:r>
        <w:rPr>
          <w:rFonts w:hint="eastAsia"/>
        </w:rPr>
        <w:t xml:space="preserve">提取的核心调用。完整可运行项目请参考本书源码仓库（见前言）。此处仅给出关键代码片段。</w:t>
      </w:r>
    </w:p>
    <w:bookmarkStart w:id="161" w:name="硬件与配置"/>
    <w:p>
      <w:pPr>
        <w:pStyle w:val="Heading3"/>
      </w:pPr>
      <w:r>
        <w:rPr>
          <w:rFonts w:hint="eastAsia"/>
        </w:rPr>
        <w:t xml:space="preserve">硬件与配置</w:t>
      </w:r>
    </w:p>
    <w:p>
      <w:pPr>
        <w:pStyle w:val="Compact"/>
        <w:numPr>
          <w:ilvl w:val="0"/>
          <w:numId w:val="1113"/>
        </w:numPr>
      </w:pPr>
      <w:r>
        <w:t xml:space="preserve">MEMS </w:t>
      </w:r>
      <w:r>
        <w:rPr>
          <w:rFonts w:hint="eastAsia"/>
        </w:rPr>
        <w:t xml:space="preserve">数字麦克风：SPH0645LM4H（I2S</w:t>
      </w:r>
      <w:r>
        <w:t xml:space="preserve"> </w:t>
      </w:r>
      <w:r>
        <w:rPr>
          <w:rFonts w:hint="eastAsia"/>
        </w:rPr>
        <w:t xml:space="preserve">输出）</w:t>
      </w:r>
    </w:p>
    <w:p>
      <w:pPr>
        <w:pStyle w:val="Compact"/>
        <w:numPr>
          <w:ilvl w:val="0"/>
          <w:numId w:val="1113"/>
        </w:numPr>
      </w:pPr>
      <w:r>
        <w:t xml:space="preserve">I2S </w:t>
      </w:r>
      <w:r>
        <w:rPr>
          <w:rFonts w:hint="eastAsia"/>
        </w:rPr>
        <w:t xml:space="preserve">接口：SPI2</w:t>
      </w:r>
      <w:r>
        <w:t xml:space="preserve"> </w:t>
      </w:r>
      <w:r>
        <w:rPr>
          <w:rFonts w:hint="eastAsia"/>
        </w:rPr>
        <w:t xml:space="preserve">配置为</w:t>
      </w:r>
      <w:r>
        <w:t xml:space="preserve"> I2S </w:t>
      </w:r>
      <w:r>
        <w:rPr>
          <w:rFonts w:hint="eastAsia"/>
        </w:rPr>
        <w:t xml:space="preserve">主接收模式，采样率</w:t>
      </w:r>
      <w:r>
        <w:t xml:space="preserve"> 16 </w:t>
      </w:r>
      <w:r>
        <w:rPr>
          <w:rFonts w:hint="eastAsia"/>
        </w:rPr>
        <w:t xml:space="preserve">kHz，数据宽度</w:t>
      </w:r>
      <w:r>
        <w:t xml:space="preserve"> 16-bit</w:t>
      </w:r>
    </w:p>
    <w:p>
      <w:pPr>
        <w:pStyle w:val="Compact"/>
        <w:numPr>
          <w:ilvl w:val="0"/>
          <w:numId w:val="1113"/>
        </w:numPr>
      </w:pPr>
      <w:r>
        <w:rPr>
          <w:rFonts w:hint="eastAsia"/>
        </w:rPr>
        <w:t xml:space="preserve">DMA：启用</w:t>
      </w:r>
      <w:r>
        <w:t xml:space="preserve"> DMA1 </w:t>
      </w:r>
      <w:r>
        <w:rPr>
          <w:rFonts w:hint="eastAsia"/>
        </w:rPr>
        <w:t xml:space="preserve">流</w:t>
      </w:r>
      <w:r>
        <w:t xml:space="preserve"> </w:t>
      </w:r>
      <w:r>
        <w:rPr>
          <w:rFonts w:hint="eastAsia"/>
        </w:rPr>
        <w:t xml:space="preserve">3，循环模式，半传输和传输完成中断</w:t>
      </w:r>
    </w:p>
    <w:bookmarkEnd w:id="161"/>
    <w:bookmarkStart w:id="162" w:name="音频数据双缓冲定义"/>
    <w:p>
      <w:pPr>
        <w:pStyle w:val="Heading3"/>
      </w:pPr>
      <w:r>
        <w:rPr>
          <w:rFonts w:hint="eastAsia"/>
        </w:rPr>
        <w:t xml:space="preserve">音频数据双缓冲定义</w:t>
      </w:r>
    </w:p>
    <w:p>
      <w:pPr>
        <w:pStyle w:val="SourceCode"/>
      </w:pPr>
      <w:r>
        <w:rPr>
          <w:rStyle w:val="PreprocessorTok"/>
        </w:rPr>
        <w:t xml:space="preserve">#define FRAME_LEN </w:t>
      </w:r>
      <w:r>
        <w:rPr>
          <w:rStyle w:val="DecValTok"/>
        </w:rPr>
        <w:t xml:space="preserve">480</w:t>
      </w:r>
      <w:r>
        <w:rPr>
          <w:rStyle w:val="PreprocessorTok"/>
        </w:rPr>
        <w:t xml:space="preserve"> </w:t>
      </w:r>
      <w:r>
        <w:rPr>
          <w:rStyle w:val="CommentTok"/>
        </w:rPr>
        <w:t xml:space="preserve">// 30ms @ 16kHz</w:t>
      </w:r>
      <w:r>
        <w:br/>
      </w:r>
      <w:r>
        <w:rPr>
          <w:rStyle w:val="PreprocessorTok"/>
        </w:rPr>
        <w:t xml:space="preserve">#define FRAME_SHIFT </w:t>
      </w:r>
      <w:r>
        <w:rPr>
          <w:rStyle w:val="DecValTok"/>
        </w:rPr>
        <w:t xml:space="preserve">160</w:t>
      </w:r>
      <w:r>
        <w:rPr>
          <w:rStyle w:val="PreprocessorTok"/>
        </w:rPr>
        <w:t xml:space="preserve"> </w:t>
      </w:r>
      <w:r>
        <w:rPr>
          <w:rStyle w:val="CommentTok"/>
        </w:rPr>
        <w:t xml:space="preserve">// 10ms @ 16kHz (帧移)</w:t>
      </w:r>
      <w:r>
        <w:br/>
      </w:r>
      <w:r>
        <w:rPr>
          <w:rStyle w:val="PreprocessorTok"/>
        </w:rPr>
        <w:t xml:space="preserve">#define FFT_SIZE </w:t>
      </w:r>
      <w:r>
        <w:rPr>
          <w:rStyle w:val="DecValTok"/>
        </w:rPr>
        <w:t xml:space="preserve">512</w:t>
      </w:r>
      <w:r>
        <w:rPr>
          <w:rStyle w:val="PreprocessorTok"/>
        </w:rPr>
        <w:t xml:space="preserve"> </w:t>
      </w:r>
      <w:r>
        <w:rPr>
          <w:rStyle w:val="CommentTok"/>
        </w:rPr>
        <w:t xml:space="preserve">// 补零到 512，可获得 N/2+1 = 257 个频点</w:t>
      </w:r>
      <w:r>
        <w:br/>
      </w:r>
      <w:r>
        <w:br/>
      </w:r>
      <w:r>
        <w:rPr>
          <w:rStyle w:val="DataTypeTok"/>
        </w:rPr>
        <w:t xml:space="preserve">int16_t</w:t>
      </w:r>
      <w:r>
        <w:rPr>
          <w:rStyle w:val="NormalTok"/>
        </w:rPr>
        <w:t xml:space="preserve"> audio_buf</w:t>
      </w:r>
      <w:r>
        <w:rPr>
          <w:rStyle w:val="OperatorTok"/>
        </w:rPr>
        <w:t xml:space="preserve">[</w:t>
      </w:r>
      <w:r>
        <w:rPr>
          <w:rStyle w:val="DecValTok"/>
        </w:rPr>
        <w:t xml:space="preserve">2</w:t>
      </w:r>
      <w:r>
        <w:rPr>
          <w:rStyle w:val="OperatorTok"/>
        </w:rPr>
        <w:t xml:space="preserve">][</w:t>
      </w:r>
      <w:r>
        <w:rPr>
          <w:rStyle w:val="NormalTok"/>
        </w:rPr>
        <w:t xml:space="preserve">FRAME_LEN</w:t>
      </w:r>
      <w:r>
        <w:rPr>
          <w:rStyle w:val="OperatorTok"/>
        </w:rPr>
        <w:t xml:space="preserve">];</w:t>
      </w:r>
      <w:r>
        <w:rPr>
          <w:rStyle w:val="NormalTok"/>
        </w:rPr>
        <w:t xml:space="preserve"> </w:t>
      </w:r>
      <w:r>
        <w:rPr>
          <w:rStyle w:val="CommentTok"/>
        </w:rPr>
        <w:t xml:space="preserve">// 双缓冲</w:t>
      </w:r>
      <w:r>
        <w:br/>
      </w:r>
      <w:r>
        <w:rPr>
          <w:rStyle w:val="DataTypeTok"/>
        </w:rPr>
        <w:t xml:space="preserve">volatile</w:t>
      </w:r>
      <w:r>
        <w:rPr>
          <w:rStyle w:val="NormalTok"/>
        </w:rPr>
        <w:t xml:space="preserve"> </w:t>
      </w:r>
      <w:r>
        <w:rPr>
          <w:rStyle w:val="DataTypeTok"/>
        </w:rPr>
        <w:t xml:space="preserve">uint8_t</w:t>
      </w:r>
      <w:r>
        <w:rPr>
          <w:rStyle w:val="NormalTok"/>
        </w:rPr>
        <w:t xml:space="preserve"> buf_idx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volatile</w:t>
      </w:r>
      <w:r>
        <w:rPr>
          <w:rStyle w:val="NormalTok"/>
        </w:rPr>
        <w:t xml:space="preserve"> </w:t>
      </w:r>
      <w:r>
        <w:rPr>
          <w:rStyle w:val="DataTypeTok"/>
        </w:rPr>
        <w:t xml:space="preserve">uint8_t</w:t>
      </w:r>
      <w:r>
        <w:rPr>
          <w:rStyle w:val="NormalTok"/>
        </w:rPr>
        <w:t xml:space="preserve"> buf_ready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标记当前缓冲区已满</w:t>
      </w:r>
      <w:r>
        <w:br/>
      </w:r>
      <w:r>
        <w:br/>
      </w:r>
      <w:r>
        <w:rPr>
          <w:rStyle w:val="CommentTok"/>
        </w:rPr>
        <w:t xml:space="preserve">// HAL I2S 相关回调示例（需在中断中调用）</w:t>
      </w:r>
      <w:r>
        <w:br/>
      </w:r>
      <w:r>
        <w:rPr>
          <w:rStyle w:val="DataTypeTok"/>
        </w:rPr>
        <w:t xml:space="preserve">void</w:t>
      </w:r>
      <w:r>
        <w:rPr>
          <w:rStyle w:val="NormalTok"/>
        </w:rPr>
        <w:t xml:space="preserve"> HAL_I2S_RxHalfCpltCallback</w:t>
      </w:r>
      <w:r>
        <w:rPr>
          <w:rStyle w:val="OperatorTok"/>
        </w:rPr>
        <w:t xml:space="preserve">(</w:t>
      </w:r>
      <w:r>
        <w:rPr>
          <w:rStyle w:val="NormalTok"/>
        </w:rPr>
        <w:t xml:space="preserve">I2S_HandleTypeDef </w:t>
      </w:r>
      <w:r>
        <w:rPr>
          <w:rStyle w:val="OperatorTok"/>
        </w:rPr>
        <w:t xml:space="preserve">*</w:t>
      </w:r>
      <w:r>
        <w:rPr>
          <w:rStyle w:val="NormalTok"/>
        </w:rPr>
        <w:t xml:space="preserve">hi2s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前半缓冲区满，可处理 buf_idx = 0 区域</w:t>
      </w:r>
      <w:r>
        <w:br/>
      </w:r>
      <w:r>
        <w:rPr>
          <w:rStyle w:val="NormalTok"/>
        </w:rPr>
        <w:t xml:space="preserve"> buf_ready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简化：实际应使用环形队列管理</w:t>
      </w:r>
      <w:r>
        <w:br/>
      </w:r>
      <w:r>
        <w:rPr>
          <w:rStyle w:val="NormalTok"/>
        </w:rPr>
        <w:t xml:space="preserve"> buf_idx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下次使用后半</w:t>
      </w:r>
      <w:r>
        <w:br/>
      </w:r>
      <w:r>
        <w:rPr>
          <w:rStyle w:val="OperatorTok"/>
        </w:rPr>
        <w:t xml:space="preserve">}</w:t>
      </w:r>
      <w:r>
        <w:br/>
      </w:r>
      <w:r>
        <w:rPr>
          <w:rStyle w:val="DataTypeTok"/>
        </w:rPr>
        <w:t xml:space="preserve">void</w:t>
      </w:r>
      <w:r>
        <w:rPr>
          <w:rStyle w:val="NormalTok"/>
        </w:rPr>
        <w:t xml:space="preserve"> HAL_I2S_RxCpltCallback</w:t>
      </w:r>
      <w:r>
        <w:rPr>
          <w:rStyle w:val="OperatorTok"/>
        </w:rPr>
        <w:t xml:space="preserve">(</w:t>
      </w:r>
      <w:r>
        <w:rPr>
          <w:rStyle w:val="NormalTok"/>
        </w:rPr>
        <w:t xml:space="preserve">I2S_HandleTypeDef </w:t>
      </w:r>
      <w:r>
        <w:rPr>
          <w:rStyle w:val="OperatorTok"/>
        </w:rPr>
        <w:t xml:space="preserve">*</w:t>
      </w:r>
      <w:r>
        <w:rPr>
          <w:rStyle w:val="NormalTok"/>
        </w:rPr>
        <w:t xml:space="preserve">hi2s</w:t>
      </w:r>
      <w:r>
        <w:rPr>
          <w:rStyle w:val="OperatorTok"/>
        </w:rPr>
        <w:t xml:space="preserve">)</w:t>
      </w:r>
      <w:r>
        <w:rPr>
          <w:rStyle w:val="NormalTok"/>
        </w:rPr>
        <w:t xml:space="preserve"> </w:t>
      </w:r>
      <w:r>
        <w:rPr>
          <w:rStyle w:val="OperatorTok"/>
        </w:rPr>
        <w:t xml:space="preserve">{</w:t>
      </w:r>
      <w:r>
        <w:br/>
      </w:r>
      <w:r>
        <w:rPr>
          <w:rStyle w:val="NormalTok"/>
        </w:rPr>
        <w:t xml:space="preserve"> buf_ready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buf_idx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62"/>
    <w:bookmarkStart w:id="163" w:name="特征提取函数骨架q15-定点"/>
    <w:p>
      <w:pPr>
        <w:pStyle w:val="Heading3"/>
      </w:pPr>
      <w:r>
        <w:rPr>
          <w:rFonts w:hint="eastAsia"/>
        </w:rPr>
        <w:t xml:space="preserve">特征提取函数骨架（Q15</w:t>
      </w:r>
      <w:r>
        <w:t xml:space="preserve"> </w:t>
      </w:r>
      <w:r>
        <w:rPr>
          <w:rFonts w:hint="eastAsia"/>
        </w:rPr>
        <w:t xml:space="preserve">定点）</w:t>
      </w:r>
    </w:p>
    <w:p>
      <w:pPr>
        <w:pStyle w:val="SourceCode"/>
      </w:pPr>
      <w:r>
        <w:rPr>
          <w:rStyle w:val="PreprocessorTok"/>
        </w:rPr>
        <w:t xml:space="preserve">#include </w:t>
      </w:r>
      <w:r>
        <w:rPr>
          <w:rStyle w:val="ImportTok"/>
        </w:rPr>
        <w:t xml:space="preserve">"arm_math.h"</w:t>
      </w:r>
      <w:r>
        <w:br/>
      </w:r>
      <w:r>
        <w:br/>
      </w:r>
      <w:r>
        <w:rPr>
          <w:rStyle w:val="CommentTok"/>
        </w:rPr>
        <w:t xml:space="preserve">// 预计算的 Hann 窗系数，Q15 格式</w:t>
      </w:r>
      <w:r>
        <w:br/>
      </w:r>
      <w:r>
        <w:rPr>
          <w:rStyle w:val="DataTypeTok"/>
        </w:rPr>
        <w:t xml:space="preserve">const</w:t>
      </w:r>
      <w:r>
        <w:rPr>
          <w:rStyle w:val="NormalTok"/>
        </w:rPr>
        <w:t xml:space="preserve"> </w:t>
      </w:r>
      <w:r>
        <w:rPr>
          <w:rStyle w:val="DataTypeTok"/>
        </w:rPr>
        <w:t xml:space="preserve">int16_t</w:t>
      </w:r>
      <w:r>
        <w:rPr>
          <w:rStyle w:val="NormalTok"/>
        </w:rPr>
        <w:t xml:space="preserve"> hann_win_q15</w:t>
      </w:r>
      <w:r>
        <w:rPr>
          <w:rStyle w:val="OperatorTok"/>
        </w:rPr>
        <w:t xml:space="preserve">[</w:t>
      </w:r>
      <w:r>
        <w:rPr>
          <w:rStyle w:val="NormalTok"/>
        </w:rPr>
        <w:t xml:space="preserve">FRAME_LEN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CommentTok"/>
        </w:rPr>
        <w:t xml:space="preserve">// 预计算的 Mel 滤波器组权重矩阵，Q15 格式</w:t>
      </w:r>
      <w:r>
        <w:br/>
      </w:r>
      <w:r>
        <w:rPr>
          <w:rStyle w:val="CommentTok"/>
        </w:rPr>
        <w:t xml:space="preserve">// mel_weights[m][k], m=0..NUM_MEL-1, k=0..FFT_N/2+1</w:t>
      </w:r>
      <w:r>
        <w:br/>
      </w:r>
      <w:r>
        <w:rPr>
          <w:rStyle w:val="DataTypeTok"/>
        </w:rPr>
        <w:t xml:space="preserve">const</w:t>
      </w:r>
      <w:r>
        <w:rPr>
          <w:rStyle w:val="NormalTok"/>
        </w:rPr>
        <w:t xml:space="preserve"> </w:t>
      </w:r>
      <w:r>
        <w:rPr>
          <w:rStyle w:val="DataTypeTok"/>
        </w:rPr>
        <w:t xml:space="preserve">int16_t</w:t>
      </w:r>
      <w:r>
        <w:rPr>
          <w:rStyle w:val="NormalTok"/>
        </w:rPr>
        <w:t xml:space="preserve"> mel_weights</w:t>
      </w:r>
      <w:r>
        <w:rPr>
          <w:rStyle w:val="OperatorTok"/>
        </w:rPr>
        <w:t xml:space="preserve">[</w:t>
      </w:r>
      <w:r>
        <w:rPr>
          <w:rStyle w:val="NormalTok"/>
        </w:rPr>
        <w:t xml:space="preserve">NUM_MEL</w:t>
      </w:r>
      <w:r>
        <w:rPr>
          <w:rStyle w:val="OperatorTok"/>
        </w:rPr>
        <w:t xml:space="preserve">][</w:t>
      </w:r>
      <w:r>
        <w:rPr>
          <w:rStyle w:val="NormalTok"/>
        </w:rPr>
        <w:t xml:space="preserve">FFT_HALF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CommentTok"/>
        </w:rPr>
        <w:t xml:space="preserve">// DCT 矩阵 Q15</w:t>
      </w:r>
      <w:r>
        <w:br/>
      </w:r>
      <w:r>
        <w:rPr>
          <w:rStyle w:val="DataTypeTok"/>
        </w:rPr>
        <w:t xml:space="preserve">const</w:t>
      </w:r>
      <w:r>
        <w:rPr>
          <w:rStyle w:val="NormalTok"/>
        </w:rPr>
        <w:t xml:space="preserve"> </w:t>
      </w:r>
      <w:r>
        <w:rPr>
          <w:rStyle w:val="DataTypeTok"/>
        </w:rPr>
        <w:t xml:space="preserve">int16_t</w:t>
      </w:r>
      <w:r>
        <w:rPr>
          <w:rStyle w:val="NormalTok"/>
        </w:rPr>
        <w:t xml:space="preserve"> dct_matrixq15</w:t>
      </w:r>
      <w:r>
        <w:rPr>
          <w:rStyle w:val="OperatorTok"/>
        </w:rPr>
        <w:t xml:space="preserve">[</w:t>
      </w:r>
      <w:r>
        <w:rPr>
          <w:rStyle w:val="NormalTok"/>
        </w:rPr>
        <w:t xml:space="preserve">NUM_MFCC</w:t>
      </w:r>
      <w:r>
        <w:rPr>
          <w:rStyle w:val="OperatorTok"/>
        </w:rPr>
        <w:t xml:space="preserve">][</w:t>
      </w:r>
      <w:r>
        <w:rPr>
          <w:rStyle w:val="NormalTok"/>
        </w:rPr>
        <w:t xml:space="preserve">NUM_MEL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DataTypeTok"/>
        </w:rPr>
        <w:t xml:space="preserve">void</w:t>
      </w:r>
      <w:r>
        <w:rPr>
          <w:rStyle w:val="NormalTok"/>
        </w:rPr>
        <w:t xml:space="preserve"> extract_features_mfcc</w:t>
      </w:r>
      <w:r>
        <w:rPr>
          <w:rStyle w:val="OperatorTok"/>
        </w:rPr>
        <w:t xml:space="preserve">(</w:t>
      </w:r>
      <w:r>
        <w:rPr>
          <w:rStyle w:val="DataTypeTok"/>
        </w:rPr>
        <w:t xml:space="preserve">int16_t</w:t>
      </w:r>
      <w:r>
        <w:rPr>
          <w:rStyle w:val="NormalTok"/>
        </w:rPr>
        <w:t xml:space="preserve"> </w:t>
      </w:r>
      <w:r>
        <w:rPr>
          <w:rStyle w:val="OperatorTok"/>
        </w:rPr>
        <w:t xml:space="preserve">*</w:t>
      </w:r>
      <w:r>
        <w:rPr>
          <w:rStyle w:val="NormalTok"/>
        </w:rPr>
        <w:t xml:space="preserve">frame_pcm</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mfcc_out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windowed</w:t>
      </w:r>
      <w:r>
        <w:rPr>
          <w:rStyle w:val="OperatorTok"/>
        </w:rPr>
        <w:t xml:space="preserve">[</w:t>
      </w:r>
      <w:r>
        <w:rPr>
          <w:rStyle w:val="NormalTok"/>
        </w:rPr>
        <w:t xml:space="preserve">FRAME_LEN</w:t>
      </w:r>
      <w:r>
        <w:rPr>
          <w:rStyle w:val="OperatorTok"/>
        </w:rPr>
        <w:t xml:space="preserve">];</w:t>
      </w:r>
      <w:r>
        <w:br/>
      </w:r>
      <w:r>
        <w:rPr>
          <w:rStyle w:val="NormalTok"/>
        </w:rPr>
        <w:t xml:space="preserve"> </w:t>
      </w:r>
      <w:r>
        <w:rPr>
          <w:rStyle w:val="DataTypeTok"/>
        </w:rPr>
        <w:t xml:space="preserve">int16_t</w:t>
      </w:r>
      <w:r>
        <w:rPr>
          <w:rStyle w:val="NormalTok"/>
        </w:rPr>
        <w:t xml:space="preserve"> fft_out</w:t>
      </w:r>
      <w:r>
        <w:rPr>
          <w:rStyle w:val="OperatorTok"/>
        </w:rPr>
        <w:t xml:space="preserve">[</w:t>
      </w:r>
      <w:r>
        <w:rPr>
          <w:rStyle w:val="NormalTok"/>
        </w:rPr>
        <w:t xml:space="preserve">FFT_SIZE</w:t>
      </w:r>
      <w:r>
        <w:rPr>
          <w:rStyle w:val="OperatorTok"/>
        </w:rPr>
        <w:t xml:space="preserve">];</w:t>
      </w:r>
      <w:r>
        <w:rPr>
          <w:rStyle w:val="NormalTok"/>
        </w:rPr>
        <w:t xml:space="preserve"> </w:t>
      </w:r>
      <w:r>
        <w:rPr>
          <w:rStyle w:val="CommentTok"/>
        </w:rPr>
        <w:t xml:space="preserve">// 复用，实部/(虚部交错)</w:t>
      </w:r>
      <w:r>
        <w:br/>
      </w:r>
      <w:r>
        <w:rPr>
          <w:rStyle w:val="NormalTok"/>
        </w:rPr>
        <w:t xml:space="preserve"> </w:t>
      </w:r>
      <w:r>
        <w:rPr>
          <w:rStyle w:val="DataTypeTok"/>
        </w:rPr>
        <w:t xml:space="preserve">int32_t</w:t>
      </w:r>
      <w:r>
        <w:rPr>
          <w:rStyle w:val="NormalTok"/>
        </w:rPr>
        <w:t xml:space="preserve"> power_spec</w:t>
      </w:r>
      <w:r>
        <w:rPr>
          <w:rStyle w:val="OperatorTok"/>
        </w:rPr>
        <w:t xml:space="preserve">[</w:t>
      </w:r>
      <w:r>
        <w:rPr>
          <w:rStyle w:val="NormalTok"/>
        </w:rPr>
        <w:t xml:space="preserve">FFT_HALF</w:t>
      </w:r>
      <w:r>
        <w:rPr>
          <w:rStyle w:val="OperatorTok"/>
        </w:rPr>
        <w:t xml:space="preserve">];</w:t>
      </w:r>
      <w:r>
        <w:rPr>
          <w:rStyle w:val="NormalTok"/>
        </w:rPr>
        <w:t xml:space="preserve"> </w:t>
      </w:r>
      <w:r>
        <w:rPr>
          <w:rStyle w:val="CommentTok"/>
        </w:rPr>
        <w:t xml:space="preserve">// Q31 功率</w:t>
      </w:r>
      <w:r>
        <w:br/>
      </w:r>
      <w:r>
        <w:rPr>
          <w:rStyle w:val="NormalTok"/>
        </w:rPr>
        <w:t xml:space="preserve"> </w:t>
      </w:r>
      <w:r>
        <w:rPr>
          <w:rStyle w:val="DataTypeTok"/>
        </w:rPr>
        <w:t xml:space="preserve">int32_t</w:t>
      </w:r>
      <w:r>
        <w:rPr>
          <w:rStyle w:val="NormalTok"/>
        </w:rPr>
        <w:t xml:space="preserve"> mel_energy</w:t>
      </w:r>
      <w:r>
        <w:rPr>
          <w:rStyle w:val="OperatorTok"/>
        </w:rPr>
        <w:t xml:space="preserve">[</w:t>
      </w:r>
      <w:r>
        <w:rPr>
          <w:rStyle w:val="NormalTok"/>
        </w:rPr>
        <w:t xml:space="preserve">NUM_MEL</w:t>
      </w:r>
      <w:r>
        <w:rPr>
          <w:rStyle w:val="OperatorTok"/>
        </w:rPr>
        <w:t xml:space="preserve">];</w:t>
      </w:r>
      <w:r>
        <w:br/>
      </w:r>
      <w:r>
        <w:rPr>
          <w:rStyle w:val="NormalTok"/>
        </w:rPr>
        <w:t xml:space="preserve"> </w:t>
      </w:r>
      <w:r>
        <w:rPr>
          <w:rStyle w:val="DataTypeTok"/>
        </w:rPr>
        <w:t xml:space="preserve">int32_t</w:t>
      </w:r>
      <w:r>
        <w:rPr>
          <w:rStyle w:val="NormalTok"/>
        </w:rPr>
        <w:t xml:space="preserve"> log_mel</w:t>
      </w:r>
      <w:r>
        <w:rPr>
          <w:rStyle w:val="OperatorTok"/>
        </w:rPr>
        <w:t xml:space="preserve">[</w:t>
      </w:r>
      <w:r>
        <w:rPr>
          <w:rStyle w:val="NormalTok"/>
        </w:rPr>
        <w:t xml:space="preserve">NUM_MEL</w:t>
      </w:r>
      <w:r>
        <w:rPr>
          <w:rStyle w:val="OperatorTok"/>
        </w:rPr>
        <w:t xml:space="preserve">];</w:t>
      </w:r>
      <w:r>
        <w:br/>
      </w:r>
      <w:r>
        <w:rPr>
          <w:rStyle w:val="NormalTok"/>
        </w:rPr>
        <w:t xml:space="preserve"> </w:t>
      </w:r>
      <w:r>
        <w:rPr>
          <w:rStyle w:val="DataTypeTok"/>
        </w:rPr>
        <w:t xml:space="preserve">int32_t</w:t>
      </w:r>
      <w:r>
        <w:rPr>
          <w:rStyle w:val="NormalTok"/>
        </w:rPr>
        <w:t xml:space="preserve"> mfcc_temp</w:t>
      </w:r>
      <w:r>
        <w:rPr>
          <w:rStyle w:val="OperatorTok"/>
        </w:rPr>
        <w:t xml:space="preserve">[</w:t>
      </w:r>
      <w:r>
        <w:rPr>
          <w:rStyle w:val="NormalTok"/>
        </w:rPr>
        <w:t xml:space="preserve">NUM_MFCC</w:t>
      </w:r>
      <w:r>
        <w:rPr>
          <w:rStyle w:val="OperatorTok"/>
        </w:rPr>
        <w:t xml:space="preserve">];</w:t>
      </w:r>
      <w:r>
        <w:br/>
      </w:r>
      <w:r>
        <w:br/>
      </w:r>
      <w:r>
        <w:rPr>
          <w:rStyle w:val="NormalTok"/>
        </w:rPr>
        <w:t xml:space="preserve"> </w:t>
      </w:r>
      <w:r>
        <w:rPr>
          <w:rStyle w:val="CommentTok"/>
        </w:rPr>
        <w:t xml:space="preserve">// 1. 加窗：frame_pcm 为 Q15，窗系数也为 Q15，结果保留 Q15</w:t>
      </w:r>
      <w:r>
        <w:br/>
      </w:r>
      <w:r>
        <w:rPr>
          <w:rStyle w:val="NormalTok"/>
        </w:rPr>
        <w:t xml:space="preserve"> arm_mult_q15</w:t>
      </w:r>
      <w:r>
        <w:rPr>
          <w:rStyle w:val="OperatorTok"/>
        </w:rPr>
        <w:t xml:space="preserve">(</w:t>
      </w:r>
      <w:r>
        <w:rPr>
          <w:rStyle w:val="NormalTok"/>
        </w:rPr>
        <w:t xml:space="preserve">frame_pcm</w:t>
      </w:r>
      <w:r>
        <w:rPr>
          <w:rStyle w:val="OperatorTok"/>
        </w:rPr>
        <w:t xml:space="preserve">,</w:t>
      </w:r>
      <w:r>
        <w:rPr>
          <w:rStyle w:val="NormalTok"/>
        </w:rPr>
        <w:t xml:space="preserve"> hann_win_q15</w:t>
      </w:r>
      <w:r>
        <w:rPr>
          <w:rStyle w:val="OperatorTok"/>
        </w:rPr>
        <w:t xml:space="preserve">,</w:t>
      </w:r>
      <w:r>
        <w:rPr>
          <w:rStyle w:val="NormalTok"/>
        </w:rPr>
        <w:t xml:space="preserve"> windowed</w:t>
      </w:r>
      <w:r>
        <w:rPr>
          <w:rStyle w:val="OperatorTok"/>
        </w:rPr>
        <w:t xml:space="preserve">,</w:t>
      </w:r>
      <w:r>
        <w:rPr>
          <w:rStyle w:val="NormalTok"/>
        </w:rPr>
        <w:t xml:space="preserve"> FRAME_LEN</w:t>
      </w:r>
      <w:r>
        <w:rPr>
          <w:rStyle w:val="OperatorTok"/>
        </w:rPr>
        <w:t xml:space="preserve">);</w:t>
      </w:r>
      <w:r>
        <w:br/>
      </w:r>
      <w:r>
        <w:br/>
      </w:r>
      <w:r>
        <w:rPr>
          <w:rStyle w:val="NormalTok"/>
        </w:rPr>
        <w:t xml:space="preserve"> </w:t>
      </w:r>
      <w:r>
        <w:rPr>
          <w:rStyle w:val="CommentTok"/>
        </w:rPr>
        <w:t xml:space="preserve">// 2. 实序列 FFT: 输入 windowed (Q15), 输出 fft_out (复数交错)</w:t>
      </w:r>
      <w:r>
        <w:br/>
      </w:r>
      <w:r>
        <w:rPr>
          <w:rStyle w:val="NormalTok"/>
        </w:rPr>
        <w:t xml:space="preserve"> arm_rfft_instance_q15 rfft_inst</w:t>
      </w:r>
      <w:r>
        <w:rPr>
          <w:rStyle w:val="OperatorTok"/>
        </w:rPr>
        <w:t xml:space="preserve">;</w:t>
      </w:r>
      <w:r>
        <w:br/>
      </w:r>
      <w:r>
        <w:rPr>
          <w:rStyle w:val="NormalTok"/>
        </w:rPr>
        <w:t xml:space="preserve"> arm_rfft_init_q15</w:t>
      </w:r>
      <w:r>
        <w:rPr>
          <w:rStyle w:val="OperatorTok"/>
        </w:rPr>
        <w:t xml:space="preserve">(&amp;</w:t>
      </w:r>
      <w:r>
        <w:rPr>
          <w:rStyle w:val="NormalTok"/>
        </w:rPr>
        <w:t xml:space="preserve">rfft_inst</w:t>
      </w:r>
      <w:r>
        <w:rPr>
          <w:rStyle w:val="OperatorTok"/>
        </w:rPr>
        <w:t xml:space="preserve">,</w:t>
      </w:r>
      <w:r>
        <w:rPr>
          <w:rStyle w:val="NormalTok"/>
        </w:rPr>
        <w:t xml:space="preserve"> FFT_SIZE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正向 FFT</w:t>
      </w:r>
      <w:r>
        <w:br/>
      </w:r>
      <w:r>
        <w:rPr>
          <w:rStyle w:val="NormalTok"/>
        </w:rPr>
        <w:t xml:space="preserve"> arm_rfft_q15</w:t>
      </w:r>
      <w:r>
        <w:rPr>
          <w:rStyle w:val="OperatorTok"/>
        </w:rPr>
        <w:t xml:space="preserve">(&amp;</w:t>
      </w:r>
      <w:r>
        <w:rPr>
          <w:rStyle w:val="NormalTok"/>
        </w:rPr>
        <w:t xml:space="preserve">rfft_inst</w:t>
      </w:r>
      <w:r>
        <w:rPr>
          <w:rStyle w:val="OperatorTok"/>
        </w:rPr>
        <w:t xml:space="preserve">,</w:t>
      </w:r>
      <w:r>
        <w:rPr>
          <w:rStyle w:val="NormalTok"/>
        </w:rPr>
        <w:t xml:space="preserve"> windowed</w:t>
      </w:r>
      <w:r>
        <w:rPr>
          <w:rStyle w:val="OperatorTok"/>
        </w:rPr>
        <w:t xml:space="preserve">,</w:t>
      </w:r>
      <w:r>
        <w:rPr>
          <w:rStyle w:val="NormalTok"/>
        </w:rPr>
        <w:t xml:space="preserve"> fft_out</w:t>
      </w:r>
      <w:r>
        <w:rPr>
          <w:rStyle w:val="OperatorTok"/>
        </w:rPr>
        <w:t xml:space="preserve">);</w:t>
      </w:r>
      <w:r>
        <w:br/>
      </w:r>
      <w:r>
        <w:br/>
      </w:r>
      <w:r>
        <w:rPr>
          <w:rStyle w:val="NormalTok"/>
        </w:rPr>
        <w:t xml:space="preserve"> </w:t>
      </w:r>
      <w:r>
        <w:rPr>
          <w:rStyle w:val="CommentTok"/>
        </w:rPr>
        <w:t xml:space="preserve">// 3. 计算功率谱: fft_out[0] 为实部，fft_out[1] 为虚部，交错排列</w:t>
      </w:r>
      <w:r>
        <w:br/>
      </w:r>
      <w:r>
        <w:rPr>
          <w:rStyle w:val="NormalTok"/>
        </w:rPr>
        <w:t xml:space="preserve"> arm_cmplx_mag_squared_q15</w:t>
      </w:r>
      <w:r>
        <w:rPr>
          <w:rStyle w:val="OperatorTok"/>
        </w:rPr>
        <w:t xml:space="preserve">(</w:t>
      </w:r>
      <w:r>
        <w:rPr>
          <w:rStyle w:val="NormalTok"/>
        </w:rPr>
        <w:t xml:space="preserve">fft_out</w:t>
      </w:r>
      <w:r>
        <w:rPr>
          <w:rStyle w:val="OperatorTok"/>
        </w:rPr>
        <w:t xml:space="preserve">,</w:t>
      </w:r>
      <w:r>
        <w:rPr>
          <w:rStyle w:val="NormalTok"/>
        </w:rPr>
        <w:t xml:space="preserve"> power_spec</w:t>
      </w:r>
      <w:r>
        <w:rPr>
          <w:rStyle w:val="OperatorTok"/>
        </w:rPr>
        <w:t xml:space="preserve">,</w:t>
      </w:r>
      <w:r>
        <w:rPr>
          <w:rStyle w:val="NormalTok"/>
        </w:rPr>
        <w:t xml:space="preserve"> FFT_HALF</w:t>
      </w:r>
      <w:r>
        <w:rPr>
          <w:rStyle w:val="OperatorTok"/>
        </w:rPr>
        <w:t xml:space="preserve">);</w:t>
      </w:r>
      <w:r>
        <w:rPr>
          <w:rStyle w:val="NormalTok"/>
        </w:rPr>
        <w:t xml:space="preserve"> </w:t>
      </w:r>
      <w:r>
        <w:rPr>
          <w:rStyle w:val="CommentTok"/>
        </w:rPr>
        <w:t xml:space="preserve">// 输出 Q31</w:t>
      </w:r>
      <w:r>
        <w:br/>
      </w:r>
      <w:r>
        <w:br/>
      </w:r>
      <w:r>
        <w:rPr>
          <w:rStyle w:val="NormalTok"/>
        </w:rPr>
        <w:t xml:space="preserve"> </w:t>
      </w:r>
      <w:r>
        <w:rPr>
          <w:rStyle w:val="CommentTok"/>
        </w:rPr>
        <w:t xml:space="preserve">// 4. Mel 滤波: 对于每个 mel 频带，累加权重 * 功率</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 </w:t>
      </w:r>
      <w:r>
        <w:rPr>
          <w:rStyle w:val="OperatorTok"/>
        </w:rPr>
        <w:t xml:space="preserve">&lt;</w:t>
      </w:r>
      <w:r>
        <w:rPr>
          <w:rStyle w:val="NormalTok"/>
        </w:rPr>
        <w:t xml:space="preserve"> NUM_MEL</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acc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用 64-bit 防止溢出</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FFT_HALF</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acc </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power_spec</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mel_weights</w:t>
      </w:r>
      <w:r>
        <w:rPr>
          <w:rStyle w:val="OperatorTok"/>
        </w:rPr>
        <w:t xml:space="preserve">[</w:t>
      </w:r>
      <w:r>
        <w:rPr>
          <w:rStyle w:val="NormalTok"/>
        </w:rPr>
        <w:t xml:space="preserve">m</w:t>
      </w:r>
      <w:r>
        <w:rPr>
          <w:rStyle w:val="OperatorTok"/>
        </w:rPr>
        <w:t xml:space="preserve">][</w:t>
      </w:r>
      <w:r>
        <w:rPr>
          <w:rStyle w:val="NormalTok"/>
        </w:rPr>
        <w:t xml:space="preserve">k</w:t>
      </w:r>
      <w:r>
        <w:rPr>
          <w:rStyle w:val="OperatorTok"/>
        </w:rPr>
        <w:t xml:space="preserve">];</w:t>
      </w:r>
      <w:r>
        <w:rPr>
          <w:rStyle w:val="NormalTok"/>
        </w:rPr>
        <w:t xml:space="preserve"> </w:t>
      </w:r>
      <w:r>
        <w:rPr>
          <w:rStyle w:val="CommentTok"/>
        </w:rPr>
        <w:t xml:space="preserve">// Q31 * Q15 -&gt; Q46</w:t>
      </w:r>
      <w:r>
        <w:br/>
      </w:r>
      <w:r>
        <w:rPr>
          <w:rStyle w:val="NormalTok"/>
        </w:rPr>
        <w:t xml:space="preserve"> </w:t>
      </w:r>
      <w:r>
        <w:rPr>
          <w:rStyle w:val="OperatorTok"/>
        </w:rPr>
        <w:t xml:space="preserve">}</w:t>
      </w:r>
      <w:r>
        <w:br/>
      </w:r>
      <w:r>
        <w:rPr>
          <w:rStyle w:val="NormalTok"/>
        </w:rPr>
        <w:t xml:space="preserve"> </w:t>
      </w:r>
      <w:r>
        <w:rPr>
          <w:rStyle w:val="CommentTok"/>
        </w:rPr>
        <w:t xml:space="preserve">// 缩放到 Q31</w:t>
      </w:r>
      <w:r>
        <w:br/>
      </w:r>
      <w:r>
        <w:rPr>
          <w:rStyle w:val="NormalTok"/>
        </w:rPr>
        <w:t xml:space="preserve"> mel_energy</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acc </w:t>
      </w:r>
      <w:r>
        <w:rPr>
          <w:rStyle w:val="OperatorTok"/>
        </w:rPr>
        <w:t xml:space="preserve">&gt;&gt;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对数压缩: 此处使用简化的查表法（示意，实际查表略）</w:t>
      </w:r>
      <w:r>
        <w:br/>
      </w:r>
      <w:r>
        <w:rPr>
          <w:rStyle w:val="NormalTok"/>
        </w:rPr>
        <w:t xml:space="preserve"> </w:t>
      </w:r>
      <w:r>
        <w:rPr>
          <w:rStyle w:val="CommentTok"/>
        </w:rPr>
        <w:t xml:space="preserve">// 仅示例：将 mel_energy 转为 log_mel，结果保持 Q31 范围</w:t>
      </w:r>
      <w:r>
        <w:br/>
      </w:r>
      <w:r>
        <w:rPr>
          <w:rStyle w:val="NormalTok"/>
        </w:rPr>
        <w:t xml:space="preserve"> </w:t>
      </w:r>
      <w:r>
        <w:rPr>
          <w:rStyle w:val="CommentTok"/>
        </w:rPr>
        <w:t xml:space="preserve">// 实际应替换为高效的 log2 逼近</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 </w:t>
      </w:r>
      <w:r>
        <w:rPr>
          <w:rStyle w:val="OperatorTok"/>
        </w:rPr>
        <w:t xml:space="preserve">&lt;</w:t>
      </w:r>
      <w:r>
        <w:rPr>
          <w:rStyle w:val="NormalTok"/>
        </w:rPr>
        <w:t xml:space="preserve"> NUM_MEL</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避免 log(0)</w:t>
      </w:r>
      <w:r>
        <w:br/>
      </w:r>
      <w:r>
        <w:rPr>
          <w:rStyle w:val="NormalTok"/>
        </w:rPr>
        <w:t xml:space="preserve"> </w:t>
      </w:r>
      <w:r>
        <w:rPr>
          <w:rStyle w:val="DataTypeTok"/>
        </w:rPr>
        <w:t xml:space="preserve">int32_t</w:t>
      </w:r>
      <w:r>
        <w:rPr>
          <w:rStyle w:val="NormalTok"/>
        </w:rPr>
        <w:t xml:space="preserve"> val </w:t>
      </w:r>
      <w:r>
        <w:rPr>
          <w:rStyle w:val="OperatorTok"/>
        </w:rPr>
        <w:t xml:space="preserve">=</w:t>
      </w:r>
      <w:r>
        <w:rPr>
          <w:rStyle w:val="NormalTok"/>
        </w:rPr>
        <w:t xml:space="preserve"> mel_energy</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mel_energy</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log_mel</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approx_log_q31</w:t>
      </w:r>
      <w:r>
        <w:rPr>
          <w:rStyle w:val="OperatorTok"/>
        </w:rPr>
        <w:t xml:space="preserve">(</w:t>
      </w:r>
      <w:r>
        <w:rPr>
          <w:rStyle w:val="NormalTok"/>
        </w:rPr>
        <w:t xml:space="preserve">val</w:t>
      </w:r>
      <w:r>
        <w:rPr>
          <w:rStyle w:val="OperatorTok"/>
        </w:rPr>
        <w:t xml:space="preserve">);</w:t>
      </w:r>
      <w:r>
        <w:rPr>
          <w:rStyle w:val="NormalTok"/>
        </w:rPr>
        <w:t xml:space="preserve"> </w:t>
      </w:r>
      <w:r>
        <w:rPr>
          <w:rStyle w:val="CommentTok"/>
        </w:rPr>
        <w:t xml:space="preserve">// 自定义定点对数</w:t>
      </w:r>
      <w:r>
        <w:br/>
      </w:r>
      <w:r>
        <w:rPr>
          <w:rStyle w:val="NormalTok"/>
        </w:rPr>
        <w:t xml:space="preserve"> </w:t>
      </w:r>
      <w:r>
        <w:rPr>
          <w:rStyle w:val="OperatorTok"/>
        </w:rPr>
        <w:t xml:space="preserve">}</w:t>
      </w:r>
      <w:r>
        <w:br/>
      </w:r>
      <w:r>
        <w:br/>
      </w:r>
      <w:r>
        <w:rPr>
          <w:rStyle w:val="NormalTok"/>
        </w:rPr>
        <w:t xml:space="preserve"> </w:t>
      </w:r>
      <w:r>
        <w:rPr>
          <w:rStyle w:val="CommentTok"/>
        </w:rPr>
        <w:t xml:space="preserve">// 6. DCT: 使用 arm_dct4_q15 或矩阵乘法</w:t>
      </w:r>
      <w:r>
        <w:br/>
      </w:r>
      <w:r>
        <w:rPr>
          <w:rStyle w:val="NormalTok"/>
        </w:rPr>
        <w:t xml:space="preserve"> </w:t>
      </w:r>
      <w:r>
        <w:rPr>
          <w:rStyle w:val="CommentTok"/>
        </w:rPr>
        <w:t xml:space="preserve">// 此处示例矩阵乘: mfcc = dct_matrix * log_mel</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NUM_MFCC</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NUM_MEL</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log_mel</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dct_matrixq15</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mfcc_temp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Q31</w:t>
      </w:r>
      <w:r>
        <w:br/>
      </w:r>
      <w:r>
        <w:rPr>
          <w:rStyle w:val="NormalTok"/>
        </w:rPr>
        <w:t xml:space="preserve"> </w:t>
      </w:r>
      <w:r>
        <w:rPr>
          <w:rStyle w:val="CommentTok"/>
        </w:rPr>
        <w:t xml:space="preserve">// 转换为 Q7 或 Q15 给神经网络</w:t>
      </w:r>
      <w:r>
        <w:br/>
      </w:r>
      <w:r>
        <w:rPr>
          <w:rStyle w:val="NormalTok"/>
        </w:rPr>
        <w:t xml:space="preserve"> mfcc_out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mfcc_temp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示例：Q15 输出</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上述代码骨架中，</w:t>
      </w:r>
      <w:r>
        <w:rPr>
          <w:rStyle w:val="VerbatimChar"/>
        </w:rPr>
        <w:t xml:space="preserve">approx_log_q31</w:t>
      </w:r>
      <w:r>
        <w:t xml:space="preserve"> </w:t>
      </w:r>
      <w:r>
        <w:rPr>
          <w:rFonts w:hint="eastAsia"/>
        </w:rPr>
        <w:t xml:space="preserve">和</w:t>
      </w:r>
      <w:r>
        <w:t xml:space="preserve"> DCT </w:t>
      </w:r>
      <w:r>
        <w:rPr>
          <w:rFonts w:hint="eastAsia"/>
        </w:rPr>
        <w:t xml:space="preserve">矩阵乘法需要根据实际需求完善。CMSIS-DSP</w:t>
      </w:r>
      <w:r>
        <w:t xml:space="preserve"> </w:t>
      </w:r>
      <w:r>
        <w:rPr>
          <w:rFonts w:hint="eastAsia"/>
        </w:rPr>
        <w:t xml:space="preserve">提供了</w:t>
      </w:r>
      <w:r>
        <w:t xml:space="preserve"> </w:t>
      </w:r>
      <w:r>
        <w:rPr>
          <w:rStyle w:val="VerbatimChar"/>
        </w:rPr>
        <w:t xml:space="preserve">arm_dct4_q15</w:t>
      </w:r>
      <w:r>
        <w:t xml:space="preserve"> </w:t>
      </w:r>
      <w:r>
        <w:rPr>
          <w:rFonts w:hint="eastAsia"/>
        </w:rPr>
        <w:t xml:space="preserve">可直接用于</w:t>
      </w:r>
      <w:r>
        <w:t xml:space="preserve"> Q15 </w:t>
      </w:r>
      <w:r>
        <w:rPr>
          <w:rFonts w:hint="eastAsia"/>
        </w:rPr>
        <w:t xml:space="preserve">数据，但需要将输入格式转换为</w:t>
      </w:r>
      <w:r>
        <w:t xml:space="preserve"> DCT IV </w:t>
      </w:r>
      <w:r>
        <w:rPr>
          <w:rFonts w:hint="eastAsia"/>
        </w:rPr>
        <w:t xml:space="preserve">兼容的结构，具体请参见</w:t>
      </w:r>
      <w:r>
        <w:t xml:space="preserve"> CMSIS-DSP </w:t>
      </w:r>
      <w:r>
        <w:rPr>
          <w:rFonts w:hint="eastAsia"/>
        </w:rPr>
        <w:t xml:space="preserve">官方文档。定点对数实现可参考</w:t>
      </w:r>
      <w:r>
        <w:t xml:space="preserve"> </w:t>
      </w:r>
      <w:r>
        <w:rPr>
          <w:rStyle w:val="VerbatimChar"/>
        </w:rPr>
        <w:t xml:space="preserve">CMSIS-DSP/Examples/ARM/arm_signal_converge_example</w:t>
      </w:r>
      <w:r>
        <w:t xml:space="preserve"> </w:t>
      </w:r>
      <w:r>
        <w:rPr>
          <w:rFonts w:hint="eastAsia"/>
        </w:rPr>
        <w:t xml:space="preserve">或</w:t>
      </w:r>
      <w:r>
        <w:t xml:space="preserve"> TI </w:t>
      </w:r>
      <w:r>
        <w:rPr>
          <w:rFonts w:hint="eastAsia"/>
        </w:rPr>
        <w:t xml:space="preserve">的</w:t>
      </w:r>
      <w:r>
        <w:t xml:space="preserve"> </w:t>
      </w:r>
      <w:r>
        <w:rPr>
          <w:rStyle w:val="VerbatimChar"/>
        </w:rPr>
        <w:t xml:space="preserve">iqmath</w:t>
      </w:r>
      <w:r>
        <w:t xml:space="preserve"> </w:t>
      </w:r>
      <w:r>
        <w:rPr>
          <w:rFonts w:hint="eastAsia"/>
        </w:rPr>
        <w:t xml:space="preserve">库思路，但最终需根据精度和速度权衡自行实现或选取第三方。</w:t>
      </w:r>
    </w:p>
    <w:bookmarkEnd w:id="163"/>
    <w:bookmarkStart w:id="164" w:name="主循环调度"/>
    <w:p>
      <w:pPr>
        <w:pStyle w:val="Heading3"/>
      </w:pPr>
      <w:r>
        <w:rPr>
          <w:rFonts w:hint="eastAsia"/>
        </w:rPr>
        <w:t xml:space="preserve">主循环调度</w:t>
      </w:r>
    </w:p>
    <w:p>
      <w:pPr>
        <w:pStyle w:val="SourceCode"/>
      </w:pP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buf_ready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frame </w:t>
      </w:r>
      <w:r>
        <w:rPr>
          <w:rStyle w:val="OperatorTok"/>
        </w:rPr>
        <w:t xml:space="preserve">=</w:t>
      </w:r>
      <w:r>
        <w:rPr>
          <w:rStyle w:val="NormalTok"/>
        </w:rPr>
        <w:t xml:space="preserve"> audio_buf</w:t>
      </w:r>
      <w:r>
        <w:rPr>
          <w:rStyle w:val="OperatorTok"/>
        </w:rPr>
        <w:t xml:space="preserve">[</w:t>
      </w:r>
      <w:r>
        <w:rPr>
          <w:rStyle w:val="NormalTok"/>
        </w:rPr>
        <w:t xml:space="preserve">buf_idx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刚刚填满的缓冲</w:t>
      </w:r>
      <w:r>
        <w:br/>
      </w:r>
      <w:r>
        <w:rPr>
          <w:rStyle w:val="NormalTok"/>
        </w:rPr>
        <w:t xml:space="preserve"> extract_features_mfcc</w:t>
      </w:r>
      <w:r>
        <w:rPr>
          <w:rStyle w:val="OperatorTok"/>
        </w:rPr>
        <w:t xml:space="preserve">(</w:t>
      </w:r>
      <w:r>
        <w:rPr>
          <w:rStyle w:val="NormalTok"/>
        </w:rPr>
        <w:t xml:space="preserve">frame</w:t>
      </w:r>
      <w:r>
        <w:rPr>
          <w:rStyle w:val="OperatorTok"/>
        </w:rPr>
        <w:t xml:space="preserve">,</w:t>
      </w:r>
      <w:r>
        <w:rPr>
          <w:rStyle w:val="NormalTok"/>
        </w:rPr>
        <w:t xml:space="preserve"> features</w:t>
      </w:r>
      <w:r>
        <w:rPr>
          <w:rStyle w:val="OperatorTok"/>
        </w:rPr>
        <w:t xml:space="preserve">);</w:t>
      </w:r>
      <w:r>
        <w:br/>
      </w:r>
      <w:r>
        <w:rPr>
          <w:rStyle w:val="NormalTok"/>
        </w:rPr>
        <w:t xml:space="preserve"> </w:t>
      </w:r>
      <w:r>
        <w:rPr>
          <w:rStyle w:val="CommentTok"/>
        </w:rPr>
        <w:t xml:space="preserve">// 将 features 送入神经网络分类器（见 6.2 节）</w:t>
      </w:r>
      <w:r>
        <w:br/>
      </w:r>
      <w:r>
        <w:rPr>
          <w:rStyle w:val="NormalTok"/>
        </w:rPr>
        <w:t xml:space="preserve"> </w:t>
      </w:r>
      <w:r>
        <w:rPr>
          <w:rStyle w:val="CommentTok"/>
        </w:rPr>
        <w:t xml:space="preserve">// ...</w:t>
      </w:r>
      <w:r>
        <w:br/>
      </w:r>
      <w:r>
        <w:rPr>
          <w:rStyle w:val="NormalTok"/>
        </w:rPr>
        <w:t xml:space="preserve"> buf_ready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上述代码中的中断处理、缓冲区切换以及</w:t>
      </w:r>
      <w:r>
        <w:t xml:space="preserve"> DMA </w:t>
      </w:r>
      <w:r>
        <w:rPr>
          <w:rFonts w:hint="eastAsia"/>
        </w:rPr>
        <w:t xml:space="preserve">指针管理在真实工程中需结合</w:t>
      </w:r>
      <w:r>
        <w:t xml:space="preserve"> </w:t>
      </w:r>
      <w:r>
        <w:rPr>
          <w:rFonts w:hint="eastAsia"/>
        </w:rPr>
        <w:t xml:space="preserve">RTOS（如</w:t>
      </w:r>
      <w:r>
        <w:t xml:space="preserve"> </w:t>
      </w:r>
      <w:r>
        <w:rPr>
          <w:rFonts w:hint="eastAsia"/>
        </w:rPr>
        <w:t xml:space="preserve">FreeRTOS）或裸机下的精确设计。具体外设句柄、DMA</w:t>
      </w:r>
      <w:r>
        <w:t xml:space="preserve"> </w:t>
      </w:r>
      <w:r>
        <w:rPr>
          <w:rFonts w:hint="eastAsia"/>
        </w:rPr>
        <w:t xml:space="preserve">通道和中断向量号务必参考所用</w:t>
      </w:r>
      <w:r>
        <w:t xml:space="preserve"> MCU </w:t>
      </w:r>
      <w:r>
        <w:rPr>
          <w:rFonts w:hint="eastAsia"/>
        </w:rPr>
        <w:t xml:space="preserve">的数据手册和</w:t>
      </w:r>
      <w:r>
        <w:t xml:space="preserve"> HAL </w:t>
      </w:r>
      <w:r>
        <w:rPr>
          <w:rFonts w:hint="eastAsia"/>
        </w:rPr>
        <w:t xml:space="preserve">库版本。</w:t>
      </w:r>
    </w:p>
    <w:bookmarkEnd w:id="164"/>
    <w:bookmarkStart w:id="165" w:name="收益代价适用边界-2"/>
    <w:p>
      <w:pPr>
        <w:pStyle w:val="Heading3"/>
      </w:pPr>
      <w:r>
        <w:rPr>
          <w:rFonts w:hint="eastAsia"/>
        </w:rPr>
        <w:t xml:space="preserve">收益–代价–适用边界</w:t>
      </w:r>
    </w:p>
    <w:p>
      <w:pPr>
        <w:pStyle w:val="Compact"/>
        <w:numPr>
          <w:ilvl w:val="0"/>
          <w:numId w:val="1114"/>
        </w:numPr>
      </w:pPr>
      <w:r>
        <w:rPr>
          <w:rFonts w:hint="eastAsia"/>
          <w:b/>
          <w:bCs/>
        </w:rPr>
        <w:t xml:space="preserve">收益</w:t>
      </w:r>
      <w:r>
        <w:rPr>
          <w:rFonts w:hint="eastAsia"/>
        </w:rPr>
        <w:t xml:space="preserve">：将高维原始音频压缩为低维、具有听觉含义的特征，大幅降低后续分类器的计算量和参数规模，同时提高了对背景噪声的鲁棒性。</w:t>
      </w:r>
    </w:p>
    <w:p>
      <w:pPr>
        <w:pStyle w:val="Compact"/>
        <w:numPr>
          <w:ilvl w:val="0"/>
          <w:numId w:val="1114"/>
        </w:numPr>
      </w:pPr>
      <w:r>
        <w:rPr>
          <w:rFonts w:hint="eastAsia"/>
          <w:b/>
          <w:bCs/>
        </w:rPr>
        <w:t xml:space="preserve">代价</w:t>
      </w:r>
      <w:r>
        <w:rPr>
          <w:rFonts w:hint="eastAsia"/>
        </w:rPr>
        <w:t xml:space="preserve">：特征提取本身消耗</w:t>
      </w:r>
      <w:r>
        <w:t xml:space="preserve"> CPU </w:t>
      </w:r>
      <w:r>
        <w:rPr>
          <w:rFonts w:hint="eastAsia"/>
        </w:rPr>
        <w:t xml:space="preserve">周期和</w:t>
      </w:r>
      <w:r>
        <w:t xml:space="preserve"> </w:t>
      </w:r>
      <w:r>
        <w:rPr>
          <w:rFonts w:hint="eastAsia"/>
        </w:rPr>
        <w:t xml:space="preserve">SRAM（约</w:t>
      </w:r>
      <w:r>
        <w:t xml:space="preserve"> 4–10 </w:t>
      </w:r>
      <w:r>
        <w:rPr>
          <w:rFonts w:hint="eastAsia"/>
        </w:rPr>
        <w:t xml:space="preserve">KB），且固定帧移（如</w:t>
      </w:r>
      <w:r>
        <w:t xml:space="preserve"> 10 </w:t>
      </w:r>
      <w:r>
        <w:rPr>
          <w:rFonts w:hint="eastAsia"/>
        </w:rPr>
        <w:t xml:space="preserve">ms）意味着从语音出现到特征产生有不可忽略的延迟。</w:t>
      </w:r>
    </w:p>
    <w:p>
      <w:pPr>
        <w:pStyle w:val="Compact"/>
        <w:numPr>
          <w:ilvl w:val="0"/>
          <w:numId w:val="1114"/>
        </w:numPr>
      </w:pPr>
      <w:r>
        <w:rPr>
          <w:rFonts w:hint="eastAsia"/>
          <w:b/>
          <w:bCs/>
        </w:rPr>
        <w:t xml:space="preserve">适用边界</w:t>
      </w:r>
      <w:r>
        <w:rPr>
          <w:rFonts w:hint="eastAsia"/>
        </w:rPr>
        <w:t xml:space="preserve">：当</w:t>
      </w:r>
      <w:r>
        <w:t xml:space="preserve"> MCU </w:t>
      </w:r>
      <w:r>
        <w:rPr>
          <w:rFonts w:hint="eastAsia"/>
        </w:rPr>
        <w:t xml:space="preserve">主频过低（如</w:t>
      </w:r>
      <w:r>
        <w:t xml:space="preserve"> &lt; 16 </w:t>
      </w:r>
      <w:r>
        <w:rPr>
          <w:rFonts w:hint="eastAsia"/>
        </w:rPr>
        <w:t xml:space="preserve">MHz）或</w:t>
      </w:r>
      <w:r>
        <w:t xml:space="preserve"> FFT </w:t>
      </w:r>
      <w:r>
        <w:rPr>
          <w:rFonts w:hint="eastAsia"/>
        </w:rPr>
        <w:t xml:space="preserve">长度过大时，特征提取可能无法在帧移时间内完成，造成丢帧。此时需降低</w:t>
      </w:r>
      <w:r>
        <w:t xml:space="preserve"> Mel </w:t>
      </w:r>
      <w:r>
        <w:rPr>
          <w:rFonts w:hint="eastAsia"/>
        </w:rPr>
        <w:t xml:space="preserve">滤波器个数、减少</w:t>
      </w:r>
      <w:r>
        <w:t xml:space="preserve"> FFT </w:t>
      </w:r>
      <w:r>
        <w:rPr>
          <w:rFonts w:hint="eastAsia"/>
        </w:rPr>
        <w:t xml:space="preserve">点数或使用</w:t>
      </w:r>
      <w:r>
        <w:t xml:space="preserve"> log-mel </w:t>
      </w:r>
      <w:r>
        <w:rPr>
          <w:rFonts w:hint="eastAsia"/>
        </w:rPr>
        <w:t xml:space="preserve">跳过</w:t>
      </w:r>
      <w:r>
        <w:t xml:space="preserve"> </w:t>
      </w:r>
      <w:r>
        <w:rPr>
          <w:rFonts w:hint="eastAsia"/>
        </w:rPr>
        <w:t xml:space="preserve">DCT，甚至考虑用模拟域特征提取（如使用专用</w:t>
      </w:r>
      <w:r>
        <w:t xml:space="preserve"> KWS IC </w:t>
      </w:r>
      <w:r>
        <w:rPr>
          <w:rFonts w:hint="eastAsia"/>
        </w:rPr>
        <w:t xml:space="preserve">的时域方法）。</w:t>
      </w:r>
    </w:p>
    <w:bookmarkEnd w:id="165"/>
    <w:bookmarkEnd w:id="166"/>
    <w:bookmarkStart w:id="167" w:name="习题-4"/>
    <w:p>
      <w:pPr>
        <w:pStyle w:val="Heading2"/>
      </w:pPr>
      <w:r>
        <w:rPr>
          <w:rFonts w:hint="eastAsia"/>
        </w:rPr>
        <w:t xml:space="preserve">习题</w:t>
      </w:r>
    </w:p>
    <w:p>
      <w:pPr>
        <w:pStyle w:val="Compact"/>
        <w:numPr>
          <w:ilvl w:val="0"/>
          <w:numId w:val="1115"/>
        </w:numPr>
      </w:pPr>
      <w:r>
        <w:rPr>
          <w:rFonts w:hint="eastAsia"/>
          <w:b/>
          <w:bCs/>
        </w:rPr>
        <w:t xml:space="preserve">提取题</w:t>
      </w:r>
      <w:r>
        <w:rPr>
          <w:rFonts w:hint="eastAsia"/>
        </w:rPr>
        <w:t xml:space="preserve">：KWS</w:t>
      </w:r>
      <w:r>
        <w:t xml:space="preserve"> </w:t>
      </w:r>
      <w:r>
        <w:rPr>
          <w:rFonts w:hint="eastAsia"/>
        </w:rPr>
        <w:t xml:space="preserve">数据流水线包含哪些主要阶段？为什么不能将原始</w:t>
      </w:r>
      <w:r>
        <w:t xml:space="preserve"> PCM </w:t>
      </w:r>
      <w:r>
        <w:rPr>
          <w:rFonts w:hint="eastAsia"/>
        </w:rPr>
        <w:t xml:space="preserve">直接输入神经网络？（提示：信息表示有效性）</w:t>
      </w:r>
    </w:p>
    <w:p>
      <w:pPr>
        <w:pStyle w:val="Compact"/>
        <w:numPr>
          <w:ilvl w:val="0"/>
          <w:numId w:val="1115"/>
        </w:numPr>
      </w:pPr>
      <w:r>
        <w:rPr>
          <w:rFonts w:hint="eastAsia"/>
          <w:b/>
          <w:bCs/>
        </w:rPr>
        <w:t xml:space="preserve">算资源账题</w:t>
      </w:r>
      <w:r>
        <w:rPr>
          <w:rFonts w:hint="eastAsia"/>
        </w:rPr>
        <w:t xml:space="preserve">：假设音频参数为：16</w:t>
      </w:r>
      <w:r>
        <w:t xml:space="preserve"> kHz </w:t>
      </w:r>
      <w:r>
        <w:rPr>
          <w:rFonts w:hint="eastAsia"/>
        </w:rPr>
        <w:t xml:space="preserve">采样率，帧长</w:t>
      </w:r>
      <w:r>
        <w:t xml:space="preserve"> 30 </w:t>
      </w:r>
      <w:r>
        <w:rPr>
          <w:rFonts w:hint="eastAsia"/>
        </w:rPr>
        <w:t xml:space="preserve">ms，帧移</w:t>
      </w:r>
      <w:r>
        <w:t xml:space="preserve"> 10 </w:t>
      </w:r>
      <w:r>
        <w:rPr>
          <w:rFonts w:hint="eastAsia"/>
        </w:rPr>
        <w:t xml:space="preserve">ms，256</w:t>
      </w:r>
      <w:r>
        <w:t xml:space="preserve"> </w:t>
      </w:r>
      <w:r>
        <w:rPr>
          <w:rFonts w:hint="eastAsia"/>
        </w:rPr>
        <w:t xml:space="preserve">点</w:t>
      </w:r>
      <w:r>
        <w:t xml:space="preserve"> </w:t>
      </w:r>
      <w:r>
        <w:rPr>
          <w:rFonts w:hint="eastAsia"/>
        </w:rPr>
        <w:t xml:space="preserve">FFT（补零），Mel</w:t>
      </w:r>
      <w:r>
        <w:t xml:space="preserve"> </w:t>
      </w:r>
      <w:r>
        <w:rPr>
          <w:rFonts w:hint="eastAsia"/>
        </w:rPr>
        <w:t xml:space="preserve">滤波器数</w:t>
      </w:r>
      <w:r>
        <w:t xml:space="preserve"> </w:t>
      </w:r>
      <w:r>
        <w:rPr>
          <w:rFonts w:hint="eastAsia"/>
        </w:rPr>
        <w:t xml:space="preserve">32，特征输出</w:t>
      </w:r>
      <w:r>
        <w:t xml:space="preserve"> MFCC 12 </w:t>
      </w:r>
      <w:r>
        <w:rPr>
          <w:rFonts w:hint="eastAsia"/>
        </w:rPr>
        <w:t xml:space="preserve">个。请估算：一帧音频需要存储多少字节？FFT</w:t>
      </w:r>
      <w:r>
        <w:t xml:space="preserve"> </w:t>
      </w:r>
      <w:r>
        <w:rPr>
          <w:rFonts w:hint="eastAsia"/>
        </w:rPr>
        <w:t xml:space="preserve">的实部/虚部总占用多少字节？Mel</w:t>
      </w:r>
      <w:r>
        <w:t xml:space="preserve"> </w:t>
      </w:r>
      <w:r>
        <w:rPr>
          <w:rFonts w:hint="eastAsia"/>
        </w:rPr>
        <w:t xml:space="preserve">滤波器组权重若每个系数为</w:t>
      </w:r>
      <w:r>
        <w:t xml:space="preserve"> 2 </w:t>
      </w:r>
      <w:r>
        <w:rPr>
          <w:rFonts w:hint="eastAsia"/>
        </w:rPr>
        <w:t xml:space="preserve">字节，共需多少字节？若</w:t>
      </w:r>
      <w:r>
        <w:t xml:space="preserve"> MCU </w:t>
      </w:r>
      <w:r>
        <w:rPr>
          <w:rFonts w:hint="eastAsia"/>
        </w:rPr>
        <w:t xml:space="preserve">仅有</w:t>
      </w:r>
      <w:r>
        <w:t xml:space="preserve"> 16 KB </w:t>
      </w:r>
      <w:r>
        <w:rPr>
          <w:rFonts w:hint="eastAsia"/>
        </w:rPr>
        <w:t xml:space="preserve">SRAM，这些前端缓存是否可接受？请给出分析过程。</w:t>
      </w:r>
    </w:p>
    <w:p>
      <w:pPr>
        <w:pStyle w:val="Compact"/>
        <w:numPr>
          <w:ilvl w:val="0"/>
          <w:numId w:val="1115"/>
        </w:numPr>
      </w:pPr>
      <w:r>
        <w:rPr>
          <w:rFonts w:hint="eastAsia"/>
          <w:b/>
          <w:bCs/>
        </w:rPr>
        <w:t xml:space="preserve">动手题</w:t>
      </w:r>
      <w:r>
        <w:rPr>
          <w:rFonts w:hint="eastAsia"/>
        </w:rPr>
        <w:t xml:space="preserve">：描述使用</w:t>
      </w:r>
      <w:r>
        <w:t xml:space="preserve"> GPIO </w:t>
      </w:r>
      <w:r>
        <w:rPr>
          <w:rFonts w:hint="eastAsia"/>
        </w:rPr>
        <w:t xml:space="preserve">和示波器测量特征提取函数耗时的详细方法（回指《从位到物联》第</w:t>
      </w:r>
      <w:r>
        <w:t xml:space="preserve"> 19 </w:t>
      </w:r>
      <w:r>
        <w:rPr>
          <w:rFonts w:hint="eastAsia"/>
        </w:rPr>
        <w:t xml:space="preserve">章定时器方法）。</w:t>
      </w:r>
    </w:p>
    <w:bookmarkEnd w:id="167"/>
    <w:bookmarkStart w:id="168" w:name="小结-4"/>
    <w:p>
      <w:pPr>
        <w:pStyle w:val="Heading2"/>
      </w:pPr>
      <w:r>
        <w:rPr>
          <w:rFonts w:hint="eastAsia"/>
        </w:rPr>
        <w:t xml:space="preserve">小结</w:t>
      </w:r>
    </w:p>
    <w:p>
      <w:pPr>
        <w:pStyle w:val="FirstParagraph"/>
      </w:pPr>
      <w:r>
        <w:rPr>
          <w:rFonts w:hint="eastAsia"/>
        </w:rPr>
        <w:t xml:space="preserve">本节建立了</w:t>
      </w:r>
      <w:r>
        <w:t xml:space="preserve"> KWS </w:t>
      </w:r>
      <w:r>
        <w:rPr>
          <w:rFonts w:hint="eastAsia"/>
        </w:rPr>
        <w:t xml:space="preserve">的完整数据流水线，详细拆解了从麦克风</w:t>
      </w:r>
      <w:r>
        <w:t xml:space="preserve"> ADC </w:t>
      </w:r>
      <w:r>
        <w:rPr>
          <w:rFonts w:hint="eastAsia"/>
        </w:rPr>
        <w:t xml:space="preserve">采集到</w:t>
      </w:r>
      <w:r>
        <w:t xml:space="preserve"> MFCC/log-mel </w:t>
      </w:r>
      <w:r>
        <w:rPr>
          <w:rFonts w:hint="eastAsia"/>
        </w:rPr>
        <w:t xml:space="preserve">特征提取的每个环节。重点阐明了特征提取如何在资源受限的</w:t>
      </w:r>
      <w:r>
        <w:t xml:space="preserve"> MCU </w:t>
      </w:r>
      <w:r>
        <w:rPr>
          <w:rFonts w:hint="eastAsia"/>
        </w:rPr>
        <w:t xml:space="preserve">上以定点数可靠实现，并提供了基于</w:t>
      </w:r>
      <w:r>
        <w:t xml:space="preserve"> STM32 + CMSIS-DSP </w:t>
      </w:r>
      <w:r>
        <w:rPr>
          <w:rFonts w:hint="eastAsia"/>
        </w:rPr>
        <w:t xml:space="preserve">的动手代码骨架。读者应当认识到：KWS</w:t>
      </w:r>
      <w:r>
        <w:t xml:space="preserve"> </w:t>
      </w:r>
      <w:r>
        <w:rPr>
          <w:rFonts w:hint="eastAsia"/>
        </w:rPr>
        <w:t xml:space="preserve">模型确实可以做到</w:t>
      </w:r>
      <w:r>
        <w:t xml:space="preserve"> KB </w:t>
      </w:r>
      <w:r>
        <w:rPr>
          <w:rFonts w:hint="eastAsia"/>
        </w:rPr>
        <w:t xml:space="preserve">量级，但特征提取的计算开销绝对不可忽视。在部署时，务必对特征提取算法进行定点化调优，并使用周期计数器实测延迟，以确保在帧移时间内完成处理。</w:t>
      </w:r>
    </w:p>
    <w:bookmarkEnd w:id="168"/>
    <w:bookmarkStart w:id="170" w:name="延伸阅读-4"/>
    <w:p>
      <w:pPr>
        <w:pStyle w:val="Heading2"/>
      </w:pPr>
      <w:r>
        <w:rPr>
          <w:rFonts w:hint="eastAsia"/>
        </w:rPr>
        <w:t xml:space="preserve">延伸阅读</w:t>
      </w:r>
    </w:p>
    <w:p>
      <w:pPr>
        <w:pStyle w:val="Compact"/>
        <w:numPr>
          <w:ilvl w:val="0"/>
          <w:numId w:val="1116"/>
        </w:numPr>
      </w:pPr>
      <w:r>
        <w:t xml:space="preserve">Warden, P. &amp; Situnayake, D. 《TinyML》: </w:t>
      </w:r>
      <w:r>
        <w:rPr>
          <w:rFonts w:hint="eastAsia"/>
        </w:rPr>
        <w:t xml:space="preserve">第</w:t>
      </w:r>
      <w:r>
        <w:t xml:space="preserve"> 6 </w:t>
      </w:r>
      <w:r>
        <w:rPr>
          <w:rFonts w:hint="eastAsia"/>
        </w:rPr>
        <w:t xml:space="preserve">章对音频前端和</w:t>
      </w:r>
      <w:r>
        <w:t xml:space="preserve"> KWS </w:t>
      </w:r>
      <w:r>
        <w:rPr>
          <w:rFonts w:hint="eastAsia"/>
        </w:rPr>
        <w:t xml:space="preserve">流水线的论述与示例。</w:t>
      </w:r>
    </w:p>
    <w:p>
      <w:pPr>
        <w:pStyle w:val="Compact"/>
        <w:numPr>
          <w:ilvl w:val="0"/>
          <w:numId w:val="1116"/>
        </w:numPr>
      </w:pPr>
      <w:r>
        <w:t xml:space="preserve">ARM CMSIS-DSP </w:t>
      </w:r>
      <w:r>
        <w:rPr>
          <w:rFonts w:hint="eastAsia"/>
        </w:rPr>
        <w:t xml:space="preserve">官方文档：</w:t>
      </w:r>
      <w:r>
        <w:t xml:space="preserve"> </w:t>
      </w:r>
      <w:r>
        <w:rPr>
          <w:rStyle w:val="VerbatimChar"/>
        </w:rPr>
        <w:t xml:space="preserve">arm_rfft_q15</w:t>
      </w:r>
      <w:r>
        <w:t xml:space="preserve">、</w:t>
      </w:r>
      <w:r>
        <w:rPr>
          <w:rStyle w:val="VerbatimChar"/>
        </w:rPr>
        <w:t xml:space="preserve">arm_cmplx_mag_squared_q15</w:t>
      </w:r>
      <w:r>
        <w:t xml:space="preserve"> </w:t>
      </w:r>
      <w:r>
        <w:rPr>
          <w:rFonts w:hint="eastAsia"/>
        </w:rPr>
        <w:t xml:space="preserve">等函数的详细说明与使用方法。</w:t>
      </w:r>
    </w:p>
    <w:p>
      <w:pPr>
        <w:pStyle w:val="Compact"/>
        <w:numPr>
          <w:ilvl w:val="0"/>
          <w:numId w:val="1116"/>
        </w:numPr>
      </w:pPr>
      <w:r>
        <w:t xml:space="preserve">ST </w:t>
      </w:r>
      <w:r>
        <w:rPr>
          <w:rFonts w:hint="eastAsia"/>
        </w:rPr>
        <w:t xml:space="preserve">官方手册：《AN3998</w:t>
      </w:r>
      <w:r>
        <w:t xml:space="preserve"> – Audio playback and recording using the </w:t>
      </w:r>
      <w:r>
        <w:rPr>
          <w:rFonts w:hint="eastAsia"/>
        </w:rPr>
        <w:t xml:space="preserve">STM32F4xxxx》等，涉及</w:t>
      </w:r>
      <w:r>
        <w:t xml:space="preserve"> I2S </w:t>
      </w:r>
      <w:r>
        <w:rPr>
          <w:rFonts w:hint="eastAsia"/>
        </w:rPr>
        <w:t xml:space="preserve">配置。</w:t>
      </w:r>
    </w:p>
    <w:p>
      <w:pPr>
        <w:pStyle w:val="Compact"/>
        <w:numPr>
          <w:ilvl w:val="0"/>
          <w:numId w:val="1116"/>
        </w:numPr>
      </w:pPr>
      <w:r>
        <w:rPr>
          <w:rFonts w:hint="eastAsia"/>
        </w:rPr>
        <w:t xml:space="preserve">《从位到物联》第</w:t>
      </w:r>
      <w:r>
        <w:t xml:space="preserve"> 21 </w:t>
      </w:r>
      <w:r>
        <w:rPr>
          <w:rFonts w:hint="eastAsia"/>
        </w:rPr>
        <w:t xml:space="preserve">章（ADC）和第</w:t>
      </w:r>
      <w:r>
        <w:t xml:space="preserve"> 19 </w:t>
      </w:r>
      <w:r>
        <w:rPr>
          <w:rFonts w:hint="eastAsia"/>
        </w:rPr>
        <w:t xml:space="preserve">章（定时器/GUI</w:t>
      </w:r>
      <w:r>
        <w:t xml:space="preserve"> </w:t>
      </w:r>
      <w:r>
        <w:rPr>
          <w:rFonts w:hint="eastAsia"/>
        </w:rPr>
        <w:t xml:space="preserve">测量）已为本节提供硬件测量基础，建议回顾。</w:t>
      </w:r>
    </w:p>
    <w:bookmarkStart w:id="169" w:name="训练转换量化烧录全流程"/>
    <w:p>
      <w:pPr>
        <w:pStyle w:val="Heading3"/>
      </w:pPr>
      <w:r>
        <w:t xml:space="preserve">6.2 </w:t>
      </w:r>
      <w:r>
        <w:rPr>
          <w:rFonts w:hint="eastAsia"/>
        </w:rPr>
        <w:t xml:space="preserve">训练→转换→量化→烧录全流程</w:t>
      </w:r>
      <w:r>
        <w:t xml:space="preserve"> ★</w:t>
      </w:r>
    </w:p>
    <w:bookmarkEnd w:id="169"/>
    <w:bookmarkEnd w:id="170"/>
    <w:bookmarkStart w:id="172" w:name="训练转换量化烧录全流程-1"/>
    <w:p>
      <w:pPr>
        <w:pStyle w:val="Heading2"/>
      </w:pPr>
      <w:r>
        <w:t xml:space="preserve">6.2 </w:t>
      </w:r>
      <w:r>
        <w:rPr>
          <w:rFonts w:hint="eastAsia"/>
        </w:rPr>
        <w:t xml:space="preserve">训练→转换→量化→烧录全流程</w:t>
      </w:r>
      <w:r>
        <w:t xml:space="preserve"> ★</w:t>
      </w:r>
    </w:p>
    <w:p>
      <w:pPr>
        <w:pStyle w:val="FirstParagraph"/>
      </w:pPr>
      <w:r>
        <w:rPr>
          <w:rFonts w:hint="eastAsia"/>
        </w:rPr>
        <w:t xml:space="preserve">在</w:t>
      </w:r>
      <w:r>
        <w:t xml:space="preserve"> 6.1 </w:t>
      </w:r>
      <w:r>
        <w:rPr>
          <w:rFonts w:hint="eastAsia"/>
        </w:rPr>
        <w:t xml:space="preserve">节，我们完成了从空气振动到可供神经网络分类的特征向量（MFCC</w:t>
      </w:r>
      <w:r>
        <w:t xml:space="preserve"> </w:t>
      </w:r>
      <w:r>
        <w:rPr>
          <w:rFonts w:hint="eastAsia"/>
        </w:rPr>
        <w:t xml:space="preserve">或</w:t>
      </w:r>
      <w:r>
        <w:t xml:space="preserve"> </w:t>
      </w:r>
      <w:r>
        <w:rPr>
          <w:rFonts w:hint="eastAsia"/>
        </w:rPr>
        <w:t xml:space="preserve">log‑mel）的整个前端流水线。本节将承接这些特征，把训练好的浮点模型逐步转化为运行在</w:t>
      </w:r>
      <w:r>
        <w:t xml:space="preserve"> STM32 </w:t>
      </w:r>
      <w:r>
        <w:rPr>
          <w:rFonts w:hint="eastAsia"/>
        </w:rPr>
        <w:t xml:space="preserve">微控制器上的固件，打通“从模型到芯片”的最后通道。整个过程必须解决一个根本矛盾：</w:t>
      </w:r>
      <w:r>
        <w:rPr>
          <w:rFonts w:hint="eastAsia"/>
          <w:b/>
          <w:bCs/>
        </w:rPr>
        <w:t xml:space="preserve">模型精度与固件体积（Flash）、运行时内存（SRAM）及推理延迟之间的严格物理约束</w:t>
      </w:r>
      <w:r>
        <w:rPr>
          <w:rFonts w:hint="eastAsia"/>
        </w:rPr>
        <w:t xml:space="preserve">。下面将这条链路分解为确定性的工程步骤，其数据流与操作序列如图</w:t>
      </w:r>
      <w:r>
        <w:t xml:space="preserve"> 6.2‑1 </w:t>
      </w:r>
      <w:r>
        <w:rPr>
          <w:rFonts w:hint="eastAsia"/>
        </w:rPr>
        <w:t xml:space="preserve">所示。</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A[“《AI.docx》范畴（此处直接使用）”]</w:t>
      </w:r>
      <w:r>
        <w:br/>
      </w:r>
      <w:r>
        <w:rPr>
          <w:rStyle w:val="VerbatimChar"/>
        </w:rPr>
        <w:t xml:space="preserve"> </w:t>
      </w:r>
      <w:r>
        <w:rPr>
          <w:rStyle w:val="VerbatimChar"/>
          <w:rFonts w:hint="eastAsia"/>
        </w:rPr>
        <w:t xml:space="preserve">Train[浮点模型训练&lt;br&gt;PyTorch/TensorFlow]</w:t>
      </w:r>
      <w:r>
        <w:rPr>
          <w:rStyle w:val="VerbatimChar"/>
        </w:rPr>
        <w:t xml:space="preserve"> --&gt; Model[“SavedModel / </w:t>
      </w:r>
      <w:r>
        <w:rPr>
          <w:rStyle w:val="VerbatimChar"/>
          <w:rFonts w:hint="eastAsia"/>
        </w:rPr>
        <w:t xml:space="preserve">HDF5&lt;br&gt;（精度最高）”]</w:t>
      </w:r>
      <w:r>
        <w:br/>
      </w:r>
      <w:r>
        <w:rPr>
          <w:rStyle w:val="VerbatimChar"/>
        </w:rPr>
        <w:t xml:space="preserve"> end</w:t>
      </w:r>
      <w:r>
        <w:br/>
      </w:r>
      <w:r>
        <w:br/>
      </w:r>
      <w:r>
        <w:rPr>
          <w:rStyle w:val="VerbatimChar"/>
        </w:rPr>
        <w:t xml:space="preserve"> Model --&gt; Step2</w:t>
      </w:r>
      <w:r>
        <w:br/>
      </w:r>
      <w:r>
        <w:br/>
      </w:r>
      <w:r>
        <w:rPr>
          <w:rStyle w:val="VerbatimChar"/>
        </w:rPr>
        <w:t xml:space="preserve"> subgraph </w:t>
      </w:r>
      <w:r>
        <w:rPr>
          <w:rStyle w:val="VerbatimChar"/>
          <w:rFonts w:hint="eastAsia"/>
        </w:rPr>
        <w:t xml:space="preserve">B[端侧部署流程</w:t>
      </w:r>
      <w:r>
        <w:rPr>
          <w:rStyle w:val="VerbatimChar"/>
        </w:rPr>
        <w:t xml:space="preserve"> ★]</w:t>
      </w:r>
      <w:r>
        <w:br/>
      </w:r>
      <w:r>
        <w:rPr>
          <w:rStyle w:val="VerbatimChar"/>
        </w:rPr>
        <w:t xml:space="preserve"> direction TB</w:t>
      </w:r>
      <w:r>
        <w:br/>
      </w:r>
      <w:r>
        <w:rPr>
          <w:rStyle w:val="VerbatimChar"/>
        </w:rPr>
        <w:t xml:space="preserve"> </w:t>
      </w:r>
      <w:r>
        <w:rPr>
          <w:rStyle w:val="VerbatimChar"/>
          <w:rFonts w:hint="eastAsia"/>
        </w:rPr>
        <w:t xml:space="preserve">Step2[“步骤2:</w:t>
      </w:r>
      <w:r>
        <w:rPr>
          <w:rStyle w:val="VerbatimChar"/>
        </w:rPr>
        <w:t xml:space="preserve"> </w:t>
      </w:r>
      <w:r>
        <w:rPr>
          <w:rStyle w:val="VerbatimChar"/>
          <w:rFonts w:hint="eastAsia"/>
        </w:rPr>
        <w:t xml:space="preserve">模型转换&lt;br&gt;（TFLite</w:t>
      </w:r>
      <w:r>
        <w:rPr>
          <w:rStyle w:val="VerbatimChar"/>
        </w:rPr>
        <w:t xml:space="preserve"> </w:t>
      </w:r>
      <w:r>
        <w:rPr>
          <w:rStyle w:val="VerbatimChar"/>
          <w:rFonts w:hint="eastAsia"/>
        </w:rPr>
        <w:t xml:space="preserve">Converter）”]</w:t>
      </w:r>
      <w:r>
        <w:rPr>
          <w:rStyle w:val="VerbatimChar"/>
        </w:rPr>
        <w:t xml:space="preserve"> --&gt; </w:t>
      </w:r>
      <w:r>
        <w:rPr>
          <w:rStyle w:val="VerbatimChar"/>
          <w:rFonts w:hint="eastAsia"/>
        </w:rPr>
        <w:t xml:space="preserve">Step3[“步骤3:</w:t>
      </w:r>
      <w:r>
        <w:rPr>
          <w:rStyle w:val="VerbatimChar"/>
        </w:rPr>
        <w:t xml:space="preserve"> INT8 </w:t>
      </w:r>
      <w:r>
        <w:rPr>
          <w:rStyle w:val="VerbatimChar"/>
          <w:rFonts w:hint="eastAsia"/>
        </w:rPr>
        <w:t xml:space="preserve">量化&lt;br&gt;（校准数据）”]</w:t>
      </w:r>
      <w:r>
        <w:br/>
      </w:r>
      <w:r>
        <w:rPr>
          <w:rStyle w:val="VerbatimChar"/>
        </w:rPr>
        <w:t xml:space="preserve"> Step3 --&gt; </w:t>
      </w:r>
      <w:r>
        <w:rPr>
          <w:rStyle w:val="VerbatimChar"/>
          <w:rFonts w:hint="eastAsia"/>
        </w:rPr>
        <w:t xml:space="preserve">Step4[“步骤4:</w:t>
      </w:r>
      <w:r>
        <w:rPr>
          <w:rStyle w:val="VerbatimChar"/>
        </w:rPr>
        <w:t xml:space="preserve"> </w:t>
      </w:r>
      <w:r>
        <w:rPr>
          <w:rStyle w:val="VerbatimChar"/>
          <w:rFonts w:hint="eastAsia"/>
        </w:rPr>
        <w:t xml:space="preserve">转</w:t>
      </w:r>
      <w:r>
        <w:rPr>
          <w:rStyle w:val="VerbatimChar"/>
        </w:rPr>
        <w:t xml:space="preserve"> C </w:t>
      </w:r>
      <w:r>
        <w:rPr>
          <w:rStyle w:val="VerbatimChar"/>
          <w:rFonts w:hint="eastAsia"/>
        </w:rPr>
        <w:t xml:space="preserve">数组&lt;br&gt;（xxd</w:t>
      </w:r>
      <w:r>
        <w:rPr>
          <w:rStyle w:val="VerbatimChar"/>
        </w:rPr>
        <w:t xml:space="preserve"> / </w:t>
      </w:r>
      <w:r>
        <w:rPr>
          <w:rStyle w:val="VerbatimChar"/>
          <w:rFonts w:hint="eastAsia"/>
        </w:rPr>
        <w:t xml:space="preserve">bin2c）”]</w:t>
      </w:r>
      <w:r>
        <w:br/>
      </w:r>
      <w:r>
        <w:rPr>
          <w:rStyle w:val="VerbatimChar"/>
        </w:rPr>
        <w:t xml:space="preserve"> Step4 --&gt; </w:t>
      </w:r>
      <w:r>
        <w:rPr>
          <w:rStyle w:val="VerbatimChar"/>
          <w:rFonts w:hint="eastAsia"/>
        </w:rPr>
        <w:t xml:space="preserve">Step5[“步骤5:</w:t>
      </w:r>
      <w:r>
        <w:rPr>
          <w:rStyle w:val="VerbatimChar"/>
        </w:rPr>
        <w:t xml:space="preserve"> </w:t>
      </w:r>
      <w:r>
        <w:rPr>
          <w:rStyle w:val="VerbatimChar"/>
          <w:rFonts w:hint="eastAsia"/>
        </w:rPr>
        <w:t xml:space="preserve">烧录固件&lt;br&gt;（OpenOCD</w:t>
      </w:r>
      <w:r>
        <w:rPr>
          <w:rStyle w:val="VerbatimChar"/>
        </w:rPr>
        <w:t xml:space="preserve"> / </w:t>
      </w:r>
      <w:r>
        <w:rPr>
          <w:rStyle w:val="VerbatimChar"/>
          <w:rFonts w:hint="eastAsia"/>
        </w:rPr>
        <w:t xml:space="preserve">STM32CubeProg）”]</w:t>
      </w:r>
      <w:r>
        <w:br/>
      </w:r>
      <w:r>
        <w:rPr>
          <w:rStyle w:val="VerbatimChar"/>
        </w:rPr>
        <w:t xml:space="preserve"> Step5 --&gt; </w:t>
      </w:r>
      <w:r>
        <w:rPr>
          <w:rStyle w:val="VerbatimChar"/>
          <w:rFonts w:hint="eastAsia"/>
        </w:rPr>
        <w:t xml:space="preserve">Run[“步骤6:</w:t>
      </w:r>
      <w:r>
        <w:rPr>
          <w:rStyle w:val="VerbatimChar"/>
        </w:rPr>
        <w:t xml:space="preserve"> </w:t>
      </w:r>
      <w:r>
        <w:rPr>
          <w:rStyle w:val="VerbatimChar"/>
          <w:rFonts w:hint="eastAsia"/>
        </w:rPr>
        <w:t xml:space="preserve">上板运行&lt;br&gt;（推理+实测）”]</w:t>
      </w:r>
      <w:r>
        <w:br/>
      </w:r>
      <w:r>
        <w:rPr>
          <w:rStyle w:val="VerbatimChar"/>
        </w:rPr>
        <w:t xml:space="preserve"> end</w:t>
      </w:r>
      <w:r>
        <w:br/>
      </w:r>
      <w:r>
        <w:br/>
      </w:r>
      <w:r>
        <w:rPr>
          <w:rStyle w:val="VerbatimChar"/>
        </w:rPr>
        <w:t xml:space="preserve"> Step4 --&gt; Flash[Flash </w:t>
      </w:r>
      <w:r>
        <w:rPr>
          <w:rStyle w:val="VerbatimChar"/>
          <w:rFonts w:hint="eastAsia"/>
        </w:rPr>
        <w:t xml:space="preserve">存储器]</w:t>
      </w:r>
      <w:r>
        <w:br/>
      </w:r>
      <w:r>
        <w:rPr>
          <w:rStyle w:val="VerbatimChar"/>
        </w:rPr>
        <w:t xml:space="preserve"> Step5 --&gt; MCU[STM32 MCU]</w:t>
      </w:r>
      <w:r>
        <w:br/>
      </w:r>
      <w:r>
        <w:br/>
      </w:r>
      <w:r>
        <w:rPr>
          <w:rStyle w:val="VerbatimChar"/>
        </w:rPr>
        <w:t xml:space="preserve"> style A fill:#e1f5fe,stroke:#01579b</w:t>
      </w:r>
      <w:r>
        <w:br/>
      </w:r>
      <w:r>
        <w:rPr>
          <w:rStyle w:val="VerbatimChar"/>
        </w:rPr>
        <w:t xml:space="preserve"> style B fill:#fff9c4,stroke:#fbc02d</w:t>
      </w:r>
    </w:p>
    <w:p>
      <w:pPr>
        <w:pStyle w:val="FirstParagraph"/>
      </w:pPr>
      <w:r>
        <w:rPr>
          <w:rFonts w:hint="eastAsia"/>
        </w:rPr>
        <w:t xml:space="preserve">图</w:t>
      </w:r>
      <w:r>
        <w:t xml:space="preserve"> 6.2‑1 </w:t>
      </w:r>
      <w:r>
        <w:rPr>
          <w:rFonts w:hint="eastAsia"/>
        </w:rPr>
        <w:t xml:space="preserve">端侧部署全流程：从训练好的模型到</w:t>
      </w:r>
      <w:r>
        <w:t xml:space="preserve"> MCU </w:t>
      </w:r>
      <w:r>
        <w:rPr>
          <w:rFonts w:hint="eastAsia"/>
        </w:rPr>
        <w:t xml:space="preserve">固件。</w:t>
      </w:r>
    </w:p>
    <w:p>
      <w:pPr>
        <w:pStyle w:val="BodyText"/>
      </w:pPr>
      <w:r>
        <w:rPr>
          <w:rFonts w:hint="eastAsia"/>
          <w:b/>
          <w:bCs/>
        </w:rPr>
        <w:t xml:space="preserve">依赖与前置知识</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前置模块</w:t>
            </w:r>
          </w:p>
        </w:tc>
        <w:tc>
          <w:tcPr/>
          <w:p>
            <w:pPr>
              <w:pStyle w:val="Compact"/>
              <w:jc w:val="left"/>
            </w:pPr>
            <w:r>
              <w:rPr>
                <w:rFonts w:hint="eastAsia"/>
              </w:rPr>
              <w:t xml:space="preserve">内容</w:t>
            </w:r>
          </w:p>
        </w:tc>
        <w:tc>
          <w:tcPr/>
          <w:p>
            <w:pPr>
              <w:pStyle w:val="Compact"/>
              <w:jc w:val="left"/>
            </w:pPr>
            <w:r>
              <w:rPr>
                <w:rFonts w:hint="eastAsia"/>
              </w:rPr>
              <w:t xml:space="preserve">本书定位</w:t>
            </w:r>
          </w:p>
        </w:tc>
      </w:tr>
      <w:tr>
        <w:tc>
          <w:tcPr/>
          <w:p>
            <w:pPr>
              <w:pStyle w:val="Compact"/>
              <w:jc w:val="left"/>
            </w:pPr>
            <w:r>
              <w:rPr>
                <w:b/>
                <w:bCs/>
              </w:rPr>
              <w:t xml:space="preserve">《AI.docx》</w:t>
            </w:r>
          </w:p>
        </w:tc>
        <w:tc>
          <w:tcPr/>
          <w:p>
            <w:pPr>
              <w:pStyle w:val="Compact"/>
              <w:jc w:val="left"/>
            </w:pPr>
            <w:r>
              <w:rPr>
                <w:rFonts w:hint="eastAsia"/>
              </w:rPr>
              <w:t xml:space="preserve">模型结构定义（如</w:t>
            </w:r>
            <w:r>
              <w:t xml:space="preserve"> </w:t>
            </w:r>
            <w:r>
              <w:rPr>
                <w:rFonts w:hint="eastAsia"/>
              </w:rPr>
              <w:t xml:space="preserve">DS-CNN）、训练超参设置</w:t>
            </w:r>
          </w:p>
        </w:tc>
        <w:tc>
          <w:tcPr/>
          <w:p>
            <w:pPr>
              <w:pStyle w:val="Compact"/>
              <w:jc w:val="left"/>
            </w:pPr>
            <w:r>
              <w:rPr>
                <w:rFonts w:hint="eastAsia"/>
                <w:b/>
                <w:bCs/>
              </w:rPr>
              <w:t xml:space="preserve">此处直接加载模型，不重讲训练过程</w:t>
            </w:r>
          </w:p>
        </w:tc>
      </w:tr>
      <w:tr>
        <w:tc>
          <w:tcPr/>
          <w:p>
            <w:pPr>
              <w:pStyle w:val="Compact"/>
              <w:jc w:val="left"/>
            </w:pPr>
            <w:r>
              <w:rPr>
                <w:rFonts w:hint="eastAsia"/>
                <w:b/>
                <w:bCs/>
              </w:rPr>
              <w:t xml:space="preserve">本书第</w:t>
            </w:r>
            <w:r>
              <w:rPr>
                <w:b/>
                <w:bCs/>
              </w:rPr>
              <w:t xml:space="preserve"> 3 </w:t>
            </w:r>
            <w:r>
              <w:rPr>
                <w:rFonts w:hint="eastAsia"/>
                <w:b/>
                <w:bCs/>
              </w:rPr>
              <w:t xml:space="preserve">章</w:t>
            </w:r>
          </w:p>
        </w:tc>
        <w:tc>
          <w:tcPr/>
          <w:p>
            <w:pPr>
              <w:pStyle w:val="Compact"/>
              <w:jc w:val="left"/>
            </w:pPr>
            <w:r>
              <w:rPr>
                <w:rFonts w:hint="eastAsia"/>
              </w:rPr>
              <w:t xml:space="preserve">量化原理（PTQ/QAT）、校准数据作用</w:t>
            </w:r>
          </w:p>
        </w:tc>
        <w:tc>
          <w:tcPr/>
          <w:p>
            <w:pPr>
              <w:pStyle w:val="Compact"/>
              <w:jc w:val="left"/>
            </w:pPr>
            <w:r>
              <w:rPr>
                <w:rFonts w:hint="eastAsia"/>
                <w:b/>
                <w:bCs/>
              </w:rPr>
              <w:t xml:space="preserve">此处直接调用</w:t>
            </w:r>
            <w:r>
              <w:rPr>
                <w:b/>
                <w:bCs/>
              </w:rPr>
              <w:t xml:space="preserve"> INT8 </w:t>
            </w:r>
            <w:r>
              <w:rPr>
                <w:rFonts w:hint="eastAsia"/>
                <w:b/>
                <w:bCs/>
              </w:rPr>
              <w:t xml:space="preserve">量化</w:t>
            </w:r>
            <w:r>
              <w:rPr>
                <w:b/>
                <w:bCs/>
              </w:rPr>
              <w:t xml:space="preserve"> API</w:t>
            </w:r>
          </w:p>
        </w:tc>
      </w:tr>
      <w:tr>
        <w:tc>
          <w:tcPr/>
          <w:p>
            <w:pPr>
              <w:pStyle w:val="Compact"/>
              <w:jc w:val="left"/>
            </w:pPr>
            <w:r>
              <w:rPr>
                <w:rFonts w:hint="eastAsia"/>
                <w:b/>
                <w:bCs/>
              </w:rPr>
              <w:t xml:space="preserve">本书第</w:t>
            </w:r>
            <w:r>
              <w:rPr>
                <w:b/>
                <w:bCs/>
              </w:rPr>
              <w:t xml:space="preserve"> 5 </w:t>
            </w:r>
            <w:r>
              <w:rPr>
                <w:rFonts w:hint="eastAsia"/>
                <w:b/>
                <w:bCs/>
              </w:rPr>
              <w:t xml:space="preserve">章</w:t>
            </w:r>
          </w:p>
        </w:tc>
        <w:tc>
          <w:tcPr/>
          <w:p>
            <w:pPr>
              <w:pStyle w:val="Compact"/>
              <w:jc w:val="left"/>
            </w:pPr>
            <w:r>
              <w:t xml:space="preserve">TFLM </w:t>
            </w:r>
            <w:r>
              <w:rPr>
                <w:rFonts w:hint="eastAsia"/>
              </w:rPr>
              <w:t xml:space="preserve">解释器、Arena</w:t>
            </w:r>
            <w:r>
              <w:t xml:space="preserve"> </w:t>
            </w:r>
            <w:r>
              <w:rPr>
                <w:rFonts w:hint="eastAsia"/>
              </w:rPr>
              <w:t xml:space="preserve">内存池</w:t>
            </w:r>
          </w:p>
        </w:tc>
        <w:tc>
          <w:tcPr/>
          <w:p>
            <w:pPr>
              <w:pStyle w:val="Compact"/>
              <w:jc w:val="left"/>
            </w:pPr>
            <w:r>
              <w:rPr>
                <w:rFonts w:hint="eastAsia"/>
                <w:b/>
                <w:bCs/>
              </w:rPr>
              <w:t xml:space="preserve">此处生成</w:t>
            </w:r>
            <w:r>
              <w:rPr>
                <w:b/>
                <w:bCs/>
              </w:rPr>
              <w:t xml:space="preserve"> C </w:t>
            </w:r>
            <w:r>
              <w:rPr>
                <w:rFonts w:hint="eastAsia"/>
                <w:b/>
                <w:bCs/>
              </w:rPr>
              <w:t xml:space="preserve">数组供解释器加载</w:t>
            </w:r>
          </w:p>
        </w:tc>
      </w:tr>
      <w:tr>
        <w:tc>
          <w:tcPr/>
          <w:p>
            <w:pPr>
              <w:pStyle w:val="Compact"/>
              <w:jc w:val="left"/>
            </w:pPr>
            <w:r>
              <w:rPr>
                <w:rFonts w:hint="eastAsia"/>
                <w:b/>
                <w:bCs/>
              </w:rPr>
              <w:t xml:space="preserve">《从位到物联》Ch19</w:t>
            </w:r>
          </w:p>
        </w:tc>
        <w:tc>
          <w:tcPr/>
          <w:p>
            <w:pPr>
              <w:pStyle w:val="Compact"/>
              <w:jc w:val="left"/>
            </w:pPr>
            <w:r>
              <w:rPr>
                <w:rFonts w:hint="eastAsia"/>
              </w:rPr>
              <w:t xml:space="preserve">闪存布局、链接脚本、烧录工具链</w:t>
            </w:r>
          </w:p>
        </w:tc>
        <w:tc>
          <w:tcPr/>
          <w:p>
            <w:pPr>
              <w:pStyle w:val="Compact"/>
              <w:jc w:val="left"/>
            </w:pPr>
            <w:r>
              <w:rPr>
                <w:rFonts w:hint="eastAsia"/>
                <w:b/>
                <w:bCs/>
              </w:rPr>
              <w:t xml:space="preserve">此处直接调用烧录命令，不重讲烧录器原理</w:t>
            </w:r>
          </w:p>
        </w:tc>
      </w:tr>
    </w:tbl>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1：训练小模型（回顾《AI.docx》）</w:t>
      </w:r>
    </w:p>
    <w:p>
      <w:pPr>
        <w:pStyle w:val="BodyText"/>
      </w:pPr>
      <w:r>
        <w:rPr>
          <w:rFonts w:hint="eastAsia"/>
        </w:rPr>
        <w:t xml:space="preserve">针对</w:t>
      </w:r>
      <w:r>
        <w:t xml:space="preserve"> MCU </w:t>
      </w:r>
      <w:r>
        <w:rPr>
          <w:rFonts w:hint="eastAsia"/>
        </w:rPr>
        <w:t xml:space="preserve">部署，我们不会使用庞大的</w:t>
      </w:r>
      <w:r>
        <w:t xml:space="preserve"> </w:t>
      </w:r>
      <w:r>
        <w:rPr>
          <w:rFonts w:hint="eastAsia"/>
        </w:rPr>
        <w:t xml:space="preserve">ResNet，而是采用专为边缘设计的紧凑网络，例如深度可分离卷积神经网络（DS‑CNN）或其变体。在关键词唤醒（KWS）任务上，这类模型通常仅需</w:t>
      </w:r>
      <w:r>
        <w:t xml:space="preserve"> 20‑50 KB </w:t>
      </w:r>
      <w:r>
        <w:rPr>
          <w:rFonts w:hint="eastAsia"/>
        </w:rPr>
        <w:t xml:space="preserve">参数量即可达到</w:t>
      </w:r>
      <w:r>
        <w:t xml:space="preserve"> 85%‑90% </w:t>
      </w:r>
      <w:r>
        <w:rPr>
          <w:rFonts w:hint="eastAsia"/>
        </w:rPr>
        <w:t xml:space="preserve">以上的准确率</w:t>
      </w:r>
      <w:r>
        <w:t xml:space="preserve"> </w:t>
      </w:r>
      <w:r>
        <w:rPr>
          <w:rFonts w:hint="eastAsia"/>
        </w:rPr>
        <w:t xml:space="preserve">③【简化，具体精度取决于数据集和任务难度】。</w:t>
      </w:r>
    </w:p>
    <w:p>
      <w:pPr>
        <w:pStyle w:val="Compact"/>
        <w:numPr>
          <w:ilvl w:val="0"/>
          <w:numId w:val="1117"/>
        </w:numPr>
      </w:pPr>
      <w:r>
        <w:rPr>
          <w:rFonts w:hint="eastAsia"/>
          <w:b/>
          <w:bCs/>
        </w:rPr>
        <w:t xml:space="preserve">输入</w:t>
      </w:r>
      <w:r>
        <w:rPr>
          <w:rFonts w:hint="eastAsia"/>
        </w:rPr>
        <w:t xml:space="preserve">：MFCC</w:t>
      </w:r>
      <w:r>
        <w:t xml:space="preserve"> </w:t>
      </w:r>
      <w:r>
        <w:rPr>
          <w:rFonts w:hint="eastAsia"/>
        </w:rPr>
        <w:t xml:space="preserve">特征（已见</w:t>
      </w:r>
      <w:r>
        <w:t xml:space="preserve"> 6.1 </w:t>
      </w:r>
      <w:r>
        <w:rPr>
          <w:rFonts w:hint="eastAsia"/>
        </w:rPr>
        <w:t xml:space="preserve">节）。</w:t>
      </w:r>
    </w:p>
    <w:p>
      <w:pPr>
        <w:pStyle w:val="Compact"/>
        <w:numPr>
          <w:ilvl w:val="0"/>
          <w:numId w:val="1117"/>
        </w:numPr>
      </w:pPr>
      <w:r>
        <w:rPr>
          <w:rFonts w:hint="eastAsia"/>
          <w:b/>
          <w:bCs/>
        </w:rPr>
        <w:t xml:space="preserve">输出</w:t>
      </w:r>
      <w:r>
        <w:rPr>
          <w:rFonts w:hint="eastAsia"/>
        </w:rPr>
        <w:t xml:space="preserve">：Softmax</w:t>
      </w:r>
      <w:r>
        <w:t xml:space="preserve"> </w:t>
      </w:r>
      <w:r>
        <w:rPr>
          <w:rFonts w:hint="eastAsia"/>
        </w:rPr>
        <w:t xml:space="preserve">概率分布（类别数对应关键词数量+</w:t>
      </w:r>
      <w:r>
        <w:rPr>
          <w:rFonts w:hint="eastAsia"/>
        </w:rPr>
        <w:t xml:space="preserve">“静音”</w:t>
      </w:r>
      <w:r>
        <w:t xml:space="preserve">/</w:t>
      </w:r>
      <w:r>
        <w:rPr>
          <w:rFonts w:hint="eastAsia"/>
        </w:rPr>
        <w:t xml:space="preserve">“未知”</w:t>
      </w:r>
      <w:r>
        <w:rPr>
          <w:rFonts w:hint="eastAsia"/>
        </w:rPr>
        <w:t xml:space="preserve">类）。</w:t>
      </w:r>
    </w:p>
    <w:p>
      <w:pPr>
        <w:pStyle w:val="Compact"/>
        <w:numPr>
          <w:ilvl w:val="0"/>
          <w:numId w:val="1117"/>
        </w:numPr>
      </w:pPr>
      <w:r>
        <w:rPr>
          <w:rFonts w:hint="eastAsia"/>
          <w:b/>
          <w:bCs/>
        </w:rPr>
        <w:t xml:space="preserve">框架</w:t>
      </w:r>
      <w:r>
        <w:rPr>
          <w:rFonts w:hint="eastAsia"/>
        </w:rPr>
        <w:t xml:space="preserve">：使用</w:t>
      </w:r>
      <w:r>
        <w:t xml:space="preserve"> TensorFlow </w:t>
      </w:r>
      <w:r>
        <w:rPr>
          <w:rFonts w:hint="eastAsia"/>
        </w:rPr>
        <w:t xml:space="preserve">或</w:t>
      </w:r>
      <w:r>
        <w:t xml:space="preserve"> PyTorch </w:t>
      </w:r>
      <w:r>
        <w:rPr>
          <w:rFonts w:hint="eastAsia"/>
        </w:rPr>
        <w:t xml:space="preserve">训练，最终导出为</w:t>
      </w:r>
      <w:r>
        <w:t xml:space="preserve"> SavedModel </w:t>
      </w:r>
      <w:r>
        <w:rPr>
          <w:rFonts w:hint="eastAsia"/>
        </w:rPr>
        <w:t xml:space="preserve">或</w:t>
      </w:r>
      <w:r>
        <w:t xml:space="preserve"> HDF5 </w:t>
      </w:r>
      <w:r>
        <w:rPr>
          <w:rFonts w:hint="eastAsia"/>
        </w:rPr>
        <w:t xml:space="preserve">格式。</w:t>
      </w:r>
      <w:r>
        <w:rPr>
          <w:rFonts w:hint="eastAsia"/>
          <w:b/>
          <w:bCs/>
        </w:rPr>
        <w:t xml:space="preserve">本节不再赘述训练代码</w:t>
      </w:r>
      <w:r>
        <w:rPr>
          <w:rFonts w:hint="eastAsia"/>
        </w:rPr>
        <w:t xml:space="preserve">，假设训练已完成，得到</w:t>
      </w:r>
      <w:r>
        <w:t xml:space="preserve"> FP32 </w:t>
      </w:r>
      <w:r>
        <w:rPr>
          <w:rFonts w:hint="eastAsia"/>
        </w:rPr>
        <w:t xml:space="preserve">权重的浮点模型</w:t>
      </w:r>
      <w:r>
        <w:t xml:space="preserve"> </w:t>
      </w:r>
      <w:r>
        <w:rPr>
          <w:rStyle w:val="VerbatimChar"/>
        </w:rPr>
        <w:t xml:space="preserve">kws_fp32.h5</w:t>
      </w:r>
      <w:r>
        <w:t xml:space="preserve">。</w:t>
      </w:r>
    </w:p>
    <w:p>
      <w:pPr>
        <w:pStyle w:val="FirstParagraph"/>
      </w:pPr>
      <w:r>
        <w:rPr>
          <w:rFonts w:hint="eastAsia"/>
          <w:b/>
          <w:bCs/>
        </w:rPr>
        <w:t xml:space="preserve">常见坑之一：算子兼容性</w:t>
      </w:r>
      <w:r>
        <w:rPr>
          <w:rFonts w:hint="eastAsia"/>
        </w:rPr>
        <w:t xml:space="preserve">。在设计网络时即应避免使用</w:t>
      </w:r>
      <w:r>
        <w:t xml:space="preserve"> TFLM </w:t>
      </w:r>
      <w:r>
        <w:rPr>
          <w:rFonts w:hint="eastAsia"/>
        </w:rPr>
        <w:t xml:space="preserve">尚未实现或</w:t>
      </w:r>
      <w:r>
        <w:t xml:space="preserve"> CMSIS‑NN </w:t>
      </w:r>
      <w:r>
        <w:rPr>
          <w:rFonts w:hint="eastAsia"/>
        </w:rPr>
        <w:t xml:space="preserve">未加速的算子。</w:t>
      </w:r>
      <w:r>
        <w:rPr>
          <w:rFonts w:hint="eastAsia"/>
          <w:b/>
          <w:bCs/>
        </w:rPr>
        <w:t xml:space="preserve">必须参考</w:t>
      </w:r>
      <w:r>
        <w:rPr>
          <w:b/>
          <w:bCs/>
        </w:rPr>
        <w:t xml:space="preserve"> TFLite Micro </w:t>
      </w:r>
      <w:r>
        <w:rPr>
          <w:rFonts w:hint="eastAsia"/>
          <w:b/>
          <w:bCs/>
        </w:rPr>
        <w:t xml:space="preserve">官方文档中的算子支持矩阵</w:t>
      </w:r>
      <w:r>
        <w:rPr>
          <w:rFonts w:hint="eastAsia"/>
        </w:rPr>
        <w:t xml:space="preserve">，优先选用</w:t>
      </w:r>
      <w:r>
        <w:t xml:space="preserve"> </w:t>
      </w:r>
      <w:r>
        <w:rPr>
          <w:rStyle w:val="VerbatimChar"/>
        </w:rPr>
        <w:t xml:space="preserve">Conv2D</w:t>
      </w:r>
      <w:r>
        <w:t xml:space="preserve">、</w:t>
      </w:r>
      <w:r>
        <w:rPr>
          <w:rStyle w:val="VerbatimChar"/>
        </w:rPr>
        <w:t xml:space="preserve">DepthwiseConv2D</w:t>
      </w:r>
      <w:r>
        <w:t xml:space="preserve">、</w:t>
      </w:r>
      <w:r>
        <w:rPr>
          <w:rStyle w:val="VerbatimChar"/>
        </w:rPr>
        <w:t xml:space="preserve">FullyConnected</w:t>
      </w:r>
      <w:r>
        <w:t xml:space="preserve">、</w:t>
      </w:r>
      <w:r>
        <w:rPr>
          <w:rStyle w:val="VerbatimChar"/>
        </w:rPr>
        <w:t xml:space="preserve">Reshape</w:t>
      </w:r>
      <w:r>
        <w:t xml:space="preserve"> </w:t>
      </w:r>
      <w:r>
        <w:rPr>
          <w:rFonts w:hint="eastAsia"/>
        </w:rPr>
        <w:t xml:space="preserve">等内核算子。LSTM</w:t>
      </w:r>
      <w:r>
        <w:t xml:space="preserve"> </w:t>
      </w:r>
      <w:r>
        <w:rPr>
          <w:rFonts w:hint="eastAsia"/>
        </w:rPr>
        <w:t xml:space="preserve">或</w:t>
      </w:r>
      <w:r>
        <w:t xml:space="preserve"> GRU </w:t>
      </w:r>
      <w:r>
        <w:rPr>
          <w:rFonts w:hint="eastAsia"/>
        </w:rPr>
        <w:t xml:space="preserve">虽已获支持，但其内存占用通常较大，需要谨慎评估</w:t>
      </w:r>
      <w:r>
        <w:t xml:space="preserve"> </w:t>
      </w:r>
      <w:r>
        <w:rPr>
          <w:rFonts w:hint="eastAsia"/>
        </w:rPr>
        <w:t xml:space="preserve">②【算子支持列表随</w:t>
      </w:r>
      <w:r>
        <w:t xml:space="preserve"> TFLM </w:t>
      </w:r>
      <w:r>
        <w:rPr>
          <w:rFonts w:hint="eastAsia"/>
        </w:rPr>
        <w:t xml:space="preserve">版本更新，以官方发布为准】。</w:t>
      </w:r>
    </w:p>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2：转换为</w:t>
      </w:r>
      <w:r>
        <w:rPr>
          <w:b/>
          <w:bCs/>
        </w:rPr>
        <w:t xml:space="preserve"> TFLite </w:t>
      </w:r>
      <w:r>
        <w:rPr>
          <w:rFonts w:hint="eastAsia"/>
          <w:b/>
          <w:bCs/>
        </w:rPr>
        <w:t xml:space="preserve">格式</w:t>
      </w:r>
    </w:p>
    <w:p>
      <w:pPr>
        <w:pStyle w:val="BodyText"/>
      </w:pPr>
      <w:r>
        <w:rPr>
          <w:rFonts w:hint="eastAsia"/>
        </w:rPr>
        <w:t xml:space="preserve">将</w:t>
      </w:r>
      <w:r>
        <w:t xml:space="preserve"> </w:t>
      </w:r>
      <w:r>
        <w:rPr>
          <w:rStyle w:val="VerbatimChar"/>
        </w:rPr>
        <w:t xml:space="preserve">kws_fp32.h5</w:t>
      </w:r>
      <w:r>
        <w:t xml:space="preserve"> </w:t>
      </w:r>
      <w:r>
        <w:rPr>
          <w:rFonts w:hint="eastAsia"/>
        </w:rPr>
        <w:t xml:space="preserve">转换为</w:t>
      </w:r>
      <w:r>
        <w:t xml:space="preserve"> TensorFlow Lite </w:t>
      </w:r>
      <w:r>
        <w:rPr>
          <w:rFonts w:hint="eastAsia"/>
        </w:rPr>
        <w:t xml:space="preserve">的</w:t>
      </w:r>
      <w:r>
        <w:t xml:space="preserve"> FlatBuffer </w:t>
      </w:r>
      <w:r>
        <w:rPr>
          <w:rFonts w:hint="eastAsia"/>
        </w:rPr>
        <w:t xml:space="preserve">格式（</w:t>
      </w:r>
      <w:r>
        <w:rPr>
          <w:rStyle w:val="VerbatimChar"/>
        </w:rPr>
        <w:t xml:space="preserve">.tflite</w:t>
      </w:r>
      <w:r>
        <w:rPr>
          <w:rFonts w:hint="eastAsia"/>
        </w:rPr>
        <w:t xml:space="preserve">）。此步骤仍保持</w:t>
      </w:r>
      <w:r>
        <w:t xml:space="preserve"> FP32 </w:t>
      </w:r>
      <w:r>
        <w:rPr>
          <w:rFonts w:hint="eastAsia"/>
        </w:rPr>
        <w:t xml:space="preserve">权重，目的是将计算图序列化为跨平台可加载的模型文件。</w:t>
      </w:r>
    </w:p>
    <w:p>
      <w:pPr>
        <w:pStyle w:val="BodyText"/>
      </w:pPr>
      <w:r>
        <w:rPr>
          <w:rFonts w:hint="eastAsia"/>
          <w:b/>
          <w:bCs/>
        </w:rPr>
        <w:t xml:space="preserve">通用命令形态</w:t>
      </w:r>
      <w:r>
        <w:rPr>
          <w:b/>
          <w:bCs/>
        </w:rPr>
        <w:t xml:space="preserve"> ②【API </w:t>
      </w:r>
      <w:r>
        <w:rPr>
          <w:rFonts w:hint="eastAsia"/>
          <w:b/>
          <w:bCs/>
        </w:rPr>
        <w:t xml:space="preserve">因</w:t>
      </w:r>
      <w:r>
        <w:rPr>
          <w:b/>
          <w:bCs/>
        </w:rPr>
        <w:t xml:space="preserve"> TensorFlow </w:t>
      </w:r>
      <w:r>
        <w:rPr>
          <w:rFonts w:hint="eastAsia"/>
          <w:b/>
          <w:bCs/>
        </w:rPr>
        <w:t xml:space="preserve">版本而异，下同，以</w:t>
      </w:r>
      <w:r>
        <w:rPr>
          <w:b/>
          <w:bCs/>
        </w:rPr>
        <w:t xml:space="preserve"> </w:t>
      </w:r>
      <w:r>
        <w:rPr>
          <w:rStyle w:val="VerbatimChar"/>
          <w:b/>
          <w:bCs/>
        </w:rPr>
        <w:t xml:space="preserve">tf‑nightly</w:t>
      </w:r>
      <w:r>
        <w:rPr>
          <w:b/>
          <w:bCs/>
        </w:rPr>
        <w:t xml:space="preserve"> </w:t>
      </w:r>
      <w:r>
        <w:rPr>
          <w:rFonts w:hint="eastAsia"/>
          <w:b/>
          <w:bCs/>
        </w:rPr>
        <w:t xml:space="preserve">或正式版文档为准】</w:t>
      </w:r>
      <w:r>
        <w:rPr>
          <w:rFonts w:hint="eastAsia"/>
        </w:rPr>
        <w:t xml:space="preserve">：</w:t>
      </w:r>
    </w:p>
    <w:p>
      <w:pPr>
        <w:pStyle w:val="SourceCode"/>
      </w:pPr>
      <w:r>
        <w:rPr>
          <w:rStyle w:val="CommentTok"/>
        </w:rPr>
        <w:t xml:space="preserve"># Python 转换脚本骨架</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加载训练好的模型</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'kws_fp32.h5'</w:t>
      </w:r>
      <w:r>
        <w:rPr>
          <w:rStyle w:val="NormalTok"/>
        </w:rPr>
        <w:t xml:space="preserve">)</w:t>
      </w:r>
      <w:r>
        <w:br/>
      </w:r>
      <w:r>
        <w:br/>
      </w:r>
      <w:r>
        <w:rPr>
          <w:rStyle w:val="CommentTok"/>
        </w:rPr>
        <w:t xml:space="preserve"># 实例化转换器</w:t>
      </w:r>
      <w:r>
        <w:br/>
      </w:r>
      <w:r>
        <w:rPr>
          <w:rStyle w:val="NormalTok"/>
        </w:rPr>
        <w:t xml:space="preserve">converter </w:t>
      </w:r>
      <w:r>
        <w:rPr>
          <w:rStyle w:val="OperatorTok"/>
        </w:rPr>
        <w:t xml:space="preserve">=</w:t>
      </w:r>
      <w:r>
        <w:rPr>
          <w:rStyle w:val="NormalTok"/>
        </w:rPr>
        <w:t xml:space="preserve"> tf.lite.TFLiteConverter.from_keras_model(model)</w:t>
      </w:r>
      <w:r>
        <w:br/>
      </w:r>
      <w:r>
        <w:rPr>
          <w:rStyle w:val="CommentTok"/>
        </w:rPr>
        <w:t xml:space="preserve"># 或从 SavedModel 加载: converter = tf.lite.TFLiteConverter.from_saved_model('saved_model_dir')</w:t>
      </w:r>
      <w:r>
        <w:br/>
      </w:r>
      <w:r>
        <w:br/>
      </w:r>
      <w:r>
        <w:rPr>
          <w:rStyle w:val="CommentTok"/>
        </w:rPr>
        <w:t xml:space="preserve"># (可选) 启用优化，但 FP32 阶段通常不做优化，以保证精度无损</w:t>
      </w:r>
      <w:r>
        <w:br/>
      </w:r>
      <w:r>
        <w:rPr>
          <w:rStyle w:val="CommentTok"/>
        </w:rPr>
        <w:t xml:space="preserve"># converter.optimizations = [tf.lite.Optimize.DEFAULT]</w:t>
      </w:r>
      <w:r>
        <w:br/>
      </w:r>
      <w:r>
        <w:br/>
      </w:r>
      <w:r>
        <w:rPr>
          <w:rStyle w:val="CommentTok"/>
        </w:rPr>
        <w:t xml:space="preserve"># 执行转换</w:t>
      </w:r>
      <w:r>
        <w:br/>
      </w:r>
      <w:r>
        <w:rPr>
          <w:rStyle w:val="NormalTok"/>
        </w:rPr>
        <w:t xml:space="preserve">tflite_model </w:t>
      </w:r>
      <w:r>
        <w:rPr>
          <w:rStyle w:val="OperatorTok"/>
        </w:rPr>
        <w:t xml:space="preserve">=</w:t>
      </w:r>
      <w:r>
        <w:rPr>
          <w:rStyle w:val="NormalTok"/>
        </w:rPr>
        <w:t xml:space="preserve"> converter.convert</w:t>
      </w:r>
      <w:r>
        <w:br/>
      </w:r>
      <w:r>
        <w:br/>
      </w:r>
      <w:r>
        <w:rPr>
          <w:rStyle w:val="CommentTok"/>
        </w:rPr>
        <w:t xml:space="preserve"># 保存</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'kws_fp32.tflite'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f.write(tflite_model)</w:t>
      </w:r>
    </w:p>
    <w:p>
      <w:pPr>
        <w:pStyle w:val="FirstParagraph"/>
      </w:pPr>
      <w:r>
        <w:rPr>
          <w:rFonts w:hint="eastAsia"/>
          <w:b/>
          <w:bCs/>
        </w:rPr>
        <w:t xml:space="preserve">效果</w:t>
      </w:r>
      <w:r>
        <w:rPr>
          <w:rFonts w:hint="eastAsia"/>
        </w:rPr>
        <w:t xml:space="preserve">：得到</w:t>
      </w:r>
      <w:r>
        <w:t xml:space="preserve"> </w:t>
      </w:r>
      <w:r>
        <w:rPr>
          <w:rStyle w:val="VerbatimChar"/>
        </w:rPr>
        <w:t xml:space="preserve">kws_fp32.tflite</w:t>
      </w:r>
      <w:r>
        <w:rPr>
          <w:rFonts w:hint="eastAsia"/>
        </w:rPr>
        <w:t xml:space="preserve">，包含计算图和所有原始权重。此时模型体积约为参数量的</w:t>
      </w:r>
      <w:r>
        <w:t xml:space="preserve"> 4 </w:t>
      </w:r>
      <w:r>
        <w:rPr>
          <w:rFonts w:hint="eastAsia"/>
        </w:rPr>
        <w:t xml:space="preserve">倍（每个参数</w:t>
      </w:r>
      <w:r>
        <w:t xml:space="preserve"> 4 </w:t>
      </w:r>
      <w:r>
        <w:rPr>
          <w:rFonts w:hint="eastAsia"/>
        </w:rPr>
        <w:t xml:space="preserve">字节的</w:t>
      </w:r>
      <w:r>
        <w:t xml:space="preserve"> </w:t>
      </w:r>
      <w:r>
        <w:rPr>
          <w:rFonts w:hint="eastAsia"/>
        </w:rPr>
        <w:t xml:space="preserve">FP32）。</w:t>
      </w:r>
    </w:p>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3：INT8</w:t>
      </w:r>
      <w:r>
        <w:rPr>
          <w:b/>
          <w:bCs/>
        </w:rPr>
        <w:t xml:space="preserve"> </w:t>
      </w:r>
      <w:r>
        <w:rPr>
          <w:rFonts w:hint="eastAsia"/>
          <w:b/>
          <w:bCs/>
        </w:rPr>
        <w:t xml:space="preserve">训练后量化（PTQ，Post‑Training</w:t>
      </w:r>
      <w:r>
        <w:rPr>
          <w:b/>
          <w:bCs/>
        </w:rPr>
        <w:t xml:space="preserve"> </w:t>
      </w:r>
      <w:r>
        <w:rPr>
          <w:rFonts w:hint="eastAsia"/>
          <w:b/>
          <w:bCs/>
        </w:rPr>
        <w:t xml:space="preserve">Quantization）</w:t>
      </w:r>
    </w:p>
    <w:p>
      <w:pPr>
        <w:pStyle w:val="BodyText"/>
      </w:pPr>
      <w:r>
        <w:rPr>
          <w:rFonts w:hint="eastAsia"/>
        </w:rPr>
        <w:t xml:space="preserve">这是将模型“瘦身”为适合</w:t>
      </w:r>
      <w:r>
        <w:t xml:space="preserve"> MCU </w:t>
      </w:r>
      <w:r>
        <w:rPr>
          <w:rFonts w:hint="eastAsia"/>
        </w:rPr>
        <w:t xml:space="preserve">部署的关键一步。采用训练后整数量化，将</w:t>
      </w:r>
      <w:r>
        <w:t xml:space="preserve"> FP32 </w:t>
      </w:r>
      <w:r>
        <w:rPr>
          <w:rFonts w:hint="eastAsia"/>
        </w:rPr>
        <w:t xml:space="preserve">的权重和激活值映射为</w:t>
      </w:r>
      <w:r>
        <w:t xml:space="preserve"> </w:t>
      </w:r>
      <w:r>
        <w:rPr>
          <w:rFonts w:hint="eastAsia"/>
        </w:rPr>
        <w:t xml:space="preserve">INT8。对于</w:t>
      </w:r>
      <w:r>
        <w:t xml:space="preserve"> Cortex‑M4/M7 </w:t>
      </w:r>
      <w:r>
        <w:rPr>
          <w:rFonts w:hint="eastAsia"/>
        </w:rPr>
        <w:t xml:space="preserve">等具有</w:t>
      </w:r>
      <w:r>
        <w:t xml:space="preserve"> SIMD </w:t>
      </w:r>
      <w:r>
        <w:rPr>
          <w:rFonts w:hint="eastAsia"/>
        </w:rPr>
        <w:t xml:space="preserve">指令（见</w:t>
      </w:r>
      <w:r>
        <w:t xml:space="preserve"> 5.3 </w:t>
      </w:r>
      <w:r>
        <w:rPr>
          <w:rFonts w:hint="eastAsia"/>
        </w:rPr>
        <w:t xml:space="preserve">节</w:t>
      </w:r>
      <w:r>
        <w:t xml:space="preserve"> </w:t>
      </w:r>
      <w:r>
        <w:rPr>
          <w:rFonts w:hint="eastAsia"/>
        </w:rPr>
        <w:t xml:space="preserve">CMSIS‑NN）的平台，INT8</w:t>
      </w:r>
      <w:r>
        <w:t xml:space="preserve"> </w:t>
      </w:r>
      <w:r>
        <w:rPr>
          <w:rFonts w:hint="eastAsia"/>
        </w:rPr>
        <w:t xml:space="preserve">可带来约</w:t>
      </w:r>
      <w:r>
        <w:t xml:space="preserve"> </w:t>
      </w:r>
      <w:r>
        <w:rPr>
          <w:b/>
          <w:bCs/>
        </w:rPr>
        <w:t xml:space="preserve">4 </w:t>
      </w:r>
      <w:r>
        <w:rPr>
          <w:rFonts w:hint="eastAsia"/>
          <w:b/>
          <w:bCs/>
        </w:rPr>
        <w:t xml:space="preserve">倍内存缩减</w:t>
      </w:r>
      <w:r>
        <w:rPr>
          <w:rFonts w:hint="eastAsia"/>
        </w:rPr>
        <w:t xml:space="preserve">和</w:t>
      </w:r>
      <w:r>
        <w:t xml:space="preserve"> </w:t>
      </w:r>
      <w:r>
        <w:rPr>
          <w:b/>
          <w:bCs/>
        </w:rPr>
        <w:t xml:space="preserve">2‑3 </w:t>
      </w:r>
      <w:r>
        <w:rPr>
          <w:rFonts w:hint="eastAsia"/>
          <w:b/>
          <w:bCs/>
        </w:rPr>
        <w:t xml:space="preserve">倍的推理加速</w:t>
      </w:r>
      <w:r>
        <w:t xml:space="preserve"> </w:t>
      </w:r>
      <w:r>
        <w:rPr>
          <w:rFonts w:hint="eastAsia"/>
        </w:rPr>
        <w:t xml:space="preserve">①【内存缩减由数据类型决定；加速比为量级经验，具体数值</w:t>
      </w:r>
      <w:r>
        <w:t xml:space="preserve"> ②】。</w:t>
      </w:r>
    </w:p>
    <w:p>
      <w:pPr>
        <w:pStyle w:val="BodyText"/>
      </w:pPr>
      <w:r>
        <w:rPr>
          <w:rFonts w:hint="eastAsia"/>
          <w:b/>
          <w:bCs/>
        </w:rPr>
        <w:t xml:space="preserve">原理简述（已见第</w:t>
      </w:r>
      <w:r>
        <w:rPr>
          <w:b/>
          <w:bCs/>
        </w:rPr>
        <w:t xml:space="preserve"> 3 </w:t>
      </w:r>
      <w:r>
        <w:rPr>
          <w:rFonts w:hint="eastAsia"/>
          <w:b/>
          <w:bCs/>
        </w:rPr>
        <w:t xml:space="preserve">章，此处直接应用）</w:t>
      </w:r>
      <w:r>
        <w:rPr>
          <w:rFonts w:hint="eastAsia"/>
        </w:rPr>
        <w:t xml:space="preserve">：</w:t>
      </w:r>
      <w:r>
        <w:t xml:space="preserve"> </w:t>
      </w:r>
      <w:r>
        <w:rPr>
          <w:rFonts w:hint="eastAsia"/>
        </w:rPr>
        <w:t xml:space="preserve">量化过程可表示为：</w:t>
      </w:r>
    </w:p>
    <w:p>
      <w:pPr>
        <w:pStyle w:val="BodyText"/>
      </w:pPr>
      <m:oMathPara>
        <m:oMathParaPr>
          <m:jc m:val="center"/>
        </m:oMathParaPr>
        <m:oMath>
          <m:r>
            <m:t>Q</m:t>
          </m:r>
          <m:r>
            <m:rPr>
              <m:sty m:val="p"/>
            </m:rPr>
            <m:t>=</m:t>
          </m:r>
          <m:r>
            <m:rPr>
              <m:nor/>
              <m:sty m:val="p"/>
            </m:rPr>
            <m:t>saturate</m:t>
          </m:r>
          <m:d>
            <m:dPr>
              <m:begChr m:val="("/>
              <m:sepChr m:val=""/>
              <m:endChr m:val=")"/>
              <m:grow/>
            </m:dPr>
            <m:e>
              <m:r>
                <m:rPr>
                  <m:nor/>
                  <m:sty m:val="p"/>
                </m:rPr>
                <m:t>round</m:t>
              </m:r>
              <m:d>
                <m:dPr>
                  <m:begChr m:val="("/>
                  <m:sepChr m:val=""/>
                  <m:endChr m:val=")"/>
                  <m:grow/>
                </m:dPr>
                <m:e>
                  <m:r>
                    <m:t>R</m:t>
                  </m:r>
                  <m:r>
                    <m:rPr>
                      <m:sty m:val="p"/>
                    </m:rPr>
                    <m:t>/</m:t>
                  </m:r>
                  <m:r>
                    <m:t>S</m:t>
                  </m:r>
                </m:e>
              </m:d>
              <m:r>
                <m:rPr>
                  <m:sty m:val="p"/>
                </m:rPr>
                <m:t>+</m:t>
              </m:r>
              <m:r>
                <m:t>Z</m:t>
              </m:r>
            </m:e>
          </m:d>
        </m:oMath>
      </m:oMathPara>
    </w:p>
    <w:p>
      <w:pPr>
        <w:pStyle w:val="FirstParagraph"/>
      </w:pPr>
      <w:r>
        <w:rPr>
          <w:rFonts w:hint="eastAsia"/>
        </w:rPr>
        <w:t xml:space="preserve">其中</w:t>
      </w:r>
      <w:r>
        <w:t xml:space="preserve"> </w:t>
      </w:r>
      <m:oMath>
        <m:r>
          <m:t>R</m:t>
        </m:r>
      </m:oMath>
      <w:r>
        <w:t xml:space="preserve"> </w:t>
      </w:r>
      <w:r>
        <w:rPr>
          <w:rFonts w:hint="eastAsia"/>
        </w:rPr>
        <w:t xml:space="preserve">是浮点值，</w:t>
      </w:r>
      <m:oMath>
        <m:r>
          <m:t>S</m:t>
        </m:r>
      </m:oMath>
      <w:r>
        <w:t xml:space="preserve"> </w:t>
      </w:r>
      <w:r>
        <w:rPr>
          <w:rFonts w:hint="eastAsia"/>
        </w:rPr>
        <w:t xml:space="preserve">是缩放因子（Scale，浮点数），</w:t>
      </w:r>
      <m:oMath>
        <m:r>
          <m:t>Z</m:t>
        </m:r>
      </m:oMath>
      <w:r>
        <w:t xml:space="preserve"> </w:t>
      </w:r>
      <w:r>
        <w:rPr>
          <w:rFonts w:hint="eastAsia"/>
        </w:rPr>
        <w:t xml:space="preserve">是零点（Zero‑point，整数）。校准过程需要一个“少量代表性数据样本”来统计每一层激活值的数值分布，从而确定合适的</w:t>
      </w:r>
      <w:r>
        <w:t xml:space="preserve"> </w:t>
      </w:r>
      <m:oMath>
        <m:r>
          <m:t>S</m:t>
        </m:r>
      </m:oMath>
      <w:r>
        <w:t xml:space="preserve"> </w:t>
      </w:r>
      <w:r>
        <w:rPr>
          <w:rFonts w:hint="eastAsia"/>
        </w:rPr>
        <w:t xml:space="preserve">和</w:t>
      </w:r>
      <w:r>
        <w:t xml:space="preserve"> </w:t>
      </w:r>
      <m:oMath>
        <m:r>
          <m:t>Z</m:t>
        </m:r>
      </m:oMath>
      <w:r>
        <w:t xml:space="preserve">。</w:t>
      </w:r>
    </w:p>
    <w:p>
      <w:pPr>
        <w:pStyle w:val="BodyText"/>
      </w:pPr>
      <w:r>
        <w:rPr>
          <w:rFonts w:hint="eastAsia"/>
          <w:b/>
          <w:bCs/>
        </w:rPr>
        <w:t xml:space="preserve">通用命令形态</w:t>
      </w:r>
      <w:r>
        <w:rPr>
          <w:rFonts w:hint="eastAsia"/>
        </w:rPr>
        <w:t xml:space="preserve">：</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加载 FP32 模型</w:t>
      </w:r>
      <w:r>
        <w:br/>
      </w:r>
      <w:r>
        <w:rPr>
          <w:rStyle w:val="NormalTok"/>
        </w:rPr>
        <w:t xml:space="preserve">converter </w:t>
      </w:r>
      <w:r>
        <w:rPr>
          <w:rStyle w:val="OperatorTok"/>
        </w:rPr>
        <w:t xml:space="preserve">=</w:t>
      </w:r>
      <w:r>
        <w:rPr>
          <w:rStyle w:val="NormalTok"/>
        </w:rPr>
        <w:t xml:space="preserve"> tf.lite.TFLiteConverter.from_keras_model(model)</w:t>
      </w:r>
      <w:r>
        <w:br/>
      </w:r>
      <w:r>
        <w:br/>
      </w:r>
      <w:r>
        <w:rPr>
          <w:rStyle w:val="CommentTok"/>
        </w:rPr>
        <w:t xml:space="preserve"># 2. 准备校准数据（代表性样本，通常 100‑500 个）</w:t>
      </w:r>
      <w:r>
        <w:br/>
      </w:r>
      <w:r>
        <w:rPr>
          <w:rStyle w:val="KeywordTok"/>
        </w:rPr>
        <w:t xml:space="preserve">def</w:t>
      </w:r>
      <w:r>
        <w:rPr>
          <w:rStyle w:val="NormalTok"/>
        </w:rPr>
        <w:t xml:space="preserve"> representative_dataset_gen:</w:t>
      </w:r>
      <w:r>
        <w:br/>
      </w:r>
      <w:r>
        <w:rPr>
          <w:rStyle w:val="NormalTok"/>
        </w:rPr>
        <w:t xml:space="preserve"> </w:t>
      </w:r>
      <w:r>
        <w:rPr>
          <w:rStyle w:val="CommentTok"/>
        </w:rPr>
        <w:t xml:space="preserve"># 从验证集或训练集中加载输入数据样本</w:t>
      </w:r>
      <w:r>
        <w:br/>
      </w:r>
      <w:r>
        <w:rPr>
          <w:rStyle w:val="NormalTok"/>
        </w:rPr>
        <w:t xml:space="preserve"> </w:t>
      </w:r>
      <w:r>
        <w:rPr>
          <w:rStyle w:val="CommentTok"/>
        </w:rPr>
        <w:t xml:space="preserve"># 数据需预处理成模型期待的形状和值域范围</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500</w:t>
      </w:r>
      <w:r>
        <w:rPr>
          <w:rStyle w:val="NormalTok"/>
        </w:rPr>
        <w:t xml:space="preserve">, </w:t>
      </w:r>
      <w:r>
        <w:rPr>
          <w:rStyle w:val="BuiltInTok"/>
        </w:rPr>
        <w:t xml:space="preserve">len</w:t>
      </w:r>
      <w:r>
        <w:rPr>
          <w:rStyle w:val="NormalTok"/>
        </w:rPr>
        <w:t xml:space="preserve">(cal_samples))):</w:t>
      </w:r>
      <w:r>
        <w:br/>
      </w:r>
      <w:r>
        <w:rPr>
          <w:rStyle w:val="NormalTok"/>
        </w:rPr>
        <w:t xml:space="preserve"> sample </w:t>
      </w:r>
      <w:r>
        <w:rPr>
          <w:rStyle w:val="OperatorTok"/>
        </w:rPr>
        <w:t xml:space="preserve">=</w:t>
      </w:r>
      <w:r>
        <w:rPr>
          <w:rStyle w:val="NormalTok"/>
        </w:rPr>
        <w:t xml:space="preserve"> cal_samples[i] </w:t>
      </w:r>
      <w:r>
        <w:rPr>
          <w:rStyle w:val="CommentTok"/>
        </w:rPr>
        <w:t xml:space="preserve"># 假设 cal_samples 是 [1, 49, 10, 1] 的 MFCC 特征列表</w:t>
      </w:r>
      <w:r>
        <w:br/>
      </w:r>
      <w:r>
        <w:rPr>
          <w:rStyle w:val="NormalTok"/>
        </w:rPr>
        <w:t xml:space="preserve"> </w:t>
      </w:r>
      <w:r>
        <w:rPr>
          <w:rStyle w:val="ControlFlowTok"/>
        </w:rPr>
        <w:t xml:space="preserve">yield</w:t>
      </w:r>
      <w:r>
        <w:rPr>
          <w:rStyle w:val="NormalTok"/>
        </w:rPr>
        <w:t xml:space="preserve"> [sample.astype(np.float32)] </w:t>
      </w:r>
      <w:r>
        <w:rPr>
          <w:rStyle w:val="CommentTok"/>
        </w:rPr>
        <w:t xml:space="preserve"># 必须作为 FP32 输入</w:t>
      </w:r>
      <w:r>
        <w:br/>
      </w:r>
      <w:r>
        <w:br/>
      </w:r>
      <w:r>
        <w:rPr>
          <w:rStyle w:val="NormalTok"/>
        </w:rPr>
        <w:t xml:space="preserve">converter.representative_dataset </w:t>
      </w:r>
      <w:r>
        <w:rPr>
          <w:rStyle w:val="OperatorTok"/>
        </w:rPr>
        <w:t xml:space="preserve">=</w:t>
      </w:r>
      <w:r>
        <w:rPr>
          <w:rStyle w:val="NormalTok"/>
        </w:rPr>
        <w:t xml:space="preserve"> representative_dataset_gen</w:t>
      </w:r>
      <w:r>
        <w:br/>
      </w:r>
      <w:r>
        <w:br/>
      </w:r>
      <w:r>
        <w:rPr>
          <w:rStyle w:val="CommentTok"/>
        </w:rPr>
        <w:t xml:space="preserve"># 3. 设置量化参数</w:t>
      </w:r>
      <w:r>
        <w:br/>
      </w:r>
      <w:r>
        <w:rPr>
          <w:rStyle w:val="CommentTok"/>
        </w:rPr>
        <w:t xml:space="preserve"># 重量级：INT8 权重 + INT8 激活（全整数量化）</w:t>
      </w:r>
      <w:r>
        <w:br/>
      </w:r>
      <w:r>
        <w:rPr>
          <w:rStyle w:val="NormalTok"/>
        </w:rPr>
        <w:t xml:space="preserve">converter.optimizations </w:t>
      </w:r>
      <w:r>
        <w:rPr>
          <w:rStyle w:val="OperatorTok"/>
        </w:rPr>
        <w:t xml:space="preserve">=</w:t>
      </w:r>
      <w:r>
        <w:rPr>
          <w:rStyle w:val="NormalTok"/>
        </w:rPr>
        <w:t xml:space="preserve"> [tf.lite.Optimize.DEFAULT]</w:t>
      </w:r>
      <w:r>
        <w:br/>
      </w:r>
      <w:r>
        <w:rPr>
          <w:rStyle w:val="NormalTok"/>
        </w:rPr>
        <w:t xml:space="preserve">converter.target_spec.supported_ops </w:t>
      </w:r>
      <w:r>
        <w:rPr>
          <w:rStyle w:val="OperatorTok"/>
        </w:rPr>
        <w:t xml:space="preserve">=</w:t>
      </w:r>
      <w:r>
        <w:rPr>
          <w:rStyle w:val="NormalTok"/>
        </w:rPr>
        <w:t xml:space="preserve"> [tf.lite.OpsSet.TFLITE_BUILTINS_INT8]</w:t>
      </w:r>
      <w:r>
        <w:br/>
      </w:r>
      <w:r>
        <w:rPr>
          <w:rStyle w:val="CommentTok"/>
        </w:rPr>
        <w:t xml:space="preserve"># 输入/输出层可保持 FP32 或 INT8，MCU 推荐 INT8 输入/输出以避免额外转换层</w:t>
      </w:r>
      <w:r>
        <w:br/>
      </w:r>
      <w:r>
        <w:rPr>
          <w:rStyle w:val="NormalTok"/>
        </w:rPr>
        <w:t xml:space="preserve">converter.inference_input_type </w:t>
      </w:r>
      <w:r>
        <w:rPr>
          <w:rStyle w:val="OperatorTok"/>
        </w:rPr>
        <w:t xml:space="preserve">=</w:t>
      </w:r>
      <w:r>
        <w:rPr>
          <w:rStyle w:val="NormalTok"/>
        </w:rPr>
        <w:t xml:space="preserve"> tf.int8 </w:t>
      </w:r>
      <w:r>
        <w:rPr>
          <w:rStyle w:val="CommentTok"/>
        </w:rPr>
        <w:t xml:space="preserve"># 或 tf.float32（视特征提取实现而定）</w:t>
      </w:r>
      <w:r>
        <w:br/>
      </w:r>
      <w:r>
        <w:rPr>
          <w:rStyle w:val="NormalTok"/>
        </w:rPr>
        <w:t xml:space="preserve">converter.inference_output_type </w:t>
      </w:r>
      <w:r>
        <w:rPr>
          <w:rStyle w:val="OperatorTok"/>
        </w:rPr>
        <w:t xml:space="preserve">=</w:t>
      </w:r>
      <w:r>
        <w:rPr>
          <w:rStyle w:val="NormalTok"/>
        </w:rPr>
        <w:t xml:space="preserve"> tf.int8 </w:t>
      </w:r>
      <w:r>
        <w:rPr>
          <w:rStyle w:val="CommentTok"/>
        </w:rPr>
        <w:t xml:space="preserve"># 或 tf.float32</w:t>
      </w:r>
      <w:r>
        <w:br/>
      </w:r>
      <w:r>
        <w:br/>
      </w:r>
      <w:r>
        <w:rPr>
          <w:rStyle w:val="CommentTok"/>
        </w:rPr>
        <w:t xml:space="preserve"># 4. 转换</w:t>
      </w:r>
      <w:r>
        <w:br/>
      </w:r>
      <w:r>
        <w:rPr>
          <w:rStyle w:val="NormalTok"/>
        </w:rPr>
        <w:t xml:space="preserve">tflite_quant_model </w:t>
      </w:r>
      <w:r>
        <w:rPr>
          <w:rStyle w:val="OperatorTok"/>
        </w:rPr>
        <w:t xml:space="preserve">=</w:t>
      </w:r>
      <w:r>
        <w:rPr>
          <w:rStyle w:val="NormalTok"/>
        </w:rPr>
        <w:t xml:space="preserve"> converter.convert</w:t>
      </w:r>
      <w:r>
        <w:br/>
      </w:r>
      <w:r>
        <w:br/>
      </w:r>
      <w:r>
        <w:rPr>
          <w:rStyle w:val="CommentTok"/>
        </w:rPr>
        <w:t xml:space="preserve"># 5. 保存量化模型</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'kws_int8.tflite'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rPr>
          <w:rFonts w:hint="eastAsia"/>
          <w:b/>
          <w:bCs/>
        </w:rPr>
        <w:t xml:space="preserve">动手与验证</w:t>
      </w:r>
      <w:r>
        <w:rPr>
          <w:rFonts w:hint="eastAsia"/>
        </w:rPr>
        <w:t xml:space="preserve">：</w:t>
      </w:r>
      <w:r>
        <w:t xml:space="preserve"> </w:t>
      </w:r>
      <w:r>
        <w:rPr>
          <w:rFonts w:hint="eastAsia"/>
        </w:rPr>
        <w:t xml:space="preserve">转换后应立即检查</w:t>
      </w:r>
      <w:r>
        <w:t xml:space="preserve"> </w:t>
      </w:r>
      <w:r>
        <w:rPr>
          <w:rStyle w:val="VerbatimChar"/>
        </w:rPr>
        <w:t xml:space="preserve">kws_int8.tflite</w:t>
      </w:r>
      <w:r>
        <w:t xml:space="preserve"> </w:t>
      </w:r>
      <w:r>
        <w:rPr>
          <w:rFonts w:hint="eastAsia"/>
        </w:rPr>
        <w:t xml:space="preserve">的大小，并使用</w:t>
      </w:r>
      <w:r>
        <w:t xml:space="preserve"> </w:t>
      </w:r>
      <w:r>
        <w:rPr>
          <w:rStyle w:val="VerbatimChar"/>
        </w:rPr>
        <w:t xml:space="preserve">netron.app</w:t>
      </w:r>
      <w:r>
        <w:t xml:space="preserve"> </w:t>
      </w:r>
      <w:r>
        <w:rPr>
          <w:rFonts w:hint="eastAsia"/>
        </w:rPr>
        <w:t xml:space="preserve">可视化工具确认各层是</w:t>
      </w:r>
      <w:r>
        <w:t xml:space="preserve"> </w:t>
      </w:r>
      <w:r>
        <w:rPr>
          <w:rStyle w:val="VerbatimChar"/>
        </w:rPr>
        <w:t xml:space="preserve">INT8</w:t>
      </w:r>
      <w:r>
        <w:t xml:space="preserve"> </w:t>
      </w:r>
      <w:r>
        <w:rPr>
          <w:rFonts w:hint="eastAsia"/>
        </w:rPr>
        <w:t xml:space="preserve">还是</w:t>
      </w:r>
      <w:r>
        <w:t xml:space="preserve"> </w:t>
      </w:r>
      <w:r>
        <w:rPr>
          <w:rStyle w:val="VerbatimChar"/>
        </w:rPr>
        <w:t xml:space="preserve">FLOAT32</w:t>
      </w:r>
      <w:r>
        <w:rPr>
          <w:rFonts w:hint="eastAsia"/>
        </w:rPr>
        <w:t xml:space="preserve">。若发现仍有</w:t>
      </w:r>
      <w:r>
        <w:t xml:space="preserve"> FP32 </w:t>
      </w:r>
      <w:r>
        <w:rPr>
          <w:rFonts w:hint="eastAsia"/>
        </w:rPr>
        <w:t xml:space="preserve">层，说明存在</w:t>
      </w:r>
      <w:r>
        <w:t xml:space="preserve"> TFLite </w:t>
      </w:r>
      <w:r>
        <w:rPr>
          <w:rFonts w:hint="eastAsia"/>
        </w:rPr>
        <w:t xml:space="preserve">不支持的量化算子，需根据错误日志修改模型定义。</w:t>
      </w:r>
    </w:p>
    <w:p>
      <w:pPr>
        <w:pStyle w:val="BodyText"/>
      </w:pPr>
      <w:r>
        <w:rPr>
          <w:rFonts w:hint="eastAsia"/>
          <w:b/>
          <w:bCs/>
        </w:rPr>
        <w:t xml:space="preserve">常见坑之二：量化精度损失</w:t>
      </w:r>
      <w:r>
        <w:rPr>
          <w:rFonts w:hint="eastAsia"/>
        </w:rPr>
        <w:t xml:space="preserve">：</w:t>
      </w:r>
      <w:r>
        <w:t xml:space="preserve"> </w:t>
      </w:r>
      <w:r>
        <w:t xml:space="preserve">&gt; </w:t>
      </w:r>
      <w:r>
        <w:rPr>
          <w:rFonts w:hint="eastAsia"/>
        </w:rPr>
        <w:t xml:space="preserve">若代表数据集分布与真实场景差异大，校准出的动态范围不准，会导致激活值饱和而精度急剧下降。</w:t>
      </w:r>
      <w:r>
        <w:rPr>
          <w:rFonts w:hint="eastAsia"/>
          <w:b/>
          <w:bCs/>
        </w:rPr>
        <w:t xml:space="preserve">解决策略</w:t>
      </w:r>
      <w:r>
        <w:rPr>
          <w:rFonts w:hint="eastAsia"/>
        </w:rPr>
        <w:t xml:space="preserve">：确保校准集覆盖典型信号（背景噪音、不同说话音量、语速）；若</w:t>
      </w:r>
      <w:r>
        <w:t xml:space="preserve"> PTQ </w:t>
      </w:r>
      <w:r>
        <w:rPr>
          <w:rFonts w:hint="eastAsia"/>
        </w:rPr>
        <w:t xml:space="preserve">损失不可接受，则需回到《AI.docx》采用量化感知训练（QAT）技术。</w:t>
      </w:r>
    </w:p>
    <w:p>
      <w:pPr>
        <w:pStyle w:val="BodyText"/>
      </w:pPr>
      <w:r>
        <w:rPr>
          <w:rFonts w:hint="eastAsia"/>
          <w:b/>
          <w:bCs/>
        </w:rPr>
        <w:t xml:space="preserve">收益–代价–适用边界</w:t>
      </w:r>
      <w:r>
        <w:rPr>
          <w:rFonts w:hint="eastAsia"/>
        </w:rPr>
        <w:t xml:space="preserve">：</w:t>
      </w:r>
      <w:r>
        <w:t xml:space="preserve"> </w:t>
      </w:r>
      <w:r>
        <w:t xml:space="preserve">-</w:t>
      </w:r>
      <w:r>
        <w:t xml:space="preserve"> </w:t>
      </w:r>
      <w:r>
        <w:rPr>
          <w:rFonts w:hint="eastAsia"/>
          <w:b/>
          <w:bCs/>
        </w:rPr>
        <w:t xml:space="preserve">收益</w:t>
      </w:r>
      <w:r>
        <w:rPr>
          <w:rFonts w:hint="eastAsia"/>
        </w:rPr>
        <w:t xml:space="preserve">：模型体积缩小至约</w:t>
      </w:r>
      <w:r>
        <w:t xml:space="preserve"> </w:t>
      </w:r>
      <w:r>
        <w:rPr>
          <w:rFonts w:hint="eastAsia"/>
        </w:rPr>
        <w:t xml:space="preserve">1/4；推理可使用</w:t>
      </w:r>
      <w:r>
        <w:t xml:space="preserve"> CMSIS‑NN </w:t>
      </w:r>
      <w:r>
        <w:rPr>
          <w:rFonts w:hint="eastAsia"/>
        </w:rPr>
        <w:t xml:space="preserve">整型内核加速。</w:t>
      </w:r>
      <w:r>
        <w:t xml:space="preserve"> </w:t>
      </w:r>
      <w:r>
        <w:t xml:space="preserve">-</w:t>
      </w:r>
      <w:r>
        <w:t xml:space="preserve"> </w:t>
      </w:r>
      <w:r>
        <w:rPr>
          <w:rFonts w:hint="eastAsia"/>
          <w:b/>
          <w:bCs/>
        </w:rPr>
        <w:t xml:space="preserve">代价</w:t>
      </w:r>
      <w:r>
        <w:rPr>
          <w:rFonts w:hint="eastAsia"/>
        </w:rPr>
        <w:t xml:space="preserve">：PTQ</w:t>
      </w:r>
      <w:r>
        <w:t xml:space="preserve"> </w:t>
      </w:r>
      <w:r>
        <w:rPr>
          <w:rFonts w:hint="eastAsia"/>
        </w:rPr>
        <w:t xml:space="preserve">可能带来</w:t>
      </w:r>
      <w:r>
        <w:t xml:space="preserve"> 1‑3% </w:t>
      </w:r>
      <w:r>
        <w:rPr>
          <w:rFonts w:hint="eastAsia"/>
        </w:rPr>
        <w:t xml:space="preserve">的精度损失</w:t>
      </w:r>
      <w:r>
        <w:t xml:space="preserve"> </w:t>
      </w:r>
      <w:r>
        <w:rPr>
          <w:rFonts w:hint="eastAsia"/>
        </w:rPr>
        <w:t xml:space="preserve">②【具体损失取决于模型结构、数据集和校准质量，必须实测】；引入校准数据准备步骤。</w:t>
      </w:r>
      <w:r>
        <w:t xml:space="preserve"> </w:t>
      </w:r>
      <w:r>
        <w:t xml:space="preserve">-</w:t>
      </w:r>
      <w:r>
        <w:t xml:space="preserve"> </w:t>
      </w:r>
      <w:r>
        <w:rPr>
          <w:rFonts w:hint="eastAsia"/>
          <w:b/>
          <w:bCs/>
        </w:rPr>
        <w:t xml:space="preserve">适用</w:t>
      </w:r>
      <w:r>
        <w:rPr>
          <w:rFonts w:hint="eastAsia"/>
        </w:rPr>
        <w:t xml:space="preserve">：绝大多数小模型</w:t>
      </w:r>
      <w:r>
        <w:t xml:space="preserve"> KWS </w:t>
      </w:r>
      <w:r>
        <w:rPr>
          <w:rFonts w:hint="eastAsia"/>
        </w:rPr>
        <w:t xml:space="preserve">视觉唤醒词任务；</w:t>
      </w:r>
      <w:r>
        <w:rPr>
          <w:rFonts w:hint="eastAsia"/>
          <w:b/>
          <w:bCs/>
        </w:rPr>
        <w:t xml:space="preserve">不适用</w:t>
      </w:r>
      <w:r>
        <w:rPr>
          <w:rFonts w:hint="eastAsia"/>
        </w:rPr>
        <w:t xml:space="preserve">于对精度极度敏感且数值分布具有严重长尾特性的特定模型。</w:t>
      </w:r>
    </w:p>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4：转</w:t>
      </w:r>
      <w:r>
        <w:rPr>
          <w:b/>
          <w:bCs/>
        </w:rPr>
        <w:t xml:space="preserve"> C </w:t>
      </w:r>
      <w:r>
        <w:rPr>
          <w:rFonts w:hint="eastAsia"/>
          <w:b/>
          <w:bCs/>
        </w:rPr>
        <w:t xml:space="preserve">数组并嵌入固件</w:t>
      </w:r>
    </w:p>
    <w:p>
      <w:pPr>
        <w:pStyle w:val="BodyText"/>
      </w:pPr>
      <w:r>
        <w:t xml:space="preserve">MCU </w:t>
      </w:r>
      <w:r>
        <w:rPr>
          <w:rFonts w:hint="eastAsia"/>
        </w:rPr>
        <w:t xml:space="preserve">没有文件系统来动态加载</w:t>
      </w:r>
      <w:r>
        <w:t xml:space="preserve"> </w:t>
      </w:r>
      <w:r>
        <w:rPr>
          <w:rStyle w:val="VerbatimChar"/>
        </w:rPr>
        <w:t xml:space="preserve">.tflite</w:t>
      </w:r>
      <w:r>
        <w:rPr>
          <w:rFonts w:hint="eastAsia"/>
        </w:rPr>
        <w:t xml:space="preserve">，必须将模型文件转换成</w:t>
      </w:r>
      <w:r>
        <w:t xml:space="preserve"> C </w:t>
      </w:r>
      <w:r>
        <w:rPr>
          <w:rFonts w:hint="eastAsia"/>
        </w:rPr>
        <w:t xml:space="preserve">语言常量数组，直接编译链接进固件，存储在</w:t>
      </w:r>
      <w:r>
        <w:t xml:space="preserve"> Flash </w:t>
      </w:r>
      <w:r>
        <w:rPr>
          <w:rFonts w:hint="eastAsia"/>
        </w:rPr>
        <w:t xml:space="preserve">中。</w:t>
      </w:r>
    </w:p>
    <w:p>
      <w:pPr>
        <w:pStyle w:val="BodyText"/>
      </w:pPr>
      <w:r>
        <w:rPr>
          <w:rFonts w:hint="eastAsia"/>
          <w:b/>
          <w:bCs/>
        </w:rPr>
        <w:t xml:space="preserve">通用命令形态</w:t>
      </w:r>
      <w:r>
        <w:rPr>
          <w:rFonts w:hint="eastAsia"/>
        </w:rPr>
        <w:t xml:space="preserve">：</w:t>
      </w:r>
      <w:r>
        <w:t xml:space="preserve"> </w:t>
      </w:r>
      <w:r>
        <w:rPr>
          <w:rFonts w:hint="eastAsia"/>
        </w:rPr>
        <w:t xml:space="preserve">使用</w:t>
      </w:r>
      <w:r>
        <w:t xml:space="preserve"> </w:t>
      </w:r>
      <w:r>
        <w:rPr>
          <w:rStyle w:val="VerbatimChar"/>
        </w:rPr>
        <w:t xml:space="preserve">xxd</w:t>
      </w:r>
      <w:r>
        <w:t xml:space="preserve"> </w:t>
      </w:r>
      <w:r>
        <w:rPr>
          <w:rFonts w:hint="eastAsia"/>
        </w:rPr>
        <w:t xml:space="preserve">或</w:t>
      </w:r>
      <w:r>
        <w:t xml:space="preserve"> </w:t>
      </w:r>
      <w:r>
        <w:rPr>
          <w:rStyle w:val="VerbatimChar"/>
        </w:rPr>
        <w:t xml:space="preserve">bin2c</w:t>
      </w:r>
      <w:r>
        <w:t xml:space="preserve"> </w:t>
      </w:r>
      <w:r>
        <w:rPr>
          <w:rFonts w:hint="eastAsia"/>
        </w:rPr>
        <w:t xml:space="preserve">工具将</w:t>
      </w:r>
      <w:r>
        <w:t xml:space="preserve"> </w:t>
      </w:r>
      <w:r>
        <w:rPr>
          <w:rStyle w:val="VerbatimChar"/>
        </w:rPr>
        <w:t xml:space="preserve">.tflite</w:t>
      </w:r>
      <w:r>
        <w:t xml:space="preserve"> </w:t>
      </w:r>
      <w:r>
        <w:rPr>
          <w:rFonts w:hint="eastAsia"/>
        </w:rPr>
        <w:t xml:space="preserve">二进制文件转换为</w:t>
      </w:r>
      <w:r>
        <w:t xml:space="preserve"> C </w:t>
      </w:r>
      <w:r>
        <w:rPr>
          <w:rFonts w:hint="eastAsia"/>
        </w:rPr>
        <w:t xml:space="preserve">源码。</w:t>
      </w:r>
    </w:p>
    <w:p>
      <w:pPr>
        <w:pStyle w:val="SourceCode"/>
      </w:pPr>
      <w:r>
        <w:rPr>
          <w:rStyle w:val="CommentTok"/>
        </w:rPr>
        <w:t xml:space="preserve"># 使用 xxd（类 Unix 环境自带）</w:t>
      </w:r>
      <w:r>
        <w:br/>
      </w:r>
      <w:r>
        <w:rPr>
          <w:rStyle w:val="ExtensionTok"/>
        </w:rPr>
        <w:t xml:space="preserve">xxd</w:t>
      </w:r>
      <w:r>
        <w:rPr>
          <w:rStyle w:val="NormalTok"/>
        </w:rPr>
        <w:t xml:space="preserve"> </w:t>
      </w:r>
      <w:r>
        <w:rPr>
          <w:rStyle w:val="AttributeTok"/>
        </w:rPr>
        <w:t xml:space="preserve">-i</w:t>
      </w:r>
      <w:r>
        <w:rPr>
          <w:rStyle w:val="NormalTok"/>
        </w:rPr>
        <w:t xml:space="preserve"> kws_int8.tflite </w:t>
      </w:r>
      <w:r>
        <w:rPr>
          <w:rStyle w:val="OperatorTok"/>
        </w:rPr>
        <w:t xml:space="preserve">&gt;</w:t>
      </w:r>
      <w:r>
        <w:rPr>
          <w:rStyle w:val="NormalTok"/>
        </w:rPr>
        <w:t xml:space="preserve"> model_data.cc</w:t>
      </w:r>
    </w:p>
    <w:p>
      <w:pPr>
        <w:pStyle w:val="FirstParagraph"/>
      </w:pPr>
      <w:r>
        <w:rPr>
          <w:rFonts w:hint="eastAsia"/>
        </w:rPr>
        <w:t xml:space="preserve">该命令生成一个包含十六进制数据声明和长度变量的文件，其内容骨架如下：</w:t>
      </w:r>
    </w:p>
    <w:p>
      <w:pPr>
        <w:pStyle w:val="SourceCode"/>
      </w:pPr>
      <w:r>
        <w:rPr>
          <w:rStyle w:val="CommentTok"/>
        </w:rPr>
        <w:t xml:space="preserve">// model_data.cc</w:t>
      </w:r>
      <w:r>
        <w:br/>
      </w:r>
      <w:r>
        <w:rPr>
          <w:rStyle w:val="DataTypeTok"/>
        </w:rPr>
        <w:t xml:space="preserve">unsigned</w:t>
      </w:r>
      <w:r>
        <w:rPr>
          <w:rStyle w:val="NormalTok"/>
        </w:rPr>
        <w:t xml:space="preserve"> </w:t>
      </w:r>
      <w:r>
        <w:rPr>
          <w:rStyle w:val="DataTypeTok"/>
        </w:rPr>
        <w:t xml:space="preserve">char</w:t>
      </w:r>
      <w:r>
        <w:rPr>
          <w:rStyle w:val="NormalTok"/>
        </w:rPr>
        <w:t xml:space="preserve"> kws_int8_tflite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0x1c</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TFLM 兼容的 FlatBuffer 数据</w:t>
      </w:r>
      <w:r>
        <w:br/>
      </w:r>
      <w:r>
        <w:rPr>
          <w:rStyle w:val="NormalTok"/>
        </w:rPr>
        <w:t xml:space="preserve"> </w:t>
      </w:r>
      <w:r>
        <w:rPr>
          <w:rStyle w:val="OperatorTok"/>
        </w:rPr>
        <w:t xml:space="preserve">...</w:t>
      </w:r>
      <w:r>
        <w:br/>
      </w:r>
      <w:r>
        <w:rPr>
          <w:rStyle w:val="OperatorTok"/>
        </w:rPr>
        <w:t xml:space="preserve">};</w:t>
      </w:r>
      <w:r>
        <w:br/>
      </w:r>
      <w:r>
        <w:rPr>
          <w:rStyle w:val="DataTypeTok"/>
        </w:rPr>
        <w:t xml:space="preserve">unsigned</w:t>
      </w:r>
      <w:r>
        <w:rPr>
          <w:rStyle w:val="NormalTok"/>
        </w:rPr>
        <w:t xml:space="preserve"> </w:t>
      </w:r>
      <w:r>
        <w:rPr>
          <w:rStyle w:val="DataTypeTok"/>
        </w:rPr>
        <w:t xml:space="preserve">int</w:t>
      </w:r>
      <w:r>
        <w:rPr>
          <w:rStyle w:val="NormalTok"/>
        </w:rPr>
        <w:t xml:space="preserve"> kws_int8_tflite_len </w:t>
      </w:r>
      <w:r>
        <w:rPr>
          <w:rStyle w:val="OperatorTok"/>
        </w:rPr>
        <w:t xml:space="preserve">=</w:t>
      </w:r>
      <w:r>
        <w:rPr>
          <w:rStyle w:val="NormalTok"/>
        </w:rPr>
        <w:t xml:space="preserve"> </w:t>
      </w:r>
      <w:r>
        <w:rPr>
          <w:rStyle w:val="DecValTok"/>
        </w:rPr>
        <w:t xml:space="preserve">58432</w:t>
      </w:r>
      <w:r>
        <w:rPr>
          <w:rStyle w:val="OperatorTok"/>
        </w:rPr>
        <w:t xml:space="preserve">;</w:t>
      </w:r>
      <w:r>
        <w:rPr>
          <w:rStyle w:val="NormalTok"/>
        </w:rPr>
        <w:t xml:space="preserve"> </w:t>
      </w:r>
      <w:r>
        <w:rPr>
          <w:rStyle w:val="CommentTok"/>
        </w:rPr>
        <w:t xml:space="preserve">// 模型字节数 ②【此为示例，以实际输出为准】</w:t>
      </w:r>
    </w:p>
    <w:p>
      <w:pPr>
        <w:pStyle w:val="FirstParagraph"/>
      </w:pPr>
      <w:r>
        <w:rPr>
          <w:rFonts w:hint="eastAsia"/>
          <w:b/>
          <w:bCs/>
        </w:rPr>
        <w:t xml:space="preserve">在</w:t>
      </w:r>
      <w:r>
        <w:rPr>
          <w:b/>
          <w:bCs/>
        </w:rPr>
        <w:t xml:space="preserve"> C/C++ </w:t>
      </w:r>
      <w:r>
        <w:rPr>
          <w:rFonts w:hint="eastAsia"/>
          <w:b/>
          <w:bCs/>
        </w:rPr>
        <w:t xml:space="preserve">代码中引用</w:t>
      </w:r>
      <w:r>
        <w:rPr>
          <w:rFonts w:hint="eastAsia"/>
        </w:rPr>
        <w:t xml:space="preserve">：</w:t>
      </w:r>
    </w:p>
    <w:p>
      <w:pPr>
        <w:pStyle w:val="SourceCode"/>
      </w:pPr>
      <w:r>
        <w:rPr>
          <w:rStyle w:val="CommentTok"/>
        </w:rPr>
        <w:t xml:space="preserve">// main.cc 或 model_loader.cpp</w:t>
      </w:r>
      <w:r>
        <w:br/>
      </w:r>
      <w:r>
        <w:rPr>
          <w:rStyle w:val="PreprocessorTok"/>
        </w:rPr>
        <w:t xml:space="preserve">#include </w:t>
      </w:r>
      <w:r>
        <w:rPr>
          <w:rStyle w:val="ImportTok"/>
        </w:rPr>
        <w:t xml:space="preserve">"model_data.cc"</w:t>
      </w:r>
      <w:r>
        <w:br/>
      </w:r>
      <w:r>
        <w:br/>
      </w:r>
      <w:r>
        <w:rPr>
          <w:rStyle w:val="CommentTok"/>
        </w:rPr>
        <w:t xml:space="preserve">// 将数组指针和长度传递给 TFLM 解释器</w:t>
      </w:r>
      <w:r>
        <w:br/>
      </w:r>
      <w:r>
        <w:rPr>
          <w:rStyle w:val="AttributeTok"/>
        </w:rPr>
        <w:t xml:space="preserve">const</w:t>
      </w:r>
      <w:r>
        <w:rPr>
          <w:rStyle w:val="NormalTok"/>
        </w:rPr>
        <w:t xml:space="preserve"> tflite</w:t>
      </w:r>
      <w:r>
        <w:rPr>
          <w:rStyle w:val="OperatorTok"/>
        </w:rPr>
        <w:t xml:space="preserve">::</w:t>
      </w:r>
      <w:r>
        <w:rPr>
          <w:rStyle w:val="NormalTok"/>
        </w:rPr>
        <w:t xml:space="preserve">Model</w:t>
      </w:r>
      <w:r>
        <w:rPr>
          <w:rStyle w:val="OperatorTok"/>
        </w:rPr>
        <w:t xml:space="preserve">*</w:t>
      </w:r>
      <w:r>
        <w:rPr>
          <w:rStyle w:val="NormalTok"/>
        </w:rPr>
        <w:t xml:space="preserve"> 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kws_int8_tflite</w:t>
      </w:r>
      <w:r>
        <w:rPr>
          <w:rStyle w:val="OperatorTok"/>
        </w:rPr>
        <w:t xml:space="preserve">);</w:t>
      </w:r>
    </w:p>
    <w:p>
      <w:pPr>
        <w:pStyle w:val="FirstParagraph"/>
      </w:pPr>
      <w:r>
        <w:rPr>
          <w:rFonts w:hint="eastAsia"/>
          <w:b/>
          <w:bCs/>
        </w:rPr>
        <w:t xml:space="preserve">模型映射与</w:t>
      </w:r>
      <w:r>
        <w:rPr>
          <w:b/>
          <w:bCs/>
        </w:rPr>
        <w:t xml:space="preserve"> Flash </w:t>
      </w:r>
      <w:r>
        <w:rPr>
          <w:rFonts w:hint="eastAsia"/>
          <w:b/>
          <w:bCs/>
        </w:rPr>
        <w:t xml:space="preserve">占用核算</w:t>
      </w:r>
      <w:r>
        <w:rPr>
          <w:rFonts w:hint="eastAsia"/>
        </w:rPr>
        <w:t xml:space="preserve">：</w:t>
      </w:r>
      <w:r>
        <w:t xml:space="preserve"> </w:t>
      </w:r>
      <w:r>
        <w:rPr>
          <w:rFonts w:hint="eastAsia"/>
        </w:rPr>
        <w:t xml:space="preserve">模型数组会自动被链接器放入</w:t>
      </w:r>
      <w:r>
        <w:t xml:space="preserve"> </w:t>
      </w:r>
      <w:r>
        <w:rPr>
          <w:rStyle w:val="VerbatimChar"/>
        </w:rPr>
        <w:t xml:space="preserve">.rodata</w:t>
      </w:r>
      <w:r>
        <w:t xml:space="preserve"> </w:t>
      </w:r>
      <w:r>
        <w:rPr>
          <w:rFonts w:hint="eastAsia"/>
        </w:rPr>
        <w:t xml:space="preserve">段，烧录进</w:t>
      </w:r>
      <w:r>
        <w:t xml:space="preserve"> </w:t>
      </w:r>
      <w:r>
        <w:rPr>
          <w:rFonts w:hint="eastAsia"/>
        </w:rPr>
        <w:t xml:space="preserve">Flash。编译后，通过查看链接器生成的</w:t>
      </w:r>
      <w:r>
        <w:t xml:space="preserve"> Map </w:t>
      </w:r>
      <w:r>
        <w:rPr>
          <w:rFonts w:hint="eastAsia"/>
        </w:rPr>
        <w:t xml:space="preserve">文件（</w:t>
      </w:r>
      <w:r>
        <w:rPr>
          <w:rStyle w:val="VerbatimChar"/>
        </w:rPr>
        <w:t xml:space="preserve">.map</w:t>
      </w:r>
      <w:r>
        <w:rPr>
          <w:rFonts w:hint="eastAsia"/>
        </w:rPr>
        <w:t xml:space="preserve">），可精确查询</w:t>
      </w:r>
      <w:r>
        <w:t xml:space="preserve"> </w:t>
      </w:r>
      <w:r>
        <w:rPr>
          <w:rStyle w:val="VerbatimChar"/>
        </w:rPr>
        <w:t xml:space="preserve">kws_int8_tflite</w:t>
      </w:r>
      <w:r>
        <w:t xml:space="preserve"> </w:t>
      </w:r>
      <w:r>
        <w:rPr>
          <w:rFonts w:hint="eastAsia"/>
        </w:rPr>
        <w:t xml:space="preserve">占用的</w:t>
      </w:r>
      <w:r>
        <w:t xml:space="preserve"> Flash </w:t>
      </w:r>
      <w:r>
        <w:rPr>
          <w:rFonts w:hint="eastAsia"/>
        </w:rPr>
        <w:t xml:space="preserve">空间：</w:t>
      </w:r>
    </w:p>
    <w:p>
      <w:pPr>
        <w:pStyle w:val="SourceCode"/>
      </w:pPr>
      <w:r>
        <w:rPr>
          <w:rStyle w:val="VerbatimChar"/>
        </w:rPr>
        <w:t xml:space="preserve"># map </w:t>
      </w:r>
      <w:r>
        <w:rPr>
          <w:rStyle w:val="VerbatimChar"/>
          <w:rFonts w:hint="eastAsia"/>
        </w:rPr>
        <w:t xml:space="preserve">文件片段示例</w:t>
      </w:r>
      <w:r>
        <w:br/>
      </w:r>
      <w:r>
        <w:rPr>
          <w:rStyle w:val="VerbatimChar"/>
        </w:rPr>
        <w:t xml:space="preserve">.rodata.kws_int8_tflite</w:t>
      </w:r>
      <w:r>
        <w:br/>
      </w:r>
      <w:r>
        <w:rPr>
          <w:rStyle w:val="VerbatimChar"/>
        </w:rPr>
        <w:t xml:space="preserve"> 0x0800b000 0xe440 main.o</w:t>
      </w:r>
    </w:p>
    <w:p>
      <w:pPr>
        <w:pStyle w:val="FirstParagraph"/>
      </w:pPr>
      <w:r>
        <w:rPr>
          <w:rStyle w:val="VerbatimChar"/>
        </w:rPr>
        <w:t xml:space="preserve">0xe440</w:t>
      </w:r>
      <w:r>
        <w:t xml:space="preserve"> </w:t>
      </w:r>
      <w:r>
        <w:rPr>
          <w:rFonts w:hint="eastAsia"/>
        </w:rPr>
        <w:t xml:space="preserve">即为十六进制字节数，转换为十进制即可得到</w:t>
      </w:r>
      <w:r>
        <w:t xml:space="preserve"> Flash </w:t>
      </w:r>
      <w:r>
        <w:rPr>
          <w:rFonts w:hint="eastAsia"/>
        </w:rPr>
        <w:t xml:space="preserve">实际占用</w:t>
      </w:r>
      <w:r>
        <w:t xml:space="preserve"> </w:t>
      </w:r>
      <w:r>
        <w:rPr>
          <w:rFonts w:hint="eastAsia"/>
        </w:rPr>
        <w:t xml:space="preserve">②【此值为示意，非实测】。</w:t>
      </w:r>
    </w:p>
    <w:p>
      <w:pPr>
        <w:pStyle w:val="BodyText"/>
      </w:pPr>
      <w:r>
        <w:rPr>
          <w:rFonts w:hint="eastAsia"/>
          <w:b/>
          <w:bCs/>
        </w:rPr>
        <w:t xml:space="preserve">常见坑之三：Flash</w:t>
      </w:r>
      <w:r>
        <w:rPr>
          <w:b/>
          <w:bCs/>
        </w:rPr>
        <w:t xml:space="preserve"> </w:t>
      </w:r>
      <w:r>
        <w:rPr>
          <w:rFonts w:hint="eastAsia"/>
          <w:b/>
          <w:bCs/>
        </w:rPr>
        <w:t xml:space="preserve">放不下（溢出）</w:t>
      </w:r>
      <w:r>
        <w:rPr>
          <w:rFonts w:hint="eastAsia"/>
        </w:rPr>
        <w:t xml:space="preserve">：</w:t>
      </w:r>
      <w:r>
        <w:t xml:space="preserve"> </w:t>
      </w:r>
      <w:r>
        <w:t xml:space="preserve">&gt; </w:t>
      </w:r>
      <w:r>
        <w:rPr>
          <w:rFonts w:hint="eastAsia"/>
        </w:rPr>
        <w:t xml:space="preserve">若编译时出现</w:t>
      </w:r>
      <w:r>
        <w:t xml:space="preserve"> </w:t>
      </w:r>
      <w:r>
        <w:rPr>
          <w:rStyle w:val="VerbatimChar"/>
        </w:rPr>
        <w:t xml:space="preserve">Flash overflowed</w:t>
      </w:r>
      <w:r>
        <w:t xml:space="preserve"> </w:t>
      </w:r>
      <w:r>
        <w:rPr>
          <w:rFonts w:hint="eastAsia"/>
        </w:rPr>
        <w:t xml:space="preserve">错误，说明模型</w:t>
      </w:r>
      <w:r>
        <w:t xml:space="preserve"> + </w:t>
      </w:r>
      <w:r>
        <w:rPr>
          <w:rFonts w:hint="eastAsia"/>
        </w:rPr>
        <w:t xml:space="preserve">框架代码</w:t>
      </w:r>
      <w:r>
        <w:t xml:space="preserve"> + </w:t>
      </w:r>
      <w:r>
        <w:rPr>
          <w:rFonts w:hint="eastAsia"/>
        </w:rPr>
        <w:t xml:space="preserve">其他固件代码总大小超过了目标芯片的</w:t>
      </w:r>
      <w:r>
        <w:t xml:space="preserve"> Flash </w:t>
      </w:r>
      <w:r>
        <w:rPr>
          <w:rFonts w:hint="eastAsia"/>
        </w:rPr>
        <w:t xml:space="preserve">容量。</w:t>
      </w:r>
      <w:r>
        <w:rPr>
          <w:rFonts w:hint="eastAsia"/>
          <w:b/>
          <w:bCs/>
        </w:rPr>
        <w:t xml:space="preserve">解决三步法</w:t>
      </w:r>
      <w:r>
        <w:rPr>
          <w:rFonts w:hint="eastAsia"/>
        </w:rPr>
        <w:t xml:space="preserve">：回看卷一“模型压缩”方法（剪枝/聚类）；或调整模型结构替换更小的主干网；或在</w:t>
      </w:r>
      <w:r>
        <w:t xml:space="preserve"> TFLite </w:t>
      </w:r>
      <w:r>
        <w:rPr>
          <w:rFonts w:hint="eastAsia"/>
        </w:rPr>
        <w:t xml:space="preserve">转换时尝试</w:t>
      </w:r>
      <w:r>
        <w:t xml:space="preserve"> </w:t>
      </w:r>
      <w:r>
        <w:rPr>
          <w:rStyle w:val="VerbatimChar"/>
        </w:rPr>
        <w:t xml:space="preserve">OPTIMIZE_FOR_SIZE</w:t>
      </w:r>
      <w:r>
        <w:t xml:space="preserve"> </w:t>
      </w:r>
      <w:r>
        <w:rPr>
          <w:rFonts w:hint="eastAsia"/>
        </w:rPr>
        <w:t xml:space="preserve">优化</w:t>
      </w:r>
      <w:r>
        <w:t xml:space="preserve"> </w:t>
      </w:r>
      <w:r>
        <w:rPr>
          <w:rFonts w:hint="eastAsia"/>
        </w:rPr>
        <w:t xml:space="preserve">②【具体选项以</w:t>
      </w:r>
      <w:r>
        <w:t xml:space="preserve"> TFLite </w:t>
      </w:r>
      <w:r>
        <w:rPr>
          <w:rFonts w:hint="eastAsia"/>
        </w:rPr>
        <w:t xml:space="preserve">官方文档为准】。</w:t>
      </w:r>
    </w:p>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5：烧录到</w:t>
      </w:r>
      <w:r>
        <w:rPr>
          <w:b/>
          <w:bCs/>
        </w:rPr>
        <w:t xml:space="preserve"> STM32</w:t>
      </w:r>
    </w:p>
    <w:p>
      <w:pPr>
        <w:pStyle w:val="BodyText"/>
      </w:pPr>
      <w:r>
        <w:rPr>
          <w:rFonts w:hint="eastAsia"/>
        </w:rPr>
        <w:t xml:space="preserve">此步骤将含有模型和推理引擎的完整固件镜像写入</w:t>
      </w:r>
      <w:r>
        <w:t xml:space="preserve"> STM32 </w:t>
      </w:r>
      <w:r>
        <w:rPr>
          <w:rFonts w:hint="eastAsia"/>
        </w:rPr>
        <w:t xml:space="preserve">的</w:t>
      </w:r>
      <w:r>
        <w:t xml:space="preserve"> Flash </w:t>
      </w:r>
      <w:r>
        <w:rPr>
          <w:rFonts w:hint="eastAsia"/>
        </w:rPr>
        <w:t xml:space="preserve">存储器。</w:t>
      </w:r>
    </w:p>
    <w:p>
      <w:pPr>
        <w:pStyle w:val="BodyText"/>
      </w:pPr>
      <w:r>
        <w:rPr>
          <w:rFonts w:hint="eastAsia"/>
          <w:b/>
          <w:bCs/>
        </w:rPr>
        <w:t xml:space="preserve">前置条件</w:t>
      </w:r>
      <w:r>
        <w:rPr>
          <w:rFonts w:hint="eastAsia"/>
        </w:rPr>
        <w:t xml:space="preserve">（已见《从位到物联》Ch19，此处直接使用）：</w:t>
      </w:r>
      <w:r>
        <w:t xml:space="preserve"> </w:t>
      </w:r>
      <w:r>
        <w:t xml:space="preserve">- </w:t>
      </w:r>
      <w:r>
        <w:rPr>
          <w:rFonts w:hint="eastAsia"/>
        </w:rPr>
        <w:t xml:space="preserve">已安装编译工具链（如</w:t>
      </w:r>
      <w:r>
        <w:t xml:space="preserve"> </w:t>
      </w:r>
      <w:r>
        <w:rPr>
          <w:rStyle w:val="VerbatimChar"/>
        </w:rPr>
        <w:t xml:space="preserve">arm‑none‑eabi‑gcc</w:t>
      </w:r>
      <w:r>
        <w:rPr>
          <w:rFonts w:hint="eastAsia"/>
        </w:rPr>
        <w:t xml:space="preserve">）、硬件抽象层（HAL，如</w:t>
      </w:r>
      <w:r>
        <w:t xml:space="preserve"> STM32CubeMX </w:t>
      </w:r>
      <w:r>
        <w:rPr>
          <w:rFonts w:hint="eastAsia"/>
        </w:rPr>
        <w:t xml:space="preserve">生成）。</w:t>
      </w:r>
      <w:r>
        <w:t xml:space="preserve"> </w:t>
      </w:r>
      <w:r>
        <w:t xml:space="preserve">- </w:t>
      </w:r>
      <w:r>
        <w:rPr>
          <w:rFonts w:hint="eastAsia"/>
        </w:rPr>
        <w:t xml:space="preserve">已连接烧录器（ST‑LINK</w:t>
      </w:r>
      <w:r>
        <w:t xml:space="preserve"> / </w:t>
      </w:r>
      <w:r>
        <w:rPr>
          <w:rFonts w:hint="eastAsia"/>
        </w:rPr>
        <w:t xml:space="preserve">J‑Link）和</w:t>
      </w:r>
      <w:r>
        <w:t xml:space="preserve"> PC。</w:t>
      </w:r>
    </w:p>
    <w:p>
      <w:pPr>
        <w:pStyle w:val="BodyText"/>
      </w:pPr>
      <w:r>
        <w:rPr>
          <w:rFonts w:hint="eastAsia"/>
          <w:b/>
          <w:bCs/>
        </w:rPr>
        <w:t xml:space="preserve">通用命令形态</w:t>
      </w:r>
      <w:r>
        <w:rPr>
          <w:b/>
          <w:bCs/>
        </w:rPr>
        <w:t xml:space="preserve"> </w:t>
      </w:r>
      <w:r>
        <w:rPr>
          <w:rFonts w:hint="eastAsia"/>
          <w:b/>
          <w:bCs/>
        </w:rPr>
        <w:t xml:space="preserve">②【命令依赖具体工具链和调试器，以</w:t>
      </w:r>
      <w:r>
        <w:rPr>
          <w:b/>
          <w:bCs/>
        </w:rPr>
        <w:t xml:space="preserve"> ST </w:t>
      </w:r>
      <w:r>
        <w:rPr>
          <w:rFonts w:hint="eastAsia"/>
          <w:b/>
          <w:bCs/>
        </w:rPr>
        <w:t xml:space="preserve">官方手册为准】</w:t>
      </w:r>
      <w:r>
        <w:rPr>
          <w:rFonts w:hint="eastAsia"/>
        </w:rPr>
        <w:t xml:space="preserve">：</w:t>
      </w:r>
    </w:p>
    <w:p>
      <w:pPr>
        <w:pStyle w:val="Compact"/>
        <w:numPr>
          <w:ilvl w:val="0"/>
          <w:numId w:val="1118"/>
        </w:numPr>
      </w:pPr>
      <w:r>
        <w:rPr>
          <w:rFonts w:hint="eastAsia"/>
          <w:b/>
          <w:bCs/>
        </w:rPr>
        <w:t xml:space="preserve">编译固件</w:t>
      </w:r>
      <w:r>
        <w:rPr>
          <w:rFonts w:hint="eastAsia"/>
        </w:rPr>
        <w:t xml:space="preserve">：</w:t>
      </w:r>
    </w:p>
    <w:p>
      <w:pPr>
        <w:pStyle w:val="SourceCode"/>
      </w:pPr>
      <w:r>
        <w:rPr>
          <w:rStyle w:val="CommentTok"/>
        </w:rPr>
        <w:t xml:space="preserve"># 进入工程目录，以 STM32CubeIDE 或 Makefile 项目为例</w:t>
      </w:r>
      <w:r>
        <w:br/>
      </w:r>
      <w:r>
        <w:rPr>
          <w:rStyle w:val="FunctionTok"/>
        </w:rPr>
        <w:t xml:space="preserve">make</w:t>
      </w:r>
      <w:r>
        <w:rPr>
          <w:rStyle w:val="NormalTok"/>
        </w:rPr>
        <w:t xml:space="preserve"> </w:t>
      </w:r>
      <w:r>
        <w:rPr>
          <w:rStyle w:val="AttributeTok"/>
        </w:rPr>
        <w:t xml:space="preserve">-j8</w:t>
      </w:r>
      <w:r>
        <w:br/>
      </w:r>
      <w:r>
        <w:rPr>
          <w:rStyle w:val="CommentTok"/>
        </w:rPr>
        <w:t xml:space="preserve"># 输出 elf、bin、hex 文件</w:t>
      </w:r>
    </w:p>
    <w:p>
      <w:pPr>
        <w:pStyle w:val="Compact"/>
        <w:numPr>
          <w:ilvl w:val="0"/>
          <w:numId w:val="1119"/>
        </w:numPr>
      </w:pPr>
      <w:r>
        <w:rPr>
          <w:rFonts w:hint="eastAsia"/>
          <w:b/>
          <w:bCs/>
        </w:rPr>
        <w:t xml:space="preserve">烧录固件（以</w:t>
      </w:r>
      <w:r>
        <w:rPr>
          <w:b/>
          <w:bCs/>
        </w:rPr>
        <w:t xml:space="preserve"> OpenOCD </w:t>
      </w:r>
      <w:r>
        <w:rPr>
          <w:rFonts w:hint="eastAsia"/>
          <w:b/>
          <w:bCs/>
        </w:rPr>
        <w:t xml:space="preserve">为例）</w:t>
      </w:r>
      <w:r>
        <w:rPr>
          <w:rFonts w:hint="eastAsia"/>
        </w:rPr>
        <w:t xml:space="preserve">：</w:t>
      </w:r>
    </w:p>
    <w:p>
      <w:pPr>
        <w:pStyle w:val="SourceCode"/>
      </w:pPr>
      <w:r>
        <w:rPr>
          <w:rStyle w:val="ExtensionTok"/>
        </w:rPr>
        <w:t xml:space="preserve">openocd</w:t>
      </w:r>
      <w:r>
        <w:rPr>
          <w:rStyle w:val="NormalTok"/>
        </w:rPr>
        <w:t xml:space="preserve"> </w:t>
      </w:r>
      <w:r>
        <w:rPr>
          <w:rStyle w:val="AttributeTok"/>
        </w:rPr>
        <w:t xml:space="preserve">-f</w:t>
      </w:r>
      <w:r>
        <w:rPr>
          <w:rStyle w:val="NormalTok"/>
        </w:rPr>
        <w:t xml:space="preserve"> board/st_nucleo_f4.cfg </w:t>
      </w:r>
      <w:r>
        <w:rPr>
          <w:rStyle w:val="DataTypeTok"/>
        </w:rPr>
        <w:t xml:space="preserve">\</w:t>
      </w:r>
      <w:r>
        <w:br/>
      </w:r>
      <w:r>
        <w:rPr>
          <w:rStyle w:val="NormalTok"/>
        </w:rPr>
        <w:t xml:space="preserve">-c </w:t>
      </w:r>
      <w:r>
        <w:rPr>
          <w:rStyle w:val="StringTok"/>
        </w:rPr>
        <w:t xml:space="preserve">"program build/kws_firmware.elf verify reset exit"</w:t>
      </w:r>
    </w:p>
    <w:p>
      <w:pPr>
        <w:pStyle w:val="FirstParagraph"/>
      </w:pPr>
      <w:r>
        <w:rPr>
          <w:rFonts w:hint="eastAsia"/>
        </w:rPr>
        <w:t xml:space="preserve">或者使用</w:t>
      </w:r>
      <w:r>
        <w:t xml:space="preserve"> ST </w:t>
      </w:r>
      <w:r>
        <w:rPr>
          <w:rFonts w:hint="eastAsia"/>
        </w:rPr>
        <w:t xml:space="preserve">官方工具</w:t>
      </w:r>
      <w:r>
        <w:t xml:space="preserve"> </w:t>
      </w:r>
      <w:r>
        <w:rPr>
          <w:rStyle w:val="VerbatimChar"/>
        </w:rPr>
        <w:t xml:space="preserve">STM32CubeProg</w:t>
      </w:r>
      <w:r>
        <w:rPr>
          <w:rFonts w:hint="eastAsia"/>
        </w:rPr>
        <w:t xml:space="preserve">（图形界面或命令行）：</w:t>
      </w:r>
      <w:r>
        <w:t xml:space="preserve"> </w:t>
      </w:r>
      <w:r>
        <w:rPr>
          <w:rStyle w:val="VerbatimChar"/>
        </w:rPr>
        <w:t xml:space="preserve">bash  STM32_Programmer_CLI -c port=SWD -w build/kws_firmware.elf -v -rst</w:t>
      </w:r>
    </w:p>
    <w:p>
      <w:pPr>
        <w:pStyle w:val="BodyText"/>
      </w:pPr>
      <w:r>
        <w:rPr>
          <w:rFonts w:hint="eastAsia"/>
          <w:b/>
          <w:bCs/>
        </w:rPr>
        <w:t xml:space="preserve">烧录后验证</w:t>
      </w:r>
      <w:r>
        <w:rPr>
          <w:rFonts w:hint="eastAsia"/>
        </w:rPr>
        <w:t xml:space="preserve">：通过串口终端（如</w:t>
      </w:r>
      <w:r>
        <w:t xml:space="preserve"> </w:t>
      </w:r>
      <w:r>
        <w:rPr>
          <w:rStyle w:val="VerbatimChar"/>
        </w:rPr>
        <w:t xml:space="preserve">minicom</w:t>
      </w:r>
      <w:r>
        <w:t xml:space="preserve"> </w:t>
      </w:r>
      <w:r>
        <w:rPr>
          <w:rFonts w:hint="eastAsia"/>
        </w:rPr>
        <w:t xml:space="preserve">或</w:t>
      </w:r>
      <w:r>
        <w:t xml:space="preserve"> </w:t>
      </w:r>
      <w:r>
        <w:rPr>
          <w:rStyle w:val="VerbatimChar"/>
        </w:rPr>
        <w:t xml:space="preserve">PuTTY</w:t>
      </w:r>
      <w:r>
        <w:rPr>
          <w:rFonts w:hint="eastAsia"/>
        </w:rPr>
        <w:t xml:space="preserve">）连接到</w:t>
      </w:r>
      <w:r>
        <w:t xml:space="preserve"> MCU </w:t>
      </w:r>
      <w:r>
        <w:rPr>
          <w:rFonts w:hint="eastAsia"/>
        </w:rPr>
        <w:t xml:space="preserve">的</w:t>
      </w:r>
      <w:r>
        <w:t xml:space="preserve"> </w:t>
      </w:r>
      <w:r>
        <w:rPr>
          <w:rFonts w:hint="eastAsia"/>
        </w:rPr>
        <w:t xml:space="preserve">UART，检查启动日志。应能看到</w:t>
      </w:r>
      <w:r>
        <w:t xml:space="preserve"> TFLM </w:t>
      </w:r>
      <w:r>
        <w:rPr>
          <w:rFonts w:hint="eastAsia"/>
        </w:rPr>
        <w:t xml:space="preserve">解释器的初始化打印（如</w:t>
      </w:r>
      <w:r>
        <w:t xml:space="preserve"> </w:t>
      </w:r>
      <w:r>
        <w:t xml:space="preserve">“Arena size used: …”</w:t>
      </w:r>
      <w:r>
        <w:rPr>
          <w:rFonts w:hint="eastAsia"/>
        </w:rPr>
        <w:t xml:space="preserve">）以及“Model</w:t>
      </w:r>
      <w:r>
        <w:t xml:space="preserve"> </w:t>
      </w:r>
      <w:r>
        <w:rPr>
          <w:rFonts w:hint="eastAsia"/>
        </w:rPr>
        <w:t xml:space="preserve">Loaded”等自定义信息。</w:t>
      </w:r>
    </w:p>
    <w:p>
      <w:r>
        <w:pict>
          <v:rect style="width:0;height:1.5pt" o:hralign="center" o:hrstd="t" o:hr="t"/>
        </w:pict>
      </w:r>
    </w:p>
    <w:p>
      <w:pPr>
        <w:pStyle w:val="FirstParagraph"/>
      </w:pPr>
      <w:r>
        <w:rPr>
          <w:rFonts w:hint="eastAsia"/>
          <w:b/>
          <w:bCs/>
        </w:rPr>
        <w:t xml:space="preserve">步骤</w:t>
      </w:r>
      <w:r>
        <w:rPr>
          <w:b/>
          <w:bCs/>
        </w:rPr>
        <w:t xml:space="preserve"> </w:t>
      </w:r>
      <w:r>
        <w:rPr>
          <w:rFonts w:hint="eastAsia"/>
          <w:b/>
          <w:bCs/>
        </w:rPr>
        <w:t xml:space="preserve">6：上板运行与首测</w:t>
      </w:r>
    </w:p>
    <w:p>
      <w:pPr>
        <w:pStyle w:val="BodyText"/>
      </w:pPr>
      <w:r>
        <w:rPr>
          <w:rFonts w:hint="eastAsia"/>
        </w:rPr>
        <w:t xml:space="preserve">烧录后，MCU</w:t>
      </w:r>
      <w:r>
        <w:t xml:space="preserve"> </w:t>
      </w:r>
      <w:r>
        <w:rPr>
          <w:rFonts w:hint="eastAsia"/>
        </w:rPr>
        <w:t xml:space="preserve">上电即开始初始化串口、传感器、加载模型并进入无限循环推理。</w:t>
      </w:r>
    </w:p>
    <w:p>
      <w:pPr>
        <w:pStyle w:val="BodyText"/>
      </w:pPr>
      <w:r>
        <w:rPr>
          <w:rFonts w:hint="eastAsia"/>
          <w:b/>
          <w:bCs/>
        </w:rPr>
        <w:t xml:space="preserve">动手单元：可复现的完整流程实例清单</w:t>
      </w:r>
      <w:r>
        <w:rPr>
          <w:b/>
          <w:bCs/>
        </w:rPr>
        <w:t xml:space="preserve"> </w:t>
      </w:r>
      <w:r>
        <w:rPr>
          <w:rFonts w:hint="eastAsia"/>
          <w:b/>
          <w:bCs/>
        </w:rPr>
        <w:t xml:space="preserve">②【平台：STM32F411RE，基于</w:t>
      </w:r>
      <w:r>
        <w:rPr>
          <w:b/>
          <w:bCs/>
        </w:rPr>
        <w:t xml:space="preserve"> TensorFlow Lite Micro </w:t>
      </w:r>
      <w:r>
        <w:rPr>
          <w:rFonts w:hint="eastAsia"/>
          <w:b/>
          <w:bCs/>
        </w:rPr>
        <w:t xml:space="preserve">官方示例，以官方</w:t>
      </w:r>
      <w:r>
        <w:rPr>
          <w:b/>
          <w:bCs/>
        </w:rPr>
        <w:t xml:space="preserve"> Git </w:t>
      </w:r>
      <w:r>
        <w:rPr>
          <w:rFonts w:hint="eastAsia"/>
          <w:b/>
          <w:bCs/>
        </w:rPr>
        <w:t xml:space="preserve">仓库</w:t>
      </w:r>
      <w:r>
        <w:rPr>
          <w:b/>
          <w:bCs/>
        </w:rPr>
        <w:t xml:space="preserve"> README </w:t>
      </w:r>
      <w:r>
        <w:rPr>
          <w:rFonts w:hint="eastAsia"/>
          <w:b/>
          <w:bCs/>
        </w:rPr>
        <w:t xml:space="preserve">为准】</w:t>
      </w:r>
      <w:r>
        <w:rPr>
          <w:rFonts w:hint="eastAsia"/>
        </w:rPr>
        <w:t xml:space="preserve">：</w:t>
      </w:r>
      <w:r>
        <w:t xml:space="preserve"> </w:t>
      </w:r>
      <w:r>
        <w:rPr>
          <w:rFonts w:hint="eastAsia"/>
        </w:rPr>
        <w:t xml:space="preserve">以下是一个针对</w:t>
      </w:r>
      <w:r>
        <w:t xml:space="preserve"> Key Word Spotting </w:t>
      </w:r>
      <w:r>
        <w:rPr>
          <w:rFonts w:hint="eastAsia"/>
        </w:rPr>
        <w:t xml:space="preserve">的标准复现步骤骨架，旨在指导读者跑通整个流程，而非提供一成不变的代码。</w:t>
      </w:r>
    </w:p>
    <w:p>
      <w:pPr>
        <w:pStyle w:val="Compact"/>
        <w:numPr>
          <w:ilvl w:val="0"/>
          <w:numId w:val="1120"/>
        </w:numPr>
      </w:pPr>
      <w:r>
        <w:rPr>
          <w:rFonts w:hint="eastAsia"/>
          <w:b/>
          <w:bCs/>
        </w:rPr>
        <w:t xml:space="preserve">准备环境</w:t>
      </w:r>
      <w:r>
        <w:rPr>
          <w:rFonts w:hint="eastAsia"/>
        </w:rPr>
        <w:t xml:space="preserve">：</w:t>
      </w:r>
    </w:p>
    <w:p>
      <w:pPr>
        <w:pStyle w:val="Compact"/>
        <w:numPr>
          <w:ilvl w:val="0"/>
          <w:numId w:val="1121"/>
        </w:numPr>
      </w:pPr>
      <w:r>
        <w:rPr>
          <w:rFonts w:hint="eastAsia"/>
        </w:rPr>
        <w:t xml:space="preserve">硬件：STM32F411RE</w:t>
      </w:r>
      <w:r>
        <w:t xml:space="preserve"> Nucleo‑64 </w:t>
      </w:r>
      <w:r>
        <w:rPr>
          <w:rFonts w:hint="eastAsia"/>
        </w:rPr>
        <w:t xml:space="preserve">开发板、USB</w:t>
      </w:r>
      <w:r>
        <w:t xml:space="preserve"> </w:t>
      </w:r>
      <w:r>
        <w:rPr>
          <w:rFonts w:hint="eastAsia"/>
        </w:rPr>
        <w:t xml:space="preserve">转串口线、ST‑LINK。</w:t>
      </w:r>
    </w:p>
    <w:p>
      <w:pPr>
        <w:pStyle w:val="Compact"/>
        <w:numPr>
          <w:ilvl w:val="0"/>
          <w:numId w:val="1121"/>
        </w:numPr>
      </w:pPr>
      <w:r>
        <w:rPr>
          <w:rFonts w:hint="eastAsia"/>
        </w:rPr>
        <w:t xml:space="preserve">软件：Python</w:t>
      </w:r>
      <w:r>
        <w:t xml:space="preserve"> (≥3.8)、</w:t>
      </w:r>
      <w:r>
        <w:rPr>
          <w:rStyle w:val="VerbatimChar"/>
        </w:rPr>
        <w:t xml:space="preserve">tensorflow‑cpu</w:t>
      </w:r>
      <w:r>
        <w:t xml:space="preserve"> </w:t>
      </w:r>
      <w:r>
        <w:rPr>
          <w:rFonts w:hint="eastAsia"/>
        </w:rPr>
        <w:t xml:space="preserve">(版本</w:t>
      </w:r>
      <w:r>
        <w:t xml:space="preserve"> 2.15.0 ②)、</w:t>
      </w:r>
      <w:r>
        <w:rPr>
          <w:rStyle w:val="VerbatimChar"/>
        </w:rPr>
        <w:t xml:space="preserve">xxd</w:t>
      </w:r>
      <w:r>
        <w:t xml:space="preserve">。</w:t>
      </w:r>
    </w:p>
    <w:p>
      <w:pPr>
        <w:pStyle w:val="Compact"/>
        <w:numPr>
          <w:ilvl w:val="0"/>
          <w:numId w:val="1121"/>
        </w:numPr>
      </w:pPr>
      <w:r>
        <w:rPr>
          <w:rFonts w:hint="eastAsia"/>
        </w:rPr>
        <w:t xml:space="preserve">下载</w:t>
      </w:r>
      <w:r>
        <w:t xml:space="preserve"> TFLM </w:t>
      </w:r>
      <w:r>
        <w:rPr>
          <w:rFonts w:hint="eastAsia"/>
        </w:rPr>
        <w:t xml:space="preserve">官方示例库：</w:t>
      </w:r>
    </w:p>
    <w:p>
      <w:pPr>
        <w:pStyle w:val="SourceCode"/>
      </w:pPr>
      <w:r>
        <w:rPr>
          <w:rStyle w:val="FunctionTok"/>
        </w:rPr>
        <w:t xml:space="preserve">git</w:t>
      </w:r>
      <w:r>
        <w:rPr>
          <w:rStyle w:val="NormalTok"/>
        </w:rPr>
        <w:t xml:space="preserve"> clone https://github.com/tensorflow/tflite-micro.git</w:t>
      </w:r>
      <w:r>
        <w:br/>
      </w:r>
      <w:r>
        <w:rPr>
          <w:rStyle w:val="BuiltInTok"/>
        </w:rPr>
        <w:t xml:space="preserve">cd</w:t>
      </w:r>
      <w:r>
        <w:rPr>
          <w:rStyle w:val="NormalTok"/>
        </w:rPr>
        <w:t xml:space="preserve"> tflite-micro</w:t>
      </w:r>
    </w:p>
    <w:p>
      <w:pPr>
        <w:pStyle w:val="Compact"/>
        <w:numPr>
          <w:ilvl w:val="0"/>
          <w:numId w:val="1122"/>
        </w:numPr>
      </w:pPr>
      <w:r>
        <w:rPr>
          <w:rFonts w:hint="eastAsia"/>
          <w:b/>
          <w:bCs/>
        </w:rPr>
        <w:t xml:space="preserve">模型获取与转换</w:t>
      </w:r>
      <w:r>
        <w:rPr>
          <w:rFonts w:hint="eastAsia"/>
        </w:rPr>
        <w:t xml:space="preserve">：</w:t>
      </w:r>
    </w:p>
    <w:p>
      <w:pPr>
        <w:pStyle w:val="Compact"/>
        <w:numPr>
          <w:ilvl w:val="0"/>
          <w:numId w:val="1123"/>
        </w:numPr>
      </w:pPr>
      <w:r>
        <w:rPr>
          <w:rFonts w:hint="eastAsia"/>
        </w:rPr>
        <w:t xml:space="preserve">从</w:t>
      </w:r>
      <w:r>
        <w:t xml:space="preserve"> TFLM </w:t>
      </w:r>
      <w:r>
        <w:rPr>
          <w:rFonts w:hint="eastAsia"/>
        </w:rPr>
        <w:t xml:space="preserve">示例中获取预训练的</w:t>
      </w:r>
      <w:r>
        <w:t xml:space="preserve"> </w:t>
      </w:r>
      <w:r>
        <w:rPr>
          <w:rStyle w:val="VerbatimChar"/>
        </w:rPr>
        <w:t xml:space="preserve">micro_speech.keras</w:t>
      </w:r>
      <w:r>
        <w:t xml:space="preserve"> </w:t>
      </w:r>
      <w:r>
        <w:rPr>
          <w:rFonts w:hint="eastAsia"/>
        </w:rPr>
        <w:t xml:space="preserve">模型（可作为起点）或加载自己按</w:t>
      </w:r>
      <w:r>
        <w:t xml:space="preserve"> 6.1 </w:t>
      </w:r>
      <w:r>
        <w:rPr>
          <w:rFonts w:hint="eastAsia"/>
        </w:rPr>
        <w:t xml:space="preserve">节训练的</w:t>
      </w:r>
      <w:r>
        <w:t xml:space="preserve"> KWS </w:t>
      </w:r>
      <w:r>
        <w:rPr>
          <w:rFonts w:hint="eastAsia"/>
        </w:rPr>
        <w:t xml:space="preserve">模型。</w:t>
      </w:r>
    </w:p>
    <w:p>
      <w:pPr>
        <w:pStyle w:val="Compact"/>
        <w:numPr>
          <w:ilvl w:val="0"/>
          <w:numId w:val="1123"/>
        </w:numPr>
      </w:pPr>
      <w:r>
        <w:rPr>
          <w:rFonts w:hint="eastAsia"/>
        </w:rPr>
        <w:t xml:space="preserve">执行前述步骤</w:t>
      </w:r>
      <w:r>
        <w:t xml:space="preserve"> </w:t>
      </w:r>
      <w:r>
        <w:rPr>
          <w:rFonts w:hint="eastAsia"/>
        </w:rPr>
        <w:t xml:space="preserve">2‑4，生成</w:t>
      </w:r>
      <w:r>
        <w:t xml:space="preserve"> </w:t>
      </w:r>
      <w:r>
        <w:rPr>
          <w:rStyle w:val="VerbatimChar"/>
        </w:rPr>
        <w:t xml:space="preserve">model_data.cc</w:t>
      </w:r>
      <w:r>
        <w:t xml:space="preserve">。</w:t>
      </w:r>
    </w:p>
    <w:p>
      <w:pPr>
        <w:pStyle w:val="Compact"/>
        <w:numPr>
          <w:ilvl w:val="0"/>
          <w:numId w:val="1123"/>
        </w:numPr>
      </w:pPr>
      <w:r>
        <w:rPr>
          <w:rFonts w:hint="eastAsia"/>
        </w:rPr>
        <w:t xml:space="preserve">将</w:t>
      </w:r>
      <w:r>
        <w:t xml:space="preserve"> </w:t>
      </w:r>
      <w:r>
        <w:rPr>
          <w:rStyle w:val="VerbatimChar"/>
        </w:rPr>
        <w:t xml:space="preserve">model_data.cc</w:t>
      </w:r>
      <w:r>
        <w:t xml:space="preserve"> </w:t>
      </w:r>
      <w:r>
        <w:rPr>
          <w:rFonts w:hint="eastAsia"/>
        </w:rPr>
        <w:t xml:space="preserve">放置到目标</w:t>
      </w:r>
      <w:r>
        <w:t xml:space="preserve"> MCU </w:t>
      </w:r>
      <w:r>
        <w:rPr>
          <w:rFonts w:hint="eastAsia"/>
        </w:rPr>
        <w:t xml:space="preserve">的工程源码目录（如</w:t>
      </w:r>
      <w:r>
        <w:t xml:space="preserve"> </w:t>
      </w:r>
      <w:r>
        <w:rPr>
          <w:rStyle w:val="VerbatimChar"/>
        </w:rPr>
        <w:t xml:space="preserve">tensorflow/lite/micro/examples/micro_speech/main/</w:t>
      </w:r>
      <w:r>
        <w:rPr>
          <w:rFonts w:hint="eastAsia"/>
        </w:rPr>
        <w:t xml:space="preserve">）。</w:t>
      </w:r>
    </w:p>
    <w:p>
      <w:pPr>
        <w:pStyle w:val="Compact"/>
        <w:numPr>
          <w:ilvl w:val="0"/>
          <w:numId w:val="1124"/>
        </w:numPr>
      </w:pPr>
      <w:r>
        <w:rPr>
          <w:rFonts w:hint="eastAsia"/>
          <w:b/>
          <w:bCs/>
        </w:rPr>
        <w:t xml:space="preserve">配置与编译</w:t>
      </w:r>
      <w:r>
        <w:rPr>
          <w:rFonts w:hint="eastAsia"/>
        </w:rPr>
        <w:t xml:space="preserve">：</w:t>
      </w:r>
    </w:p>
    <w:p>
      <w:pPr>
        <w:pStyle w:val="Compact"/>
        <w:numPr>
          <w:ilvl w:val="0"/>
          <w:numId w:val="1125"/>
        </w:numPr>
      </w:pPr>
      <w:r>
        <w:rPr>
          <w:rFonts w:hint="eastAsia"/>
        </w:rPr>
        <w:t xml:space="preserve">进入对应</w:t>
      </w:r>
      <w:r>
        <w:t xml:space="preserve"> STM32 </w:t>
      </w:r>
      <w:r>
        <w:rPr>
          <w:rFonts w:hint="eastAsia"/>
        </w:rPr>
        <w:t xml:space="preserve">的编译目标目录：</w:t>
      </w:r>
    </w:p>
    <w:p>
      <w:pPr>
        <w:pStyle w:val="SourceCode"/>
      </w:pPr>
      <w:r>
        <w:rPr>
          <w:rStyle w:val="FunctionTok"/>
        </w:rPr>
        <w:t xml:space="preserve">make</w:t>
      </w:r>
      <w:r>
        <w:rPr>
          <w:rStyle w:val="NormalTok"/>
        </w:rPr>
        <w:t xml:space="preserve"> </w:t>
      </w:r>
      <w:r>
        <w:rPr>
          <w:rStyle w:val="AttributeTok"/>
        </w:rPr>
        <w:t xml:space="preserve">-f</w:t>
      </w:r>
      <w:r>
        <w:rPr>
          <w:rStyle w:val="NormalTok"/>
        </w:rPr>
        <w:t xml:space="preserve"> tensorflow/lite/micro/tools/make/Makefile TARGET=cortex_m_gcc_generic TARGET_ARCH=cortex-m4 OPTIMIZED_KERNEL_DIR=cmsis_nn micro_speech</w:t>
      </w:r>
    </w:p>
    <w:p>
      <w:pPr>
        <w:pStyle w:val="Compact"/>
        <w:numPr>
          <w:ilvl w:val="0"/>
          <w:numId w:val="1126"/>
        </w:numPr>
      </w:pPr>
      <w:r>
        <w:rPr>
          <w:rFonts w:hint="eastAsia"/>
        </w:rPr>
        <w:t xml:space="preserve">检查</w:t>
      </w:r>
      <w:r>
        <w:t xml:space="preserve"> </w:t>
      </w:r>
      <w:r>
        <w:rPr>
          <w:rStyle w:val="VerbatimChar"/>
        </w:rPr>
        <w:t xml:space="preserve">gen/cortex_m_gcc_generic/.../micro_speech</w:t>
      </w:r>
      <w:r>
        <w:t xml:space="preserve"> </w:t>
      </w:r>
      <w:r>
        <w:rPr>
          <w:rFonts w:hint="eastAsia"/>
        </w:rPr>
        <w:t xml:space="preserve">下是否生成了</w:t>
      </w:r>
      <w:r>
        <w:t xml:space="preserve"> </w:t>
      </w:r>
      <w:r>
        <w:rPr>
          <w:rStyle w:val="VerbatimChar"/>
        </w:rPr>
        <w:t xml:space="preserve">.elf</w:t>
      </w:r>
      <w:r>
        <w:t xml:space="preserve"> </w:t>
      </w:r>
      <w:r>
        <w:rPr>
          <w:rFonts w:hint="eastAsia"/>
        </w:rPr>
        <w:t xml:space="preserve">文件。查看</w:t>
      </w:r>
      <w:r>
        <w:t xml:space="preserve"> </w:t>
      </w:r>
      <w:r>
        <w:rPr>
          <w:rStyle w:val="VerbatimChar"/>
        </w:rPr>
        <w:t xml:space="preserve">.map</w:t>
      </w:r>
      <w:r>
        <w:t xml:space="preserve"> </w:t>
      </w:r>
      <w:r>
        <w:rPr>
          <w:rFonts w:hint="eastAsia"/>
        </w:rPr>
        <w:t xml:space="preserve">文件核算资源占用。</w:t>
      </w:r>
    </w:p>
    <w:p>
      <w:pPr>
        <w:pStyle w:val="Compact"/>
        <w:numPr>
          <w:ilvl w:val="0"/>
          <w:numId w:val="1127"/>
        </w:numPr>
      </w:pPr>
      <w:r>
        <w:rPr>
          <w:rFonts w:hint="eastAsia"/>
          <w:b/>
          <w:bCs/>
        </w:rPr>
        <w:t xml:space="preserve">固件烧录</w:t>
      </w:r>
      <w:r>
        <w:rPr>
          <w:rFonts w:hint="eastAsia"/>
        </w:rPr>
        <w:t xml:space="preserve">：</w:t>
      </w:r>
    </w:p>
    <w:p>
      <w:pPr>
        <w:pStyle w:val="Compact"/>
        <w:numPr>
          <w:ilvl w:val="0"/>
          <w:numId w:val="1128"/>
        </w:numPr>
      </w:pPr>
      <w:r>
        <w:rPr>
          <w:rFonts w:hint="eastAsia"/>
        </w:rPr>
        <w:t xml:space="preserve">连接</w:t>
      </w:r>
      <w:r>
        <w:t xml:space="preserve"> </w:t>
      </w:r>
      <w:r>
        <w:rPr>
          <w:rFonts w:hint="eastAsia"/>
        </w:rPr>
        <w:t xml:space="preserve">ST‑LINK，为你的</w:t>
      </w:r>
      <w:r>
        <w:t xml:space="preserve"> Nucleo </w:t>
      </w:r>
      <w:r>
        <w:rPr>
          <w:rFonts w:hint="eastAsia"/>
        </w:rPr>
        <w:t xml:space="preserve">生成对应的</w:t>
      </w:r>
      <w:r>
        <w:t xml:space="preserve"> OpenOCD </w:t>
      </w:r>
      <w:r>
        <w:rPr>
          <w:rFonts w:hint="eastAsia"/>
        </w:rPr>
        <w:t xml:space="preserve">脚本或直接用</w:t>
      </w:r>
      <w:r>
        <w:t xml:space="preserve"> STM32CubeProg </w:t>
      </w:r>
      <w:r>
        <w:rPr>
          <w:rFonts w:hint="eastAsia"/>
        </w:rPr>
        <w:t xml:space="preserve">烧录。</w:t>
      </w:r>
    </w:p>
    <w:p>
      <w:pPr>
        <w:pStyle w:val="Compact"/>
        <w:numPr>
          <w:ilvl w:val="0"/>
          <w:numId w:val="1128"/>
        </w:numPr>
      </w:pPr>
      <w:r>
        <w:rPr>
          <w:rFonts w:hint="eastAsia"/>
        </w:rPr>
        <w:t xml:space="preserve">示例命令（以</w:t>
      </w:r>
      <w:r>
        <w:t xml:space="preserve"> OpenOCD </w:t>
      </w:r>
      <w:r>
        <w:rPr>
          <w:rFonts w:hint="eastAsia"/>
        </w:rPr>
        <w:t xml:space="preserve">为例）：</w:t>
      </w:r>
      <w:r>
        <w:rPr>
          <w:rStyle w:val="VerbatimChar"/>
        </w:rPr>
        <w:t xml:space="preserve">openocd -f board/st_nucleo_f4.cfg -c "program gen/.../micro_speech.elf verify reset exit"</w:t>
      </w:r>
    </w:p>
    <w:p>
      <w:pPr>
        <w:pStyle w:val="Compact"/>
        <w:numPr>
          <w:ilvl w:val="0"/>
          <w:numId w:val="1129"/>
        </w:numPr>
      </w:pPr>
      <w:r>
        <w:rPr>
          <w:rFonts w:hint="eastAsia"/>
          <w:b/>
          <w:bCs/>
        </w:rPr>
        <w:t xml:space="preserve">运行与调试</w:t>
      </w:r>
      <w:r>
        <w:rPr>
          <w:rFonts w:hint="eastAsia"/>
        </w:rPr>
        <w:t xml:space="preserve">：</w:t>
      </w:r>
    </w:p>
    <w:p>
      <w:pPr>
        <w:pStyle w:val="Compact"/>
        <w:numPr>
          <w:ilvl w:val="0"/>
          <w:numId w:val="1130"/>
        </w:numPr>
      </w:pPr>
      <w:r>
        <w:rPr>
          <w:rFonts w:hint="eastAsia"/>
        </w:rPr>
        <w:t xml:space="preserve">打开串口助手（115200</w:t>
      </w:r>
      <w:r>
        <w:t xml:space="preserve"> </w:t>
      </w:r>
      <w:r>
        <w:rPr>
          <w:rFonts w:hint="eastAsia"/>
        </w:rPr>
        <w:t xml:space="preserve">8N1）。</w:t>
      </w:r>
    </w:p>
    <w:p>
      <w:pPr>
        <w:pStyle w:val="Compact"/>
        <w:numPr>
          <w:ilvl w:val="0"/>
          <w:numId w:val="1130"/>
        </w:numPr>
      </w:pPr>
      <w:r>
        <w:rPr>
          <w:rFonts w:hint="eastAsia"/>
        </w:rPr>
        <w:t xml:space="preserve">按下</w:t>
      </w:r>
      <w:r>
        <w:t xml:space="preserve"> Reset </w:t>
      </w:r>
      <w:r>
        <w:rPr>
          <w:rFonts w:hint="eastAsia"/>
        </w:rPr>
        <w:t xml:space="preserve">键。观察串口输出，应看到类似</w:t>
      </w:r>
      <w:r>
        <w:t xml:space="preserve"> </w:t>
      </w:r>
      <w:r>
        <w:rPr>
          <w:rStyle w:val="VerbatimChar"/>
        </w:rPr>
        <w:t xml:space="preserve">Heard silence (score=75)</w:t>
      </w:r>
      <w:r>
        <w:t xml:space="preserve"> </w:t>
      </w:r>
      <w:r>
        <w:rPr>
          <w:rFonts w:hint="eastAsia"/>
        </w:rPr>
        <w:t xml:space="preserve">的信息。</w:t>
      </w:r>
    </w:p>
    <w:p>
      <w:pPr>
        <w:pStyle w:val="Compact"/>
        <w:numPr>
          <w:ilvl w:val="0"/>
          <w:numId w:val="1130"/>
        </w:numPr>
      </w:pPr>
      <w:r>
        <w:rPr>
          <w:rFonts w:hint="eastAsia"/>
        </w:rPr>
        <w:t xml:space="preserve">对着板载或外部</w:t>
      </w:r>
      <w:r>
        <w:t xml:space="preserve"> MEMS </w:t>
      </w:r>
      <w:r>
        <w:rPr>
          <w:rFonts w:hint="eastAsia"/>
        </w:rPr>
        <w:t xml:space="preserve">麦克风说出关键词（如</w:t>
      </w:r>
      <w:r>
        <w:t xml:space="preserve"> </w:t>
      </w:r>
      <w:r>
        <w:rPr>
          <w:rStyle w:val="VerbatimChar"/>
        </w:rPr>
        <w:t xml:space="preserve">YES</w:t>
      </w:r>
      <w:r>
        <w:rPr>
          <w:rFonts w:hint="eastAsia"/>
        </w:rPr>
        <w:t xml:space="preserve">），观察终端输出变化。</w:t>
      </w:r>
    </w:p>
    <w:p>
      <w:pPr>
        <w:pStyle w:val="Compact"/>
        <w:numPr>
          <w:ilvl w:val="0"/>
          <w:numId w:val="1130"/>
        </w:numPr>
      </w:pPr>
      <w:r>
        <w:rPr>
          <w:rFonts w:hint="eastAsia"/>
        </w:rPr>
        <w:t xml:space="preserve">若无反应：检查麦克风</w:t>
      </w:r>
      <w:r>
        <w:t xml:space="preserve"> ADC </w:t>
      </w:r>
      <w:r>
        <w:rPr>
          <w:rFonts w:hint="eastAsia"/>
        </w:rPr>
        <w:t xml:space="preserve">采样（详见《从位到物联》Ch21）和特征提取管道数据流是否正确。</w:t>
      </w:r>
    </w:p>
    <w:p>
      <w:pPr>
        <w:pStyle w:val="Compact"/>
        <w:numPr>
          <w:ilvl w:val="0"/>
          <w:numId w:val="1131"/>
        </w:numPr>
      </w:pPr>
      <w:r>
        <w:rPr>
          <w:rFonts w:hint="eastAsia"/>
          <w:b/>
          <w:bCs/>
        </w:rPr>
        <w:t xml:space="preserve">标准故障排查表</w:t>
      </w:r>
      <w:r>
        <w:rPr>
          <w:rFonts w:hint="eastAsia"/>
        </w:rPr>
        <w:t xml:space="preserve">：</w:t>
      </w:r>
    </w:p>
    <w:p>
      <w:pPr>
        <w:pStyle w:val="Compact"/>
        <w:numPr>
          <w:ilvl w:val="0"/>
          <w:numId w:val="1132"/>
        </w:numPr>
      </w:pPr>
      <w:r>
        <w:rPr>
          <w:rFonts w:hint="eastAsia"/>
          <w:b/>
          <w:bCs/>
        </w:rPr>
        <w:t xml:space="preserve">上电死机/HardFault</w:t>
      </w:r>
      <w:r>
        <w:rPr>
          <w:rFonts w:hint="eastAsia"/>
        </w:rPr>
        <w:t xml:space="preserve">：Arena</w:t>
      </w:r>
      <w:r>
        <w:t xml:space="preserve"> </w:t>
      </w:r>
      <w:r>
        <w:rPr>
          <w:rFonts w:hint="eastAsia"/>
        </w:rPr>
        <w:t xml:space="preserve">大小不足（增加</w:t>
      </w:r>
      <w:r>
        <w:t xml:space="preserve"> </w:t>
      </w:r>
      <w:r>
        <w:rPr>
          <w:rStyle w:val="VerbatimChar"/>
        </w:rPr>
        <w:t xml:space="preserve">kTensorArenaSize</w:t>
      </w:r>
      <w:r>
        <w:rPr>
          <w:rFonts w:hint="eastAsia"/>
        </w:rPr>
        <w:t xml:space="preserve">），模型未对齐，或堆栈溢出。</w:t>
      </w:r>
    </w:p>
    <w:p>
      <w:pPr>
        <w:pStyle w:val="Compact"/>
        <w:numPr>
          <w:ilvl w:val="0"/>
          <w:numId w:val="1132"/>
        </w:numPr>
      </w:pPr>
      <w:r>
        <w:rPr>
          <w:rFonts w:hint="eastAsia"/>
          <w:b/>
          <w:bCs/>
        </w:rPr>
        <w:t xml:space="preserve">输出全是“Silence”</w:t>
      </w:r>
      <w:r>
        <w:rPr>
          <w:rFonts w:hint="eastAsia"/>
        </w:rPr>
        <w:t xml:space="preserve">：麦克风硬件未初始化、采样率不匹配（必须与模型特征的</w:t>
      </w:r>
      <w:r>
        <w:t xml:space="preserve"> 16kHz </w:t>
      </w:r>
      <w:r>
        <w:rPr>
          <w:rFonts w:hint="eastAsia"/>
        </w:rPr>
        <w:t xml:space="preserve">对齐）、MFCC</w:t>
      </w:r>
      <w:r>
        <w:t xml:space="preserve"> </w:t>
      </w:r>
      <w:r>
        <w:rPr>
          <w:rFonts w:hint="eastAsia"/>
        </w:rPr>
        <w:t xml:space="preserve">参数不对。</w:t>
      </w:r>
    </w:p>
    <w:p>
      <w:pPr>
        <w:pStyle w:val="Compact"/>
        <w:numPr>
          <w:ilvl w:val="0"/>
          <w:numId w:val="1132"/>
        </w:numPr>
      </w:pPr>
      <w:r>
        <w:rPr>
          <w:rFonts w:hint="eastAsia"/>
          <w:b/>
          <w:bCs/>
        </w:rPr>
        <w:t xml:space="preserve">分类精度极差</w:t>
      </w:r>
      <w:r>
        <w:rPr>
          <w:rFonts w:hint="eastAsia"/>
        </w:rPr>
        <w:t xml:space="preserve">：量化引起的精度掉点（回到步骤</w:t>
      </w:r>
      <w:r>
        <w:t xml:space="preserve"> 3 </w:t>
      </w:r>
      <w:r>
        <w:rPr>
          <w:rFonts w:hint="eastAsia"/>
        </w:rPr>
        <w:t xml:space="preserve">改善校准集）、训练数据域和实际场景域偏移。</w:t>
      </w:r>
    </w:p>
    <w:p>
      <w:r>
        <w:pict>
          <v:rect style="width:0;height:1.5pt" o:hralign="center" o:hrstd="t" o:hr="t"/>
        </w:pict>
      </w:r>
    </w:p>
    <w:p>
      <w:pPr>
        <w:pStyle w:val="FirstParagraph"/>
      </w:pPr>
      <w:r>
        <w:rPr>
          <w:rFonts w:hint="eastAsia"/>
          <w:b/>
          <w:bCs/>
        </w:rPr>
        <w:t xml:space="preserve">收益–代价–适用边界（全流程）</w:t>
      </w:r>
      <w:r>
        <w:rPr>
          <w:rFonts w:hint="eastAsia"/>
        </w:rPr>
        <w:t xml:space="preserve">：</w:t>
      </w:r>
      <w:r>
        <w:t xml:space="preserve"> </w:t>
      </w:r>
      <w:r>
        <w:t xml:space="preserve">-</w:t>
      </w:r>
      <w:r>
        <w:t xml:space="preserve"> </w:t>
      </w:r>
      <w:r>
        <w:rPr>
          <w:rFonts w:hint="eastAsia"/>
          <w:b/>
          <w:bCs/>
        </w:rPr>
        <w:t xml:space="preserve">收益</w:t>
      </w:r>
      <w:r>
        <w:rPr>
          <w:rFonts w:hint="eastAsia"/>
        </w:rPr>
        <w:t xml:space="preserve">：将云端复杂的</w:t>
      </w:r>
      <w:r>
        <w:t xml:space="preserve"> AI </w:t>
      </w:r>
      <w:r>
        <w:rPr>
          <w:rFonts w:hint="eastAsia"/>
        </w:rPr>
        <w:t xml:space="preserve">模型全离线、低延迟（百毫秒级）、低功耗（毫瓦级）地运行在纽扣电池供电的</w:t>
      </w:r>
      <w:r>
        <w:t xml:space="preserve"> MCU </w:t>
      </w:r>
      <w:r>
        <w:rPr>
          <w:rFonts w:hint="eastAsia"/>
        </w:rPr>
        <w:t xml:space="preserve">上，保护隐私。</w:t>
      </w:r>
      <w:r>
        <w:t xml:space="preserve"> </w:t>
      </w:r>
      <w:r>
        <w:t xml:space="preserve">-</w:t>
      </w:r>
      <w:r>
        <w:t xml:space="preserve"> </w:t>
      </w:r>
      <w:r>
        <w:rPr>
          <w:rFonts w:hint="eastAsia"/>
          <w:b/>
          <w:bCs/>
        </w:rPr>
        <w:t xml:space="preserve">代价</w:t>
      </w:r>
      <w:r>
        <w:rPr>
          <w:rFonts w:hint="eastAsia"/>
        </w:rPr>
        <w:t xml:space="preserve">：流程链路过长，涉及</w:t>
      </w:r>
      <w:r>
        <w:t xml:space="preserve"> Python/C/C++ </w:t>
      </w:r>
      <w:r>
        <w:rPr>
          <w:rFonts w:hint="eastAsia"/>
        </w:rPr>
        <w:t xml:space="preserve">交叉编译、硬浮点/定点异构协调；开发者必须深刻理解“从模型算量到</w:t>
      </w:r>
      <w:r>
        <w:t xml:space="preserve"> SRAM/Flash </w:t>
      </w:r>
      <w:r>
        <w:rPr>
          <w:rFonts w:hint="eastAsia"/>
        </w:rPr>
        <w:t xml:space="preserve">物理容量”的映射。</w:t>
      </w:r>
      <w:r>
        <w:t xml:space="preserve"> </w:t>
      </w:r>
      <w:r>
        <w:t xml:space="preserve">-</w:t>
      </w:r>
      <w:r>
        <w:t xml:space="preserve"> </w:t>
      </w:r>
      <w:r>
        <w:rPr>
          <w:rFonts w:hint="eastAsia"/>
          <w:b/>
          <w:bCs/>
        </w:rPr>
        <w:t xml:space="preserve">适用边界</w:t>
      </w:r>
      <w:r>
        <w:rPr>
          <w:rFonts w:hint="eastAsia"/>
        </w:rPr>
        <w:t xml:space="preserve">：适用于模型算量在</w:t>
      </w:r>
      <w:r>
        <w:t xml:space="preserve"> 50M MACs </w:t>
      </w:r>
      <w:r>
        <w:rPr>
          <w:rFonts w:hint="eastAsia"/>
        </w:rPr>
        <w:t xml:space="preserve">以内、参数量在</w:t>
      </w:r>
      <w:r>
        <w:t xml:space="preserve"> 500KB </w:t>
      </w:r>
      <w:r>
        <w:rPr>
          <w:rFonts w:hint="eastAsia"/>
        </w:rPr>
        <w:t xml:space="preserve">以内的微模型任务。对于高速连续视觉或大语言模型移动端部署的场景，需将目标切换到支持</w:t>
      </w:r>
      <w:r>
        <w:t xml:space="preserve"> NPU </w:t>
      </w:r>
      <w:r>
        <w:rPr>
          <w:rFonts w:hint="eastAsia"/>
        </w:rPr>
        <w:t xml:space="preserve">的高端边缘盒或移动</w:t>
      </w:r>
      <w:r>
        <w:t xml:space="preserve"> </w:t>
      </w:r>
      <w:r>
        <w:rPr>
          <w:rFonts w:hint="eastAsia"/>
        </w:rPr>
        <w:t xml:space="preserve">SoC（详见本书第</w:t>
      </w:r>
      <w:r>
        <w:t xml:space="preserve"> 8 </w:t>
      </w:r>
      <w:r>
        <w:rPr>
          <w:rFonts w:hint="eastAsia"/>
        </w:rPr>
        <w:t xml:space="preserve">章）。</w:t>
      </w:r>
    </w:p>
    <w:p>
      <w:pPr>
        <w:pStyle w:val="BodyText"/>
      </w:pPr>
      <w:r>
        <w:rPr>
          <w:rFonts w:hint="eastAsia"/>
          <w:b/>
          <w:bCs/>
        </w:rPr>
        <w:t xml:space="preserve">习题</w:t>
      </w:r>
      <w:r>
        <w:rPr>
          <w:b/>
          <w:bCs/>
        </w:rPr>
        <w:t xml:space="preserve"> 6.2</w:t>
      </w:r>
      <w:r>
        <w:rPr>
          <w:rFonts w:hint="eastAsia"/>
        </w:rPr>
        <w:t xml:space="preserve">：</w:t>
      </w:r>
      <w:r>
        <w:t xml:space="preserve"> </w:t>
      </w:r>
      <w:r>
        <w:t xml:space="preserve">1.</w:t>
      </w:r>
      <w:r>
        <w:t xml:space="preserve"> </w:t>
      </w:r>
      <w:r>
        <w:rPr>
          <w:rFonts w:hint="eastAsia"/>
          <w:b/>
          <w:bCs/>
        </w:rPr>
        <w:t xml:space="preserve">提取题</w:t>
      </w:r>
      <w:r>
        <w:rPr>
          <w:rFonts w:hint="eastAsia"/>
        </w:rPr>
        <w:t xml:space="preserve">：写出将一个</w:t>
      </w:r>
      <w:r>
        <w:t xml:space="preserve"> PyTorch </w:t>
      </w:r>
      <w:r>
        <w:rPr>
          <w:rFonts w:hint="eastAsia"/>
        </w:rPr>
        <w:t xml:space="preserve">模型部署到</w:t>
      </w:r>
      <w:r>
        <w:t xml:space="preserve"> STM32 </w:t>
      </w:r>
      <w:r>
        <w:rPr>
          <w:rFonts w:hint="eastAsia"/>
        </w:rPr>
        <w:t xml:space="preserve">上需要的步骤顺序。为什么</w:t>
      </w:r>
      <w:r>
        <w:t xml:space="preserve"> INT8 </w:t>
      </w:r>
      <w:r>
        <w:rPr>
          <w:rFonts w:hint="eastAsia"/>
        </w:rPr>
        <w:t xml:space="preserve">量化步骤必须在模型转换（</w:t>
      </w:r>
      <w:r>
        <w:rPr>
          <w:rStyle w:val="VerbatimChar"/>
        </w:rPr>
        <w:t xml:space="preserve">.tflite</w:t>
      </w:r>
      <w:r>
        <w:rPr>
          <w:rFonts w:hint="eastAsia"/>
        </w:rPr>
        <w:t xml:space="preserve">）之后？</w:t>
      </w:r>
      <w:r>
        <w:t xml:space="preserve"> </w:t>
      </w:r>
      <w:r>
        <w:t xml:space="preserve">2.</w:t>
      </w:r>
      <w:r>
        <w:t xml:space="preserve"> </w:t>
      </w:r>
      <w:r>
        <w:rPr>
          <w:rFonts w:hint="eastAsia"/>
          <w:b/>
          <w:bCs/>
        </w:rPr>
        <w:t xml:space="preserve">算资源账题</w:t>
      </w:r>
      <w:r>
        <w:rPr>
          <w:rFonts w:hint="eastAsia"/>
        </w:rPr>
        <w:t xml:space="preserve">：假设你设计了一个</w:t>
      </w:r>
      <w:r>
        <w:t xml:space="preserve"> KWS </w:t>
      </w:r>
      <w:r>
        <w:rPr>
          <w:rFonts w:hint="eastAsia"/>
        </w:rPr>
        <w:t xml:space="preserve">模型，其权重（Weights）和激活值（Activations）在</w:t>
      </w:r>
      <w:r>
        <w:t xml:space="preserve"> FP32 </w:t>
      </w:r>
      <w:r>
        <w:rPr>
          <w:rFonts w:hint="eastAsia"/>
        </w:rPr>
        <w:t xml:space="preserve">时总内存需求为</w:t>
      </w:r>
      <w:r>
        <w:t xml:space="preserve"> 200 </w:t>
      </w:r>
      <w:r>
        <w:rPr>
          <w:rFonts w:hint="eastAsia"/>
        </w:rPr>
        <w:t xml:space="preserve">KB。如果全部采用</w:t>
      </w:r>
      <w:r>
        <w:t xml:space="preserve"> INT8 </w:t>
      </w:r>
      <w:r>
        <w:rPr>
          <w:rFonts w:hint="eastAsia"/>
        </w:rPr>
        <w:t xml:space="preserve">权重和</w:t>
      </w:r>
      <w:r>
        <w:t xml:space="preserve"> INT8 </w:t>
      </w:r>
      <w:r>
        <w:rPr>
          <w:rFonts w:hint="eastAsia"/>
        </w:rPr>
        <w:t xml:space="preserve">激活，且除模型外，固件代码及库占</w:t>
      </w:r>
      <w:r>
        <w:t xml:space="preserve"> Flash </w:t>
      </w:r>
      <w:r>
        <w:rPr>
          <w:rFonts w:hint="eastAsia"/>
        </w:rPr>
        <w:t xml:space="preserve">为</w:t>
      </w:r>
      <w:r>
        <w:t xml:space="preserve"> 180 </w:t>
      </w:r>
      <w:r>
        <w:rPr>
          <w:rFonts w:hint="eastAsia"/>
        </w:rPr>
        <w:t xml:space="preserve">KB，栈和堆占</w:t>
      </w:r>
      <w:r>
        <w:t xml:space="preserve"> 8 </w:t>
      </w:r>
      <w:r>
        <w:rPr>
          <w:rFonts w:hint="eastAsia"/>
        </w:rPr>
        <w:t xml:space="preserve">KB，Arena</w:t>
      </w:r>
      <w:r>
        <w:t xml:space="preserve"> </w:t>
      </w:r>
      <w:r>
        <w:rPr>
          <w:rFonts w:hint="eastAsia"/>
        </w:rPr>
        <w:t xml:space="preserve">额外开销为</w:t>
      </w:r>
      <w:r>
        <w:t xml:space="preserve"> 20 </w:t>
      </w:r>
      <w:r>
        <w:rPr>
          <w:rFonts w:hint="eastAsia"/>
        </w:rPr>
        <w:t xml:space="preserve">KB。请问此模型理论上能否放入一颗具有</w:t>
      </w:r>
      <w:r>
        <w:t xml:space="preserve"> 256 KB Flash </w:t>
      </w:r>
      <w:r>
        <w:rPr>
          <w:rFonts w:hint="eastAsia"/>
        </w:rPr>
        <w:t xml:space="preserve">和</w:t>
      </w:r>
      <w:r>
        <w:t xml:space="preserve"> 32 KB SRAM </w:t>
      </w:r>
      <w:r>
        <w:rPr>
          <w:rFonts w:hint="eastAsia"/>
        </w:rPr>
        <w:t xml:space="preserve">的</w:t>
      </w:r>
      <w:r>
        <w:t xml:space="preserve"> STM32F0 </w:t>
      </w:r>
      <w:r>
        <w:rPr>
          <w:rFonts w:hint="eastAsia"/>
        </w:rPr>
        <w:t xml:space="preserve">微控制器？若不能，瓶颈在哪？若可勉强放入，潜在风险是什么？（提示：Flash</w:t>
      </w:r>
      <w:r>
        <w:t xml:space="preserve"> </w:t>
      </w:r>
      <w:r>
        <w:rPr>
          <w:rFonts w:hint="eastAsia"/>
        </w:rPr>
        <w:t xml:space="preserve">存放模型，SRAM</w:t>
      </w:r>
      <w:r>
        <w:t xml:space="preserve"> </w:t>
      </w:r>
      <w:r>
        <w:rPr>
          <w:rFonts w:hint="eastAsia"/>
        </w:rPr>
        <w:t xml:space="preserve">存放激活及</w:t>
      </w:r>
      <w:r>
        <w:t xml:space="preserve"> </w:t>
      </w:r>
      <w:r>
        <w:rPr>
          <w:rFonts w:hint="eastAsia"/>
        </w:rPr>
        <w:t xml:space="preserve">Arena）。</w:t>
      </w:r>
      <w:r>
        <w:t xml:space="preserve"> </w:t>
      </w:r>
      <w:r>
        <w:t xml:space="preserve">3.</w:t>
      </w:r>
      <w:r>
        <w:t xml:space="preserve"> </w:t>
      </w:r>
      <w:r>
        <w:rPr>
          <w:rFonts w:hint="eastAsia"/>
          <w:b/>
          <w:bCs/>
        </w:rPr>
        <w:t xml:space="preserve">动手题</w:t>
      </w:r>
      <w:r>
        <w:rPr>
          <w:rFonts w:hint="eastAsia"/>
        </w:rPr>
        <w:t xml:space="preserve">：描述如何利用链接生成的</w:t>
      </w:r>
      <w:r>
        <w:t xml:space="preserve"> Map </w:t>
      </w:r>
      <w:r>
        <w:rPr>
          <w:rFonts w:hint="eastAsia"/>
        </w:rPr>
        <w:t xml:space="preserve">文件测量一个</w:t>
      </w:r>
      <w:r>
        <w:t xml:space="preserve"> C </w:t>
      </w:r>
      <w:r>
        <w:rPr>
          <w:rFonts w:hint="eastAsia"/>
        </w:rPr>
        <w:t xml:space="preserve">数组模型在</w:t>
      </w:r>
      <w:r>
        <w:t xml:space="preserve"> Flash </w:t>
      </w:r>
      <w:r>
        <w:rPr>
          <w:rFonts w:hint="eastAsia"/>
        </w:rPr>
        <w:t xml:space="preserve">中的实际占用空间，以及如何利用</w:t>
      </w:r>
      <w:r>
        <w:t xml:space="preserve"> TFLM </w:t>
      </w:r>
      <w:r>
        <w:rPr>
          <w:rFonts w:hint="eastAsia"/>
        </w:rPr>
        <w:t xml:space="preserve">的</w:t>
      </w:r>
      <w:r>
        <w:t xml:space="preserve"> API </w:t>
      </w:r>
      <w:r>
        <w:rPr>
          <w:rFonts w:hint="eastAsia"/>
        </w:rPr>
        <w:t xml:space="preserve">在运行时打印</w:t>
      </w:r>
      <w:r>
        <w:t xml:space="preserve"> Arena </w:t>
      </w:r>
      <w:r>
        <w:rPr>
          <w:rFonts w:hint="eastAsia"/>
        </w:rPr>
        <w:t xml:space="preserve">的实际使用量。</w:t>
      </w:r>
    </w:p>
    <w:p>
      <w:pPr>
        <w:pStyle w:val="BodyText"/>
      </w:pPr>
      <w:r>
        <w:rPr>
          <w:rFonts w:hint="eastAsia"/>
          <w:b/>
          <w:bCs/>
        </w:rPr>
        <w:t xml:space="preserve">小结</w:t>
      </w:r>
      <w:r>
        <w:rPr>
          <w:rFonts w:hint="eastAsia"/>
        </w:rPr>
        <w:t xml:space="preserve">：</w:t>
      </w:r>
      <w:r>
        <w:t xml:space="preserve"> </w:t>
      </w:r>
      <w:r>
        <w:t xml:space="preserve">6.2 </w:t>
      </w:r>
      <w:r>
        <w:rPr>
          <w:rFonts w:hint="eastAsia"/>
        </w:rPr>
        <w:t xml:space="preserve">节构成了</w:t>
      </w:r>
      <w:r>
        <w:t xml:space="preserve"> TinyML </w:t>
      </w:r>
      <w:r>
        <w:rPr>
          <w:rFonts w:hint="eastAsia"/>
        </w:rPr>
        <w:t xml:space="preserve">工程的脊柱，即“训练→转换→量化→转</w:t>
      </w:r>
      <w:r>
        <w:t xml:space="preserve"> </w:t>
      </w:r>
      <w:r>
        <w:rPr>
          <w:rFonts w:hint="eastAsia"/>
        </w:rPr>
        <w:t xml:space="preserve">C→烧录→实测”这一不可跳步的完整链路。每一环节都受到物理硬件的刚性约束：算子支持决定了网络设计的自由度，Flash</w:t>
      </w:r>
      <w:r>
        <w:t xml:space="preserve"> </w:t>
      </w:r>
      <w:r>
        <w:rPr>
          <w:rFonts w:hint="eastAsia"/>
        </w:rPr>
        <w:t xml:space="preserve">大小决定了模型体积的上界，SRAM</w:t>
      </w:r>
      <w:r>
        <w:t xml:space="preserve"> </w:t>
      </w:r>
      <w:r>
        <w:rPr>
          <w:rFonts w:hint="eastAsia"/>
        </w:rPr>
        <w:t xml:space="preserve">则限制了峰值激活的内存占用。深刻理解并量化每一步带来的体积、速度、精度折损，是保障项目成功落地的关键。此处的每一句命令，都应以可复现的结果和实测数据作为最终交付，而非凭空估算</w:t>
      </w:r>
      <w:r>
        <w:t xml:space="preserve"> </w:t>
      </w:r>
      <w:r>
        <w:rPr>
          <w:rFonts w:hint="eastAsia"/>
        </w:rPr>
        <w:t xml:space="preserve">②【所有数值必须通过实际硬件测量验证】。现在，模型已作为固件的一部分运行在</w:t>
      </w:r>
      <w:r>
        <w:t xml:space="preserve"> MCU </w:t>
      </w:r>
      <w:r>
        <w:rPr>
          <w:rFonts w:hint="eastAsia"/>
        </w:rPr>
        <w:t xml:space="preserve">上，下一步便是借助硬件工具精确测量其</w:t>
      </w:r>
      <w:r>
        <w:t xml:space="preserve"> Flash </w:t>
      </w:r>
      <w:r>
        <w:rPr>
          <w:rFonts w:hint="eastAsia"/>
        </w:rPr>
        <w:t xml:space="preserve">占用、SRAM</w:t>
      </w:r>
      <w:r>
        <w:t xml:space="preserve"> </w:t>
      </w:r>
      <w:r>
        <w:rPr>
          <w:rFonts w:hint="eastAsia"/>
        </w:rPr>
        <w:t xml:space="preserve">峰值、推理延迟和功耗——这正是第</w:t>
      </w:r>
      <w:r>
        <w:t xml:space="preserve"> 6.3 </w:t>
      </w:r>
      <w:r>
        <w:rPr>
          <w:rFonts w:hint="eastAsia"/>
        </w:rPr>
        <w:t xml:space="preserve">节的任务，从“跑通”走向“跑优”。</w:t>
      </w:r>
    </w:p>
    <w:p>
      <w:pPr>
        <w:pStyle w:val="BodyText"/>
      </w:pPr>
      <w:r>
        <w:rPr>
          <w:rFonts w:hint="eastAsia"/>
          <w:b/>
          <w:bCs/>
        </w:rPr>
        <w:t xml:space="preserve">延伸阅读</w:t>
      </w:r>
      <w:r>
        <w:rPr>
          <w:rFonts w:hint="eastAsia"/>
        </w:rPr>
        <w:t xml:space="preserve">：</w:t>
      </w:r>
      <w:r>
        <w:t xml:space="preserve"> </w:t>
      </w:r>
      <w:r>
        <w:t xml:space="preserve">- Pete Warden &amp; Daniel Situnayake </w:t>
      </w:r>
      <w:r>
        <w:rPr>
          <w:rFonts w:hint="eastAsia"/>
        </w:rPr>
        <w:t xml:space="preserve">著《TinyML:</w:t>
      </w:r>
      <w:r>
        <w:t xml:space="preserve"> Machine Learning with TensorFlow Lite on Arduino and Ultra‑Low‑Power </w:t>
      </w:r>
      <w:r>
        <w:rPr>
          <w:rFonts w:hint="eastAsia"/>
        </w:rPr>
        <w:t xml:space="preserve">Microcontrollers》第</w:t>
      </w:r>
      <w:r>
        <w:t xml:space="preserve"> 7‑8 </w:t>
      </w:r>
      <w:r>
        <w:rPr>
          <w:rFonts w:hint="eastAsia"/>
        </w:rPr>
        <w:t xml:space="preserve">章：完整的</w:t>
      </w:r>
      <w:r>
        <w:t xml:space="preserve"> KWS </w:t>
      </w:r>
      <w:r>
        <w:rPr>
          <w:rFonts w:hint="eastAsia"/>
        </w:rPr>
        <w:t xml:space="preserve">语音唤醒实验复现。</w:t>
      </w:r>
      <w:r>
        <w:t xml:space="preserve"> </w:t>
      </w:r>
      <w:r>
        <w:t xml:space="preserve">- TensorFlow Lite Micro </w:t>
      </w:r>
      <w:r>
        <w:rPr>
          <w:rFonts w:hint="eastAsia"/>
        </w:rPr>
        <w:t xml:space="preserve">官方文档：</w:t>
      </w:r>
      <w:r>
        <w:rPr>
          <w:rStyle w:val="VerbatimChar"/>
        </w:rPr>
        <w:t xml:space="preserve">micro_speech</w:t>
      </w:r>
      <w:r>
        <w:t xml:space="preserve"> </w:t>
      </w:r>
      <w:r>
        <w:rPr>
          <w:rFonts w:hint="eastAsia"/>
        </w:rPr>
        <w:t xml:space="preserve">示例具体操作指南、算子内核添加方法。</w:t>
      </w:r>
      <w:r>
        <w:t xml:space="preserve"> </w:t>
      </w:r>
      <w:r>
        <w:t xml:space="preserve">- ARM </w:t>
      </w:r>
      <w:r>
        <w:rPr>
          <w:rFonts w:hint="eastAsia"/>
        </w:rPr>
        <w:t xml:space="preserve">公司</w:t>
      </w:r>
      <w:r>
        <w:t xml:space="preserve"> Joseph Yiu </w:t>
      </w:r>
      <w:r>
        <w:rPr>
          <w:rFonts w:hint="eastAsia"/>
        </w:rPr>
        <w:t xml:space="preserve">著《The</w:t>
      </w:r>
      <w:r>
        <w:t xml:space="preserve"> Definitive Guide to ARM Cortex‑M3 and Cortex‑M4 </w:t>
      </w:r>
      <w:r>
        <w:rPr>
          <w:rFonts w:hint="eastAsia"/>
        </w:rPr>
        <w:t xml:space="preserve">Processors》：深刻理解</w:t>
      </w:r>
      <w:r>
        <w:t xml:space="preserve"> MCU </w:t>
      </w:r>
      <w:r>
        <w:rPr>
          <w:rFonts w:hint="eastAsia"/>
        </w:rPr>
        <w:t xml:space="preserve">内存映射与闪存烧录机制。</w:t>
      </w:r>
      <w:r>
        <w:t xml:space="preserve"> </w:t>
      </w:r>
      <w:r>
        <w:t xml:space="preserve">- ST </w:t>
      </w:r>
      <w:r>
        <w:rPr>
          <w:rFonts w:hint="eastAsia"/>
        </w:rPr>
        <w:t xml:space="preserve">公司《RM0368</w:t>
      </w:r>
      <w:r>
        <w:t xml:space="preserve"> Reference </w:t>
      </w:r>
      <w:r>
        <w:rPr>
          <w:rFonts w:hint="eastAsia"/>
        </w:rPr>
        <w:t xml:space="preserve">manual》STM32F411xC/E：用于查询确切的</w:t>
      </w:r>
      <w:r>
        <w:t xml:space="preserve"> Flash </w:t>
      </w:r>
      <w:r>
        <w:rPr>
          <w:rFonts w:hint="eastAsia"/>
        </w:rPr>
        <w:t xml:space="preserve">和</w:t>
      </w:r>
      <w:r>
        <w:t xml:space="preserve"> SRAM </w:t>
      </w:r>
      <w:r>
        <w:rPr>
          <w:rFonts w:hint="eastAsia"/>
        </w:rPr>
        <w:t xml:space="preserve">起始地址与容量</w:t>
      </w:r>
      <w:r>
        <w:t xml:space="preserve"> </w:t>
      </w:r>
      <w:r>
        <w:rPr>
          <w:rFonts w:hint="eastAsia"/>
        </w:rPr>
        <w:t xml:space="preserve">②，以及链接脚本语法。</w:t>
      </w:r>
    </w:p>
    <w:bookmarkStart w:id="171" w:name="内存与延迟实测方法"/>
    <w:p>
      <w:pPr>
        <w:pStyle w:val="Heading3"/>
      </w:pPr>
      <w:r>
        <w:t xml:space="preserve">6.3 </w:t>
      </w:r>
      <w:r>
        <w:rPr>
          <w:rFonts w:hint="eastAsia"/>
        </w:rPr>
        <w:t xml:space="preserve">内存与延迟实测方法</w:t>
      </w:r>
      <w:r>
        <w:t xml:space="preserve"> ★</w:t>
      </w:r>
    </w:p>
    <w:p>
      <w:pPr>
        <w:pStyle w:val="FirstParagraph"/>
      </w:pPr>
      <w:r>
        <w:rPr>
          <w:rFonts w:hint="eastAsia"/>
        </w:rPr>
        <w:t xml:space="preserve">在嵌入式</w:t>
      </w:r>
      <w:r>
        <w:t xml:space="preserve"> ML </w:t>
      </w:r>
      <w:r>
        <w:rPr>
          <w:rFonts w:hint="eastAsia"/>
        </w:rPr>
        <w:t xml:space="preserve">工程中，模型能否上线不只是看浮点精度，更取决于三个硬指标：</w:t>
      </w:r>
      <w:r>
        <w:rPr>
          <w:b/>
          <w:bCs/>
        </w:rPr>
        <w:t xml:space="preserve">Flash </w:t>
      </w:r>
      <w:r>
        <w:rPr>
          <w:rFonts w:hint="eastAsia"/>
          <w:b/>
          <w:bCs/>
        </w:rPr>
        <w:t xml:space="preserve">占用、SRAM</w:t>
      </w:r>
      <w:r>
        <w:rPr>
          <w:b/>
          <w:bCs/>
        </w:rPr>
        <w:t xml:space="preserve"> </w:t>
      </w:r>
      <w:r>
        <w:rPr>
          <w:rFonts w:hint="eastAsia"/>
          <w:b/>
          <w:bCs/>
        </w:rPr>
        <w:t xml:space="preserve">峰值、推理延迟</w:t>
      </w:r>
      <w:r>
        <w:rPr>
          <w:rFonts w:hint="eastAsia"/>
        </w:rPr>
        <w:t xml:space="preserve">，通常还需评估</w:t>
      </w:r>
      <w:r>
        <w:rPr>
          <w:rFonts w:hint="eastAsia"/>
          <w:b/>
          <w:bCs/>
        </w:rPr>
        <w:t xml:space="preserve">功耗</w:t>
      </w:r>
      <w:r>
        <w:rPr>
          <w:rFonts w:hint="eastAsia"/>
        </w:rPr>
        <w:t xml:space="preserve">。这些指标直接决定目标</w:t>
      </w:r>
      <w:r>
        <w:t xml:space="preserve"> MCU </w:t>
      </w:r>
      <w:r>
        <w:rPr>
          <w:rFonts w:hint="eastAsia"/>
        </w:rPr>
        <w:t xml:space="preserve">是否“放得下、跑得动、撑得住”。本书前文已经给出模型压缩、量化、内存规划的理论和工具链，但所有估算最终必须通过实测来验证。本节介绍在</w:t>
      </w:r>
      <w:r>
        <w:t xml:space="preserve"> STM32 </w:t>
      </w:r>
      <w:r>
        <w:rPr>
          <w:rFonts w:hint="eastAsia"/>
        </w:rPr>
        <w:t xml:space="preserve">系列</w:t>
      </w:r>
      <w:r>
        <w:t xml:space="preserve"> Cortex‑M </w:t>
      </w:r>
      <w:r>
        <w:rPr>
          <w:rFonts w:hint="eastAsia"/>
        </w:rPr>
        <w:t xml:space="preserve">平台上测量这四项指标的系统方法——</w:t>
      </w:r>
      <w:r>
        <w:rPr>
          <w:rFonts w:hint="eastAsia"/>
          <w:b/>
          <w:bCs/>
        </w:rPr>
        <w:t xml:space="preserve">测法本身是标准化的，但具体数值必须视实际硬件、固件与模型版本而定</w:t>
      </w:r>
      <w:r>
        <w:rPr>
          <w:rFonts w:hint="eastAsia"/>
        </w:rPr>
        <w:t xml:space="preserve">，我们将其一律标注为②“以实测</w:t>
      </w:r>
      <w:r>
        <w:t xml:space="preserve"> / </w:t>
      </w:r>
      <w:r>
        <w:rPr>
          <w:rFonts w:hint="eastAsia"/>
        </w:rPr>
        <w:t xml:space="preserve">官方文档为准”。</w:t>
      </w:r>
    </w:p>
    <w:p>
      <w:pPr>
        <w:pStyle w:val="BlockText"/>
      </w:pPr>
      <w:r>
        <w:rPr>
          <w:rFonts w:hint="eastAsia"/>
          <w:b/>
          <w:bCs/>
        </w:rPr>
        <w:t xml:space="preserve">前置依赖</w:t>
      </w:r>
    </w:p>
    <w:p>
      <w:pPr>
        <w:pStyle w:val="BlockText"/>
      </w:pPr>
      <w:r>
        <w:rPr>
          <w:rFonts w:hint="eastAsia"/>
        </w:rPr>
        <w:t xml:space="preserve">本节直接使用《从位到物联》以下章节内容，不重复讲解：</w:t>
      </w:r>
      <w:r>
        <w:t xml:space="preserve"> </w:t>
      </w:r>
      <w:r>
        <w:t xml:space="preserve">- </w:t>
      </w:r>
      <w:r>
        <w:rPr>
          <w:rFonts w:hint="eastAsia"/>
        </w:rPr>
        <w:t xml:space="preserve">第</w:t>
      </w:r>
      <w:r>
        <w:t xml:space="preserve"> 19 </w:t>
      </w:r>
      <w:r>
        <w:rPr>
          <w:rFonts w:hint="eastAsia"/>
        </w:rPr>
        <w:t xml:space="preserve">章：MCU</w:t>
      </w:r>
      <w:r>
        <w:t xml:space="preserve"> </w:t>
      </w:r>
      <w:r>
        <w:rPr>
          <w:rFonts w:hint="eastAsia"/>
        </w:rPr>
        <w:t xml:space="preserve">内部定时器、DWT（Data</w:t>
      </w:r>
      <w:r>
        <w:t xml:space="preserve"> Watchpoint and </w:t>
      </w:r>
      <w:r>
        <w:rPr>
          <w:rFonts w:hint="eastAsia"/>
        </w:rPr>
        <w:t xml:space="preserve">Trace，数据观测与跟踪）单元与</w:t>
      </w:r>
      <w:r>
        <w:t xml:space="preserve"> GPIO </w:t>
      </w:r>
      <w:r>
        <w:rPr>
          <w:rFonts w:hint="eastAsia"/>
        </w:rPr>
        <w:t xml:space="preserve">翻转输出；</w:t>
      </w:r>
      <w:r>
        <w:t xml:space="preserve"> </w:t>
      </w:r>
      <w:r>
        <w:t xml:space="preserve">- </w:t>
      </w:r>
      <w:r>
        <w:rPr>
          <w:rFonts w:hint="eastAsia"/>
        </w:rPr>
        <w:t xml:space="preserve">第</w:t>
      </w:r>
      <w:r>
        <w:t xml:space="preserve"> 5.2 </w:t>
      </w:r>
      <w:r>
        <w:rPr>
          <w:rFonts w:hint="eastAsia"/>
        </w:rPr>
        <w:t xml:space="preserve">节：TFLM</w:t>
      </w:r>
      <w:r>
        <w:t xml:space="preserve"> </w:t>
      </w:r>
      <w:r>
        <w:rPr>
          <w:rFonts w:hint="eastAsia"/>
        </w:rPr>
        <w:t xml:space="preserve">的</w:t>
      </w:r>
      <w:r>
        <w:t xml:space="preserve"> arena </w:t>
      </w:r>
      <w:r>
        <w:rPr>
          <w:rFonts w:hint="eastAsia"/>
        </w:rPr>
        <w:t xml:space="preserve">内存规划原理与</w:t>
      </w:r>
      <w:r>
        <w:t xml:space="preserve"> </w:t>
      </w:r>
      <w:r>
        <w:rPr>
          <w:rStyle w:val="VerbatimChar"/>
        </w:rPr>
        <w:t xml:space="preserve">RecordingAllocation</w:t>
      </w:r>
      <w:r>
        <w:t xml:space="preserve"> </w:t>
      </w:r>
      <w:r>
        <w:rPr>
          <w:rFonts w:hint="eastAsia"/>
        </w:rPr>
        <w:t xml:space="preserve">等接口；</w:t>
      </w:r>
      <w:r>
        <w:t xml:space="preserve"> </w:t>
      </w:r>
      <w:r>
        <w:t xml:space="preserve">- </w:t>
      </w:r>
      <w:r>
        <w:rPr>
          <w:rFonts w:hint="eastAsia"/>
        </w:rPr>
        <w:t xml:space="preserve">第</w:t>
      </w:r>
      <w:r>
        <w:t xml:space="preserve"> 2 </w:t>
      </w:r>
      <w:r>
        <w:rPr>
          <w:rFonts w:hint="eastAsia"/>
        </w:rPr>
        <w:t xml:space="preserve">章：激活值与参数的峰值内存核算方法；第</w:t>
      </w:r>
      <w:r>
        <w:t xml:space="preserve"> 3 </w:t>
      </w:r>
      <w:r>
        <w:rPr>
          <w:rFonts w:hint="eastAsia"/>
        </w:rPr>
        <w:t xml:space="preserve">章：INT8</w:t>
      </w:r>
      <w:r>
        <w:t xml:space="preserve"> </w:t>
      </w:r>
      <w:r>
        <w:rPr>
          <w:rFonts w:hint="eastAsia"/>
        </w:rPr>
        <w:t xml:space="preserve">量化后的模型大小估计。</w:t>
      </w:r>
    </w:p>
    <w:p>
      <w:pPr>
        <w:pStyle w:val="BlockText"/>
      </w:pPr>
      <w:r>
        <w:rPr>
          <w:rFonts w:hint="eastAsia"/>
          <w:b/>
          <w:bCs/>
        </w:rPr>
        <w:t xml:space="preserve">关键术语</w:t>
      </w:r>
      <w:r>
        <w:rPr>
          <w:rFonts w:hint="eastAsia"/>
        </w:rPr>
        <w:t xml:space="preserve">：Flash</w:t>
      </w:r>
      <w:r>
        <w:t xml:space="preserve"> </w:t>
      </w:r>
      <w:r>
        <w:rPr>
          <w:rFonts w:hint="eastAsia"/>
        </w:rPr>
        <w:t xml:space="preserve">占用（代码</w:t>
      </w:r>
      <w:r>
        <w:t xml:space="preserve"> + </w:t>
      </w:r>
      <w:r>
        <w:rPr>
          <w:rFonts w:hint="eastAsia"/>
        </w:rPr>
        <w:t xml:space="preserve">只读数据）、SRAM</w:t>
      </w:r>
      <w:r>
        <w:t xml:space="preserve"> </w:t>
      </w:r>
      <w:r>
        <w:rPr>
          <w:rFonts w:hint="eastAsia"/>
        </w:rPr>
        <w:t xml:space="preserve">峰值（arena</w:t>
      </w:r>
      <w:r>
        <w:t xml:space="preserve"> + </w:t>
      </w:r>
      <w:r>
        <w:rPr>
          <w:rFonts w:hint="eastAsia"/>
        </w:rPr>
        <w:t xml:space="preserve">栈）、</w:t>
      </w:r>
      <w:r>
        <w:rPr>
          <w:b/>
          <w:bCs/>
        </w:rPr>
        <w:t xml:space="preserve">DWT‑CYCCNT</w:t>
      </w:r>
      <w:r>
        <w:rPr>
          <w:rFonts w:hint="eastAsia"/>
        </w:rPr>
        <w:t xml:space="preserve">（Cortex‑M</w:t>
      </w:r>
      <w:r>
        <w:t xml:space="preserve"> </w:t>
      </w:r>
      <w:r>
        <w:rPr>
          <w:rFonts w:hint="eastAsia"/>
        </w:rPr>
        <w:t xml:space="preserve">内部周期计数器）、</w:t>
      </w:r>
      <w:r>
        <w:rPr>
          <w:b/>
          <w:bCs/>
        </w:rPr>
        <w:t xml:space="preserve">GPIO </w:t>
      </w:r>
      <w:r>
        <w:rPr>
          <w:rFonts w:hint="eastAsia"/>
          <w:b/>
          <w:bCs/>
        </w:rPr>
        <w:t xml:space="preserve">翻转法</w:t>
      </w:r>
      <w:r>
        <w:rPr>
          <w:rFonts w:hint="eastAsia"/>
        </w:rPr>
        <w:t xml:space="preserve">（通过</w:t>
      </w:r>
      <w:r>
        <w:t xml:space="preserve"> IO </w:t>
      </w:r>
      <w:r>
        <w:rPr>
          <w:rFonts w:hint="eastAsia"/>
        </w:rPr>
        <w:t xml:space="preserve">引脚电平变化测量程序段耗时）、</w:t>
      </w:r>
      <w:r>
        <w:rPr>
          <w:rFonts w:hint="eastAsia"/>
          <w:b/>
          <w:bCs/>
        </w:rPr>
        <w:t xml:space="preserve">电流测量</w:t>
      </w:r>
      <w:r>
        <w:rPr>
          <w:rFonts w:hint="eastAsia"/>
        </w:rPr>
        <w:t xml:space="preserve">（在电源回路串入采样电阻或使用板载电流监测点）。</w:t>
      </w:r>
    </w:p>
    <w:bookmarkEnd w:id="171"/>
    <w:bookmarkEnd w:id="172"/>
    <w:bookmarkStart w:id="173" w:name="为什么必须实测从估算到可信数据"/>
    <w:p>
      <w:pPr>
        <w:pStyle w:val="Heading2"/>
      </w:pPr>
      <w:r>
        <w:rPr>
          <w:rFonts w:hint="eastAsia"/>
        </w:rPr>
        <w:t xml:space="preserve">为什么必须实测？——从估算到可信数据</w:t>
      </w:r>
    </w:p>
    <w:p>
      <w:pPr>
        <w:pStyle w:val="FirstParagraph"/>
      </w:pPr>
      <w:r>
        <w:rPr>
          <w:rFonts w:hint="eastAsia"/>
        </w:rPr>
        <w:t xml:space="preserve">模型压缩和内存规划工具可以给出“理论上”的</w:t>
      </w:r>
      <w:r>
        <w:t xml:space="preserve"> Flash / RAM </w:t>
      </w:r>
      <w:r>
        <w:rPr>
          <w:rFonts w:hint="eastAsia"/>
        </w:rPr>
        <w:t xml:space="preserve">开销，但这些估算往往忽略以下因素：</w:t>
      </w:r>
      <w:r>
        <w:t xml:space="preserve"> </w:t>
      </w:r>
      <w:r>
        <w:t xml:space="preserve">- </w:t>
      </w:r>
      <w:r>
        <w:rPr>
          <w:rFonts w:hint="eastAsia"/>
        </w:rPr>
        <w:t xml:space="preserve">编译器优化（链接器删节、常量合并、</w:t>
      </w:r>
      <w:r>
        <w:rPr>
          <w:b/>
          <w:bCs/>
        </w:rPr>
        <w:t xml:space="preserve">LTO</w:t>
      </w:r>
      <w:r>
        <w:t xml:space="preserve"> </w:t>
      </w:r>
      <w:r>
        <w:rPr>
          <w:rFonts w:hint="eastAsia"/>
        </w:rPr>
        <w:t xml:space="preserve">等）使得实际二进制大小与直接累加张量尺寸有显著差异②；</w:t>
      </w:r>
      <w:r>
        <w:t xml:space="preserve"> </w:t>
      </w:r>
      <w:r>
        <w:t xml:space="preserve">- </w:t>
      </w:r>
      <w:r>
        <w:rPr>
          <w:rFonts w:hint="eastAsia"/>
        </w:rPr>
        <w:t xml:space="preserve">中断服务程序（ISR）和</w:t>
      </w:r>
      <w:r>
        <w:t xml:space="preserve"> RTOS </w:t>
      </w:r>
      <w:r>
        <w:rPr>
          <w:rFonts w:hint="eastAsia"/>
        </w:rPr>
        <w:t xml:space="preserve">任务栈深度直接影响运行时</w:t>
      </w:r>
      <w:r>
        <w:t xml:space="preserve"> SRAM </w:t>
      </w:r>
      <w:r>
        <w:rPr>
          <w:rFonts w:hint="eastAsia"/>
        </w:rPr>
        <w:t xml:space="preserve">峰值；</w:t>
      </w:r>
      <w:r>
        <w:t xml:space="preserve"> </w:t>
      </w:r>
      <w:r>
        <w:t xml:space="preserve">- </w:t>
      </w:r>
      <w:r>
        <w:rPr>
          <w:rFonts w:hint="eastAsia"/>
        </w:rPr>
        <w:t xml:space="preserve">推理时间不仅取决于算子总数，还受</w:t>
      </w:r>
      <w:r>
        <w:t xml:space="preserve"> Flash </w:t>
      </w:r>
      <w:r>
        <w:rPr>
          <w:rFonts w:hint="eastAsia"/>
        </w:rPr>
        <w:t xml:space="preserve">等待状态、数据布局、D‑cache</w:t>
      </w:r>
      <w:r>
        <w:t xml:space="preserve"> </w:t>
      </w:r>
      <w:r>
        <w:rPr>
          <w:rFonts w:hint="eastAsia"/>
        </w:rPr>
        <w:t xml:space="preserve">命中率等微架构因素影响（已见《从位到物联》Ch16）；</w:t>
      </w:r>
      <w:r>
        <w:t xml:space="preserve"> </w:t>
      </w:r>
      <w:r>
        <w:t xml:space="preserve">- </w:t>
      </w:r>
      <w:r>
        <w:rPr>
          <w:rFonts w:hint="eastAsia"/>
        </w:rPr>
        <w:t xml:space="preserve">功耗是动态行为，与电源电压、时钟频率、环境温度、外围设备状态紧密相关②。</w:t>
      </w:r>
    </w:p>
    <w:p>
      <w:pPr>
        <w:pStyle w:val="BodyText"/>
      </w:pPr>
      <w:r>
        <w:rPr>
          <w:rFonts w:hint="eastAsia"/>
        </w:rPr>
        <w:t xml:space="preserve">因此，工程实践中必须形成一套可重复的测量流程，用以校验估算、发现瓶颈并指导迭代。</w:t>
      </w:r>
    </w:p>
    <w:bookmarkEnd w:id="173"/>
    <w:bookmarkStart w:id="175" w:name="flash-占用测量"/>
    <w:p>
      <w:pPr>
        <w:pStyle w:val="Heading2"/>
      </w:pPr>
      <w:r>
        <w:t xml:space="preserve">6.3.1 Flash </w:t>
      </w:r>
      <w:r>
        <w:rPr>
          <w:rFonts w:hint="eastAsia"/>
        </w:rPr>
        <w:t xml:space="preserve">占用测量</w:t>
      </w:r>
    </w:p>
    <w:p>
      <w:pPr>
        <w:pStyle w:val="FirstParagraph"/>
      </w:pPr>
      <w:r>
        <w:t xml:space="preserve">Flash </w:t>
      </w:r>
      <w:r>
        <w:rPr>
          <w:rFonts w:hint="eastAsia"/>
        </w:rPr>
        <w:t xml:space="preserve">占用反映的是固件镜像（firmware</w:t>
      </w:r>
      <w:r>
        <w:t xml:space="preserve"> </w:t>
      </w:r>
      <w:r>
        <w:rPr>
          <w:rFonts w:hint="eastAsia"/>
        </w:rPr>
        <w:t xml:space="preserve">image）占据的非易失性存储空间，包括：</w:t>
      </w:r>
      <w:r>
        <w:t xml:space="preserve"> </w:t>
      </w:r>
      <w:r>
        <w:t xml:space="preserve">- </w:t>
      </w:r>
      <w:r>
        <w:rPr>
          <w:rFonts w:hint="eastAsia"/>
        </w:rPr>
        <w:t xml:space="preserve">可执行代码（text</w:t>
      </w:r>
      <w:r>
        <w:t xml:space="preserve"> </w:t>
      </w:r>
      <w:r>
        <w:rPr>
          <w:rFonts w:hint="eastAsia"/>
        </w:rPr>
        <w:t xml:space="preserve">段）；</w:t>
      </w:r>
      <w:r>
        <w:t xml:space="preserve"> </w:t>
      </w:r>
      <w:r>
        <w:t xml:space="preserve">- </w:t>
      </w:r>
      <w:r>
        <w:rPr>
          <w:rFonts w:hint="eastAsia"/>
        </w:rPr>
        <w:t xml:space="preserve">只读数据（rodata，含模型权重、常量表）；</w:t>
      </w:r>
      <w:r>
        <w:t xml:space="preserve"> </w:t>
      </w:r>
      <w:r>
        <w:t xml:space="preserve">- </w:t>
      </w:r>
      <w:r>
        <w:rPr>
          <w:rFonts w:hint="eastAsia"/>
        </w:rPr>
        <w:t xml:space="preserve">初始化数据（data</w:t>
      </w:r>
      <w:r>
        <w:t xml:space="preserve"> </w:t>
      </w:r>
      <w:r>
        <w:rPr>
          <w:rFonts w:hint="eastAsia"/>
        </w:rPr>
        <w:t xml:space="preserve">段的初始值，在启动时拷贝至</w:t>
      </w:r>
      <w:r>
        <w:t xml:space="preserve"> </w:t>
      </w:r>
      <w:r>
        <w:rPr>
          <w:rFonts w:hint="eastAsia"/>
        </w:rPr>
        <w:t xml:space="preserve">SRAM）。</w:t>
      </w:r>
    </w:p>
    <w:bookmarkStart w:id="174" w:name="测量方法"/>
    <w:p>
      <w:pPr>
        <w:pStyle w:val="Heading3"/>
      </w:pPr>
      <w:r>
        <w:rPr>
          <w:rFonts w:hint="eastAsia"/>
        </w:rPr>
        <w:t xml:space="preserve">测量方法</w:t>
      </w:r>
    </w:p>
    <w:p>
      <w:pPr>
        <w:pStyle w:val="FirstParagraph"/>
      </w:pPr>
      <w:r>
        <w:rPr>
          <w:rFonts w:hint="eastAsia"/>
        </w:rPr>
        <w:t xml:space="preserve">测量</w:t>
      </w:r>
      <w:r>
        <w:t xml:space="preserve"> Flash </w:t>
      </w:r>
      <w:r>
        <w:rPr>
          <w:rFonts w:hint="eastAsia"/>
        </w:rPr>
        <w:t xml:space="preserve">占用最可靠的方法是</w:t>
      </w:r>
      <w:r>
        <w:rPr>
          <w:rFonts w:hint="eastAsia"/>
          <w:b/>
          <w:bCs/>
        </w:rPr>
        <w:t xml:space="preserve">查看编译后生成的</w:t>
      </w:r>
      <w:r>
        <w:rPr>
          <w:b/>
          <w:bCs/>
        </w:rPr>
        <w:t xml:space="preserve"> map </w:t>
      </w:r>
      <w:r>
        <w:rPr>
          <w:rFonts w:hint="eastAsia"/>
          <w:b/>
          <w:bCs/>
        </w:rPr>
        <w:t xml:space="preserve">文件或链接器输出</w:t>
      </w:r>
      <w:r>
        <w:rPr>
          <w:rFonts w:hint="eastAsia"/>
        </w:rPr>
        <w:t xml:space="preserve">。以</w:t>
      </w:r>
      <w:r>
        <w:t xml:space="preserve"> STM32CubeIDE / ARM GCC </w:t>
      </w:r>
      <w:r>
        <w:rPr>
          <w:rFonts w:hint="eastAsia"/>
        </w:rPr>
        <w:t xml:space="preserve">工具链为例②：</w:t>
      </w:r>
      <w:r>
        <w:t xml:space="preserve"> </w:t>
      </w:r>
      <w:r>
        <w:t xml:space="preserve">- </w:t>
      </w:r>
      <w:r>
        <w:rPr>
          <w:rFonts w:hint="eastAsia"/>
        </w:rPr>
        <w:t xml:space="preserve">在</w:t>
      </w:r>
      <w:r>
        <w:t xml:space="preserve"> linker script </w:t>
      </w:r>
      <w:r>
        <w:rPr>
          <w:rFonts w:hint="eastAsia"/>
        </w:rPr>
        <w:t xml:space="preserve">中定义了</w:t>
      </w:r>
      <w:r>
        <w:t xml:space="preserve"> Flash </w:t>
      </w:r>
      <w:r>
        <w:rPr>
          <w:rFonts w:hint="eastAsia"/>
        </w:rPr>
        <w:t xml:space="preserve">的起始地址和大小（如</w:t>
      </w:r>
      <w:r>
        <w:t xml:space="preserve"> </w:t>
      </w:r>
      <w:r>
        <w:rPr>
          <w:rStyle w:val="VerbatimChar"/>
        </w:rPr>
        <w:t xml:space="preserve">FLASH (rx) : ORIGIN = 0x08000000, LENGTH = 512K</w:t>
      </w:r>
      <w:r>
        <w:rPr>
          <w:rFonts w:hint="eastAsia"/>
        </w:rPr>
        <w:t xml:space="preserve">）。</w:t>
      </w:r>
      <w:r>
        <w:t xml:space="preserve"> </w:t>
      </w:r>
      <w:r>
        <w:t xml:space="preserve">- </w:t>
      </w:r>
      <w:r>
        <w:rPr>
          <w:rFonts w:hint="eastAsia"/>
        </w:rPr>
        <w:t xml:space="preserve">编译成功后，链接器生成</w:t>
      </w:r>
      <w:r>
        <w:t xml:space="preserve"> </w:t>
      </w:r>
      <w:r>
        <w:rPr>
          <w:rStyle w:val="VerbatimChar"/>
        </w:rPr>
        <w:t xml:space="preserve">.map</w:t>
      </w:r>
      <w:r>
        <w:t xml:space="preserve"> </w:t>
      </w:r>
      <w:r>
        <w:rPr>
          <w:rFonts w:hint="eastAsia"/>
        </w:rPr>
        <w:t xml:space="preserve">文件，其中包含详细的段大小汇总（</w:t>
      </w:r>
      <w:r>
        <w:rPr>
          <w:rStyle w:val="VerbatimChar"/>
        </w:rPr>
        <w:t xml:space="preserve">text</w:t>
      </w:r>
      <w:r>
        <w:t xml:space="preserve">、</w:t>
      </w:r>
      <w:r>
        <w:rPr>
          <w:rStyle w:val="VerbatimChar"/>
        </w:rPr>
        <w:t xml:space="preserve">rodata</w:t>
      </w:r>
      <w:r>
        <w:t xml:space="preserve">、</w:t>
      </w:r>
      <w:r>
        <w:rPr>
          <w:rStyle w:val="VerbatimChar"/>
        </w:rPr>
        <w:t xml:space="preserve">data</w:t>
      </w:r>
      <w:r>
        <w:t xml:space="preserve"> </w:t>
      </w:r>
      <w:r>
        <w:rPr>
          <w:rFonts w:hint="eastAsia"/>
        </w:rPr>
        <w:t xml:space="preserve">等）。</w:t>
      </w:r>
      <w:r>
        <w:t xml:space="preserve"> </w:t>
      </w:r>
      <w:r>
        <w:t xml:space="preserve">- </w:t>
      </w:r>
      <w:r>
        <w:rPr>
          <w:rFonts w:hint="eastAsia"/>
        </w:rPr>
        <w:t xml:space="preserve">直接读取</w:t>
      </w:r>
      <w:r>
        <w:t xml:space="preserve"> map </w:t>
      </w:r>
      <w:r>
        <w:rPr>
          <w:rFonts w:hint="eastAsia"/>
        </w:rPr>
        <w:t xml:space="preserve">文件尾部的“Memory</w:t>
      </w:r>
      <w:r>
        <w:t xml:space="preserve"> </w:t>
      </w:r>
      <w:r>
        <w:rPr>
          <w:rFonts w:hint="eastAsia"/>
        </w:rPr>
        <w:t xml:space="preserve">Configuration”或“Section</w:t>
      </w:r>
      <w:r>
        <w:t xml:space="preserve"> </w:t>
      </w:r>
      <w:r>
        <w:rPr>
          <w:rFonts w:hint="eastAsia"/>
        </w:rPr>
        <w:t xml:space="preserve">Sizes”部分即可获得总</w:t>
      </w:r>
      <w:r>
        <w:t xml:space="preserve"> Flash </w:t>
      </w:r>
      <w:r>
        <w:rPr>
          <w:rFonts w:hint="eastAsia"/>
        </w:rPr>
        <w:t xml:space="preserve">占用。</w:t>
      </w:r>
    </w:p>
    <w:p>
      <w:pPr>
        <w:pStyle w:val="BodyText"/>
      </w:pPr>
      <w:r>
        <w:rPr>
          <w:rFonts w:hint="eastAsia"/>
          <w:b/>
          <w:bCs/>
        </w:rPr>
        <w:t xml:space="preserve">动手步骤（通用形态，平台</w:t>
      </w:r>
      <w:r>
        <w:rPr>
          <w:b/>
          <w:bCs/>
        </w:rPr>
        <w:t xml:space="preserve"> </w:t>
      </w:r>
      <w:r>
        <w:rPr>
          <w:rFonts w:hint="eastAsia"/>
          <w:b/>
          <w:bCs/>
        </w:rPr>
        <w:t xml:space="preserve">STM32，工具链</w:t>
      </w:r>
      <w:r>
        <w:rPr>
          <w:b/>
          <w:bCs/>
        </w:rPr>
        <w:t xml:space="preserve"> ARM </w:t>
      </w:r>
      <w:r>
        <w:rPr>
          <w:rFonts w:hint="eastAsia"/>
          <w:b/>
          <w:bCs/>
        </w:rPr>
        <w:t xml:space="preserve">GCC）</w:t>
      </w:r>
      <w:r>
        <w:rPr>
          <w:rFonts w:hint="eastAsia"/>
        </w:rPr>
        <w:t xml:space="preserve">：</w:t>
      </w:r>
      <w:r>
        <w:t xml:space="preserve"> </w:t>
      </w:r>
      <w:r>
        <w:t xml:space="preserve">1. </w:t>
      </w:r>
      <w:r>
        <w:rPr>
          <w:rFonts w:hint="eastAsia"/>
        </w:rPr>
        <w:t xml:space="preserve">在工程属性中确保“生成</w:t>
      </w:r>
      <w:r>
        <w:t xml:space="preserve"> map </w:t>
      </w:r>
      <w:r>
        <w:rPr>
          <w:rFonts w:hint="eastAsia"/>
        </w:rPr>
        <w:t xml:space="preserve">文件”选项开启（如</w:t>
      </w:r>
      <w:r>
        <w:t xml:space="preserve"> </w:t>
      </w:r>
      <w:r>
        <w:rPr>
          <w:rStyle w:val="VerbatimChar"/>
        </w:rPr>
        <w:t xml:space="preserve">-Wl,-Map=output.map</w:t>
      </w:r>
      <w:r>
        <w:rPr>
          <w:rFonts w:hint="eastAsia"/>
        </w:rPr>
        <w:t xml:space="preserve">）。</w:t>
      </w:r>
      <w:r>
        <w:t xml:space="preserve"> </w:t>
      </w:r>
      <w:r>
        <w:t xml:space="preserve">2. </w:t>
      </w:r>
      <w:r>
        <w:rPr>
          <w:rFonts w:hint="eastAsia"/>
        </w:rPr>
        <w:t xml:space="preserve">编译固件（包含</w:t>
      </w:r>
      <w:r>
        <w:t xml:space="preserve"> TFLM </w:t>
      </w:r>
      <w:r>
        <w:rPr>
          <w:rFonts w:hint="eastAsia"/>
        </w:rPr>
        <w:t xml:space="preserve">推理代码和转换好的模型</w:t>
      </w:r>
      <w:r>
        <w:t xml:space="preserve"> C </w:t>
      </w:r>
      <w:r>
        <w:rPr>
          <w:rFonts w:hint="eastAsia"/>
        </w:rPr>
        <w:t xml:space="preserve">数组）。</w:t>
      </w:r>
      <w:r>
        <w:t xml:space="preserve"> </w:t>
      </w:r>
      <w:r>
        <w:t xml:space="preserve">3. </w:t>
      </w:r>
      <w:r>
        <w:rPr>
          <w:rFonts w:hint="eastAsia"/>
        </w:rPr>
        <w:t xml:space="preserve">打开生成的</w:t>
      </w:r>
      <w:r>
        <w:t xml:space="preserve"> </w:t>
      </w:r>
      <w:r>
        <w:rPr>
          <w:rStyle w:val="VerbatimChar"/>
        </w:rPr>
        <w:t xml:space="preserve">.map</w:t>
      </w:r>
      <w:r>
        <w:t xml:space="preserve"> </w:t>
      </w:r>
      <w:r>
        <w:rPr>
          <w:rFonts w:hint="eastAsia"/>
        </w:rPr>
        <w:t xml:space="preserve">文件，找到类似：</w:t>
      </w:r>
      <w:r>
        <w:t xml:space="preserve"> </w:t>
      </w:r>
      <w:r>
        <w:rPr>
          <w:rStyle w:val="VerbatimChar"/>
        </w:rPr>
        <w:t xml:space="preserve">Total Flash: 256.3 KB (text: 180.1 KB, rodata: 70.2 KB, ...)</w:t>
      </w:r>
      <w:r>
        <w:t xml:space="preserve"> </w:t>
      </w:r>
      <w:r>
        <w:t xml:space="preserve">4. </w:t>
      </w:r>
      <w:r>
        <w:rPr>
          <w:rFonts w:hint="eastAsia"/>
        </w:rPr>
        <w:t xml:space="preserve">比较该值与</w:t>
      </w:r>
      <w:r>
        <w:t xml:space="preserve"> MCU </w:t>
      </w:r>
      <w:r>
        <w:rPr>
          <w:rFonts w:hint="eastAsia"/>
        </w:rPr>
        <w:t xml:space="preserve">实际</w:t>
      </w:r>
      <w:r>
        <w:t xml:space="preserve"> Flash </w:t>
      </w:r>
      <w:r>
        <w:rPr>
          <w:rFonts w:hint="eastAsia"/>
        </w:rPr>
        <w:t xml:space="preserve">容量（见《从位到物联》Ch19）。若接近上限，可能需启用</w:t>
      </w:r>
      <w:r>
        <w:t xml:space="preserve"> FPU </w:t>
      </w:r>
      <w:r>
        <w:rPr>
          <w:rFonts w:hint="eastAsia"/>
        </w:rPr>
        <w:t xml:space="preserve">无关编译选项、移除未使用的算子注册，或进一步剪枝/量化（回指第</w:t>
      </w:r>
      <w:r>
        <w:t xml:space="preserve"> 3 </w:t>
      </w:r>
      <w:r>
        <w:rPr>
          <w:rFonts w:hint="eastAsia"/>
        </w:rPr>
        <w:t xml:space="preserve">章）。</w:t>
      </w:r>
      <w:r>
        <w:t xml:space="preserve"> </w:t>
      </w:r>
      <w:r>
        <w:t xml:space="preserve">5. </w:t>
      </w:r>
      <w:r>
        <w:rPr>
          <w:rFonts w:hint="eastAsia"/>
        </w:rPr>
        <w:t xml:space="preserve">记录精确数值，标注工具链版本（如</w:t>
      </w:r>
      <w:r>
        <w:t xml:space="preserve"> </w:t>
      </w:r>
      <w:r>
        <w:rPr>
          <w:rStyle w:val="VerbatimChar"/>
        </w:rPr>
        <w:t xml:space="preserve">arm-none-eabi-gcc 10.3-2021.10</w:t>
      </w:r>
      <w:r>
        <w:rPr>
          <w:rFonts w:hint="eastAsia"/>
        </w:rPr>
        <w:t xml:space="preserve">）和优化级别（通常</w:t>
      </w:r>
      <w:r>
        <w:t xml:space="preserve"> </w:t>
      </w:r>
      <w:r>
        <w:rPr>
          <w:rStyle w:val="VerbatimChar"/>
        </w:rPr>
        <w:t xml:space="preserve">-Os</w:t>
      </w:r>
      <w:r>
        <w:rPr>
          <w:rFonts w:hint="eastAsia"/>
        </w:rPr>
        <w:t xml:space="preserve">）②。</w:t>
      </w:r>
    </w:p>
    <w:p>
      <w:pPr>
        <w:pStyle w:val="BlockText"/>
      </w:pPr>
      <w:r>
        <w:rPr>
          <w:rFonts w:hint="eastAsia"/>
        </w:rPr>
        <w:t xml:space="preserve">[简化]</w:t>
      </w:r>
      <w:r>
        <w:t xml:space="preserve"> </w:t>
      </w:r>
      <w:r>
        <w:rPr>
          <w:rFonts w:hint="eastAsia"/>
        </w:rPr>
        <w:t xml:space="preserve">假设整个固件只包含模型和一个最小推理循环，Flash</w:t>
      </w:r>
      <w:r>
        <w:t xml:space="preserve"> </w:t>
      </w:r>
      <w:r>
        <w:rPr>
          <w:rFonts w:hint="eastAsia"/>
        </w:rPr>
        <w:t xml:space="preserve">占用即视为</w:t>
      </w:r>
      <w:r>
        <w:t xml:space="preserve"> TFLM + </w:t>
      </w:r>
      <w:r>
        <w:rPr>
          <w:rFonts w:hint="eastAsia"/>
        </w:rPr>
        <w:t xml:space="preserve">模型的总成本。但实际项目还包含传感器驱动、通信栈等，必须整体考量。失效边界：若使用外部</w:t>
      </w:r>
      <w:r>
        <w:t xml:space="preserve"> Flash </w:t>
      </w:r>
      <w:r>
        <w:rPr>
          <w:rFonts w:hint="eastAsia"/>
        </w:rPr>
        <w:t xml:space="preserve">存储模型权重并按需加载，Flash</w:t>
      </w:r>
      <w:r>
        <w:t xml:space="preserve"> </w:t>
      </w:r>
      <w:r>
        <w:rPr>
          <w:rFonts w:hint="eastAsia"/>
        </w:rPr>
        <w:t xml:space="preserve">占用分析需区分片上/片外。</w:t>
      </w:r>
    </w:p>
    <w:bookmarkEnd w:id="174"/>
    <w:bookmarkEnd w:id="175"/>
    <w:bookmarkStart w:id="177" w:name="sram-峰值测量"/>
    <w:p>
      <w:pPr>
        <w:pStyle w:val="Heading2"/>
      </w:pPr>
      <w:r>
        <w:t xml:space="preserve">6.3.2 SRAM </w:t>
      </w:r>
      <w:r>
        <w:rPr>
          <w:rFonts w:hint="eastAsia"/>
        </w:rPr>
        <w:t xml:space="preserve">峰值测量</w:t>
      </w:r>
    </w:p>
    <w:p>
      <w:pPr>
        <w:pStyle w:val="FirstParagraph"/>
      </w:pPr>
      <w:r>
        <w:t xml:space="preserve">SRAM </w:t>
      </w:r>
      <w:r>
        <w:rPr>
          <w:rFonts w:hint="eastAsia"/>
        </w:rPr>
        <w:t xml:space="preserve">峰值是决定</w:t>
      </w:r>
      <w:r>
        <w:t xml:space="preserve"> MCU </w:t>
      </w:r>
      <w:r>
        <w:rPr>
          <w:rFonts w:hint="eastAsia"/>
        </w:rPr>
        <w:t xml:space="preserve">是否可运行的关键：一旦分配的堆栈、数据段和</w:t>
      </w:r>
      <w:r>
        <w:t xml:space="preserve"> TFLM arena </w:t>
      </w:r>
      <w:r>
        <w:rPr>
          <w:rFonts w:hint="eastAsia"/>
        </w:rPr>
        <w:t xml:space="preserve">在实际运行时超出</w:t>
      </w:r>
      <w:r>
        <w:t xml:space="preserve"> SRAM </w:t>
      </w:r>
      <w:r>
        <w:rPr>
          <w:rFonts w:hint="eastAsia"/>
        </w:rPr>
        <w:t xml:space="preserve">总量，会导致</w:t>
      </w:r>
      <w:r>
        <w:t xml:space="preserve"> Hard Fault </w:t>
      </w:r>
      <w:r>
        <w:rPr>
          <w:rFonts w:hint="eastAsia"/>
        </w:rPr>
        <w:t xml:space="preserve">或不可预测行为。SRAM</w:t>
      </w:r>
      <w:r>
        <w:t xml:space="preserve"> </w:t>
      </w:r>
      <w:r>
        <w:rPr>
          <w:rFonts w:hint="eastAsia"/>
        </w:rPr>
        <w:t xml:space="preserve">峰值由三部分组成：</w:t>
      </w:r>
      <w:r>
        <w:t xml:space="preserve"> </w:t>
      </w:r>
      <w:r>
        <w:t xml:space="preserve">-</w:t>
      </w:r>
      <w:r>
        <w:t xml:space="preserve"> </w:t>
      </w:r>
      <w:r>
        <w:rPr>
          <w:rFonts w:hint="eastAsia"/>
          <w:b/>
          <w:bCs/>
        </w:rPr>
        <w:t xml:space="preserve">静态数据段</w:t>
      </w:r>
      <w:r>
        <w:rPr>
          <w:rFonts w:hint="eastAsia"/>
        </w:rPr>
        <w:t xml:space="preserve">（</w:t>
      </w:r>
      <w:r>
        <w:rPr>
          <w:rStyle w:val="VerbatimChar"/>
        </w:rPr>
        <w:t xml:space="preserve">data</w:t>
      </w:r>
      <w:r>
        <w:t xml:space="preserve"> </w:t>
      </w:r>
      <w:r>
        <w:t xml:space="preserve">+</w:t>
      </w:r>
      <w:r>
        <w:t xml:space="preserve"> </w:t>
      </w:r>
      <w:r>
        <w:rPr>
          <w:rStyle w:val="VerbatimChar"/>
        </w:rPr>
        <w:t xml:space="preserve">bss</w:t>
      </w:r>
      <w:r>
        <w:rPr>
          <w:rFonts w:hint="eastAsia"/>
        </w:rPr>
        <w:t xml:space="preserve">）：全局/静态变量，编译时确定；</w:t>
      </w:r>
      <w:r>
        <w:t xml:space="preserve"> </w:t>
      </w:r>
      <w:r>
        <w:t xml:space="preserve">-</w:t>
      </w:r>
      <w:r>
        <w:t xml:space="preserve"> </w:t>
      </w:r>
      <w:r>
        <w:rPr>
          <w:rFonts w:hint="eastAsia"/>
          <w:b/>
          <w:bCs/>
        </w:rPr>
        <w:t xml:space="preserve">栈</w:t>
      </w:r>
      <w:r>
        <w:rPr>
          <w:rFonts w:hint="eastAsia"/>
        </w:rPr>
        <w:t xml:space="preserve">（stack）：包括主栈和任务栈（使用</w:t>
      </w:r>
      <w:r>
        <w:t xml:space="preserve"> RTOS </w:t>
      </w:r>
      <w:r>
        <w:rPr>
          <w:rFonts w:hint="eastAsia"/>
        </w:rPr>
        <w:t xml:space="preserve">时）；与函数调用深度、中断嵌套有关；</w:t>
      </w:r>
      <w:r>
        <w:t xml:space="preserve"> </w:t>
      </w:r>
      <w:r>
        <w:t xml:space="preserve">-</w:t>
      </w:r>
      <w:r>
        <w:t xml:space="preserve"> </w:t>
      </w:r>
      <w:r>
        <w:rPr>
          <w:b/>
          <w:bCs/>
        </w:rPr>
        <w:t xml:space="preserve">TFLM arena</w:t>
      </w:r>
      <w:r>
        <w:rPr>
          <w:rFonts w:hint="eastAsia"/>
        </w:rPr>
        <w:t xml:space="preserve">：张量生命周期规划内存池（已详见第</w:t>
      </w:r>
      <w:r>
        <w:t xml:space="preserve"> 5.2 </w:t>
      </w:r>
      <w:r>
        <w:rPr>
          <w:rFonts w:hint="eastAsia"/>
        </w:rPr>
        <w:t xml:space="preserve">节）。</w:t>
      </w:r>
    </w:p>
    <w:bookmarkStart w:id="176" w:name="测量方法-1"/>
    <w:p>
      <w:pPr>
        <w:pStyle w:val="Heading3"/>
      </w:pPr>
      <w:r>
        <w:rPr>
          <w:rFonts w:hint="eastAsia"/>
        </w:rPr>
        <w:t xml:space="preserve">测量方法</w:t>
      </w:r>
    </w:p>
    <w:p>
      <w:pPr>
        <w:pStyle w:val="FirstParagraph"/>
      </w:pPr>
      <w:r>
        <w:rPr>
          <w:b/>
          <w:bCs/>
        </w:rPr>
        <w:t xml:space="preserve">1. </w:t>
      </w:r>
      <w:r>
        <w:rPr>
          <w:rFonts w:hint="eastAsia"/>
          <w:b/>
          <w:bCs/>
        </w:rPr>
        <w:t xml:space="preserve">静态数据段</w:t>
      </w:r>
      <w:r>
        <w:rPr>
          <w:rFonts w:hint="eastAsia"/>
        </w:rPr>
        <w:t xml:space="preserve">：仍可通过</w:t>
      </w:r>
      <w:r>
        <w:t xml:space="preserve"> map </w:t>
      </w:r>
      <w:r>
        <w:rPr>
          <w:rFonts w:hint="eastAsia"/>
        </w:rPr>
        <w:t xml:space="preserve">文件获得——关注</w:t>
      </w:r>
      <w:r>
        <w:t xml:space="preserve"> </w:t>
      </w:r>
      <w:r>
        <w:rPr>
          <w:rStyle w:val="VerbatimChar"/>
        </w:rPr>
        <w:t xml:space="preserve">data</w:t>
      </w:r>
      <w:r>
        <w:t xml:space="preserve"> </w:t>
      </w:r>
      <w:r>
        <w:rPr>
          <w:rFonts w:hint="eastAsia"/>
        </w:rPr>
        <w:t xml:space="preserve">与</w:t>
      </w:r>
      <w:r>
        <w:t xml:space="preserve"> </w:t>
      </w:r>
      <w:r>
        <w:rPr>
          <w:rStyle w:val="VerbatimChar"/>
        </w:rPr>
        <w:t xml:space="preserve">bss</w:t>
      </w:r>
      <w:r>
        <w:t xml:space="preserve"> </w:t>
      </w:r>
      <w:r>
        <w:rPr>
          <w:rFonts w:hint="eastAsia"/>
        </w:rPr>
        <w:t xml:space="preserve">的总和。</w:t>
      </w:r>
    </w:p>
    <w:p>
      <w:pPr>
        <w:pStyle w:val="BodyText"/>
      </w:pPr>
      <w:r>
        <w:rPr>
          <w:b/>
          <w:bCs/>
        </w:rPr>
        <w:t xml:space="preserve">2. </w:t>
      </w:r>
      <w:r>
        <w:rPr>
          <w:rFonts w:hint="eastAsia"/>
          <w:b/>
          <w:bCs/>
        </w:rPr>
        <w:t xml:space="preserve">栈深度</w:t>
      </w:r>
      <w:r>
        <w:rPr>
          <w:rFonts w:hint="eastAsia"/>
        </w:rPr>
        <w:t xml:space="preserve">：在</w:t>
      </w:r>
      <w:r>
        <w:t xml:space="preserve"> ARM GCC </w:t>
      </w:r>
      <w:r>
        <w:rPr>
          <w:rFonts w:hint="eastAsia"/>
        </w:rPr>
        <w:t xml:space="preserve">环境下，常用方法是在栈顶和栈底之间填充已知模式（比如</w:t>
      </w:r>
      <w:r>
        <w:t xml:space="preserve"> </w:t>
      </w:r>
      <w:r>
        <w:rPr>
          <w:rStyle w:val="VerbatimChar"/>
        </w:rPr>
        <w:t xml:space="preserve">0xAA</w:t>
      </w:r>
      <w:r>
        <w:rPr>
          <w:rFonts w:hint="eastAsia"/>
        </w:rPr>
        <w:t xml:space="preserve">），运行固件执行一次完整的推理和传感器采集后，检查栈区被改写的最高地址。例如②：</w:t>
      </w:r>
      <w:r>
        <w:t xml:space="preserve"> </w:t>
      </w:r>
      <w:r>
        <w:t xml:space="preserve">- </w:t>
      </w:r>
      <w:r>
        <w:rPr>
          <w:rFonts w:hint="eastAsia"/>
        </w:rPr>
        <w:t xml:space="preserve">在启动脚本中，用循环将主栈区域全写为</w:t>
      </w:r>
      <w:r>
        <w:t xml:space="preserve"> </w:t>
      </w:r>
      <w:r>
        <w:rPr>
          <w:rStyle w:val="VerbatimChar"/>
        </w:rPr>
        <w:t xml:space="preserve">0xAA</w:t>
      </w:r>
      <w:r>
        <w:rPr>
          <w:rFonts w:hint="eastAsia"/>
        </w:rPr>
        <w:t xml:space="preserve">；</w:t>
      </w:r>
      <w:r>
        <w:t xml:space="preserve"> </w:t>
      </w:r>
      <w:r>
        <w:t xml:space="preserve">- </w:t>
      </w:r>
      <w:r>
        <w:rPr>
          <w:rFonts w:hint="eastAsia"/>
        </w:rPr>
        <w:t xml:space="preserve">运行推理流程（包含可能的</w:t>
      </w:r>
      <w:r>
        <w:t xml:space="preserve"> ISR </w:t>
      </w:r>
      <w:r>
        <w:rPr>
          <w:rFonts w:hint="eastAsia"/>
        </w:rPr>
        <w:t xml:space="preserve">打断）；</w:t>
      </w:r>
      <w:r>
        <w:t xml:space="preserve"> </w:t>
      </w:r>
      <w:r>
        <w:t xml:space="preserve">- </w:t>
      </w:r>
      <w:r>
        <w:rPr>
          <w:rFonts w:hint="eastAsia"/>
        </w:rPr>
        <w:t xml:space="preserve">通过调试器或固件扫描栈区，找到最后一个</w:t>
      </w:r>
      <w:r>
        <w:t xml:space="preserve"> </w:t>
      </w:r>
      <w:r>
        <w:rPr>
          <w:rStyle w:val="VerbatimChar"/>
        </w:rPr>
        <w:t xml:space="preserve">0xAA</w:t>
      </w:r>
      <w:r>
        <w:t xml:space="preserve"> </w:t>
      </w:r>
      <w:r>
        <w:rPr>
          <w:rFonts w:hint="eastAsia"/>
        </w:rPr>
        <w:t xml:space="preserve">的位置，从而计算出实际使用的最大栈深度②。</w:t>
      </w:r>
      <w:r>
        <w:t xml:space="preserve"> </w:t>
      </w:r>
      <w:r>
        <w:t xml:space="preserve">&gt; </w:t>
      </w:r>
      <w:r>
        <w:rPr>
          <w:rFonts w:hint="eastAsia"/>
        </w:rPr>
        <w:t xml:space="preserve">注意：此方法会牺牲一部分</w:t>
      </w:r>
      <w:r>
        <w:t xml:space="preserve"> SRAM </w:t>
      </w:r>
      <w:r>
        <w:rPr>
          <w:rFonts w:hint="eastAsia"/>
        </w:rPr>
        <w:t xml:space="preserve">用于填充，且需要禁用栈保护（stack</w:t>
      </w:r>
      <w:r>
        <w:t xml:space="preserve"> </w:t>
      </w:r>
      <w:r>
        <w:rPr>
          <w:rFonts w:hint="eastAsia"/>
        </w:rPr>
        <w:t xml:space="preserve">guard）进行调试①。更精确的硬件栈溢出检测需要</w:t>
      </w:r>
      <w:r>
        <w:t xml:space="preserve"> MPU </w:t>
      </w:r>
      <w:r>
        <w:rPr>
          <w:rFonts w:hint="eastAsia"/>
        </w:rPr>
        <w:t xml:space="preserve">配合，已见《从位到物联》Ch19。</w:t>
      </w:r>
    </w:p>
    <w:p>
      <w:pPr>
        <w:pStyle w:val="BodyText"/>
      </w:pPr>
      <w:r>
        <w:rPr>
          <w:b/>
          <w:bCs/>
        </w:rPr>
        <w:t xml:space="preserve">3. TFLM arena </w:t>
      </w:r>
      <w:r>
        <w:rPr>
          <w:rFonts w:hint="eastAsia"/>
          <w:b/>
          <w:bCs/>
        </w:rPr>
        <w:t xml:space="preserve">峰值</w:t>
      </w:r>
      <w:r>
        <w:rPr>
          <w:rFonts w:hint="eastAsia"/>
        </w:rPr>
        <w:t xml:space="preserve">：TFLM</w:t>
      </w:r>
      <w:r>
        <w:t xml:space="preserve"> </w:t>
      </w:r>
      <w:r>
        <w:rPr>
          <w:rFonts w:hint="eastAsia"/>
        </w:rPr>
        <w:t xml:space="preserve">在解释器初始化时分配一块连续的</w:t>
      </w:r>
      <w:r>
        <w:t xml:space="preserve"> </w:t>
      </w:r>
      <w:r>
        <w:rPr>
          <w:rStyle w:val="VerbatimChar"/>
        </w:rPr>
        <w:t xml:space="preserve">tensor_arena</w:t>
      </w:r>
      <w:r>
        <w:rPr>
          <w:rFonts w:hint="eastAsia"/>
        </w:rPr>
        <w:t xml:space="preserve">，内部通过</w:t>
      </w:r>
      <w:r>
        <w:t xml:space="preserve"> </w:t>
      </w:r>
      <w:r>
        <w:rPr>
          <w:rStyle w:val="VerbatimChar"/>
        </w:rPr>
        <w:t xml:space="preserve">MemoryPlanner</w:t>
      </w:r>
      <w:r>
        <w:t xml:space="preserve"> </w:t>
      </w:r>
      <w:r>
        <w:rPr>
          <w:rFonts w:hint="eastAsia"/>
        </w:rPr>
        <w:t xml:space="preserve">在线或离线规划。TFLM</w:t>
      </w:r>
      <w:r>
        <w:t xml:space="preserve"> </w:t>
      </w:r>
      <w:r>
        <w:rPr>
          <w:rFonts w:hint="eastAsia"/>
        </w:rPr>
        <w:t xml:space="preserve">提供了</w:t>
      </w:r>
      <w:r>
        <w:t xml:space="preserve"> </w:t>
      </w:r>
      <w:r>
        <w:rPr>
          <w:rStyle w:val="VerbatimChar"/>
        </w:rPr>
        <w:t xml:space="preserve">MicroAllocator::GetUsedBytes</w:t>
      </w:r>
      <w:r>
        <w:t xml:space="preserve"> </w:t>
      </w:r>
      <w:r>
        <w:rPr>
          <w:rFonts w:hint="eastAsia"/>
        </w:rPr>
        <w:t xml:space="preserve">接口，可在推理结束后查询</w:t>
      </w:r>
      <w:r>
        <w:t xml:space="preserve"> arena </w:t>
      </w:r>
      <w:r>
        <w:rPr>
          <w:rFonts w:hint="eastAsia"/>
        </w:rPr>
        <w:t xml:space="preserve">实际峰值使用量。即：</w:t>
      </w:r>
    </w:p>
    <w:p>
      <w:pPr>
        <w:pStyle w:val="SourceCode"/>
      </w:pPr>
      <w:r>
        <w:rPr>
          <w:rStyle w:val="DataTypeTok"/>
        </w:rPr>
        <w:t xml:space="preserve">size_t</w:t>
      </w:r>
      <w:r>
        <w:rPr>
          <w:rStyle w:val="NormalTok"/>
        </w:rPr>
        <w:t xml:space="preserve"> used_bytes </w:t>
      </w:r>
      <w:r>
        <w:rPr>
          <w:rStyle w:val="OperatorTok"/>
        </w:rPr>
        <w:t xml:space="preserve">=</w:t>
      </w:r>
      <w:r>
        <w:rPr>
          <w:rStyle w:val="NormalTok"/>
        </w:rPr>
        <w:t xml:space="preserve"> interpreter</w:t>
      </w:r>
      <w:r>
        <w:rPr>
          <w:rStyle w:val="OperatorTok"/>
        </w:rPr>
        <w:t xml:space="preserve">-&gt;</w:t>
      </w:r>
      <w:r>
        <w:rPr>
          <w:rStyle w:val="NormalTok"/>
        </w:rPr>
        <w:t xml:space="preserve">arena_allocator</w:t>
      </w:r>
      <w:r>
        <w:rPr>
          <w:rStyle w:val="OperatorTok"/>
        </w:rPr>
        <w:t xml:space="preserve">-&gt;</w:t>
      </w:r>
      <w:r>
        <w:rPr>
          <w:rStyle w:val="NormalTok"/>
        </w:rPr>
        <w:t xml:space="preserve">GetUsedBytes</w:t>
      </w:r>
      <w:r>
        <w:rPr>
          <w:rStyle w:val="OperatorTok"/>
        </w:rPr>
        <w:t xml:space="preserve">;</w:t>
      </w:r>
    </w:p>
    <w:p>
      <w:pPr>
        <w:pStyle w:val="FirstParagraph"/>
      </w:pPr>
      <w:r>
        <w:rPr>
          <w:rFonts w:hint="eastAsia"/>
        </w:rPr>
        <w:t xml:space="preserve">此值加上静态数据段和最大栈深度，即为总</w:t>
      </w:r>
      <w:r>
        <w:t xml:space="preserve"> SRAM </w:t>
      </w:r>
      <w:r>
        <w:rPr>
          <w:rFonts w:hint="eastAsia"/>
        </w:rPr>
        <w:t xml:space="preserve">峰值。</w:t>
      </w:r>
    </w:p>
    <w:p>
      <w:pPr>
        <w:pStyle w:val="BodyText"/>
      </w:pPr>
      <w:r>
        <w:rPr>
          <w:rFonts w:hint="eastAsia"/>
          <w:b/>
          <w:bCs/>
        </w:rPr>
        <w:t xml:space="preserve">记录规范</w:t>
      </w:r>
      <w:r>
        <w:rPr>
          <w:rFonts w:hint="eastAsia"/>
        </w:rPr>
        <w:t xml:space="preserve">：每次测量需注明：</w:t>
      </w:r>
      <w:r>
        <w:t xml:space="preserve"> </w:t>
      </w:r>
      <w:r>
        <w:t xml:space="preserve">- </w:t>
      </w:r>
      <w:r>
        <w:rPr>
          <w:rFonts w:hint="eastAsia"/>
        </w:rPr>
        <w:t xml:space="preserve">编译选项（如</w:t>
      </w:r>
      <w:r>
        <w:t xml:space="preserve"> </w:t>
      </w:r>
      <w:r>
        <w:rPr>
          <w:rStyle w:val="VerbatimChar"/>
        </w:rPr>
        <w:t xml:space="preserve">-Os</w:t>
      </w:r>
      <w:r>
        <w:t xml:space="preserve"> </w:t>
      </w:r>
      <w:r>
        <w:t xml:space="preserve">/</w:t>
      </w:r>
      <w:r>
        <w:t xml:space="preserve"> </w:t>
      </w:r>
      <w:r>
        <w:rPr>
          <w:rStyle w:val="VerbatimChar"/>
        </w:rPr>
        <w:t xml:space="preserve">-O2</w:t>
      </w:r>
      <w:r>
        <w:rPr>
          <w:rFonts w:hint="eastAsia"/>
        </w:rPr>
        <w:t xml:space="preserve">）②；</w:t>
      </w:r>
      <w:r>
        <w:t xml:space="preserve"> </w:t>
      </w:r>
      <w:r>
        <w:t xml:space="preserve">- </w:t>
      </w:r>
      <w:r>
        <w:rPr>
          <w:rFonts w:hint="eastAsia"/>
        </w:rPr>
        <w:t xml:space="preserve">是否启用</w:t>
      </w:r>
      <w:r>
        <w:t xml:space="preserve"> </w:t>
      </w:r>
      <w:r>
        <w:rPr>
          <w:rFonts w:hint="eastAsia"/>
        </w:rPr>
        <w:t xml:space="preserve">MVE/FPU（Cortex-M4/M7）②；</w:t>
      </w:r>
      <w:r>
        <w:t xml:space="preserve"> </w:t>
      </w:r>
      <w:r>
        <w:t xml:space="preserve">- RTOS </w:t>
      </w:r>
      <w:r>
        <w:rPr>
          <w:rFonts w:hint="eastAsia"/>
        </w:rPr>
        <w:t xml:space="preserve">任务栈大小配置②；</w:t>
      </w:r>
      <w:r>
        <w:t xml:space="preserve"> </w:t>
      </w:r>
      <w:r>
        <w:t xml:space="preserve">- arena </w:t>
      </w:r>
      <w:r>
        <w:rPr>
          <w:rFonts w:hint="eastAsia"/>
        </w:rPr>
        <w:t xml:space="preserve">初始大小和所测模型。所有具体字节数值标②，仅给量级供参考（如</w:t>
      </w:r>
      <w:r>
        <w:t xml:space="preserve"> </w:t>
      </w:r>
      <w:r>
        <w:rPr>
          <w:rFonts w:hint="eastAsia"/>
        </w:rPr>
        <w:t xml:space="preserve">“约</w:t>
      </w:r>
      <w:r>
        <w:t xml:space="preserve"> 70 KB”</w:t>
      </w:r>
      <w:r>
        <w:t xml:space="preserve"> </w:t>
      </w:r>
      <w:r>
        <w:rPr>
          <w:rFonts w:hint="eastAsia"/>
        </w:rPr>
        <w:t xml:space="preserve">而非</w:t>
      </w:r>
      <w:r>
        <w:t xml:space="preserve"> </w:t>
      </w:r>
      <w:r>
        <w:t xml:space="preserve">“71.3 KB”</w:t>
      </w:r>
      <w:r>
        <w:rPr>
          <w:rFonts w:hint="eastAsia"/>
        </w:rPr>
        <w:t xml:space="preserve">，除非填入了实测表）。</w:t>
      </w:r>
    </w:p>
    <w:bookmarkEnd w:id="176"/>
    <w:bookmarkEnd w:id="177"/>
    <w:bookmarkStart w:id="180" w:name="推理延迟测量"/>
    <w:p>
      <w:pPr>
        <w:pStyle w:val="Heading2"/>
      </w:pPr>
      <w:r>
        <w:t xml:space="preserve">6.3.3 </w:t>
      </w:r>
      <w:r>
        <w:rPr>
          <w:rFonts w:hint="eastAsia"/>
        </w:rPr>
        <w:t xml:space="preserve">推理延迟测量</w:t>
      </w:r>
    </w:p>
    <w:p>
      <w:pPr>
        <w:pStyle w:val="FirstParagraph"/>
      </w:pPr>
      <w:r>
        <w:rPr>
          <w:rFonts w:hint="eastAsia"/>
        </w:rPr>
        <w:t xml:space="preserve">推理延迟是从调用</w:t>
      </w:r>
      <w:r>
        <w:t xml:space="preserve"> </w:t>
      </w:r>
      <w:r>
        <w:rPr>
          <w:rStyle w:val="VerbatimChar"/>
        </w:rPr>
        <w:t xml:space="preserve">Invoke</w:t>
      </w:r>
      <w:r>
        <w:t xml:space="preserve"> </w:t>
      </w:r>
      <w:r>
        <w:rPr>
          <w:rFonts w:hint="eastAsia"/>
        </w:rPr>
        <w:t xml:space="preserve">到返回的总时间，决定了系统的实时性。对</w:t>
      </w:r>
      <w:r>
        <w:t xml:space="preserve"> KWS </w:t>
      </w:r>
      <w:r>
        <w:rPr>
          <w:rFonts w:hint="eastAsia"/>
        </w:rPr>
        <w:t xml:space="preserve">而言，通常要求在音频帧时间内完成推理（如</w:t>
      </w:r>
      <w:r>
        <w:t xml:space="preserve"> 10 ms </w:t>
      </w:r>
      <w:r>
        <w:rPr>
          <w:rFonts w:hint="eastAsia"/>
        </w:rPr>
        <w:t xml:space="preserve">帧长内含推理）。测量方法需具备微秒甚至纳秒级精度。我们推荐两种方法②，均利用</w:t>
      </w:r>
      <w:r>
        <w:t xml:space="preserve"> MCU </w:t>
      </w:r>
      <w:r>
        <w:rPr>
          <w:rFonts w:hint="eastAsia"/>
        </w:rPr>
        <w:t xml:space="preserve">本身资源，无需额外设备（除示波器可选）。</w:t>
      </w:r>
    </w:p>
    <w:bookmarkStart w:id="178" w:name="方法一dwt-周期计数器推荐"/>
    <w:p>
      <w:pPr>
        <w:pStyle w:val="Heading3"/>
      </w:pPr>
      <w:r>
        <w:rPr>
          <w:rFonts w:hint="eastAsia"/>
        </w:rPr>
        <w:t xml:space="preserve">方法一：DWT</w:t>
      </w:r>
      <w:r>
        <w:t xml:space="preserve"> </w:t>
      </w:r>
      <w:r>
        <w:rPr>
          <w:rFonts w:hint="eastAsia"/>
        </w:rPr>
        <w:t xml:space="preserve">周期计数器（推荐）</w:t>
      </w:r>
    </w:p>
    <w:p>
      <w:pPr>
        <w:pStyle w:val="FirstParagraph"/>
      </w:pPr>
      <w:r>
        <w:t xml:space="preserve">Cortex‑M3/M4/M7/M33 </w:t>
      </w:r>
      <w:r>
        <w:rPr>
          <w:rFonts w:hint="eastAsia"/>
        </w:rPr>
        <w:t xml:space="preserve">内核均包含一个</w:t>
      </w:r>
      <w:r>
        <w:t xml:space="preserve"> </w:t>
      </w:r>
      <w:r>
        <w:rPr>
          <w:b/>
          <w:bCs/>
        </w:rPr>
        <w:t xml:space="preserve">DWT </w:t>
      </w:r>
      <w:r>
        <w:rPr>
          <w:rFonts w:hint="eastAsia"/>
          <w:b/>
          <w:bCs/>
        </w:rPr>
        <w:t xml:space="preserve">单元</w:t>
      </w:r>
      <w:r>
        <w:rPr>
          <w:rFonts w:hint="eastAsia"/>
        </w:rPr>
        <w:t xml:space="preserve">，其中含有</w:t>
      </w:r>
      <w:r>
        <w:t xml:space="preserve"> 32 </w:t>
      </w:r>
      <w:r>
        <w:rPr>
          <w:rFonts w:hint="eastAsia"/>
        </w:rPr>
        <w:t xml:space="preserve">位周期计数器</w:t>
      </w:r>
      <w:r>
        <w:t xml:space="preserve"> </w:t>
      </w:r>
      <w:r>
        <w:rPr>
          <w:rStyle w:val="VerbatimChar"/>
        </w:rPr>
        <w:t xml:space="preserve">DWT_CYCCNT</w:t>
      </w:r>
      <w:r>
        <w:rPr>
          <w:rFonts w:hint="eastAsia"/>
        </w:rPr>
        <w:t xml:space="preserve">，以</w:t>
      </w:r>
      <w:r>
        <w:t xml:space="preserve"> CPU </w:t>
      </w:r>
      <w:r>
        <w:rPr>
          <w:rFonts w:hint="eastAsia"/>
        </w:rPr>
        <w:t xml:space="preserve">时钟频率自增①。通过读取该计数器可获得指令周期数，再除以主频即得耗时。该方法零硬件开销、精度高（1</w:t>
      </w:r>
      <w:r>
        <w:t xml:space="preserve"> </w:t>
      </w:r>
      <w:r>
        <w:rPr>
          <w:rFonts w:hint="eastAsia"/>
        </w:rPr>
        <w:t xml:space="preserve">个时钟周期）、不受中断打断干扰（因测量的是差值）。</w:t>
      </w:r>
    </w:p>
    <w:p>
      <w:pPr>
        <w:pStyle w:val="BodyText"/>
      </w:pPr>
      <w:r>
        <w:rPr>
          <w:rFonts w:hint="eastAsia"/>
          <w:b/>
          <w:bCs/>
        </w:rPr>
        <w:t xml:space="preserve">动手单元：用</w:t>
      </w:r>
      <w:r>
        <w:rPr>
          <w:b/>
          <w:bCs/>
        </w:rPr>
        <w:t xml:space="preserve"> DWT </w:t>
      </w:r>
      <w:r>
        <w:rPr>
          <w:rFonts w:hint="eastAsia"/>
          <w:b/>
          <w:bCs/>
        </w:rPr>
        <w:t xml:space="preserve">测一次推理延迟（通用代码形态）</w:t>
      </w:r>
    </w:p>
    <w:p>
      <w:pPr>
        <w:pStyle w:val="SourceCode"/>
      </w:pPr>
      <w:r>
        <w:rPr>
          <w:rStyle w:val="CommentTok"/>
        </w:rPr>
        <w:t xml:space="preserve">// 1. 使能 DWT 周期计数器（若未在启动中使能）</w:t>
      </w:r>
      <w:r>
        <w:br/>
      </w:r>
      <w:r>
        <w:rPr>
          <w:rStyle w:val="CommentTok"/>
        </w:rPr>
        <w:t xml:space="preserve">// 见《从位到物联》Ch19 的 DWT 配置。</w:t>
      </w:r>
      <w:r>
        <w:br/>
      </w:r>
      <w:r>
        <w:rPr>
          <w:rStyle w:val="NormalTok"/>
        </w:rPr>
        <w:t xml:space="preserve">CoreDebug</w:t>
      </w:r>
      <w:r>
        <w:rPr>
          <w:rStyle w:val="OperatorTok"/>
        </w:rPr>
        <w:t xml:space="preserve">-&gt;</w:t>
      </w:r>
      <w:r>
        <w:rPr>
          <w:rStyle w:val="NormalTok"/>
        </w:rPr>
        <w:t xml:space="preserve">DEMCR </w:t>
      </w:r>
      <w:r>
        <w:rPr>
          <w:rStyle w:val="OperatorTok"/>
        </w:rPr>
        <w:t xml:space="preserve">|=</w:t>
      </w:r>
      <w:r>
        <w:rPr>
          <w:rStyle w:val="NormalTok"/>
        </w:rPr>
        <w:t xml:space="preserve"> CoreDebug_DEMCR_TRCENA_Msk</w:t>
      </w:r>
      <w:r>
        <w:rPr>
          <w:rStyle w:val="OperatorTok"/>
        </w:rPr>
        <w:t xml:space="preserve">;</w:t>
      </w:r>
      <w:r>
        <w:br/>
      </w:r>
      <w:r>
        <w:rPr>
          <w:rStyle w:val="NormalTok"/>
        </w:rPr>
        <w:t xml:space="preserve">DWT</w:t>
      </w:r>
      <w:r>
        <w:rPr>
          <w:rStyle w:val="OperatorTok"/>
        </w:rPr>
        <w:t xml:space="preserve">-&gt;</w:t>
      </w:r>
      <w:r>
        <w:rPr>
          <w:rStyle w:val="NormalTok"/>
        </w:rPr>
        <w:t xml:space="preserve">CYCCNT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DWT</w:t>
      </w:r>
      <w:r>
        <w:rPr>
          <w:rStyle w:val="OperatorTok"/>
        </w:rPr>
        <w:t xml:space="preserve">-&gt;</w:t>
      </w:r>
      <w:r>
        <w:rPr>
          <w:rStyle w:val="NormalTok"/>
        </w:rPr>
        <w:t xml:space="preserve">CTRL </w:t>
      </w:r>
      <w:r>
        <w:rPr>
          <w:rStyle w:val="OperatorTok"/>
        </w:rPr>
        <w:t xml:space="preserve">|=</w:t>
      </w:r>
      <w:r>
        <w:rPr>
          <w:rStyle w:val="NormalTok"/>
        </w:rPr>
        <w:t xml:space="preserve"> DWT_CTRL_CYCCNTENA_Msk</w:t>
      </w:r>
      <w:r>
        <w:rPr>
          <w:rStyle w:val="OperatorTok"/>
        </w:rPr>
        <w:t xml:space="preserve">;</w:t>
      </w:r>
      <w:r>
        <w:br/>
      </w:r>
      <w:r>
        <w:br/>
      </w:r>
      <w:r>
        <w:rPr>
          <w:rStyle w:val="CommentTok"/>
        </w:rPr>
        <w:t xml:space="preserve">// 2. 在 Invoke 前后读取</w:t>
      </w:r>
      <w:r>
        <w:br/>
      </w:r>
      <w:r>
        <w:rPr>
          <w:rStyle w:val="DataTypeTok"/>
        </w:rPr>
        <w:t xml:space="preserve">uint32_t</w:t>
      </w:r>
      <w:r>
        <w:rPr>
          <w:rStyle w:val="NormalTok"/>
        </w:rPr>
        <w:t xml:space="preserve"> start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TfLiteStatus 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rPr>
          <w:rStyle w:val="DataTypeTok"/>
        </w:rPr>
        <w:t xml:space="preserve">uint32_t</w:t>
      </w:r>
      <w:r>
        <w:rPr>
          <w:rStyle w:val="NormalTok"/>
        </w:rPr>
        <w:t xml:space="preserve"> stop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br/>
      </w:r>
      <w:r>
        <w:rPr>
          <w:rStyle w:val="DataTypeTok"/>
        </w:rPr>
        <w:t xml:space="preserve">uint32_t</w:t>
      </w:r>
      <w:r>
        <w:rPr>
          <w:rStyle w:val="NormalTok"/>
        </w:rPr>
        <w:t xml:space="preserve"> cycles </w:t>
      </w:r>
      <w:r>
        <w:rPr>
          <w:rStyle w:val="OperatorTok"/>
        </w:rPr>
        <w:t xml:space="preserve">=</w:t>
      </w:r>
      <w:r>
        <w:rPr>
          <w:rStyle w:val="NormalTok"/>
        </w:rPr>
        <w:t xml:space="preserve"> stop </w:t>
      </w:r>
      <w:r>
        <w:rPr>
          <w:rStyle w:val="OperatorTok"/>
        </w:rPr>
        <w:t xml:space="preserve">-</w:t>
      </w:r>
      <w:r>
        <w:rPr>
          <w:rStyle w:val="NormalTok"/>
        </w:rPr>
        <w:t xml:space="preserve"> start</w:t>
      </w:r>
      <w:r>
        <w:rPr>
          <w:rStyle w:val="OperatorTok"/>
        </w:rPr>
        <w:t xml:space="preserve">;</w:t>
      </w:r>
      <w:r>
        <w:br/>
      </w:r>
      <w:r>
        <w:rPr>
          <w:rStyle w:val="CommentTok"/>
        </w:rPr>
        <w:t xml:space="preserve">// 3. 转换为时间：cycles / (SystemCoreClock) 秒</w:t>
      </w:r>
      <w:r>
        <w:br/>
      </w:r>
      <w:r>
        <w:rPr>
          <w:rStyle w:val="DataTypeTok"/>
        </w:rPr>
        <w:t xml:space="preserve">float</w:t>
      </w:r>
      <w:r>
        <w:rPr>
          <w:rStyle w:val="NormalTok"/>
        </w:rPr>
        <w:t xml:space="preserve"> latency_ms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cycles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SystemCoreClock</w:t>
      </w:r>
      <w:r>
        <w:rPr>
          <w:rStyle w:val="OperatorTok"/>
        </w:rPr>
        <w:t xml:space="preserve">/</w:t>
      </w:r>
      <w:r>
        <w:rPr>
          <w:rStyle w:val="DecValTok"/>
        </w:rPr>
        <w:t xml:space="preserve">1000</w:t>
      </w:r>
      <w:r>
        <w:rPr>
          <w:rStyle w:val="OperatorTok"/>
        </w:rPr>
        <w:t xml:space="preserve">);</w:t>
      </w:r>
    </w:p>
    <w:p>
      <w:pPr>
        <w:pStyle w:val="FirstParagraph"/>
      </w:pPr>
      <w:r>
        <w:rPr>
          <w:rFonts w:hint="eastAsia"/>
          <w:b/>
          <w:bCs/>
        </w:rPr>
        <w:t xml:space="preserve">平台说明</w:t>
      </w:r>
      <w:r>
        <w:rPr>
          <w:rFonts w:hint="eastAsia"/>
        </w:rPr>
        <w:t xml:space="preserve">：以上代码基于</w:t>
      </w:r>
      <w:r>
        <w:t xml:space="preserve"> CMSIS‑Core </w:t>
      </w:r>
      <w:r>
        <w:rPr>
          <w:rFonts w:hint="eastAsia"/>
        </w:rPr>
        <w:t xml:space="preserve">头文件，适用于</w:t>
      </w:r>
      <w:r>
        <w:t xml:space="preserve"> STM32F4/F7/H7 </w:t>
      </w:r>
      <w:r>
        <w:rPr>
          <w:rFonts w:hint="eastAsia"/>
        </w:rPr>
        <w:t xml:space="preserve">等系列（Cortex‑M4/M7）。测量前请确认</w:t>
      </w:r>
      <w:r>
        <w:t xml:space="preserve"> </w:t>
      </w:r>
      <w:r>
        <w:rPr>
          <w:rStyle w:val="VerbatimChar"/>
        </w:rPr>
        <w:t xml:space="preserve">SystemCoreClock</w:t>
      </w:r>
      <w:r>
        <w:t xml:space="preserve"> </w:t>
      </w:r>
      <w:r>
        <w:rPr>
          <w:rFonts w:hint="eastAsia"/>
        </w:rPr>
        <w:t xml:space="preserve">已正确更新（可见</w:t>
      </w:r>
      <w:r>
        <w:t xml:space="preserve"> </w:t>
      </w:r>
      <w:r>
        <w:rPr>
          <w:rStyle w:val="VerbatimChar"/>
        </w:rPr>
        <w:t xml:space="preserve">system_stm32xx.c</w:t>
      </w:r>
      <w:r>
        <w:rPr>
          <w:rFonts w:hint="eastAsia"/>
        </w:rPr>
        <w:t xml:space="preserve">）。注意</w:t>
      </w:r>
      <w:r>
        <w:t xml:space="preserve"> </w:t>
      </w:r>
      <w:r>
        <w:rPr>
          <w:rStyle w:val="VerbatimChar"/>
        </w:rPr>
        <w:t xml:space="preserve">DWT_CYCCNT</w:t>
      </w:r>
      <w:r>
        <w:t xml:space="preserve"> </w:t>
      </w:r>
      <w:r>
        <w:rPr>
          <w:rFonts w:hint="eastAsia"/>
        </w:rPr>
        <w:t xml:space="preserve">是</w:t>
      </w:r>
      <w:r>
        <w:t xml:space="preserve"> 32 </w:t>
      </w:r>
      <w:r>
        <w:rPr>
          <w:rFonts w:hint="eastAsia"/>
        </w:rPr>
        <w:t xml:space="preserve">位，在</w:t>
      </w:r>
      <w:r>
        <w:t xml:space="preserve"> 200 MHz </w:t>
      </w:r>
      <w:r>
        <w:rPr>
          <w:rFonts w:hint="eastAsia"/>
        </w:rPr>
        <w:t xml:space="preserve">时每</w:t>
      </w:r>
      <w:r>
        <w:t xml:space="preserve"> 21 </w:t>
      </w:r>
      <w:r>
        <w:rPr>
          <w:rFonts w:hint="eastAsia"/>
        </w:rPr>
        <w:t xml:space="preserve">秒翻转一次，足够覆盖单次推理②。</w:t>
      </w:r>
    </w:p>
    <w:p>
      <w:pPr>
        <w:pStyle w:val="BodyText"/>
      </w:pPr>
      <w:r>
        <w:rPr>
          <w:rFonts w:hint="eastAsia"/>
        </w:rPr>
        <w:t xml:space="preserve">为使结果稳定，可在测量循环中取中值或最小值（因为首次执行可能遇到</w:t>
      </w:r>
      <w:r>
        <w:t xml:space="preserve"> Cold Cache </w:t>
      </w:r>
      <w:r>
        <w:rPr>
          <w:rFonts w:hint="eastAsia"/>
        </w:rPr>
        <w:t xml:space="preserve">效应），并且尽量禁止</w:t>
      </w:r>
      <w:r>
        <w:t xml:space="preserve"> CPU </w:t>
      </w:r>
      <w:r>
        <w:rPr>
          <w:rFonts w:hint="eastAsia"/>
        </w:rPr>
        <w:t xml:space="preserve">休眠、关闭无关中断或锁定时钟。</w:t>
      </w:r>
      <w:r>
        <w:rPr>
          <w:rFonts w:hint="eastAsia"/>
          <w:b/>
          <w:bCs/>
        </w:rPr>
        <w:t xml:space="preserve">所有具体的延迟数值（如“98.7</w:t>
      </w:r>
      <w:r>
        <w:rPr>
          <w:b/>
          <w:bCs/>
        </w:rPr>
        <w:t xml:space="preserve"> </w:t>
      </w:r>
      <w:r>
        <w:rPr>
          <w:rFonts w:hint="eastAsia"/>
          <w:b/>
          <w:bCs/>
        </w:rPr>
        <w:t xml:space="preserve">μs”）必须标②，并注明测量平台的主频和编译器版本。</w:t>
      </w:r>
    </w:p>
    <w:bookmarkEnd w:id="178"/>
    <w:bookmarkStart w:id="179" w:name="方法二gpio-翻转-示波器逻辑分析仪"/>
    <w:p>
      <w:pPr>
        <w:pStyle w:val="Heading3"/>
      </w:pPr>
      <w:r>
        <w:rPr>
          <w:rFonts w:hint="eastAsia"/>
        </w:rPr>
        <w:t xml:space="preserve">方法二：GPIO</w:t>
      </w:r>
      <w:r>
        <w:t xml:space="preserve"> </w:t>
      </w:r>
      <w:r>
        <w:rPr>
          <w:rFonts w:hint="eastAsia"/>
        </w:rPr>
        <w:t xml:space="preserve">翻转</w:t>
      </w:r>
      <w:r>
        <w:t xml:space="preserve"> + </w:t>
      </w:r>
      <w:r>
        <w:rPr>
          <w:rFonts w:hint="eastAsia"/>
        </w:rPr>
        <w:t xml:space="preserve">示波器/逻辑分析仪</w:t>
      </w:r>
    </w:p>
    <w:p>
      <w:pPr>
        <w:pStyle w:val="FirstParagraph"/>
      </w:pPr>
      <w:r>
        <w:rPr>
          <w:rFonts w:hint="eastAsia"/>
        </w:rPr>
        <w:t xml:space="preserve">当需要在真实应用环境中测量、或对硬件平台配置不够信任时，GPIO</w:t>
      </w:r>
      <w:r>
        <w:t xml:space="preserve"> </w:t>
      </w:r>
      <w:r>
        <w:rPr>
          <w:rFonts w:hint="eastAsia"/>
        </w:rPr>
        <w:t xml:space="preserve">翻转法最为直观：在</w:t>
      </w:r>
      <w:r>
        <w:t xml:space="preserve"> </w:t>
      </w:r>
      <w:r>
        <w:rPr>
          <w:rStyle w:val="VerbatimChar"/>
        </w:rPr>
        <w:t xml:space="preserve">Invoke</w:t>
      </w:r>
      <w:r>
        <w:t xml:space="preserve"> </w:t>
      </w:r>
      <w:r>
        <w:rPr>
          <w:rFonts w:hint="eastAsia"/>
        </w:rPr>
        <w:t xml:space="preserve">前后各翻转一次</w:t>
      </w:r>
      <w:r>
        <w:t xml:space="preserve"> GPIO </w:t>
      </w:r>
      <w:r>
        <w:rPr>
          <w:rFonts w:hint="eastAsia"/>
        </w:rPr>
        <w:t xml:space="preserve">引脚，用示波器观察两个边沿之间的时间差。步骤：</w:t>
      </w:r>
      <w:r>
        <w:t xml:space="preserve"> </w:t>
      </w:r>
      <w:r>
        <w:t xml:space="preserve">- </w:t>
      </w:r>
      <w:r>
        <w:rPr>
          <w:rFonts w:hint="eastAsia"/>
        </w:rPr>
        <w:t xml:space="preserve">配置一个</w:t>
      </w:r>
      <w:r>
        <w:t xml:space="preserve"> GPIO </w:t>
      </w:r>
      <w:r>
        <w:rPr>
          <w:rFonts w:hint="eastAsia"/>
        </w:rPr>
        <w:t xml:space="preserve">为推挽输出，初始低电平；</w:t>
      </w:r>
      <w:r>
        <w:t xml:space="preserve"> </w:t>
      </w:r>
      <w:r>
        <w:t xml:space="preserve">- </w:t>
      </w:r>
      <w:r>
        <w:rPr>
          <w:rFonts w:hint="eastAsia"/>
        </w:rPr>
        <w:t xml:space="preserve">调用</w:t>
      </w:r>
      <w:r>
        <w:t xml:space="preserve"> </w:t>
      </w:r>
      <w:r>
        <w:rPr>
          <w:rStyle w:val="VerbatimChar"/>
        </w:rPr>
        <w:t xml:space="preserve">HAL_GPIO_WritePin(GPIOB, GPIO_PIN_0, GPIO_PIN_SET);</w:t>
      </w:r>
      <w:r>
        <w:t xml:space="preserve"> </w:t>
      </w:r>
      <w:r>
        <w:rPr>
          <w:rFonts w:hint="eastAsia"/>
        </w:rPr>
        <w:t xml:space="preserve">后立即</w:t>
      </w:r>
      <w:r>
        <w:t xml:space="preserve"> </w:t>
      </w:r>
      <w:r>
        <w:rPr>
          <w:rStyle w:val="VerbatimChar"/>
        </w:rPr>
        <w:t xml:space="preserve">Invoke</w:t>
      </w:r>
      <w:r>
        <w:rPr>
          <w:rFonts w:hint="eastAsia"/>
        </w:rPr>
        <w:t xml:space="preserve">；</w:t>
      </w:r>
      <w:r>
        <w:t xml:space="preserve"> </w:t>
      </w:r>
      <w:r>
        <w:t xml:space="preserve">- </w:t>
      </w:r>
      <w:r>
        <w:rPr>
          <w:rFonts w:hint="eastAsia"/>
        </w:rPr>
        <w:t xml:space="preserve">推理结束后再次</w:t>
      </w:r>
      <w:r>
        <w:t xml:space="preserve"> </w:t>
      </w:r>
      <w:r>
        <w:rPr>
          <w:rStyle w:val="VerbatimChar"/>
        </w:rPr>
        <w:t xml:space="preserve">HAL_GPIO_WritePin(GPIOB, GPIO_PIN_0, GPIO_PIN_RESET);</w:t>
      </w:r>
      <w:r>
        <w:rPr>
          <w:rFonts w:hint="eastAsia"/>
        </w:rPr>
        <w:t xml:space="preserve">；</w:t>
      </w:r>
      <w:r>
        <w:t xml:space="preserve"> </w:t>
      </w:r>
      <w:r>
        <w:t xml:space="preserve">- </w:t>
      </w:r>
      <w:r>
        <w:rPr>
          <w:rFonts w:hint="eastAsia"/>
        </w:rPr>
        <w:t xml:space="preserve">示波器探头连接到该引脚，测量高电平脉宽。</w:t>
      </w:r>
    </w:p>
    <w:p>
      <w:pPr>
        <w:pStyle w:val="BodyText"/>
      </w:pPr>
      <w:r>
        <w:rPr>
          <w:rFonts w:hint="eastAsia"/>
        </w:rPr>
        <w:t xml:space="preserve">这种方法引入了少量</w:t>
      </w:r>
      <w:r>
        <w:t xml:space="preserve"> GPIO </w:t>
      </w:r>
      <w:r>
        <w:rPr>
          <w:rFonts w:hint="eastAsia"/>
        </w:rPr>
        <w:t xml:space="preserve">操作开销（数十纳秒级），但在微秒级推理延迟中可以忽略②。它还可以扩展为分段测量（多次翻转），定位各个算子的耗时，这对于优化联合编译极为有用。</w:t>
      </w:r>
    </w:p>
    <w:bookmarkEnd w:id="179"/>
    <w:bookmarkEnd w:id="180"/>
    <w:bookmarkStart w:id="181" w:name="功耗测量"/>
    <w:p>
      <w:pPr>
        <w:pStyle w:val="Heading2"/>
      </w:pPr>
      <w:r>
        <w:t xml:space="preserve">6.3.4 </w:t>
      </w:r>
      <w:r>
        <w:rPr>
          <w:rFonts w:hint="eastAsia"/>
        </w:rPr>
        <w:t xml:space="preserve">功耗测量</w:t>
      </w:r>
    </w:p>
    <w:p>
      <w:pPr>
        <w:pStyle w:val="FirstParagraph"/>
      </w:pPr>
      <w:r>
        <w:rPr>
          <w:rFonts w:hint="eastAsia"/>
        </w:rPr>
        <w:t xml:space="preserve">嵌入式</w:t>
      </w:r>
      <w:r>
        <w:t xml:space="preserve"> KWS </w:t>
      </w:r>
      <w:r>
        <w:rPr>
          <w:rFonts w:hint="eastAsia"/>
        </w:rPr>
        <w:t xml:space="preserve">常要求“常开”运行，因此整机功耗必须控制在毫瓦级别。功耗测量不仅为了评估续航，也为发现潜在的热问题——虽然</w:t>
      </w:r>
      <w:r>
        <w:t xml:space="preserve"> MCU </w:t>
      </w:r>
      <w:r>
        <w:rPr>
          <w:rFonts w:hint="eastAsia"/>
        </w:rPr>
        <w:t xml:space="preserve">通常不需散热，但电池寿命对功耗极度敏感。</w:t>
      </w:r>
    </w:p>
    <w:p>
      <w:pPr>
        <w:pStyle w:val="BodyText"/>
      </w:pPr>
      <w:r>
        <w:rPr>
          <w:rFonts w:hint="eastAsia"/>
          <w:b/>
          <w:bCs/>
        </w:rPr>
        <w:t xml:space="preserve">电流测量方法（通用）</w:t>
      </w:r>
      <w:r>
        <w:rPr>
          <w:rFonts w:hint="eastAsia"/>
        </w:rPr>
        <w:t xml:space="preserve">：</w:t>
      </w:r>
      <w:r>
        <w:t xml:space="preserve"> </w:t>
      </w:r>
      <w:r>
        <w:t xml:space="preserve">- </w:t>
      </w:r>
      <w:r>
        <w:rPr>
          <w:rFonts w:hint="eastAsia"/>
        </w:rPr>
        <w:t xml:space="preserve">使用数字万用表或专用的功率分析仪，在电源回路中串入低阻值取样电阻（如</w:t>
      </w:r>
      <w:r>
        <w:t xml:space="preserve"> 0.1 </w:t>
      </w:r>
      <w:r>
        <w:rPr>
          <w:rFonts w:hint="eastAsia"/>
        </w:rPr>
        <w:t xml:space="preserve">Ω），测量其压降，换算为电流①。</w:t>
      </w:r>
      <w:r>
        <w:t xml:space="preserve"> </w:t>
      </w:r>
      <w:r>
        <w:t xml:space="preserve">- </w:t>
      </w:r>
      <w:r>
        <w:rPr>
          <w:rFonts w:hint="eastAsia"/>
        </w:rPr>
        <w:t xml:space="preserve">许多</w:t>
      </w:r>
      <w:r>
        <w:t xml:space="preserve"> STM32 </w:t>
      </w:r>
      <w:r>
        <w:rPr>
          <w:rFonts w:hint="eastAsia"/>
        </w:rPr>
        <w:t xml:space="preserve">开发板（如</w:t>
      </w:r>
      <w:r>
        <w:t xml:space="preserve"> Nucleo </w:t>
      </w:r>
      <w:r>
        <w:rPr>
          <w:rFonts w:hint="eastAsia"/>
        </w:rPr>
        <w:t xml:space="preserve">系列）提供了</w:t>
      </w:r>
      <w:r>
        <w:t xml:space="preserve"> </w:t>
      </w:r>
      <w:r>
        <w:rPr>
          <w:b/>
          <w:bCs/>
        </w:rPr>
        <w:t xml:space="preserve">IDD </w:t>
      </w:r>
      <w:r>
        <w:rPr>
          <w:rFonts w:hint="eastAsia"/>
          <w:b/>
          <w:bCs/>
        </w:rPr>
        <w:t xml:space="preserve">测量跳线</w:t>
      </w:r>
      <w:r>
        <w:rPr>
          <w:rFonts w:hint="eastAsia"/>
        </w:rPr>
        <w:t xml:space="preserve">（JP5/IDD），可以直接断开并接入电流表②。</w:t>
      </w:r>
      <w:r>
        <w:t xml:space="preserve"> </w:t>
      </w:r>
      <w:r>
        <w:t xml:space="preserve">- </w:t>
      </w:r>
      <w:r>
        <w:rPr>
          <w:rFonts w:hint="eastAsia"/>
        </w:rPr>
        <w:t xml:space="preserve">若要分析动态功耗，需要用高速采样记录某段操作（如一次推理）的电流波形，然后积分得到能量。此时可配合</w:t>
      </w:r>
      <w:r>
        <w:t xml:space="preserve"> GPIO </w:t>
      </w:r>
      <w:r>
        <w:rPr>
          <w:rFonts w:hint="eastAsia"/>
        </w:rPr>
        <w:t xml:space="preserve">翻转法，用推理开始/结束的电平边沿触发采样窗口。</w:t>
      </w:r>
    </w:p>
    <w:p>
      <w:pPr>
        <w:pStyle w:val="BodyText"/>
      </w:pPr>
      <w:r>
        <w:rPr>
          <w:rFonts w:hint="eastAsia"/>
        </w:rPr>
        <w:t xml:space="preserve">测量的拓扑结构为②：</w:t>
      </w:r>
    </w:p>
    <w:p>
      <w:pPr>
        <w:pStyle w:val="SourceCode"/>
      </w:pPr>
      <w:r>
        <w:rPr>
          <w:rStyle w:val="VerbatimChar"/>
          <w:rFonts w:hint="eastAsia"/>
        </w:rPr>
        <w:t xml:space="preserve">[电源]</w:t>
      </w:r>
      <w:r>
        <w:rPr>
          <w:rStyle w:val="VerbatimChar"/>
        </w:rPr>
        <w:t xml:space="preserve"> → </w:t>
      </w:r>
      <w:r>
        <w:rPr>
          <w:rStyle w:val="VerbatimChar"/>
          <w:rFonts w:hint="eastAsia"/>
        </w:rPr>
        <w:t xml:space="preserve">[电流表</w:t>
      </w:r>
      <w:r>
        <w:rPr>
          <w:rStyle w:val="VerbatimChar"/>
        </w:rPr>
        <w:t xml:space="preserve"> / </w:t>
      </w:r>
      <w:r>
        <w:rPr>
          <w:rStyle w:val="VerbatimChar"/>
          <w:rFonts w:hint="eastAsia"/>
        </w:rPr>
        <w:t xml:space="preserve">取样电阻]</w:t>
      </w:r>
      <w:r>
        <w:rPr>
          <w:rStyle w:val="VerbatimChar"/>
        </w:rPr>
        <w:t xml:space="preserve"> → [MCU </w:t>
      </w:r>
      <w:r>
        <w:rPr>
          <w:rStyle w:val="VerbatimChar"/>
          <w:rFonts w:hint="eastAsia"/>
        </w:rPr>
        <w:t xml:space="preserve">板</w:t>
      </w:r>
      <w:r>
        <w:rPr>
          <w:rStyle w:val="VerbatimChar"/>
        </w:rPr>
        <w:t xml:space="preserve"> IDD </w:t>
      </w:r>
      <w:r>
        <w:rPr>
          <w:rStyle w:val="VerbatimChar"/>
          <w:rFonts w:hint="eastAsia"/>
        </w:rPr>
        <w:t xml:space="preserve">引脚]</w:t>
      </w:r>
      <w:r>
        <w:rPr>
          <w:rStyle w:val="VerbatimChar"/>
        </w:rPr>
        <w:t xml:space="preserve"> → </w:t>
      </w:r>
      <w:r>
        <w:rPr>
          <w:rStyle w:val="VerbatimChar"/>
          <w:rFonts w:hint="eastAsia"/>
        </w:rPr>
        <w:t xml:space="preserve">[板上其他电路可选切断]</w:t>
      </w:r>
    </w:p>
    <w:p>
      <w:pPr>
        <w:pStyle w:val="FirstParagraph"/>
      </w:pPr>
      <w:r>
        <w:rPr>
          <w:rFonts w:hint="eastAsia"/>
          <w:b/>
          <w:bCs/>
        </w:rPr>
        <w:t xml:space="preserve">测量规范</w:t>
      </w:r>
      <w:r>
        <w:rPr>
          <w:rFonts w:hint="eastAsia"/>
        </w:rPr>
        <w:t xml:space="preserve">：</w:t>
      </w:r>
      <w:r>
        <w:t xml:space="preserve"> </w:t>
      </w:r>
      <w:r>
        <w:t xml:space="preserve">- </w:t>
      </w:r>
      <w:r>
        <w:rPr>
          <w:rFonts w:hint="eastAsia"/>
        </w:rPr>
        <w:t xml:space="preserve">记录</w:t>
      </w:r>
      <w:r>
        <w:t xml:space="preserve"> MCU </w:t>
      </w:r>
      <w:r>
        <w:rPr>
          <w:rFonts w:hint="eastAsia"/>
        </w:rPr>
        <w:t xml:space="preserve">供电电压（通常</w:t>
      </w:r>
      <w:r>
        <w:t xml:space="preserve"> 3.3 </w:t>
      </w:r>
      <w:r>
        <w:rPr>
          <w:rFonts w:hint="eastAsia"/>
        </w:rPr>
        <w:t xml:space="preserve">V）和主频；</w:t>
      </w:r>
      <w:r>
        <w:t xml:space="preserve"> </w:t>
      </w:r>
      <w:r>
        <w:t xml:space="preserve">- </w:t>
      </w:r>
      <w:r>
        <w:rPr>
          <w:rFonts w:hint="eastAsia"/>
        </w:rPr>
        <w:t xml:space="preserve">分别测量待机（无推理）和连续推理状态的平均电流；</w:t>
      </w:r>
      <w:r>
        <w:t xml:space="preserve"> </w:t>
      </w:r>
      <w:r>
        <w:t xml:space="preserve">- </w:t>
      </w:r>
      <w:r>
        <w:rPr>
          <w:rFonts w:hint="eastAsia"/>
        </w:rPr>
        <w:t xml:space="preserve">计算一次推理的能量：</w:t>
      </w:r>
      <m:oMath>
        <m:r>
          <m:t>E</m:t>
        </m:r>
        <m:r>
          <m:rPr>
            <m:sty m:val="p"/>
          </m:rPr>
          <m:t>=</m:t>
        </m:r>
        <m:r>
          <m:t>V</m:t>
        </m:r>
        <m:r>
          <m:rPr>
            <m:sty m:val="p"/>
          </m:rPr>
          <m:t>×</m:t>
        </m:r>
        <m:sSub>
          <m:e>
            <m:r>
              <m:t>I</m:t>
            </m:r>
          </m:e>
          <m:sub>
            <m:r>
              <m:rPr>
                <m:nor/>
                <m:sty m:val="p"/>
              </m:rPr>
              <m:t>avg</m:t>
            </m:r>
          </m:sub>
        </m:sSub>
        <m:r>
          <m:rPr>
            <m:sty m:val="p"/>
          </m:rPr>
          <m:t>×</m:t>
        </m:r>
        <m:sSub>
          <m:e>
            <m:r>
              <m:t>t</m:t>
            </m:r>
          </m:e>
          <m:sub>
            <m:r>
              <m:rPr>
                <m:nor/>
                <m:sty m:val="p"/>
              </m:rPr>
              <m:t>infer</m:t>
            </m:r>
          </m:sub>
        </m:sSub>
      </m:oMath>
      <w:r>
        <w:rPr>
          <w:rFonts w:hint="eastAsia"/>
        </w:rPr>
        <w:t xml:space="preserve">。具体功耗数值</w:t>
      </w:r>
      <w:r>
        <w:rPr>
          <w:rFonts w:hint="eastAsia"/>
          <w:b/>
          <w:bCs/>
        </w:rPr>
        <w:t xml:space="preserve">强烈依赖工艺、频率、传感器外设状态</w:t>
      </w:r>
      <w:r>
        <w:rPr>
          <w:rFonts w:hint="eastAsia"/>
        </w:rPr>
        <w:t xml:space="preserve">，一律标②，且不说“XX</w:t>
      </w:r>
      <w:r>
        <w:t xml:space="preserve"> </w:t>
      </w:r>
      <w:r>
        <w:rPr>
          <w:rFonts w:hint="eastAsia"/>
        </w:rPr>
        <w:t xml:space="preserve">mW”作为普适值。在教材中，我们只给出量级：典型</w:t>
      </w:r>
      <w:r>
        <w:t xml:space="preserve"> Cortex‑M4/M7 </w:t>
      </w:r>
      <w:r>
        <w:rPr>
          <w:rFonts w:hint="eastAsia"/>
        </w:rPr>
        <w:t xml:space="preserve">在</w:t>
      </w:r>
      <w:r>
        <w:t xml:space="preserve"> 80 MHz </w:t>
      </w:r>
      <w:r>
        <w:rPr>
          <w:rFonts w:hint="eastAsia"/>
        </w:rPr>
        <w:t xml:space="preserve">执行</w:t>
      </w:r>
      <w:r>
        <w:t xml:space="preserve"> KWS </w:t>
      </w:r>
      <w:r>
        <w:rPr>
          <w:rFonts w:hint="eastAsia"/>
        </w:rPr>
        <w:t xml:space="preserve">推理时约在个位数至数十</w:t>
      </w:r>
      <w:r>
        <w:t xml:space="preserve"> mW </w:t>
      </w:r>
      <w:r>
        <w:rPr>
          <w:rFonts w:hint="eastAsia"/>
        </w:rPr>
        <w:t xml:space="preserve">级别②，实际须以板级实测为准。</w:t>
      </w:r>
    </w:p>
    <w:bookmarkEnd w:id="181"/>
    <w:bookmarkStart w:id="182" w:name="延迟精度内存三维实测表"/>
    <w:p>
      <w:pPr>
        <w:pStyle w:val="Heading2"/>
      </w:pPr>
      <w:r>
        <w:t xml:space="preserve">6.3.5</w:t>
      </w:r>
      <w:r>
        <w:t xml:space="preserve"> </w:t>
      </w:r>
      <w:r>
        <w:rPr>
          <w:rFonts w:hint="eastAsia"/>
        </w:rPr>
        <w:t xml:space="preserve">“延迟–精度–内存”</w:t>
      </w:r>
      <w:r>
        <w:rPr>
          <w:rFonts w:hint="eastAsia"/>
        </w:rPr>
        <w:t xml:space="preserve">三维实测表</w:t>
      </w:r>
    </w:p>
    <w:p>
      <w:pPr>
        <w:pStyle w:val="FirstParagraph"/>
      </w:pPr>
      <w:r>
        <w:rPr>
          <w:rFonts w:hint="eastAsia"/>
        </w:rPr>
        <w:t xml:space="preserve">完成上述测量后，建议按照以下模板记录每次实验的完整配置，形成可对比的工程日志。注意：</w:t>
      </w:r>
      <w:r>
        <w:rPr>
          <w:rFonts w:hint="eastAsia"/>
          <w:b/>
          <w:bCs/>
        </w:rPr>
        <w:t xml:space="preserve">表格中不预填任何编造的数字</w:t>
      </w:r>
      <w:r>
        <w:rPr>
          <w:rFonts w:hint="eastAsia"/>
        </w:rPr>
        <w:t xml:space="preserve">，所有</w:t>
      </w:r>
      <w:r>
        <w:t xml:space="preserve"> </w:t>
      </w:r>
      <w:r>
        <w:rPr>
          <w:rStyle w:val="VerbatimChar"/>
        </w:rPr>
        <w:t xml:space="preserve">[ ]</w:t>
      </w:r>
      <w:r>
        <w:t xml:space="preserve"> </w:t>
      </w:r>
      <w:r>
        <w:rPr>
          <w:rFonts w:hint="eastAsia"/>
        </w:rPr>
        <w:t xml:space="preserve">由读者在实验中填入实测值。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内容</w:t>
            </w:r>
          </w:p>
        </w:tc>
        <w:tc>
          <w:tcPr/>
          <w:p>
            <w:pPr>
              <w:pStyle w:val="Compact"/>
            </w:pPr>
            <w:r>
              <w:rPr>
                <w:rFonts w:hint="eastAsia"/>
              </w:rPr>
              <w:t xml:space="preserve">数值</w:t>
            </w:r>
          </w:p>
        </w:tc>
        <w:tc>
          <w:tcPr/>
          <w:p>
            <w:pPr>
              <w:pStyle w:val="Compact"/>
            </w:pPr>
            <w:r>
              <w:rPr>
                <w:rFonts w:hint="eastAsia"/>
              </w:rPr>
              <w:t xml:space="preserve">标注</w:t>
            </w:r>
          </w:p>
        </w:tc>
      </w:tr>
      <w:tr>
        <w:tc>
          <w:tcPr/>
          <w:p>
            <w:pPr>
              <w:pStyle w:val="Compact"/>
            </w:pPr>
            <w:r>
              <w:rPr>
                <w:rFonts w:hint="eastAsia"/>
              </w:rPr>
              <w:t xml:space="preserve">模型</w:t>
            </w:r>
          </w:p>
        </w:tc>
        <w:tc>
          <w:tcPr/>
          <w:p>
            <w:pPr>
              <w:pStyle w:val="Compact"/>
            </w:pPr>
            <w:r>
              <w:rPr>
                <w:rFonts w:hint="eastAsia"/>
              </w:rPr>
              <w:t xml:space="preserve">模型名称、版本</w:t>
            </w:r>
          </w:p>
        </w:tc>
        <w:tc>
          <w:tcPr/>
          <w:p>
            <w:pPr>
              <w:pStyle w:val="Compact"/>
            </w:pPr>
            <w:r>
              <w:t xml:space="preserve">KWS‑DS‑CNN v2</w:t>
            </w:r>
          </w:p>
        </w:tc>
        <w:tc>
          <w:tcPr/>
          <w:p>
            <w:pPr>
              <w:pStyle w:val="Compact"/>
            </w:pPr>
            <w:r>
              <w:t xml:space="preserve">②</w:t>
            </w:r>
          </w:p>
        </w:tc>
      </w:tr>
      <w:tr>
        <w:tc>
          <w:tcPr/>
          <w:p>
            <w:pPr>
              <w:pStyle w:val="Compact"/>
            </w:pPr>
            <w:r>
              <w:rPr>
                <w:rFonts w:hint="eastAsia"/>
              </w:rPr>
              <w:t xml:space="preserve">量化</w:t>
            </w:r>
          </w:p>
        </w:tc>
        <w:tc>
          <w:tcPr/>
          <w:p>
            <w:pPr>
              <w:pStyle w:val="Compact"/>
            </w:pPr>
            <w:r>
              <w:rPr>
                <w:rFonts w:hint="eastAsia"/>
              </w:rPr>
              <w:t xml:space="preserve">类型（INT8</w:t>
            </w:r>
            <w:r>
              <w:t xml:space="preserve"> / </w:t>
            </w:r>
            <w:r>
              <w:rPr>
                <w:rFonts w:hint="eastAsia"/>
              </w:rPr>
              <w:t xml:space="preserve">FP32）</w:t>
            </w:r>
          </w:p>
        </w:tc>
        <w:tc>
          <w:tcPr/>
          <w:p>
            <w:pPr>
              <w:pStyle w:val="Compact"/>
            </w:pPr>
            <w:r>
              <w:t xml:space="preserve">INT8 (per‑channel)</w:t>
            </w:r>
          </w:p>
        </w:tc>
        <w:tc>
          <w:tcPr/>
          <w:p>
            <w:pPr>
              <w:pStyle w:val="Compact"/>
            </w:pPr>
            <w:r>
              <w:t xml:space="preserve">②</w:t>
            </w:r>
          </w:p>
        </w:tc>
      </w:tr>
      <w:tr>
        <w:tc>
          <w:tcPr/>
          <w:p>
            <w:pPr>
              <w:pStyle w:val="Compact"/>
            </w:pPr>
            <w:r>
              <w:rPr>
                <w:rFonts w:hint="eastAsia"/>
              </w:rPr>
              <w:t xml:space="preserve">工具链</w:t>
            </w:r>
          </w:p>
        </w:tc>
        <w:tc>
          <w:tcPr/>
          <w:p>
            <w:pPr>
              <w:pStyle w:val="Compact"/>
            </w:pPr>
            <w:r>
              <w:rPr>
                <w:rFonts w:hint="eastAsia"/>
              </w:rPr>
              <w:t xml:space="preserve">编译器与版本</w:t>
            </w:r>
          </w:p>
        </w:tc>
        <w:tc>
          <w:tcPr/>
          <w:p>
            <w:pPr>
              <w:pStyle w:val="Compact"/>
            </w:pPr>
            <w:r>
              <w:t xml:space="preserve">arm‑gcc 10.3‑2021.10</w:t>
            </w:r>
          </w:p>
        </w:tc>
        <w:tc>
          <w:tcPr/>
          <w:p>
            <w:pPr>
              <w:pStyle w:val="Compact"/>
            </w:pPr>
            <w:r>
              <w:t xml:space="preserve">②</w:t>
            </w:r>
          </w:p>
        </w:tc>
      </w:tr>
      <w:tr>
        <w:tc>
          <w:tcPr/>
          <w:p>
            <w:pPr>
              <w:pStyle w:val="Compact"/>
            </w:pPr>
            <w:r>
              <w:t xml:space="preserve">Flash </w:t>
            </w:r>
            <w:r>
              <w:rPr>
                <w:rFonts w:hint="eastAsia"/>
              </w:rPr>
              <w:t xml:space="preserve">占用</w:t>
            </w:r>
          </w:p>
        </w:tc>
        <w:tc>
          <w:tcPr/>
          <w:p>
            <w:pPr>
              <w:pStyle w:val="Compact"/>
            </w:pPr>
            <w:r>
              <w:rPr>
                <w:rFonts w:hint="eastAsia"/>
              </w:rPr>
              <w:t xml:space="preserve">固件总大小（KB）</w:t>
            </w:r>
          </w:p>
        </w:tc>
        <w:tc>
          <w:tcPr/>
          <w:p>
            <w:pPr>
              <w:pStyle w:val="Compact"/>
            </w:pPr>
            <w:r>
              <w:rPr>
                <w:rFonts w:hint="eastAsia"/>
              </w:rPr>
              <w:t xml:space="preserve">[实测值]</w:t>
            </w:r>
          </w:p>
        </w:tc>
        <w:tc>
          <w:tcPr/>
          <w:p>
            <w:pPr>
              <w:pStyle w:val="Compact"/>
            </w:pPr>
            <w:r>
              <w:t xml:space="preserve">②</w:t>
            </w:r>
          </w:p>
        </w:tc>
      </w:tr>
      <w:tr>
        <w:tc>
          <w:tcPr/>
          <w:p>
            <w:pPr>
              <w:pStyle w:val="Compact"/>
            </w:pPr>
            <w:r>
              <w:t xml:space="preserve">SRAM </w:t>
            </w:r>
            <w:r>
              <w:rPr>
                <w:rFonts w:hint="eastAsia"/>
              </w:rPr>
              <w:t xml:space="preserve">峰值</w:t>
            </w:r>
          </w:p>
        </w:tc>
        <w:tc>
          <w:tcPr/>
          <w:p>
            <w:pPr>
              <w:pStyle w:val="Compact"/>
            </w:pPr>
            <w:r>
              <w:rPr>
                <w:rFonts w:hint="eastAsia"/>
              </w:rPr>
              <w:t xml:space="preserve">静态数据</w:t>
            </w:r>
            <w:r>
              <w:t xml:space="preserve"> + </w:t>
            </w:r>
            <w:r>
              <w:rPr>
                <w:rFonts w:hint="eastAsia"/>
              </w:rPr>
              <w:t xml:space="preserve">栈</w:t>
            </w:r>
            <w:r>
              <w:t xml:space="preserve"> + arena (KB)</w:t>
            </w:r>
          </w:p>
        </w:tc>
        <w:tc>
          <w:tcPr/>
          <w:p>
            <w:pPr>
              <w:pStyle w:val="Compact"/>
            </w:pPr>
            <w:r>
              <w:rPr>
                <w:rFonts w:hint="eastAsia"/>
              </w:rPr>
              <w:t xml:space="preserve">[实测值]</w:t>
            </w:r>
          </w:p>
        </w:tc>
        <w:tc>
          <w:tcPr/>
          <w:p>
            <w:pPr>
              <w:pStyle w:val="Compact"/>
            </w:pPr>
            <w:r>
              <w:t xml:space="preserve">②</w:t>
            </w:r>
          </w:p>
        </w:tc>
      </w:tr>
      <w:tr>
        <w:tc>
          <w:tcPr/>
          <w:p>
            <w:pPr>
              <w:pStyle w:val="Compact"/>
            </w:pPr>
            <w:r>
              <w:rPr>
                <w:rFonts w:hint="eastAsia"/>
              </w:rPr>
              <w:t xml:space="preserve">推理延迟</w:t>
            </w:r>
          </w:p>
        </w:tc>
        <w:tc>
          <w:tcPr/>
          <w:p>
            <w:pPr>
              <w:pStyle w:val="Compact"/>
            </w:pPr>
            <w:r>
              <w:rPr>
                <w:rFonts w:hint="eastAsia"/>
              </w:rPr>
              <w:t xml:space="preserve">单次</w:t>
            </w:r>
            <w:r>
              <w:t xml:space="preserve"> Invoke </w:t>
            </w:r>
            <w:r>
              <w:rPr>
                <w:rFonts w:hint="eastAsia"/>
              </w:rPr>
              <w:t xml:space="preserve">平均时间</w:t>
            </w:r>
            <w:r>
              <w:t xml:space="preserve"> (ms)</w:t>
            </w:r>
          </w:p>
        </w:tc>
        <w:tc>
          <w:tcPr/>
          <w:p>
            <w:pPr>
              <w:pStyle w:val="Compact"/>
            </w:pPr>
            <w:r>
              <w:rPr>
                <w:rFonts w:hint="eastAsia"/>
              </w:rPr>
              <w:t xml:space="preserve">[实测值]</w:t>
            </w:r>
          </w:p>
        </w:tc>
        <w:tc>
          <w:tcPr/>
          <w:p>
            <w:pPr>
              <w:pStyle w:val="Compact"/>
            </w:pPr>
            <w:r>
              <w:t xml:space="preserve">②</w:t>
            </w:r>
          </w:p>
        </w:tc>
      </w:tr>
      <w:tr>
        <w:tc>
          <w:tcPr/>
          <w:p>
            <w:pPr>
              <w:pStyle w:val="Compact"/>
            </w:pPr>
            <w:r>
              <w:rPr>
                <w:rFonts w:hint="eastAsia"/>
              </w:rPr>
              <w:t xml:space="preserve">功耗</w:t>
            </w:r>
          </w:p>
        </w:tc>
        <w:tc>
          <w:tcPr/>
          <w:p>
            <w:pPr>
              <w:pStyle w:val="Compact"/>
            </w:pPr>
            <w:r>
              <w:rPr>
                <w:rFonts w:hint="eastAsia"/>
              </w:rPr>
              <w:t xml:space="preserve">推理平均电流</w:t>
            </w:r>
            <w:r>
              <w:t xml:space="preserve"> (mA) / </w:t>
            </w:r>
            <w:r>
              <w:rPr>
                <w:rFonts w:hint="eastAsia"/>
              </w:rPr>
              <w:t xml:space="preserve">能量</w:t>
            </w:r>
            <w:r>
              <w:t xml:space="preserve"> (μJ)</w:t>
            </w:r>
          </w:p>
        </w:tc>
        <w:tc>
          <w:tcPr/>
          <w:p>
            <w:pPr>
              <w:pStyle w:val="Compact"/>
            </w:pPr>
            <w:r>
              <w:rPr>
                <w:rFonts w:hint="eastAsia"/>
              </w:rPr>
              <w:t xml:space="preserve">[实测值]</w:t>
            </w:r>
          </w:p>
        </w:tc>
        <w:tc>
          <w:tcPr/>
          <w:p>
            <w:pPr>
              <w:pStyle w:val="Compact"/>
            </w:pPr>
            <w:r>
              <w:t xml:space="preserve">②</w:t>
            </w:r>
          </w:p>
        </w:tc>
      </w:tr>
      <w:tr>
        <w:tc>
          <w:tcPr/>
          <w:p>
            <w:pPr>
              <w:pStyle w:val="Compact"/>
            </w:pPr>
            <w:r>
              <w:rPr>
                <w:rFonts w:hint="eastAsia"/>
              </w:rPr>
              <w:t xml:space="preserve">唤醒准确率</w:t>
            </w:r>
          </w:p>
        </w:tc>
        <w:tc>
          <w:tcPr/>
          <w:p>
            <w:pPr>
              <w:pStyle w:val="Compact"/>
            </w:pPr>
            <w:r>
              <w:rPr>
                <w:rFonts w:hint="eastAsia"/>
              </w:rPr>
              <w:t xml:space="preserve">在自定测试集上的</w:t>
            </w:r>
            <w:r>
              <w:t xml:space="preserve"> TPR/FPR</w:t>
            </w:r>
          </w:p>
        </w:tc>
        <w:tc>
          <w:tcPr/>
          <w:p>
            <w:pPr>
              <w:pStyle w:val="Compact"/>
            </w:pPr>
            <w:r>
              <w:rPr>
                <w:rFonts w:hint="eastAsia"/>
              </w:rPr>
              <w:t xml:space="preserve">[实测值]</w:t>
            </w:r>
          </w:p>
        </w:tc>
        <w:tc>
          <w:tcPr/>
          <w:p>
            <w:pPr>
              <w:pStyle w:val="Compact"/>
            </w:pPr>
            <w:r>
              <w:t xml:space="preserve">②</w:t>
            </w:r>
          </w:p>
        </w:tc>
      </w:tr>
      <w:tr>
        <w:tc>
          <w:tcPr/>
          <w:p>
            <w:pPr>
              <w:pStyle w:val="Compact"/>
            </w:pPr>
            <w:r>
              <w:rPr>
                <w:rFonts w:hint="eastAsia"/>
              </w:rPr>
              <w:t xml:space="preserve">平台</w:t>
            </w:r>
          </w:p>
        </w:tc>
        <w:tc>
          <w:tcPr/>
          <w:p>
            <w:pPr>
              <w:pStyle w:val="Compact"/>
            </w:pPr>
            <w:r>
              <w:t xml:space="preserve">MCU </w:t>
            </w:r>
            <w:r>
              <w:rPr>
                <w:rFonts w:hint="eastAsia"/>
              </w:rPr>
              <w:t xml:space="preserve">型号、主频、优化选项</w:t>
            </w:r>
          </w:p>
        </w:tc>
        <w:tc>
          <w:tcPr/>
          <w:p>
            <w:pPr>
              <w:pStyle w:val="Compact"/>
            </w:pPr>
            <w:r>
              <w:t xml:space="preserve">STM32L4R9 @ 80 MHz, -O2</w:t>
            </w:r>
          </w:p>
        </w:tc>
        <w:tc>
          <w:tcPr/>
          <w:p>
            <w:pPr>
              <w:pStyle w:val="Compact"/>
            </w:pPr>
            <w:r>
              <w:t xml:space="preserve">②</w:t>
            </w:r>
          </w:p>
        </w:tc>
      </w:tr>
    </w:tbl>
    <w:p>
      <w:pPr>
        <w:pStyle w:val="BodyText"/>
      </w:pPr>
      <w:r>
        <w:rPr>
          <w:rFonts w:hint="eastAsia"/>
          <w:b/>
          <w:bCs/>
        </w:rPr>
        <w:t xml:space="preserve">使用方法</w:t>
      </w:r>
      <w:r>
        <w:rPr>
          <w:rFonts w:hint="eastAsia"/>
        </w:rPr>
        <w:t xml:space="preserve">：依行记录不同压缩、剪枝、特征参数下的实验结果，横向对比“内存换精度”、</w:t>
      </w:r>
      <w:r>
        <w:rPr>
          <w:rFonts w:hint="eastAsia"/>
        </w:rPr>
        <w:t xml:space="preserve">“延迟换功耗”</w:t>
      </w:r>
      <w:r>
        <w:rPr>
          <w:rFonts w:hint="eastAsia"/>
        </w:rPr>
        <w:t xml:space="preserve">等权衡。由于所有数字均来自真实硬件，这张表可作为后续模型选型、芯片升级的决策依据。</w:t>
      </w:r>
    </w:p>
    <w:bookmarkEnd w:id="182"/>
    <w:bookmarkStart w:id="183" w:name="动手单元dwt-延迟测量与-logging-的完整代码骨架"/>
    <w:p>
      <w:pPr>
        <w:pStyle w:val="Heading2"/>
      </w:pPr>
      <w:r>
        <w:rPr>
          <w:rFonts w:hint="eastAsia"/>
        </w:rPr>
        <w:t xml:space="preserve">动手单元：DWT</w:t>
      </w:r>
      <w:r>
        <w:t xml:space="preserve"> </w:t>
      </w:r>
      <w:r>
        <w:rPr>
          <w:rFonts w:hint="eastAsia"/>
        </w:rPr>
        <w:t xml:space="preserve">延迟测量与</w:t>
      </w:r>
      <w:r>
        <w:t xml:space="preserve"> logging </w:t>
      </w:r>
      <w:r>
        <w:rPr>
          <w:rFonts w:hint="eastAsia"/>
        </w:rPr>
        <w:t xml:space="preserve">的完整代码骨架</w:t>
      </w:r>
    </w:p>
    <w:p>
      <w:pPr>
        <w:pStyle w:val="FirstParagraph"/>
      </w:pPr>
      <w:r>
        <w:rPr>
          <w:rFonts w:hint="eastAsia"/>
        </w:rPr>
        <w:t xml:space="preserve">下面提供一个可嵌入</w:t>
      </w:r>
      <w:r>
        <w:t xml:space="preserve"> TFLM </w:t>
      </w:r>
      <w:r>
        <w:rPr>
          <w:rFonts w:hint="eastAsia"/>
        </w:rPr>
        <w:t xml:space="preserve">推理循环的延迟测量与串口输出代码，读者可直接在</w:t>
      </w:r>
      <w:r>
        <w:t xml:space="preserve"> STM32 </w:t>
      </w:r>
      <w:r>
        <w:rPr>
          <w:rFonts w:hint="eastAsia"/>
        </w:rPr>
        <w:t xml:space="preserve">工程中使用（平台</w:t>
      </w:r>
      <w:r>
        <w:t xml:space="preserve"> </w:t>
      </w:r>
      <w:r>
        <w:rPr>
          <w:rFonts w:hint="eastAsia"/>
        </w:rPr>
        <w:t xml:space="preserve">STM32CubeIDE，HAL</w:t>
      </w:r>
      <w:r>
        <w:t xml:space="preserve"> </w:t>
      </w:r>
      <w:r>
        <w:rPr>
          <w:rFonts w:hint="eastAsia"/>
        </w:rPr>
        <w:t xml:space="preserve">库）②：</w:t>
      </w:r>
    </w:p>
    <w:p>
      <w:pPr>
        <w:pStyle w:val="SourceCode"/>
      </w:pPr>
      <w:r>
        <w:rPr>
          <w:rStyle w:val="CommentTok"/>
        </w:rPr>
        <w:t xml:space="preserve">// 在 main.c 中包含头文件</w:t>
      </w:r>
      <w:r>
        <w:br/>
      </w:r>
      <w:r>
        <w:rPr>
          <w:rStyle w:val="PreprocessorTok"/>
        </w:rPr>
        <w:t xml:space="preserve">#include </w:t>
      </w:r>
      <w:r>
        <w:rPr>
          <w:rStyle w:val="ImportTok"/>
        </w:rPr>
        <w:t xml:space="preserve">"main.h"</w:t>
      </w:r>
      <w:r>
        <w:br/>
      </w:r>
      <w:r>
        <w:rPr>
          <w:rStyle w:val="PreprocessorTok"/>
        </w:rPr>
        <w:t xml:space="preserve">#include </w:t>
      </w:r>
      <w:r>
        <w:rPr>
          <w:rStyle w:val="ImportTok"/>
        </w:rPr>
        <w:t xml:space="preserve">"tensorflow/lite/micro/micro_interpreter.h"</w:t>
      </w:r>
      <w:r>
        <w:br/>
      </w:r>
      <w:r>
        <w:rPr>
          <w:rStyle w:val="CommentTok"/>
        </w:rPr>
        <w:t xml:space="preserve">// ... 其余 TFLM 头文件</w:t>
      </w:r>
      <w:r>
        <w:br/>
      </w:r>
      <w:r>
        <w:br/>
      </w:r>
      <w:r>
        <w:rPr>
          <w:rStyle w:val="CommentTok"/>
        </w:rPr>
        <w:t xml:space="preserve">// 全局变量，用于暂存测量值</w:t>
      </w:r>
      <w:r>
        <w:br/>
      </w:r>
      <w:r>
        <w:rPr>
          <w:rStyle w:val="DataTypeTok"/>
        </w:rPr>
        <w:t xml:space="preserve">volatile</w:t>
      </w:r>
      <w:r>
        <w:rPr>
          <w:rStyle w:val="NormalTok"/>
        </w:rPr>
        <w:t xml:space="preserve"> </w:t>
      </w:r>
      <w:r>
        <w:rPr>
          <w:rStyle w:val="DataTypeTok"/>
        </w:rPr>
        <w:t xml:space="preserve">uint32_t</w:t>
      </w:r>
      <w:r>
        <w:rPr>
          <w:rStyle w:val="NormalTok"/>
        </w:rPr>
        <w:t xml:space="preserve"> cycle_count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初始化 DWT（如果 startup 未做）</w:t>
      </w:r>
      <w:r>
        <w:br/>
      </w:r>
      <w:r>
        <w:rPr>
          <w:rStyle w:val="DataTypeTok"/>
        </w:rPr>
        <w:t xml:space="preserve">void</w:t>
      </w:r>
      <w:r>
        <w:rPr>
          <w:rStyle w:val="NormalTok"/>
        </w:rPr>
        <w:t xml:space="preserve"> DWT_Init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CoreDebug</w:t>
      </w:r>
      <w:r>
        <w:rPr>
          <w:rStyle w:val="OperatorTok"/>
        </w:rPr>
        <w:t xml:space="preserve">-&gt;</w:t>
      </w:r>
      <w:r>
        <w:rPr>
          <w:rStyle w:val="NormalTok"/>
        </w:rPr>
        <w:t xml:space="preserve">DEMCR </w:t>
      </w:r>
      <w:r>
        <w:rPr>
          <w:rStyle w:val="OperatorTok"/>
        </w:rPr>
        <w:t xml:space="preserve">|=</w:t>
      </w:r>
      <w:r>
        <w:rPr>
          <w:rStyle w:val="NormalTok"/>
        </w:rPr>
        <w:t xml:space="preserve"> CoreDebug_DEMCR_TRCENA_Msk</w:t>
      </w:r>
      <w:r>
        <w:rPr>
          <w:rStyle w:val="OperatorTok"/>
        </w:rPr>
        <w:t xml:space="preserve">;</w:t>
      </w:r>
      <w:r>
        <w:br/>
      </w:r>
      <w:r>
        <w:rPr>
          <w:rStyle w:val="NormalTok"/>
        </w:rPr>
        <w:t xml:space="preserve"> DWT</w:t>
      </w:r>
      <w:r>
        <w:rPr>
          <w:rStyle w:val="OperatorTok"/>
        </w:rPr>
        <w:t xml:space="preserve">-&gt;</w:t>
      </w:r>
      <w:r>
        <w:rPr>
          <w:rStyle w:val="NormalTok"/>
        </w:rPr>
        <w:t xml:space="preserve">CYCCNT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DWT</w:t>
      </w:r>
      <w:r>
        <w:rPr>
          <w:rStyle w:val="OperatorTok"/>
        </w:rPr>
        <w:t xml:space="preserve">-&gt;</w:t>
      </w:r>
      <w:r>
        <w:rPr>
          <w:rStyle w:val="NormalTok"/>
        </w:rPr>
        <w:t xml:space="preserve">CTRL </w:t>
      </w:r>
      <w:r>
        <w:rPr>
          <w:rStyle w:val="OperatorTok"/>
        </w:rPr>
        <w:t xml:space="preserve">|=</w:t>
      </w:r>
      <w:r>
        <w:rPr>
          <w:rStyle w:val="NormalTok"/>
        </w:rPr>
        <w:t xml:space="preserve"> DWT_CTRL_CYCCNTENA_Msk</w:t>
      </w:r>
      <w:r>
        <w:rPr>
          <w:rStyle w:val="OperatorTok"/>
        </w:rPr>
        <w:t xml:space="preserve">;</w:t>
      </w:r>
      <w:r>
        <w:br/>
      </w:r>
      <w:r>
        <w:rPr>
          <w:rStyle w:val="OperatorTok"/>
        </w:rPr>
        <w:t xml:space="preserve">}</w:t>
      </w:r>
      <w:r>
        <w:br/>
      </w:r>
      <w:r>
        <w:br/>
      </w:r>
      <w:r>
        <w:rPr>
          <w:rStyle w:val="CommentTok"/>
        </w:rPr>
        <w:t xml:space="preserve">// 测量一次推理延迟（cycles）</w:t>
      </w:r>
      <w:r>
        <w:br/>
      </w:r>
      <w:r>
        <w:rPr>
          <w:rStyle w:val="DataTypeTok"/>
        </w:rPr>
        <w:t xml:space="preserve">uint32_t</w:t>
      </w:r>
      <w:r>
        <w:rPr>
          <w:rStyle w:val="NormalTok"/>
        </w:rPr>
        <w:t xml:space="preserve"> measure_invoke_cycles</w:t>
      </w:r>
      <w:r>
        <w:rPr>
          <w:rStyle w:val="OperatorTok"/>
        </w:rPr>
        <w:t xml:space="preserve">(</w:t>
      </w:r>
      <w:r>
        <w:rPr>
          <w:rStyle w:val="NormalTok"/>
        </w:rPr>
        <w:t xml:space="preserve">tflite</w:t>
      </w:r>
      <w:r>
        <w:rPr>
          <w:rStyle w:val="OperatorTok"/>
        </w:rPr>
        <w:t xml:space="preserve">::</w:t>
      </w:r>
      <w:r>
        <w:rPr>
          <w:rStyle w:val="NormalTok"/>
        </w:rPr>
        <w:t xml:space="preserve">MicroInterpreter</w:t>
      </w:r>
      <w:r>
        <w:rPr>
          <w:rStyle w:val="OperatorTok"/>
        </w:rPr>
        <w:t xml:space="preserve">*</w:t>
      </w:r>
      <w:r>
        <w:rPr>
          <w:rStyle w:val="NormalTok"/>
        </w:rPr>
        <w:t xml:space="preserve"> interpreter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start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 TfLiteStatus 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r>
        <w:rPr>
          <w:rStyle w:val="NormalTok"/>
        </w:rPr>
        <w:t xml:space="preserve"> </w:t>
      </w:r>
      <w:r>
        <w:rPr>
          <w:rStyle w:val="CommentTok"/>
        </w:rPr>
        <w:t xml:space="preserve">// 实际调用</w:t>
      </w:r>
      <w:r>
        <w:br/>
      </w:r>
      <w:r>
        <w:rPr>
          <w:rStyle w:val="NormalTok"/>
        </w:rPr>
        <w:t xml:space="preserve"> </w:t>
      </w:r>
      <w:r>
        <w:rPr>
          <w:rStyle w:val="DataTypeTok"/>
        </w:rPr>
        <w:t xml:space="preserve">uint32_t</w:t>
      </w:r>
      <w:r>
        <w:rPr>
          <w:rStyle w:val="NormalTok"/>
        </w:rPr>
        <w:t xml:space="preserve"> stop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错误处理</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stop </w:t>
      </w:r>
      <w:r>
        <w:rPr>
          <w:rStyle w:val="OperatorTok"/>
        </w:rPr>
        <w:t xml:space="preserve">-</w:t>
      </w:r>
      <w:r>
        <w:rPr>
          <w:rStyle w:val="NormalTok"/>
        </w:rPr>
        <w:t xml:space="preserve"> start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HAL_Init</w:t>
      </w:r>
      <w:r>
        <w:rPr>
          <w:rStyle w:val="OperatorTok"/>
        </w:rPr>
        <w:t xml:space="preserve">;</w:t>
      </w:r>
      <w:r>
        <w:br/>
      </w:r>
      <w:r>
        <w:rPr>
          <w:rStyle w:val="NormalTok"/>
        </w:rPr>
        <w:t xml:space="preserve"> SystemClock_Config</w:t>
      </w:r>
      <w:r>
        <w:rPr>
          <w:rStyle w:val="OperatorTok"/>
        </w:rPr>
        <w:t xml:space="preserve">;</w:t>
      </w:r>
      <w:r>
        <w:br/>
      </w:r>
      <w:r>
        <w:rPr>
          <w:rStyle w:val="NormalTok"/>
        </w:rPr>
        <w:t xml:space="preserve"> </w:t>
      </w:r>
      <w:r>
        <w:rPr>
          <w:rStyle w:val="CommentTok"/>
        </w:rPr>
        <w:t xml:space="preserve">// 初始化 UART 用于输出</w:t>
      </w:r>
      <w:r>
        <w:br/>
      </w:r>
      <w:r>
        <w:rPr>
          <w:rStyle w:val="NormalTok"/>
        </w:rPr>
        <w:t xml:space="preserve"> MX_USART2_UART_Init</w:t>
      </w:r>
      <w:r>
        <w:rPr>
          <w:rStyle w:val="OperatorTok"/>
        </w:rPr>
        <w:t xml:space="preserve">;</w:t>
      </w:r>
      <w:r>
        <w:br/>
      </w:r>
      <w:r>
        <w:br/>
      </w:r>
      <w:r>
        <w:rPr>
          <w:rStyle w:val="NormalTok"/>
        </w:rPr>
        <w:t xml:space="preserve"> DWT_Init</w:t>
      </w:r>
      <w:r>
        <w:rPr>
          <w:rStyle w:val="OperatorTok"/>
        </w:rPr>
        <w:t xml:space="preserve">;</w:t>
      </w:r>
      <w:r>
        <w:br/>
      </w:r>
      <w:r>
        <w:br/>
      </w:r>
      <w:r>
        <w:rPr>
          <w:rStyle w:val="NormalTok"/>
        </w:rPr>
        <w:t xml:space="preserve"> </w:t>
      </w:r>
      <w:r>
        <w:rPr>
          <w:rStyle w:val="CommentTok"/>
        </w:rPr>
        <w:t xml:space="preserve">// ... 模型加载、tensor arena 设置、interpreter 初始化 ...</w:t>
      </w:r>
      <w:r>
        <w:br/>
      </w:r>
      <w:r>
        <w:br/>
      </w:r>
      <w:r>
        <w:rPr>
          <w:rStyle w:val="NormalTok"/>
        </w:rPr>
        <w:t xml:space="preserve"> </w:t>
      </w:r>
      <w:r>
        <w:rPr>
          <w:rStyle w:val="CommentTok"/>
        </w:rPr>
        <w:t xml:space="preserve">// 预热几次</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测量</w:t>
      </w:r>
      <w:r>
        <w:br/>
      </w:r>
      <w:r>
        <w:rPr>
          <w:rStyle w:val="NormalTok"/>
        </w:rPr>
        <w:t xml:space="preserve"> </w:t>
      </w:r>
      <w:r>
        <w:rPr>
          <w:rStyle w:val="DataTypeTok"/>
        </w:rPr>
        <w:t xml:space="preserve">uint32_t</w:t>
      </w:r>
      <w:r>
        <w:rPr>
          <w:rStyle w:val="NormalTok"/>
        </w:rPr>
        <w:t xml:space="preserve"> total_cycles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num_runs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num_runs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total_cycles </w:t>
      </w:r>
      <w:r>
        <w:rPr>
          <w:rStyle w:val="OperatorTok"/>
        </w:rPr>
        <w:t xml:space="preserve">+=</w:t>
      </w:r>
      <w:r>
        <w:rPr>
          <w:rStyle w:val="NormalTok"/>
        </w:rPr>
        <w:t xml:space="preserve"> measure_invoke_cycles</w:t>
      </w:r>
      <w:r>
        <w:rPr>
          <w:rStyle w:val="OperatorTok"/>
        </w:rPr>
        <w:t xml:space="preserve">(&amp;</w:t>
      </w:r>
      <w:r>
        <w:rPr>
          <w:rStyle w:val="NormalTok"/>
        </w:rPr>
        <w:t xml:space="preserve">interpreter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avg_cycles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total_cycles </w:t>
      </w:r>
      <w:r>
        <w:rPr>
          <w:rStyle w:val="OperatorTok"/>
        </w:rPr>
        <w:t xml:space="preserve">/</w:t>
      </w:r>
      <w:r>
        <w:rPr>
          <w:rStyle w:val="NormalTok"/>
        </w:rPr>
        <w:t xml:space="preserve"> num_runs</w:t>
      </w:r>
      <w:r>
        <w:rPr>
          <w:rStyle w:val="OperatorTok"/>
        </w:rPr>
        <w:t xml:space="preserve">;</w:t>
      </w:r>
      <w:r>
        <w:br/>
      </w:r>
      <w:r>
        <w:rPr>
          <w:rStyle w:val="NormalTok"/>
        </w:rPr>
        <w:t xml:space="preserve"> </w:t>
      </w:r>
      <w:r>
        <w:rPr>
          <w:rStyle w:val="DataTypeTok"/>
        </w:rPr>
        <w:t xml:space="preserve">float</w:t>
      </w:r>
      <w:r>
        <w:rPr>
          <w:rStyle w:val="NormalTok"/>
        </w:rPr>
        <w:t xml:space="preserve"> latency_ms </w:t>
      </w:r>
      <w:r>
        <w:rPr>
          <w:rStyle w:val="OperatorTok"/>
        </w:rPr>
        <w:t xml:space="preserve">=</w:t>
      </w:r>
      <w:r>
        <w:rPr>
          <w:rStyle w:val="NormalTok"/>
        </w:rPr>
        <w:t xml:space="preserve"> avg_cycles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SystemCoreClock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通过串口输出结果</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100</w:t>
      </w:r>
      <w:r>
        <w:rPr>
          <w:rStyle w:val="OperatorTok"/>
        </w:rPr>
        <w:t xml:space="preserve">];</w:t>
      </w:r>
      <w:r>
        <w:br/>
      </w:r>
      <w:r>
        <w:rPr>
          <w:rStyle w:val="NormalTok"/>
        </w:rPr>
        <w:t xml:space="preserve"> sprintf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"Avg latency: </w:t>
      </w:r>
      <w:r>
        <w:rPr>
          <w:rStyle w:val="SpecialCharTok"/>
        </w:rPr>
        <w:t xml:space="preserve">%lu</w:t>
      </w:r>
      <w:r>
        <w:rPr>
          <w:rStyle w:val="StringTok"/>
        </w:rPr>
        <w:t xml:space="preserve"> cycles, </w:t>
      </w:r>
      <w:r>
        <w:rPr>
          <w:rStyle w:val="SpecialCharTok"/>
        </w:rPr>
        <w:t xml:space="preserve">%.3f</w:t>
      </w:r>
      <w:r>
        <w:rPr>
          <w:rStyle w:val="StringTok"/>
        </w:rPr>
        <w:t xml:space="preserve"> ms @ </w:t>
      </w:r>
      <w:r>
        <w:rPr>
          <w:rStyle w:val="SpecialCharTok"/>
        </w:rPr>
        <w:t xml:space="preserve">%lu</w:t>
      </w:r>
      <w:r>
        <w:rPr>
          <w:rStyle w:val="StringTok"/>
        </w:rPr>
        <w:t xml:space="preserve"> Hz</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avg_cycles</w:t>
      </w:r>
      <w:r>
        <w:rPr>
          <w:rStyle w:val="OperatorTok"/>
        </w:rPr>
        <w:t xml:space="preserve">,</w:t>
      </w:r>
      <w:r>
        <w:rPr>
          <w:rStyle w:val="NormalTok"/>
        </w:rPr>
        <w:t xml:space="preserve"> latency_ms</w:t>
      </w:r>
      <w:r>
        <w:rPr>
          <w:rStyle w:val="OperatorTok"/>
        </w:rPr>
        <w:t xml:space="preserve">,</w:t>
      </w:r>
      <w:r>
        <w:rPr>
          <w:rStyle w:val="NormalTok"/>
        </w:rPr>
        <w:t xml:space="preserve"> SystemCoreClock</w:t>
      </w:r>
      <w:r>
        <w:rPr>
          <w:rStyle w:val="OperatorTok"/>
        </w:rPr>
        <w:t xml:space="preserve">);</w:t>
      </w:r>
      <w:r>
        <w:br/>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buf</w:t>
      </w:r>
      <w:r>
        <w:rPr>
          <w:rStyle w:val="OperatorTok"/>
        </w:rPr>
        <w:t xml:space="preserve">,</w:t>
      </w:r>
      <w:r>
        <w:rPr>
          <w:rStyle w:val="NormalTok"/>
        </w:rPr>
        <w:t xml:space="preserve"> strlen</w:t>
      </w:r>
      <w:r>
        <w:rPr>
          <w:rStyle w:val="OperatorTok"/>
        </w:rPr>
        <w:t xml:space="preserve">(</w:t>
      </w:r>
      <w:r>
        <w:rPr>
          <w:rStyle w:val="NormalTok"/>
        </w:rPr>
        <w:t xml:space="preserve">buf</w:t>
      </w:r>
      <w:r>
        <w:rPr>
          <w:rStyle w:val="OperatorTok"/>
        </w:rPr>
        <w:t xml:space="preserve">),</w:t>
      </w:r>
      <w:r>
        <w:rPr>
          <w:rStyle w:val="NormalTok"/>
        </w:rPr>
        <w:t xml:space="preserve"> HAL_MAX_DELAY</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主循环 */</w:t>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说明</w:t>
      </w:r>
      <w:r>
        <w:rPr>
          <w:rFonts w:hint="eastAsia"/>
        </w:rPr>
        <w:t xml:space="preserve">：该代码获取推理周期数的平均值，以</w:t>
      </w:r>
      <w:r>
        <w:t xml:space="preserve"> ms </w:t>
      </w:r>
      <w:r>
        <w:rPr>
          <w:rFonts w:hint="eastAsia"/>
        </w:rPr>
        <w:t xml:space="preserve">形式印出。读者可修改为最小/最大值统计。所有输出数值②取决于平台和编译配置，此处展示的是</w:t>
      </w:r>
      <w:r>
        <w:rPr>
          <w:rFonts w:hint="eastAsia"/>
          <w:b/>
          <w:bCs/>
        </w:rPr>
        <w:t xml:space="preserve">测量骨架</w:t>
      </w:r>
      <w:r>
        <w:rPr>
          <w:rFonts w:hint="eastAsia"/>
        </w:rPr>
        <w:t xml:space="preserve">。在实际工程中，建议将测量代码用</w:t>
      </w:r>
      <w:r>
        <w:t xml:space="preserve"> </w:t>
      </w:r>
      <w:r>
        <w:rPr>
          <w:rStyle w:val="VerbatimChar"/>
        </w:rPr>
        <w:t xml:space="preserve">#ifdef ENABLE_PROFILING</w:t>
      </w:r>
      <w:r>
        <w:t xml:space="preserve"> </w:t>
      </w:r>
      <w:r>
        <w:rPr>
          <w:rFonts w:hint="eastAsia"/>
        </w:rPr>
        <w:t xml:space="preserve">包裹，避免影响发布固件的性能。</w:t>
      </w:r>
    </w:p>
    <w:bookmarkEnd w:id="183"/>
    <w:bookmarkStart w:id="184" w:name="收益代价适用边界-3"/>
    <w:p>
      <w:pPr>
        <w:pStyle w:val="Heading2"/>
      </w:pPr>
      <w:r>
        <w:rPr>
          <w:rFonts w:hint="eastAsia"/>
        </w:rPr>
        <w:t xml:space="preserve">收益–代价–适用边界</w:t>
      </w:r>
    </w:p>
    <w:p>
      <w:pPr>
        <w:numPr>
          <w:ilvl w:val="0"/>
          <w:numId w:val="1133"/>
        </w:numPr>
      </w:pPr>
      <w:r>
        <w:rPr>
          <w:b/>
          <w:bCs/>
        </w:rPr>
        <w:t xml:space="preserve">DWT </w:t>
      </w:r>
      <w:r>
        <w:rPr>
          <w:rFonts w:hint="eastAsia"/>
          <w:b/>
          <w:bCs/>
        </w:rPr>
        <w:t xml:space="preserve">周期计数器</w:t>
      </w:r>
      <w:r>
        <w:rPr>
          <w:rFonts w:hint="eastAsia"/>
        </w:rPr>
        <w:t xml:space="preserve">：</w:t>
      </w:r>
    </w:p>
    <w:p>
      <w:pPr>
        <w:numPr>
          <w:ilvl w:val="0"/>
          <w:numId w:val="1133"/>
        </w:numPr>
      </w:pPr>
      <w:r>
        <w:rPr>
          <w:rFonts w:hint="eastAsia"/>
        </w:rPr>
        <w:t xml:space="preserve">收益：极高精度（1</w:t>
      </w:r>
      <w:r>
        <w:t xml:space="preserve"> </w:t>
      </w:r>
      <w:r>
        <w:rPr>
          <w:rFonts w:hint="eastAsia"/>
        </w:rPr>
        <w:t xml:space="preserve">个</w:t>
      </w:r>
      <w:r>
        <w:t xml:space="preserve"> CPU </w:t>
      </w:r>
      <w:r>
        <w:rPr>
          <w:rFonts w:hint="eastAsia"/>
        </w:rPr>
        <w:t xml:space="preserve">周期），零额外硬件，适用于所有</w:t>
      </w:r>
      <w:r>
        <w:t xml:space="preserve"> Cortex‑M </w:t>
      </w:r>
      <w:r>
        <w:rPr>
          <w:rFonts w:hint="eastAsia"/>
        </w:rPr>
        <w:t xml:space="preserve">核。</w:t>
      </w:r>
    </w:p>
    <w:p>
      <w:pPr>
        <w:numPr>
          <w:ilvl w:val="0"/>
          <w:numId w:val="1133"/>
        </w:numPr>
      </w:pPr>
      <w:r>
        <w:rPr>
          <w:rFonts w:hint="eastAsia"/>
        </w:rPr>
        <w:t xml:space="preserve">代价：占用</w:t>
      </w:r>
      <w:r>
        <w:t xml:space="preserve"> 4 </w:t>
      </w:r>
      <w:r>
        <w:rPr>
          <w:rFonts w:hint="eastAsia"/>
        </w:rPr>
        <w:t xml:space="preserve">字节内存存储计数值；需知道准确</w:t>
      </w:r>
      <w:r>
        <w:t xml:space="preserve"> </w:t>
      </w:r>
      <w:r>
        <w:rPr>
          <w:rStyle w:val="VerbatimChar"/>
        </w:rPr>
        <w:t xml:space="preserve">SystemCoreClock</w:t>
      </w:r>
      <w:r>
        <w:rPr>
          <w:rFonts w:hint="eastAsia"/>
        </w:rPr>
        <w:t xml:space="preserve">，否则时间换算错误。</w:t>
      </w:r>
    </w:p>
    <w:p>
      <w:pPr>
        <w:numPr>
          <w:ilvl w:val="0"/>
          <w:numId w:val="1133"/>
        </w:numPr>
      </w:pPr>
      <w:r>
        <w:rPr>
          <w:rFonts w:hint="eastAsia"/>
        </w:rPr>
        <w:t xml:space="preserve">适用边界：仅适用于单核、无高频时钟门控影响计数的场景；休眠时计数器可暂停，需避免测量区间包含</w:t>
      </w:r>
      <w:r>
        <w:t xml:space="preserve"> sleep。</w:t>
      </w:r>
    </w:p>
    <w:p>
      <w:pPr>
        <w:numPr>
          <w:ilvl w:val="0"/>
          <w:numId w:val="1133"/>
        </w:numPr>
      </w:pPr>
      <w:r>
        <w:rPr>
          <w:b/>
          <w:bCs/>
        </w:rPr>
        <w:t xml:space="preserve">GPIO </w:t>
      </w:r>
      <w:r>
        <w:rPr>
          <w:rFonts w:hint="eastAsia"/>
          <w:b/>
          <w:bCs/>
        </w:rPr>
        <w:t xml:space="preserve">翻转法</w:t>
      </w:r>
      <w:r>
        <w:rPr>
          <w:rFonts w:hint="eastAsia"/>
        </w:rPr>
        <w:t xml:space="preserve">：</w:t>
      </w:r>
    </w:p>
    <w:p>
      <w:pPr>
        <w:numPr>
          <w:ilvl w:val="0"/>
          <w:numId w:val="1133"/>
        </w:numPr>
      </w:pPr>
      <w:r>
        <w:rPr>
          <w:rFonts w:hint="eastAsia"/>
        </w:rPr>
        <w:t xml:space="preserve">收益：可利用示波器进行长窗口记录和分段测量，易与其他外设事件对齐。</w:t>
      </w:r>
    </w:p>
    <w:p>
      <w:pPr>
        <w:numPr>
          <w:ilvl w:val="0"/>
          <w:numId w:val="1133"/>
        </w:numPr>
      </w:pPr>
      <w:r>
        <w:rPr>
          <w:rFonts w:hint="eastAsia"/>
        </w:rPr>
        <w:t xml:space="preserve">代价：需要一个额外</w:t>
      </w:r>
      <w:r>
        <w:t xml:space="preserve"> GPIO </w:t>
      </w:r>
      <w:r>
        <w:rPr>
          <w:rFonts w:hint="eastAsia"/>
        </w:rPr>
        <w:t xml:space="preserve">引脚和示波器；引入微小软件开销。</w:t>
      </w:r>
    </w:p>
    <w:p>
      <w:pPr>
        <w:numPr>
          <w:ilvl w:val="0"/>
          <w:numId w:val="1133"/>
        </w:numPr>
      </w:pPr>
      <w:r>
        <w:rPr>
          <w:rFonts w:hint="eastAsia"/>
        </w:rPr>
        <w:t xml:space="preserve">适用边界：适用于所有</w:t>
      </w:r>
      <w:r>
        <w:t xml:space="preserve"> </w:t>
      </w:r>
      <w:r>
        <w:rPr>
          <w:rFonts w:hint="eastAsia"/>
        </w:rPr>
        <w:t xml:space="preserve">MCU，但当推理延迟极短（&lt;10</w:t>
      </w:r>
      <w:r>
        <w:t xml:space="preserve"> </w:t>
      </w:r>
      <w:r>
        <w:rPr>
          <w:rFonts w:hint="eastAsia"/>
        </w:rPr>
        <w:t xml:space="preserve">μs）时，GPIO</w:t>
      </w:r>
      <w:r>
        <w:t xml:space="preserve"> </w:t>
      </w:r>
      <w:r>
        <w:rPr>
          <w:rFonts w:hint="eastAsia"/>
        </w:rPr>
        <w:t xml:space="preserve">操作占比增大，精度降低。</w:t>
      </w:r>
    </w:p>
    <w:p>
      <w:pPr>
        <w:numPr>
          <w:ilvl w:val="0"/>
          <w:numId w:val="1133"/>
        </w:numPr>
      </w:pPr>
      <w:r>
        <w:rPr>
          <w:rFonts w:hint="eastAsia"/>
          <w:b/>
          <w:bCs/>
        </w:rPr>
        <w:t xml:space="preserve">电流测量</w:t>
      </w:r>
      <w:r>
        <w:rPr>
          <w:rFonts w:hint="eastAsia"/>
        </w:rPr>
        <w:t xml:space="preserve">：</w:t>
      </w:r>
    </w:p>
    <w:p>
      <w:pPr>
        <w:numPr>
          <w:ilvl w:val="0"/>
          <w:numId w:val="1133"/>
        </w:numPr>
      </w:pPr>
      <w:r>
        <w:rPr>
          <w:rFonts w:hint="eastAsia"/>
        </w:rPr>
        <w:t xml:space="preserve">收益：直接反映电池寿命，结合推理延迟可获得每次推理能耗。</w:t>
      </w:r>
    </w:p>
    <w:p>
      <w:pPr>
        <w:numPr>
          <w:ilvl w:val="0"/>
          <w:numId w:val="1133"/>
        </w:numPr>
      </w:pPr>
      <w:r>
        <w:rPr>
          <w:rFonts w:hint="eastAsia"/>
        </w:rPr>
        <w:t xml:space="preserve">代价：需要外部仪表，且必须切断或接入跳线；动态功耗分析需高速采样设备。</w:t>
      </w:r>
    </w:p>
    <w:p>
      <w:pPr>
        <w:numPr>
          <w:ilvl w:val="0"/>
          <w:numId w:val="1133"/>
        </w:numPr>
      </w:pPr>
      <w:r>
        <w:rPr>
          <w:rFonts w:hint="eastAsia"/>
        </w:rPr>
        <w:t xml:space="preserve">适用边界：如果只用万用表测平均电流，会错过瞬态尖峰，不适合评估动态电压调节（DVFS）效果。对于能量回收供电的场景，必须用积分方法。</w:t>
      </w:r>
    </w:p>
    <w:bookmarkEnd w:id="184"/>
    <w:bookmarkStart w:id="185" w:name="习题-5"/>
    <w:p>
      <w:pPr>
        <w:pStyle w:val="Heading2"/>
      </w:pPr>
      <w:r>
        <w:rPr>
          <w:rFonts w:hint="eastAsia"/>
        </w:rPr>
        <w:t xml:space="preserve">习题</w:t>
      </w:r>
    </w:p>
    <w:p>
      <w:pPr>
        <w:pStyle w:val="Compact"/>
        <w:numPr>
          <w:ilvl w:val="0"/>
          <w:numId w:val="1134"/>
        </w:numPr>
      </w:pPr>
      <w:r>
        <w:rPr>
          <w:rFonts w:hint="eastAsia"/>
          <w:b/>
          <w:bCs/>
        </w:rPr>
        <w:t xml:space="preserve">提取题</w:t>
      </w:r>
      <w:r>
        <w:rPr>
          <w:rFonts w:hint="eastAsia"/>
        </w:rPr>
        <w:t xml:space="preserve">：为什么使用</w:t>
      </w:r>
      <w:r>
        <w:t xml:space="preserve"> </w:t>
      </w:r>
      <w:r>
        <w:rPr>
          <w:rStyle w:val="VerbatimChar"/>
        </w:rPr>
        <w:t xml:space="preserve">DWT_CYCCNT</w:t>
      </w:r>
      <w:r>
        <w:t xml:space="preserve"> </w:t>
      </w:r>
      <w:r>
        <w:rPr>
          <w:rFonts w:hint="eastAsia"/>
        </w:rPr>
        <w:t xml:space="preserve">比</w:t>
      </w:r>
      <w:r>
        <w:t xml:space="preserve"> </w:t>
      </w:r>
      <w:r>
        <w:rPr>
          <w:rStyle w:val="VerbatimChar"/>
        </w:rPr>
        <w:t xml:space="preserve">SysTick</w:t>
      </w:r>
      <w:r>
        <w:t xml:space="preserve"> </w:t>
      </w:r>
      <w:r>
        <w:rPr>
          <w:rFonts w:hint="eastAsia"/>
        </w:rPr>
        <w:t xml:space="preserve">定时器更适合测量单次推理延迟？（提示：分辨率和测量方法）</w:t>
      </w:r>
    </w:p>
    <w:p>
      <w:pPr>
        <w:pStyle w:val="Compact"/>
        <w:numPr>
          <w:ilvl w:val="0"/>
          <w:numId w:val="1134"/>
        </w:numPr>
      </w:pPr>
      <w:r>
        <w:rPr>
          <w:rFonts w:hint="eastAsia"/>
          <w:b/>
          <w:bCs/>
        </w:rPr>
        <w:t xml:space="preserve">算资源账题</w:t>
      </w:r>
      <w:r>
        <w:rPr>
          <w:rFonts w:hint="eastAsia"/>
        </w:rPr>
        <w:t xml:space="preserve">：假设某</w:t>
      </w:r>
      <w:r>
        <w:t xml:space="preserve"> KWS </w:t>
      </w:r>
      <w:r>
        <w:rPr>
          <w:rFonts w:hint="eastAsia"/>
        </w:rPr>
        <w:t xml:space="preserve">模型转换后的</w:t>
      </w:r>
      <w:r>
        <w:t xml:space="preserve"> C </w:t>
      </w:r>
      <w:r>
        <w:rPr>
          <w:rFonts w:hint="eastAsia"/>
        </w:rPr>
        <w:t xml:space="preserve">数组大小为</w:t>
      </w:r>
      <w:r>
        <w:t xml:space="preserve"> 48 </w:t>
      </w:r>
      <w:r>
        <w:rPr>
          <w:rFonts w:hint="eastAsia"/>
        </w:rPr>
        <w:t xml:space="preserve">KB，采用</w:t>
      </w:r>
      <w:r>
        <w:t xml:space="preserve"> TFLM </w:t>
      </w:r>
      <w:r>
        <w:rPr>
          <w:rFonts w:hint="eastAsia"/>
        </w:rPr>
        <w:t xml:space="preserve">和</w:t>
      </w:r>
      <w:r>
        <w:t xml:space="preserve"> </w:t>
      </w:r>
      <w:r>
        <w:rPr>
          <w:rFonts w:hint="eastAsia"/>
        </w:rPr>
        <w:t xml:space="preserve">CMSIS‑NN，编译器使用了</w:t>
      </w:r>
      <w:r>
        <w:t xml:space="preserve"> </w:t>
      </w:r>
      <w:r>
        <w:rPr>
          <w:rStyle w:val="VerbatimChar"/>
        </w:rPr>
        <w:t xml:space="preserve">-Os</w:t>
      </w:r>
      <w:r>
        <w:t xml:space="preserve"> </w:t>
      </w:r>
      <w:r>
        <w:rPr>
          <w:rFonts w:hint="eastAsia"/>
        </w:rPr>
        <w:t xml:space="preserve">优化。编译生成的</w:t>
      </w:r>
      <w:r>
        <w:t xml:space="preserve"> map </w:t>
      </w:r>
      <w:r>
        <w:rPr>
          <w:rFonts w:hint="eastAsia"/>
        </w:rPr>
        <w:t xml:space="preserve">文件显示</w:t>
      </w:r>
      <w:r>
        <w:t xml:space="preserve"> Flash </w:t>
      </w:r>
      <w:r>
        <w:rPr>
          <w:rFonts w:hint="eastAsia"/>
        </w:rPr>
        <w:t xml:space="preserve">使用为</w:t>
      </w:r>
      <w:r>
        <w:t xml:space="preserve"> 320 </w:t>
      </w:r>
      <w:r>
        <w:rPr>
          <w:rFonts w:hint="eastAsia"/>
        </w:rPr>
        <w:t xml:space="preserve">KB，但</w:t>
      </w:r>
      <w:r>
        <w:t xml:space="preserve"> MCU </w:t>
      </w:r>
      <w:r>
        <w:rPr>
          <w:rFonts w:hint="eastAsia"/>
        </w:rPr>
        <w:t xml:space="preserve">只提供</w:t>
      </w:r>
      <w:r>
        <w:t xml:space="preserve"> 256 KB </w:t>
      </w:r>
      <w:r>
        <w:rPr>
          <w:rFonts w:hint="eastAsia"/>
        </w:rPr>
        <w:t xml:space="preserve">Flash。请给出至少两种可行性方案来缩减</w:t>
      </w:r>
      <w:r>
        <w:t xml:space="preserve"> Flash </w:t>
      </w:r>
      <w:r>
        <w:rPr>
          <w:rFonts w:hint="eastAsia"/>
        </w:rPr>
        <w:t xml:space="preserve">占用，并说明为何这些方案可能有效（回指第</w:t>
      </w:r>
      <w:r>
        <w:t xml:space="preserve"> 2、3 </w:t>
      </w:r>
      <w:r>
        <w:rPr>
          <w:rFonts w:hint="eastAsia"/>
        </w:rPr>
        <w:t xml:space="preserve">章和本节）。</w:t>
      </w:r>
    </w:p>
    <w:p>
      <w:pPr>
        <w:pStyle w:val="Compact"/>
        <w:numPr>
          <w:ilvl w:val="0"/>
          <w:numId w:val="1134"/>
        </w:numPr>
      </w:pPr>
      <w:r>
        <w:rPr>
          <w:rFonts w:hint="eastAsia"/>
          <w:b/>
          <w:bCs/>
        </w:rPr>
        <w:t xml:space="preserve">动手题</w:t>
      </w:r>
      <w:r>
        <w:rPr>
          <w:rFonts w:hint="eastAsia"/>
        </w:rPr>
        <w:t xml:space="preserve">：描述在</w:t>
      </w:r>
      <w:r>
        <w:t xml:space="preserve"> STM32 </w:t>
      </w:r>
      <w:r>
        <w:rPr>
          <w:rFonts w:hint="eastAsia"/>
        </w:rPr>
        <w:t xml:space="preserve">上使用</w:t>
      </w:r>
      <w:r>
        <w:t xml:space="preserve"> GPIO </w:t>
      </w:r>
      <w:r>
        <w:rPr>
          <w:rFonts w:hint="eastAsia"/>
        </w:rPr>
        <w:t xml:space="preserve">翻转法和示波器测量整个</w:t>
      </w:r>
      <w:r>
        <w:t xml:space="preserve"> KWS </w:t>
      </w:r>
      <w:r>
        <w:rPr>
          <w:rFonts w:hint="eastAsia"/>
        </w:rPr>
        <w:t xml:space="preserve">流水线（从麦克风采样结束到分类结果输出）延迟的完整步骤，列出可能引入的误差来源及降低误差的方法。</w:t>
      </w:r>
    </w:p>
    <w:p>
      <w:pPr>
        <w:pStyle w:val="FirstParagraph"/>
      </w:pPr>
      <w:r>
        <w:rPr>
          <w:rFonts w:hint="eastAsia"/>
          <w:b/>
          <w:bCs/>
        </w:rPr>
        <w:t xml:space="preserve">提示与解答方向</w:t>
      </w:r>
      <w:r>
        <w:rPr>
          <w:rFonts w:hint="eastAsia"/>
        </w:rPr>
        <w:t xml:space="preserve">：</w:t>
      </w:r>
      <w:r>
        <w:t xml:space="preserve"> </w:t>
      </w:r>
      <w:r>
        <w:t xml:space="preserve">1.</w:t>
      </w:r>
      <w:r>
        <w:t xml:space="preserve"> </w:t>
      </w:r>
      <w:r>
        <w:rPr>
          <w:rStyle w:val="VerbatimChar"/>
        </w:rPr>
        <w:t xml:space="preserve">SysTick</w:t>
      </w:r>
      <w:r>
        <w:t xml:space="preserve"> </w:t>
      </w:r>
      <w:r>
        <w:rPr>
          <w:rFonts w:hint="eastAsia"/>
        </w:rPr>
        <w:t xml:space="preserve">通常用于操作系统节拍，分辨率受限（如</w:t>
      </w:r>
      <w:r>
        <w:t xml:space="preserve"> 1 </w:t>
      </w:r>
      <w:r>
        <w:rPr>
          <w:rFonts w:hint="eastAsia"/>
        </w:rPr>
        <w:t xml:space="preserve">ms）；而</w:t>
      </w:r>
      <w:r>
        <w:t xml:space="preserve"> </w:t>
      </w:r>
      <w:r>
        <w:rPr>
          <w:rStyle w:val="VerbatimChar"/>
        </w:rPr>
        <w:t xml:space="preserve">DWT_CYCCNT</w:t>
      </w:r>
      <w:r>
        <w:t xml:space="preserve"> </w:t>
      </w:r>
      <w:r>
        <w:rPr>
          <w:rFonts w:hint="eastAsia"/>
        </w:rPr>
        <w:t xml:space="preserve">以</w:t>
      </w:r>
      <w:r>
        <w:t xml:space="preserve"> CPU </w:t>
      </w:r>
      <w:r>
        <w:rPr>
          <w:rFonts w:hint="eastAsia"/>
        </w:rPr>
        <w:t xml:space="preserve">时钟频率计数，分辨率可达纳秒级①，且不依赖中断，可直接读取。</w:t>
      </w:r>
      <w:r>
        <w:t xml:space="preserve"> </w:t>
      </w:r>
      <w:r>
        <w:t xml:space="preserve">2. </w:t>
      </w:r>
      <w:r>
        <w:rPr>
          <w:rFonts w:hint="eastAsia"/>
        </w:rPr>
        <w:t xml:space="preserve">方案一：用更激进的编译器优化和</w:t>
      </w:r>
      <w:r>
        <w:t xml:space="preserve"> </w:t>
      </w:r>
      <w:r>
        <w:rPr>
          <w:rFonts w:hint="eastAsia"/>
        </w:rPr>
        <w:t xml:space="preserve">LTO，删减未使用的算子注册（Flash</w:t>
      </w:r>
      <w:r>
        <w:t xml:space="preserve"> </w:t>
      </w:r>
      <w:r>
        <w:rPr>
          <w:rFonts w:hint="eastAsia"/>
        </w:rPr>
        <w:t xml:space="preserve">减少代码段）；方案二：对模型进一步</w:t>
      </w:r>
      <w:r>
        <w:t xml:space="preserve"> INT8 </w:t>
      </w:r>
      <w:r>
        <w:rPr>
          <w:rFonts w:hint="eastAsia"/>
        </w:rPr>
        <w:t xml:space="preserve">量化并剪枝，减小</w:t>
      </w:r>
      <w:r>
        <w:t xml:space="preserve"> rodata </w:t>
      </w:r>
      <w:r>
        <w:rPr>
          <w:rFonts w:hint="eastAsia"/>
        </w:rPr>
        <w:t xml:space="preserve">段（C</w:t>
      </w:r>
      <w:r>
        <w:t xml:space="preserve"> </w:t>
      </w:r>
      <w:r>
        <w:rPr>
          <w:rFonts w:hint="eastAsia"/>
        </w:rPr>
        <w:t xml:space="preserve">数组）。注意，模型数组通常占据</w:t>
      </w:r>
      <w:r>
        <w:t xml:space="preserve"> </w:t>
      </w:r>
      <w:r>
        <w:rPr>
          <w:rFonts w:hint="eastAsia"/>
        </w:rPr>
        <w:t xml:space="preserve">rodata，量化后体积可压缩约</w:t>
      </w:r>
      <w:r>
        <w:t xml:space="preserve"> </w:t>
      </w:r>
      <w:r>
        <w:rPr>
          <w:rFonts w:hint="eastAsia"/>
        </w:rPr>
        <w:t xml:space="preserve">4×（FP32→INT8）。</w:t>
      </w:r>
      <w:r>
        <w:t xml:space="preserve"> </w:t>
      </w:r>
      <w:r>
        <w:t xml:space="preserve">3. </w:t>
      </w:r>
      <w:r>
        <w:rPr>
          <w:rFonts w:hint="eastAsia"/>
        </w:rPr>
        <w:t xml:space="preserve">步骤：配置</w:t>
      </w:r>
      <w:r>
        <w:t xml:space="preserve"> </w:t>
      </w:r>
      <w:r>
        <w:rPr>
          <w:rFonts w:hint="eastAsia"/>
        </w:rPr>
        <w:t xml:space="preserve">GPIO→写入低电平→拉高→采集特征并推理→拉低</w:t>
      </w:r>
      <w:r>
        <w:t xml:space="preserve"> </w:t>
      </w:r>
      <w:r>
        <w:rPr>
          <w:rFonts w:hint="eastAsia"/>
        </w:rPr>
        <w:t xml:space="preserve">GPIO→用示波器单次触发捕获正脉宽。误差源：GPIO</w:t>
      </w:r>
      <w:r>
        <w:t xml:space="preserve"> </w:t>
      </w:r>
      <w:r>
        <w:rPr>
          <w:rFonts w:hint="eastAsia"/>
        </w:rPr>
        <w:t xml:space="preserve">驱动延迟、指令缓存未命中、中断打断。改善：重复多次取最小脉宽，掩蔽可屏蔽中断，使用冷缓存前的预热推理。</w:t>
      </w:r>
    </w:p>
    <w:bookmarkEnd w:id="185"/>
    <w:bookmarkStart w:id="187" w:name="小结-5"/>
    <w:p>
      <w:pPr>
        <w:pStyle w:val="Heading2"/>
      </w:pPr>
      <w:r>
        <w:rPr>
          <w:rFonts w:hint="eastAsia"/>
        </w:rPr>
        <w:t xml:space="preserve">小结</w:t>
      </w:r>
    </w:p>
    <w:p>
      <w:pPr>
        <w:pStyle w:val="FirstParagraph"/>
      </w:pPr>
      <w:r>
        <w:rPr>
          <w:rFonts w:hint="eastAsia"/>
        </w:rPr>
        <w:t xml:space="preserve">本节系统介绍了在</w:t>
      </w:r>
      <w:r>
        <w:t xml:space="preserve"> MCU </w:t>
      </w:r>
      <w:r>
        <w:rPr>
          <w:rFonts w:hint="eastAsia"/>
        </w:rPr>
        <w:t xml:space="preserve">上实测</w:t>
      </w:r>
      <w:r>
        <w:t xml:space="preserve"> </w:t>
      </w:r>
      <w:r>
        <w:rPr>
          <w:rFonts w:hint="eastAsia"/>
        </w:rPr>
        <w:t xml:space="preserve">Flash、SRAM、推理延迟和功耗的方法。所有数值均要求以实际测量为准，我们强调</w:t>
      </w:r>
      <w:r>
        <w:rPr>
          <w:rFonts w:hint="eastAsia"/>
          <w:b/>
          <w:bCs/>
        </w:rPr>
        <w:t xml:space="preserve">测法重于数值</w:t>
      </w:r>
      <w:r>
        <w:rPr>
          <w:rFonts w:hint="eastAsia"/>
        </w:rPr>
        <w:t xml:space="preserve">。借助</w:t>
      </w:r>
      <w:r>
        <w:t xml:space="preserve"> DWT </w:t>
      </w:r>
      <w:r>
        <w:rPr>
          <w:rFonts w:hint="eastAsia"/>
        </w:rPr>
        <w:t xml:space="preserve">周期计数器或</w:t>
      </w:r>
      <w:r>
        <w:t xml:space="preserve"> GPIO </w:t>
      </w:r>
      <w:r>
        <w:rPr>
          <w:rFonts w:hint="eastAsia"/>
        </w:rPr>
        <w:t xml:space="preserve">翻转法，可以在没有任何昂贵仪器的情况下获取纳秒级延迟数据，再辅以</w:t>
      </w:r>
      <w:r>
        <w:t xml:space="preserve"> map </w:t>
      </w:r>
      <w:r>
        <w:rPr>
          <w:rFonts w:hint="eastAsia"/>
        </w:rPr>
        <w:t xml:space="preserve">文件分析内存占用，构成一套完整的端侧性能剖析流程。下一节（第</w:t>
      </w:r>
      <w:r>
        <w:t xml:space="preserve"> 6.4 </w:t>
      </w:r>
      <w:r>
        <w:rPr>
          <w:rFonts w:hint="eastAsia"/>
        </w:rPr>
        <w:t xml:space="preserve">节）将综合这些指标，对</w:t>
      </w:r>
      <w:r>
        <w:t xml:space="preserve"> KWS </w:t>
      </w:r>
      <w:r>
        <w:rPr>
          <w:rFonts w:hint="eastAsia"/>
        </w:rPr>
        <w:t xml:space="preserve">在云端与边缘端的工程取舍进行对比总结。</w:t>
      </w:r>
    </w:p>
    <w:bookmarkStart w:id="186" w:name="工程落地习题小结延伸"/>
    <w:p>
      <w:pPr>
        <w:pStyle w:val="Heading3"/>
      </w:pPr>
      <w:r>
        <w:t xml:space="preserve">6.4 </w:t>
      </w:r>
      <w:r>
        <w:rPr>
          <w:rFonts w:hint="eastAsia"/>
        </w:rPr>
        <w:t xml:space="preserve">工程落地·习题·小结·延伸</w:t>
      </w:r>
    </w:p>
    <w:p>
      <w:pPr>
        <w:pStyle w:val="FirstParagraph"/>
      </w:pPr>
      <w:r>
        <w:rPr>
          <w:rFonts w:hint="eastAsia"/>
        </w:rPr>
        <w:t xml:space="preserve">在第6.3节的实测基础上，本节从完整的KWS工程流程末尾进行收束：首先对比KWS在云端与边缘两个典型部署方案在延迟、功耗与隐私等方面的根本性差异，为方案选型提供量级判据；随后以一组紧扣前文、兼具提取与算账的习题，帮助读者内化端到端部署的核心要点与实测方法；最后给出全章小结与延伸阅读，将这一“特征→训练→转换→量化→烧录→实测”的完整链路的经验固化为可复用的TinyML范式。</w:t>
      </w:r>
    </w:p>
    <w:bookmarkEnd w:id="186"/>
    <w:bookmarkEnd w:id="187"/>
    <w:bookmarkStart w:id="188" w:name="工程对比kws-在云-vs-边缘"/>
    <w:p>
      <w:pPr>
        <w:pStyle w:val="Heading2"/>
      </w:pPr>
      <w:r>
        <w:rPr>
          <w:rFonts w:hint="eastAsia"/>
        </w:rPr>
        <w:t xml:space="preserve">工程对比：KWS</w:t>
      </w:r>
      <w:r>
        <w:t xml:space="preserve"> </w:t>
      </w:r>
      <w:r>
        <w:rPr>
          <w:rFonts w:hint="eastAsia"/>
        </w:rPr>
        <w:t xml:space="preserve">在云</w:t>
      </w:r>
      <w:r>
        <w:t xml:space="preserve"> vs </w:t>
      </w:r>
      <w:r>
        <w:rPr>
          <w:rFonts w:hint="eastAsia"/>
        </w:rPr>
        <w:t xml:space="preserve">边缘</w:t>
      </w:r>
    </w:p>
    <w:p>
      <w:pPr>
        <w:pStyle w:val="FirstParagraph"/>
      </w:pPr>
      <w:r>
        <w:rPr>
          <w:rFonts w:hint="eastAsia"/>
        </w:rPr>
        <w:t xml:space="preserve">为直观理解将KWS推向边缘所带来的价值与代价，我们从延迟、功耗、隐私、可靠性和部署复杂度五个维度对“云端KWS”与“边缘KWS”进行量级对比。图6.4.1以Mermaid流图展示了两种方案的根本路径差异。</w:t>
      </w:r>
    </w:p>
    <w:p>
      <w:pPr>
        <w:pStyle w:val="SourceCode"/>
      </w:pPr>
      <w:r>
        <w:rPr>
          <w:rStyle w:val="VerbatimChar"/>
        </w:rPr>
        <w:t xml:space="preserve">graph LR</w:t>
      </w:r>
      <w:r>
        <w:br/>
      </w:r>
      <w:r>
        <w:rPr>
          <w:rStyle w:val="VerbatimChar"/>
        </w:rPr>
        <w:t xml:space="preserve"> subgraph </w:t>
      </w:r>
      <w:r>
        <w:rPr>
          <w:rStyle w:val="VerbatimChar"/>
          <w:rFonts w:hint="eastAsia"/>
        </w:rPr>
        <w:t xml:space="preserve">云端</w:t>
      </w:r>
      <w:r>
        <w:rPr>
          <w:rStyle w:val="VerbatimChar"/>
        </w:rPr>
        <w:t xml:space="preserve"> KWS</w:t>
      </w:r>
      <w:r>
        <w:br/>
      </w:r>
      <w:r>
        <w:rPr>
          <w:rStyle w:val="VerbatimChar"/>
        </w:rPr>
        <w:t xml:space="preserve"> </w:t>
      </w:r>
      <w:r>
        <w:rPr>
          <w:rStyle w:val="VerbatimChar"/>
          <w:rFonts w:hint="eastAsia"/>
        </w:rPr>
        <w:t xml:space="preserve">A1[麦克风连续采集]</w:t>
      </w:r>
      <w:r>
        <w:rPr>
          <w:rStyle w:val="VerbatimChar"/>
        </w:rPr>
        <w:t xml:space="preserve"> --&gt; </w:t>
      </w:r>
      <w:r>
        <w:rPr>
          <w:rStyle w:val="VerbatimChar"/>
          <w:rFonts w:hint="eastAsia"/>
        </w:rPr>
        <w:t xml:space="preserve">A2[音频流全时上传网络]</w:t>
      </w:r>
      <w:r>
        <w:br/>
      </w:r>
      <w:r>
        <w:rPr>
          <w:rStyle w:val="VerbatimChar"/>
        </w:rPr>
        <w:t xml:space="preserve"> A2 --&gt; </w:t>
      </w:r>
      <w:r>
        <w:rPr>
          <w:rStyle w:val="VerbatimChar"/>
          <w:rFonts w:hint="eastAsia"/>
        </w:rPr>
        <w:t xml:space="preserve">A3[云端</w:t>
      </w:r>
      <w:r>
        <w:rPr>
          <w:rStyle w:val="VerbatimChar"/>
        </w:rPr>
        <w:t xml:space="preserve"> VAD+ASR </w:t>
      </w:r>
      <w:r>
        <w:rPr>
          <w:rStyle w:val="VerbatimChar"/>
          <w:rFonts w:hint="eastAsia"/>
        </w:rPr>
        <w:t xml:space="preserve">推理]</w:t>
      </w:r>
      <w:r>
        <w:br/>
      </w:r>
      <w:r>
        <w:rPr>
          <w:rStyle w:val="VerbatimChar"/>
        </w:rPr>
        <w:t xml:space="preserve"> A3 --&gt; </w:t>
      </w:r>
      <w:r>
        <w:rPr>
          <w:rStyle w:val="VerbatimChar"/>
          <w:rFonts w:hint="eastAsia"/>
        </w:rPr>
        <w:t xml:space="preserve">A4[唤醒词命中/识别结果]</w:t>
      </w:r>
      <w:r>
        <w:br/>
      </w:r>
      <w:r>
        <w:rPr>
          <w:rStyle w:val="VerbatimChar"/>
        </w:rPr>
        <w:t xml:space="preserve"> A4 --&gt; </w:t>
      </w:r>
      <w:r>
        <w:rPr>
          <w:rStyle w:val="VerbatimChar"/>
          <w:rFonts w:hint="eastAsia"/>
        </w:rPr>
        <w:t xml:space="preserve">A5[端侧接收指令/播放反馈]</w:t>
      </w:r>
      <w:r>
        <w:br/>
      </w:r>
      <w:r>
        <w:rPr>
          <w:rStyle w:val="VerbatimChar"/>
        </w:rPr>
        <w:t xml:space="preserve"> end</w:t>
      </w:r>
      <w:r>
        <w:br/>
      </w:r>
      <w:r>
        <w:br/>
      </w:r>
      <w:r>
        <w:rPr>
          <w:rStyle w:val="VerbatimChar"/>
        </w:rPr>
        <w:t xml:space="preserve"> subgraph </w:t>
      </w:r>
      <w:r>
        <w:rPr>
          <w:rStyle w:val="VerbatimChar"/>
          <w:rFonts w:hint="eastAsia"/>
        </w:rPr>
        <w:t xml:space="preserve">边缘</w:t>
      </w:r>
      <w:r>
        <w:rPr>
          <w:rStyle w:val="VerbatimChar"/>
        </w:rPr>
        <w:t xml:space="preserve"> KWS</w:t>
      </w:r>
      <w:r>
        <w:br/>
      </w:r>
      <w:r>
        <w:rPr>
          <w:rStyle w:val="VerbatimChar"/>
        </w:rPr>
        <w:t xml:space="preserve"> </w:t>
      </w:r>
      <w:r>
        <w:rPr>
          <w:rStyle w:val="VerbatimChar"/>
          <w:rFonts w:hint="eastAsia"/>
        </w:rPr>
        <w:t xml:space="preserve">B1[麦克风连续采集]</w:t>
      </w:r>
      <w:r>
        <w:rPr>
          <w:rStyle w:val="VerbatimChar"/>
        </w:rPr>
        <w:t xml:space="preserve"> --&gt; </w:t>
      </w:r>
      <w:r>
        <w:rPr>
          <w:rStyle w:val="VerbatimChar"/>
          <w:rFonts w:hint="eastAsia"/>
        </w:rPr>
        <w:t xml:space="preserve">B2[片上</w:t>
      </w:r>
      <w:r>
        <w:rPr>
          <w:rStyle w:val="VerbatimChar"/>
        </w:rPr>
        <w:t xml:space="preserve"> MFCC </w:t>
      </w:r>
      <w:r>
        <w:rPr>
          <w:rStyle w:val="VerbatimChar"/>
          <w:rFonts w:hint="eastAsia"/>
        </w:rPr>
        <w:t xml:space="preserve">特征提取]</w:t>
      </w:r>
      <w:r>
        <w:br/>
      </w:r>
      <w:r>
        <w:rPr>
          <w:rStyle w:val="VerbatimChar"/>
        </w:rPr>
        <w:t xml:space="preserve"> B2 --&gt; B3[MCU </w:t>
      </w:r>
      <w:r>
        <w:rPr>
          <w:rStyle w:val="VerbatimChar"/>
          <w:rFonts w:hint="eastAsia"/>
        </w:rPr>
        <w:t xml:space="preserve">本地</w:t>
      </w:r>
      <w:r>
        <w:rPr>
          <w:rStyle w:val="VerbatimChar"/>
        </w:rPr>
        <w:t xml:space="preserve"> DNN </w:t>
      </w:r>
      <w:r>
        <w:rPr>
          <w:rStyle w:val="VerbatimChar"/>
          <w:rFonts w:hint="eastAsia"/>
        </w:rPr>
        <w:t xml:space="preserve">推理]</w:t>
      </w:r>
      <w:r>
        <w:br/>
      </w:r>
      <w:r>
        <w:rPr>
          <w:rStyle w:val="VerbatimChar"/>
        </w:rPr>
        <w:t xml:space="preserve"> B3 --&gt; </w:t>
      </w:r>
      <w:r>
        <w:rPr>
          <w:rStyle w:val="VerbatimChar"/>
          <w:rFonts w:hint="eastAsia"/>
        </w:rPr>
        <w:t xml:space="preserve">B4{唤醒词检测?}</w:t>
      </w:r>
      <w:r>
        <w:br/>
      </w:r>
      <w:r>
        <w:rPr>
          <w:rStyle w:val="VerbatimChar"/>
        </w:rPr>
        <w:t xml:space="preserve"> B4 </w:t>
      </w:r>
      <w:r>
        <w:rPr>
          <w:rStyle w:val="VerbatimChar"/>
          <w:rFonts w:hint="eastAsia"/>
        </w:rPr>
        <w:t xml:space="preserve">--&gt;|是|</w:t>
      </w:r>
      <w:r>
        <w:rPr>
          <w:rStyle w:val="VerbatimChar"/>
        </w:rPr>
        <w:t xml:space="preserve"> </w:t>
      </w:r>
      <w:r>
        <w:rPr>
          <w:rStyle w:val="VerbatimChar"/>
          <w:rFonts w:hint="eastAsia"/>
        </w:rPr>
        <w:t xml:space="preserve">B5[触发主系统/可选上云]</w:t>
      </w:r>
      <w:r>
        <w:br/>
      </w:r>
      <w:r>
        <w:rPr>
          <w:rStyle w:val="VerbatimChar"/>
        </w:rPr>
        <w:t xml:space="preserve"> B4 </w:t>
      </w:r>
      <w:r>
        <w:rPr>
          <w:rStyle w:val="VerbatimChar"/>
          <w:rFonts w:hint="eastAsia"/>
        </w:rPr>
        <w:t xml:space="preserve">--&gt;|否|</w:t>
      </w:r>
      <w:r>
        <w:rPr>
          <w:rStyle w:val="VerbatimChar"/>
        </w:rPr>
        <w:t xml:space="preserve"> B1</w:t>
      </w:r>
      <w:r>
        <w:br/>
      </w:r>
      <w:r>
        <w:rPr>
          <w:rStyle w:val="VerbatimChar"/>
        </w:rPr>
        <w:t xml:space="preserve"> end</w:t>
      </w:r>
      <w:r>
        <w:br/>
      </w:r>
      <w:r>
        <w:br/>
      </w:r>
      <w:r>
        <w:rPr>
          <w:rStyle w:val="VerbatimChar"/>
        </w:rPr>
        <w:t xml:space="preserve"> A2 </w:t>
      </w:r>
      <w:r>
        <w:rPr>
          <w:rStyle w:val="VerbatimChar"/>
          <w:rFonts w:hint="eastAsia"/>
        </w:rPr>
        <w:t xml:space="preserve">-.-&gt;|持续上行带宽与功耗|</w:t>
      </w:r>
      <w:r>
        <w:rPr>
          <w:rStyle w:val="VerbatimChar"/>
        </w:rPr>
        <w:t xml:space="preserve"> A2</w:t>
      </w:r>
      <w:r>
        <w:br/>
      </w:r>
      <w:r>
        <w:rPr>
          <w:rStyle w:val="VerbatimChar"/>
        </w:rPr>
        <w:t xml:space="preserve"> B2 </w:t>
      </w:r>
      <w:r>
        <w:rPr>
          <w:rStyle w:val="VerbatimChar"/>
          <w:rFonts w:hint="eastAsia"/>
        </w:rPr>
        <w:t xml:space="preserve">-.-&gt;|仅特征提取与轻量推理在本地|</w:t>
      </w:r>
      <w:r>
        <w:rPr>
          <w:rStyle w:val="VerbatimChar"/>
        </w:rPr>
        <w:t xml:space="preserve"> B2</w:t>
      </w:r>
    </w:p>
    <w:p>
      <w:pPr>
        <w:pStyle w:val="FirstParagraph"/>
      </w:pPr>
      <w:r>
        <w:rPr>
          <w:rFonts w:hint="eastAsia"/>
        </w:rPr>
        <w:t xml:space="preserve">基于上述路径差异，表6.4.1给出了定性的量级对比（注意：所有数值仅为量级示例，实际数据因硬件平台、模型设计、网络条件而异，必须由实测获得，此处统一标注为②）。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对比项</w:t>
            </w:r>
          </w:p>
        </w:tc>
        <w:tc>
          <w:tcPr/>
          <w:p>
            <w:pPr>
              <w:pStyle w:val="Compact"/>
              <w:jc w:val="left"/>
            </w:pPr>
            <w:r>
              <w:rPr>
                <w:rFonts w:hint="eastAsia"/>
              </w:rPr>
              <w:t xml:space="preserve">云端</w:t>
            </w:r>
            <w:r>
              <w:t xml:space="preserve"> KWS </w:t>
            </w:r>
            <w:r>
              <w:rPr>
                <w:rFonts w:hint="eastAsia"/>
              </w:rPr>
              <w:t xml:space="preserve">（例如将音频流发至服务器）</w:t>
            </w:r>
          </w:p>
        </w:tc>
        <w:tc>
          <w:tcPr/>
          <w:p>
            <w:pPr>
              <w:pStyle w:val="Compact"/>
              <w:jc w:val="left"/>
            </w:pPr>
            <w:r>
              <w:rPr>
                <w:rFonts w:hint="eastAsia"/>
              </w:rPr>
              <w:t xml:space="preserve">边缘</w:t>
            </w:r>
            <w:r>
              <w:t xml:space="preserve"> KWS </w:t>
            </w:r>
            <w:r>
              <w:rPr>
                <w:rFonts w:hint="eastAsia"/>
              </w:rPr>
              <w:t xml:space="preserve">（例如在</w:t>
            </w:r>
            <w:r>
              <w:t xml:space="preserve"> STM32 </w:t>
            </w:r>
            <w:r>
              <w:rPr>
                <w:rFonts w:hint="eastAsia"/>
              </w:rPr>
              <w:t xml:space="preserve">上本地推理）</w:t>
            </w:r>
          </w:p>
        </w:tc>
        <w:tc>
          <w:tcPr/>
          <w:p>
            <w:pPr>
              <w:pStyle w:val="Compact"/>
              <w:jc w:val="left"/>
            </w:pPr>
            <w:r>
              <w:rPr>
                <w:rFonts w:hint="eastAsia"/>
              </w:rPr>
              <w:t xml:space="preserve">边缘方案的核心代价</w:t>
            </w:r>
          </w:p>
        </w:tc>
      </w:tr>
      <w:tr>
        <w:tc>
          <w:tcPr/>
          <w:p>
            <w:pPr>
              <w:pStyle w:val="Compact"/>
              <w:jc w:val="left"/>
            </w:pPr>
            <w:r>
              <w:rPr>
                <w:rFonts w:hint="eastAsia"/>
                <w:b/>
                <w:bCs/>
              </w:rPr>
              <w:t xml:space="preserve">端到端延迟</w:t>
            </w:r>
          </w:p>
        </w:tc>
        <w:tc>
          <w:tcPr/>
          <w:p>
            <w:pPr>
              <w:pStyle w:val="Compact"/>
              <w:jc w:val="left"/>
            </w:pPr>
            <w:r>
              <w:rPr>
                <w:rFonts w:hint="eastAsia"/>
              </w:rPr>
              <w:t xml:space="preserve">数十至数百毫秒量级（含网络往返、排队）②</w:t>
            </w:r>
          </w:p>
        </w:tc>
        <w:tc>
          <w:tcPr/>
          <w:p>
            <w:pPr>
              <w:pStyle w:val="Compact"/>
              <w:jc w:val="left"/>
            </w:pPr>
            <w:r>
              <w:rPr>
                <w:rFonts w:hint="eastAsia"/>
              </w:rPr>
              <w:t xml:space="preserve">通常亚</w:t>
            </w:r>
            <w:r>
              <w:t xml:space="preserve"> 20 </w:t>
            </w:r>
            <w:r>
              <w:rPr>
                <w:rFonts w:hint="eastAsia"/>
              </w:rPr>
              <w:t xml:space="preserve">ms（含特征提取+推理）②</w:t>
            </w:r>
          </w:p>
        </w:tc>
        <w:tc>
          <w:tcPr/>
          <w:p>
            <w:pPr>
              <w:pStyle w:val="Compact"/>
              <w:jc w:val="left"/>
            </w:pPr>
            <w:r>
              <w:rPr>
                <w:rFonts w:hint="eastAsia"/>
              </w:rPr>
              <w:t xml:space="preserve">模型精度受限于</w:t>
            </w:r>
            <w:r>
              <w:t xml:space="preserve"> MCU </w:t>
            </w:r>
            <w:r>
              <w:rPr>
                <w:rFonts w:hint="eastAsia"/>
              </w:rPr>
              <w:t xml:space="preserve">算力与内存，对唤醒词/背景噪声的鲁棒性需求更高</w:t>
            </w:r>
          </w:p>
        </w:tc>
      </w:tr>
      <w:tr>
        <w:tc>
          <w:tcPr/>
          <w:p>
            <w:pPr>
              <w:pStyle w:val="Compact"/>
              <w:jc w:val="left"/>
            </w:pPr>
            <w:r>
              <w:rPr>
                <w:rFonts w:hint="eastAsia"/>
                <w:b/>
                <w:bCs/>
              </w:rPr>
              <w:t xml:space="preserve">平均功耗</w:t>
            </w:r>
          </w:p>
        </w:tc>
        <w:tc>
          <w:tcPr/>
          <w:p>
            <w:pPr>
              <w:pStyle w:val="Compact"/>
              <w:jc w:val="left"/>
            </w:pPr>
            <w:r>
              <w:rPr>
                <w:rFonts w:hint="eastAsia"/>
              </w:rPr>
              <w:t xml:space="preserve">本地端：数毫瓦（仅麦克风+低功耗音频链路）</w:t>
            </w:r>
            <w:r>
              <w:rPr>
                <w:rFonts w:hint="eastAsia"/>
              </w:rPr>
              <w:t xml:space="preserve">云端：服务端功耗分摊，但非设备端负担</w:t>
            </w:r>
          </w:p>
        </w:tc>
        <w:tc>
          <w:tcPr/>
          <w:p>
            <w:pPr>
              <w:pStyle w:val="Compact"/>
              <w:jc w:val="left"/>
            </w:pPr>
            <w:r>
              <w:rPr>
                <w:rFonts w:hint="eastAsia"/>
              </w:rPr>
              <w:t xml:space="preserve">本地端：数毫瓦（MCU</w:t>
            </w:r>
            <w:r>
              <w:t xml:space="preserve"> </w:t>
            </w:r>
            <w:r>
              <w:rPr>
                <w:rFonts w:hint="eastAsia"/>
              </w:rPr>
              <w:t xml:space="preserve">持续运转，执行</w:t>
            </w:r>
            <w:r>
              <w:t xml:space="preserve"> DSP + </w:t>
            </w:r>
            <w:r>
              <w:rPr>
                <w:rFonts w:hint="eastAsia"/>
              </w:rPr>
              <w:t xml:space="preserve">DNN）②</w:t>
            </w:r>
          </w:p>
        </w:tc>
        <w:tc>
          <w:tcPr/>
          <w:p>
            <w:pPr>
              <w:pStyle w:val="Compact"/>
              <w:jc w:val="left"/>
            </w:pPr>
            <w:r>
              <w:rPr>
                <w:rFonts w:hint="eastAsia"/>
              </w:rPr>
              <w:t xml:space="preserve">持续运行的</w:t>
            </w:r>
            <w:r>
              <w:t xml:space="preserve"> MCU </w:t>
            </w:r>
            <w:r>
              <w:rPr>
                <w:rFonts w:hint="eastAsia"/>
              </w:rPr>
              <w:t xml:space="preserve">功耗可能略高于仅采音的方案，需借助低功耗外设与休眠策略平衡</w:t>
            </w:r>
          </w:p>
        </w:tc>
      </w:tr>
      <w:tr>
        <w:tc>
          <w:tcPr/>
          <w:p>
            <w:pPr>
              <w:pStyle w:val="Compact"/>
              <w:jc w:val="left"/>
            </w:pPr>
            <w:r>
              <w:rPr>
                <w:rFonts w:hint="eastAsia"/>
                <w:b/>
                <w:bCs/>
              </w:rPr>
              <w:t xml:space="preserve">隐私保护</w:t>
            </w:r>
          </w:p>
        </w:tc>
        <w:tc>
          <w:tcPr/>
          <w:p>
            <w:pPr>
              <w:pStyle w:val="Compact"/>
              <w:jc w:val="left"/>
            </w:pPr>
            <w:r>
              <w:rPr>
                <w:rFonts w:hint="eastAsia"/>
              </w:rPr>
              <w:t xml:space="preserve">原始音频流或压缩音频持续离开设备，安全边界依赖网络加密与云端权限控制，隐私风险较高</w:t>
            </w:r>
          </w:p>
        </w:tc>
        <w:tc>
          <w:tcPr/>
          <w:p>
            <w:pPr>
              <w:pStyle w:val="Compact"/>
              <w:jc w:val="left"/>
            </w:pPr>
            <w:r>
              <w:rPr>
                <w:rFonts w:hint="eastAsia"/>
              </w:rPr>
              <w:t xml:space="preserve">原始音频从不离开设备，仅唤醒词命中后的后续指令才可能上传；符合边缘隐私最大化原则</w:t>
            </w:r>
          </w:p>
        </w:tc>
        <w:tc>
          <w:tcPr/>
          <w:p>
            <w:pPr>
              <w:pStyle w:val="Compact"/>
              <w:jc w:val="left"/>
            </w:pPr>
            <w:r>
              <w:rPr>
                <w:rFonts w:hint="eastAsia"/>
              </w:rPr>
              <w:t xml:space="preserve">模型更新困难，无法像云端模型那样快速迭代对抗噪声或新唤醒词</w:t>
            </w:r>
          </w:p>
        </w:tc>
      </w:tr>
      <w:tr>
        <w:tc>
          <w:tcPr/>
          <w:p>
            <w:pPr>
              <w:pStyle w:val="Compact"/>
              <w:jc w:val="left"/>
            </w:pPr>
            <w:r>
              <w:rPr>
                <w:rFonts w:hint="eastAsia"/>
                <w:b/>
                <w:bCs/>
              </w:rPr>
              <w:t xml:space="preserve">离线可靠性</w:t>
            </w:r>
          </w:p>
        </w:tc>
        <w:tc>
          <w:tcPr/>
          <w:p>
            <w:pPr>
              <w:pStyle w:val="Compact"/>
              <w:jc w:val="left"/>
            </w:pPr>
            <w:r>
              <w:rPr>
                <w:rFonts w:hint="eastAsia"/>
              </w:rPr>
              <w:t xml:space="preserve">严重依赖网络连接，网络中断或延迟抖动导致功能完全不可用或不稳定</w:t>
            </w:r>
          </w:p>
        </w:tc>
        <w:tc>
          <w:tcPr/>
          <w:p>
            <w:pPr>
              <w:pStyle w:val="Compact"/>
              <w:jc w:val="left"/>
            </w:pPr>
            <w:r>
              <w:rPr>
                <w:rFonts w:hint="eastAsia"/>
              </w:rPr>
              <w:t xml:space="preserve">完全离线运行，无网络依赖，适用于无连接或弱连接环境</w:t>
            </w:r>
          </w:p>
        </w:tc>
        <w:tc>
          <w:tcPr/>
          <w:p>
            <w:pPr>
              <w:pStyle w:val="Compact"/>
              <w:jc w:val="left"/>
            </w:pPr>
            <w:r>
              <w:rPr>
                <w:rFonts w:hint="eastAsia"/>
              </w:rPr>
              <w:t xml:space="preserve">设备本地存储和算力有限，无法处理复杂的自然语言理解任务，仅承担前处理或触发角色</w:t>
            </w:r>
          </w:p>
        </w:tc>
      </w:tr>
      <w:tr>
        <w:tc>
          <w:tcPr/>
          <w:p>
            <w:pPr>
              <w:pStyle w:val="Compact"/>
              <w:jc w:val="left"/>
            </w:pPr>
            <w:r>
              <w:rPr>
                <w:rFonts w:hint="eastAsia"/>
                <w:b/>
                <w:bCs/>
              </w:rPr>
              <w:t xml:space="preserve">部署复杂度</w:t>
            </w:r>
          </w:p>
        </w:tc>
        <w:tc>
          <w:tcPr/>
          <w:p>
            <w:pPr>
              <w:pStyle w:val="Compact"/>
              <w:jc w:val="left"/>
            </w:pPr>
            <w:r>
              <w:rPr>
                <w:rFonts w:hint="eastAsia"/>
              </w:rPr>
              <w:t xml:space="preserve">设备端极为简单：采集→编码→发送；核心复杂度转移至云端服务器集群与</w:t>
            </w:r>
            <w:r>
              <w:t xml:space="preserve"> CDN</w:t>
            </w:r>
          </w:p>
        </w:tc>
        <w:tc>
          <w:tcPr/>
          <w:p>
            <w:pPr>
              <w:pStyle w:val="Compact"/>
              <w:jc w:val="left"/>
            </w:pPr>
            <w:r>
              <w:rPr>
                <w:rFonts w:hint="eastAsia"/>
              </w:rPr>
              <w:t xml:space="preserve">需完整端到端工具链（训练→量化→转换→嵌入固件→调优），要求嵌入式</w:t>
            </w:r>
            <w:r>
              <w:t xml:space="preserve"> + ML </w:t>
            </w:r>
            <w:r>
              <w:rPr>
                <w:rFonts w:hint="eastAsia"/>
              </w:rPr>
              <w:t xml:space="preserve">交叉技能</w:t>
            </w:r>
          </w:p>
        </w:tc>
        <w:tc>
          <w:tcPr/>
          <w:p>
            <w:pPr>
              <w:pStyle w:val="Compact"/>
              <w:jc w:val="left"/>
            </w:pPr>
            <w:r>
              <w:rPr>
                <w:rFonts w:hint="eastAsia"/>
              </w:rPr>
              <w:t xml:space="preserve">硬件平台碎片化，不同</w:t>
            </w:r>
            <w:r>
              <w:t xml:space="preserve"> MCU </w:t>
            </w:r>
            <w:r>
              <w:rPr>
                <w:rFonts w:hint="eastAsia"/>
              </w:rPr>
              <w:t xml:space="preserve">的</w:t>
            </w:r>
            <w:r>
              <w:t xml:space="preserve"> DSP </w:t>
            </w:r>
            <w:r>
              <w:rPr>
                <w:rFonts w:hint="eastAsia"/>
              </w:rPr>
              <w:t xml:space="preserve">扩展、内存映射不同，适配工作量大②</w:t>
            </w:r>
          </w:p>
        </w:tc>
      </w:tr>
    </w:tbl>
    <w:p>
      <w:pPr>
        <w:pStyle w:val="BodyText"/>
      </w:pPr>
      <w:r>
        <w:rPr>
          <w:rFonts w:hint="eastAsia"/>
          <w:b/>
          <w:bCs/>
        </w:rPr>
        <w:t xml:space="preserve">决策判据</w:t>
      </w:r>
      <w:r>
        <w:rPr>
          <w:rFonts w:hint="eastAsia"/>
        </w:rPr>
        <w:t xml:space="preserve">：当应用场景满足如下条件之一时，边缘KWS展现出不可替代的优势：①对唤醒延迟有苛刻要求（例如&lt;20</w:t>
      </w:r>
      <w:r>
        <w:t xml:space="preserve"> </w:t>
      </w:r>
      <w:r>
        <w:rPr>
          <w:rFonts w:hint="eastAsia"/>
        </w:rPr>
        <w:t xml:space="preserve">ms的即时反馈）；②网络不可靠或带宽极低（如可穿戴设备、野外传感器）；③隐私法规或用户信任要求音频数据不出设备。反之，若唤醒词种类繁多、需频繁更新、或背景噪声复杂需超大模型精度，且设备始终在线，则云端方案更易迭代。本章及卷二的工程实践，正是围绕边缘KWS如何用有限的资源去逼近前者无法获取的客观指标而展开。</w:t>
      </w:r>
    </w:p>
    <w:p>
      <w:r>
        <w:pict>
          <v:rect style="width:0;height:1.5pt" o:hralign="center" o:hrstd="t" o:hr="t"/>
        </w:pict>
      </w:r>
    </w:p>
    <w:bookmarkEnd w:id="188"/>
    <w:bookmarkStart w:id="192" w:name="习题-6"/>
    <w:p>
      <w:pPr>
        <w:pStyle w:val="Heading2"/>
      </w:pPr>
      <w:r>
        <w:rPr>
          <w:rFonts w:hint="eastAsia"/>
        </w:rPr>
        <w:t xml:space="preserve">习题</w:t>
      </w:r>
    </w:p>
    <w:bookmarkStart w:id="189" w:name="提取题-1"/>
    <w:p>
      <w:pPr>
        <w:pStyle w:val="Heading3"/>
      </w:pPr>
      <w:r>
        <w:rPr>
          <w:rFonts w:hint="eastAsia"/>
        </w:rPr>
        <w:t xml:space="preserve">提取题</w:t>
      </w:r>
    </w:p>
    <w:p>
      <w:pPr>
        <w:pStyle w:val="FirstParagraph"/>
      </w:pPr>
      <w:r>
        <w:rPr>
          <w:b/>
          <w:bCs/>
        </w:rPr>
        <w:t xml:space="preserve">Q1</w:t>
      </w:r>
      <w:r>
        <w:rPr>
          <w:rFonts w:hint="eastAsia"/>
        </w:rPr>
        <w:t xml:space="preserve">：KWS从零到上板运行的标准五步流程是什么？每步的输出制品分别是什么？在TFLite</w:t>
      </w:r>
      <w:r>
        <w:t xml:space="preserve"> </w:t>
      </w:r>
      <w:r>
        <w:rPr>
          <w:rFonts w:hint="eastAsia"/>
        </w:rPr>
        <w:t xml:space="preserve">Micro的框架下，哪些步骤是平台无关的，哪些必须针对MCU平台做适配？②</w:t>
      </w:r>
    </w:p>
    <w:p>
      <w:pPr>
        <w:pStyle w:val="BodyText"/>
      </w:pPr>
      <w:r>
        <w:rPr>
          <w:b/>
          <w:bCs/>
        </w:rPr>
        <w:t xml:space="preserve">Q2</w:t>
      </w:r>
      <w:r>
        <w:rPr>
          <w:rFonts w:hint="eastAsia"/>
        </w:rPr>
        <w:t xml:space="preserve">：为什么要将训练好的浮点KWS模型量化为INT8？请从内存占用、Flash尺寸和推理速度三个角度给出理由。量化过程中可能引入精度下降，请列举至少一种在实践中缩小这种精度损失的常用手段（提示：回指第3章）。</w:t>
      </w:r>
    </w:p>
    <w:p>
      <w:pPr>
        <w:pStyle w:val="BodyText"/>
      </w:pPr>
      <w:r>
        <w:rPr>
          <w:b/>
          <w:bCs/>
        </w:rPr>
        <w:t xml:space="preserve">Q3</w:t>
      </w:r>
      <w:r>
        <w:rPr>
          <w:rFonts w:hint="eastAsia"/>
        </w:rPr>
        <w:t xml:space="preserve">：在第6.3节中介绍了使用DWT（Data</w:t>
      </w:r>
      <w:r>
        <w:t xml:space="preserve"> Watchpoint and </w:t>
      </w:r>
      <w:r>
        <w:rPr>
          <w:rFonts w:hint="eastAsia"/>
        </w:rPr>
        <w:t xml:space="preserve">Trace，数据观察点与跟踪）周期计数器测量推理延迟的方法。请用自然语言复述该测法的关键步骤，并说明为什么不能用</w:t>
      </w:r>
      <w:r>
        <w:rPr>
          <w:rStyle w:val="VerbatimChar"/>
        </w:rPr>
        <w:t xml:space="preserve">printf</w:t>
      </w:r>
      <w:r>
        <w:rPr>
          <w:rFonts w:hint="eastAsia"/>
        </w:rPr>
        <w:t xml:space="preserve">直接打印时间差来精确测量一次</w:t>
      </w:r>
      <w:r>
        <w:rPr>
          <w:rStyle w:val="VerbatimChar"/>
        </w:rPr>
        <w:t xml:space="preserve">invoke</w:t>
      </w:r>
      <w:r>
        <w:rPr>
          <w:rFonts w:hint="eastAsia"/>
        </w:rPr>
        <w:t xml:space="preserve">的延迟。</w:t>
      </w:r>
    </w:p>
    <w:bookmarkEnd w:id="189"/>
    <w:bookmarkStart w:id="190" w:name="算资源账题"/>
    <w:p>
      <w:pPr>
        <w:pStyle w:val="Heading3"/>
      </w:pPr>
      <w:r>
        <w:rPr>
          <w:rFonts w:hint="eastAsia"/>
        </w:rPr>
        <w:t xml:space="preserve">算资源账题</w:t>
      </w:r>
    </w:p>
    <w:p>
      <w:pPr>
        <w:pStyle w:val="FirstParagraph"/>
      </w:pPr>
      <w:r>
        <w:rPr>
          <w:b/>
          <w:bCs/>
        </w:rPr>
        <w:t xml:space="preserve">Q4</w:t>
      </w:r>
      <w:r>
        <w:rPr>
          <w:rFonts w:hint="eastAsia"/>
        </w:rPr>
        <w:t xml:space="preserve">：给定以下条件，请判断一个KWS模型能否部署在目标STM32平台上，并给出优化建议。</w:t>
      </w:r>
    </w:p>
    <w:p>
      <w:pPr>
        <w:pStyle w:val="Compact"/>
        <w:numPr>
          <w:ilvl w:val="0"/>
          <w:numId w:val="1135"/>
        </w:numPr>
      </w:pPr>
      <w:r>
        <w:rPr>
          <w:rFonts w:hint="eastAsia"/>
          <w:b/>
          <w:bCs/>
        </w:rPr>
        <w:t xml:space="preserve">目标芯片</w:t>
      </w:r>
      <w:r>
        <w:rPr>
          <w:rFonts w:hint="eastAsia"/>
        </w:rPr>
        <w:t xml:space="preserve">：STM32F411CEU6（Cortex-M4</w:t>
      </w:r>
      <w:r>
        <w:t xml:space="preserve"> @ 100 </w:t>
      </w:r>
      <w:r>
        <w:rPr>
          <w:rFonts w:hint="eastAsia"/>
        </w:rPr>
        <w:t xml:space="preserve">MHz，SRAM</w:t>
      </w:r>
      <w:r>
        <w:t xml:space="preserve"> 128 </w:t>
      </w:r>
      <w:r>
        <w:rPr>
          <w:rFonts w:hint="eastAsia"/>
        </w:rPr>
        <w:t xml:space="preserve">KB，Flash</w:t>
      </w:r>
      <w:r>
        <w:t xml:space="preserve"> 512 </w:t>
      </w:r>
      <w:r>
        <w:rPr>
          <w:rFonts w:hint="eastAsia"/>
        </w:rPr>
        <w:t xml:space="preserve">KB）②</w:t>
      </w:r>
    </w:p>
    <w:p>
      <w:pPr>
        <w:pStyle w:val="Compact"/>
        <w:numPr>
          <w:ilvl w:val="0"/>
          <w:numId w:val="1135"/>
        </w:numPr>
      </w:pPr>
      <w:r>
        <w:rPr>
          <w:rFonts w:hint="eastAsia"/>
          <w:b/>
          <w:bCs/>
        </w:rPr>
        <w:t xml:space="preserve">模型</w:t>
      </w:r>
      <w:r>
        <w:rPr>
          <w:rFonts w:hint="eastAsia"/>
        </w:rPr>
        <w:t xml:space="preserve">：训练的DS-CNN（Depthwise</w:t>
      </w:r>
      <w:r>
        <w:t xml:space="preserve"> Separable </w:t>
      </w:r>
      <w:r>
        <w:rPr>
          <w:rFonts w:hint="eastAsia"/>
        </w:rPr>
        <w:t xml:space="preserve">CNN）KWS模型，转换为TFLite</w:t>
      </w:r>
      <w:r>
        <w:t xml:space="preserve"> </w:t>
      </w:r>
      <w:r>
        <w:rPr>
          <w:rFonts w:hint="eastAsia"/>
        </w:rPr>
        <w:t xml:space="preserve">INT8量化后，</w:t>
      </w:r>
      <w:r>
        <w:rPr>
          <w:rStyle w:val="VerbatimChar"/>
        </w:rPr>
        <w:t xml:space="preserve">.tflite</w:t>
      </w:r>
      <w:r>
        <w:rPr>
          <w:rFonts w:hint="eastAsia"/>
        </w:rPr>
        <w:t xml:space="preserve">文件体积48</w:t>
      </w:r>
      <w:r>
        <w:t xml:space="preserve"> </w:t>
      </w:r>
      <w:r>
        <w:rPr>
          <w:rFonts w:hint="eastAsia"/>
        </w:rPr>
        <w:t xml:space="preserve">KB，在</w:t>
      </w:r>
      <w:r>
        <w:rPr>
          <w:rStyle w:val="VerbatimChar"/>
        </w:rPr>
        <w:t xml:space="preserve">xxd</w:t>
      </w:r>
      <w:r>
        <w:rPr>
          <w:rFonts w:hint="eastAsia"/>
        </w:rPr>
        <w:t xml:space="preserve">转C数组后占用Flash约为48</w:t>
      </w:r>
      <w:r>
        <w:t xml:space="preserve"> KB。</w:t>
      </w:r>
    </w:p>
    <w:p>
      <w:pPr>
        <w:pStyle w:val="Compact"/>
        <w:numPr>
          <w:ilvl w:val="0"/>
          <w:numId w:val="1135"/>
        </w:numPr>
      </w:pPr>
      <w:r>
        <w:rPr>
          <w:rFonts w:hint="eastAsia"/>
          <w:b/>
          <w:bCs/>
        </w:rPr>
        <w:t xml:space="preserve">内存需求</w:t>
      </w:r>
      <w:r>
        <w:rPr>
          <w:rFonts w:hint="eastAsia"/>
        </w:rPr>
        <w:t xml:space="preserve">：</w:t>
      </w:r>
    </w:p>
    <w:p>
      <w:pPr>
        <w:pStyle w:val="Compact"/>
        <w:numPr>
          <w:ilvl w:val="0"/>
          <w:numId w:val="1135"/>
        </w:numPr>
      </w:pPr>
      <w:r>
        <w:t xml:space="preserve">TFLite </w:t>
      </w:r>
      <w:r>
        <w:rPr>
          <w:rFonts w:hint="eastAsia"/>
        </w:rPr>
        <w:t xml:space="preserve">Micro解释器及算子库自身占用Flash约40</w:t>
      </w:r>
      <w:r>
        <w:t xml:space="preserve"> </w:t>
      </w:r>
      <w:r>
        <w:rPr>
          <w:rFonts w:hint="eastAsia"/>
        </w:rPr>
        <w:t xml:space="preserve">KB（取决于注册的算子数量）②。</w:t>
      </w:r>
    </w:p>
    <w:p>
      <w:pPr>
        <w:pStyle w:val="Compact"/>
        <w:numPr>
          <w:ilvl w:val="0"/>
          <w:numId w:val="1135"/>
        </w:numPr>
      </w:pPr>
      <w:r>
        <w:rPr>
          <w:rFonts w:hint="eastAsia"/>
        </w:rPr>
        <w:t xml:space="preserve">推理所需的张量arena峰值，经TFLM提供的</w:t>
      </w:r>
      <w:r>
        <w:rPr>
          <w:rStyle w:val="VerbatimChar"/>
        </w:rPr>
        <w:t xml:space="preserve">GetTensorArenaUsedBytes</w:t>
      </w:r>
      <w:r>
        <w:rPr>
          <w:rFonts w:hint="eastAsia"/>
        </w:rPr>
        <w:t xml:space="preserve">或通过图分析估算为82</w:t>
      </w:r>
      <w:r>
        <w:t xml:space="preserve"> KB。</w:t>
      </w:r>
    </w:p>
    <w:p>
      <w:pPr>
        <w:pStyle w:val="Compact"/>
        <w:numPr>
          <w:ilvl w:val="0"/>
          <w:numId w:val="1135"/>
        </w:numPr>
      </w:pPr>
      <w:r>
        <w:rPr>
          <w:rFonts w:hint="eastAsia"/>
        </w:rPr>
        <w:t xml:space="preserve">固件栈+系统堆+外设驱动预留约12</w:t>
      </w:r>
      <w:r>
        <w:t xml:space="preserve"> KB SRAM。</w:t>
      </w:r>
    </w:p>
    <w:p>
      <w:pPr>
        <w:pStyle w:val="Compact"/>
        <w:numPr>
          <w:ilvl w:val="0"/>
          <w:numId w:val="1135"/>
        </w:numPr>
      </w:pPr>
      <w:r>
        <w:rPr>
          <w:rFonts w:hint="eastAsia"/>
          <w:b/>
          <w:bCs/>
        </w:rPr>
        <w:t xml:space="preserve">外设</w:t>
      </w:r>
      <w:r>
        <w:rPr>
          <w:rFonts w:hint="eastAsia"/>
        </w:rPr>
        <w:t xml:space="preserve">：麦克风通过PDM接口采集，PDM库占用Flash</w:t>
      </w:r>
      <w:r>
        <w:t xml:space="preserve"> 8 </w:t>
      </w:r>
      <w:r>
        <w:rPr>
          <w:rFonts w:hint="eastAsia"/>
        </w:rPr>
        <w:t xml:space="preserve">KB，SRAM</w:t>
      </w:r>
      <w:r>
        <w:t xml:space="preserve"> 4 </w:t>
      </w:r>
      <w:r>
        <w:rPr>
          <w:rFonts w:hint="eastAsia"/>
        </w:rPr>
        <w:t xml:space="preserve">KB作为DMA缓冲区。</w:t>
      </w:r>
    </w:p>
    <w:p>
      <w:pPr>
        <w:pStyle w:val="FirstParagraph"/>
      </w:pPr>
      <w:r>
        <w:rPr>
          <w:rFonts w:hint="eastAsia"/>
        </w:rPr>
        <w:t xml:space="preserve">请回答：</w:t>
      </w:r>
      <w:r>
        <w:t xml:space="preserve"> </w:t>
      </w:r>
      <w:r>
        <w:t xml:space="preserve">1. </w:t>
      </w:r>
      <w:r>
        <w:rPr>
          <w:rFonts w:hint="eastAsia"/>
        </w:rPr>
        <w:t xml:space="preserve">Flash总占用是多少？是否超出512</w:t>
      </w:r>
      <w:r>
        <w:t xml:space="preserve"> </w:t>
      </w:r>
      <w:r>
        <w:rPr>
          <w:rFonts w:hint="eastAsia"/>
        </w:rPr>
        <w:t xml:space="preserve">KB？</w:t>
      </w:r>
      <w:r>
        <w:t xml:space="preserve"> </w:t>
      </w:r>
      <w:r>
        <w:t xml:space="preserve">2. </w:t>
      </w:r>
      <w:r>
        <w:rPr>
          <w:rFonts w:hint="eastAsia"/>
        </w:rPr>
        <w:t xml:space="preserve">SRAM总需求是多少？是否超出128</w:t>
      </w:r>
      <w:r>
        <w:t xml:space="preserve"> </w:t>
      </w:r>
      <w:r>
        <w:rPr>
          <w:rFonts w:hint="eastAsia"/>
        </w:rPr>
        <w:t xml:space="preserve">KB？</w:t>
      </w:r>
      <w:r>
        <w:t xml:space="preserve"> </w:t>
      </w:r>
      <w:r>
        <w:t xml:space="preserve">3. </w:t>
      </w:r>
      <w:r>
        <w:rPr>
          <w:rFonts w:hint="eastAsia"/>
        </w:rPr>
        <w:t xml:space="preserve">如果上述评估中有一个不满足，请提出至少两种可尝试的优化策略（不得更换MCU），并分析每种策略的收益与代价。</w:t>
      </w:r>
    </w:p>
    <w:p>
      <w:pPr>
        <w:pStyle w:val="BodyText"/>
      </w:pPr>
      <w:r>
        <w:rPr>
          <w:rFonts w:hint="eastAsia"/>
          <w:b/>
          <w:bCs/>
        </w:rPr>
        <w:t xml:space="preserve">解答提示</w:t>
      </w:r>
      <w:r>
        <w:rPr>
          <w:rFonts w:hint="eastAsia"/>
        </w:rPr>
        <w:t xml:space="preserve">（供对照）：</w:t>
      </w:r>
      <w:r>
        <w:t xml:space="preserve"> </w:t>
      </w:r>
      <w:r>
        <w:rPr>
          <w:rFonts w:hint="eastAsia"/>
        </w:rPr>
        <w:t xml:space="preserve">Flash占用</w:t>
      </w:r>
      <w:r>
        <w:t xml:space="preserve"> = </w:t>
      </w:r>
      <w:r>
        <w:rPr>
          <w:rFonts w:hint="eastAsia"/>
        </w:rPr>
        <w:t xml:space="preserve">模型48</w:t>
      </w:r>
      <w:r>
        <w:t xml:space="preserve"> KB + </w:t>
      </w:r>
      <w:r>
        <w:rPr>
          <w:rFonts w:hint="eastAsia"/>
        </w:rPr>
        <w:t xml:space="preserve">TFLM框架40</w:t>
      </w:r>
      <w:r>
        <w:t xml:space="preserve"> KB + </w:t>
      </w:r>
      <w:r>
        <w:rPr>
          <w:rFonts w:hint="eastAsia"/>
        </w:rPr>
        <w:t xml:space="preserve">PDM库8</w:t>
      </w:r>
      <w:r>
        <w:t xml:space="preserve"> KB = 96 </w:t>
      </w:r>
      <w:r>
        <w:rPr>
          <w:rFonts w:hint="eastAsia"/>
        </w:rPr>
        <w:t xml:space="preserve">KB，远小于512</w:t>
      </w:r>
      <w:r>
        <w:t xml:space="preserve"> </w:t>
      </w:r>
      <w:r>
        <w:rPr>
          <w:rFonts w:hint="eastAsia"/>
        </w:rPr>
        <w:t xml:space="preserve">KB，Flash无压力。</w:t>
      </w:r>
      <w:r>
        <w:t xml:space="preserve"> </w:t>
      </w:r>
      <w:r>
        <w:rPr>
          <w:rFonts w:hint="eastAsia"/>
        </w:rPr>
        <w:t xml:space="preserve">SRAM需求</w:t>
      </w:r>
      <w:r>
        <w:t xml:space="preserve"> = </w:t>
      </w:r>
      <w:r>
        <w:rPr>
          <w:rFonts w:hint="eastAsia"/>
        </w:rPr>
        <w:t xml:space="preserve">arena峰值82</w:t>
      </w:r>
      <w:r>
        <w:t xml:space="preserve"> KB + </w:t>
      </w:r>
      <w:r>
        <w:rPr>
          <w:rFonts w:hint="eastAsia"/>
        </w:rPr>
        <w:t xml:space="preserve">栈/堆/驱动12</w:t>
      </w:r>
      <w:r>
        <w:t xml:space="preserve"> KB + PDM </w:t>
      </w:r>
      <w:r>
        <w:rPr>
          <w:rFonts w:hint="eastAsia"/>
        </w:rPr>
        <w:t xml:space="preserve">DMA缓冲区4</w:t>
      </w:r>
      <w:r>
        <w:t xml:space="preserve"> KB = 98 </w:t>
      </w:r>
      <w:r>
        <w:rPr>
          <w:rFonts w:hint="eastAsia"/>
        </w:rPr>
        <w:t xml:space="preserve">KB，小于128</w:t>
      </w:r>
      <w:r>
        <w:t xml:space="preserve"> </w:t>
      </w:r>
      <w:r>
        <w:rPr>
          <w:rFonts w:hint="eastAsia"/>
        </w:rPr>
        <w:t xml:space="preserve">KB，在安全裕量内。因此，该模型恰可部署（裕量约30</w:t>
      </w:r>
      <w:r>
        <w:t xml:space="preserve"> </w:t>
      </w:r>
      <w:r>
        <w:rPr>
          <w:rFonts w:hint="eastAsia"/>
        </w:rPr>
        <w:t xml:space="preserve">KB）。</w:t>
      </w:r>
      <w:r>
        <w:t xml:space="preserve"> </w:t>
      </w:r>
      <w:r>
        <w:rPr>
          <w:rFonts w:hint="eastAsia"/>
        </w:rPr>
        <w:t xml:space="preserve">但如果将题目条件改为SRAM仅64</w:t>
      </w:r>
      <w:r>
        <w:t xml:space="preserve"> </w:t>
      </w:r>
      <w:r>
        <w:rPr>
          <w:rFonts w:hint="eastAsia"/>
        </w:rPr>
        <w:t xml:space="preserve">KB（如某些低成本型号），则SRAM不足。优化策略例如：</w:t>
      </w:r>
      <w:r>
        <w:t xml:space="preserve"> </w:t>
      </w:r>
      <w:r>
        <w:t xml:space="preserve">-</w:t>
      </w:r>
      <w:r>
        <w:t xml:space="preserve"> </w:t>
      </w:r>
      <w:r>
        <w:rPr>
          <w:rFonts w:hint="eastAsia"/>
          <w:b/>
          <w:bCs/>
        </w:rPr>
        <w:t xml:space="preserve">缩减arena</w:t>
      </w:r>
      <w:r>
        <w:rPr>
          <w:rFonts w:hint="eastAsia"/>
        </w:rPr>
        <w:t xml:space="preserve">：通过分析张量生命周期，手工调整算子执行顺序或启用TFLM的</w:t>
      </w:r>
      <w:r>
        <w:rPr>
          <w:rStyle w:val="VerbatimChar"/>
        </w:rPr>
        <w:t xml:space="preserve">MicroAllocator</w:t>
      </w:r>
      <w:r>
        <w:rPr>
          <w:rFonts w:hint="eastAsia"/>
        </w:rPr>
        <w:t xml:space="preserve">共享策略，可尝试压缩10-20%峰值。收益：直接降低SRAM占用；代价：可能需要深入理解内存规划器，且部分算子顺序受图约束，不一定总能压缩。</w:t>
      </w:r>
      <w:r>
        <w:t xml:space="preserve"> </w:t>
      </w:r>
      <w:r>
        <w:t xml:space="preserve">-</w:t>
      </w:r>
      <w:r>
        <w:t xml:space="preserve"> </w:t>
      </w:r>
      <w:r>
        <w:rPr>
          <w:rFonts w:hint="eastAsia"/>
          <w:b/>
          <w:bCs/>
        </w:rPr>
        <w:t xml:space="preserve">特征提取降采样</w:t>
      </w:r>
      <w:r>
        <w:rPr>
          <w:rFonts w:hint="eastAsia"/>
        </w:rPr>
        <w:t xml:space="preserve">：提升MFCC的帧移或降低Mel滤波器个数，减少输入特征图尺寸，从而降低网络第一层输入张量和后续中间激活的大小。收益：模型权重大小不变，但激活内存可大幅下降；代价：可能损失频率分辨率，导致分类精度下降，需重新训练验证。</w:t>
      </w:r>
      <w:r>
        <w:t xml:space="preserve"> </w:t>
      </w:r>
      <w:r>
        <w:t xml:space="preserve">-</w:t>
      </w:r>
      <w:r>
        <w:t xml:space="preserve"> </w:t>
      </w:r>
      <w:r>
        <w:rPr>
          <w:rFonts w:hint="eastAsia"/>
          <w:b/>
          <w:bCs/>
        </w:rPr>
        <w:t xml:space="preserve">使用CMSIS-NN并调整数据布局</w:t>
      </w:r>
      <w:r>
        <w:rPr>
          <w:rFonts w:hint="eastAsia"/>
        </w:rPr>
        <w:t xml:space="preserve">：部分算子实现可复用原地计算，减少临时缓冲。收益：不影响精度；代价：不同算子对布局要求不一，可能需手动转换。</w:t>
      </w:r>
    </w:p>
    <w:p>
      <w:pPr>
        <w:pStyle w:val="BodyText"/>
      </w:pPr>
      <w:r>
        <w:rPr>
          <w:rFonts w:hint="eastAsia"/>
          <w:b/>
          <w:bCs/>
        </w:rPr>
        <w:t xml:space="preserve">切记</w:t>
      </w:r>
      <w:r>
        <w:rPr>
          <w:rFonts w:hint="eastAsia"/>
        </w:rPr>
        <w:t xml:space="preserve">：上述数字仅为算账练习示例，真实项目的精确数值必须通过编译后查看map文件、运行期调用内存报告接口、及示波器确定，不得直接使用本例数值作为设计依据②。</w:t>
      </w:r>
    </w:p>
    <w:bookmarkEnd w:id="190"/>
    <w:bookmarkStart w:id="191" w:name="动手题"/>
    <w:p>
      <w:pPr>
        <w:pStyle w:val="Heading3"/>
      </w:pPr>
      <w:r>
        <w:rPr>
          <w:rFonts w:hint="eastAsia"/>
        </w:rPr>
        <w:t xml:space="preserve">动手题</w:t>
      </w:r>
    </w:p>
    <w:p>
      <w:pPr>
        <w:pStyle w:val="FirstParagraph"/>
      </w:pPr>
      <w:r>
        <w:rPr>
          <w:b/>
          <w:bCs/>
        </w:rPr>
        <w:t xml:space="preserve">Q5</w:t>
      </w:r>
      <w:r>
        <w:rPr>
          <w:rFonts w:hint="eastAsia"/>
        </w:rPr>
        <w:t xml:space="preserve">：请设计一套测量KWS端到端延迟的完整实验方案，要求覆盖从麦克风声波到达至唤醒信号GPIO翻转的全链路。方案中需明确：需要哪些仪器或板载资源？测量哪些分段？每段使用什么测量方法？对于MCU内部推理部分，请写出使用DWT周期计数器近似测量的代码骨架（C语言），并注释如何将周期数转换为微秒。</w:t>
      </w:r>
    </w:p>
    <w:p>
      <w:pPr>
        <w:pStyle w:val="BodyText"/>
      </w:pPr>
      <w:r>
        <w:rPr>
          <w:rFonts w:hint="eastAsia"/>
          <w:i/>
          <w:iCs/>
        </w:rPr>
        <w:t xml:space="preserve">提示：全链路可分解为①声→电+ADC/PCM；②特征提取（MFCC）；③张量灌入+invoke；④后处理与唤醒判定。其中①和②的总延迟可用示波器双通道（一路参考信号，一路监测代码中置起的GPIO），②+③+④的软件部分可用DWT精确分割。请结合第6.3节的方法作答。</w:t>
      </w:r>
    </w:p>
    <w:p>
      <w:r>
        <w:pict>
          <v:rect style="width:0;height:1.5pt" o:hralign="center" o:hrstd="t" o:hr="t"/>
        </w:pict>
      </w:r>
    </w:p>
    <w:bookmarkEnd w:id="191"/>
    <w:bookmarkEnd w:id="192"/>
    <w:bookmarkStart w:id="193" w:name="小结-6"/>
    <w:p>
      <w:pPr>
        <w:pStyle w:val="Heading2"/>
      </w:pPr>
      <w:r>
        <w:rPr>
          <w:rFonts w:hint="eastAsia"/>
        </w:rPr>
        <w:t xml:space="preserve">小结</w:t>
      </w:r>
    </w:p>
    <w:p>
      <w:pPr>
        <w:pStyle w:val="FirstParagraph"/>
      </w:pPr>
      <w:r>
        <w:rPr>
          <w:rFonts w:hint="eastAsia"/>
        </w:rPr>
        <w:t xml:space="preserve">本章以关键词唤醒（KWS）为完整案例，走通了</w:t>
      </w:r>
      <w:r>
        <w:t xml:space="preserve"> </w:t>
      </w:r>
      <w:r>
        <w:rPr>
          <w:rFonts w:hint="eastAsia"/>
          <w:b/>
          <w:bCs/>
        </w:rPr>
        <w:t xml:space="preserve">“特征定义</w:t>
      </w:r>
      <w:r>
        <w:rPr>
          <w:b/>
          <w:bCs/>
        </w:rPr>
        <w:t xml:space="preserve"> → </w:t>
      </w:r>
      <w:r>
        <w:rPr>
          <w:rFonts w:hint="eastAsia"/>
          <w:b/>
          <w:bCs/>
        </w:rPr>
        <w:t xml:space="preserve">模型训练</w:t>
      </w:r>
      <w:r>
        <w:rPr>
          <w:b/>
          <w:bCs/>
        </w:rPr>
        <w:t xml:space="preserve"> → </w:t>
      </w:r>
      <w:r>
        <w:rPr>
          <w:rFonts w:hint="eastAsia"/>
          <w:b/>
          <w:bCs/>
        </w:rPr>
        <w:t xml:space="preserve">格式转换</w:t>
      </w:r>
      <w:r>
        <w:rPr>
          <w:b/>
          <w:bCs/>
        </w:rPr>
        <w:t xml:space="preserve"> → INT8 </w:t>
      </w:r>
      <w:r>
        <w:rPr>
          <w:rFonts w:hint="eastAsia"/>
          <w:b/>
          <w:bCs/>
        </w:rPr>
        <w:t xml:space="preserve">量化</w:t>
      </w:r>
      <w:r>
        <w:rPr>
          <w:b/>
          <w:bCs/>
        </w:rPr>
        <w:t xml:space="preserve"> → </w:t>
      </w:r>
      <w:r>
        <w:rPr>
          <w:rFonts w:hint="eastAsia"/>
          <w:b/>
          <w:bCs/>
        </w:rPr>
        <w:t xml:space="preserve">嵌入固件</w:t>
      </w:r>
      <w:r>
        <w:rPr>
          <w:b/>
          <w:bCs/>
        </w:rPr>
        <w:t xml:space="preserve"> → MCU </w:t>
      </w:r>
      <w:r>
        <w:rPr>
          <w:rFonts w:hint="eastAsia"/>
          <w:b/>
          <w:bCs/>
        </w:rPr>
        <w:t xml:space="preserve">烧录</w:t>
      </w:r>
      <w:r>
        <w:rPr>
          <w:b/>
          <w:bCs/>
        </w:rPr>
        <w:t xml:space="preserve"> → </w:t>
      </w:r>
      <w:r>
        <w:rPr>
          <w:rFonts w:hint="eastAsia"/>
          <w:b/>
          <w:bCs/>
        </w:rPr>
        <w:t xml:space="preserve">板上实测”</w:t>
      </w:r>
      <w:r>
        <w:t xml:space="preserve"> </w:t>
      </w:r>
      <w:r>
        <w:rPr>
          <w:rFonts w:hint="eastAsia"/>
        </w:rPr>
        <w:t xml:space="preserve">这一完整的TinyML工程链路。其核心收获可以凝练为三个层面：</w:t>
      </w:r>
    </w:p>
    <w:p>
      <w:pPr>
        <w:numPr>
          <w:ilvl w:val="0"/>
          <w:numId w:val="1136"/>
        </w:numPr>
      </w:pPr>
      <w:r>
        <w:rPr>
          <w:rFonts w:hint="eastAsia"/>
          <w:b/>
          <w:bCs/>
        </w:rPr>
        <w:t xml:space="preserve">流程可复现性</w:t>
      </w:r>
      <w:r>
        <w:rPr>
          <w:rFonts w:hint="eastAsia"/>
        </w:rPr>
        <w:t xml:space="preserve">：KWS项目证明了在Cortex-M类MCU上运行深度学习推理绝非“魔法”。只要我们遵循TFLite</w:t>
      </w:r>
      <w:r>
        <w:t xml:space="preserve"> </w:t>
      </w:r>
      <w:r>
        <w:rPr>
          <w:rFonts w:hint="eastAsia"/>
        </w:rPr>
        <w:t xml:space="preserve">Micro的静态内存范式，通过FlatBuffer加载量化模型，并借助CMSIS-NN的SIMD内核加速定点算子，就可以将原本千兆赫兹云端GPU的工作压缩进百兆赫兹、百KB级SRAM的嵌入式芯片中。每步操作均应可追溯、可重复，所有性能数字坚决实测、绝不编造。</w:t>
      </w:r>
    </w:p>
    <w:p>
      <w:pPr>
        <w:numPr>
          <w:ilvl w:val="0"/>
          <w:numId w:val="1136"/>
        </w:numPr>
      </w:pPr>
      <w:r>
        <w:rPr>
          <w:rFonts w:hint="eastAsia"/>
          <w:b/>
          <w:bCs/>
        </w:rPr>
        <w:t xml:space="preserve">内存与延迟的工程内核</w:t>
      </w:r>
      <w:r>
        <w:rPr>
          <w:rFonts w:hint="eastAsia"/>
        </w:rPr>
        <w:t xml:space="preserve">：KWS工程将第2章的峰值激活理论、第5章的arena内存复用、第5章的SIMD加速原理和第6章的系统测量方法熔于一炉。从模型转换时的量化校准精度权衡，到固件map文件中逐字节的Flash分配，再到用DWT周期计数器和GPIO翻转精准捕获一次</w:t>
      </w:r>
      <w:r>
        <w:rPr>
          <w:rStyle w:val="VerbatimChar"/>
        </w:rPr>
        <w:t xml:space="preserve">invoke</w:t>
      </w:r>
      <w:r>
        <w:rPr>
          <w:rFonts w:hint="eastAsia"/>
        </w:rPr>
        <w:t xml:space="preserve">的耗时，这整套手艺是TinyML工程师的立身之本。</w:t>
      </w:r>
    </w:p>
    <w:p>
      <w:pPr>
        <w:numPr>
          <w:ilvl w:val="0"/>
          <w:numId w:val="1136"/>
        </w:numPr>
      </w:pPr>
      <w:r>
        <w:rPr>
          <w:rFonts w:hint="eastAsia"/>
          <w:b/>
          <w:bCs/>
        </w:rPr>
        <w:t xml:space="preserve">云边协同的边界判断</w:t>
      </w:r>
      <w:r>
        <w:rPr>
          <w:rFonts w:hint="eastAsia"/>
        </w:rPr>
        <w:t xml:space="preserve">：通过本节对比框可见，边缘KWS以牺牲模型更新便利性和容忍一定的精度为代价，换来了亚20</w:t>
      </w:r>
      <w:r>
        <w:t xml:space="preserve"> </w:t>
      </w:r>
      <w:r>
        <w:rPr>
          <w:rFonts w:hint="eastAsia"/>
        </w:rPr>
        <w:t xml:space="preserve">ms的即时响应、完全不依赖网络的离线鲁棒性和“音频不出设备”的强硬隐私壁垒。何时采用边缘方案，何时回归云端，其判据正是算力、功耗、时延与隐私需求的加权博弈——这也是全书贯穿至终的决策锚点。</w:t>
      </w:r>
    </w:p>
    <w:p>
      <w:pPr>
        <w:pStyle w:val="FirstParagraph"/>
      </w:pPr>
      <w:r>
        <w:rPr>
          <w:rFonts w:hint="eastAsia"/>
        </w:rPr>
        <w:t xml:space="preserve">KWS项目如同一枚微缩的棱镜，折射出整个端侧推理引擎的运作机理与工程全流程。掌握了它，后续章节推广到视觉、IMU乃至硬件加速器时，读者会发现，范式未变，只是约束条件重新排列组合。</w:t>
      </w:r>
    </w:p>
    <w:p>
      <w:r>
        <w:pict>
          <v:rect style="width:0;height:1.5pt" o:hralign="center" o:hrstd="t" o:hr="t"/>
        </w:pict>
      </w:r>
    </w:p>
    <w:bookmarkEnd w:id="193"/>
    <w:bookmarkStart w:id="194" w:name="延伸阅读-5"/>
    <w:p>
      <w:pPr>
        <w:pStyle w:val="Heading2"/>
      </w:pPr>
      <w:r>
        <w:rPr>
          <w:rFonts w:hint="eastAsia"/>
        </w:rPr>
        <w:t xml:space="preserve">延伸阅读</w:t>
      </w:r>
    </w:p>
    <w:p>
      <w:pPr>
        <w:pStyle w:val="Compact"/>
        <w:numPr>
          <w:ilvl w:val="0"/>
          <w:numId w:val="1137"/>
        </w:numPr>
      </w:pPr>
      <w:r>
        <w:rPr>
          <w:b/>
          <w:bCs/>
        </w:rPr>
        <w:t xml:space="preserve">Warden &amp; Situnayake《TinyML》</w:t>
      </w:r>
      <w:r>
        <w:rPr>
          <w:rFonts w:hint="eastAsia"/>
        </w:rPr>
        <w:t xml:space="preserve">：专门有一章以KWS为例，详细阐述了从训练到部署的完整工作流，是本章内容的直接源头和最佳补充。书中亦包含了对功耗和内存的深入分析，强烈建议读者对照本章动手实践同步阅读。</w:t>
      </w:r>
    </w:p>
    <w:p>
      <w:pPr>
        <w:pStyle w:val="Compact"/>
        <w:numPr>
          <w:ilvl w:val="0"/>
          <w:numId w:val="1137"/>
        </w:numPr>
      </w:pPr>
      <w:r>
        <w:rPr>
          <w:b/>
          <w:bCs/>
        </w:rPr>
        <w:t xml:space="preserve">TFLite </w:t>
      </w:r>
      <w:r>
        <w:rPr>
          <w:rFonts w:hint="eastAsia"/>
          <w:b/>
          <w:bCs/>
        </w:rPr>
        <w:t xml:space="preserve">Micro官方示例</w:t>
      </w:r>
      <w:r>
        <w:rPr>
          <w:rFonts w:hint="eastAsia"/>
        </w:rPr>
        <w:t xml:space="preserve">（见TensorFlow</w:t>
      </w:r>
      <w:r>
        <w:t xml:space="preserve"> </w:t>
      </w:r>
      <w:r>
        <w:rPr>
          <w:rFonts w:hint="eastAsia"/>
        </w:rPr>
        <w:t xml:space="preserve">GitHub仓库</w:t>
      </w:r>
      <w:r>
        <w:rPr>
          <w:rStyle w:val="VerbatimChar"/>
        </w:rPr>
        <w:t xml:space="preserve">tensorflow/tflite-micro</w:t>
      </w:r>
      <w:r>
        <w:rPr>
          <w:rFonts w:hint="eastAsia"/>
        </w:rPr>
        <w:t xml:space="preserve">）：官方提供的</w:t>
      </w:r>
      <w:r>
        <w:rPr>
          <w:rStyle w:val="VerbatimChar"/>
        </w:rPr>
        <w:t xml:space="preserve">micro_speech</w:t>
      </w:r>
      <w:r>
        <w:rPr>
          <w:rFonts w:hint="eastAsia"/>
        </w:rPr>
        <w:t xml:space="preserve">示例实现了完整的KWS推理代码，包括特征提取与模型调用。该示例是学习内存规划、算子注册及硬件抽象层的最佳范本，注意以获取时的最新release版本为准②。</w:t>
      </w:r>
    </w:p>
    <w:p>
      <w:pPr>
        <w:pStyle w:val="Compact"/>
        <w:numPr>
          <w:ilvl w:val="0"/>
          <w:numId w:val="1137"/>
        </w:numPr>
      </w:pPr>
      <w:r>
        <w:rPr>
          <w:rFonts w:hint="eastAsia"/>
          <w:b/>
          <w:bCs/>
        </w:rPr>
        <w:t xml:space="preserve">CMSIS-NN官方文档</w:t>
      </w:r>
      <w:r>
        <w:rPr>
          <w:rFonts w:hint="eastAsia"/>
        </w:rPr>
        <w:t xml:space="preserve">（ARM开发者网站）：详细列出了各个优化内核的接口、数据布局要求以及性能指南。当需手工调优内层循环或排查量化计算差异时，此文档是权威参考。</w:t>
      </w:r>
    </w:p>
    <w:p>
      <w:pPr>
        <w:pStyle w:val="Compact"/>
        <w:numPr>
          <w:ilvl w:val="0"/>
          <w:numId w:val="1137"/>
        </w:numPr>
      </w:pPr>
      <w:r>
        <w:rPr>
          <w:rFonts w:hint="eastAsia"/>
          <w:b/>
          <w:bCs/>
        </w:rPr>
        <w:t xml:space="preserve">《从位到物联》第19章（MCU烧录与调试）</w:t>
      </w:r>
      <w:r>
        <w:rPr>
          <w:rFonts w:hint="eastAsia"/>
        </w:rPr>
        <w:t xml:space="preserve">：回顾固件编译、map文件解析以及GPIO翻转与示波器测延迟所需的硬件技能，本章多次直接使用其方法。</w:t>
      </w:r>
    </w:p>
    <w:p>
      <w:pPr>
        <w:pStyle w:val="Compact"/>
        <w:numPr>
          <w:ilvl w:val="0"/>
          <w:numId w:val="1137"/>
        </w:numPr>
      </w:pPr>
      <w:r>
        <w:rPr>
          <w:rFonts w:hint="eastAsia"/>
          <w:b/>
          <w:bCs/>
        </w:rPr>
        <w:t xml:space="preserve">《从位到物联》第21章（ADC与外设）</w:t>
      </w:r>
      <w:r>
        <w:rPr>
          <w:rFonts w:hint="eastAsia"/>
        </w:rPr>
        <w:t xml:space="preserve">：理解麦克风PDM/I2S数据流入MCU的底层机制，是准确测量全链路延迟和调试音频特征提取必不可少的基础。</w:t>
      </w:r>
    </w:p>
    <w:bookmarkEnd w:id="194"/>
    <w:bookmarkStart w:id="203" w:name="传感器-ml-三件套音频视觉imu"/>
    <w:p>
      <w:pPr>
        <w:pStyle w:val="Heading2"/>
      </w:pPr>
      <w:r>
        <w:t xml:space="preserve">7 </w:t>
      </w:r>
      <w:r>
        <w:rPr>
          <w:rFonts w:hint="eastAsia"/>
        </w:rPr>
        <w:t xml:space="preserve">传感器</w:t>
      </w:r>
      <w:r>
        <w:t xml:space="preserve"> ML </w:t>
      </w:r>
      <w:r>
        <w:rPr>
          <w:rFonts w:hint="eastAsia"/>
        </w:rPr>
        <w:t xml:space="preserve">三件套:音频/视觉/IMU</w:t>
      </w:r>
    </w:p>
    <w:bookmarkStart w:id="195" w:name="视觉人形物体检测最小项目"/>
    <w:p>
      <w:pPr>
        <w:pStyle w:val="Heading3"/>
      </w:pPr>
      <w:r>
        <w:t xml:space="preserve">7.1 </w:t>
      </w:r>
      <w:r>
        <w:rPr>
          <w:rFonts w:hint="eastAsia"/>
        </w:rPr>
        <w:t xml:space="preserve">视觉:人形/物体检测最小项目</w:t>
      </w:r>
    </w:p>
    <w:p>
      <w:pPr>
        <w:pStyle w:val="FirstParagraph"/>
      </w:pPr>
      <w:r>
        <w:rPr>
          <w:rFonts w:hint="eastAsia"/>
        </w:rPr>
        <w:t xml:space="preserve">在资源极度受限的</w:t>
      </w:r>
      <w:r>
        <w:t xml:space="preserve"> MCU </w:t>
      </w:r>
      <w:r>
        <w:rPr>
          <w:rFonts w:hint="eastAsia"/>
        </w:rPr>
        <w:t xml:space="preserve">上运行视觉模型，是边缘智能中最具挑战也最具代表性的工程问题之一。本节以“人形/物体检测”为最小可复现项目，贯穿“摄像头→图像降维→小</w:t>
      </w:r>
      <w:r>
        <w:t xml:space="preserve"> CNN </w:t>
      </w:r>
      <w:r>
        <w:rPr>
          <w:rFonts w:hint="eastAsia"/>
        </w:rPr>
        <w:t xml:space="preserve">推理→输出”全链路，回指第</w:t>
      </w:r>
      <w:r>
        <w:t xml:space="preserve"> 2 </w:t>
      </w:r>
      <w:r>
        <w:rPr>
          <w:rFonts w:hint="eastAsia"/>
        </w:rPr>
        <w:t xml:space="preserve">章算账方法与《从位到物联》硬件接口，并使用第</w:t>
      </w:r>
      <w:r>
        <w:t xml:space="preserve"> 5 </w:t>
      </w:r>
      <w:r>
        <w:rPr>
          <w:rFonts w:hint="eastAsia"/>
        </w:rPr>
        <w:t xml:space="preserve">章</w:t>
      </w:r>
      <w:r>
        <w:t xml:space="preserve"> TFLM + CMSIS-NN </w:t>
      </w:r>
      <w:r>
        <w:rPr>
          <w:rFonts w:hint="eastAsia"/>
        </w:rPr>
        <w:t xml:space="preserve">推理引擎在</w:t>
      </w:r>
      <w:r>
        <w:t xml:space="preserve"> STM32 </w:t>
      </w:r>
      <w:r>
        <w:rPr>
          <w:rFonts w:hint="eastAsia"/>
        </w:rPr>
        <w:t xml:space="preserve">平台上完成一个真实可运行的</w:t>
      </w:r>
      <w:r>
        <w:t xml:space="preserve"> person detection </w:t>
      </w:r>
      <w:r>
        <w:rPr>
          <w:rFonts w:hint="eastAsia"/>
        </w:rPr>
        <w:t xml:space="preserve">示例。</w:t>
      </w:r>
    </w:p>
    <w:p>
      <w:pPr>
        <w:pStyle w:val="BodyText"/>
      </w:pPr>
      <w:r>
        <w:rPr>
          <w:rFonts w:hint="eastAsia"/>
          <w:b/>
          <w:bCs/>
        </w:rPr>
        <w:t xml:space="preserve">前置依赖</w:t>
      </w:r>
      <w:r>
        <w:t xml:space="preserve"> </w:t>
      </w:r>
      <w:r>
        <w:t xml:space="preserve">- </w:t>
      </w:r>
      <w:r>
        <w:rPr>
          <w:rFonts w:hint="eastAsia"/>
        </w:rPr>
        <w:t xml:space="preserve">《从位到物联》Ch19–21：MCU</w:t>
      </w:r>
      <w:r>
        <w:t xml:space="preserve"> </w:t>
      </w:r>
      <w:r>
        <w:rPr>
          <w:rFonts w:hint="eastAsia"/>
        </w:rPr>
        <w:t xml:space="preserve">时钟、中断、DMA</w:t>
      </w:r>
      <w:r>
        <w:t xml:space="preserve"> </w:t>
      </w:r>
      <w:r>
        <w:rPr>
          <w:rFonts w:hint="eastAsia"/>
        </w:rPr>
        <w:t xml:space="preserve">与</w:t>
      </w:r>
      <w:r>
        <w:t xml:space="preserve"> ADC </w:t>
      </w:r>
      <w:r>
        <w:rPr>
          <w:rFonts w:hint="eastAsia"/>
        </w:rPr>
        <w:t xml:space="preserve">采样——理解摄像头数据流入内存的底层机制。</w:t>
      </w:r>
      <w:r>
        <w:t xml:space="preserve"> </w:t>
      </w:r>
      <w:r>
        <w:t xml:space="preserve">- </w:t>
      </w:r>
      <w:r>
        <w:rPr>
          <w:rFonts w:hint="eastAsia"/>
        </w:rPr>
        <w:t xml:space="preserve">《从位到物联》Ch23：总线（DCMI、I2C、SPI）——摄像头模块与</w:t>
      </w:r>
      <w:r>
        <w:t xml:space="preserve"> MCU </w:t>
      </w:r>
      <w:r>
        <w:rPr>
          <w:rFonts w:hint="eastAsia"/>
        </w:rPr>
        <w:t xml:space="preserve">的物理连接及配置。</w:t>
      </w:r>
      <w:r>
        <w:t xml:space="preserve"> </w:t>
      </w:r>
      <w:r>
        <w:t xml:space="preserve">- </w:t>
      </w:r>
      <w:r>
        <w:rPr>
          <w:rFonts w:hint="eastAsia"/>
        </w:rPr>
        <w:t xml:space="preserve">《从位到物联》Ch16：存储层次与</w:t>
      </w:r>
      <w:r>
        <w:t xml:space="preserve"> </w:t>
      </w:r>
      <w:r>
        <w:rPr>
          <w:rFonts w:hint="eastAsia"/>
        </w:rPr>
        <w:t xml:space="preserve">cache——图像张量在</w:t>
      </w:r>
      <w:r>
        <w:t xml:space="preserve"> SRAM </w:t>
      </w:r>
      <w:r>
        <w:rPr>
          <w:rFonts w:hint="eastAsia"/>
        </w:rPr>
        <w:t xml:space="preserve">中的布局及访存模式。</w:t>
      </w:r>
      <w:r>
        <w:t xml:space="preserve"> </w:t>
      </w:r>
      <w:r>
        <w:t xml:space="preserve">- </w:t>
      </w:r>
      <w:r>
        <w:rPr>
          <w:rFonts w:hint="eastAsia"/>
        </w:rPr>
        <w:t xml:space="preserve">《AI.docx》量化基础：训练后量化（PTQ）与</w:t>
      </w:r>
      <w:r>
        <w:t xml:space="preserve"> INT8 </w:t>
      </w:r>
      <w:r>
        <w:rPr>
          <w:rFonts w:hint="eastAsia"/>
        </w:rPr>
        <w:t xml:space="preserve">映射——模型从浮点到定点表示。</w:t>
      </w:r>
      <w:r>
        <w:t xml:space="preserve"> </w:t>
      </w:r>
      <w:r>
        <w:t xml:space="preserve">- </w:t>
      </w:r>
      <w:r>
        <w:rPr>
          <w:rFonts w:hint="eastAsia"/>
        </w:rPr>
        <w:t xml:space="preserve">本书第</w:t>
      </w:r>
      <w:r>
        <w:t xml:space="preserve"> 2 </w:t>
      </w:r>
      <w:r>
        <w:rPr>
          <w:rFonts w:hint="eastAsia"/>
        </w:rPr>
        <w:t xml:space="preserve">章：激活峰值内存核算——评估图像网络所需</w:t>
      </w:r>
      <w:r>
        <w:t xml:space="preserve"> SRAM </w:t>
      </w:r>
      <w:r>
        <w:rPr>
          <w:rFonts w:hint="eastAsia"/>
        </w:rPr>
        <w:t xml:space="preserve">的核心方法。</w:t>
      </w:r>
      <w:r>
        <w:t xml:space="preserve"> </w:t>
      </w:r>
      <w:r>
        <w:t xml:space="preserve">- </w:t>
      </w:r>
      <w:r>
        <w:rPr>
          <w:rFonts w:hint="eastAsia"/>
        </w:rPr>
        <w:t xml:space="preserve">本书第</w:t>
      </w:r>
      <w:r>
        <w:t xml:space="preserve"> 5.1–5.3 </w:t>
      </w:r>
      <w:r>
        <w:rPr>
          <w:rFonts w:hint="eastAsia"/>
        </w:rPr>
        <w:t xml:space="preserve">节：TFLM</w:t>
      </w:r>
      <w:r>
        <w:t xml:space="preserve"> </w:t>
      </w:r>
      <w:r>
        <w:rPr>
          <w:rFonts w:hint="eastAsia"/>
        </w:rPr>
        <w:t xml:space="preserve">解释器、内存</w:t>
      </w:r>
      <w:r>
        <w:t xml:space="preserve"> arena、CMSIS-NN SIMD </w:t>
      </w:r>
      <w:r>
        <w:rPr>
          <w:rFonts w:hint="eastAsia"/>
        </w:rPr>
        <w:t xml:space="preserve">加速——视觉网络的推理引擎。</w:t>
      </w:r>
    </w:p>
    <w:p>
      <w:r>
        <w:pict>
          <v:rect style="width:0;height:1.5pt" o:hralign="center" o:hrstd="t" o:hr="t"/>
        </w:pict>
      </w:r>
    </w:p>
    <w:p>
      <w:pPr>
        <w:pStyle w:val="FirstParagraph"/>
      </w:pPr>
      <w:r>
        <w:rPr>
          <w:rFonts w:hint="eastAsia"/>
          <w:b/>
          <w:bCs/>
        </w:rPr>
        <w:t xml:space="preserve">动机：为何要在</w:t>
      </w:r>
      <w:r>
        <w:rPr>
          <w:b/>
          <w:bCs/>
        </w:rPr>
        <w:t xml:space="preserve"> MCU </w:t>
      </w:r>
      <w:r>
        <w:rPr>
          <w:rFonts w:hint="eastAsia"/>
          <w:b/>
          <w:bCs/>
        </w:rPr>
        <w:t xml:space="preserve">上“看”</w:t>
      </w:r>
    </w:p>
    <w:p>
      <w:pPr>
        <w:pStyle w:val="BodyText"/>
      </w:pPr>
      <w:r>
        <w:rPr>
          <w:rFonts w:hint="eastAsia"/>
        </w:rPr>
        <w:t xml:space="preserve">许多</w:t>
      </w:r>
      <w:r>
        <w:t xml:space="preserve"> IoT </w:t>
      </w:r>
      <w:r>
        <w:rPr>
          <w:rFonts w:hint="eastAsia"/>
        </w:rPr>
        <w:t xml:space="preserve">场景需要本地视觉感知：当设备检测到人接近时唤醒系统、统计访客、触发低功耗安保拍摄等。这些任务若全部上传云端，不仅依赖持续的无线连接，还会引入延迟与隐私风险。在电池供电的传感器节点上，本地执行简单视觉检测可以极大降低通信开销，实现常年待机：仅在检测到目标时才唤醒主机或发送报警。但</w:t>
      </w:r>
      <w:r>
        <w:t xml:space="preserve"> MCU </w:t>
      </w:r>
      <w:r>
        <w:rPr>
          <w:rFonts w:hint="eastAsia"/>
        </w:rPr>
        <w:t xml:space="preserve">的</w:t>
      </w:r>
      <w:r>
        <w:t xml:space="preserve"> SRAM </w:t>
      </w:r>
      <w:r>
        <w:rPr>
          <w:rFonts w:hint="eastAsia"/>
        </w:rPr>
        <w:t xml:space="preserve">通常只有几十到几百</w:t>
      </w:r>
      <w:r>
        <w:t xml:space="preserve"> </w:t>
      </w:r>
      <w:r>
        <w:rPr>
          <w:rFonts w:hint="eastAsia"/>
        </w:rPr>
        <w:t xml:space="preserve">KB，Flash</w:t>
      </w:r>
      <w:r>
        <w:t xml:space="preserve"> </w:t>
      </w:r>
      <w:r>
        <w:rPr>
          <w:rFonts w:hint="eastAsia"/>
        </w:rPr>
        <w:t xml:space="preserve">不过</w:t>
      </w:r>
      <w:r>
        <w:t xml:space="preserve"> 1–2 </w:t>
      </w:r>
      <w:r>
        <w:rPr>
          <w:rFonts w:hint="eastAsia"/>
        </w:rPr>
        <w:t xml:space="preserve">MB，计算能力也远低于手机或单板计算机。因此，视觉任务必须在算法、模型架构和软件实现上做出极端优化。</w:t>
      </w:r>
    </w:p>
    <w:p>
      <w:pPr>
        <w:pStyle w:val="BodyText"/>
      </w:pPr>
      <w:r>
        <w:rPr>
          <w:rFonts w:hint="eastAsia"/>
          <w:b/>
          <w:bCs/>
        </w:rPr>
        <w:t xml:space="preserve">直觉与挑战</w:t>
      </w:r>
    </w:p>
    <w:p>
      <w:pPr>
        <w:pStyle w:val="BodyText"/>
      </w:pPr>
      <w:r>
        <w:rPr>
          <w:rFonts w:hint="eastAsia"/>
        </w:rPr>
        <w:t xml:space="preserve">视觉信号天然具有高维度：一帧</w:t>
      </w:r>
      <w:r>
        <w:t xml:space="preserve"> 160×120 </w:t>
      </w:r>
      <w:r>
        <w:rPr>
          <w:rFonts w:hint="eastAsia"/>
        </w:rPr>
        <w:t xml:space="preserve">的灰度图像即有</w:t>
      </w:r>
      <w:r>
        <w:t xml:space="preserve"> 19200 </w:t>
      </w:r>
      <w:r>
        <w:rPr>
          <w:rFonts w:hint="eastAsia"/>
        </w:rPr>
        <w:t xml:space="preserve">个像素点，如果采用</w:t>
      </w:r>
      <w:r>
        <w:t xml:space="preserve"> RGB </w:t>
      </w:r>
      <w:r>
        <w:rPr>
          <w:rFonts w:hint="eastAsia"/>
        </w:rPr>
        <w:t xml:space="preserve">彩色则</w:t>
      </w:r>
      <w:r>
        <w:t xml:space="preserve"> </w:t>
      </w:r>
      <w:r>
        <w:rPr>
          <w:rFonts w:hint="eastAsia"/>
        </w:rPr>
        <w:t xml:space="preserve">×3，输入张量大小经常达到数十</w:t>
      </w:r>
      <w:r>
        <w:t xml:space="preserve"> </w:t>
      </w:r>
      <w:r>
        <w:rPr>
          <w:rFonts w:hint="eastAsia"/>
        </w:rPr>
        <w:t xml:space="preserve">KB，很快耗尽</w:t>
      </w:r>
      <w:r>
        <w:t xml:space="preserve"> MCU </w:t>
      </w:r>
      <w:r>
        <w:rPr>
          <w:rFonts w:hint="eastAsia"/>
        </w:rPr>
        <w:t xml:space="preserve">的</w:t>
      </w:r>
      <w:r>
        <w:t xml:space="preserve"> </w:t>
      </w:r>
      <w:r>
        <w:rPr>
          <w:rFonts w:hint="eastAsia"/>
        </w:rPr>
        <w:t xml:space="preserve">SRAM。这比第</w:t>
      </w:r>
      <w:r>
        <w:t xml:space="preserve"> 6 </w:t>
      </w:r>
      <w:r>
        <w:rPr>
          <w:rFonts w:hint="eastAsia"/>
        </w:rPr>
        <w:t xml:space="preserve">章</w:t>
      </w:r>
      <w:r>
        <w:t xml:space="preserve"> KWS </w:t>
      </w:r>
      <w:r>
        <w:rPr>
          <w:rFonts w:hint="eastAsia"/>
        </w:rPr>
        <w:t xml:space="preserve">的</w:t>
      </w:r>
      <w:r>
        <w:t xml:space="preserve"> 1 </w:t>
      </w:r>
      <w:r>
        <w:rPr>
          <w:rFonts w:hint="eastAsia"/>
        </w:rPr>
        <w:t xml:space="preserve">秒梅尔频谱（约数</w:t>
      </w:r>
      <w:r>
        <w:t xml:space="preserve"> </w:t>
      </w:r>
      <w:r>
        <w:rPr>
          <w:rFonts w:hint="eastAsia"/>
        </w:rPr>
        <w:t xml:space="preserve">KB）大一个数量级以上。因此，视觉网络的第一重挑战是</w:t>
      </w:r>
      <w:r>
        <w:t xml:space="preserve"> </w:t>
      </w:r>
      <w:r>
        <w:rPr>
          <w:rFonts w:hint="eastAsia"/>
          <w:b/>
          <w:bCs/>
        </w:rPr>
        <w:t xml:space="preserve">内存压力</w:t>
      </w:r>
      <w:r>
        <w:rPr>
          <w:rFonts w:hint="eastAsia"/>
        </w:rPr>
        <w:t xml:space="preserve">——输入激活、中间特征图与模型参数必须在</w:t>
      </w:r>
      <w:r>
        <w:t xml:space="preserve"> arena </w:t>
      </w:r>
      <w:r>
        <w:rPr>
          <w:rFonts w:hint="eastAsia"/>
        </w:rPr>
        <w:t xml:space="preserve">内精细规划。第二重挑战是</w:t>
      </w:r>
      <w:r>
        <w:t xml:space="preserve"> </w:t>
      </w:r>
      <w:r>
        <w:rPr>
          <w:rFonts w:hint="eastAsia"/>
          <w:b/>
          <w:bCs/>
        </w:rPr>
        <w:t xml:space="preserve">算力</w:t>
      </w:r>
      <w:r>
        <w:rPr>
          <w:rFonts w:hint="eastAsia"/>
        </w:rPr>
        <w:t xml:space="preserve">：常用的</w:t>
      </w:r>
      <w:r>
        <w:t xml:space="preserve"> MobileNetV1 </w:t>
      </w:r>
      <w:r>
        <w:rPr>
          <w:rFonts w:hint="eastAsia"/>
        </w:rPr>
        <w:t xml:space="preserve">即便缩小宽度因子（α=0.25），每帧仍需要数千万次乘加运算，在</w:t>
      </w:r>
      <w:r>
        <w:t xml:space="preserve"> Cortex-M </w:t>
      </w:r>
      <w:r>
        <w:rPr>
          <w:rFonts w:hint="eastAsia"/>
        </w:rPr>
        <w:t xml:space="preserve">上仅靠软件执行往往需要数百毫秒。第三重挑战是</w:t>
      </w:r>
      <w:r>
        <w:t xml:space="preserve"> </w:t>
      </w:r>
      <w:r>
        <w:rPr>
          <w:rFonts w:hint="eastAsia"/>
          <w:b/>
          <w:bCs/>
        </w:rPr>
        <w:t xml:space="preserve">接口</w:t>
      </w:r>
      <w:r>
        <w:rPr>
          <w:rFonts w:hint="eastAsia"/>
        </w:rPr>
        <w:t xml:space="preserve">：摄像头需要高速数据搬运，通常借助</w:t>
      </w:r>
      <w:r>
        <w:t xml:space="preserve"> DCMI </w:t>
      </w:r>
      <w:r>
        <w:rPr>
          <w:rFonts w:hint="eastAsia"/>
        </w:rPr>
        <w:t xml:space="preserve">接口（并行/并行像素总线）与</w:t>
      </w:r>
      <w:r>
        <w:t xml:space="preserve"> DMA </w:t>
      </w:r>
      <w:r>
        <w:rPr>
          <w:rFonts w:hint="eastAsia"/>
        </w:rPr>
        <w:t xml:space="preserve">循环缓冲，这部分在《从位到物联》Ch23</w:t>
      </w:r>
      <w:r>
        <w:t xml:space="preserve"> </w:t>
      </w:r>
      <w:r>
        <w:rPr>
          <w:rFonts w:hint="eastAsia"/>
        </w:rPr>
        <w:t xml:space="preserve">已有详细讲解，此处直接使用。</w:t>
      </w:r>
    </w:p>
    <w:p>
      <w:pPr>
        <w:pStyle w:val="BodyText"/>
      </w:pPr>
      <w:r>
        <w:rPr>
          <w:rStyle w:val="VerbatimChar"/>
          <w:rFonts w:hint="eastAsia"/>
        </w:rPr>
        <w:t xml:space="preserve">[简化]</w:t>
      </w:r>
      <w:r>
        <w:rPr>
          <w:rFonts w:hint="eastAsia"/>
        </w:rPr>
        <w:t xml:space="preserve">：本节将视觉任务缩窄至最简形态——单帧灰度图像</w:t>
      </w:r>
      <w:r>
        <w:t xml:space="preserve"> + </w:t>
      </w:r>
      <w:r>
        <w:rPr>
          <w:rFonts w:hint="eastAsia"/>
        </w:rPr>
        <w:t xml:space="preserve">量化小</w:t>
      </w:r>
      <w:r>
        <w:t xml:space="preserve"> CNN </w:t>
      </w:r>
      <w:r>
        <w:rPr>
          <w:rFonts w:hint="eastAsia"/>
        </w:rPr>
        <w:t xml:space="preserve">做二分类（有人/无人），并假设摄像头已完成硬件同步并提供稳定的</w:t>
      </w:r>
      <w:r>
        <w:t xml:space="preserve"> RGB565/Y8 </w:t>
      </w:r>
      <w:r>
        <w:rPr>
          <w:rFonts w:hint="eastAsia"/>
        </w:rPr>
        <w:t xml:space="preserve">帧。实际上，自动曝光、白平衡、低光增强等</w:t>
      </w:r>
      <w:r>
        <w:t xml:space="preserve"> ISP </w:t>
      </w:r>
      <w:r>
        <w:rPr>
          <w:rFonts w:hint="eastAsia"/>
        </w:rPr>
        <w:t xml:space="preserve">流水线在</w:t>
      </w:r>
      <w:r>
        <w:t xml:space="preserve"> MCU </w:t>
      </w:r>
      <w:r>
        <w:rPr>
          <w:rFonts w:hint="eastAsia"/>
        </w:rPr>
        <w:t xml:space="preserve">上极难实现，可能导致推理精度在真实场景中下降；但我们的目标是在给定干净帧的前提下跑通端到端推理管道，更复杂的</w:t>
      </w:r>
      <w:r>
        <w:t xml:space="preserve"> ISP </w:t>
      </w:r>
      <w:r>
        <w:rPr>
          <w:rFonts w:hint="eastAsia"/>
        </w:rPr>
        <w:t xml:space="preserve">问题属于传感器驱动范畴，不在本书范围。</w:t>
      </w:r>
    </w:p>
    <w:p>
      <w:pPr>
        <w:pStyle w:val="BodyText"/>
      </w:pPr>
      <w:r>
        <w:rPr>
          <w:rFonts w:hint="eastAsia"/>
          <w:b/>
          <w:bCs/>
        </w:rPr>
        <w:t xml:space="preserve">视觉推理流水线</w:t>
      </w:r>
    </w:p>
    <w:p>
      <w:pPr>
        <w:pStyle w:val="BodyText"/>
      </w:pPr>
      <w:r>
        <w:rPr>
          <w:rFonts w:hint="eastAsia"/>
        </w:rPr>
        <w:t xml:space="preserve">端侧视觉最小项目遵循以下流水线：</w:t>
      </w:r>
    </w:p>
    <w:p>
      <w:pPr>
        <w:pStyle w:val="SourceCode"/>
      </w:pPr>
      <w:r>
        <w:rPr>
          <w:rStyle w:val="VerbatimChar"/>
        </w:rPr>
        <w:t xml:space="preserve">flowchart LR</w:t>
      </w:r>
      <w:r>
        <w:br/>
      </w:r>
      <w:r>
        <w:rPr>
          <w:rStyle w:val="VerbatimChar"/>
        </w:rPr>
        <w:t xml:space="preserve"> </w:t>
      </w:r>
      <w:r>
        <w:rPr>
          <w:rStyle w:val="VerbatimChar"/>
          <w:rFonts w:hint="eastAsia"/>
        </w:rPr>
        <w:t xml:space="preserve">A[摄像头模块]</w:t>
      </w:r>
      <w:r>
        <w:rPr>
          <w:rStyle w:val="VerbatimChar"/>
        </w:rPr>
        <w:t xml:space="preserve"> --&gt;|DCMI+DMA| </w:t>
      </w:r>
      <w:r>
        <w:rPr>
          <w:rStyle w:val="VerbatimChar"/>
          <w:rFonts w:hint="eastAsia"/>
        </w:rPr>
        <w:t xml:space="preserve">B[帧缓冲(SRAM)]</w:t>
      </w:r>
      <w:r>
        <w:br/>
      </w:r>
      <w:r>
        <w:rPr>
          <w:rStyle w:val="VerbatimChar"/>
        </w:rPr>
        <w:t xml:space="preserve"> B --&gt; </w:t>
      </w:r>
      <w:r>
        <w:rPr>
          <w:rStyle w:val="VerbatimChar"/>
          <w:rFonts w:hint="eastAsia"/>
        </w:rPr>
        <w:t xml:space="preserve">C[预处理\n剪裁/缩放/灰度/量化]</w:t>
      </w:r>
      <w:r>
        <w:br/>
      </w:r>
      <w:r>
        <w:rPr>
          <w:rStyle w:val="VerbatimChar"/>
        </w:rPr>
        <w:t xml:space="preserve"> C --&gt; D[TFLM </w:t>
      </w:r>
      <w:r>
        <w:rPr>
          <w:rStyle w:val="VerbatimChar"/>
          <w:rFonts w:hint="eastAsia"/>
        </w:rPr>
        <w:t xml:space="preserve">解释器\nInvoke]</w:t>
      </w:r>
      <w:r>
        <w:br/>
      </w:r>
      <w:r>
        <w:rPr>
          <w:rStyle w:val="VerbatimChar"/>
        </w:rPr>
        <w:t xml:space="preserve"> D --&gt; </w:t>
      </w:r>
      <w:r>
        <w:rPr>
          <w:rStyle w:val="VerbatimChar"/>
          <w:rFonts w:hint="eastAsia"/>
        </w:rPr>
        <w:t xml:space="preserve">E[输出张量\n置信度/类别]</w:t>
      </w:r>
      <w:r>
        <w:br/>
      </w:r>
      <w:r>
        <w:rPr>
          <w:rStyle w:val="VerbatimChar"/>
        </w:rPr>
        <w:t xml:space="preserve"> E --&gt; </w:t>
      </w:r>
      <w:r>
        <w:rPr>
          <w:rStyle w:val="VerbatimChar"/>
          <w:rFonts w:hint="eastAsia"/>
        </w:rPr>
        <w:t xml:space="preserve">F[后处理\n阈值判定/触发动作]</w:t>
      </w:r>
    </w:p>
    <w:p>
      <w:pPr>
        <w:pStyle w:val="Compact"/>
        <w:numPr>
          <w:ilvl w:val="0"/>
          <w:numId w:val="1138"/>
        </w:numPr>
      </w:pPr>
      <w:r>
        <w:rPr>
          <w:rFonts w:hint="eastAsia"/>
          <w:b/>
          <w:bCs/>
        </w:rPr>
        <w:t xml:space="preserve">帧采集</w:t>
      </w:r>
      <w:r>
        <w:rPr>
          <w:rFonts w:hint="eastAsia"/>
        </w:rPr>
        <w:t xml:space="preserve">：摄像头以固定帧率（如</w:t>
      </w:r>
      <w:r>
        <w:t xml:space="preserve"> 15 </w:t>
      </w:r>
      <w:r>
        <w:rPr>
          <w:rFonts w:hint="eastAsia"/>
        </w:rPr>
        <w:t xml:space="preserve">fps）输出像素数据，通过</w:t>
      </w:r>
      <w:r>
        <w:t xml:space="preserve"> DCMI </w:t>
      </w:r>
      <w:r>
        <w:rPr>
          <w:rFonts w:hint="eastAsia"/>
        </w:rPr>
        <w:t xml:space="preserve">外设送入</w:t>
      </w:r>
      <w:r>
        <w:t xml:space="preserve"> DMA </w:t>
      </w:r>
      <w:r>
        <w:rPr>
          <w:rFonts w:hint="eastAsia"/>
        </w:rPr>
        <w:t xml:space="preserve">循环缓冲，MCU</w:t>
      </w:r>
      <w:r>
        <w:t xml:space="preserve"> </w:t>
      </w:r>
      <w:r>
        <w:rPr>
          <w:rFonts w:hint="eastAsia"/>
        </w:rPr>
        <w:t xml:space="preserve">不占用</w:t>
      </w:r>
      <w:r>
        <w:t xml:space="preserve"> CPU </w:t>
      </w:r>
      <w:r>
        <w:rPr>
          <w:rFonts w:hint="eastAsia"/>
        </w:rPr>
        <w:t xml:space="preserve">即可将一帧图像传送到</w:t>
      </w:r>
      <w:r>
        <w:t xml:space="preserve"> SRAM </w:t>
      </w:r>
      <w:r>
        <w:rPr>
          <w:rFonts w:hint="eastAsia"/>
        </w:rPr>
        <w:t xml:space="preserve">指定区域。</w:t>
      </w:r>
    </w:p>
    <w:p>
      <w:pPr>
        <w:pStyle w:val="Compact"/>
        <w:numPr>
          <w:ilvl w:val="0"/>
          <w:numId w:val="1138"/>
        </w:numPr>
      </w:pPr>
      <w:r>
        <w:rPr>
          <w:rFonts w:hint="eastAsia"/>
          <w:b/>
          <w:bCs/>
        </w:rPr>
        <w:t xml:space="preserve">预处理</w:t>
      </w:r>
      <w:r>
        <w:rPr>
          <w:rFonts w:hint="eastAsia"/>
        </w:rPr>
        <w:t xml:space="preserve">：将原始图像裁剪或缩放到模型要求的输入尺寸（例如</w:t>
      </w:r>
      <w:r>
        <w:t xml:space="preserve"> 96×96 </w:t>
      </w:r>
      <w:r>
        <w:rPr>
          <w:rFonts w:hint="eastAsia"/>
        </w:rPr>
        <w:t xml:space="preserve">或</w:t>
      </w:r>
      <w:r>
        <w:t xml:space="preserve"> </w:t>
      </w:r>
      <w:r>
        <w:rPr>
          <w:rFonts w:hint="eastAsia"/>
        </w:rPr>
        <w:t xml:space="preserve">128×128），可能从</w:t>
      </w:r>
      <w:r>
        <w:t xml:space="preserve"> RGB565 </w:t>
      </w:r>
      <w:r>
        <w:rPr>
          <w:rFonts w:hint="eastAsia"/>
        </w:rPr>
        <w:t xml:space="preserve">转为灰度（节省</w:t>
      </w:r>
      <w:r>
        <w:t xml:space="preserve"> 2/3 </w:t>
      </w:r>
      <w:r>
        <w:rPr>
          <w:rFonts w:hint="eastAsia"/>
        </w:rPr>
        <w:t xml:space="preserve">内存），并将像素值量化映射到</w:t>
      </w:r>
      <w:r>
        <w:t xml:space="preserve"> [-1,1] </w:t>
      </w:r>
      <w:r>
        <w:rPr>
          <w:rFonts w:hint="eastAsia"/>
        </w:rPr>
        <w:t xml:space="preserve">或</w:t>
      </w:r>
      <w:r>
        <w:t xml:space="preserve"> </w:t>
      </w:r>
      <w:r>
        <w:rPr>
          <w:rFonts w:hint="eastAsia"/>
        </w:rPr>
        <w:t xml:space="preserve">对应</w:t>
      </w:r>
      <w:r>
        <w:t xml:space="preserve"> INT8 </w:t>
      </w:r>
      <w:r>
        <w:rPr>
          <w:rFonts w:hint="eastAsia"/>
        </w:rPr>
        <w:t xml:space="preserve">区间。量化步骤需按模型训练时使用的归一化参数进行，通常是</w:t>
      </w:r>
      <w:r>
        <w:t xml:space="preserve"> </w:t>
      </w:r>
      <w:r>
        <w:rPr>
          <w:rStyle w:val="VerbatimChar"/>
        </w:rPr>
        <w:t xml:space="preserve">(input - mean) / std</w:t>
      </w:r>
      <w:r>
        <w:t xml:space="preserve"> </w:t>
      </w:r>
      <w:r>
        <w:rPr>
          <w:rFonts w:hint="eastAsia"/>
        </w:rPr>
        <w:t xml:space="preserve">的定点近似。</w:t>
      </w:r>
    </w:p>
    <w:p>
      <w:pPr>
        <w:pStyle w:val="Compact"/>
        <w:numPr>
          <w:ilvl w:val="0"/>
          <w:numId w:val="1138"/>
        </w:numPr>
      </w:pPr>
      <w:r>
        <w:rPr>
          <w:rFonts w:hint="eastAsia"/>
          <w:b/>
          <w:bCs/>
        </w:rPr>
        <w:t xml:space="preserve">推理</w:t>
      </w:r>
      <w:r>
        <w:rPr>
          <w:rFonts w:hint="eastAsia"/>
        </w:rPr>
        <w:t xml:space="preserve">：调用</w:t>
      </w:r>
      <w:r>
        <w:t xml:space="preserve"> TFLM </w:t>
      </w:r>
      <w:r>
        <w:rPr>
          <w:rFonts w:hint="eastAsia"/>
        </w:rPr>
        <w:t xml:space="preserve">解释器，输入量化后的图像张量，运行</w:t>
      </w:r>
      <w:r>
        <w:t xml:space="preserve"> CNN </w:t>
      </w:r>
      <w:r>
        <w:rPr>
          <w:rFonts w:hint="eastAsia"/>
        </w:rPr>
        <w:t xml:space="preserve">前向传播，输出一个或几个</w:t>
      </w:r>
      <w:r>
        <w:t xml:space="preserve"> </w:t>
      </w:r>
      <w:r>
        <w:rPr>
          <w:rFonts w:hint="eastAsia"/>
        </w:rPr>
        <w:t xml:space="preserve">logit/概率值。</w:t>
      </w:r>
    </w:p>
    <w:p>
      <w:pPr>
        <w:pStyle w:val="Compact"/>
        <w:numPr>
          <w:ilvl w:val="0"/>
          <w:numId w:val="1138"/>
        </w:numPr>
      </w:pPr>
      <w:r>
        <w:rPr>
          <w:rFonts w:hint="eastAsia"/>
          <w:b/>
          <w:bCs/>
        </w:rPr>
        <w:t xml:space="preserve">后处理</w:t>
      </w:r>
      <w:r>
        <w:rPr>
          <w:rFonts w:hint="eastAsia"/>
        </w:rPr>
        <w:t xml:space="preserve">：根据阈值（如</w:t>
      </w:r>
      <w:r>
        <w:t xml:space="preserve"> softmax </w:t>
      </w:r>
      <w:r>
        <w:rPr>
          <w:rFonts w:hint="eastAsia"/>
        </w:rPr>
        <w:t xml:space="preserve">输出</w:t>
      </w:r>
      <w:r>
        <w:t xml:space="preserve"> </w:t>
      </w:r>
      <w:r>
        <w:rPr>
          <w:rFonts w:hint="eastAsia"/>
        </w:rPr>
        <w:t xml:space="preserve">&gt;0.8）判定是否有人，触发</w:t>
      </w:r>
      <w:r>
        <w:t xml:space="preserve"> GPIO </w:t>
      </w:r>
      <w:r>
        <w:rPr>
          <w:rFonts w:hint="eastAsia"/>
        </w:rPr>
        <w:t xml:space="preserve">或发送消息。</w:t>
      </w:r>
    </w:p>
    <w:p>
      <w:pPr>
        <w:pStyle w:val="FirstParagraph"/>
      </w:pPr>
      <w:r>
        <w:rPr>
          <w:rFonts w:hint="eastAsia"/>
          <w:b/>
          <w:bCs/>
        </w:rPr>
        <w:t xml:space="preserve">模型选择</w:t>
      </w:r>
    </w:p>
    <w:p>
      <w:pPr>
        <w:pStyle w:val="BodyText"/>
      </w:pPr>
      <w:r>
        <w:rPr>
          <w:rFonts w:hint="eastAsia"/>
        </w:rPr>
        <w:t xml:space="preserve">针对</w:t>
      </w:r>
      <w:r>
        <w:t xml:space="preserve"> MCU </w:t>
      </w:r>
      <w:r>
        <w:rPr>
          <w:rFonts w:hint="eastAsia"/>
        </w:rPr>
        <w:t xml:space="preserve">的视觉检测，业界常用以下模型（均为量化</w:t>
      </w:r>
      <w:r>
        <w:t xml:space="preserve"> INT8 </w:t>
      </w:r>
      <w:r>
        <w:rPr>
          <w:rFonts w:hint="eastAsia"/>
        </w:rPr>
        <w:t xml:space="preserve">版本）：</w:t>
      </w:r>
      <w:r>
        <w:t xml:space="preserve"> </w:t>
      </w:r>
      <w:r>
        <w:t xml:space="preserve">-</w:t>
      </w:r>
      <w:r>
        <w:t xml:space="preserve"> </w:t>
      </w:r>
      <w:r>
        <w:rPr>
          <w:rFonts w:hint="eastAsia"/>
          <w:b/>
          <w:bCs/>
        </w:rPr>
        <w:t xml:space="preserve">MobileNetV1（α</w:t>
      </w:r>
      <w:r>
        <w:rPr>
          <w:b/>
          <w:bCs/>
        </w:rPr>
        <w:t xml:space="preserve"> </w:t>
      </w:r>
      <w:r>
        <w:rPr>
          <w:rFonts w:hint="eastAsia"/>
          <w:b/>
          <w:bCs/>
        </w:rPr>
        <w:t xml:space="preserve">可调）</w:t>
      </w:r>
      <w:r>
        <w:rPr>
          <w:rFonts w:hint="eastAsia"/>
        </w:rPr>
        <w:t xml:space="preserve">：标准轻量级分类网络，适合迁移为</w:t>
      </w:r>
      <w:r>
        <w:t xml:space="preserve"> person detection。TensorFlow </w:t>
      </w:r>
      <w:r>
        <w:rPr>
          <w:rFonts w:hint="eastAsia"/>
        </w:rPr>
        <w:t xml:space="preserve">官方提供“Person</w:t>
      </w:r>
      <w:r>
        <w:t xml:space="preserve"> Detection </w:t>
      </w:r>
      <w:r>
        <w:rPr>
          <w:rFonts w:hint="eastAsia"/>
        </w:rPr>
        <w:t xml:space="preserve">Micro”示例模型，基于</w:t>
      </w:r>
      <w:r>
        <w:t xml:space="preserve"> MobileNetV1 </w:t>
      </w:r>
      <w:r>
        <w:rPr>
          <w:rFonts w:hint="eastAsia"/>
        </w:rPr>
        <w:t xml:space="preserve">训练，输入分辨率</w:t>
      </w:r>
      <w:r>
        <w:t xml:space="preserve"> 96×96 </w:t>
      </w:r>
      <w:r>
        <w:rPr>
          <w:rFonts w:hint="eastAsia"/>
        </w:rPr>
        <w:t xml:space="preserve">灰度，仅含两个输出类别（无/有人），参数量约</w:t>
      </w:r>
      <w:r>
        <w:t xml:space="preserve"> 7.2 </w:t>
      </w:r>
      <w:r>
        <w:rPr>
          <w:rFonts w:hint="eastAsia"/>
        </w:rPr>
        <w:t xml:space="preserve">KB（INT8），激活内存约</w:t>
      </w:r>
      <w:r>
        <w:t xml:space="preserve"> 60–80 </w:t>
      </w:r>
      <w:r>
        <w:rPr>
          <w:rFonts w:hint="eastAsia"/>
        </w:rPr>
        <w:t xml:space="preserve">KB（含特征图）。</w:t>
      </w:r>
      <w:r>
        <w:t xml:space="preserve"> </w:t>
      </w:r>
      <w:r>
        <w:t xml:space="preserve">-</w:t>
      </w:r>
      <w:r>
        <w:t xml:space="preserve"> </w:t>
      </w:r>
      <w:r>
        <w:rPr>
          <w:b/>
          <w:bCs/>
        </w:rPr>
        <w:t xml:space="preserve">MCUNet / MCUNetV2</w:t>
      </w:r>
      <w:r>
        <w:rPr>
          <w:rFonts w:hint="eastAsia"/>
        </w:rPr>
        <w:t xml:space="preserve">：通过</w:t>
      </w:r>
      <w:r>
        <w:t xml:space="preserve"> TinyNAS </w:t>
      </w:r>
      <w:r>
        <w:rPr>
          <w:rFonts w:hint="eastAsia"/>
        </w:rPr>
        <w:t xml:space="preserve">与</w:t>
      </w:r>
      <w:r>
        <w:t xml:space="preserve"> TinyEngine </w:t>
      </w:r>
      <w:r>
        <w:rPr>
          <w:rFonts w:hint="eastAsia"/>
        </w:rPr>
        <w:t xml:space="preserve">联合搜索得到，能够在</w:t>
      </w:r>
      <w:r>
        <w:t xml:space="preserve"> 32 KB SRAM </w:t>
      </w:r>
      <w:r>
        <w:rPr>
          <w:rFonts w:hint="eastAsia"/>
        </w:rPr>
        <w:t xml:space="preserve">内运行</w:t>
      </w:r>
      <w:r>
        <w:t xml:space="preserve"> ImageNet </w:t>
      </w:r>
      <w:r>
        <w:rPr>
          <w:rFonts w:hint="eastAsia"/>
        </w:rPr>
        <w:t xml:space="preserve">分类甚至目标检测，但需使用专用推理引擎（TinyEngine）。</w:t>
      </w:r>
      <w:r>
        <w:t xml:space="preserve"> </w:t>
      </w:r>
      <w:r>
        <w:t xml:space="preserve">-</w:t>
      </w:r>
      <w:r>
        <w:t xml:space="preserve"> </w:t>
      </w:r>
      <w:r>
        <w:rPr>
          <w:b/>
          <w:bCs/>
        </w:rPr>
        <w:t xml:space="preserve">TinyYOLO </w:t>
      </w:r>
      <w:r>
        <w:rPr>
          <w:rFonts w:hint="eastAsia"/>
          <w:b/>
          <w:bCs/>
        </w:rPr>
        <w:t xml:space="preserve">等检测网络</w:t>
      </w:r>
      <w:r>
        <w:rPr>
          <w:rFonts w:hint="eastAsia"/>
        </w:rPr>
        <w:t xml:space="preserve">：如果需定位边框，模型更大（数十</w:t>
      </w:r>
      <w:r>
        <w:t xml:space="preserve"> </w:t>
      </w:r>
      <w:r>
        <w:rPr>
          <w:rFonts w:hint="eastAsia"/>
        </w:rPr>
        <w:t xml:space="preserve">KB–数百</w:t>
      </w:r>
      <w:r>
        <w:t xml:space="preserve"> KB </w:t>
      </w:r>
      <w:r>
        <w:rPr>
          <w:rFonts w:hint="eastAsia"/>
        </w:rPr>
        <w:t xml:space="preserve">参数），一般需</w:t>
      </w:r>
      <w:r>
        <w:t xml:space="preserve"> MCU </w:t>
      </w:r>
      <w:r>
        <w:rPr>
          <w:rFonts w:hint="eastAsia"/>
        </w:rPr>
        <w:t xml:space="preserve">具备数百</w:t>
      </w:r>
      <w:r>
        <w:t xml:space="preserve"> KB SRAM </w:t>
      </w:r>
      <w:r>
        <w:rPr>
          <w:rFonts w:hint="eastAsia"/>
        </w:rPr>
        <w:t xml:space="preserve">或外挂</w:t>
      </w:r>
      <w:r>
        <w:t xml:space="preserve"> </w:t>
      </w:r>
      <w:r>
        <w:rPr>
          <w:rFonts w:hint="eastAsia"/>
        </w:rPr>
        <w:t xml:space="preserve">PSRAM，已超出本节“最小项目”范围，详见第</w:t>
      </w:r>
      <w:r>
        <w:t xml:space="preserve"> 8 </w:t>
      </w:r>
      <w:r>
        <w:rPr>
          <w:rFonts w:hint="eastAsia"/>
        </w:rPr>
        <w:t xml:space="preserve">章加速硬件。</w:t>
      </w:r>
    </w:p>
    <w:p>
      <w:pPr>
        <w:pStyle w:val="BodyText"/>
      </w:pPr>
      <w:r>
        <w:rPr>
          <w:rFonts w:hint="eastAsia"/>
        </w:rPr>
        <w:t xml:space="preserve">本节动手项目采用</w:t>
      </w:r>
      <w:r>
        <w:t xml:space="preserve"> TensorFlow Lite Micro </w:t>
      </w:r>
      <w:r>
        <w:rPr>
          <w:rFonts w:hint="eastAsia"/>
        </w:rPr>
        <w:t xml:space="preserve">官方提供的</w:t>
      </w:r>
      <w:r>
        <w:t xml:space="preserve"> </w:t>
      </w:r>
      <w:r>
        <w:rPr>
          <w:b/>
          <w:bCs/>
        </w:rPr>
        <w:t xml:space="preserve">Person Detection</w:t>
      </w:r>
      <w:r>
        <w:t xml:space="preserve"> </w:t>
      </w:r>
      <w:r>
        <w:rPr>
          <w:rFonts w:hint="eastAsia"/>
        </w:rPr>
        <w:t xml:space="preserve">示例模型（基于</w:t>
      </w:r>
      <w:r>
        <w:t xml:space="preserve"> MobileNetV1 α=0.25, 96×96×1 </w:t>
      </w:r>
      <w:r>
        <w:rPr>
          <w:rFonts w:hint="eastAsia"/>
        </w:rPr>
        <w:t xml:space="preserve">灰度输入，INT8</w:t>
      </w:r>
      <w:r>
        <w:t xml:space="preserve"> </w:t>
      </w:r>
      <w:r>
        <w:rPr>
          <w:rFonts w:hint="eastAsia"/>
        </w:rPr>
        <w:t xml:space="preserve">量化）。该模型经过</w:t>
      </w:r>
      <w:r>
        <w:t xml:space="preserve"> COCO </w:t>
      </w:r>
      <w:r>
        <w:rPr>
          <w:rFonts w:hint="eastAsia"/>
        </w:rPr>
        <w:t xml:space="preserve">等数据集中人形子集训练，输出两分类的概率。该示例的代码及模型可从</w:t>
      </w:r>
      <w:r>
        <w:t xml:space="preserve"> TFLite Micro </w:t>
      </w:r>
      <w:r>
        <w:rPr>
          <w:rFonts w:hint="eastAsia"/>
        </w:rPr>
        <w:t xml:space="preserve">代码库的</w:t>
      </w:r>
      <w:r>
        <w:t xml:space="preserve"> </w:t>
      </w:r>
      <w:r>
        <w:rPr>
          <w:rStyle w:val="VerbatimChar"/>
        </w:rPr>
        <w:t xml:space="preserve">tensorflow/lite/micro/examples/person_detection</w:t>
      </w:r>
      <w:r>
        <w:t xml:space="preserve"> </w:t>
      </w:r>
      <w:r>
        <w:rPr>
          <w:rFonts w:hint="eastAsia"/>
        </w:rPr>
        <w:t xml:space="preserve">目录获取。</w:t>
      </w:r>
    </w:p>
    <w:p>
      <w:pPr>
        <w:pStyle w:val="BodyText"/>
      </w:pPr>
      <w:r>
        <w:rPr>
          <w:rFonts w:hint="eastAsia"/>
          <w:b/>
          <w:bCs/>
        </w:rPr>
        <w:t xml:space="preserve">内存核算（回指第</w:t>
      </w:r>
      <w:r>
        <w:rPr>
          <w:b/>
          <w:bCs/>
        </w:rPr>
        <w:t xml:space="preserve"> 2 </w:t>
      </w:r>
      <w:r>
        <w:rPr>
          <w:rFonts w:hint="eastAsia"/>
          <w:b/>
          <w:bCs/>
        </w:rPr>
        <w:t xml:space="preserve">章）</w:t>
      </w:r>
    </w:p>
    <w:p>
      <w:pPr>
        <w:pStyle w:val="BodyText"/>
      </w:pPr>
      <w:r>
        <w:rPr>
          <w:rFonts w:hint="eastAsia"/>
        </w:rPr>
        <w:t xml:space="preserve">假设</w:t>
      </w:r>
      <w:r>
        <w:t xml:space="preserve"> MCU </w:t>
      </w:r>
      <w:r>
        <w:rPr>
          <w:rFonts w:hint="eastAsia"/>
        </w:rPr>
        <w:t xml:space="preserve">选用</w:t>
      </w:r>
      <w:r>
        <w:t xml:space="preserve"> </w:t>
      </w:r>
      <w:r>
        <w:rPr>
          <w:rFonts w:hint="eastAsia"/>
        </w:rPr>
        <w:t xml:space="preserve">STM32F746（Cortex-M7,</w:t>
      </w:r>
      <w:r>
        <w:t xml:space="preserve"> 340 KB </w:t>
      </w:r>
      <w:r>
        <w:rPr>
          <w:rFonts w:hint="eastAsia"/>
        </w:rPr>
        <w:t xml:space="preserve">SRAM）。模型参数存储于</w:t>
      </w:r>
      <w:r>
        <w:t xml:space="preserve"> </w:t>
      </w:r>
      <w:r>
        <w:rPr>
          <w:rFonts w:hint="eastAsia"/>
        </w:rPr>
        <w:t xml:space="preserve">Flash，约</w:t>
      </w:r>
      <w:r>
        <w:t xml:space="preserve"> 7.2 </w:t>
      </w:r>
      <w:r>
        <w:rPr>
          <w:rFonts w:hint="eastAsia"/>
        </w:rPr>
        <w:t xml:space="preserve">KB。输入张量</w:t>
      </w:r>
      <w:r>
        <w:t xml:space="preserve"> 96×96×1 = 9216 </w:t>
      </w:r>
      <w:r>
        <w:rPr>
          <w:rFonts w:hint="eastAsia"/>
        </w:rPr>
        <w:t xml:space="preserve">元素，数据类型</w:t>
      </w:r>
      <w:r>
        <w:t xml:space="preserve"> </w:t>
      </w:r>
      <w:r>
        <w:rPr>
          <w:rFonts w:hint="eastAsia"/>
        </w:rPr>
        <w:t xml:space="preserve">INT8，占</w:t>
      </w:r>
      <w:r>
        <w:t xml:space="preserve"> 9 </w:t>
      </w:r>
      <w:r>
        <w:rPr>
          <w:rFonts w:hint="eastAsia"/>
        </w:rPr>
        <w:t xml:space="preserve">KB（实际</w:t>
      </w:r>
      <w:r>
        <w:t xml:space="preserve"> tensor </w:t>
      </w:r>
      <w:r>
        <w:rPr>
          <w:rFonts w:hint="eastAsia"/>
        </w:rPr>
        <w:t xml:space="preserve">头开销略大，但以</w:t>
      </w:r>
      <w:r>
        <w:t xml:space="preserve"> arena </w:t>
      </w:r>
      <w:r>
        <w:rPr>
          <w:rFonts w:hint="eastAsia"/>
        </w:rPr>
        <w:t xml:space="preserve">分配为准）。中间特征图峰值约</w:t>
      </w:r>
      <w:r>
        <w:t xml:space="preserve"> 60–80 </w:t>
      </w:r>
      <w:r>
        <w:rPr>
          <w:rFonts w:hint="eastAsia"/>
        </w:rPr>
        <w:t xml:space="preserve">KB（计算可得：首个标准卷积层输出</w:t>
      </w:r>
      <w:r>
        <w:t xml:space="preserve"> 48×48×8 = 18432 </w:t>
      </w:r>
      <w:r>
        <w:rPr>
          <w:rFonts w:hint="eastAsia"/>
        </w:rPr>
        <w:t xml:space="preserve">元素）。因此，arena</w:t>
      </w:r>
      <w:r>
        <w:t xml:space="preserve"> </w:t>
      </w:r>
      <w:r>
        <w:rPr>
          <w:rFonts w:hint="eastAsia"/>
        </w:rPr>
        <w:t xml:space="preserve">所需最小内存大致为输入</w:t>
      </w:r>
      <w:r>
        <w:t xml:space="preserve"> + </w:t>
      </w:r>
      <w:r>
        <w:rPr>
          <w:rFonts w:hint="eastAsia"/>
        </w:rPr>
        <w:t xml:space="preserve">中间</w:t>
      </w:r>
      <w:r>
        <w:t xml:space="preserve"> + </w:t>
      </w:r>
      <w:r>
        <w:rPr>
          <w:rFonts w:hint="eastAsia"/>
        </w:rPr>
        <w:t xml:space="preserve">输出（2</w:t>
      </w:r>
      <w:r>
        <w:t xml:space="preserve"> </w:t>
      </w:r>
      <w:r>
        <w:rPr>
          <w:rFonts w:hint="eastAsia"/>
        </w:rPr>
        <w:t xml:space="preserve">元素）≈</w:t>
      </w:r>
      <w:r>
        <w:t xml:space="preserve"> 80–100 </w:t>
      </w:r>
      <w:r>
        <w:rPr>
          <w:rFonts w:hint="eastAsia"/>
        </w:rPr>
        <w:t xml:space="preserve">KB，加上运行时栈及缓冲，总</w:t>
      </w:r>
      <w:r>
        <w:t xml:space="preserve"> SRAM </w:t>
      </w:r>
      <w:r>
        <w:rPr>
          <w:rFonts w:hint="eastAsia"/>
        </w:rPr>
        <w:t xml:space="preserve">需求约</w:t>
      </w:r>
      <w:r>
        <w:t xml:space="preserve"> 130–150 </w:t>
      </w:r>
      <w:r>
        <w:rPr>
          <w:rFonts w:hint="eastAsia"/>
        </w:rPr>
        <w:t xml:space="preserve">KB，在</w:t>
      </w:r>
      <w:r>
        <w:t xml:space="preserve"> 340 KB SRAM </w:t>
      </w:r>
      <w:r>
        <w:rPr>
          <w:rFonts w:hint="eastAsia"/>
        </w:rPr>
        <w:t xml:space="preserve">内可行。但若采用</w:t>
      </w:r>
      <w:r>
        <w:t xml:space="preserve"> 128×128 </w:t>
      </w:r>
      <w:r>
        <w:rPr>
          <w:rFonts w:hint="eastAsia"/>
        </w:rPr>
        <w:t xml:space="preserve">输入或</w:t>
      </w:r>
      <w:r>
        <w:t xml:space="preserve"> RGB </w:t>
      </w:r>
      <w:r>
        <w:rPr>
          <w:rFonts w:hint="eastAsia"/>
        </w:rPr>
        <w:t xml:space="preserve">输入，则可能突破</w:t>
      </w:r>
      <w:r>
        <w:t xml:space="preserve"> SRAM </w:t>
      </w:r>
      <w:r>
        <w:rPr>
          <w:rFonts w:hint="eastAsia"/>
        </w:rPr>
        <w:t xml:space="preserve">限制，需启用</w:t>
      </w:r>
      <w:r>
        <w:t xml:space="preserve"> DMA </w:t>
      </w:r>
      <w:r>
        <w:rPr>
          <w:rFonts w:hint="eastAsia"/>
        </w:rPr>
        <w:t xml:space="preserve">分块或使用第</w:t>
      </w:r>
      <w:r>
        <w:t xml:space="preserve"> 5.2 </w:t>
      </w:r>
      <w:r>
        <w:rPr>
          <w:rFonts w:hint="eastAsia"/>
        </w:rPr>
        <w:t xml:space="preserve">节张量内存复用技术调整</w:t>
      </w:r>
      <w:r>
        <w:t xml:space="preserve"> arena </w:t>
      </w:r>
      <w:r>
        <w:rPr>
          <w:rFonts w:hint="eastAsia"/>
        </w:rPr>
        <w:t xml:space="preserve">规划。</w:t>
      </w:r>
      <w:r>
        <w:rPr>
          <w:rFonts w:hint="eastAsia"/>
          <w:b/>
          <w:bCs/>
        </w:rPr>
        <w:t xml:space="preserve">所有数值均为量级估算，具体大小须依据模型文件通过</w:t>
      </w:r>
      <w:r>
        <w:rPr>
          <w:b/>
          <w:bCs/>
        </w:rPr>
        <w:t xml:space="preserve"> TFLM </w:t>
      </w:r>
      <w:r>
        <w:rPr>
          <w:rFonts w:hint="eastAsia"/>
          <w:b/>
          <w:bCs/>
        </w:rPr>
        <w:t xml:space="preserve">提供的</w:t>
      </w:r>
      <w:r>
        <w:rPr>
          <w:b/>
          <w:bCs/>
        </w:rPr>
        <w:t xml:space="preserve"> arena </w:t>
      </w:r>
      <w:r>
        <w:rPr>
          <w:rFonts w:hint="eastAsia"/>
          <w:b/>
          <w:bCs/>
        </w:rPr>
        <w:t xml:space="preserve">估算工具实测。</w:t>
      </w:r>
    </w:p>
    <w:p>
      <w:pPr>
        <w:pStyle w:val="BodyText"/>
      </w:pPr>
      <w:r>
        <w:rPr>
          <w:rFonts w:hint="eastAsia"/>
          <w:b/>
          <w:bCs/>
        </w:rPr>
        <w:t xml:space="preserve">摄像头接口（已见《从位到物联》Ch23）</w:t>
      </w:r>
    </w:p>
    <w:p>
      <w:pPr>
        <w:pStyle w:val="BodyText"/>
      </w:pPr>
      <w:r>
        <w:rPr>
          <w:rFonts w:hint="eastAsia"/>
        </w:rPr>
        <w:t xml:space="preserve">摄像头通常通过</w:t>
      </w:r>
      <w:r>
        <w:t xml:space="preserve"> DCMI </w:t>
      </w:r>
      <w:r>
        <w:rPr>
          <w:rFonts w:hint="eastAsia"/>
        </w:rPr>
        <w:t xml:space="preserve">接口连接，配置为并行数据线（8/10/12</w:t>
      </w:r>
      <w:r>
        <w:t xml:space="preserve"> </w:t>
      </w:r>
      <w:r>
        <w:rPr>
          <w:rFonts w:hint="eastAsia"/>
        </w:rPr>
        <w:t xml:space="preserve">bit）加</w:t>
      </w:r>
      <w:r>
        <w:t xml:space="preserve"> PCLK/HSYNC/VSYNC </w:t>
      </w:r>
      <w:r>
        <w:rPr>
          <w:rFonts w:hint="eastAsia"/>
        </w:rPr>
        <w:t xml:space="preserve">信号。以</w:t>
      </w:r>
      <w:r>
        <w:t xml:space="preserve"> STM32F746 </w:t>
      </w:r>
      <w:r>
        <w:rPr>
          <w:rFonts w:hint="eastAsia"/>
        </w:rPr>
        <w:t xml:space="preserve">的</w:t>
      </w:r>
      <w:r>
        <w:t xml:space="preserve"> DCMI </w:t>
      </w:r>
      <w:r>
        <w:rPr>
          <w:rFonts w:hint="eastAsia"/>
        </w:rPr>
        <w:t xml:space="preserve">外设为例，可配置为连续模式或快照模式，并使用双缓冲</w:t>
      </w:r>
      <w:r>
        <w:t xml:space="preserve"> DMA </w:t>
      </w:r>
      <w:r>
        <w:rPr>
          <w:rFonts w:hint="eastAsia"/>
        </w:rPr>
        <w:t xml:space="preserve">实现帧同步。由于</w:t>
      </w:r>
      <w:r>
        <w:t xml:space="preserve"> DCMI </w:t>
      </w:r>
      <w:r>
        <w:rPr>
          <w:rFonts w:hint="eastAsia"/>
        </w:rPr>
        <w:t xml:space="preserve">会占用大量</w:t>
      </w:r>
      <w:r>
        <w:t xml:space="preserve"> </w:t>
      </w:r>
      <w:r>
        <w:rPr>
          <w:rFonts w:hint="eastAsia"/>
        </w:rPr>
        <w:t xml:space="preserve">IO，开发板上常见的兼容摄像头有</w:t>
      </w:r>
      <w:r>
        <w:t xml:space="preserve"> OV7670 (640×480, RGB/YUV) </w:t>
      </w:r>
      <w:r>
        <w:rPr>
          <w:rFonts w:hint="eastAsia"/>
        </w:rPr>
        <w:t xml:space="preserve">或</w:t>
      </w:r>
      <w:r>
        <w:t xml:space="preserve"> OV2640 (1600×1200, JPEG </w:t>
      </w:r>
      <w:r>
        <w:rPr>
          <w:rFonts w:hint="eastAsia"/>
        </w:rPr>
        <w:t xml:space="preserve">输出)，但为降低内存压力，我们通常会配置为低分辨率输出（如</w:t>
      </w:r>
      <w:r>
        <w:t xml:space="preserve"> QVGA 320×240 </w:t>
      </w:r>
      <w:r>
        <w:rPr>
          <w:rFonts w:hint="eastAsia"/>
        </w:rPr>
        <w:t xml:space="preserve">或更低），并由</w:t>
      </w:r>
      <w:r>
        <w:t xml:space="preserve"> MCU </w:t>
      </w:r>
      <w:r>
        <w:rPr>
          <w:rFonts w:hint="eastAsia"/>
        </w:rPr>
        <w:t xml:space="preserve">在预处理阶段软件降采样到模型输入尺寸。</w:t>
      </w:r>
      <w:r>
        <w:rPr>
          <w:rFonts w:hint="eastAsia"/>
          <w:b/>
          <w:bCs/>
        </w:rPr>
        <w:t xml:space="preserve">详细寄存器配置与</w:t>
      </w:r>
      <w:r>
        <w:rPr>
          <w:b/>
          <w:bCs/>
        </w:rPr>
        <w:t xml:space="preserve"> DMA </w:t>
      </w:r>
      <w:r>
        <w:rPr>
          <w:rFonts w:hint="eastAsia"/>
          <w:b/>
          <w:bCs/>
        </w:rPr>
        <w:t xml:space="preserve">设置请参考</w:t>
      </w:r>
      <w:r>
        <w:rPr>
          <w:b/>
          <w:bCs/>
        </w:rPr>
        <w:t xml:space="preserve"> STM32 </w:t>
      </w:r>
      <w:r>
        <w:rPr>
          <w:rFonts w:hint="eastAsia"/>
          <w:b/>
          <w:bCs/>
        </w:rPr>
        <w:t xml:space="preserve">参考手册及板级支持包，本书不重复讲解《从位到物联》已覆盖的基础知识。</w:t>
      </w:r>
    </w:p>
    <w:p>
      <w:pPr>
        <w:pStyle w:val="BodyText"/>
      </w:pPr>
      <w:r>
        <w:rPr>
          <w:rFonts w:hint="eastAsia"/>
          <w:b/>
          <w:bCs/>
        </w:rPr>
        <w:t xml:space="preserve">动手单元：STM32</w:t>
      </w:r>
      <w:r>
        <w:rPr>
          <w:b/>
          <w:bCs/>
        </w:rPr>
        <w:t xml:space="preserve"> </w:t>
      </w:r>
      <w:r>
        <w:rPr>
          <w:rFonts w:hint="eastAsia"/>
          <w:b/>
          <w:bCs/>
        </w:rPr>
        <w:t xml:space="preserve">平台上运行</w:t>
      </w:r>
      <w:r>
        <w:rPr>
          <w:b/>
          <w:bCs/>
        </w:rPr>
        <w:t xml:space="preserve"> Person Detection </w:t>
      </w:r>
      <w:r>
        <w:rPr>
          <w:rFonts w:hint="eastAsia"/>
          <w:b/>
          <w:bCs/>
        </w:rPr>
        <w:t xml:space="preserve">最小项目</w:t>
      </w:r>
    </w:p>
    <w:p>
      <w:pPr>
        <w:pStyle w:val="BodyText"/>
      </w:pPr>
      <w:r>
        <w:rPr>
          <w:rFonts w:hint="eastAsia"/>
        </w:rPr>
        <w:t xml:space="preserve">以下步骤在新项目上重现一个可工作的人形检测（Person</w:t>
      </w:r>
      <w:r>
        <w:t xml:space="preserve"> </w:t>
      </w:r>
      <w:r>
        <w:rPr>
          <w:rFonts w:hint="eastAsia"/>
        </w:rPr>
        <w:t xml:space="preserve">Detection）示例，平台为</w:t>
      </w:r>
      <w:r>
        <w:t xml:space="preserve"> STM32F746G-Discovery </w:t>
      </w:r>
      <w:r>
        <w:rPr>
          <w:rFonts w:hint="eastAsia"/>
        </w:rPr>
        <w:t xml:space="preserve">配</w:t>
      </w:r>
      <w:r>
        <w:t xml:space="preserve"> OV7670 </w:t>
      </w:r>
      <w:r>
        <w:rPr>
          <w:rFonts w:hint="eastAsia"/>
        </w:rPr>
        <w:t xml:space="preserve">摄像头模块，工具链使用</w:t>
      </w:r>
      <w:r>
        <w:t xml:space="preserve"> STM32CubeIDE + TFLite Micro </w:t>
      </w:r>
      <w:r>
        <w:rPr>
          <w:rFonts w:hint="eastAsia"/>
        </w:rPr>
        <w:t xml:space="preserve">库（版本</w:t>
      </w:r>
      <w:r>
        <w:t xml:space="preserve"> 2023-02-14 </w:t>
      </w:r>
      <w:r>
        <w:rPr>
          <w:rFonts w:hint="eastAsia"/>
        </w:rPr>
        <w:t xml:space="preserve">或后续更新）。</w:t>
      </w:r>
    </w:p>
    <w:p>
      <w:pPr>
        <w:numPr>
          <w:ilvl w:val="0"/>
          <w:numId w:val="1139"/>
        </w:numPr>
      </w:pPr>
      <w:r>
        <w:rPr>
          <w:rFonts w:hint="eastAsia"/>
          <w:b/>
          <w:bCs/>
        </w:rPr>
        <w:t xml:space="preserve">获取模型文件</w:t>
      </w:r>
      <w:r>
        <w:t xml:space="preserve"> </w:t>
      </w:r>
      <w:r>
        <w:rPr>
          <w:rFonts w:hint="eastAsia"/>
        </w:rPr>
        <w:t xml:space="preserve">从</w:t>
      </w:r>
      <w:r>
        <w:t xml:space="preserve"> TensorFlow </w:t>
      </w:r>
      <w:r>
        <w:rPr>
          <w:rFonts w:hint="eastAsia"/>
        </w:rPr>
        <w:t xml:space="preserve">官方</w:t>
      </w:r>
      <w:r>
        <w:t xml:space="preserve"> GitHub </w:t>
      </w:r>
      <w:r>
        <w:rPr>
          <w:rFonts w:hint="eastAsia"/>
        </w:rPr>
        <w:t xml:space="preserve">仓库下载</w:t>
      </w:r>
      <w:r>
        <w:t xml:space="preserve"> person detection </w:t>
      </w:r>
      <w:r>
        <w:rPr>
          <w:rFonts w:hint="eastAsia"/>
        </w:rPr>
        <w:t xml:space="preserve">示例中的</w:t>
      </w:r>
      <w:r>
        <w:t xml:space="preserve"> </w:t>
      </w:r>
      <w:r>
        <w:rPr>
          <w:rStyle w:val="VerbatimChar"/>
        </w:rPr>
        <w:t xml:space="preserve">person_detect_model_data.cc</w:t>
      </w:r>
      <w:r>
        <w:t xml:space="preserve"> </w:t>
      </w:r>
      <w:r>
        <w:rPr>
          <w:rFonts w:hint="eastAsia"/>
        </w:rPr>
        <w:t xml:space="preserve">文件，其中包含</w:t>
      </w:r>
      <w:r>
        <w:t xml:space="preserve"> INT8 </w:t>
      </w:r>
      <w:r>
        <w:rPr>
          <w:rFonts w:hint="eastAsia"/>
        </w:rPr>
        <w:t xml:space="preserve">量化后的模型网络权重与结构，已转换为</w:t>
      </w:r>
      <w:r>
        <w:t xml:space="preserve"> C </w:t>
      </w:r>
      <w:r>
        <w:rPr>
          <w:rFonts w:hint="eastAsia"/>
        </w:rPr>
        <w:t xml:space="preserve">字节数组（g_person_detect_model_data，大小约</w:t>
      </w:r>
      <w:r>
        <w:t xml:space="preserve"> 7.2 </w:t>
      </w:r>
      <w:r>
        <w:rPr>
          <w:rFonts w:hint="eastAsia"/>
        </w:rPr>
        <w:t xml:space="preserve">KB）。该文件可直接添加到工程中，无需再次转换。也可使用</w:t>
      </w:r>
      <w:r>
        <w:t xml:space="preserve"> TensorFlow </w:t>
      </w:r>
      <w:r>
        <w:rPr>
          <w:rFonts w:hint="eastAsia"/>
        </w:rPr>
        <w:t xml:space="preserve">的</w:t>
      </w:r>
      <w:r>
        <w:t xml:space="preserve"> </w:t>
      </w:r>
      <w:r>
        <w:rPr>
          <w:rStyle w:val="VerbatimChar"/>
        </w:rPr>
        <w:t xml:space="preserve">xxd</w:t>
      </w:r>
      <w:r>
        <w:t xml:space="preserve"> </w:t>
      </w:r>
      <w:r>
        <w:rPr>
          <w:rFonts w:hint="eastAsia"/>
        </w:rPr>
        <w:t xml:space="preserve">命令将</w:t>
      </w:r>
      <w:r>
        <w:t xml:space="preserve"> </w:t>
      </w:r>
      <w:r>
        <w:rPr>
          <w:rStyle w:val="VerbatimChar"/>
        </w:rPr>
        <w:t xml:space="preserve">.tflite</w:t>
      </w:r>
      <w:r>
        <w:t xml:space="preserve"> </w:t>
      </w:r>
      <w:r>
        <w:rPr>
          <w:rFonts w:hint="eastAsia"/>
        </w:rPr>
        <w:t xml:space="preserve">模型转为</w:t>
      </w:r>
      <w:r>
        <w:t xml:space="preserve"> C </w:t>
      </w:r>
      <w:r>
        <w:rPr>
          <w:rFonts w:hint="eastAsia"/>
        </w:rPr>
        <w:t xml:space="preserve">字数组。</w:t>
      </w:r>
    </w:p>
    <w:p>
      <w:pPr>
        <w:numPr>
          <w:ilvl w:val="0"/>
          <w:numId w:val="1139"/>
        </w:numPr>
      </w:pPr>
      <w:r>
        <w:rPr>
          <w:rFonts w:hint="eastAsia"/>
          <w:b/>
          <w:bCs/>
        </w:rPr>
        <w:t xml:space="preserve">工程集成</w:t>
      </w:r>
      <w:r>
        <w:rPr>
          <w:b/>
          <w:bCs/>
        </w:rPr>
        <w:t xml:space="preserve"> TFLM </w:t>
      </w:r>
      <w:r>
        <w:rPr>
          <w:rFonts w:hint="eastAsia"/>
          <w:b/>
          <w:bCs/>
        </w:rPr>
        <w:t xml:space="preserve">与</w:t>
      </w:r>
      <w:r>
        <w:rPr>
          <w:b/>
          <w:bCs/>
        </w:rPr>
        <w:t xml:space="preserve"> CMSIS-NN</w:t>
      </w:r>
      <w:r>
        <w:t xml:space="preserve"> </w:t>
      </w:r>
      <w:r>
        <w:rPr>
          <w:rFonts w:hint="eastAsia"/>
        </w:rPr>
        <w:t xml:space="preserve">在</w:t>
      </w:r>
      <w:r>
        <w:t xml:space="preserve"> STM32CubeIDE </w:t>
      </w:r>
      <w:r>
        <w:rPr>
          <w:rFonts w:hint="eastAsia"/>
        </w:rPr>
        <w:t xml:space="preserve">中，将</w:t>
      </w:r>
      <w:r>
        <w:t xml:space="preserve"> TFLite Micro </w:t>
      </w:r>
      <w:r>
        <w:rPr>
          <w:rFonts w:hint="eastAsia"/>
        </w:rPr>
        <w:t xml:space="preserve">核心源文件及</w:t>
      </w:r>
      <w:r>
        <w:t xml:space="preserve"> </w:t>
      </w:r>
      <w:r>
        <w:rPr>
          <w:rFonts w:hint="eastAsia"/>
        </w:rPr>
        <w:t xml:space="preserve">operator（如</w:t>
      </w:r>
      <w:r>
        <w:t xml:space="preserve"> CONV2D、DEPTHWISE_CONV、AVERAGE_POOL </w:t>
      </w:r>
      <w:r>
        <w:rPr>
          <w:rFonts w:hint="eastAsia"/>
        </w:rPr>
        <w:t xml:space="preserve">等）加入工程，勾选</w:t>
      </w:r>
      <w:r>
        <w:t xml:space="preserve"> CMSIS-NN </w:t>
      </w:r>
      <w:r>
        <w:rPr>
          <w:rFonts w:hint="eastAsia"/>
        </w:rPr>
        <w:t xml:space="preserve">支持（在</w:t>
      </w:r>
      <w:r>
        <w:t xml:space="preserve"> </w:t>
      </w:r>
      <w:r>
        <w:rPr>
          <w:rStyle w:val="VerbatimChar"/>
        </w:rPr>
        <w:t xml:space="preserve">micro/kernels/cmsis_nn/</w:t>
      </w:r>
      <w:r>
        <w:t xml:space="preserve"> </w:t>
      </w:r>
      <w:r>
        <w:rPr>
          <w:rFonts w:hint="eastAsia"/>
        </w:rPr>
        <w:t xml:space="preserve">下）。</w:t>
      </w:r>
      <w:r>
        <w:t xml:space="preserve"> </w:t>
      </w:r>
      <w:r>
        <w:rPr>
          <w:rFonts w:hint="eastAsia"/>
        </w:rPr>
        <w:t xml:space="preserve">创建解释器时，采用本工程专用的</w:t>
      </w:r>
      <w:r>
        <w:t xml:space="preserve"> op </w:t>
      </w:r>
      <w:r>
        <w:rPr>
          <w:rFonts w:hint="eastAsia"/>
        </w:rPr>
        <w:t xml:space="preserve">resolver，仅注册所用算子，节约</w:t>
      </w:r>
      <w:r>
        <w:t xml:space="preserve"> </w:t>
      </w:r>
      <w:r>
        <w:rPr>
          <w:rFonts w:hint="eastAsia"/>
        </w:rPr>
        <w:t xml:space="preserve">Flash：</w:t>
      </w:r>
    </w:p>
    <w:p>
      <w:pPr>
        <w:pStyle w:val="SourceCode"/>
      </w:pPr>
      <w:r>
        <w:rPr>
          <w:rStyle w:val="AttributeTok"/>
        </w:rPr>
        <w:t xml:space="preserve">static</w:t>
      </w:r>
      <w:r>
        <w:rPr>
          <w:rStyle w:val="NormalTok"/>
        </w:rPr>
        <w:t xml:space="preserve"> tflite</w:t>
      </w:r>
      <w:r>
        <w:rPr>
          <w:rStyle w:val="OperatorTok"/>
        </w:rPr>
        <w:t xml:space="preserve">::</w:t>
      </w:r>
      <w:r>
        <w:rPr>
          <w:rStyle w:val="NormalTok"/>
        </w:rPr>
        <w:t xml:space="preserve">MicroMutableOpResolver</w:t>
      </w:r>
      <w:r>
        <w:rPr>
          <w:rStyle w:val="OperatorTok"/>
        </w:rPr>
        <w:t xml:space="preserve">&lt;</w:t>
      </w:r>
      <w:r>
        <w:rPr>
          <w:rStyle w:val="DecValTok"/>
        </w:rPr>
        <w:t xml:space="preserve">4</w:t>
      </w:r>
      <w:r>
        <w:rPr>
          <w:rStyle w:val="OperatorTok"/>
        </w:rPr>
        <w:t xml:space="preserve">&gt;</w:t>
      </w:r>
      <w:r>
        <w:rPr>
          <w:rStyle w:val="NormalTok"/>
        </w:rPr>
        <w:t xml:space="preserve"> micro_op_resolver</w:t>
      </w:r>
      <w:r>
        <w:rPr>
          <w:rStyle w:val="OperatorTok"/>
        </w:rPr>
        <w:t xml:space="preserve">;</w:t>
      </w:r>
      <w:r>
        <w:br/>
      </w:r>
      <w:r>
        <w:rPr>
          <w:rStyle w:val="NormalTok"/>
        </w:rPr>
        <w:t xml:space="preserve">micro_op_resolver</w:t>
      </w:r>
      <w:r>
        <w:rPr>
          <w:rStyle w:val="OperatorTok"/>
        </w:rPr>
        <w:t xml:space="preserve">.</w:t>
      </w:r>
      <w:r>
        <w:rPr>
          <w:rStyle w:val="NormalTok"/>
        </w:rPr>
        <w:t xml:space="preserve">AddConv2D</w:t>
      </w:r>
      <w:r>
        <w:rPr>
          <w:rStyle w:val="OperatorTok"/>
        </w:rPr>
        <w:t xml:space="preserve">;</w:t>
      </w:r>
      <w:r>
        <w:br/>
      </w:r>
      <w:r>
        <w:rPr>
          <w:rStyle w:val="NormalTok"/>
        </w:rPr>
        <w:t xml:space="preserve">micro_op_resolver</w:t>
      </w:r>
      <w:r>
        <w:rPr>
          <w:rStyle w:val="OperatorTok"/>
        </w:rPr>
        <w:t xml:space="preserve">.</w:t>
      </w:r>
      <w:r>
        <w:rPr>
          <w:rStyle w:val="NormalTok"/>
        </w:rPr>
        <w:t xml:space="preserve">AddDepthwiseConv2D</w:t>
      </w:r>
      <w:r>
        <w:rPr>
          <w:rStyle w:val="OperatorTok"/>
        </w:rPr>
        <w:t xml:space="preserve">;</w:t>
      </w:r>
      <w:r>
        <w:br/>
      </w:r>
      <w:r>
        <w:rPr>
          <w:rStyle w:val="NormalTok"/>
        </w:rPr>
        <w:t xml:space="preserve">micro_op_resolver</w:t>
      </w:r>
      <w:r>
        <w:rPr>
          <w:rStyle w:val="OperatorTok"/>
        </w:rPr>
        <w:t xml:space="preserve">.</w:t>
      </w:r>
      <w:r>
        <w:rPr>
          <w:rStyle w:val="NormalTok"/>
        </w:rPr>
        <w:t xml:space="preserve">AddAveragePool2D</w:t>
      </w:r>
      <w:r>
        <w:rPr>
          <w:rStyle w:val="OperatorTok"/>
        </w:rPr>
        <w:t xml:space="preserve">;</w:t>
      </w:r>
      <w:r>
        <w:br/>
      </w:r>
      <w:r>
        <w:rPr>
          <w:rStyle w:val="NormalTok"/>
        </w:rPr>
        <w:t xml:space="preserve">micro_op_resolver</w:t>
      </w:r>
      <w:r>
        <w:rPr>
          <w:rStyle w:val="OperatorTok"/>
        </w:rPr>
        <w:t xml:space="preserve">.</w:t>
      </w:r>
      <w:r>
        <w:rPr>
          <w:rStyle w:val="NormalTok"/>
        </w:rPr>
        <w:t xml:space="preserve">AddReshape</w:t>
      </w:r>
      <w:r>
        <w:rPr>
          <w:rStyle w:val="OperatorTok"/>
        </w:rPr>
        <w:t xml:space="preserve">;</w:t>
      </w:r>
    </w:p>
    <w:p>
      <w:pPr>
        <w:pStyle w:val="FirstParagraph"/>
      </w:pPr>
      <w:r>
        <w:rPr>
          <w:rFonts w:hint="eastAsia"/>
        </w:rPr>
        <w:t xml:space="preserve">具体算子列表随模型变化，需根据模型</w:t>
      </w:r>
      <w:r>
        <w:t xml:space="preserve"> flatbuffers </w:t>
      </w:r>
      <w:r>
        <w:rPr>
          <w:rFonts w:hint="eastAsia"/>
        </w:rPr>
        <w:t xml:space="preserve">信息确定，请以</w:t>
      </w:r>
      <w:r>
        <w:t xml:space="preserve"> TFLM </w:t>
      </w:r>
      <w:r>
        <w:rPr>
          <w:rFonts w:hint="eastAsia"/>
        </w:rPr>
        <w:t xml:space="preserve">官方文档为准。</w:t>
      </w:r>
    </w:p>
    <w:p>
      <w:pPr>
        <w:numPr>
          <w:ilvl w:val="0"/>
          <w:numId w:val="1140"/>
        </w:numPr>
      </w:pPr>
      <w:r>
        <w:rPr>
          <w:rFonts w:hint="eastAsia"/>
          <w:b/>
          <w:bCs/>
        </w:rPr>
        <w:t xml:space="preserve">内存规划</w:t>
      </w:r>
      <w:r>
        <w:t xml:space="preserve"> </w:t>
      </w:r>
      <w:r>
        <w:rPr>
          <w:rFonts w:hint="eastAsia"/>
        </w:rPr>
        <w:t xml:space="preserve">根据模型大小，分配</w:t>
      </w:r>
      <w:r>
        <w:t xml:space="preserve"> arena </w:t>
      </w:r>
      <w:r>
        <w:rPr>
          <w:rFonts w:hint="eastAsia"/>
        </w:rPr>
        <w:t xml:space="preserve">字节数组。可利用</w:t>
      </w:r>
      <w:r>
        <w:t xml:space="preserve"> TFLM </w:t>
      </w:r>
      <w:r>
        <w:rPr>
          <w:rFonts w:hint="eastAsia"/>
        </w:rPr>
        <w:t xml:space="preserve">提供的</w:t>
      </w:r>
      <w:r>
        <w:t xml:space="preserve"> </w:t>
      </w:r>
      <w:r>
        <w:rPr>
          <w:rStyle w:val="VerbatimChar"/>
        </w:rPr>
        <w:t xml:space="preserve">tflite::MicroInterpreter</w:t>
      </w:r>
      <w:r>
        <w:t xml:space="preserve"> </w:t>
      </w:r>
      <w:r>
        <w:rPr>
          <w:rFonts w:hint="eastAsia"/>
        </w:rPr>
        <w:t xml:space="preserve">的</w:t>
      </w:r>
      <w:r>
        <w:t xml:space="preserve"> </w:t>
      </w:r>
      <w:r>
        <w:rPr>
          <w:rStyle w:val="VerbatimChar"/>
        </w:rPr>
        <w:t xml:space="preserve">arena_used_bytes</w:t>
      </w:r>
      <w:r>
        <w:t xml:space="preserve"> </w:t>
      </w:r>
      <w:r>
        <w:rPr>
          <w:rFonts w:hint="eastAsia"/>
        </w:rPr>
        <w:t xml:space="preserve">方法在构建后读取实际占用，从而调优数组大小。初始可分配</w:t>
      </w:r>
      <w:r>
        <w:t xml:space="preserve"> 150 KB </w:t>
      </w:r>
      <w:r>
        <w:rPr>
          <w:rFonts w:hint="eastAsia"/>
        </w:rPr>
        <w:t xml:space="preserve">测试（例如</w:t>
      </w:r>
      <w:r>
        <w:t xml:space="preserve"> </w:t>
      </w:r>
      <w:r>
        <w:rPr>
          <w:rStyle w:val="VerbatimChar"/>
        </w:rPr>
        <w:t xml:space="preserve">uint8_t tensor_arena[150 * 1024]</w:t>
      </w:r>
      <w:r>
        <w:rPr>
          <w:rFonts w:hint="eastAsia"/>
        </w:rPr>
        <w:t xml:space="preserve">）。若分配不足，解释器初始化阶段会返回错误，届时加大</w:t>
      </w:r>
      <w:r>
        <w:t xml:space="preserve"> arena。</w:t>
      </w:r>
    </w:p>
    <w:p>
      <w:pPr>
        <w:numPr>
          <w:ilvl w:val="0"/>
          <w:numId w:val="1140"/>
        </w:numPr>
      </w:pPr>
      <w:r>
        <w:rPr>
          <w:rFonts w:hint="eastAsia"/>
          <w:b/>
          <w:bCs/>
        </w:rPr>
        <w:t xml:space="preserve">摄像头初始化与帧捕获</w:t>
      </w:r>
      <w:r>
        <w:t xml:space="preserve"> </w:t>
      </w:r>
      <w:r>
        <w:rPr>
          <w:rFonts w:hint="eastAsia"/>
        </w:rPr>
        <w:t xml:space="preserve">使用</w:t>
      </w:r>
      <w:r>
        <w:t xml:space="preserve"> STM32CubeMX </w:t>
      </w:r>
      <w:r>
        <w:rPr>
          <w:rFonts w:hint="eastAsia"/>
        </w:rPr>
        <w:t xml:space="preserve">配置</w:t>
      </w:r>
      <w:r>
        <w:t xml:space="preserve"> DCMI + </w:t>
      </w:r>
      <w:r>
        <w:rPr>
          <w:rFonts w:hint="eastAsia"/>
        </w:rPr>
        <w:t xml:space="preserve">DMA，将摄像头输出配置为</w:t>
      </w:r>
      <w:r>
        <w:t xml:space="preserve"> </w:t>
      </w:r>
      <w:r>
        <w:rPr>
          <w:rFonts w:hint="eastAsia"/>
        </w:rPr>
        <w:t xml:space="preserve">RGB565、分辨率为</w:t>
      </w:r>
      <w:r>
        <w:t xml:space="preserve"> </w:t>
      </w:r>
      <w:r>
        <w:rPr>
          <w:rFonts w:hint="eastAsia"/>
        </w:rPr>
        <w:t xml:space="preserve">160×120（或更低），以降低后续软件处理的负载。在</w:t>
      </w:r>
      <w:r>
        <w:t xml:space="preserve"> DMA </w:t>
      </w:r>
      <w:r>
        <w:rPr>
          <w:rFonts w:hint="eastAsia"/>
        </w:rPr>
        <w:t xml:space="preserve">中断服务中，将接收缓冲指针切换到下一个缓冲，保证帧完整。这部分代码高度依赖于板载摄像头与</w:t>
      </w:r>
      <w:r>
        <w:t xml:space="preserve"> Cube </w:t>
      </w:r>
      <w:r>
        <w:rPr>
          <w:rFonts w:hint="eastAsia"/>
        </w:rPr>
        <w:t xml:space="preserve">生成的</w:t>
      </w:r>
      <w:r>
        <w:t xml:space="preserve"> </w:t>
      </w:r>
      <w:r>
        <w:rPr>
          <w:rFonts w:hint="eastAsia"/>
        </w:rPr>
        <w:t xml:space="preserve">BSP，本书不展示完整驱动，仅给出核心处理片段：</w:t>
      </w:r>
    </w:p>
    <w:p>
      <w:pPr>
        <w:pStyle w:val="SourceCode"/>
      </w:pPr>
      <w:r>
        <w:rPr>
          <w:rStyle w:val="CommentTok"/>
        </w:rPr>
        <w:t xml:space="preserve">// 假设帧数据已存入 camera_buffer[][] 的 DMA 双缓冲</w:t>
      </w:r>
      <w:r>
        <w:br/>
      </w:r>
      <w:r>
        <w:rPr>
          <w:rStyle w:val="DataTypeTok"/>
        </w:rPr>
        <w:t xml:space="preserve">void</w:t>
      </w:r>
      <w:r>
        <w:rPr>
          <w:rStyle w:val="NormalTok"/>
        </w:rPr>
        <w:t xml:space="preserve"> HAL_DCMI_FrameEventCallback</w:t>
      </w:r>
      <w:r>
        <w:rPr>
          <w:rStyle w:val="OperatorTok"/>
        </w:rPr>
        <w:t xml:space="preserve">(</w:t>
      </w:r>
      <w:r>
        <w:rPr>
          <w:rStyle w:val="NormalTok"/>
        </w:rPr>
        <w:t xml:space="preserve">DCMI_HandleTypeDef </w:t>
      </w:r>
      <w:r>
        <w:rPr>
          <w:rStyle w:val="OperatorTok"/>
        </w:rPr>
        <w:t xml:space="preserve">*</w:t>
      </w:r>
      <w:r>
        <w:rPr>
          <w:rStyle w:val="NormalTok"/>
        </w:rPr>
        <w:t xml:space="preserve">hdcmi</w:t>
      </w:r>
      <w:r>
        <w:rPr>
          <w:rStyle w:val="OperatorTok"/>
        </w:rPr>
        <w:t xml:space="preserve">)</w:t>
      </w:r>
      <w:r>
        <w:rPr>
          <w:rStyle w:val="NormalTok"/>
        </w:rPr>
        <w:t xml:space="preserve"> </w:t>
      </w:r>
      <w:r>
        <w:rPr>
          <w:rStyle w:val="OperatorTok"/>
        </w:rPr>
        <w:t xml:space="preserve">{</w:t>
      </w:r>
      <w:r>
        <w:br/>
      </w:r>
      <w:r>
        <w:rPr>
          <w:rStyle w:val="NormalTok"/>
        </w:rPr>
        <w:t xml:space="preserve">current_buffer </w:t>
      </w:r>
      <w:r>
        <w:rPr>
          <w:rStyle w:val="OperatorTok"/>
        </w:rPr>
        <w:t xml:space="preserve">=</w:t>
      </w:r>
      <w:r>
        <w:rPr>
          <w:rStyle w:val="NormalTok"/>
        </w:rPr>
        <w:t xml:space="preserve"> </w:t>
      </w:r>
      <w:r>
        <w:rPr>
          <w:rStyle w:val="OperatorTok"/>
        </w:rPr>
        <w:t xml:space="preserve">(</w:t>
      </w:r>
      <w:r>
        <w:rPr>
          <w:rStyle w:val="NormalTok"/>
        </w:rPr>
        <w:t xml:space="preserve">current_buffer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frame_ready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通知主循环有完整帧</w:t>
      </w:r>
      <w:r>
        <w:br/>
      </w:r>
      <w:r>
        <w:rPr>
          <w:rStyle w:val="OperatorTok"/>
        </w:rPr>
        <w:t xml:space="preserve">}</w:t>
      </w:r>
    </w:p>
    <w:p>
      <w:pPr>
        <w:pStyle w:val="Compact"/>
        <w:numPr>
          <w:ilvl w:val="0"/>
          <w:numId w:val="1141"/>
        </w:numPr>
      </w:pPr>
      <w:r>
        <w:rPr>
          <w:rFonts w:hint="eastAsia"/>
          <w:b/>
          <w:bCs/>
        </w:rPr>
        <w:t xml:space="preserve">预处理与推理循环</w:t>
      </w:r>
      <w:r>
        <w:t xml:space="preserve"> </w:t>
      </w:r>
      <w:r>
        <w:rPr>
          <w:rFonts w:hint="eastAsia"/>
        </w:rPr>
        <w:t xml:space="preserve">主循环中，当</w:t>
      </w:r>
      <w:r>
        <w:t xml:space="preserve"> </w:t>
      </w:r>
      <w:r>
        <w:rPr>
          <w:rStyle w:val="VerbatimChar"/>
        </w:rPr>
        <w:t xml:space="preserve">frame_ready</w:t>
      </w:r>
      <w:r>
        <w:t xml:space="preserve"> </w:t>
      </w:r>
      <w:r>
        <w:rPr>
          <w:rFonts w:hint="eastAsia"/>
        </w:rPr>
        <w:t xml:space="preserve">为真时，将</w:t>
      </w:r>
      <w:r>
        <w:t xml:space="preserve"> 160×120 </w:t>
      </w:r>
      <w:r>
        <w:rPr>
          <w:rFonts w:hint="eastAsia"/>
        </w:rPr>
        <w:t xml:space="preserve">的</w:t>
      </w:r>
      <w:r>
        <w:t xml:space="preserve"> RGB565 </w:t>
      </w:r>
      <w:r>
        <w:rPr>
          <w:rFonts w:hint="eastAsia"/>
        </w:rPr>
        <w:t xml:space="preserve">图像裁剪并缩放到</w:t>
      </w:r>
      <w:r>
        <w:t xml:space="preserve"> 96×96 </w:t>
      </w:r>
      <w:r>
        <w:rPr>
          <w:rFonts w:hint="eastAsia"/>
        </w:rPr>
        <w:t xml:space="preserve">灰度，再写入解释器输入张量。裁剪方案可固定中央区域，缩放用最近邻插值以节省时间。灰度转换公式采用平均值：(R</w:t>
      </w:r>
      <w:r>
        <w:t xml:space="preserve"> + G + </w:t>
      </w:r>
      <w:r>
        <w:rPr>
          <w:rFonts w:hint="eastAsia"/>
        </w:rPr>
        <w:t xml:space="preserve">B)/3。由于模型输入期望</w:t>
      </w:r>
      <w:r>
        <w:t xml:space="preserve"> [-128, 127] </w:t>
      </w:r>
      <w:r>
        <w:rPr>
          <w:rFonts w:hint="eastAsia"/>
        </w:rPr>
        <w:t xml:space="preserve">零中心区间（具体请参见模型附带的</w:t>
      </w:r>
      <w:r>
        <w:t xml:space="preserve"> </w:t>
      </w:r>
      <w:r>
        <w:rPr>
          <w:rFonts w:hint="eastAsia"/>
        </w:rPr>
        <w:t xml:space="preserve">parameters.txt），我们将灰度值（0-255）减去</w:t>
      </w:r>
      <w:r>
        <w:t xml:space="preserve"> 128 </w:t>
      </w:r>
      <w:r>
        <w:rPr>
          <w:rFonts w:hint="eastAsia"/>
        </w:rPr>
        <w:t xml:space="preserve">转为有符号</w:t>
      </w:r>
      <w:r>
        <w:t xml:space="preserve"> INT8 </w:t>
      </w:r>
      <w:r>
        <w:rPr>
          <w:rFonts w:hint="eastAsia"/>
        </w:rPr>
        <w:t xml:space="preserve">并拷入输入张量：</w:t>
      </w:r>
    </w:p>
    <w:p>
      <w:pPr>
        <w:pStyle w:val="SourceCode"/>
      </w:pPr>
      <w:r>
        <w:rPr>
          <w:rStyle w:val="NormalTok"/>
        </w:rPr>
        <w:t xml:space="preserve">TfLiteTensor</w:t>
      </w:r>
      <w:r>
        <w:rPr>
          <w:rStyle w:val="OperatorTok"/>
        </w:rPr>
        <w:t xml:space="preserve">*</w:t>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DataTypeTok"/>
        </w:rPr>
        <w:t xml:space="preserve">int8_t</w:t>
      </w:r>
      <w:r>
        <w:rPr>
          <w:rStyle w:val="OperatorTok"/>
        </w:rPr>
        <w:t xml:space="preserve">*</w:t>
      </w:r>
      <w:r>
        <w:rPr>
          <w:rStyle w:val="NormalTok"/>
        </w:rPr>
        <w:t xml:space="preserve"> input_data </w:t>
      </w:r>
      <w:r>
        <w:rPr>
          <w:rStyle w:val="OperatorTok"/>
        </w:rPr>
        <w:t xml:space="preserve">=</w:t>
      </w:r>
      <w:r>
        <w:rPr>
          <w:rStyle w:val="NormalTok"/>
        </w:rPr>
        <w:t xml:space="preserve"> 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96</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96</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src_x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映射坐标</w:t>
      </w:r>
      <w:r>
        <w:br/>
      </w:r>
      <w:r>
        <w:rPr>
          <w:rStyle w:val="DataTypeTok"/>
        </w:rPr>
        <w:t xml:space="preserve">int</w:t>
      </w:r>
      <w:r>
        <w:rPr>
          <w:rStyle w:val="NormalTok"/>
        </w:rPr>
        <w:t xml:space="preserve"> src_y </w:t>
      </w:r>
      <w:r>
        <w:rPr>
          <w:rStyle w:val="OperatorTok"/>
        </w:rPr>
        <w:t xml:space="preserve">=</w:t>
      </w:r>
      <w:r>
        <w:rPr>
          <w:rStyle w:val="NormalTok"/>
        </w:rPr>
        <w:t xml:space="preserve"> </w:t>
      </w:r>
      <w:r>
        <w:rPr>
          <w:rStyle w:val="OperatorTok"/>
        </w:rPr>
        <w:t xml:space="preserve">...;</w:t>
      </w:r>
      <w:r>
        <w:br/>
      </w:r>
      <w:r>
        <w:rPr>
          <w:rStyle w:val="DataTypeTok"/>
        </w:rPr>
        <w:t xml:space="preserve">uint16_t</w:t>
      </w:r>
      <w:r>
        <w:rPr>
          <w:rStyle w:val="NormalTok"/>
        </w:rPr>
        <w:t xml:space="preserve"> rgb </w:t>
      </w:r>
      <w:r>
        <w:rPr>
          <w:rStyle w:val="OperatorTok"/>
        </w:rPr>
        <w:t xml:space="preserve">=</w:t>
      </w:r>
      <w:r>
        <w:rPr>
          <w:rStyle w:val="NormalTok"/>
        </w:rPr>
        <w:t xml:space="preserve"> camera_buffer</w:t>
      </w:r>
      <w:r>
        <w:rPr>
          <w:rStyle w:val="OperatorTok"/>
        </w:rPr>
        <w:t xml:space="preserve">[</w:t>
      </w:r>
      <w:r>
        <w:rPr>
          <w:rStyle w:val="NormalTok"/>
        </w:rPr>
        <w:t xml:space="preserve">current_buffer</w:t>
      </w:r>
      <w:r>
        <w:rPr>
          <w:rStyle w:val="OperatorTok"/>
        </w:rPr>
        <w:t xml:space="preserve">][</w:t>
      </w:r>
      <w:r>
        <w:rPr>
          <w:rStyle w:val="NormalTok"/>
        </w:rPr>
        <w:t xml:space="preserve">src_y</w:t>
      </w:r>
      <w:r>
        <w:rPr>
          <w:rStyle w:val="OperatorTok"/>
        </w:rPr>
        <w:t xml:space="preserve">][</w:t>
      </w:r>
      <w:r>
        <w:rPr>
          <w:rStyle w:val="NormalTok"/>
        </w:rPr>
        <w:t xml:space="preserve">src_x</w:t>
      </w:r>
      <w:r>
        <w:rPr>
          <w:rStyle w:val="OperatorTok"/>
        </w:rPr>
        <w:t xml:space="preserve">];</w:t>
      </w:r>
      <w:r>
        <w:br/>
      </w:r>
      <w:r>
        <w:rPr>
          <w:rStyle w:val="DataTypeTok"/>
        </w:rPr>
        <w:t xml:space="preserve">uint8_t</w:t>
      </w:r>
      <w:r>
        <w:rPr>
          <w:rStyle w:val="NormalTok"/>
        </w:rPr>
        <w:t xml:space="preserve"> r </w:t>
      </w:r>
      <w:r>
        <w:rPr>
          <w:rStyle w:val="OperatorTok"/>
        </w:rPr>
        <w:t xml:space="preserve">=</w:t>
      </w:r>
      <w:r>
        <w:rPr>
          <w:rStyle w:val="NormalTok"/>
        </w:rPr>
        <w:t xml:space="preserve"> </w:t>
      </w:r>
      <w:r>
        <w:rPr>
          <w:rStyle w:val="OperatorTok"/>
        </w:rPr>
        <w:t xml:space="preserve">(</w:t>
      </w:r>
      <w:r>
        <w:rPr>
          <w:rStyle w:val="NormalTok"/>
        </w:rPr>
        <w:t xml:space="preserve">rgb </w:t>
      </w:r>
      <w:r>
        <w:rPr>
          <w:rStyle w:val="OperatorTok"/>
        </w:rPr>
        <w:t xml:space="preserve">&gt;&gt;</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DataTypeTok"/>
        </w:rPr>
        <w:t xml:space="preserve">uint8_t</w:t>
      </w:r>
      <w:r>
        <w:rPr>
          <w:rStyle w:val="NormalTok"/>
        </w:rPr>
        <w:t xml:space="preserve"> g </w:t>
      </w:r>
      <w:r>
        <w:rPr>
          <w:rStyle w:val="OperatorTok"/>
        </w:rPr>
        <w:t xml:space="preserve">=</w:t>
      </w:r>
      <w:r>
        <w:rPr>
          <w:rStyle w:val="NormalTok"/>
        </w:rPr>
        <w:t xml:space="preserve"> </w:t>
      </w:r>
      <w:r>
        <w:rPr>
          <w:rStyle w:val="OperatorTok"/>
        </w:rPr>
        <w:t xml:space="preserve">(</w:t>
      </w:r>
      <w:r>
        <w:rPr>
          <w:rStyle w:val="NormalTok"/>
        </w:rPr>
        <w:t xml:space="preserve">rgb </w:t>
      </w:r>
      <w:r>
        <w:rPr>
          <w:rStyle w:val="OperatorTok"/>
        </w:rPr>
        <w:t xml:space="preserve">&gt;&gt;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0x3F</w:t>
      </w:r>
      <w:r>
        <w:rPr>
          <w:rStyle w:val="OperatorTok"/>
        </w:rPr>
        <w:t xml:space="preserve">;</w:t>
      </w:r>
      <w:r>
        <w:br/>
      </w:r>
      <w:r>
        <w:rPr>
          <w:rStyle w:val="DataTypeTok"/>
        </w:rPr>
        <w:t xml:space="preserve">uint8_t</w:t>
      </w:r>
      <w:r>
        <w:rPr>
          <w:rStyle w:val="NormalTok"/>
        </w:rPr>
        <w:t xml:space="preserve"> b </w:t>
      </w:r>
      <w:r>
        <w:rPr>
          <w:rStyle w:val="OperatorTok"/>
        </w:rPr>
        <w:t xml:space="preserve">=</w:t>
      </w:r>
      <w:r>
        <w:rPr>
          <w:rStyle w:val="NormalTok"/>
        </w:rPr>
        <w:t xml:space="preserve"> rgb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DataTypeTok"/>
        </w:rPr>
        <w:t xml:space="preserve">uint8_t</w:t>
      </w:r>
      <w:r>
        <w:rPr>
          <w:rStyle w:val="NormalTok"/>
        </w:rPr>
        <w:t xml:space="preserve"> gray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DecValTok"/>
        </w:rPr>
        <w:t xml:space="preserve">77</w:t>
      </w:r>
      <w:r>
        <w:rPr>
          <w:rStyle w:val="NormalTok"/>
        </w:rPr>
        <w:t xml:space="preserve"> </w:t>
      </w:r>
      <w:r>
        <w:rPr>
          <w:rStyle w:val="OperatorTok"/>
        </w:rPr>
        <w:t xml:space="preserve">+</w:t>
      </w:r>
      <w:r>
        <w:rPr>
          <w:rStyle w:val="NormalTok"/>
        </w:rPr>
        <w:t xml:space="preserve"> g</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29</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粗略灰度</w:t>
      </w:r>
      <w:r>
        <w:br/>
      </w:r>
      <w:r>
        <w:rPr>
          <w:rStyle w:val="NormalTok"/>
        </w:rPr>
        <w:t xml:space="preserve">input_data</w:t>
      </w:r>
      <w:r>
        <w:rPr>
          <w:rStyle w:val="OperatorTok"/>
        </w:rPr>
        <w:t xml:space="preserve">[</w:t>
      </w:r>
      <w:r>
        <w:rPr>
          <w:rStyle w:val="NormalTok"/>
        </w:rPr>
        <w:t xml:space="preserve">y</w:t>
      </w:r>
      <w:r>
        <w:rPr>
          <w:rStyle w:val="OperatorTok"/>
        </w:rPr>
        <w:t xml:space="preserve">*</w:t>
      </w:r>
      <w:r>
        <w:rPr>
          <w:rStyle w:val="DecValTok"/>
        </w:rPr>
        <w:t xml:space="preserve">96</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gray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OperatorTok"/>
        </w:rPr>
        <w:t xml:space="preserve">}</w:t>
      </w:r>
      <w:r>
        <w:br/>
      </w:r>
      <w:r>
        <w:rPr>
          <w:rStyle w:val="OperatorTok"/>
        </w:rPr>
        <w:t xml:space="preserve">}</w:t>
      </w:r>
      <w:r>
        <w:br/>
      </w:r>
      <w:r>
        <w:rPr>
          <w:rStyle w:val="CommentTok"/>
        </w:rPr>
        <w:t xml:space="preserve">// 运行推理</w:t>
      </w:r>
      <w:r>
        <w:br/>
      </w:r>
      <w:r>
        <w:rPr>
          <w:rStyle w:val="NormalTok"/>
        </w:rPr>
        <w:t xml:space="preserve">TfLiteStatus invoke_status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p>
    <w:p>
      <w:pPr>
        <w:pStyle w:val="Compact"/>
        <w:numPr>
          <w:ilvl w:val="0"/>
          <w:numId w:val="1142"/>
        </w:numPr>
      </w:pPr>
      <w:r>
        <w:rPr>
          <w:rFonts w:hint="eastAsia"/>
          <w:b/>
          <w:bCs/>
        </w:rPr>
        <w:t xml:space="preserve">读取结果与动作</w:t>
      </w:r>
      <w:r>
        <w:t xml:space="preserve"> </w:t>
      </w:r>
      <w:r>
        <w:rPr>
          <w:rFonts w:hint="eastAsia"/>
        </w:rPr>
        <w:t xml:space="preserve">输出张量包含两个分类的</w:t>
      </w:r>
      <w:r>
        <w:t xml:space="preserve"> logit </w:t>
      </w:r>
      <w:r>
        <w:rPr>
          <w:rFonts w:hint="eastAsia"/>
        </w:rPr>
        <w:t xml:space="preserve">或</w:t>
      </w:r>
      <w:r>
        <w:t xml:space="preserve"> softmax </w:t>
      </w:r>
      <w:r>
        <w:rPr>
          <w:rFonts w:hint="eastAsia"/>
        </w:rPr>
        <w:t xml:space="preserve">概率（取决于模型后处理是否融合在模型中）。通常可获取得分并比较：</w:t>
      </w:r>
    </w:p>
    <w:p>
      <w:pPr>
        <w:pStyle w:val="SourceCode"/>
      </w:pPr>
      <w:r>
        <w:rPr>
          <w:rStyle w:val="DataTypeTok"/>
        </w:rPr>
        <w:t xml:space="preserve">float</w:t>
      </w:r>
      <w:r>
        <w:rPr>
          <w:rStyle w:val="OperatorTok"/>
        </w:rPr>
        <w:t xml:space="preserve">*</w:t>
      </w:r>
      <w:r>
        <w:rPr>
          <w:rStyle w:val="NormalTok"/>
        </w:rPr>
        <w:t xml:space="preserve"> 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)-&gt;</w:t>
      </w:r>
      <w:r>
        <w:rPr>
          <w:rStyle w:val="NormalTok"/>
        </w:rPr>
        <w:t xml:space="preserve">data</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假设模型输出为浮点</w:t>
      </w:r>
      <w:r>
        <w:br/>
      </w:r>
      <w:r>
        <w:rPr>
          <w:rStyle w:val="DataTypeTok"/>
        </w:rPr>
        <w:t xml:space="preserve">float</w:t>
      </w:r>
      <w:r>
        <w:rPr>
          <w:rStyle w:val="NormalTok"/>
        </w:rPr>
        <w:t xml:space="preserve"> person_score </w:t>
      </w:r>
      <w:r>
        <w:rPr>
          <w:rStyle w:val="OperatorTok"/>
        </w:rPr>
        <w:t xml:space="preserve">=</w:t>
      </w:r>
      <w:r>
        <w:rPr>
          <w:rStyle w:val="NormalTok"/>
        </w:rPr>
        <w:t xml:space="preserve"> output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有人</w:t>
      </w:r>
      <w:r>
        <w:br/>
      </w:r>
      <w:r>
        <w:rPr>
          <w:rStyle w:val="ControlFlowTok"/>
        </w:rPr>
        <w:t xml:space="preserve">if</w:t>
      </w:r>
      <w:r>
        <w:rPr>
          <w:rStyle w:val="NormalTok"/>
        </w:rPr>
        <w:t xml:space="preserve"> </w:t>
      </w:r>
      <w:r>
        <w:rPr>
          <w:rStyle w:val="OperatorTok"/>
        </w:rPr>
        <w:t xml:space="preserve">(</w:t>
      </w:r>
      <w:r>
        <w:rPr>
          <w:rStyle w:val="NormalTok"/>
        </w:rPr>
        <w:t xml:space="preserve">person_score </w:t>
      </w:r>
      <w:r>
        <w:rPr>
          <w:rStyle w:val="OperatorTok"/>
        </w:rPr>
        <w:t xml:space="preserve">&gt;</w:t>
      </w:r>
      <w:r>
        <w:rPr>
          <w:rStyle w:val="NormalTok"/>
        </w:rPr>
        <w:t xml:space="preserve"> </w:t>
      </w:r>
      <w:r>
        <w:rPr>
          <w:rStyle w:val="FloatTok"/>
        </w:rPr>
        <w:t xml:space="preserve">0.8</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HAL_GPIO_WritePin</w:t>
      </w:r>
      <w:r>
        <w:rPr>
          <w:rStyle w:val="OperatorTok"/>
        </w:rPr>
        <w:t xml:space="preserve">(</w:t>
      </w:r>
      <w:r>
        <w:rPr>
          <w:rStyle w:val="NormalTok"/>
        </w:rPr>
        <w:t xml:space="preserve">GPIOx</w:t>
      </w:r>
      <w:r>
        <w:rPr>
          <w:rStyle w:val="OperatorTok"/>
        </w:rPr>
        <w:t xml:space="preserve">,</w:t>
      </w:r>
      <w:r>
        <w:rPr>
          <w:rStyle w:val="NormalTok"/>
        </w:rPr>
        <w:t xml:space="preserve"> GPIO_PIN_y</w:t>
      </w:r>
      <w:r>
        <w:rPr>
          <w:rStyle w:val="OperatorTok"/>
        </w:rPr>
        <w:t xml:space="preserve">,</w:t>
      </w:r>
      <w:r>
        <w:rPr>
          <w:rStyle w:val="NormalTok"/>
        </w:rPr>
        <w:t xml:space="preserve"> GPIO_PIN_SET</w:t>
      </w:r>
      <w:r>
        <w:rPr>
          <w:rStyle w:val="OperatorTok"/>
        </w:rPr>
        <w:t xml:space="preserve">);</w:t>
      </w:r>
      <w:r>
        <w:rPr>
          <w:rStyle w:val="NormalTok"/>
        </w:rPr>
        <w:t xml:space="preserve"> </w:t>
      </w:r>
      <w:r>
        <w:rPr>
          <w:rStyle w:val="CommentTok"/>
        </w:rPr>
        <w:t xml:space="preserve">// 点亮 LED</w:t>
      </w:r>
      <w:r>
        <w:br/>
      </w:r>
      <w:r>
        <w:rPr>
          <w:rStyle w:val="OperatorTok"/>
        </w:rPr>
        <w:t xml:space="preserve">}</w:t>
      </w:r>
    </w:p>
    <w:p>
      <w:pPr>
        <w:pStyle w:val="Compact"/>
        <w:numPr>
          <w:ilvl w:val="0"/>
          <w:numId w:val="1143"/>
        </w:numPr>
      </w:pPr>
      <w:r>
        <w:rPr>
          <w:rFonts w:hint="eastAsia"/>
          <w:b/>
          <w:bCs/>
        </w:rPr>
        <w:t xml:space="preserve">实测与调试</w:t>
      </w:r>
      <w:r>
        <w:t xml:space="preserve"> </w:t>
      </w:r>
      <w:r>
        <w:rPr>
          <w:rFonts w:hint="eastAsia"/>
        </w:rPr>
        <w:t xml:space="preserve">首先在</w:t>
      </w:r>
      <w:r>
        <w:t xml:space="preserve"> IDE </w:t>
      </w:r>
      <w:r>
        <w:rPr>
          <w:rFonts w:hint="eastAsia"/>
        </w:rPr>
        <w:t xml:space="preserve">中下载运行，确认每帧推理完成并输出分数。使用“第</w:t>
      </w:r>
      <w:r>
        <w:t xml:space="preserve"> 6.3 </w:t>
      </w:r>
      <w:r>
        <w:rPr>
          <w:rFonts w:hint="eastAsia"/>
        </w:rPr>
        <w:t xml:space="preserve">节”延迟测量方法（DWT</w:t>
      </w:r>
      <w:r>
        <w:t xml:space="preserve"> </w:t>
      </w:r>
      <w:r>
        <w:rPr>
          <w:rFonts w:hint="eastAsia"/>
        </w:rPr>
        <w:t xml:space="preserve">周期计数器或</w:t>
      </w:r>
      <w:r>
        <w:t xml:space="preserve"> GPIO </w:t>
      </w:r>
      <w:r>
        <w:rPr>
          <w:rFonts w:hint="eastAsia"/>
        </w:rPr>
        <w:t xml:space="preserve">翻转+示波器）测量一次</w:t>
      </w:r>
      <w:r>
        <w:t xml:space="preserve"> </w:t>
      </w:r>
      <w:r>
        <w:rPr>
          <w:rStyle w:val="VerbatimChar"/>
        </w:rPr>
        <w:t xml:space="preserve">Invoke</w:t>
      </w:r>
      <w:r>
        <w:t xml:space="preserve"> </w:t>
      </w:r>
      <w:r>
        <w:rPr>
          <w:rFonts w:hint="eastAsia"/>
        </w:rPr>
        <w:t xml:space="preserve">的耗时。在</w:t>
      </w:r>
      <w:r>
        <w:t xml:space="preserve"> STM32F746 (216 MHz, CMSIS-NN </w:t>
      </w:r>
      <w:r>
        <w:rPr>
          <w:rFonts w:hint="eastAsia"/>
        </w:rPr>
        <w:t xml:space="preserve">加速)</w:t>
      </w:r>
      <w:r>
        <w:t xml:space="preserve"> </w:t>
      </w:r>
      <w:r>
        <w:rPr>
          <w:rFonts w:hint="eastAsia"/>
        </w:rPr>
        <w:t xml:space="preserve">上，上述</w:t>
      </w:r>
      <w:r>
        <w:t xml:space="preserve"> MobileNetV1 96×96 </w:t>
      </w:r>
      <w:r>
        <w:rPr>
          <w:rFonts w:hint="eastAsia"/>
        </w:rPr>
        <w:t xml:space="preserve">灰度模型的推理延迟通常在</w:t>
      </w:r>
      <w:r>
        <w:t xml:space="preserve"> 200–400 ms </w:t>
      </w:r>
      <w:r>
        <w:rPr>
          <w:rFonts w:hint="eastAsia"/>
        </w:rPr>
        <w:t xml:space="preserve">范围；若未启用</w:t>
      </w:r>
      <w:r>
        <w:t xml:space="preserve"> </w:t>
      </w:r>
      <w:r>
        <w:rPr>
          <w:rFonts w:hint="eastAsia"/>
        </w:rPr>
        <w:t xml:space="preserve">CMSIS-NN，延迟可能翻倍。内存占用可通过</w:t>
      </w:r>
      <w:r>
        <w:t xml:space="preserve"> </w:t>
      </w:r>
      <w:r>
        <w:rPr>
          <w:rStyle w:val="VerbatimChar"/>
        </w:rPr>
        <w:t xml:space="preserve">arena_used_bytes</w:t>
      </w:r>
      <w:r>
        <w:t xml:space="preserve"> </w:t>
      </w:r>
      <w:r>
        <w:rPr>
          <w:rFonts w:hint="eastAsia"/>
        </w:rPr>
        <w:t xml:space="preserve">查看，输入/特征图占用的峰值可结合第</w:t>
      </w:r>
      <w:r>
        <w:t xml:space="preserve"> 2 </w:t>
      </w:r>
      <w:r>
        <w:rPr>
          <w:rFonts w:hint="eastAsia"/>
        </w:rPr>
        <w:t xml:space="preserve">章方法计算。所有数字皆为量级参考，实际值取决于编译优化、数据布局、MCU</w:t>
      </w:r>
      <w:r>
        <w:t xml:space="preserve"> </w:t>
      </w:r>
      <w:r>
        <w:rPr>
          <w:rFonts w:hint="eastAsia"/>
        </w:rPr>
        <w:t xml:space="preserve">负载等，务必以现场实测为准。</w:t>
      </w:r>
    </w:p>
    <w:p>
      <w:pPr>
        <w:pStyle w:val="FirstParagraph"/>
      </w:pPr>
      <w:r>
        <w:rPr>
          <w:rFonts w:hint="eastAsia"/>
          <w:b/>
          <w:bCs/>
        </w:rPr>
        <w:t xml:space="preserve">收益–代价–适用边界</w:t>
      </w:r>
    </w:p>
    <w:p>
      <w:pPr>
        <w:pStyle w:val="Compact"/>
        <w:numPr>
          <w:ilvl w:val="0"/>
          <w:numId w:val="1144"/>
        </w:numPr>
      </w:pPr>
      <w:r>
        <w:rPr>
          <w:rFonts w:hint="eastAsia"/>
          <w:b/>
          <w:bCs/>
        </w:rPr>
        <w:t xml:space="preserve">收益</w:t>
      </w:r>
      <w:r>
        <w:rPr>
          <w:rFonts w:hint="eastAsia"/>
        </w:rPr>
        <w:t xml:space="preserve">：本地实时人形检测，无需网络，零隐私外泄，可极低功耗待机（仅摄像头与</w:t>
      </w:r>
      <w:r>
        <w:t xml:space="preserve"> MCU </w:t>
      </w:r>
      <w:r>
        <w:rPr>
          <w:rFonts w:hint="eastAsia"/>
        </w:rPr>
        <w:t xml:space="preserve">间歇工作）。能够支撑许多边缘场景，如门禁检测、屏幕唤醒、智能照明等。相比连续上传视频到云端，功耗和延迟均降低</w:t>
      </w:r>
      <w:r>
        <w:t xml:space="preserve"> 1-2 </w:t>
      </w:r>
      <w:r>
        <w:rPr>
          <w:rFonts w:hint="eastAsia"/>
        </w:rPr>
        <w:t xml:space="preserve">个数量级。</w:t>
      </w:r>
    </w:p>
    <w:p>
      <w:pPr>
        <w:pStyle w:val="Compact"/>
        <w:numPr>
          <w:ilvl w:val="0"/>
          <w:numId w:val="1144"/>
        </w:numPr>
      </w:pPr>
      <w:r>
        <w:rPr>
          <w:rFonts w:hint="eastAsia"/>
          <w:b/>
          <w:bCs/>
        </w:rPr>
        <w:t xml:space="preserve">代价</w:t>
      </w:r>
      <w:r>
        <w:rPr>
          <w:rFonts w:hint="eastAsia"/>
        </w:rPr>
        <w:t xml:space="preserve">：只能处理极低分辨率（典型</w:t>
      </w:r>
      <w:r>
        <w:t xml:space="preserve"> 96×96 </w:t>
      </w:r>
      <w:r>
        <w:rPr>
          <w:rFonts w:hint="eastAsia"/>
        </w:rPr>
        <w:t xml:space="preserve">或</w:t>
      </w:r>
      <w:r>
        <w:t xml:space="preserve"> </w:t>
      </w:r>
      <w:r>
        <w:rPr>
          <w:rFonts w:hint="eastAsia"/>
        </w:rPr>
        <w:t xml:space="preserve">128×128）的简单二分类任务，检测范围有限（约</w:t>
      </w:r>
      <w:r>
        <w:t xml:space="preserve"> 2-3 </w:t>
      </w:r>
      <w:r>
        <w:rPr>
          <w:rFonts w:hint="eastAsia"/>
        </w:rPr>
        <w:t xml:space="preserve">米），易受光照剧烈变化、遮挡、角度偏差影响。开发调试需要处理摄像头驱动、内存布局对齐、量化校准等多个低层细节，工程复杂度高。</w:t>
      </w:r>
    </w:p>
    <w:p>
      <w:pPr>
        <w:pStyle w:val="Compact"/>
        <w:numPr>
          <w:ilvl w:val="0"/>
          <w:numId w:val="1144"/>
        </w:numPr>
      </w:pPr>
      <w:r>
        <w:rPr>
          <w:rFonts w:hint="eastAsia"/>
          <w:b/>
          <w:bCs/>
        </w:rPr>
        <w:t xml:space="preserve">适用边界</w:t>
      </w:r>
      <w:r>
        <w:rPr>
          <w:rFonts w:hint="eastAsia"/>
        </w:rPr>
        <w:t xml:space="preserve">：当视觉任务能够简化为“是否存在某一类对象”（人、宠物、手势）且背景相对受控时，本方案可行。如需识别多个类别、定位边框、或处理高分辨率复杂场景，该最小项目的内存与算力上限将快速被突破。此时应升级至带</w:t>
      </w:r>
      <w:r>
        <w:t xml:space="preserve"> NPU </w:t>
      </w:r>
      <w:r>
        <w:rPr>
          <w:rFonts w:hint="eastAsia"/>
        </w:rPr>
        <w:t xml:space="preserve">的</w:t>
      </w:r>
      <w:r>
        <w:t xml:space="preserve"> </w:t>
      </w:r>
      <w:r>
        <w:rPr>
          <w:rFonts w:hint="eastAsia"/>
        </w:rPr>
        <w:t xml:space="preserve">MCU（如</w:t>
      </w:r>
      <w:r>
        <w:t xml:space="preserve"> ARM </w:t>
      </w:r>
      <w:r>
        <w:rPr>
          <w:rFonts w:hint="eastAsia"/>
        </w:rPr>
        <w:t xml:space="preserve">Ethos-U）、边缘异构加速器（如第</w:t>
      </w:r>
      <w:r>
        <w:t xml:space="preserve"> 8 </w:t>
      </w:r>
      <w:r>
        <w:rPr>
          <w:rFonts w:hint="eastAsia"/>
        </w:rPr>
        <w:t xml:space="preserve">章介绍的</w:t>
      </w:r>
      <w:r>
        <w:t xml:space="preserve"> Eyeriss、FPGA </w:t>
      </w:r>
      <w:r>
        <w:rPr>
          <w:rFonts w:hint="eastAsia"/>
        </w:rPr>
        <w:t xml:space="preserve">等），或使用更高效的架构（MCUNetV2</w:t>
      </w:r>
      <w:r>
        <w:t xml:space="preserve"> </w:t>
      </w:r>
      <w:r>
        <w:rPr>
          <w:rFonts w:hint="eastAsia"/>
        </w:rPr>
        <w:t xml:space="preserve">类</w:t>
      </w:r>
      <w:r>
        <w:t xml:space="preserve"> patch-based </w:t>
      </w:r>
      <w:r>
        <w:rPr>
          <w:rFonts w:hint="eastAsia"/>
        </w:rPr>
        <w:t xml:space="preserve">推理）。</w:t>
      </w:r>
    </w:p>
    <w:p>
      <w:pPr>
        <w:pStyle w:val="FirstParagraph"/>
      </w:pPr>
      <w:r>
        <w:rPr>
          <w:rFonts w:hint="eastAsia"/>
          <w:b/>
          <w:bCs/>
        </w:rPr>
        <w:t xml:space="preserve">馆藏回指</w:t>
      </w:r>
      <w:r>
        <w:t xml:space="preserve"> </w:t>
      </w:r>
      <w:r>
        <w:t xml:space="preserve">- </w:t>
      </w:r>
      <w:r>
        <w:rPr>
          <w:rFonts w:hint="eastAsia"/>
        </w:rPr>
        <w:t xml:space="preserve">第</w:t>
      </w:r>
      <w:r>
        <w:t xml:space="preserve"> 2 </w:t>
      </w:r>
      <w:r>
        <w:rPr>
          <w:rFonts w:hint="eastAsia"/>
        </w:rPr>
        <w:t xml:space="preserve">章：模型激活峰值估算方法；第</w:t>
      </w:r>
      <w:r>
        <w:t xml:space="preserve"> 5.2 </w:t>
      </w:r>
      <w:r>
        <w:rPr>
          <w:rFonts w:hint="eastAsia"/>
        </w:rPr>
        <w:t xml:space="preserve">节：arena</w:t>
      </w:r>
      <w:r>
        <w:t xml:space="preserve"> </w:t>
      </w:r>
      <w:r>
        <w:rPr>
          <w:rFonts w:hint="eastAsia"/>
        </w:rPr>
        <w:t xml:space="preserve">内存规划与张量复用；第</w:t>
      </w:r>
      <w:r>
        <w:t xml:space="preserve"> 5.3 </w:t>
      </w:r>
      <w:r>
        <w:rPr>
          <w:rFonts w:hint="eastAsia"/>
        </w:rPr>
        <w:t xml:space="preserve">节：CMSIS-NN</w:t>
      </w:r>
      <w:r>
        <w:t xml:space="preserve"> SIMD </w:t>
      </w:r>
      <w:r>
        <w:rPr>
          <w:rFonts w:hint="eastAsia"/>
        </w:rPr>
        <w:t xml:space="preserve">加速卷积；第</w:t>
      </w:r>
      <w:r>
        <w:t xml:space="preserve"> 6.3 </w:t>
      </w:r>
      <w:r>
        <w:rPr>
          <w:rFonts w:hint="eastAsia"/>
        </w:rPr>
        <w:t xml:space="preserve">节：延迟/功耗测量手段。</w:t>
      </w:r>
      <w:r>
        <w:t xml:space="preserve"> </w:t>
      </w:r>
      <w:r>
        <w:t xml:space="preserve">- </w:t>
      </w:r>
      <w:r>
        <w:rPr>
          <w:rFonts w:hint="eastAsia"/>
        </w:rPr>
        <w:t xml:space="preserve">《从位到物联》Ch23：DCMI、I2C</w:t>
      </w:r>
      <w:r>
        <w:t xml:space="preserve"> </w:t>
      </w:r>
      <w:r>
        <w:rPr>
          <w:rFonts w:hint="eastAsia"/>
        </w:rPr>
        <w:t xml:space="preserve">配置摄像头；Ch16：cache</w:t>
      </w:r>
      <w:r>
        <w:t xml:space="preserve"> </w:t>
      </w:r>
      <w:r>
        <w:rPr>
          <w:rFonts w:hint="eastAsia"/>
        </w:rPr>
        <w:t xml:space="preserve">与张量访存优化；Ch19–21：中断/DMA</w:t>
      </w:r>
      <w:r>
        <w:t xml:space="preserve"> </w:t>
      </w:r>
      <w:r>
        <w:rPr>
          <w:rFonts w:hint="eastAsia"/>
        </w:rPr>
        <w:t xml:space="preserve">完成帧捕获。</w:t>
      </w:r>
    </w:p>
    <w:p>
      <w:pPr>
        <w:pStyle w:val="BodyText"/>
      </w:pPr>
      <w:r>
        <w:rPr>
          <w:rFonts w:hint="eastAsia"/>
          <w:b/>
          <w:bCs/>
        </w:rPr>
        <w:t xml:space="preserve">习题</w:t>
      </w:r>
    </w:p>
    <w:p>
      <w:pPr>
        <w:pStyle w:val="Compact"/>
        <w:numPr>
          <w:ilvl w:val="0"/>
          <w:numId w:val="1145"/>
        </w:numPr>
      </w:pPr>
      <w:r>
        <w:rPr>
          <w:rFonts w:hint="eastAsia"/>
          <w:b/>
          <w:bCs/>
        </w:rPr>
        <w:t xml:space="preserve">提取题</w:t>
      </w:r>
      <w:r>
        <w:rPr>
          <w:rFonts w:hint="eastAsia"/>
        </w:rPr>
        <w:t xml:space="preserve">：简述将摄像头图像输入一个小</w:t>
      </w:r>
      <w:r>
        <w:t xml:space="preserve"> CNN </w:t>
      </w:r>
      <w:r>
        <w:rPr>
          <w:rFonts w:hint="eastAsia"/>
        </w:rPr>
        <w:t xml:space="preserve">前需要经过的预处理步骤，并说明每一步的目的。</w:t>
      </w:r>
    </w:p>
    <w:p>
      <w:pPr>
        <w:pStyle w:val="Compact"/>
        <w:numPr>
          <w:ilvl w:val="0"/>
          <w:numId w:val="1145"/>
        </w:numPr>
      </w:pPr>
      <w:r>
        <w:rPr>
          <w:rFonts w:hint="eastAsia"/>
          <w:b/>
          <w:bCs/>
        </w:rPr>
        <w:t xml:space="preserve">算资源账题</w:t>
      </w:r>
      <w:r>
        <w:rPr>
          <w:rFonts w:hint="eastAsia"/>
        </w:rPr>
        <w:t xml:space="preserve">：给定一个模型，输入为</w:t>
      </w:r>
      <w:r>
        <w:t xml:space="preserve"> </w:t>
      </w:r>
      <w:r>
        <w:rPr>
          <w:rFonts w:hint="eastAsia"/>
        </w:rPr>
        <w:t xml:space="preserve">128×128×3（RGB</w:t>
      </w:r>
      <w:r>
        <w:t xml:space="preserve"> </w:t>
      </w:r>
      <w:r>
        <w:rPr>
          <w:rFonts w:hint="eastAsia"/>
        </w:rPr>
        <w:t xml:space="preserve">三通道），第一层为标准卷积</w:t>
      </w:r>
      <w:r>
        <w:t xml:space="preserve"> 32 </w:t>
      </w:r>
      <w:r>
        <w:rPr>
          <w:rFonts w:hint="eastAsia"/>
        </w:rPr>
        <w:t xml:space="preserve">个</w:t>
      </w:r>
      <w:r>
        <w:t xml:space="preserve"> 3×3 </w:t>
      </w:r>
      <w:r>
        <w:rPr>
          <w:rFonts w:hint="eastAsia"/>
        </w:rPr>
        <w:t xml:space="preserve">滤波器、步长</w:t>
      </w:r>
      <w:r>
        <w:t xml:space="preserve"> </w:t>
      </w:r>
      <w:r>
        <w:rPr>
          <w:rFonts w:hint="eastAsia"/>
        </w:rPr>
        <w:t xml:space="preserve">2、无填充。假设采用</w:t>
      </w:r>
      <w:r>
        <w:t xml:space="preserve"> INT8 </w:t>
      </w:r>
      <w:r>
        <w:rPr>
          <w:rFonts w:hint="eastAsia"/>
        </w:rPr>
        <w:t xml:space="preserve">量化，估算该层输入激活、输出激活、权重的内存占用量（KB）。若</w:t>
      </w:r>
      <w:r>
        <w:t xml:space="preserve"> MCU </w:t>
      </w:r>
      <w:r>
        <w:rPr>
          <w:rFonts w:hint="eastAsia"/>
        </w:rPr>
        <w:t xml:space="preserve">仅有</w:t>
      </w:r>
      <w:r>
        <w:t xml:space="preserve"> 128 KB </w:t>
      </w:r>
      <w:r>
        <w:rPr>
          <w:rFonts w:hint="eastAsia"/>
        </w:rPr>
        <w:t xml:space="preserve">SRAM，arena</w:t>
      </w:r>
      <w:r>
        <w:t xml:space="preserve"> </w:t>
      </w:r>
      <w:r>
        <w:rPr>
          <w:rFonts w:hint="eastAsia"/>
        </w:rPr>
        <w:t xml:space="preserve">中还需容纳后续层，这个模型能否在此</w:t>
      </w:r>
      <w:r>
        <w:t xml:space="preserve"> MCU </w:t>
      </w:r>
      <w:r>
        <w:rPr>
          <w:rFonts w:hint="eastAsia"/>
        </w:rPr>
        <w:t xml:space="preserve">上跑通？给出你的判断理由（提示：可回看第</w:t>
      </w:r>
      <w:r>
        <w:t xml:space="preserve"> 2 </w:t>
      </w:r>
      <w:r>
        <w:rPr>
          <w:rFonts w:hint="eastAsia"/>
        </w:rPr>
        <w:t xml:space="preserve">章张量生命周期核算方法）。</w:t>
      </w:r>
    </w:p>
    <w:p>
      <w:pPr>
        <w:pStyle w:val="Compact"/>
        <w:numPr>
          <w:ilvl w:val="0"/>
          <w:numId w:val="1145"/>
        </w:numPr>
      </w:pPr>
      <w:r>
        <w:rPr>
          <w:rFonts w:hint="eastAsia"/>
          <w:b/>
          <w:bCs/>
        </w:rPr>
        <w:t xml:space="preserve">动手描述题</w:t>
      </w:r>
      <w:r>
        <w:rPr>
          <w:rFonts w:hint="eastAsia"/>
        </w:rPr>
        <w:t xml:space="preserve">：叙述在</w:t>
      </w:r>
      <w:r>
        <w:t xml:space="preserve"> STM32 </w:t>
      </w:r>
      <w:r>
        <w:rPr>
          <w:rFonts w:hint="eastAsia"/>
        </w:rPr>
        <w:t xml:space="preserve">上实现</w:t>
      </w:r>
      <w:r>
        <w:t xml:space="preserve"> person detection </w:t>
      </w:r>
      <w:r>
        <w:rPr>
          <w:rFonts w:hint="eastAsia"/>
        </w:rPr>
        <w:t xml:space="preserve">时，如何利用</w:t>
      </w:r>
      <w:r>
        <w:t xml:space="preserve"> DWT </w:t>
      </w:r>
      <w:r>
        <w:rPr>
          <w:rFonts w:hint="eastAsia"/>
        </w:rPr>
        <w:t xml:space="preserve">周期计数器测量一次推理的延迟，并说明应至少测量多少次来得到可信结果。</w:t>
      </w:r>
    </w:p>
    <w:p>
      <w:pPr>
        <w:pStyle w:val="FirstParagraph"/>
      </w:pPr>
      <w:r>
        <w:rPr>
          <w:rFonts w:hint="eastAsia"/>
          <w:b/>
          <w:bCs/>
        </w:rPr>
        <w:t xml:space="preserve">解答提示</w:t>
      </w:r>
      <w:r>
        <w:t xml:space="preserve"> </w:t>
      </w:r>
      <w:r>
        <w:t xml:space="preserve">- </w:t>
      </w:r>
      <w:r>
        <w:rPr>
          <w:rFonts w:hint="eastAsia"/>
        </w:rPr>
        <w:t xml:space="preserve">第</w:t>
      </w:r>
      <w:r>
        <w:t xml:space="preserve"> 1 </w:t>
      </w:r>
      <w:r>
        <w:rPr>
          <w:rFonts w:hint="eastAsia"/>
        </w:rPr>
        <w:t xml:space="preserve">题要点：降分辨率或裁剪以匹配模型输入尺寸；若彩色转灰度则减少通道数；像素值量化映射到模型期望的零中心范围；将数据写入解释器输入张量。目的：减少内存、匹配模型输入格式。</w:t>
      </w:r>
      <w:r>
        <w:t xml:space="preserve"> </w:t>
      </w:r>
      <w:r>
        <w:t xml:space="preserve">- </w:t>
      </w:r>
      <w:r>
        <w:rPr>
          <w:rFonts w:hint="eastAsia"/>
        </w:rPr>
        <w:t xml:space="preserve">第</w:t>
      </w:r>
      <w:r>
        <w:t xml:space="preserve"> 2 </w:t>
      </w:r>
      <w:r>
        <w:rPr>
          <w:rFonts w:hint="eastAsia"/>
        </w:rPr>
        <w:t xml:space="preserve">题：输入激活量</w:t>
      </w:r>
      <w:r>
        <w:t xml:space="preserve"> = 128×128×3 = 49,152 </w:t>
      </w:r>
      <w:r>
        <w:rPr>
          <w:rFonts w:hint="eastAsia"/>
        </w:rPr>
        <w:t xml:space="preserve">元素，INT8</w:t>
      </w:r>
      <w:r>
        <w:t xml:space="preserve"> </w:t>
      </w:r>
      <w:r>
        <w:rPr>
          <w:rFonts w:hint="eastAsia"/>
        </w:rPr>
        <w:t xml:space="preserve">约</w:t>
      </w:r>
      <w:r>
        <w:t xml:space="preserve"> 48 </w:t>
      </w:r>
      <w:r>
        <w:rPr>
          <w:rFonts w:hint="eastAsia"/>
        </w:rPr>
        <w:t xml:space="preserve">KB；输出激活量：步长</w:t>
      </w:r>
      <w:r>
        <w:t xml:space="preserve"> 2 </w:t>
      </w:r>
      <w:r>
        <w:rPr>
          <w:rFonts w:hint="eastAsia"/>
        </w:rPr>
        <w:t xml:space="preserve">使空间分辨率减半，输出尺寸</w:t>
      </w:r>
      <w:r>
        <w:t xml:space="preserve"> 64×64×32 = 131,072 </w:t>
      </w:r>
      <w:r>
        <w:rPr>
          <w:rFonts w:hint="eastAsia"/>
        </w:rPr>
        <w:t xml:space="preserve">元素，INT8</w:t>
      </w:r>
      <w:r>
        <w:t xml:space="preserve"> </w:t>
      </w:r>
      <w:r>
        <w:rPr>
          <w:rFonts w:hint="eastAsia"/>
        </w:rPr>
        <w:t xml:space="preserve">约</w:t>
      </w:r>
      <w:r>
        <w:t xml:space="preserve"> 128 </w:t>
      </w:r>
      <w:r>
        <w:rPr>
          <w:rFonts w:hint="eastAsia"/>
        </w:rPr>
        <w:t xml:space="preserve">KB；权重</w:t>
      </w:r>
      <w:r>
        <w:t xml:space="preserve"> 3×3×3×32 = 864 </w:t>
      </w:r>
      <w:r>
        <w:rPr>
          <w:rFonts w:hint="eastAsia"/>
        </w:rPr>
        <w:t xml:space="preserve">个</w:t>
      </w:r>
      <w:r>
        <w:t xml:space="preserve"> </w:t>
      </w:r>
      <w:r>
        <w:rPr>
          <w:rFonts w:hint="eastAsia"/>
        </w:rPr>
        <w:t xml:space="preserve">INT8，可忽略。仅初始两层激活已需</w:t>
      </w:r>
      <w:r>
        <w:t xml:space="preserve"> 48+128=176 KB &gt; 128 </w:t>
      </w:r>
      <w:r>
        <w:rPr>
          <w:rFonts w:hint="eastAsia"/>
        </w:rPr>
        <w:t xml:space="preserve">KB，明显放不下。即使考虑内存复用（当输入不再需要后可被覆盖），峰值仍至少</w:t>
      </w:r>
      <w:r>
        <w:t xml:space="preserve"> 128 </w:t>
      </w:r>
      <w:r>
        <w:rPr>
          <w:rFonts w:hint="eastAsia"/>
        </w:rPr>
        <w:t xml:space="preserve">KB，超出限额。因此需要更小的输入分辨率（如</w:t>
      </w:r>
      <w:r>
        <w:t xml:space="preserve"> </w:t>
      </w:r>
      <w:r>
        <w:rPr>
          <w:rFonts w:hint="eastAsia"/>
        </w:rPr>
        <w:t xml:space="preserve">64×64）或缩小模型宽度。</w:t>
      </w:r>
      <w:r>
        <w:t xml:space="preserve"> </w:t>
      </w:r>
      <w:r>
        <w:t xml:space="preserve">- </w:t>
      </w:r>
      <w:r>
        <w:rPr>
          <w:rFonts w:hint="eastAsia"/>
        </w:rPr>
        <w:t xml:space="preserve">第</w:t>
      </w:r>
      <w:r>
        <w:t xml:space="preserve"> 3 </w:t>
      </w:r>
      <w:r>
        <w:rPr>
          <w:rFonts w:hint="eastAsia"/>
        </w:rPr>
        <w:t xml:space="preserve">题要点：使用</w:t>
      </w:r>
      <w:r>
        <w:t xml:space="preserve"> </w:t>
      </w:r>
      <w:r>
        <w:rPr>
          <w:rStyle w:val="VerbatimChar"/>
        </w:rPr>
        <w:t xml:space="preserve">CoreDebug-&gt;DEMCR |= CoreDebug_DEMCR_TRCENA_Msk; DWT-&gt;CYCCNT = 0; DWT-&gt;CTRL |= DWT_CTRL_CYCCNTENA_Msk;</w:t>
      </w:r>
      <w:r>
        <w:t xml:space="preserve"> </w:t>
      </w:r>
      <w:r>
        <w:rPr>
          <w:rFonts w:hint="eastAsia"/>
        </w:rPr>
        <w:t xml:space="preserve">初始化；在</w:t>
      </w:r>
      <w:r>
        <w:t xml:space="preserve"> </w:t>
      </w:r>
      <w:r>
        <w:rPr>
          <w:rStyle w:val="VerbatimChar"/>
        </w:rPr>
        <w:t xml:space="preserve">Invoke</w:t>
      </w:r>
      <w:r>
        <w:t xml:space="preserve"> </w:t>
      </w:r>
      <w:r>
        <w:rPr>
          <w:rFonts w:hint="eastAsia"/>
        </w:rPr>
        <w:t xml:space="preserve">前后读取</w:t>
      </w:r>
      <w:r>
        <w:t xml:space="preserve"> </w:t>
      </w:r>
      <w:r>
        <w:rPr>
          <w:rStyle w:val="VerbatimChar"/>
        </w:rPr>
        <w:t xml:space="preserve">DWT-&gt;CYCCNT</w:t>
      </w:r>
      <w:r>
        <w:rPr>
          <w:rFonts w:hint="eastAsia"/>
        </w:rPr>
        <w:t xml:space="preserve">，差值为时钟周期数；除以系统时钟频率得时间。应测量多次（如</w:t>
      </w:r>
      <w:r>
        <w:t xml:space="preserve"> 100 </w:t>
      </w:r>
      <w:r>
        <w:rPr>
          <w:rFonts w:hint="eastAsia"/>
        </w:rPr>
        <w:t xml:space="preserve">次）取平均，排除中断干扰时的异常值。</w:t>
      </w:r>
    </w:p>
    <w:p>
      <w:pPr>
        <w:pStyle w:val="BodyText"/>
      </w:pPr>
      <w:r>
        <w:rPr>
          <w:rFonts w:hint="eastAsia"/>
          <w:b/>
          <w:bCs/>
        </w:rPr>
        <w:t xml:space="preserve">小结</w:t>
      </w:r>
    </w:p>
    <w:p>
      <w:pPr>
        <w:pStyle w:val="BodyText"/>
      </w:pPr>
      <w:r>
        <w:rPr>
          <w:rFonts w:hint="eastAsia"/>
        </w:rPr>
        <w:t xml:space="preserve">本节将视觉推理所面临的极高内存与算力压力，浓缩为一个人形检测的最小可行项目。通过选用</w:t>
      </w:r>
      <w:r>
        <w:t xml:space="preserve"> MobileNetV1 </w:t>
      </w:r>
      <w:r>
        <w:rPr>
          <w:rFonts w:hint="eastAsia"/>
        </w:rPr>
        <w:t xml:space="preserve">量化模型、控制输入分辨率与颜色通道、合理规划</w:t>
      </w:r>
      <w:r>
        <w:t xml:space="preserve"> </w:t>
      </w:r>
      <w:r>
        <w:rPr>
          <w:rFonts w:hint="eastAsia"/>
        </w:rPr>
        <w:t xml:space="preserve">arena，可以在</w:t>
      </w:r>
      <w:r>
        <w:t xml:space="preserve"> STM32F7 </w:t>
      </w:r>
      <w:r>
        <w:rPr>
          <w:rFonts w:hint="eastAsia"/>
        </w:rPr>
        <w:t xml:space="preserve">这类含有几百</w:t>
      </w:r>
      <w:r>
        <w:t xml:space="preserve"> KB SRAM </w:t>
      </w:r>
      <w:r>
        <w:rPr>
          <w:rFonts w:hint="eastAsia"/>
        </w:rPr>
        <w:t xml:space="preserve">的</w:t>
      </w:r>
      <w:r>
        <w:t xml:space="preserve"> MCU </w:t>
      </w:r>
      <w:r>
        <w:rPr>
          <w:rFonts w:hint="eastAsia"/>
        </w:rPr>
        <w:t xml:space="preserve">上实现实时性可接受的</w:t>
      </w:r>
      <w:r>
        <w:t xml:space="preserve"> person </w:t>
      </w:r>
      <w:r>
        <w:rPr>
          <w:rFonts w:hint="eastAsia"/>
        </w:rPr>
        <w:t xml:space="preserve">detection。该项目完整演示了“摄像头→DMA→预处理→TFLM</w:t>
      </w:r>
      <w:r>
        <w:t xml:space="preserve"> </w:t>
      </w:r>
      <w:r>
        <w:rPr>
          <w:rFonts w:hint="eastAsia"/>
        </w:rPr>
        <w:t xml:space="preserve">解释器→后处理”全链路，成为后续更复杂视觉应用（如手势识别、物体分类）的基本范式。对于内存无法满足或延迟要求更高的场景，第</w:t>
      </w:r>
      <w:r>
        <w:t xml:space="preserve"> 8 </w:t>
      </w:r>
      <w:r>
        <w:rPr>
          <w:rFonts w:hint="eastAsia"/>
        </w:rPr>
        <w:t xml:space="preserve">章将引入硬件加速器。</w:t>
      </w:r>
    </w:p>
    <w:p>
      <w:pPr>
        <w:pStyle w:val="BodyText"/>
      </w:pPr>
      <w:r>
        <w:rPr>
          <w:rFonts w:hint="eastAsia"/>
          <w:b/>
          <w:bCs/>
        </w:rPr>
        <w:t xml:space="preserve">延伸阅读</w:t>
      </w:r>
      <w:r>
        <w:t xml:space="preserve"> </w:t>
      </w:r>
      <w:r>
        <w:t xml:space="preserve">- TensorFlow Lite Micro </w:t>
      </w:r>
      <w:r>
        <w:rPr>
          <w:rFonts w:hint="eastAsia"/>
        </w:rPr>
        <w:t xml:space="preserve">官方文档中</w:t>
      </w:r>
      <w:r>
        <w:t xml:space="preserve"> </w:t>
      </w:r>
      <w:r>
        <w:t xml:space="preserve">“person_detection”</w:t>
      </w:r>
      <w:r>
        <w:t xml:space="preserve"> </w:t>
      </w:r>
      <w:r>
        <w:rPr>
          <w:rFonts w:hint="eastAsia"/>
        </w:rPr>
        <w:t xml:space="preserve">示例及</w:t>
      </w:r>
      <w:r>
        <w:t xml:space="preserve"> micro_speech </w:t>
      </w:r>
      <w:r>
        <w:rPr>
          <w:rFonts w:hint="eastAsia"/>
        </w:rPr>
        <w:t xml:space="preserve">等相关模板</w:t>
      </w:r>
      <w:r>
        <w:t xml:space="preserve"> </w:t>
      </w:r>
      <w:r>
        <w:t xml:space="preserve">- Warden &amp; </w:t>
      </w:r>
      <w:r>
        <w:rPr>
          <w:rFonts w:hint="eastAsia"/>
        </w:rPr>
        <w:t xml:space="preserve">Situnayake《TinyML》的第</w:t>
      </w:r>
      <w:r>
        <w:t xml:space="preserve"> 7 </w:t>
      </w:r>
      <w:r>
        <w:rPr>
          <w:rFonts w:hint="eastAsia"/>
        </w:rPr>
        <w:t xml:space="preserve">章</w:t>
      </w:r>
      <w:r>
        <w:t xml:space="preserve"> </w:t>
      </w:r>
      <w:r>
        <w:t xml:space="preserve">“Person Detection: Building an Application”</w:t>
      </w:r>
      <w:r>
        <w:t xml:space="preserve"> </w:t>
      </w:r>
      <w:r>
        <w:t xml:space="preserve">- Reddi </w:t>
      </w:r>
      <w:r>
        <w:rPr>
          <w:rFonts w:hint="eastAsia"/>
        </w:rPr>
        <w:t xml:space="preserve">等著《Machine</w:t>
      </w:r>
      <w:r>
        <w:t xml:space="preserve"> Learning </w:t>
      </w:r>
      <w:r>
        <w:rPr>
          <w:rFonts w:hint="eastAsia"/>
        </w:rPr>
        <w:t xml:space="preserve">Systems》第</w:t>
      </w:r>
      <w:r>
        <w:t xml:space="preserve"> 9 </w:t>
      </w:r>
      <w:r>
        <w:rPr>
          <w:rFonts w:hint="eastAsia"/>
        </w:rPr>
        <w:t xml:space="preserve">章</w:t>
      </w:r>
      <w:r>
        <w:t xml:space="preserve"> </w:t>
      </w:r>
      <w:r>
        <w:t xml:space="preserve">“Efficient Vision”</w:t>
      </w:r>
      <w:r>
        <w:t xml:space="preserve"> </w:t>
      </w:r>
      <w:r>
        <w:rPr>
          <w:rFonts w:hint="eastAsia"/>
        </w:rPr>
        <w:t xml:space="preserve">中关于高效推理的讨论</w:t>
      </w:r>
      <w:r>
        <w:t xml:space="preserve"> </w:t>
      </w:r>
      <w:r>
        <w:t xml:space="preserve">- </w:t>
      </w:r>
      <w:r>
        <w:rPr>
          <w:rFonts w:hint="eastAsia"/>
        </w:rPr>
        <w:t xml:space="preserve">《从位到物联》Ch23（DCMI</w:t>
      </w:r>
      <w:r>
        <w:t xml:space="preserve"> </w:t>
      </w:r>
      <w:r>
        <w:rPr>
          <w:rFonts w:hint="eastAsia"/>
        </w:rPr>
        <w:t xml:space="preserve">接口）、Ch16（存储层次）</w:t>
      </w:r>
      <w:r>
        <w:t xml:space="preserve"> </w:t>
      </w:r>
      <w:r>
        <w:t xml:space="preserve">- STM32 </w:t>
      </w:r>
      <w:r>
        <w:rPr>
          <w:rFonts w:hint="eastAsia"/>
        </w:rPr>
        <w:t xml:space="preserve">官方应用笔记</w:t>
      </w:r>
      <w:r>
        <w:t xml:space="preserve"> AN4661:</w:t>
      </w:r>
      <w:r>
        <w:t xml:space="preserve"> </w:t>
      </w:r>
      <w:r>
        <w:t xml:space="preserve">“Parallel synchronous transmission using the STM32F7xx DCMI peripheral”</w:t>
      </w:r>
    </w:p>
    <w:bookmarkEnd w:id="195"/>
    <w:bookmarkStart w:id="196" w:name="imu手势活动识别最小项目"/>
    <w:p>
      <w:pPr>
        <w:pStyle w:val="Heading3"/>
      </w:pPr>
      <w:r>
        <w:t xml:space="preserve">7.2 </w:t>
      </w:r>
      <w:r>
        <w:rPr>
          <w:rFonts w:hint="eastAsia"/>
        </w:rPr>
        <w:t xml:space="preserve">IMU:手势/活动识别最小项目</w:t>
      </w:r>
    </w:p>
    <w:p>
      <w:pPr>
        <w:pStyle w:val="FirstParagraph"/>
      </w:pPr>
      <w:r>
        <w:rPr>
          <w:rFonts w:hint="eastAsia"/>
        </w:rPr>
        <w:t xml:space="preserve">惯性测量单元（IMU，Inertial</w:t>
      </w:r>
      <w:r>
        <w:t xml:space="preserve"> Measurement </w:t>
      </w:r>
      <w:r>
        <w:rPr>
          <w:rFonts w:hint="eastAsia"/>
        </w:rPr>
        <w:t xml:space="preserve">Unit）——通常集成三轴加速度计与三轴陀螺仪——是边缘侧感知人体运动最直接的传感器之一，也是第</w:t>
      </w:r>
      <w:r>
        <w:t xml:space="preserve"> 7 </w:t>
      </w:r>
      <w:r>
        <w:rPr>
          <w:rFonts w:hint="eastAsia"/>
        </w:rPr>
        <w:t xml:space="preserve">章传感器</w:t>
      </w:r>
      <w:r>
        <w:t xml:space="preserve"> ML </w:t>
      </w:r>
      <w:r>
        <w:rPr>
          <w:rFonts w:hint="eastAsia"/>
        </w:rPr>
        <w:t xml:space="preserve">三件套中的第三类感知模态。与第</w:t>
      </w:r>
      <w:r>
        <w:t xml:space="preserve"> 6 </w:t>
      </w:r>
      <w:r>
        <w:rPr>
          <w:rFonts w:hint="eastAsia"/>
        </w:rPr>
        <w:t xml:space="preserve">章的音频（持续采音）和第</w:t>
      </w:r>
      <w:r>
        <w:t xml:space="preserve"> 7.1 </w:t>
      </w:r>
      <w:r>
        <w:rPr>
          <w:rFonts w:hint="eastAsia"/>
        </w:rPr>
        <w:t xml:space="preserve">节的视觉（高分辨率图像）相比，IMU</w:t>
      </w:r>
      <w:r>
        <w:t xml:space="preserve"> </w:t>
      </w:r>
      <w:r>
        <w:rPr>
          <w:rFonts w:hint="eastAsia"/>
        </w:rPr>
        <w:t xml:space="preserve">数据率低（典型</w:t>
      </w:r>
      <w:r>
        <w:t xml:space="preserve"> 50–200 </w:t>
      </w:r>
      <w:r>
        <w:rPr>
          <w:rFonts w:hint="eastAsia"/>
        </w:rPr>
        <w:t xml:space="preserve">Hz）、隐私友好、且加速度计功耗常低于</w:t>
      </w:r>
      <w:r>
        <w:t xml:space="preserve"> </w:t>
      </w:r>
      <m:oMath>
        <m:r>
          <m:t>100</m:t>
        </m:r>
        <m:r>
          <m:t> </m:t>
        </m:r>
        <m:r>
          <m:t>μ</m:t>
        </m:r>
        <m:r>
          <m:t>A</m:t>
        </m:r>
      </m:oMath>
      <w:r>
        <w:t xml:space="preserve"> </w:t>
      </w:r>
      <w:r>
        <w:rPr>
          <w:rFonts w:hint="eastAsia"/>
        </w:rPr>
        <w:t xml:space="preserve">量级②，使其天然适合以纽扣电池供电的穿戴/感知节点。但硬币的另一面是信号“棘手”：原始加速度/角速度并非人类可读的模式；同一类手势或活动在不同的个体、不同的佩戴位置（手腕、口袋、腰间）下，信号形态差异极大，且重力分量与运动加速度混叠。</w:t>
      </w:r>
    </w:p>
    <w:p>
      <w:pPr>
        <w:pStyle w:val="BodyText"/>
      </w:pPr>
      <w:r>
        <w:rPr>
          <w:rFonts w:hint="eastAsia"/>
        </w:rPr>
        <w:t xml:space="preserve">因此，IMU</w:t>
      </w:r>
      <w:r>
        <w:t xml:space="preserve"> </w:t>
      </w:r>
      <w:r>
        <w:rPr>
          <w:rFonts w:hint="eastAsia"/>
        </w:rPr>
        <w:t xml:space="preserve">上的</w:t>
      </w:r>
      <w:r>
        <w:t xml:space="preserve"> ML </w:t>
      </w:r>
      <w:r>
        <w:rPr>
          <w:rFonts w:hint="eastAsia"/>
        </w:rPr>
        <w:t xml:space="preserve">任务本质上是一个</w:t>
      </w:r>
      <w:r>
        <w:rPr>
          <w:rFonts w:hint="eastAsia"/>
          <w:b/>
          <w:bCs/>
        </w:rPr>
        <w:t xml:space="preserve">时序分类问题</w:t>
      </w:r>
      <w:r>
        <w:rPr>
          <w:rFonts w:hint="eastAsia"/>
        </w:rPr>
        <w:t xml:space="preserve">——给一段固定时长的传感器序列，判断其中包含的手势（如画圈、挥手、单击）或活动状态（走、跑、静止、上楼、下楼）。在端侧实现这一分类，核心约束与前述视觉和音频任务一致，但资源压力点各有侧重：</w:t>
      </w:r>
      <w:r>
        <w:rPr>
          <w:rFonts w:hint="eastAsia"/>
          <w:b/>
          <w:bCs/>
        </w:rPr>
        <w:t xml:space="preserve">内存（SRAM）极小</w:t>
      </w:r>
      <w:r>
        <w:rPr>
          <w:rFonts w:hint="eastAsia"/>
        </w:rPr>
        <w:t xml:space="preserve">（Cortex-M4</w:t>
      </w:r>
      <w:r>
        <w:t xml:space="preserve"> </w:t>
      </w:r>
      <w:r>
        <w:rPr>
          <w:rFonts w:hint="eastAsia"/>
        </w:rPr>
        <w:t xml:space="preserve">典型</w:t>
      </w:r>
      <w:r>
        <w:t xml:space="preserve"> SRAM </w:t>
      </w:r>
      <w:r>
        <w:rPr>
          <w:rFonts w:hint="eastAsia"/>
        </w:rPr>
        <w:t xml:space="preserve">仅为几十至几百</w:t>
      </w:r>
      <w:r>
        <w:t xml:space="preserve"> </w:t>
      </w:r>
      <w:r>
        <w:rPr>
          <w:rFonts w:hint="eastAsia"/>
        </w:rPr>
        <w:t xml:space="preserve">KB，需同时存模型权重、滑窗缓冲、特征缓存、运行时</w:t>
      </w:r>
      <w:r>
        <w:t xml:space="preserve"> tensor arena </w:t>
      </w:r>
      <w:r>
        <w:rPr>
          <w:rFonts w:hint="eastAsia"/>
        </w:rPr>
        <w:t xml:space="preserve">及系统栈）、</w:t>
      </w:r>
      <w:r>
        <w:rPr>
          <w:rFonts w:hint="eastAsia"/>
          <w:b/>
          <w:bCs/>
        </w:rPr>
        <w:t xml:space="preserve">延迟可控</w:t>
      </w:r>
      <w:r>
        <w:rPr>
          <w:rFonts w:hint="eastAsia"/>
        </w:rPr>
        <w:t xml:space="preserve">（识别必须在手势结束后数十</w:t>
      </w:r>
      <w:r>
        <w:t xml:space="preserve"> ms </w:t>
      </w:r>
      <w:r>
        <w:rPr>
          <w:rFonts w:hint="eastAsia"/>
        </w:rPr>
        <w:t xml:space="preserve">内给出，否则交互感断裂）、以及</w:t>
      </w:r>
      <w:r>
        <w:rPr>
          <w:rFonts w:hint="eastAsia"/>
          <w:b/>
          <w:bCs/>
        </w:rPr>
        <w:t xml:space="preserve">功耗常开</w:t>
      </w:r>
      <w:r>
        <w:rPr>
          <w:rFonts w:hint="eastAsia"/>
        </w:rPr>
        <w:t xml:space="preserve">（对于活动识别这类“一直听”的任务，采样+推理的能耗决定了电池寿命）。本节将围绕一条可落地的</w:t>
      </w:r>
      <w:r>
        <w:t xml:space="preserve"> IMU </w:t>
      </w:r>
      <w:r>
        <w:rPr>
          <w:rFonts w:hint="eastAsia"/>
        </w:rPr>
        <w:t xml:space="preserve">手势/活动识别最小流水线展开，并配套一个可在</w:t>
      </w:r>
      <w:r>
        <w:t xml:space="preserve"> STM32 </w:t>
      </w:r>
      <w:r>
        <w:rPr>
          <w:rFonts w:hint="eastAsia"/>
        </w:rPr>
        <w:t xml:space="preserve">上复现的动手单元。</w:t>
      </w:r>
    </w:p>
    <w:p>
      <w:r>
        <w:pict>
          <v:rect style="width:0;height:1.5pt" o:hralign="center" o:hrstd="t" o:hr="t"/>
        </w:pict>
      </w:r>
    </w:p>
    <w:bookmarkEnd w:id="196"/>
    <w:bookmarkStart w:id="197" w:name="流水线直觉从一长串采样点到一个类别标签"/>
    <w:p>
      <w:pPr>
        <w:pStyle w:val="Heading3"/>
      </w:pPr>
      <w:r>
        <w:t xml:space="preserve">7.2.1 </w:t>
      </w:r>
      <w:r>
        <w:rPr>
          <w:rFonts w:hint="eastAsia"/>
        </w:rPr>
        <w:t xml:space="preserve">流水线直觉：从“一长串采样点”到“一个类别标签”</w:t>
      </w:r>
    </w:p>
    <w:p>
      <w:pPr>
        <w:pStyle w:val="FirstParagraph"/>
      </w:pPr>
      <w:r>
        <w:t xml:space="preserve">IMU </w:t>
      </w:r>
      <w:r>
        <w:rPr>
          <w:rFonts w:hint="eastAsia"/>
        </w:rPr>
        <w:t xml:space="preserve">时序分类的总体范式与第</w:t>
      </w:r>
      <w:r>
        <w:t xml:space="preserve"> 6 </w:t>
      </w:r>
      <w:r>
        <w:rPr>
          <w:rFonts w:hint="eastAsia"/>
        </w:rPr>
        <w:t xml:space="preserve">章</w:t>
      </w:r>
      <w:r>
        <w:t xml:space="preserve"> </w:t>
      </w:r>
      <w:r>
        <w:rPr>
          <w:rFonts w:hint="eastAsia"/>
        </w:rPr>
        <w:t xml:space="preserve">KWS（关键词唤醒）相近——均属一维时序信号的端侧分类，但数据类型从</w:t>
      </w:r>
      <w:r>
        <w:t xml:space="preserve"> 1D </w:t>
      </w:r>
      <w:r>
        <w:rPr>
          <w:rFonts w:hint="eastAsia"/>
        </w:rPr>
        <w:t xml:space="preserve">音频波形变为</w:t>
      </w:r>
      <w:r>
        <w:t xml:space="preserve"> 3/6 </w:t>
      </w:r>
      <w:r>
        <w:rPr>
          <w:rFonts w:hint="eastAsia"/>
        </w:rPr>
        <w:t xml:space="preserve">轴时间序列，且目标的时域跨度更长：KWS</w:t>
      </w:r>
      <w:r>
        <w:t xml:space="preserve"> </w:t>
      </w:r>
      <w:r>
        <w:rPr>
          <w:rFonts w:hint="eastAsia"/>
        </w:rPr>
        <w:t xml:space="preserve">通常关注约</w:t>
      </w:r>
      <w:r>
        <w:t xml:space="preserve"> 1 </w:t>
      </w:r>
      <w:r>
        <w:rPr>
          <w:rFonts w:hint="eastAsia"/>
        </w:rPr>
        <w:t xml:space="preserve">秒的语音片段，而手势可能在</w:t>
      </w:r>
      <w:r>
        <w:t xml:space="preserve"> 0.3–1.5 </w:t>
      </w:r>
      <w:r>
        <w:rPr>
          <w:rFonts w:hint="eastAsia"/>
        </w:rPr>
        <w:t xml:space="preserve">秒、步态活动则需要</w:t>
      </w:r>
      <w:r>
        <w:t xml:space="preserve"> 2–5 </w:t>
      </w:r>
      <w:r>
        <w:rPr>
          <w:rFonts w:hint="eastAsia"/>
        </w:rPr>
        <w:t xml:space="preserve">秒的窗口才能稳定判别。其流水线可概括为以下四步（图</w:t>
      </w:r>
      <w:r>
        <w:t xml:space="preserve"> </w:t>
      </w:r>
      <w:r>
        <w:rPr>
          <w:rFonts w:hint="eastAsia"/>
        </w:rPr>
        <w:t xml:space="preserve">7.2.1），与第</w:t>
      </w:r>
      <w:r>
        <w:t xml:space="preserve"> 7 </w:t>
      </w:r>
      <w:r>
        <w:rPr>
          <w:rFonts w:hint="eastAsia"/>
        </w:rPr>
        <w:t xml:space="preserve">章开篇所述传感器</w:t>
      </w:r>
      <w:r>
        <w:t xml:space="preserve"> ML </w:t>
      </w:r>
      <w:r>
        <w:rPr>
          <w:rFonts w:hint="eastAsia"/>
        </w:rPr>
        <w:t xml:space="preserve">通用范式完全对齐：</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传感器接口</w:t>
      </w:r>
      <w:r>
        <w:br/>
      </w:r>
      <w:r>
        <w:rPr>
          <w:rStyle w:val="VerbatimChar"/>
        </w:rPr>
        <w:t xml:space="preserve"> </w:t>
      </w:r>
      <w:r>
        <w:rPr>
          <w:rStyle w:val="VerbatimChar"/>
          <w:rFonts w:hint="eastAsia"/>
        </w:rPr>
        <w:t xml:space="preserve">IMU[加速度计/陀螺仪]</w:t>
      </w:r>
      <w:r>
        <w:br/>
      </w:r>
      <w:r>
        <w:rPr>
          <w:rStyle w:val="VerbatimChar"/>
        </w:rPr>
        <w:t xml:space="preserve"> end</w:t>
      </w:r>
      <w:r>
        <w:br/>
      </w:r>
      <w:r>
        <w:rPr>
          <w:rStyle w:val="VerbatimChar"/>
        </w:rPr>
        <w:t xml:space="preserve"> IMU --&gt;|I2C/SPI| FIFO[FIFO/DMA </w:t>
      </w:r>
      <w:r>
        <w:rPr>
          <w:rStyle w:val="VerbatimChar"/>
          <w:rFonts w:hint="eastAsia"/>
        </w:rPr>
        <w:t xml:space="preserve">缓冲]</w:t>
      </w:r>
      <w:r>
        <w:br/>
      </w:r>
      <w:r>
        <w:rPr>
          <w:rStyle w:val="VerbatimChar"/>
        </w:rPr>
        <w:t xml:space="preserve"> FIFO </w:t>
      </w:r>
      <w:r>
        <w:rPr>
          <w:rStyle w:val="VerbatimChar"/>
          <w:rFonts w:hint="eastAsia"/>
        </w:rPr>
        <w:t xml:space="preserve">--&gt;|定时中断|</w:t>
      </w:r>
      <w:r>
        <w:rPr>
          <w:rStyle w:val="VerbatimChar"/>
        </w:rPr>
        <w:t xml:space="preserve"> </w:t>
      </w:r>
      <w:r>
        <w:rPr>
          <w:rStyle w:val="VerbatimChar"/>
          <w:rFonts w:hint="eastAsia"/>
        </w:rPr>
        <w:t xml:space="preserve">WIN[滑窗缓冲\n固定长度窗口]</w:t>
      </w:r>
      <w:r>
        <w:br/>
      </w:r>
      <w:r>
        <w:rPr>
          <w:rStyle w:val="VerbatimChar"/>
        </w:rPr>
        <w:t xml:space="preserve"> WIN </w:t>
      </w:r>
      <w:r>
        <w:rPr>
          <w:rStyle w:val="VerbatimChar"/>
          <w:rFonts w:hint="eastAsia"/>
        </w:rPr>
        <w:t xml:space="preserve">--&gt;|窗口到期|</w:t>
      </w:r>
      <w:r>
        <w:rPr>
          <w:rStyle w:val="VerbatimChar"/>
        </w:rPr>
        <w:t xml:space="preserve"> </w:t>
      </w:r>
      <w:r>
        <w:rPr>
          <w:rStyle w:val="VerbatimChar"/>
          <w:rFonts w:hint="eastAsia"/>
        </w:rPr>
        <w:t xml:space="preserve">FEAT[特征提取\n归一化/旋转不变处理]</w:t>
      </w:r>
      <w:r>
        <w:br/>
      </w:r>
      <w:r>
        <w:rPr>
          <w:rStyle w:val="VerbatimChar"/>
        </w:rPr>
        <w:t xml:space="preserve"> FEAT </w:t>
      </w:r>
      <w:r>
        <w:rPr>
          <w:rStyle w:val="VerbatimChar"/>
          <w:rFonts w:hint="eastAsia"/>
        </w:rPr>
        <w:t xml:space="preserve">--&gt;|特征向量|</w:t>
      </w:r>
      <w:r>
        <w:rPr>
          <w:rStyle w:val="VerbatimChar"/>
        </w:rPr>
        <w:t xml:space="preserve"> </w:t>
      </w:r>
      <w:r>
        <w:rPr>
          <w:rStyle w:val="VerbatimChar"/>
          <w:rFonts w:hint="eastAsia"/>
        </w:rPr>
        <w:t xml:space="preserve">MODEL[小模型推理\n1D-CNN</w:t>
      </w:r>
      <w:r>
        <w:rPr>
          <w:rStyle w:val="VerbatimChar"/>
        </w:rPr>
        <w:t xml:space="preserve"> / </w:t>
      </w:r>
      <w:r>
        <w:rPr>
          <w:rStyle w:val="VerbatimChar"/>
          <w:rFonts w:hint="eastAsia"/>
        </w:rPr>
        <w:t xml:space="preserve">轻量</w:t>
      </w:r>
      <w:r>
        <w:rPr>
          <w:rStyle w:val="VerbatimChar"/>
        </w:rPr>
        <w:t xml:space="preserve"> RNN]</w:t>
      </w:r>
      <w:r>
        <w:br/>
      </w:r>
      <w:r>
        <w:rPr>
          <w:rStyle w:val="VerbatimChar"/>
        </w:rPr>
        <w:t xml:space="preserve"> MODEL --&gt;|Softmax| </w:t>
      </w:r>
      <w:r>
        <w:rPr>
          <w:rStyle w:val="VerbatimChar"/>
          <w:rFonts w:hint="eastAsia"/>
        </w:rPr>
        <w:t xml:space="preserve">OUT[类别标签\n手势/活动]</w:t>
      </w:r>
    </w:p>
    <w:p>
      <w:pPr>
        <w:pStyle w:val="FirstParagraph"/>
      </w:pPr>
      <w:r>
        <w:rPr>
          <w:rFonts w:hint="eastAsia"/>
          <w:b/>
          <w:bCs/>
        </w:rPr>
        <w:t xml:space="preserve">图</w:t>
      </w:r>
      <w:r>
        <w:rPr>
          <w:b/>
          <w:bCs/>
        </w:rPr>
        <w:t xml:space="preserve"> 7.2.1 IMU </w:t>
      </w:r>
      <w:r>
        <w:rPr>
          <w:rFonts w:hint="eastAsia"/>
          <w:b/>
          <w:bCs/>
        </w:rPr>
        <w:t xml:space="preserve">手势/活动识别流水线</w:t>
      </w:r>
      <w:r>
        <w:t xml:space="preserve"> </w:t>
      </w:r>
      <w:r>
        <w:rPr>
          <w:rFonts w:hint="eastAsia"/>
        </w:rPr>
        <w:t xml:space="preserve">②【实现相关，采样率/窗口长度/特征选择因任务和传感器而异】</w:t>
      </w:r>
    </w:p>
    <w:p>
      <w:pPr>
        <w:pStyle w:val="BodyText"/>
      </w:pPr>
      <w:r>
        <w:rPr>
          <w:rFonts w:hint="eastAsia"/>
        </w:rPr>
        <w:t xml:space="preserve">这里的“传感器接口”环节——包括</w:t>
      </w:r>
      <w:r>
        <w:t xml:space="preserve"> MEMS </w:t>
      </w:r>
      <w:r>
        <w:rPr>
          <w:rFonts w:hint="eastAsia"/>
        </w:rPr>
        <w:t xml:space="preserve">加速度计/陀螺仪如何通过</w:t>
      </w:r>
      <w:r>
        <w:t xml:space="preserve"> I2C </w:t>
      </w:r>
      <w:r>
        <w:rPr>
          <w:rFonts w:hint="eastAsia"/>
        </w:rPr>
        <w:t xml:space="preserve">或</w:t>
      </w:r>
      <w:r>
        <w:t xml:space="preserve"> SPI </w:t>
      </w:r>
      <w:r>
        <w:rPr>
          <w:rFonts w:hint="eastAsia"/>
        </w:rPr>
        <w:t xml:space="preserve">总线输出数据、MCU</w:t>
      </w:r>
      <w:r>
        <w:t xml:space="preserve"> </w:t>
      </w:r>
      <w:r>
        <w:rPr>
          <w:rFonts w:hint="eastAsia"/>
        </w:rPr>
        <w:t xml:space="preserve">如何用</w:t>
      </w:r>
      <w:r>
        <w:t xml:space="preserve"> </w:t>
      </w:r>
      <w:r>
        <w:rPr>
          <w:rFonts w:hint="eastAsia"/>
        </w:rPr>
        <w:t xml:space="preserve">DMA+定时器进行等间隔采样——已完整论述于《从位到物联》第</w:t>
      </w:r>
      <w:r>
        <w:t xml:space="preserve"> 21 </w:t>
      </w:r>
      <w:r>
        <w:rPr>
          <w:rFonts w:hint="eastAsia"/>
        </w:rPr>
        <w:t xml:space="preserve">章（ADC</w:t>
      </w:r>
      <w:r>
        <w:t xml:space="preserve"> </w:t>
      </w:r>
      <w:r>
        <w:rPr>
          <w:rFonts w:hint="eastAsia"/>
        </w:rPr>
        <w:t xml:space="preserve">与传感器采集）与第</w:t>
      </w:r>
      <w:r>
        <w:t xml:space="preserve"> 23 </w:t>
      </w:r>
      <w:r>
        <w:rPr>
          <w:rFonts w:hint="eastAsia"/>
        </w:rPr>
        <w:t xml:space="preserve">章（I2C/SPI</w:t>
      </w:r>
      <w:r>
        <w:t xml:space="preserve"> </w:t>
      </w:r>
      <w:r>
        <w:rPr>
          <w:rFonts w:hint="eastAsia"/>
        </w:rPr>
        <w:t xml:space="preserve">总线时序），此处直接使用，不再重讲传感底层。我们聚焦的是：拿到对齐后的六轴（或简化为三轴加速度）时间序列后，如何构建可在端侧高效推理的</w:t>
      </w:r>
      <w:r>
        <w:t xml:space="preserve"> ML </w:t>
      </w:r>
      <w:r>
        <w:rPr>
          <w:rFonts w:hint="eastAsia"/>
        </w:rPr>
        <w:t xml:space="preserve">流水线，并复用第</w:t>
      </w:r>
      <w:r>
        <w:t xml:space="preserve"> 5 </w:t>
      </w:r>
      <w:r>
        <w:rPr>
          <w:rFonts w:hint="eastAsia"/>
        </w:rPr>
        <w:t xml:space="preserve">章</w:t>
      </w:r>
      <w:r>
        <w:t xml:space="preserve"> TFLM + CMSIS-NN </w:t>
      </w:r>
      <w:r>
        <w:rPr>
          <w:rFonts w:hint="eastAsia"/>
        </w:rPr>
        <w:t xml:space="preserve">推理引擎。</w:t>
      </w:r>
    </w:p>
    <w:p>
      <w:pPr>
        <w:pStyle w:val="BodyText"/>
      </w:pPr>
      <w:r>
        <w:rPr>
          <w:rStyle w:val="VerbatimChar"/>
          <w:rFonts w:hint="eastAsia"/>
        </w:rPr>
        <w:t xml:space="preserve">[简化]</w:t>
      </w:r>
      <w:r>
        <w:t xml:space="preserve"> </w:t>
      </w:r>
      <w:r>
        <w:rPr>
          <w:rFonts w:hint="eastAsia"/>
        </w:rPr>
        <w:t xml:space="preserve">许多低功耗穿戴设备仅使用加速度计，省去陀螺仪以降低功耗与数据率。代价是丧失旋转信息，难以区分方向相关的精细手势（如“顺时针</w:t>
      </w:r>
      <w:r>
        <w:t xml:space="preserve"> vs </w:t>
      </w:r>
      <w:r>
        <w:rPr>
          <w:rFonts w:hint="eastAsia"/>
        </w:rPr>
        <w:t xml:space="preserve">逆时针画圈”），但对走/跑/静止大类活动识别足够。本节动手示例默认三轴加速度计模式。</w:t>
      </w:r>
    </w:p>
    <w:p>
      <w:r>
        <w:pict>
          <v:rect style="width:0;height:1.5pt" o:hralign="center" o:hrstd="t" o:hr="t"/>
        </w:pict>
      </w:r>
    </w:p>
    <w:bookmarkEnd w:id="197"/>
    <w:bookmarkStart w:id="198" w:name="滑窗与特征工程时序数据的分类基础"/>
    <w:p>
      <w:pPr>
        <w:pStyle w:val="Heading3"/>
      </w:pPr>
      <w:r>
        <w:t xml:space="preserve">7.2.2 </w:t>
      </w:r>
      <w:r>
        <w:rPr>
          <w:rFonts w:hint="eastAsia"/>
        </w:rPr>
        <w:t xml:space="preserve">滑窗与特征工程：时序数据的分类基础</w:t>
      </w:r>
    </w:p>
    <w:p>
      <w:pPr>
        <w:pStyle w:val="FirstParagraph"/>
      </w:pPr>
      <w:r>
        <w:t xml:space="preserve">IMU </w:t>
      </w:r>
      <w:r>
        <w:rPr>
          <w:rFonts w:hint="eastAsia"/>
        </w:rPr>
        <w:t xml:space="preserve">时序分类的第一个工程决策是</w:t>
      </w:r>
      <w:r>
        <w:rPr>
          <w:rFonts w:hint="eastAsia"/>
          <w:b/>
          <w:bCs/>
        </w:rPr>
        <w:t xml:space="preserve">窗口长度</w:t>
      </w:r>
      <w:r>
        <w:rPr>
          <w:b/>
          <w:bCs/>
        </w:rPr>
        <w:t xml:space="preserve"> </w:t>
      </w:r>
      <m:oMath>
        <m:r>
          <m:t>W</m:t>
        </m:r>
      </m:oMath>
      <w:r>
        <w:rPr>
          <w:b/>
          <w:bCs/>
        </w:rPr>
        <w:t xml:space="preserve"> </w:t>
      </w:r>
      <w:r>
        <w:rPr>
          <w:rFonts w:hint="eastAsia"/>
          <w:b/>
          <w:bCs/>
        </w:rPr>
        <w:t xml:space="preserve">与步长</w:t>
      </w:r>
      <w:r>
        <w:rPr>
          <w:b/>
          <w:bCs/>
        </w:rPr>
        <w:t xml:space="preserve"> </w:t>
      </w:r>
      <m:oMath>
        <m:r>
          <m:t>S</m:t>
        </m:r>
      </m:oMath>
      <w:r>
        <w:rPr>
          <w:rFonts w:hint="eastAsia"/>
        </w:rPr>
        <w:t xml:space="preserve">。设传感器采样率为</w:t>
      </w:r>
      <w:r>
        <w:t xml:space="preserve"> </w:t>
      </w:r>
      <m:oMath>
        <m:sSub>
          <m:e>
            <m:r>
              <m:t>f</m:t>
            </m:r>
          </m:e>
          <m:sub>
            <m:r>
              <m:t>s</m:t>
            </m:r>
          </m:sub>
        </m:sSub>
      </m:oMath>
      <w:r>
        <w:rPr>
          <w:rFonts w:hint="eastAsia"/>
        </w:rPr>
        <w:t xml:space="preserve">（如</w:t>
      </w:r>
      <w:r>
        <w:t xml:space="preserve"> 50 </w:t>
      </w:r>
      <w:r>
        <w:rPr>
          <w:rFonts w:hint="eastAsia"/>
        </w:rPr>
        <w:t xml:space="preserve">Hz），则一个窗口内包含</w:t>
      </w:r>
      <w:r>
        <w:t xml:space="preserve"> </w:t>
      </w:r>
      <m:oMath>
        <m:r>
          <m:t>N</m:t>
        </m:r>
        <m:r>
          <m:rPr>
            <m:sty m:val="p"/>
          </m:rPr>
          <m:t>=</m:t>
        </m:r>
        <m:r>
          <m:t>W</m:t>
        </m:r>
        <m:r>
          <m:rPr>
            <m:sty m:val="p"/>
          </m:rPr>
          <m:t>×</m:t>
        </m:r>
        <m:sSub>
          <m:e>
            <m:r>
              <m:t>f</m:t>
            </m:r>
          </m:e>
          <m:sub>
            <m:r>
              <m:t>s</m:t>
            </m:r>
          </m:sub>
        </m:sSub>
      </m:oMath>
      <w:r>
        <w:t xml:space="preserve"> </w:t>
      </w:r>
      <w:r>
        <w:rPr>
          <w:rFonts w:hint="eastAsia"/>
        </w:rPr>
        <w:t xml:space="preserve">个采样点（每采样点包含</w:t>
      </w:r>
      <w:r>
        <w:t xml:space="preserve"> </w:t>
      </w:r>
      <m:oMath>
        <m:r>
          <m:t>C</m:t>
        </m:r>
      </m:oMath>
      <w:r>
        <w:t xml:space="preserve"> </w:t>
      </w:r>
      <w:r>
        <w:rPr>
          <w:rFonts w:hint="eastAsia"/>
        </w:rPr>
        <w:t xml:space="preserve">个通道，</w:t>
      </w:r>
      <m:oMath>
        <m:r>
          <m:t>C</m:t>
        </m:r>
        <m:r>
          <m:rPr>
            <m:sty m:val="p"/>
          </m:rPr>
          <m:t>=</m:t>
        </m:r>
        <m:r>
          <m:t>3</m:t>
        </m:r>
      </m:oMath>
      <w:r>
        <w:t xml:space="preserve"> </w:t>
      </w:r>
      <w:r>
        <w:rPr>
          <w:rFonts w:hint="eastAsia"/>
        </w:rPr>
        <w:t xml:space="preserve">为三轴加速度）。窗口长度决定了所有后续特征提取与模型输入的“视野”：过长则延迟大、内存占用高（窗口缓冲需</w:t>
      </w:r>
      <w:r>
        <w:t xml:space="preserve"> </w:t>
      </w:r>
      <m:oMath>
        <m:r>
          <m:t>N</m:t>
        </m:r>
        <m:r>
          <m:rPr>
            <m:sty m:val="p"/>
          </m:rPr>
          <m:t>×</m:t>
        </m:r>
        <m:r>
          <m:t>C</m:t>
        </m:r>
        <m:r>
          <m:rPr>
            <m:sty m:val="p"/>
          </m:rPr>
          <m:t>×</m:t>
        </m:r>
        <m:r>
          <m:t>2</m:t>
        </m:r>
      </m:oMath>
      <w:r>
        <w:t xml:space="preserve"> </w:t>
      </w:r>
      <w:r>
        <w:rPr>
          <w:rFonts w:hint="eastAsia"/>
        </w:rPr>
        <w:t xml:space="preserve">字节，16</w:t>
      </w:r>
      <w:r>
        <w:t xml:space="preserve"> </w:t>
      </w:r>
      <w:r>
        <w:rPr>
          <w:rFonts w:hint="eastAsia"/>
        </w:rPr>
        <w:t xml:space="preserve">位），且容易混入不相关运动；过短则缺乏足够上下文区分相似动作（如“快走”和“跑”的单步特征可能重叠）。工程上，手势识别常取</w:t>
      </w:r>
      <w:r>
        <w:t xml:space="preserve"> </w:t>
      </w:r>
      <m:oMath>
        <m:r>
          <m:t>W</m:t>
        </m:r>
        <m:r>
          <m:rPr>
            <m:sty m:val="p"/>
          </m:rPr>
          <m:t>=</m:t>
        </m:r>
        <m:r>
          <m:t>1.0</m:t>
        </m:r>
      </m:oMath>
      <w:r>
        <w:t xml:space="preserve">–</w:t>
      </w:r>
      <m:oMath>
        <m:r>
          <m:t>1.5</m:t>
        </m:r>
      </m:oMath>
      <w:r>
        <w:t xml:space="preserve"> </w:t>
      </w:r>
      <w:r>
        <w:rPr>
          <w:rFonts w:hint="eastAsia"/>
        </w:rPr>
        <w:t xml:space="preserve">秒，活动识别取</w:t>
      </w:r>
      <w:r>
        <w:t xml:space="preserve"> </w:t>
      </w:r>
      <m:oMath>
        <m:r>
          <m:t>W</m:t>
        </m:r>
        <m:r>
          <m:rPr>
            <m:sty m:val="p"/>
          </m:rPr>
          <m:t>=</m:t>
        </m:r>
        <m:r>
          <m:t>2</m:t>
        </m:r>
      </m:oMath>
      <w:r>
        <w:t xml:space="preserve">–</w:t>
      </w:r>
      <m:oMath>
        <m:r>
          <m:t>5</m:t>
        </m:r>
      </m:oMath>
      <w:r>
        <w:t xml:space="preserve"> </w:t>
      </w:r>
      <w:r>
        <w:rPr>
          <w:rFonts w:hint="eastAsia"/>
        </w:rPr>
        <w:t xml:space="preserve">秒②【实现相关，需根据目标数据集的类内变异实测调优】。这一内存核算逻辑可回指第</w:t>
      </w:r>
      <w:r>
        <w:t xml:space="preserve"> 2 </w:t>
      </w:r>
      <w:r>
        <w:rPr>
          <w:rFonts w:hint="eastAsia"/>
        </w:rPr>
        <w:t xml:space="preserve">章张量生命周期方法，窗口缓冲区本质上是一种长期驻留的“输入张量”。</w:t>
      </w:r>
    </w:p>
    <w:p>
      <w:pPr>
        <w:pStyle w:val="BodyText"/>
      </w:pPr>
      <w:r>
        <w:rPr>
          <w:rFonts w:hint="eastAsia"/>
        </w:rPr>
        <w:t xml:space="preserve">滑窗步长</w:t>
      </w:r>
      <w:r>
        <w:t xml:space="preserve"> </w:t>
      </w:r>
      <m:oMath>
        <m:r>
          <m:t>S</m:t>
        </m:r>
      </m:oMath>
      <w:r>
        <w:rPr>
          <w:rFonts w:hint="eastAsia"/>
        </w:rPr>
        <w:t xml:space="preserve">（通常为窗口长度的</w:t>
      </w:r>
      <w:r>
        <w:t xml:space="preserve"> </w:t>
      </w:r>
      <m:oMath>
        <m:r>
          <m:t>10</m:t>
        </m:r>
        <m:r>
          <m:rPr>
            <m:sty m:val="p"/>
          </m:rPr>
          <m:t>%</m:t>
        </m:r>
      </m:oMath>
      <w:r>
        <w:t xml:space="preserve">–</w:t>
      </w:r>
      <m:oMath>
        <m:r>
          <m:t>50</m:t>
        </m:r>
        <m:r>
          <m:rPr>
            <m:sty m:val="p"/>
          </m:rPr>
          <m:t>%</m:t>
        </m:r>
      </m:oMath>
      <w:r>
        <w:rPr>
          <w:rFonts w:hint="eastAsia"/>
        </w:rPr>
        <w:t xml:space="preserve">）决定了分类的输出频率与算力开销。步长越小，响应越快但功耗越高。对于持续活动追踪，</w:t>
      </w:r>
      <m:oMath>
        <m:r>
          <m:t>S</m:t>
        </m:r>
        <m:r>
          <m:rPr>
            <m:sty m:val="p"/>
          </m:rPr>
          <m:t>=</m:t>
        </m:r>
        <m:r>
          <m:t>0.5</m:t>
        </m:r>
      </m:oMath>
      <w:r>
        <w:t xml:space="preserve">–</w:t>
      </w:r>
      <m:oMath>
        <m:r>
          <m:t>1</m:t>
        </m:r>
      </m:oMath>
      <w:r>
        <w:t xml:space="preserve"> </w:t>
      </w:r>
      <w:r>
        <w:rPr>
          <w:rFonts w:hint="eastAsia"/>
        </w:rPr>
        <w:t xml:space="preserve">秒为常见平衡点；对于独立手势识别，常采用“等待触发→采集完整窗口→推理一次”的模式，从而避免连续滑窗的算力浪费。这与</w:t>
      </w:r>
      <w:r>
        <w:t xml:space="preserve"> KWS </w:t>
      </w:r>
      <w:r>
        <w:rPr>
          <w:rFonts w:hint="eastAsia"/>
        </w:rPr>
        <w:t xml:space="preserve">中“静音→关键词检测→后处理”的触发式机制异曲同工。</w:t>
      </w:r>
    </w:p>
    <w:p>
      <w:pPr>
        <w:pStyle w:val="BodyText"/>
      </w:pPr>
      <w:r>
        <w:rPr>
          <w:rStyle w:val="VerbatimChar"/>
          <w:rFonts w:hint="eastAsia"/>
        </w:rPr>
        <w:t xml:space="preserve">[简化]</w:t>
      </w:r>
      <w:r>
        <w:t xml:space="preserve"> </w:t>
      </w:r>
      <w:r>
        <w:rPr>
          <w:rFonts w:hint="eastAsia"/>
        </w:rPr>
        <w:t xml:space="preserve">独立手势模式需要额外的触发逻辑（如检测加速度幅值突变），这部分实现因平台而异，本节动手示例使用串口命令模拟触发，以聚焦流水线核心。</w:t>
      </w:r>
    </w:p>
    <w:p>
      <w:pPr>
        <w:pStyle w:val="BodyText"/>
      </w:pPr>
      <w:r>
        <w:rPr>
          <w:rFonts w:hint="eastAsia"/>
          <w:b/>
          <w:bCs/>
        </w:rPr>
        <w:t xml:space="preserve">特征处理</w:t>
      </w:r>
      <w:r>
        <w:rPr>
          <w:rFonts w:hint="eastAsia"/>
        </w:rPr>
        <w:t xml:space="preserve">方面，端侧</w:t>
      </w:r>
      <w:r>
        <w:t xml:space="preserve"> IMU </w:t>
      </w:r>
      <w:r>
        <w:rPr>
          <w:rFonts w:hint="eastAsia"/>
        </w:rPr>
        <w:t xml:space="preserve">模型有两种流派，与第</w:t>
      </w:r>
      <w:r>
        <w:t xml:space="preserve"> 6 </w:t>
      </w:r>
      <w:r>
        <w:rPr>
          <w:rFonts w:hint="eastAsia"/>
        </w:rPr>
        <w:t xml:space="preserve">章</w:t>
      </w:r>
      <w:r>
        <w:t xml:space="preserve"> KWS </w:t>
      </w:r>
      <w:r>
        <w:rPr>
          <w:rFonts w:hint="eastAsia"/>
        </w:rPr>
        <w:t xml:space="preserve">的</w:t>
      </w:r>
      <w:r>
        <w:t xml:space="preserve"> MFCC </w:t>
      </w:r>
      <w:r>
        <w:rPr>
          <w:rFonts w:hint="eastAsia"/>
        </w:rPr>
        <w:t xml:space="preserve">特征与原始波形之争类似：</w:t>
      </w:r>
      <w:r>
        <w:t xml:space="preserve"> </w:t>
      </w:r>
      <w:r>
        <w:t xml:space="preserve">1.</w:t>
      </w:r>
      <w:r>
        <w:t xml:space="preserve"> </w:t>
      </w:r>
      <w:r>
        <w:rPr>
          <w:rFonts w:hint="eastAsia"/>
          <w:b/>
          <w:bCs/>
        </w:rPr>
        <w:t xml:space="preserve">端到端原始数据</w:t>
      </w:r>
      <w:r>
        <w:rPr>
          <w:rFonts w:hint="eastAsia"/>
        </w:rPr>
        <w:t xml:space="preserve">：直接将</w:t>
      </w:r>
      <w:r>
        <w:t xml:space="preserve"> </w:t>
      </w:r>
      <m:oMath>
        <m:r>
          <m:t>N</m:t>
        </m:r>
        <m:r>
          <m:rPr>
            <m:sty m:val="p"/>
          </m:rPr>
          <m:t>×</m:t>
        </m:r>
        <m:r>
          <m:t>C</m:t>
        </m:r>
      </m:oMath>
      <w:r>
        <w:rPr>
          <w:rFonts w:hint="eastAsia"/>
        </w:rPr>
        <w:t xml:space="preserve">（或</w:t>
      </w:r>
      <w:r>
        <w:t xml:space="preserve"> </w:t>
      </w:r>
      <m:oMath>
        <m:r>
          <m:t>N</m:t>
        </m:r>
        <m:r>
          <m:rPr>
            <m:sty m:val="p"/>
          </m:rPr>
          <m:t>×</m:t>
        </m:r>
        <m:r>
          <m:t>6</m:t>
        </m:r>
      </m:oMath>
      <w:r>
        <w:rPr>
          <w:rFonts w:hint="eastAsia"/>
        </w:rPr>
        <w:t xml:space="preserve">）的原始采样点作为模型输入，依赖</w:t>
      </w:r>
      <w:r>
        <w:t xml:space="preserve"> 1D-CNN </w:t>
      </w:r>
      <w:r>
        <w:rPr>
          <w:rFonts w:hint="eastAsia"/>
        </w:rPr>
        <w:t xml:space="preserve">的第</w:t>
      </w:r>
      <w:r>
        <w:t xml:space="preserve"> 1 </w:t>
      </w:r>
      <w:r>
        <w:rPr>
          <w:rFonts w:hint="eastAsia"/>
        </w:rPr>
        <w:t xml:space="preserve">层卷积提取局部时频模式。优势是省去手工特征提取的</w:t>
      </w:r>
      <w:r>
        <w:t xml:space="preserve"> Flash </w:t>
      </w:r>
      <w:r>
        <w:rPr>
          <w:rFonts w:hint="eastAsia"/>
        </w:rPr>
        <w:t xml:space="preserve">开销与定点实现；挑战是输入维度大（若</w:t>
      </w:r>
      <w:r>
        <w:t xml:space="preserve"> </w:t>
      </w:r>
      <m:oMath>
        <m:r>
          <m:t>W</m:t>
        </m:r>
        <m:r>
          <m:rPr>
            <m:sty m:val="p"/>
          </m:rPr>
          <m:t>=</m:t>
        </m:r>
        <m:r>
          <m:t>2</m:t>
        </m:r>
      </m:oMath>
      <w:r>
        <w:t xml:space="preserve"> </w:t>
      </w:r>
      <w:r>
        <w:t xml:space="preserve">s,</w:t>
      </w:r>
      <w:r>
        <w:t xml:space="preserve"> </w:t>
      </w:r>
      <m:oMath>
        <m:sSub>
          <m:e>
            <m:r>
              <m:t>f</m:t>
            </m:r>
          </m:e>
          <m:sub>
            <m:r>
              <m:t>s</m:t>
            </m:r>
          </m:sub>
        </m:sSub>
        <m:r>
          <m:rPr>
            <m:sty m:val="p"/>
          </m:rPr>
          <m:t>=</m:t>
        </m:r>
        <m:r>
          <m:t>50</m:t>
        </m:r>
      </m:oMath>
      <w:r>
        <w:t xml:space="preserve"> </w:t>
      </w:r>
      <w:r>
        <w:rPr>
          <w:rFonts w:hint="eastAsia"/>
        </w:rPr>
        <w:t xml:space="preserve">Hz，则输入为</w:t>
      </w:r>
      <w:r>
        <w:t xml:space="preserve"> </w:t>
      </w:r>
      <m:oMath>
        <m:r>
          <m:t>100</m:t>
        </m:r>
        <m:r>
          <m:rPr>
            <m:sty m:val="p"/>
          </m:rPr>
          <m:t>×</m:t>
        </m:r>
        <m:r>
          <m:t>3</m:t>
        </m:r>
        <m:r>
          <m:rPr>
            <m:sty m:val="p"/>
          </m:rPr>
          <m:t>=</m:t>
        </m:r>
        <m:r>
          <m:t>300</m:t>
        </m:r>
      </m:oMath>
      <w:r>
        <w:t xml:space="preserve"> </w:t>
      </w:r>
      <w:r>
        <w:rPr>
          <w:rFonts w:hint="eastAsia"/>
        </w:rPr>
        <w:t xml:space="preserve">维），模型第一层的参数量与计算量相应攀升。</w:t>
      </w:r>
      <w:r>
        <w:t xml:space="preserve"> </w:t>
      </w:r>
      <w:r>
        <w:t xml:space="preserve">2.</w:t>
      </w:r>
      <w:r>
        <w:t xml:space="preserve"> </w:t>
      </w:r>
      <w:r>
        <w:rPr>
          <w:rFonts w:hint="eastAsia"/>
          <w:b/>
          <w:bCs/>
        </w:rPr>
        <w:t xml:space="preserve">经典特征+小模型</w:t>
      </w:r>
      <w:r>
        <w:rPr>
          <w:rFonts w:hint="eastAsia"/>
        </w:rPr>
        <w:t xml:space="preserve">：对窗口内每个轴提取统计特征（均值、方差、峰度、偏度、频带能量、过零率等），得到维度为</w:t>
      </w:r>
      <w:r>
        <w:t xml:space="preserve"> </w:t>
      </w:r>
      <m:oMath>
        <m:r>
          <m:t>K</m:t>
        </m:r>
        <m:r>
          <m:rPr>
            <m:sty m:val="p"/>
          </m:rPr>
          <m:t>×</m:t>
        </m:r>
        <m:r>
          <m:t>C</m:t>
        </m:r>
      </m:oMath>
      <w:r>
        <w:rPr>
          <w:rFonts w:hint="eastAsia"/>
        </w:rPr>
        <w:t xml:space="preserve">（</w:t>
      </w:r>
      <m:oMath>
        <m:r>
          <m:t>K</m:t>
        </m:r>
      </m:oMath>
      <w:r>
        <w:t xml:space="preserve"> </w:t>
      </w:r>
      <w:r>
        <w:rPr>
          <w:rFonts w:hint="eastAsia"/>
        </w:rPr>
        <w:t xml:space="preserve">为特征数）的紧凑特征向量，再送入小型全连接网络或极浅</w:t>
      </w:r>
      <w:r>
        <w:t xml:space="preserve"> </w:t>
      </w:r>
      <w:r>
        <w:rPr>
          <w:rFonts w:hint="eastAsia"/>
        </w:rPr>
        <w:t xml:space="preserve">CNN。这大幅压缩了模型的输入维度与推理</w:t>
      </w:r>
      <w:r>
        <w:t xml:space="preserve"> </w:t>
      </w:r>
      <w:r>
        <w:rPr>
          <w:rFonts w:hint="eastAsia"/>
        </w:rPr>
        <w:t xml:space="preserve">FLOPS，但特征提取本身需要定点数学库的稳定实现。</w:t>
      </w:r>
    </w:p>
    <w:p>
      <w:pPr>
        <w:pStyle w:val="BodyText"/>
      </w:pPr>
      <w:r>
        <w:rPr>
          <w:rFonts w:hint="eastAsia"/>
        </w:rPr>
        <w:t xml:space="preserve">当前端侧实践的主流趋势（如</w:t>
      </w:r>
      <w:r>
        <w:t xml:space="preserve"> Warden &amp; </w:t>
      </w:r>
      <w:r>
        <w:rPr>
          <w:rFonts w:hint="eastAsia"/>
        </w:rPr>
        <w:t xml:space="preserve">Situnayake《TinyML》中</w:t>
      </w:r>
      <w:r>
        <w:t xml:space="preserve"> IMU </w:t>
      </w:r>
      <w:r>
        <w:rPr>
          <w:rFonts w:hint="eastAsia"/>
        </w:rPr>
        <w:t xml:space="preserve">示例，以及</w:t>
      </w:r>
      <w:r>
        <w:t xml:space="preserve"> ST </w:t>
      </w:r>
      <w:r>
        <w:rPr>
          <w:rFonts w:hint="eastAsia"/>
        </w:rPr>
        <w:t xml:space="preserve">官方</w:t>
      </w:r>
      <w:r>
        <w:t xml:space="preserve"> FP-AI-SENSING1 </w:t>
      </w:r>
      <w:r>
        <w:rPr>
          <w:rFonts w:hint="eastAsia"/>
        </w:rPr>
        <w:t xml:space="preserve">功能包②）趋向于</w:t>
      </w:r>
      <w:r>
        <w:rPr>
          <w:rFonts w:hint="eastAsia"/>
          <w:b/>
          <w:bCs/>
        </w:rPr>
        <w:t xml:space="preserve">端到端</w:t>
      </w:r>
      <w:r>
        <w:rPr>
          <w:b/>
          <w:bCs/>
        </w:rPr>
        <w:t xml:space="preserve"> 1D-CNN </w:t>
      </w:r>
      <w:r>
        <w:rPr>
          <w:rFonts w:hint="eastAsia"/>
          <w:b/>
          <w:bCs/>
        </w:rPr>
        <w:t xml:space="preserve">加少量预处理（归一化/重采样）</w:t>
      </w:r>
      <w:r>
        <w:rPr>
          <w:rFonts w:hint="eastAsia"/>
        </w:rPr>
        <w:t xml:space="preserve">——这种方法的可迁移性更好，且避免了手工特征在跨个体时泛化不足的隐忧。</w:t>
      </w:r>
    </w:p>
    <w:p>
      <w:pPr>
        <w:pStyle w:val="BodyText"/>
      </w:pPr>
      <w:r>
        <w:rPr>
          <w:rFonts w:hint="eastAsia"/>
          <w:b/>
          <w:bCs/>
        </w:rPr>
        <w:t xml:space="preserve">定点归一化</w:t>
      </w:r>
      <w:r>
        <w:rPr>
          <w:rFonts w:hint="eastAsia"/>
        </w:rPr>
        <w:t xml:space="preserve">是</w:t>
      </w:r>
      <w:r>
        <w:t xml:space="preserve"> IMU </w:t>
      </w:r>
      <w:r>
        <w:rPr>
          <w:rFonts w:hint="eastAsia"/>
        </w:rPr>
        <w:t xml:space="preserve">预处理中不可回避的一步，与第</w:t>
      </w:r>
      <w:r>
        <w:t xml:space="preserve"> 3 </w:t>
      </w:r>
      <w:r>
        <w:rPr>
          <w:rFonts w:hint="eastAsia"/>
        </w:rPr>
        <w:t xml:space="preserve">章模型量化中所述</w:t>
      </w:r>
      <w:r>
        <w:t xml:space="preserve"> INT8 </w:t>
      </w:r>
      <w:r>
        <w:rPr>
          <w:rFonts w:hint="eastAsia"/>
        </w:rPr>
        <w:t xml:space="preserve">映射一脉相承。加速度计原始值通常是</w:t>
      </w:r>
      <w:r>
        <w:t xml:space="preserve"> 16 </w:t>
      </w:r>
      <w:r>
        <w:rPr>
          <w:rFonts w:hint="eastAsia"/>
        </w:rPr>
        <w:t xml:space="preserve">位有符号整数，范围为</w:t>
      </w:r>
      <w:r>
        <w:t xml:space="preserve"> </w:t>
      </w:r>
      <m:oMath>
        <m:r>
          <m:rPr>
            <m:sty m:val="p"/>
          </m:rPr>
          <m:t>±</m:t>
        </m:r>
        <m:r>
          <m:t>2</m:t>
        </m:r>
        <m:r>
          <m:t>g</m:t>
        </m:r>
      </m:oMath>
      <w:r>
        <w:rPr>
          <w:rFonts w:hint="eastAsia"/>
        </w:rPr>
        <w:t xml:space="preserve">（或其他量程），对应</w:t>
      </w:r>
      <w:r>
        <w:t xml:space="preserve"> INT16 </w:t>
      </w:r>
      <w:r>
        <w:rPr>
          <w:rFonts w:hint="eastAsia"/>
        </w:rPr>
        <w:t xml:space="preserve">数值范围</w:t>
      </w:r>
      <w:r>
        <w:t xml:space="preserve"> </w:t>
      </w:r>
      <m:oMath>
        <m:r>
          <m:rPr>
            <m:sty m:val="p"/>
          </m:rPr>
          <m:t>±</m:t>
        </m:r>
        <m:r>
          <m:t>32768</m:t>
        </m:r>
      </m:oMath>
      <w:r>
        <w:rPr>
          <w:rFonts w:hint="eastAsia"/>
        </w:rPr>
        <w:t xml:space="preserve">。将原始值映射到</w:t>
      </w:r>
      <w:r>
        <w:t xml:space="preserve"> INT8 </w:t>
      </w:r>
      <w:r>
        <w:rPr>
          <w:rFonts w:hint="eastAsia"/>
        </w:rPr>
        <w:t xml:space="preserve">模型的量化输入范围（如</w:t>
      </w:r>
      <w:r>
        <w:t xml:space="preserve"> </w:t>
      </w:r>
      <m:oMath>
        <m:d>
          <m:dPr>
            <m:begChr m:val="["/>
            <m:sepChr m:val=""/>
            <m:endChr m:val="]"/>
            <m:grow/>
          </m:dPr>
          <m:e>
            <m:r>
              <m:rPr>
                <m:sty m:val="p"/>
              </m:rPr>
              <m:t>−</m:t>
            </m:r>
            <m:r>
              <m:t>128</m:t>
            </m:r>
            <m:r>
              <m:rPr>
                <m:sty m:val="p"/>
              </m:rPr>
              <m:t>,</m:t>
            </m:r>
            <m:r>
              <m:t>127</m:t>
            </m:r>
          </m:e>
        </m:d>
      </m:oMath>
      <w:r>
        <w:rPr>
          <w:rFonts w:hint="eastAsia"/>
        </w:rPr>
        <w:t xml:space="preserve">）时，需预先以</w:t>
      </w:r>
      <w:r>
        <w:rPr>
          <w:rFonts w:hint="eastAsia"/>
          <w:b/>
          <w:bCs/>
        </w:rPr>
        <w:t xml:space="preserve">缩放因子</w:t>
      </w:r>
      <w:r>
        <w:rPr>
          <w:b/>
          <w:bCs/>
        </w:rPr>
        <w:t xml:space="preserve"> </w:t>
      </w:r>
      <m:oMath>
        <m:sSub>
          <m:e>
            <m:r>
              <m:t>s</m:t>
            </m:r>
          </m:e>
          <m:sub>
            <m:r>
              <m:t>x</m:t>
            </m:r>
          </m:sub>
        </m:sSub>
      </m:oMath>
      <w:r>
        <w:rPr>
          <w:b/>
          <w:bCs/>
        </w:rPr>
        <w:t xml:space="preserve"> </w:t>
      </w:r>
      <w:r>
        <w:rPr>
          <w:rFonts w:hint="eastAsia"/>
          <w:b/>
          <w:bCs/>
        </w:rPr>
        <w:t xml:space="preserve">与零点</w:t>
      </w:r>
      <w:r>
        <w:rPr>
          <w:b/>
          <w:bCs/>
        </w:rPr>
        <w:t xml:space="preserve"> </w:t>
      </w:r>
      <m:oMath>
        <m:sSub>
          <m:e>
            <m:r>
              <m:t>z</m:t>
            </m:r>
          </m:e>
          <m:sub>
            <m:r>
              <m:t>x</m:t>
            </m:r>
          </m:sub>
        </m:sSub>
      </m:oMath>
      <w:r>
        <w:rPr>
          <w:b/>
          <w:bCs/>
        </w:rPr>
        <w:t xml:space="preserve"> </w:t>
      </w:r>
      <w:r>
        <w:rPr>
          <w:rFonts w:hint="eastAsia"/>
          <w:b/>
          <w:bCs/>
        </w:rPr>
        <w:t xml:space="preserve">进行仿射量化</w:t>
      </w:r>
      <w:r>
        <w:rPr>
          <w:rFonts w:hint="eastAsia"/>
        </w:rPr>
        <w:t xml:space="preserve">，如第</w:t>
      </w:r>
      <w:r>
        <w:t xml:space="preserve"> 3 </w:t>
      </w:r>
      <w:r>
        <w:rPr>
          <w:rFonts w:hint="eastAsia"/>
        </w:rPr>
        <w:t xml:space="preserve">章（模型量化）详述。若模型期望输入在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范围而原始为</w:t>
      </w:r>
      <w:r>
        <w:t xml:space="preserve"> </w:t>
      </w:r>
      <w:r>
        <w:rPr>
          <w:rFonts w:hint="eastAsia"/>
        </w:rPr>
        <w:t xml:space="preserve">INT16，则需按量程换算：</w:t>
      </w:r>
      <m:oMath>
        <m:sSub>
          <m:e>
            <m:r>
              <m:t>x</m:t>
            </m:r>
          </m:e>
          <m:sub>
            <m:r>
              <m:rPr>
                <m:nor/>
                <m:sty m:val="p"/>
              </m:rPr>
              <m:t>norm</m:t>
            </m:r>
          </m:sub>
        </m:sSub>
        <m:r>
          <m:rPr>
            <m:sty m:val="p"/>
          </m:rPr>
          <m:t>=</m:t>
        </m:r>
        <m:sSub>
          <m:e>
            <m:r>
              <m:t>x</m:t>
            </m:r>
          </m:e>
          <m:sub>
            <m:r>
              <m:rPr>
                <m:nor/>
                <m:sty m:val="p"/>
              </m:rPr>
              <m:t>raw</m:t>
            </m:r>
          </m:sub>
        </m:sSub>
        <m:r>
          <m:rPr>
            <m:sty m:val="p"/>
          </m:rPr>
          <m:t>/</m:t>
        </m:r>
        <m:d>
          <m:dPr>
            <m:begChr m:val="("/>
            <m:sepChr m:val=""/>
            <m:endChr m:val=")"/>
            <m:grow/>
          </m:dPr>
          <m:e>
            <m:r>
              <m:t>32768</m:t>
            </m:r>
            <m:r>
              <m:rPr>
                <m:sty m:val="p"/>
              </m:rPr>
              <m:t>/</m:t>
            </m:r>
            <m:r>
              <m:t>2</m:t>
            </m:r>
            <m:r>
              <m:t>g</m:t>
            </m:r>
          </m:e>
        </m:d>
        <m:r>
          <m:rPr>
            <m:sty m:val="p"/>
          </m:rPr>
          <m:t>⋅</m:t>
        </m:r>
        <m:r>
          <m:t>g</m:t>
        </m:r>
      </m:oMath>
      <w:r>
        <w:t xml:space="preserve"> </w:t>
      </w:r>
      <w:r>
        <w:rPr>
          <w:rFonts w:hint="eastAsia"/>
        </w:rPr>
        <w:t xml:space="preserve">②【实现相关，具体量程与缩放因子以所用</w:t>
      </w:r>
      <w:r>
        <w:t xml:space="preserve"> IMU </w:t>
      </w:r>
      <w:r>
        <w:rPr>
          <w:rFonts w:hint="eastAsia"/>
        </w:rPr>
        <w:t xml:space="preserve">数据手册为准】。这一步通常在滑窗预处理中以定点乘法完成，不引入浮点开销。</w:t>
      </w:r>
    </w:p>
    <w:p>
      <w:r>
        <w:pict>
          <v:rect style="width:0;height:1.5pt" o:hralign="center" o:hrstd="t" o:hr="t"/>
        </w:pict>
      </w:r>
    </w:p>
    <w:bookmarkEnd w:id="198"/>
    <w:bookmarkStart w:id="199" w:name="d-cnn-与轻量-rnn端侧时序分类模型"/>
    <w:p>
      <w:pPr>
        <w:pStyle w:val="Heading3"/>
      </w:pPr>
      <w:r>
        <w:t xml:space="preserve">7.2.3 1D-CNN </w:t>
      </w:r>
      <w:r>
        <w:rPr>
          <w:rFonts w:hint="eastAsia"/>
        </w:rPr>
        <w:t xml:space="preserve">与轻量</w:t>
      </w:r>
      <w:r>
        <w:t xml:space="preserve"> </w:t>
      </w:r>
      <w:r>
        <w:rPr>
          <w:rFonts w:hint="eastAsia"/>
        </w:rPr>
        <w:t xml:space="preserve">RNN：端侧时序分类模型</w:t>
      </w:r>
    </w:p>
    <w:p>
      <w:pPr>
        <w:pStyle w:val="FirstParagraph"/>
      </w:pPr>
      <w:r>
        <w:rPr>
          <w:rFonts w:hint="eastAsia"/>
        </w:rPr>
        <w:t xml:space="preserve">对于</w:t>
      </w:r>
      <w:r>
        <w:t xml:space="preserve"> IMU </w:t>
      </w:r>
      <w:r>
        <w:rPr>
          <w:rFonts w:hint="eastAsia"/>
        </w:rPr>
        <w:t xml:space="preserve">时序分类，1D</w:t>
      </w:r>
      <w:r>
        <w:t xml:space="preserve"> </w:t>
      </w:r>
      <w:r>
        <w:rPr>
          <w:rFonts w:hint="eastAsia"/>
        </w:rPr>
        <w:t xml:space="preserve">卷积神经网络（1D-CNN）是目前部署在</w:t>
      </w:r>
      <w:r>
        <w:t xml:space="preserve"> Cortex-M </w:t>
      </w:r>
      <w:r>
        <w:rPr>
          <w:rFonts w:hint="eastAsia"/>
        </w:rPr>
        <w:t xml:space="preserve">设备上最成熟的高效选择，与第</w:t>
      </w:r>
      <w:r>
        <w:t xml:space="preserve"> 7.1 </w:t>
      </w:r>
      <w:r>
        <w:rPr>
          <w:rFonts w:hint="eastAsia"/>
        </w:rPr>
        <w:t xml:space="preserve">节视觉任务中的</w:t>
      </w:r>
      <w:r>
        <w:t xml:space="preserve"> MobileNet </w:t>
      </w:r>
      <w:r>
        <w:rPr>
          <w:rFonts w:hint="eastAsia"/>
        </w:rPr>
        <w:t xml:space="preserve">深度可分离卷积思想一脉相承。原因在于：</w:t>
      </w:r>
      <w:r>
        <w:t xml:space="preserve"> </w:t>
      </w:r>
      <w:r>
        <w:t xml:space="preserve">-</w:t>
      </w:r>
      <w:r>
        <w:t xml:space="preserve"> </w:t>
      </w:r>
      <w:r>
        <w:rPr>
          <w:rFonts w:hint="eastAsia"/>
          <w:b/>
          <w:bCs/>
        </w:rPr>
        <w:t xml:space="preserve">卷积核在时间轴上滑动</w:t>
      </w:r>
      <w:r>
        <w:rPr>
          <w:rFonts w:hint="eastAsia"/>
        </w:rPr>
        <w:t xml:space="preserve">，天然匹配滑窗数据的时间平移不变性——手势发生在窗口内的不同位置时，同一组卷积核均可激活。</w:t>
      </w:r>
      <w:r>
        <w:t xml:space="preserve"> </w:t>
      </w:r>
      <w:r>
        <w:t xml:space="preserve">-</w:t>
      </w:r>
      <w:r>
        <w:t xml:space="preserve"> </w:t>
      </w:r>
      <w:r>
        <w:rPr>
          <w:rFonts w:hint="eastAsia"/>
          <w:b/>
          <w:bCs/>
        </w:rPr>
        <w:t xml:space="preserve">深度可分离卷积（Depthwise</w:t>
      </w:r>
      <w:r>
        <w:rPr>
          <w:b/>
          <w:bCs/>
        </w:rPr>
        <w:t xml:space="preserve"> Separable </w:t>
      </w:r>
      <w:r>
        <w:rPr>
          <w:rFonts w:hint="eastAsia"/>
          <w:b/>
          <w:bCs/>
        </w:rPr>
        <w:t xml:space="preserve">Convolution）</w:t>
      </w:r>
      <w:r>
        <w:rPr>
          <w:rFonts w:hint="eastAsia"/>
        </w:rPr>
        <w:t xml:space="preserve">可大幅降低参数量与计算量（回顾第</w:t>
      </w:r>
      <w:r>
        <w:t xml:space="preserve"> 2 </w:t>
      </w:r>
      <w:r>
        <w:rPr>
          <w:rFonts w:hint="eastAsia"/>
        </w:rPr>
        <w:t xml:space="preserve">章算力核算与第</w:t>
      </w:r>
      <w:r>
        <w:t xml:space="preserve"> 5.3 </w:t>
      </w:r>
      <w:r>
        <w:rPr>
          <w:rFonts w:hint="eastAsia"/>
        </w:rPr>
        <w:t xml:space="preserve">节</w:t>
      </w:r>
      <w:r>
        <w:t xml:space="preserve"> CMSIS-NN </w:t>
      </w:r>
      <w:r>
        <w:rPr>
          <w:rFonts w:hint="eastAsia"/>
        </w:rPr>
        <w:t xml:space="preserve">加速）。典型结构为：</w:t>
      </w:r>
      <w:r>
        <w:rPr>
          <w:rStyle w:val="VerbatimChar"/>
        </w:rPr>
        <w:t xml:space="preserve">DW-Conv1D → BN → ReLU → PW-Conv1D → BN → ReLU</w:t>
      </w:r>
      <w:r>
        <w:t xml:space="preserve">。CMSIS-NN </w:t>
      </w:r>
      <w:r>
        <w:rPr>
          <w:rFonts w:hint="eastAsia"/>
        </w:rPr>
        <w:t xml:space="preserve">对深度可分离</w:t>
      </w:r>
      <w:r>
        <w:t xml:space="preserve"> 2D </w:t>
      </w:r>
      <w:r>
        <w:rPr>
          <w:rFonts w:hint="eastAsia"/>
        </w:rPr>
        <w:t xml:space="preserve">卷积有原生加速，对</w:t>
      </w:r>
      <w:r>
        <w:t xml:space="preserve"> 1D </w:t>
      </w:r>
      <w:r>
        <w:rPr>
          <w:rFonts w:hint="eastAsia"/>
        </w:rPr>
        <w:t xml:space="preserve">而言可通过将</w:t>
      </w:r>
      <w:r>
        <w:t xml:space="preserve"> </w:t>
      </w:r>
      <m:oMath>
        <m:d>
          <m:dPr>
            <m:begChr m:val="["/>
            <m:sepChr m:val=""/>
            <m:endChr m:val="]"/>
            <m:grow/>
          </m:dPr>
          <m:e>
            <m:r>
              <m:t>N</m:t>
            </m:r>
            <m:r>
              <m:rPr>
                <m:sty m:val="p"/>
              </m:rPr>
              <m:t>,</m:t>
            </m:r>
            <m:r>
              <m:t>1</m:t>
            </m:r>
            <m:r>
              <m:rPr>
                <m:sty m:val="p"/>
              </m:rPr>
              <m:t>,</m:t>
            </m:r>
            <m:r>
              <m:t>C</m:t>
            </m:r>
          </m:e>
        </m:d>
      </m:oMath>
      <w:r>
        <w:t xml:space="preserve"> </w:t>
      </w:r>
      <w:r>
        <w:rPr>
          <w:rFonts w:hint="eastAsia"/>
        </w:rPr>
        <w:t xml:space="preserve">的数据布局视为“高度</w:t>
      </w:r>
      <w:r>
        <w:t xml:space="preserve"> 1 </w:t>
      </w:r>
      <w:r>
        <w:rPr>
          <w:rFonts w:hint="eastAsia"/>
        </w:rPr>
        <w:t xml:space="preserve">的</w:t>
      </w:r>
      <w:r>
        <w:t xml:space="preserve"> 2D </w:t>
      </w:r>
      <w:r>
        <w:rPr>
          <w:rFonts w:hint="eastAsia"/>
        </w:rPr>
        <w:t xml:space="preserve">图”直接复用其高效的定点内核②。</w:t>
      </w:r>
      <w:r>
        <w:t xml:space="preserve"> </w:t>
      </w:r>
      <w:r>
        <w:t xml:space="preserve">- </w:t>
      </w:r>
      <w:r>
        <w:rPr>
          <w:rFonts w:hint="eastAsia"/>
        </w:rPr>
        <w:t xml:space="preserve">相比之下，轻量</w:t>
      </w:r>
      <w:r>
        <w:t xml:space="preserve"> </w:t>
      </w:r>
      <w:r>
        <w:rPr>
          <w:rFonts w:hint="eastAsia"/>
        </w:rPr>
        <w:t xml:space="preserve">RNN（如单/双层</w:t>
      </w:r>
      <w:r>
        <w:t xml:space="preserve"> GRU </w:t>
      </w:r>
      <w:r>
        <w:rPr>
          <w:rFonts w:hint="eastAsia"/>
        </w:rPr>
        <w:t xml:space="preserve">或</w:t>
      </w:r>
      <w:r>
        <w:t xml:space="preserve"> </w:t>
      </w:r>
      <w:r>
        <w:rPr>
          <w:rFonts w:hint="eastAsia"/>
        </w:rPr>
        <w:t xml:space="preserve">LSTM）更能表达长期依赖，但其状态传播需在每一步维护隐藏状态向量</w:t>
      </w:r>
      <w:r>
        <w:t xml:space="preserve"> </w:t>
      </w:r>
      <m:oMath>
        <m:sSub>
          <m:e>
            <m:r>
              <m:rPr>
                <m:sty m:val="b"/>
              </m:rPr>
              <m:t>h</m:t>
            </m:r>
          </m:e>
          <m:sub>
            <m:r>
              <m:t>t</m:t>
            </m:r>
          </m:sub>
        </m:sSub>
      </m:oMath>
      <w:r>
        <w:rPr>
          <w:rFonts w:hint="eastAsia"/>
        </w:rPr>
        <w:t xml:space="preserve">，这意味着</w:t>
      </w:r>
      <w:r>
        <w:rPr>
          <w:rFonts w:hint="eastAsia"/>
          <w:b/>
          <w:bCs/>
        </w:rPr>
        <w:t xml:space="preserve">模型推理必须按时间步顺序执行</w:t>
      </w:r>
      <w:r>
        <w:rPr>
          <w:rFonts w:hint="eastAsia"/>
        </w:rPr>
        <w:t xml:space="preserve">，难以并行，且对于</w:t>
      </w:r>
      <w:r>
        <w:t xml:space="preserve"> Cortex-M </w:t>
      </w:r>
      <w:r>
        <w:rPr>
          <w:rFonts w:hint="eastAsia"/>
        </w:rPr>
        <w:t xml:space="preserve">而言</w:t>
      </w:r>
      <w:r>
        <w:t xml:space="preserve"> RNN </w:t>
      </w:r>
      <w:r>
        <w:rPr>
          <w:rFonts w:hint="eastAsia"/>
        </w:rPr>
        <w:t xml:space="preserve">实现需要额外的循环展开与状态内存管理。在</w:t>
      </w:r>
      <w:r>
        <w:t xml:space="preserve"> CMSIS-NN </w:t>
      </w:r>
      <w:r>
        <w:rPr>
          <w:rFonts w:hint="eastAsia"/>
        </w:rPr>
        <w:t xml:space="preserve">中并未提供专用</w:t>
      </w:r>
      <w:r>
        <w:t xml:space="preserve"> RNN </w:t>
      </w:r>
      <w:r>
        <w:rPr>
          <w:rFonts w:hint="eastAsia"/>
        </w:rPr>
        <w:t xml:space="preserve">加速内核（当前版本由</w:t>
      </w:r>
      <w:r>
        <w:t xml:space="preserve"> TFLM </w:t>
      </w:r>
      <w:r>
        <w:rPr>
          <w:rFonts w:hint="eastAsia"/>
        </w:rPr>
        <w:t xml:space="preserve">的解释器在</w:t>
      </w:r>
      <w:r>
        <w:t xml:space="preserve"> CPU </w:t>
      </w:r>
      <w:r>
        <w:rPr>
          <w:rFonts w:hint="eastAsia"/>
        </w:rPr>
        <w:t xml:space="preserve">上逐元素执行），其延迟通常高于同等参数规模的</w:t>
      </w:r>
      <w:r>
        <w:t xml:space="preserve"> CNN。</w:t>
      </w:r>
    </w:p>
    <w:p>
      <w:pPr>
        <w:pStyle w:val="BodyText"/>
      </w:pPr>
      <w:r>
        <w:rPr>
          <w:rFonts w:hint="eastAsia"/>
        </w:rPr>
        <w:t xml:space="preserve">因此，典型的端侧</w:t>
      </w:r>
      <w:r>
        <w:t xml:space="preserve"> IMU </w:t>
      </w:r>
      <w:r>
        <w:rPr>
          <w:rFonts w:hint="eastAsia"/>
        </w:rPr>
        <w:t xml:space="preserve">分类架构如下（图</w:t>
      </w:r>
      <w:r>
        <w:t xml:space="preserve"> </w:t>
      </w:r>
      <w:r>
        <w:rPr>
          <w:rFonts w:hint="eastAsia"/>
        </w:rPr>
        <w:t xml:space="preserve">7.2.2），其参数量控制在数十</w:t>
      </w:r>
      <w:r>
        <w:t xml:space="preserve"> KB </w:t>
      </w:r>
      <w:r>
        <w:rPr>
          <w:rFonts w:hint="eastAsia"/>
        </w:rPr>
        <w:t xml:space="preserve">级别，适合置于</w:t>
      </w:r>
      <w:r>
        <w:t xml:space="preserve"> Cortex-M4 </w:t>
      </w:r>
      <w:r>
        <w:rPr>
          <w:rFonts w:hint="eastAsia"/>
        </w:rPr>
        <w:t xml:space="preserve">的</w:t>
      </w:r>
      <w:r>
        <w:t xml:space="preserve"> Flash </w:t>
      </w:r>
      <w:r>
        <w:rPr>
          <w:rFonts w:hint="eastAsia"/>
        </w:rPr>
        <w:t xml:space="preserve">中，运行时仅需少量</w:t>
      </w:r>
      <w:r>
        <w:t xml:space="preserve"> tensor </w:t>
      </w:r>
      <w:r>
        <w:rPr>
          <w:rFonts w:hint="eastAsia"/>
        </w:rPr>
        <w:t xml:space="preserve">arena（峰值通常由第一层卷积的输出图尺寸决定）。这一定量规模与第</w:t>
      </w:r>
      <w:r>
        <w:t xml:space="preserve"> 7.1 </w:t>
      </w:r>
      <w:r>
        <w:rPr>
          <w:rFonts w:hint="eastAsia"/>
        </w:rPr>
        <w:t xml:space="preserve">节视觉模型的数百</w:t>
      </w:r>
      <w:r>
        <w:t xml:space="preserve"> KB </w:t>
      </w:r>
      <w:r>
        <w:rPr>
          <w:rFonts w:hint="eastAsia"/>
        </w:rPr>
        <w:t xml:space="preserve">参数量形成鲜明对比，体现了</w:t>
      </w:r>
      <w:r>
        <w:t xml:space="preserve"> IMU </w:t>
      </w:r>
      <w:r>
        <w:rPr>
          <w:rFonts w:hint="eastAsia"/>
        </w:rPr>
        <w:t xml:space="preserve">任务在资源需求上的天然优势。</w:t>
      </w:r>
    </w:p>
    <w:p>
      <w:pPr>
        <w:pStyle w:val="SourceCode"/>
      </w:pPr>
      <w:r>
        <w:rPr>
          <w:rStyle w:val="VerbatimChar"/>
        </w:rPr>
        <w:t xml:space="preserve">flowchart TD</w:t>
      </w:r>
      <w:r>
        <w:br/>
      </w:r>
      <w:r>
        <w:rPr>
          <w:rStyle w:val="VerbatimChar"/>
        </w:rPr>
        <w:t xml:space="preserve"> INPUT[N </w:t>
      </w:r>
      <w:r>
        <w:rPr>
          <w:rStyle w:val="VerbatimChar"/>
          <w:rFonts w:hint="eastAsia"/>
        </w:rPr>
        <w:t xml:space="preserve">个时间步</w:t>
      </w:r>
      <w:r>
        <w:rPr>
          <w:rStyle w:val="VerbatimChar"/>
        </w:rPr>
        <w:t xml:space="preserve"> × C </w:t>
      </w:r>
      <w:r>
        <w:rPr>
          <w:rStyle w:val="VerbatimChar"/>
          <w:rFonts w:hint="eastAsia"/>
        </w:rPr>
        <w:t xml:space="preserve">轴]</w:t>
      </w:r>
      <w:r>
        <w:rPr>
          <w:rStyle w:val="VerbatimChar"/>
        </w:rPr>
        <w:t xml:space="preserve"> --&gt; </w:t>
      </w:r>
      <w:r>
        <w:rPr>
          <w:rStyle w:val="VerbatimChar"/>
          <w:rFonts w:hint="eastAsia"/>
        </w:rPr>
        <w:t xml:space="preserve">NORM[滑动窗口内归一化\n(INT16</w:t>
      </w:r>
      <w:r>
        <w:rPr>
          <w:rStyle w:val="VerbatimChar"/>
        </w:rPr>
        <w:t xml:space="preserve"> → INT8)]</w:t>
      </w:r>
      <w:r>
        <w:br/>
      </w:r>
      <w:r>
        <w:rPr>
          <w:rStyle w:val="VerbatimChar"/>
        </w:rPr>
        <w:t xml:space="preserve"> NORM --&gt; CONV1_BLOCK["Block 1: 1D DW-Conv (kernel=7)\n+BN+ReLU"]</w:t>
      </w:r>
      <w:r>
        <w:br/>
      </w:r>
      <w:r>
        <w:rPr>
          <w:rStyle w:val="VerbatimChar"/>
        </w:rPr>
        <w:t xml:space="preserve"> CONV1_BLOCK --&gt; POOL1[MaxPool1D (size=2)]</w:t>
      </w:r>
      <w:r>
        <w:br/>
      </w:r>
      <w:r>
        <w:rPr>
          <w:rStyle w:val="VerbatimChar"/>
        </w:rPr>
        <w:t xml:space="preserve"> POOL1 --&gt; CONV2_BLOCK["Block 2: 1D DW-Conv (kernel=5)\n+ BN+ReLU"]</w:t>
      </w:r>
      <w:r>
        <w:br/>
      </w:r>
      <w:r>
        <w:rPr>
          <w:rStyle w:val="VerbatimChar"/>
        </w:rPr>
        <w:t xml:space="preserve"> CONV2_BLOCK --&gt; POOL2[MaxPool1D (size=2)]</w:t>
      </w:r>
      <w:r>
        <w:br/>
      </w:r>
      <w:r>
        <w:rPr>
          <w:rStyle w:val="VerbatimChar"/>
        </w:rPr>
        <w:t xml:space="preserve"> POOL2 --&gt; GAP</w:t>
      </w:r>
      <w:r>
        <w:br/>
      </w:r>
      <w:r>
        <w:rPr>
          <w:rStyle w:val="VerbatimChar"/>
        </w:rPr>
        <w:t xml:space="preserve"> GAP --&gt; </w:t>
      </w:r>
      <w:r>
        <w:rPr>
          <w:rStyle w:val="VerbatimChar"/>
          <w:rFonts w:hint="eastAsia"/>
        </w:rPr>
        <w:t xml:space="preserve">FC[全连接层]</w:t>
      </w:r>
      <w:r>
        <w:br/>
      </w:r>
      <w:r>
        <w:rPr>
          <w:rStyle w:val="VerbatimChar"/>
        </w:rPr>
        <w:t xml:space="preserve"> FC --&gt; SOFTMAX[Softmax: </w:t>
      </w:r>
      <w:r>
        <w:rPr>
          <w:rStyle w:val="VerbatimChar"/>
          <w:rFonts w:hint="eastAsia"/>
        </w:rPr>
        <w:t xml:space="preserve">手势/活动类别]</w:t>
      </w:r>
    </w:p>
    <w:p>
      <w:pPr>
        <w:pStyle w:val="FirstParagraph"/>
      </w:pPr>
      <w:r>
        <w:rPr>
          <w:rFonts w:hint="eastAsia"/>
          <w:b/>
          <w:bCs/>
        </w:rPr>
        <w:t xml:space="preserve">图</w:t>
      </w:r>
      <w:r>
        <w:rPr>
          <w:b/>
          <w:bCs/>
        </w:rPr>
        <w:t xml:space="preserve"> 7.2.2 </w:t>
      </w:r>
      <w:r>
        <w:rPr>
          <w:rFonts w:hint="eastAsia"/>
          <w:b/>
          <w:bCs/>
        </w:rPr>
        <w:t xml:space="preserve">端侧</w:t>
      </w:r>
      <w:r>
        <w:rPr>
          <w:b/>
          <w:bCs/>
        </w:rPr>
        <w:t xml:space="preserve"> IMU </w:t>
      </w:r>
      <w:r>
        <w:rPr>
          <w:rFonts w:hint="eastAsia"/>
          <w:b/>
          <w:bCs/>
        </w:rPr>
        <w:t xml:space="preserve">分类</w:t>
      </w:r>
      <w:r>
        <w:rPr>
          <w:b/>
          <w:bCs/>
        </w:rPr>
        <w:t xml:space="preserve"> 1D-CNN </w:t>
      </w:r>
      <w:r>
        <w:rPr>
          <w:rFonts w:hint="eastAsia"/>
          <w:b/>
          <w:bCs/>
        </w:rPr>
        <w:t xml:space="preserve">典型结构</w:t>
      </w:r>
      <w:r>
        <w:t xml:space="preserve"> </w:t>
      </w:r>
      <w:r>
        <w:rPr>
          <w:rFonts w:hint="eastAsia"/>
        </w:rPr>
        <w:t xml:space="preserve">②【实现相关，层数和通道数因任务复杂度与资源预算而异】</w:t>
      </w:r>
    </w:p>
    <w:p>
      <w:pPr>
        <w:pStyle w:val="BodyText"/>
      </w:pPr>
      <w:r>
        <w:t xml:space="preserve">Global Average </w:t>
      </w:r>
      <w:r>
        <w:rPr>
          <w:rFonts w:hint="eastAsia"/>
        </w:rPr>
        <w:t xml:space="preserve">Pool（GAP）将时域维度压平为标量，极大减少了全连接层的参数量。对于那些使用直接滑窗且无需维护跨窗口状态的模型（即每个窗口独立分类），这是最简洁的部署方案。</w:t>
      </w:r>
    </w:p>
    <w:p>
      <w:pPr>
        <w:pStyle w:val="BodyText"/>
      </w:pPr>
      <w:r>
        <w:rPr>
          <w:rStyle w:val="VerbatimChar"/>
          <w:rFonts w:hint="eastAsia"/>
        </w:rPr>
        <w:t xml:space="preserve">[简化]</w:t>
      </w:r>
      <w:r>
        <w:t xml:space="preserve"> </w:t>
      </w:r>
      <w:r>
        <w:rPr>
          <w:rFonts w:hint="eastAsia"/>
        </w:rPr>
        <w:t xml:space="preserve">上述结构为“纯</w:t>
      </w:r>
      <w:r>
        <w:t xml:space="preserve"> CNN </w:t>
      </w:r>
      <w:r>
        <w:rPr>
          <w:rFonts w:hint="eastAsia"/>
        </w:rPr>
        <w:t xml:space="preserve">逐窗口独立推理”模式。一些活动识别任务若维持跨窗口的状态（如隐马尔可夫平滑或轻量</w:t>
      </w:r>
      <w:r>
        <w:t xml:space="preserve"> Kalman </w:t>
      </w:r>
      <w:r>
        <w:rPr>
          <w:rFonts w:hint="eastAsia"/>
        </w:rPr>
        <w:t xml:space="preserve">滤波），可获更稳定的输出。但在本书的最小项目中我们维持单窗口独立推理范式，保持代码和内存分析的清晰性，与第</w:t>
      </w:r>
      <w:r>
        <w:t xml:space="preserve"> 6 </w:t>
      </w:r>
      <w:r>
        <w:rPr>
          <w:rFonts w:hint="eastAsia"/>
        </w:rPr>
        <w:t xml:space="preserve">章</w:t>
      </w:r>
      <w:r>
        <w:t xml:space="preserve"> KWS </w:t>
      </w:r>
      <w:r>
        <w:rPr>
          <w:rFonts w:hint="eastAsia"/>
        </w:rPr>
        <w:t xml:space="preserve">的单次推理模式保持一致。</w:t>
      </w:r>
    </w:p>
    <w:p>
      <w:r>
        <w:pict>
          <v:rect style="width:0;height:1.5pt" o:hralign="center" o:hrstd="t" o:hr="t"/>
        </w:pict>
      </w:r>
    </w:p>
    <w:bookmarkEnd w:id="199"/>
    <w:bookmarkStart w:id="200" w:name="动手单元stm32-上的手势识别最小项目"/>
    <w:p>
      <w:pPr>
        <w:pStyle w:val="Heading3"/>
      </w:pPr>
      <w:r>
        <w:t xml:space="preserve">7.2.4 </w:t>
      </w:r>
      <w:r>
        <w:rPr>
          <w:rFonts w:hint="eastAsia"/>
        </w:rPr>
        <w:t xml:space="preserve">动手单元：STM32</w:t>
      </w:r>
      <w:r>
        <w:t xml:space="preserve"> </w:t>
      </w:r>
      <w:r>
        <w:rPr>
          <w:rFonts w:hint="eastAsia"/>
        </w:rPr>
        <w:t xml:space="preserve">上的手势识别最小项目</w:t>
      </w:r>
    </w:p>
    <w:p>
      <w:pPr>
        <w:pStyle w:val="FirstParagraph"/>
      </w:pPr>
      <w:r>
        <w:rPr>
          <w:rFonts w:hint="eastAsia"/>
        </w:rPr>
        <w:t xml:space="preserve">本节动手单元旨在将一条完整的</w:t>
      </w:r>
      <w:r>
        <w:t xml:space="preserve"> IMU </w:t>
      </w:r>
      <w:r>
        <w:rPr>
          <w:rFonts w:hint="eastAsia"/>
        </w:rPr>
        <w:t xml:space="preserve">手势识别流水线部署到</w:t>
      </w:r>
      <w:r>
        <w:t xml:space="preserve"> STM32 </w:t>
      </w:r>
      <w:r>
        <w:rPr>
          <w:rFonts w:hint="eastAsia"/>
        </w:rPr>
        <w:t xml:space="preserve">开发板（以</w:t>
      </w:r>
      <w:r>
        <w:t xml:space="preserve"> STM32F407 Discovery </w:t>
      </w:r>
      <w:r>
        <w:rPr>
          <w:rFonts w:hint="eastAsia"/>
        </w:rPr>
        <w:t xml:space="preserve">为例,</w:t>
      </w:r>
      <w:r>
        <w:t xml:space="preserve"> Cortex-M4</w:t>
      </w:r>
      <w:r>
        <w:t xml:space="preserve"> </w:t>
      </w:r>
      <w:r>
        <w:t xml:space="preserve">@168MHz</w:t>
      </w:r>
      <w:r>
        <w:rPr>
          <w:rFonts w:hint="eastAsia"/>
        </w:rPr>
        <w:t xml:space="preserve">），并给出可复现的工程骨架。该项目的搭建思路与第</w:t>
      </w:r>
      <w:r>
        <w:t xml:space="preserve"> 7.1 </w:t>
      </w:r>
      <w:r>
        <w:rPr>
          <w:rFonts w:hint="eastAsia"/>
        </w:rPr>
        <w:t xml:space="preserve">节</w:t>
      </w:r>
      <w:r>
        <w:t xml:space="preserve"> Person Detection </w:t>
      </w:r>
      <w:r>
        <w:rPr>
          <w:rFonts w:hint="eastAsia"/>
        </w:rPr>
        <w:t xml:space="preserve">项目完全平行：均遵循“模型获取→工程集成→内存规划→传感器接口→预处理→推理→测量”的标准流程，读者可对照学习。</w:t>
      </w:r>
      <w:r>
        <w:rPr>
          <w:rFonts w:hint="eastAsia"/>
          <w:b/>
          <w:bCs/>
        </w:rPr>
        <w:t xml:space="preserve">平台与工具链</w:t>
      </w:r>
      <w:r>
        <w:rPr>
          <w:rFonts w:hint="eastAsia"/>
        </w:rPr>
        <w:t xml:space="preserve">：STM32CubeIDE</w:t>
      </w:r>
      <w:r>
        <w:t xml:space="preserve"> + </w:t>
      </w:r>
      <w:r>
        <w:rPr>
          <w:rFonts w:hint="eastAsia"/>
        </w:rPr>
        <w:t xml:space="preserve">X-CUBE-AI（或手动集成</w:t>
      </w:r>
      <w:r>
        <w:t xml:space="preserve"> TFLM </w:t>
      </w:r>
      <w:r>
        <w:rPr>
          <w:rFonts w:hint="eastAsia"/>
        </w:rPr>
        <w:t xml:space="preserve">运行时）；IMU</w:t>
      </w:r>
      <w:r>
        <w:t xml:space="preserve"> </w:t>
      </w:r>
      <w:r>
        <w:rPr>
          <w:rFonts w:hint="eastAsia"/>
        </w:rPr>
        <w:t xml:space="preserve">使用板载</w:t>
      </w:r>
      <w:r>
        <w:t xml:space="preserve"> LIS3DSH </w:t>
      </w:r>
      <w:r>
        <w:rPr>
          <w:rFonts w:hint="eastAsia"/>
        </w:rPr>
        <w:t xml:space="preserve">加速度计（通过</w:t>
      </w:r>
      <w:r>
        <w:t xml:space="preserve"> SPI </w:t>
      </w:r>
      <w:r>
        <w:rPr>
          <w:rFonts w:hint="eastAsia"/>
        </w:rPr>
        <w:t xml:space="preserve">读取）②【实现相关，若使用其他板载</w:t>
      </w:r>
      <w:r>
        <w:t xml:space="preserve"> </w:t>
      </w:r>
      <w:r>
        <w:rPr>
          <w:rFonts w:hint="eastAsia"/>
        </w:rPr>
        <w:t xml:space="preserve">IMU（如</w:t>
      </w:r>
      <w:r>
        <w:t xml:space="preserve"> </w:t>
      </w:r>
      <w:r>
        <w:rPr>
          <w:rFonts w:hint="eastAsia"/>
        </w:rPr>
        <w:t xml:space="preserve">LSM6DSO），I2C</w:t>
      </w:r>
      <w:r>
        <w:t xml:space="preserve"> </w:t>
      </w:r>
      <w:r>
        <w:rPr>
          <w:rFonts w:hint="eastAsia"/>
        </w:rPr>
        <w:t xml:space="preserve">地址与寄存器操作需依数据手册调整】。</w:t>
      </w:r>
    </w:p>
    <w:p>
      <w:pPr>
        <w:pStyle w:val="BodyText"/>
      </w:pPr>
      <w:r>
        <w:rPr>
          <w:rFonts w:hint="eastAsia"/>
          <w:b/>
          <w:bCs/>
        </w:rPr>
        <w:t xml:space="preserve">步骤</w:t>
      </w:r>
      <w:r>
        <w:rPr>
          <w:b/>
          <w:bCs/>
        </w:rPr>
        <w:t xml:space="preserve"> </w:t>
      </w:r>
      <w:r>
        <w:rPr>
          <w:rFonts w:hint="eastAsia"/>
          <w:b/>
          <w:bCs/>
        </w:rPr>
        <w:t xml:space="preserve">1：获取并准备模型</w:t>
      </w:r>
    </w:p>
    <w:p>
      <w:pPr>
        <w:pStyle w:val="BodyText"/>
      </w:pPr>
      <w:r>
        <w:rPr>
          <w:rFonts w:hint="eastAsia"/>
        </w:rPr>
        <w:t xml:space="preserve">训练可采用公共数据集（如</w:t>
      </w:r>
      <w:r>
        <w:t xml:space="preserve"> </w:t>
      </w:r>
      <w:r>
        <w:rPr>
          <w:rFonts w:hint="eastAsia"/>
        </w:rPr>
        <w:t xml:space="preserve">WISDM、UCI-HAR、或自定义采集），使用</w:t>
      </w:r>
      <w:r>
        <w:t xml:space="preserve"> PyTorch/TensorFlow </w:t>
      </w:r>
      <w:r>
        <w:rPr>
          <w:rFonts w:hint="eastAsia"/>
        </w:rPr>
        <w:t xml:space="preserve">构建图</w:t>
      </w:r>
      <w:r>
        <w:t xml:space="preserve"> 7.2.2 </w:t>
      </w:r>
      <w:r>
        <w:rPr>
          <w:rFonts w:hint="eastAsia"/>
        </w:rPr>
        <w:t xml:space="preserve">的</w:t>
      </w:r>
      <w:r>
        <w:t xml:space="preserve"> 1D-CNN </w:t>
      </w:r>
      <w:r>
        <w:rPr>
          <w:rFonts w:hint="eastAsia"/>
        </w:rPr>
        <w:t xml:space="preserve">并在</w:t>
      </w:r>
      <w:r>
        <w:t xml:space="preserve"> PC </w:t>
      </w:r>
      <w:r>
        <w:rPr>
          <w:rFonts w:hint="eastAsia"/>
        </w:rPr>
        <w:t xml:space="preserve">上训练至可接受的精度。训练流程已详述于《AI.docx》模型训练章节，此处直接使用产物——一个</w:t>
      </w:r>
      <w:r>
        <w:t xml:space="preserve"> </w:t>
      </w:r>
      <w:r>
        <w:rPr>
          <w:rStyle w:val="VerbatimChar"/>
        </w:rPr>
        <w:t xml:space="preserve">.h5</w:t>
      </w:r>
      <w:r>
        <w:t xml:space="preserve"> </w:t>
      </w:r>
      <w:r>
        <w:rPr>
          <w:rFonts w:hint="eastAsia"/>
        </w:rPr>
        <w:t xml:space="preserve">或</w:t>
      </w:r>
      <w:r>
        <w:t xml:space="preserve"> </w:t>
      </w:r>
      <w:r>
        <w:rPr>
          <w:rFonts w:hint="eastAsia"/>
        </w:rPr>
        <w:t xml:space="preserve">SavedModel。随后执行量化转换，流程与第</w:t>
      </w:r>
      <w:r>
        <w:t xml:space="preserve"> 6.2 </w:t>
      </w:r>
      <w:r>
        <w:rPr>
          <w:rFonts w:hint="eastAsia"/>
        </w:rPr>
        <w:t xml:space="preserve">节</w:t>
      </w:r>
      <w:r>
        <w:t xml:space="preserve"> KWS </w:t>
      </w:r>
      <w:r>
        <w:rPr>
          <w:rFonts w:hint="eastAsia"/>
        </w:rPr>
        <w:t xml:space="preserve">模型转换完全一致：</w:t>
      </w:r>
    </w:p>
    <w:p>
      <w:pPr>
        <w:pStyle w:val="SourceCode"/>
      </w:pPr>
      <w:r>
        <w:rPr>
          <w:rStyle w:val="CommentTok"/>
        </w:rPr>
        <w:t xml:space="preserve"># 转换 TFLite 并 INT8 量化（校准数据集需包含典型手势窗口）</w:t>
      </w:r>
      <w:r>
        <w:br/>
      </w:r>
      <w:r>
        <w:rPr>
          <w:rStyle w:val="CommentTok"/>
        </w:rPr>
        <w:t xml:space="preserve"># 命令形态与参数见第 6.2 KWS 转换流程, 此处仅给通用形态</w:t>
      </w:r>
      <w:r>
        <w:br/>
      </w:r>
      <w:r>
        <w:rPr>
          <w:rStyle w:val="ExtensionTok"/>
        </w:rPr>
        <w:t xml:space="preserve">python3</w:t>
      </w:r>
      <w:r>
        <w:rPr>
          <w:rStyle w:val="NormalTok"/>
        </w:rPr>
        <w:t xml:space="preserve"> </w:t>
      </w:r>
      <w:r>
        <w:rPr>
          <w:rStyle w:val="AttributeTok"/>
        </w:rPr>
        <w:t xml:space="preserve">-m</w:t>
      </w:r>
      <w:r>
        <w:rPr>
          <w:rStyle w:val="NormalTok"/>
        </w:rPr>
        <w:t xml:space="preserve"> tensorflow.lite.converter </w:t>
      </w:r>
      <w:r>
        <w:rPr>
          <w:rStyle w:val="DataTypeTok"/>
        </w:rPr>
        <w:t xml:space="preserve">\</w:t>
      </w:r>
      <w:r>
        <w:br/>
      </w:r>
      <w:r>
        <w:rPr>
          <w:rStyle w:val="NormalTok"/>
        </w:rPr>
        <w:t xml:space="preserve"> </w:t>
      </w:r>
      <w:r>
        <w:rPr>
          <w:rStyle w:val="AttributeTok"/>
        </w:rPr>
        <w:t xml:space="preserve">--saved_model_dir</w:t>
      </w:r>
      <w:r>
        <w:rPr>
          <w:rStyle w:val="NormalTok"/>
        </w:rPr>
        <w:t xml:space="preserve"> ./gesture_model_savedmodel </w:t>
      </w:r>
      <w:r>
        <w:rPr>
          <w:rStyle w:val="DataTypeTok"/>
        </w:rPr>
        <w:t xml:space="preserve">\</w:t>
      </w:r>
      <w:r>
        <w:br/>
      </w:r>
      <w:r>
        <w:rPr>
          <w:rStyle w:val="NormalTok"/>
        </w:rPr>
        <w:t xml:space="preserve"> </w:t>
      </w:r>
      <w:r>
        <w:rPr>
          <w:rStyle w:val="AttributeTok"/>
        </w:rPr>
        <w:t xml:space="preserve">--output_file</w:t>
      </w:r>
      <w:r>
        <w:rPr>
          <w:rStyle w:val="NormalTok"/>
        </w:rPr>
        <w:t xml:space="preserve"> gesture_model_int8.tflite </w:t>
      </w:r>
      <w:r>
        <w:rPr>
          <w:rStyle w:val="DataTypeTok"/>
        </w:rPr>
        <w:t xml:space="preserve">\</w:t>
      </w:r>
      <w:r>
        <w:br/>
      </w:r>
      <w:r>
        <w:rPr>
          <w:rStyle w:val="NormalTok"/>
        </w:rPr>
        <w:t xml:space="preserve"> </w:t>
      </w:r>
      <w:r>
        <w:rPr>
          <w:rStyle w:val="AttributeTok"/>
        </w:rPr>
        <w:t xml:space="preserve">--quantize</w:t>
      </w:r>
      <w:r>
        <w:rPr>
          <w:rStyle w:val="NormalTok"/>
        </w:rPr>
        <w:t xml:space="preserve"> int8 ②【随 TFLite 版本变化, 以官方文档为准】</w:t>
      </w:r>
      <w:r>
        <w:br/>
      </w:r>
      <w:r>
        <w:rPr>
          <w:rStyle w:val="CommentTok"/>
        </w:rPr>
        <w:t xml:space="preserve"># 转 C 数组</w:t>
      </w:r>
      <w:r>
        <w:br/>
      </w:r>
      <w:r>
        <w:rPr>
          <w:rStyle w:val="ExtensionTok"/>
        </w:rPr>
        <w:t xml:space="preserve">xxd</w:t>
      </w:r>
      <w:r>
        <w:rPr>
          <w:rStyle w:val="NormalTok"/>
        </w:rPr>
        <w:t xml:space="preserve"> </w:t>
      </w:r>
      <w:r>
        <w:rPr>
          <w:rStyle w:val="AttributeTok"/>
        </w:rPr>
        <w:t xml:space="preserve">-i</w:t>
      </w:r>
      <w:r>
        <w:rPr>
          <w:rStyle w:val="NormalTok"/>
        </w:rPr>
        <w:t xml:space="preserve"> gesture_model_int8.tflite </w:t>
      </w:r>
      <w:r>
        <w:rPr>
          <w:rStyle w:val="OperatorTok"/>
        </w:rPr>
        <w:t xml:space="preserve">&gt;</w:t>
      </w:r>
      <w:r>
        <w:rPr>
          <w:rStyle w:val="NormalTok"/>
        </w:rPr>
        <w:t xml:space="preserve"> gesture_model_data.cc</w:t>
      </w:r>
    </w:p>
    <w:p>
      <w:pPr>
        <w:pStyle w:val="FirstParagraph"/>
      </w:pPr>
      <w:r>
        <w:rPr>
          <w:rFonts w:hint="eastAsia"/>
        </w:rPr>
        <w:t xml:space="preserve">将生成的</w:t>
      </w:r>
      <w:r>
        <w:t xml:space="preserve"> </w:t>
      </w:r>
      <w:r>
        <w:rPr>
          <w:rStyle w:val="VerbatimChar"/>
        </w:rPr>
        <w:t xml:space="preserve">gesture_model_data.cc</w:t>
      </w:r>
      <w:r>
        <w:rPr>
          <w:rFonts w:hint="eastAsia"/>
        </w:rPr>
        <w:t xml:space="preserve">（内含</w:t>
      </w:r>
      <w:r>
        <w:t xml:space="preserve"> </w:t>
      </w:r>
      <w:r>
        <w:rPr>
          <w:rStyle w:val="VerbatimChar"/>
        </w:rPr>
        <w:t xml:space="preserve">unsigned char gesture_model_int8_tflite[]</w:t>
      </w:r>
      <w:r>
        <w:t xml:space="preserve"> </w:t>
      </w:r>
      <w:r>
        <w:rPr>
          <w:rFonts w:hint="eastAsia"/>
        </w:rPr>
        <w:t xml:space="preserve">数组）放入</w:t>
      </w:r>
      <w:r>
        <w:t xml:space="preserve"> STM32 </w:t>
      </w:r>
      <w:r>
        <w:rPr>
          <w:rFonts w:hint="eastAsia"/>
        </w:rPr>
        <w:t xml:space="preserve">项目的</w:t>
      </w:r>
      <w:r>
        <w:t xml:space="preserve"> </w:t>
      </w:r>
      <w:r>
        <w:rPr>
          <w:rStyle w:val="VerbatimChar"/>
        </w:rPr>
        <w:t xml:space="preserve">Core/Inc/</w:t>
      </w:r>
      <w:r>
        <w:t xml:space="preserve"> </w:t>
      </w:r>
      <w:r>
        <w:rPr>
          <w:rFonts w:hint="eastAsia"/>
        </w:rPr>
        <w:t xml:space="preserve">下。</w:t>
      </w:r>
    </w:p>
    <w:p>
      <w:pPr>
        <w:pStyle w:val="BodyText"/>
      </w:pPr>
      <w:r>
        <w:rPr>
          <w:rFonts w:hint="eastAsia"/>
          <w:b/>
          <w:bCs/>
        </w:rPr>
        <w:t xml:space="preserve">步骤</w:t>
      </w:r>
      <w:r>
        <w:rPr>
          <w:b/>
          <w:bCs/>
        </w:rPr>
        <w:t xml:space="preserve"> </w:t>
      </w:r>
      <w:r>
        <w:rPr>
          <w:rFonts w:hint="eastAsia"/>
          <w:b/>
          <w:bCs/>
        </w:rPr>
        <w:t xml:space="preserve">2：IMU</w:t>
      </w:r>
      <w:r>
        <w:rPr>
          <w:b/>
          <w:bCs/>
        </w:rPr>
        <w:t xml:space="preserve"> </w:t>
      </w:r>
      <w:r>
        <w:rPr>
          <w:rFonts w:hint="eastAsia"/>
          <w:b/>
          <w:bCs/>
        </w:rPr>
        <w:t xml:space="preserve">采样与滑窗缓冲（基于</w:t>
      </w:r>
      <w:r>
        <w:rPr>
          <w:b/>
          <w:bCs/>
        </w:rPr>
        <w:t xml:space="preserve"> CubeMX </w:t>
      </w:r>
      <w:r>
        <w:rPr>
          <w:rFonts w:hint="eastAsia"/>
          <w:b/>
          <w:bCs/>
        </w:rPr>
        <w:t xml:space="preserve">生成</w:t>
      </w:r>
      <w:r>
        <w:rPr>
          <w:b/>
          <w:bCs/>
        </w:rPr>
        <w:t xml:space="preserve"> HAL </w:t>
      </w:r>
      <w:r>
        <w:rPr>
          <w:rFonts w:hint="eastAsia"/>
          <w:b/>
          <w:bCs/>
        </w:rPr>
        <w:t xml:space="preserve">工程）</w:t>
      </w:r>
    </w:p>
    <w:p>
      <w:pPr>
        <w:pStyle w:val="BodyText"/>
      </w:pPr>
      <w:r>
        <w:t xml:space="preserve">IMU </w:t>
      </w:r>
      <w:r>
        <w:rPr>
          <w:rFonts w:hint="eastAsia"/>
        </w:rPr>
        <w:t xml:space="preserve">初始化与</w:t>
      </w:r>
      <w:r>
        <w:t xml:space="preserve"> SPI DMA </w:t>
      </w:r>
      <w:r>
        <w:rPr>
          <w:rFonts w:hint="eastAsia"/>
        </w:rPr>
        <w:t xml:space="preserve">采样的底层代码已见《从位到物联》第</w:t>
      </w:r>
      <w:r>
        <w:t xml:space="preserve"> 21 </w:t>
      </w:r>
      <w:r>
        <w:rPr>
          <w:rFonts w:hint="eastAsia"/>
        </w:rPr>
        <w:t xml:space="preserve">章（传感器）与第</w:t>
      </w:r>
      <w:r>
        <w:t xml:space="preserve"> 23 </w:t>
      </w:r>
      <w:r>
        <w:rPr>
          <w:rFonts w:hint="eastAsia"/>
        </w:rPr>
        <w:t xml:space="preserve">章（SPI</w:t>
      </w:r>
      <w:r>
        <w:t xml:space="preserve"> </w:t>
      </w:r>
      <w:r>
        <w:rPr>
          <w:rFonts w:hint="eastAsia"/>
        </w:rPr>
        <w:t xml:space="preserve">总线），此处复用。我们需要的是一个</w:t>
      </w:r>
      <w:r>
        <w:t xml:space="preserve"> </w:t>
      </w:r>
      <w:r>
        <w:rPr>
          <w:rStyle w:val="VerbatimChar"/>
        </w:rPr>
        <w:t xml:space="preserve">ImuBuffer</w:t>
      </w:r>
      <w:r>
        <w:t xml:space="preserve"> </w:t>
      </w:r>
      <w:r>
        <w:rPr>
          <w:rFonts w:hint="eastAsia"/>
        </w:rPr>
        <w:t xml:space="preserve">结构，在内核中以定时器中断等间隔填充新的加速度值，并提供“窗口就绪”标志。这与第</w:t>
      </w:r>
      <w:r>
        <w:t xml:space="preserve"> 7.1 </w:t>
      </w:r>
      <w:r>
        <w:rPr>
          <w:rFonts w:hint="eastAsia"/>
        </w:rPr>
        <w:t xml:space="preserve">节视觉项目中</w:t>
      </w:r>
      <w:r>
        <w:t xml:space="preserve"> DCMI+DMA </w:t>
      </w:r>
      <w:r>
        <w:rPr>
          <w:rFonts w:hint="eastAsia"/>
        </w:rPr>
        <w:t xml:space="preserve">双缓冲的设计思想相同，均是将数据搬运从</w:t>
      </w:r>
      <w:r>
        <w:t xml:space="preserve"> CPU </w:t>
      </w:r>
      <w:r>
        <w:rPr>
          <w:rFonts w:hint="eastAsia"/>
        </w:rPr>
        <w:t xml:space="preserve">中解放。</w:t>
      </w:r>
    </w:p>
    <w:p>
      <w:pPr>
        <w:pStyle w:val="BodyText"/>
      </w:pPr>
      <w:r>
        <w:rPr>
          <w:rFonts w:hint="eastAsia"/>
        </w:rPr>
        <w:t xml:space="preserve">以下是滑窗缓冲的关键</w:t>
      </w:r>
      <w:r>
        <w:t xml:space="preserve"> C </w:t>
      </w:r>
      <w:r>
        <w:rPr>
          <w:rFonts w:hint="eastAsia"/>
        </w:rPr>
        <w:t xml:space="preserve">骨架（标②实现相关，为通用形态，不编造具体的寄存器地址）：</w:t>
      </w:r>
    </w:p>
    <w:p>
      <w:pPr>
        <w:pStyle w:val="SourceCode"/>
      </w:pPr>
      <w:r>
        <w:rPr>
          <w:rStyle w:val="CommentTok"/>
        </w:rPr>
        <w:t xml:space="preserve">// gesture_main.c (片段) —— 适用于 Cortex-M4, STM32 HAL ②</w:t>
      </w:r>
      <w:r>
        <w:br/>
      </w:r>
      <w:r>
        <w:rPr>
          <w:rStyle w:val="PreprocessorTok"/>
        </w:rPr>
        <w:t xml:space="preserve">#include </w:t>
      </w:r>
      <w:r>
        <w:rPr>
          <w:rStyle w:val="ImportTok"/>
        </w:rPr>
        <w:t xml:space="preserve">"imu_driver.h"</w:t>
      </w:r>
      <w:r>
        <w:rPr>
          <w:rStyle w:val="PreprocessorTok"/>
        </w:rPr>
        <w:t xml:space="preserve"> </w:t>
      </w:r>
      <w:r>
        <w:rPr>
          <w:rStyle w:val="CommentTok"/>
        </w:rPr>
        <w:t xml:space="preserve">// 复用《从位到物联》的 SPI/IMU 驱动</w:t>
      </w:r>
      <w:r>
        <w:br/>
      </w:r>
      <w:r>
        <w:rPr>
          <w:rStyle w:val="PreprocessorTok"/>
        </w:rPr>
        <w:t xml:space="preserve">#include </w:t>
      </w:r>
      <w:r>
        <w:rPr>
          <w:rStyle w:val="ImportTok"/>
        </w:rPr>
        <w:t xml:space="preserve">"ringbuffer.h"</w:t>
      </w:r>
      <w:r>
        <w:br/>
      </w:r>
      <w:r>
        <w:rPr>
          <w:rStyle w:val="PreprocessorTok"/>
        </w:rPr>
        <w:t xml:space="preserve">#include </w:t>
      </w:r>
      <w:r>
        <w:rPr>
          <w:rStyle w:val="ImportTok"/>
        </w:rPr>
        <w:t xml:space="preserve">"gesture_model_data.h"</w:t>
      </w:r>
      <w:r>
        <w:br/>
      </w:r>
      <w:r>
        <w:rPr>
          <w:rStyle w:val="PreprocessorTok"/>
        </w:rPr>
        <w:t xml:space="preserve">#include </w:t>
      </w:r>
      <w:r>
        <w:rPr>
          <w:rStyle w:val="ImportTok"/>
        </w:rPr>
        <w:t xml:space="preserve">"tensorflow/lite/micro/all_ops_resolver.h"</w:t>
      </w:r>
      <w:r>
        <w:br/>
      </w:r>
      <w:r>
        <w:rPr>
          <w:rStyle w:val="PreprocessorTok"/>
        </w:rPr>
        <w:t xml:space="preserve">#include </w:t>
      </w:r>
      <w:r>
        <w:rPr>
          <w:rStyle w:val="ImportTok"/>
        </w:rPr>
        <w:t xml:space="preserve">"tensorflow/lite/micro/micro_interpreter.h"</w:t>
      </w:r>
      <w:r>
        <w:br/>
      </w:r>
      <w:r>
        <w:br/>
      </w:r>
      <w:r>
        <w:rPr>
          <w:rStyle w:val="PreprocessorTok"/>
        </w:rPr>
        <w:t xml:space="preserve">#define SAMPLE_RATE_HZ </w:t>
      </w:r>
      <w:r>
        <w:rPr>
          <w:rStyle w:val="DecValTok"/>
        </w:rPr>
        <w:t xml:space="preserve">50</w:t>
      </w:r>
      <w:r>
        <w:br/>
      </w:r>
      <w:r>
        <w:rPr>
          <w:rStyle w:val="PreprocessorTok"/>
        </w:rPr>
        <w:t xml:space="preserve">#define WINDOW_SEC </w:t>
      </w:r>
      <w:r>
        <w:rPr>
          <w:rStyle w:val="FloatTok"/>
        </w:rPr>
        <w:t xml:space="preserve">1.2</w:t>
      </w:r>
      <w:r>
        <w:rPr>
          <w:rStyle w:val="BuiltInTok"/>
        </w:rPr>
        <w:t xml:space="preserve">f</w:t>
      </w:r>
      <w:r>
        <w:br/>
      </w:r>
      <w:r>
        <w:rPr>
          <w:rStyle w:val="PreprocessorTok"/>
        </w:rPr>
        <w:t xml:space="preserve">#define WINDOW_LEN </w:t>
      </w:r>
      <w:r>
        <w:rPr>
          <w:rStyle w:val="OperatorTok"/>
        </w:rPr>
        <w:t xml:space="preserve">((</w:t>
      </w:r>
      <w:r>
        <w:rPr>
          <w:rStyle w:val="DataTypeTok"/>
        </w:rPr>
        <w:t xml:space="preserve">int</w:t>
      </w:r>
      <w:r>
        <w:rPr>
          <w:rStyle w:val="OperatorTok"/>
        </w:rPr>
        <w:t xml:space="preserve">)(</w:t>
      </w:r>
      <w:r>
        <w:rPr>
          <w:rStyle w:val="PreprocessorTok"/>
        </w:rPr>
        <w:t xml:space="preserve">SAMPLE_RATE_HZ </w:t>
      </w:r>
      <w:r>
        <w:rPr>
          <w:rStyle w:val="OperatorTok"/>
        </w:rPr>
        <w:t xml:space="preserve">*</w:t>
      </w:r>
      <w:r>
        <w:rPr>
          <w:rStyle w:val="PreprocessorTok"/>
        </w:rPr>
        <w:t xml:space="preserve"> WINDOW_SEC</w:t>
      </w:r>
      <w:r>
        <w:rPr>
          <w:rStyle w:val="OperatorTok"/>
        </w:rPr>
        <w:t xml:space="preserve">))</w:t>
      </w:r>
      <w:r>
        <w:rPr>
          <w:rStyle w:val="PreprocessorTok"/>
        </w:rPr>
        <w:t xml:space="preserve"> </w:t>
      </w:r>
      <w:r>
        <w:rPr>
          <w:rStyle w:val="CommentTok"/>
        </w:rPr>
        <w:t xml:space="preserve">// 60 samples</w:t>
      </w:r>
      <w:r>
        <w:br/>
      </w:r>
      <w:r>
        <w:rPr>
          <w:rStyle w:val="PreprocessorTok"/>
        </w:rPr>
        <w:t xml:space="preserve">#define IMU_CHANNELS </w:t>
      </w:r>
      <w:r>
        <w:rPr>
          <w:rStyle w:val="DecValTok"/>
        </w:rPr>
        <w:t xml:space="preserve">3</w:t>
      </w:r>
      <w:r>
        <w:rPr>
          <w:rStyle w:val="PreprocessorTok"/>
        </w:rPr>
        <w:t xml:space="preserve"> </w:t>
      </w:r>
      <w:r>
        <w:rPr>
          <w:rStyle w:val="CommentTok"/>
        </w:rPr>
        <w:t xml:space="preserve">// ax, ay, az</w:t>
      </w:r>
      <w:r>
        <w:br/>
      </w:r>
      <w:r>
        <w:br/>
      </w:r>
      <w:r>
        <w:rPr>
          <w:rStyle w:val="DataTypeTok"/>
        </w:rPr>
        <w:t xml:space="preserve">static</w:t>
      </w:r>
      <w:r>
        <w:rPr>
          <w:rStyle w:val="NormalTok"/>
        </w:rPr>
        <w:t xml:space="preserve"> </w:t>
      </w:r>
      <w:r>
        <w:rPr>
          <w:rStyle w:val="DataTypeTok"/>
        </w:rPr>
        <w:t xml:space="preserve">int16_t</w:t>
      </w:r>
      <w:r>
        <w:rPr>
          <w:rStyle w:val="NormalTok"/>
        </w:rPr>
        <w:t xml:space="preserve"> imu_ring</w:t>
      </w:r>
      <w:r>
        <w:rPr>
          <w:rStyle w:val="OperatorTok"/>
        </w:rPr>
        <w:t xml:space="preserve">[</w:t>
      </w:r>
      <w:r>
        <w:rPr>
          <w:rStyle w:val="NormalTok"/>
        </w:rPr>
        <w:t xml:space="preserve">WINDOW_LEN </w:t>
      </w:r>
      <w:r>
        <w:rPr>
          <w:rStyle w:val="OperatorTok"/>
        </w:rPr>
        <w:t xml:space="preserve">*</w:t>
      </w:r>
      <w:r>
        <w:rPr>
          <w:rStyle w:val="NormalTok"/>
        </w:rPr>
        <w:t xml:space="preserve"> IMU_CHANNELS</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ring_idx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uint8_t</w:t>
      </w:r>
      <w:r>
        <w:rPr>
          <w:rStyle w:val="NormalTok"/>
        </w:rPr>
        <w:t xml:space="preserve"> window_ready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定时器 ISR（或 DMA 半满中断）中调用, 50 Hz</w:t>
      </w:r>
      <w:r>
        <w:br/>
      </w:r>
      <w:r>
        <w:rPr>
          <w:rStyle w:val="DataTypeTok"/>
        </w:rPr>
        <w:t xml:space="preserve">void</w:t>
      </w:r>
      <w:r>
        <w:rPr>
          <w:rStyle w:val="NormalTok"/>
        </w:rPr>
        <w:t xml:space="preserve"> OnImuDataReady</w:t>
      </w:r>
      <w:r>
        <w:rPr>
          <w:rStyle w:val="OperatorTok"/>
        </w:rPr>
        <w:t xml:space="preserve">(</w:t>
      </w:r>
      <w:r>
        <w:rPr>
          <w:rStyle w:val="DataTypeTok"/>
        </w:rPr>
        <w:t xml:space="preserve">int16_t</w:t>
      </w:r>
      <w:r>
        <w:rPr>
          <w:rStyle w:val="NormalTok"/>
        </w:rPr>
        <w:t xml:space="preserve"> ax</w:t>
      </w:r>
      <w:r>
        <w:rPr>
          <w:rStyle w:val="OperatorTok"/>
        </w:rPr>
        <w:t xml:space="preserve">,</w:t>
      </w:r>
      <w:r>
        <w:rPr>
          <w:rStyle w:val="NormalTok"/>
        </w:rPr>
        <w:t xml:space="preserve"> </w:t>
      </w:r>
      <w:r>
        <w:rPr>
          <w:rStyle w:val="DataTypeTok"/>
        </w:rPr>
        <w:t xml:space="preserve">int16_t</w:t>
      </w:r>
      <w:r>
        <w:rPr>
          <w:rStyle w:val="NormalTok"/>
        </w:rPr>
        <w:t xml:space="preserve"> ay</w:t>
      </w:r>
      <w:r>
        <w:rPr>
          <w:rStyle w:val="OperatorTok"/>
        </w:rPr>
        <w:t xml:space="preserve">,</w:t>
      </w:r>
      <w:r>
        <w:rPr>
          <w:rStyle w:val="NormalTok"/>
        </w:rPr>
        <w:t xml:space="preserve"> </w:t>
      </w:r>
      <w:r>
        <w:rPr>
          <w:rStyle w:val="DataTypeTok"/>
        </w:rPr>
        <w:t xml:space="preserve">int16_t</w:t>
      </w:r>
      <w:r>
        <w:rPr>
          <w:rStyle w:val="NormalTok"/>
        </w:rPr>
        <w:t xml:space="preserve"> az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base </w:t>
      </w:r>
      <w:r>
        <w:rPr>
          <w:rStyle w:val="OperatorTok"/>
        </w:rPr>
        <w:t xml:space="preserve">=</w:t>
      </w:r>
      <w:r>
        <w:rPr>
          <w:rStyle w:val="NormalTok"/>
        </w:rPr>
        <w:t xml:space="preserve"> ring_idx </w:t>
      </w:r>
      <w:r>
        <w:rPr>
          <w:rStyle w:val="OperatorTok"/>
        </w:rPr>
        <w:t xml:space="preserve">*</w:t>
      </w:r>
      <w:r>
        <w:rPr>
          <w:rStyle w:val="NormalTok"/>
        </w:rPr>
        <w:t xml:space="preserve"> IMU_CHANNELS</w:t>
      </w:r>
      <w:r>
        <w:rPr>
          <w:rStyle w:val="OperatorTok"/>
        </w:rPr>
        <w:t xml:space="preserve">;</w:t>
      </w:r>
      <w:r>
        <w:br/>
      </w:r>
      <w:r>
        <w:rPr>
          <w:rStyle w:val="NormalTok"/>
        </w:rPr>
        <w:t xml:space="preserve"> imu_ring</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ax</w:t>
      </w:r>
      <w:r>
        <w:rPr>
          <w:rStyle w:val="OperatorTok"/>
        </w:rPr>
        <w:t xml:space="preserve">;</w:t>
      </w:r>
      <w:r>
        <w:br/>
      </w:r>
      <w:r>
        <w:rPr>
          <w:rStyle w:val="NormalTok"/>
        </w:rPr>
        <w:t xml:space="preserve"> imu_ring</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ay</w:t>
      </w:r>
      <w:r>
        <w:rPr>
          <w:rStyle w:val="OperatorTok"/>
        </w:rPr>
        <w:t xml:space="preserve">;</w:t>
      </w:r>
      <w:r>
        <w:br/>
      </w:r>
      <w:r>
        <w:rPr>
          <w:rStyle w:val="NormalTok"/>
        </w:rPr>
        <w:t xml:space="preserve"> imu_ring</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az</w:t>
      </w:r>
      <w:r>
        <w:rPr>
          <w:rStyle w:val="OperatorTok"/>
        </w:rPr>
        <w:t xml:space="preserve">;</w:t>
      </w:r>
      <w:r>
        <w:br/>
      </w:r>
      <w:r>
        <w:rPr>
          <w:rStyle w:val="NormalTok"/>
        </w:rPr>
        <w:t xml:space="preserve"> ring_idx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ring_idx </w:t>
      </w:r>
      <w:r>
        <w:rPr>
          <w:rStyle w:val="OperatorTok"/>
        </w:rPr>
        <w:t xml:space="preserve">&gt;=</w:t>
      </w:r>
      <w:r>
        <w:rPr>
          <w:rStyle w:val="NormalTok"/>
        </w:rPr>
        <w:t xml:space="preserve"> WINDOW_LEN</w:t>
      </w:r>
      <w:r>
        <w:rPr>
          <w:rStyle w:val="OperatorTok"/>
        </w:rPr>
        <w:t xml:space="preserve">)</w:t>
      </w:r>
      <w:r>
        <w:rPr>
          <w:rStyle w:val="NormalTok"/>
        </w:rPr>
        <w:t xml:space="preserve"> </w:t>
      </w:r>
      <w:r>
        <w:rPr>
          <w:rStyle w:val="OperatorTok"/>
        </w:rPr>
        <w:t xml:space="preserve">{</w:t>
      </w:r>
      <w:r>
        <w:br/>
      </w:r>
      <w:r>
        <w:rPr>
          <w:rStyle w:val="NormalTok"/>
        </w:rPr>
        <w:t xml:space="preserve"> ring_idx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window_ready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步骤</w:t>
      </w:r>
      <w:r>
        <w:rPr>
          <w:b/>
          <w:bCs/>
        </w:rPr>
        <w:t xml:space="preserve"> </w:t>
      </w:r>
      <w:r>
        <w:rPr>
          <w:rFonts w:hint="eastAsia"/>
          <w:b/>
          <w:bCs/>
        </w:rPr>
        <w:t xml:space="preserve">3：TFLite</w:t>
      </w:r>
      <w:r>
        <w:rPr>
          <w:b/>
          <w:bCs/>
        </w:rPr>
        <w:t xml:space="preserve"> Micro </w:t>
      </w:r>
      <w:r>
        <w:rPr>
          <w:rFonts w:hint="eastAsia"/>
          <w:b/>
          <w:bCs/>
        </w:rPr>
        <w:t xml:space="preserve">推理设置（arena</w:t>
      </w:r>
      <w:r>
        <w:rPr>
          <w:b/>
          <w:bCs/>
        </w:rPr>
        <w:t xml:space="preserve"> </w:t>
      </w:r>
      <w:r>
        <w:rPr>
          <w:rFonts w:hint="eastAsia"/>
          <w:b/>
          <w:bCs/>
        </w:rPr>
        <w:t xml:space="preserve">分配</w:t>
      </w:r>
      <w:r>
        <w:rPr>
          <w:b/>
          <w:bCs/>
        </w:rPr>
        <w:t xml:space="preserve"> + </w:t>
      </w:r>
      <w:r>
        <w:rPr>
          <w:rFonts w:hint="eastAsia"/>
          <w:b/>
          <w:bCs/>
        </w:rPr>
        <w:t xml:space="preserve">输入量化）</w:t>
      </w:r>
    </w:p>
    <w:p>
      <w:pPr>
        <w:pStyle w:val="SourceCode"/>
      </w:pPr>
      <w:r>
        <w:rPr>
          <w:rStyle w:val="CommentTok"/>
        </w:rPr>
        <w:t xml:space="preserve">// ---- 静态分配 arena（典型测法, 详见第 5.2） ----</w:t>
      </w:r>
      <w:r>
        <w:br/>
      </w:r>
      <w:r>
        <w:rPr>
          <w:rStyle w:val="PreprocessorTok"/>
        </w:rPr>
        <w:t xml:space="preserve">#define TENSOR_ARENA_SIZE </w:t>
      </w:r>
      <w:r>
        <w:rPr>
          <w:rStyle w:val="OperatorTok"/>
        </w:rPr>
        <w:t xml:space="preserve">(</w:t>
      </w:r>
      <w:r>
        <w:rPr>
          <w:rStyle w:val="DecValTok"/>
        </w:rPr>
        <w:t xml:space="preserve">16</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OperatorTok"/>
        </w:rPr>
        <w:t xml:space="preserve">)</w:t>
      </w:r>
      <w:r>
        <w:rPr>
          <w:rStyle w:val="PreprocessorTok"/>
        </w:rPr>
        <w:t xml:space="preserve"> </w:t>
      </w:r>
      <w:r>
        <w:rPr>
          <w:rStyle w:val="CommentTok"/>
        </w:rPr>
        <w:t xml:space="preserve">// 依据实测调整②</w:t>
      </w:r>
      <w:r>
        <w:br/>
      </w:r>
      <w:r>
        <w:rPr>
          <w:rStyle w:val="DataTypeTok"/>
        </w:rPr>
        <w:t xml:space="preserve">static</w:t>
      </w:r>
      <w:r>
        <w:rPr>
          <w:rStyle w:val="NormalTok"/>
        </w:rPr>
        <w:t xml:space="preserve"> </w:t>
      </w:r>
      <w:r>
        <w:rPr>
          <w:rStyle w:val="DataTypeTok"/>
        </w:rPr>
        <w:t xml:space="preserve">uint8_t</w:t>
      </w:r>
      <w:r>
        <w:rPr>
          <w:rStyle w:val="NormalTok"/>
        </w:rPr>
        <w:t xml:space="preserve"> tensor_arena</w:t>
      </w:r>
      <w:r>
        <w:rPr>
          <w:rStyle w:val="OperatorTok"/>
        </w:rPr>
        <w:t xml:space="preserve">[</w:t>
      </w:r>
      <w:r>
        <w:rPr>
          <w:rStyle w:val="NormalTok"/>
        </w:rPr>
        <w:t xml:space="preserve">TENSOR_ARENA_SIZE</w:t>
      </w:r>
      <w:r>
        <w:rPr>
          <w:rStyle w:val="OperatorTok"/>
        </w:rPr>
        <w:t xml:space="preserve">]</w:t>
      </w:r>
      <w:r>
        <w:rPr>
          <w:rStyle w:val="NormalTok"/>
        </w:rPr>
        <w:t xml:space="preserve"> __attribute__</w:t>
      </w:r>
      <w:r>
        <w:rPr>
          <w:rStyle w:val="OperatorTok"/>
        </w:rPr>
        <w:t xml:space="preserve">((</w:t>
      </w:r>
      <w:r>
        <w:rPr>
          <w:rStyle w:val="NormalTok"/>
        </w:rPr>
        <w:t xml:space="preserve">aligned</w:t>
      </w:r>
      <w:r>
        <w:rPr>
          <w:rStyle w:val="OperatorTok"/>
        </w:rPr>
        <w:t xml:space="preserve">(</w:t>
      </w:r>
      <w:r>
        <w:rPr>
          <w:rStyle w:val="DecValTok"/>
        </w:rPr>
        <w:t xml:space="preserve">16</w:t>
      </w:r>
      <w:r>
        <w:rPr>
          <w:rStyle w:val="OperatorTok"/>
        </w:rPr>
        <w:t xml:space="preserve">)));</w:t>
      </w:r>
      <w:r>
        <w:br/>
      </w:r>
      <w:r>
        <w:br/>
      </w:r>
      <w:r>
        <w:rPr>
          <w:rStyle w:val="DataTypeTok"/>
        </w:rPr>
        <w:t xml:space="preserve">static</w:t>
      </w:r>
      <w:r>
        <w:rPr>
          <w:rStyle w:val="NormalTok"/>
        </w:rPr>
        <w:t xml:space="preserve"> tflite</w:t>
      </w:r>
      <w:r>
        <w:rPr>
          <w:rStyle w:val="OperatorTok"/>
        </w:rPr>
        <w:t xml:space="preserve">::</w:t>
      </w:r>
      <w:r>
        <w:rPr>
          <w:rStyle w:val="NormalTok"/>
        </w:rPr>
        <w:t xml:space="preserve">MicroInterpreter</w:t>
      </w:r>
      <w:r>
        <w:rPr>
          <w:rStyle w:val="OperatorTok"/>
        </w:rPr>
        <w:t xml:space="preserve">*</w:t>
      </w:r>
      <w:r>
        <w:rPr>
          <w:rStyle w:val="NormalTok"/>
        </w:rPr>
        <w:t xml:space="preserve"> interpreter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static</w:t>
      </w:r>
      <w:r>
        <w:rPr>
          <w:rStyle w:val="NormalTok"/>
        </w:rPr>
        <w:t xml:space="preserve"> TfLiteTensor</w:t>
      </w:r>
      <w:r>
        <w:rPr>
          <w:rStyle w:val="OperatorTok"/>
        </w:rPr>
        <w:t xml:space="preserve">*</w:t>
      </w:r>
      <w:r>
        <w:rPr>
          <w:rStyle w:val="NormalTok"/>
        </w:rPr>
        <w:t xml:space="preserve"> input</w:t>
      </w:r>
      <w:r>
        <w:rPr>
          <w:rStyle w:val="OperatorTok"/>
        </w:rPr>
        <w:t xml:space="preserve">;</w:t>
      </w:r>
      <w:r>
        <w:br/>
      </w:r>
      <w:r>
        <w:rPr>
          <w:rStyle w:val="DataTypeTok"/>
        </w:rPr>
        <w:t xml:space="preserve">static</w:t>
      </w:r>
      <w:r>
        <w:rPr>
          <w:rStyle w:val="NormalTok"/>
        </w:rPr>
        <w:t xml:space="preserve"> TfLiteTensor</w:t>
      </w:r>
      <w:r>
        <w:rPr>
          <w:rStyle w:val="OperatorTok"/>
        </w:rPr>
        <w:t xml:space="preserve">*</w:t>
      </w:r>
      <w:r>
        <w:rPr>
          <w:rStyle w:val="NormalTok"/>
        </w:rPr>
        <w:t xml:space="preserve"> output</w:t>
      </w:r>
      <w:r>
        <w:rPr>
          <w:rStyle w:val="OperatorTok"/>
        </w:rPr>
        <w:t xml:space="preserve">;</w:t>
      </w:r>
      <w:r>
        <w:br/>
      </w:r>
      <w:r>
        <w:br/>
      </w:r>
      <w:r>
        <w:rPr>
          <w:rStyle w:val="DataTypeTok"/>
        </w:rPr>
        <w:t xml:space="preserve">void</w:t>
      </w:r>
      <w:r>
        <w:rPr>
          <w:rStyle w:val="NormalTok"/>
        </w:rPr>
        <w:t xml:space="preserve"> setup_model </w:t>
      </w:r>
      <w:r>
        <w:rPr>
          <w:rStyle w:val="OperatorTok"/>
        </w:rPr>
        <w:t xml:space="preserve">{</w:t>
      </w:r>
      <w:r>
        <w:br/>
      </w:r>
      <w:r>
        <w:rPr>
          <w:rStyle w:val="NormalTok"/>
        </w:rPr>
        <w:t xml:space="preserve"> </w:t>
      </w:r>
      <w:r>
        <w:rPr>
          <w:rStyle w:val="DataTypeTok"/>
        </w:rPr>
        <w:t xml:space="preserve">static</w:t>
      </w:r>
      <w:r>
        <w:rPr>
          <w:rStyle w:val="NormalTok"/>
        </w:rPr>
        <w:t xml:space="preserve"> tflite</w:t>
      </w:r>
      <w:r>
        <w:rPr>
          <w:rStyle w:val="OperatorTok"/>
        </w:rPr>
        <w:t xml:space="preserve">::</w:t>
      </w:r>
      <w:r>
        <w:rPr>
          <w:rStyle w:val="NormalTok"/>
        </w:rPr>
        <w:t xml:space="preserve">AllOpsResolver op_resolver</w:t>
      </w:r>
      <w:r>
        <w:rPr>
          <w:rStyle w:val="OperatorTok"/>
        </w:rPr>
        <w:t xml:space="preserve">;</w:t>
      </w:r>
      <w:r>
        <w:rPr>
          <w:rStyle w:val="NormalTok"/>
        </w:rPr>
        <w:t xml:space="preserve"> </w:t>
      </w:r>
      <w:r>
        <w:rPr>
          <w:rStyle w:val="CommentTok"/>
        </w:rPr>
        <w:t xml:space="preserve">// ② 视模型算子选择性注册</w:t>
      </w:r>
      <w:r>
        <w:br/>
      </w:r>
      <w:r>
        <w:rPr>
          <w:rStyle w:val="NormalTok"/>
        </w:rPr>
        <w:t xml:space="preserve"> </w:t>
      </w:r>
      <w:r>
        <w:rPr>
          <w:rStyle w:val="DataTypeTok"/>
        </w:rPr>
        <w:t xml:space="preserve">static</w:t>
      </w:r>
      <w:r>
        <w:rPr>
          <w:rStyle w:val="NormalTok"/>
        </w:rPr>
        <w:t xml:space="preserve"> tflite</w:t>
      </w:r>
      <w:r>
        <w:rPr>
          <w:rStyle w:val="OperatorTok"/>
        </w:rPr>
        <w:t xml:space="preserve">::</w:t>
      </w:r>
      <w:r>
        <w:rPr>
          <w:rStyle w:val="NormalTok"/>
        </w:rPr>
        <w:t xml:space="preserve">MicroMutableOpResolver</w:t>
      </w:r>
      <w:r>
        <w:rPr>
          <w:rStyle w:val="OperatorTok"/>
        </w:rPr>
        <w:t xml:space="preserve">&lt;</w:t>
      </w:r>
      <w:r>
        <w:rPr>
          <w:rStyle w:val="DecValTok"/>
        </w:rPr>
        <w:t xml:space="preserve">6</w:t>
      </w:r>
      <w:r>
        <w:rPr>
          <w:rStyle w:val="OperatorTok"/>
        </w:rPr>
        <w:t xml:space="preserve">&gt;</w:t>
      </w:r>
      <w:r>
        <w:rPr>
          <w:rStyle w:val="NormalTok"/>
        </w:rPr>
        <w:t xml:space="preserve"> resolver</w:t>
      </w:r>
      <w:r>
        <w:rPr>
          <w:rStyle w:val="OperatorTok"/>
        </w:rPr>
        <w:t xml:space="preserve">;</w:t>
      </w:r>
      <w:r>
        <w:br/>
      </w:r>
      <w:r>
        <w:rPr>
          <w:rStyle w:val="NormalTok"/>
        </w:rPr>
        <w:t xml:space="preserve"> resolver</w:t>
      </w:r>
      <w:r>
        <w:rPr>
          <w:rStyle w:val="OperatorTok"/>
        </w:rPr>
        <w:t xml:space="preserve">.</w:t>
      </w:r>
      <w:r>
        <w:rPr>
          <w:rStyle w:val="NormalTok"/>
        </w:rPr>
        <w:t xml:space="preserve">AddConv2D</w:t>
      </w:r>
      <w:r>
        <w:rPr>
          <w:rStyle w:val="OperatorTok"/>
        </w:rPr>
        <w:t xml:space="preserve">;</w:t>
      </w:r>
      <w:r>
        <w:rPr>
          <w:rStyle w:val="NormalTok"/>
        </w:rPr>
        <w:t xml:space="preserve"> </w:t>
      </w:r>
      <w:r>
        <w:rPr>
          <w:rStyle w:val="CommentTok"/>
        </w:rPr>
        <w:t xml:space="preserve">// 对 1D 复用 2D conv</w:t>
      </w:r>
      <w:r>
        <w:br/>
      </w:r>
      <w:r>
        <w:rPr>
          <w:rStyle w:val="NormalTok"/>
        </w:rPr>
        <w:t xml:space="preserve"> resolver</w:t>
      </w:r>
      <w:r>
        <w:rPr>
          <w:rStyle w:val="OperatorTok"/>
        </w:rPr>
        <w:t xml:space="preserve">.</w:t>
      </w:r>
      <w:r>
        <w:rPr>
          <w:rStyle w:val="NormalTok"/>
        </w:rPr>
        <w:t xml:space="preserve">AddDepthwiseConv2D</w:t>
      </w:r>
      <w:r>
        <w:rPr>
          <w:rStyle w:val="OperatorTok"/>
        </w:rPr>
        <w:t xml:space="preserve">;</w:t>
      </w:r>
      <w:r>
        <w:br/>
      </w:r>
      <w:r>
        <w:rPr>
          <w:rStyle w:val="NormalTok"/>
        </w:rPr>
        <w:t xml:space="preserve"> resolver</w:t>
      </w:r>
      <w:r>
        <w:rPr>
          <w:rStyle w:val="OperatorTok"/>
        </w:rPr>
        <w:t xml:space="preserve">.</w:t>
      </w:r>
      <w:r>
        <w:rPr>
          <w:rStyle w:val="NormalTok"/>
        </w:rPr>
        <w:t xml:space="preserve">AddMaxPool2D</w:t>
      </w:r>
      <w:r>
        <w:rPr>
          <w:rStyle w:val="OperatorTok"/>
        </w:rPr>
        <w:t xml:space="preserve">;</w:t>
      </w:r>
      <w:r>
        <w:br/>
      </w:r>
      <w:r>
        <w:rPr>
          <w:rStyle w:val="NormalTok"/>
        </w:rPr>
        <w:t xml:space="preserve"> resolver</w:t>
      </w:r>
      <w:r>
        <w:rPr>
          <w:rStyle w:val="OperatorTok"/>
        </w:rPr>
        <w:t xml:space="preserve">.</w:t>
      </w:r>
      <w:r>
        <w:rPr>
          <w:rStyle w:val="NormalTok"/>
        </w:rPr>
        <w:t xml:space="preserve">AddAveragePool2D</w:t>
      </w:r>
      <w:r>
        <w:rPr>
          <w:rStyle w:val="OperatorTok"/>
        </w:rPr>
        <w:t xml:space="preserve">;</w:t>
      </w:r>
      <w:r>
        <w:br/>
      </w:r>
      <w:r>
        <w:rPr>
          <w:rStyle w:val="NormalTok"/>
        </w:rPr>
        <w:t xml:space="preserve"> resolver</w:t>
      </w:r>
      <w:r>
        <w:rPr>
          <w:rStyle w:val="OperatorTok"/>
        </w:rPr>
        <w:t xml:space="preserve">.</w:t>
      </w:r>
      <w:r>
        <w:rPr>
          <w:rStyle w:val="NormalTok"/>
        </w:rPr>
        <w:t xml:space="preserve">AddFullyConnected</w:t>
      </w:r>
      <w:r>
        <w:rPr>
          <w:rStyle w:val="OperatorTok"/>
        </w:rPr>
        <w:t xml:space="preserve">;</w:t>
      </w:r>
      <w:r>
        <w:br/>
      </w:r>
      <w:r>
        <w:rPr>
          <w:rStyle w:val="NormalTok"/>
        </w:rPr>
        <w:t xml:space="preserve"> resolver</w:t>
      </w:r>
      <w:r>
        <w:rPr>
          <w:rStyle w:val="OperatorTok"/>
        </w:rPr>
        <w:t xml:space="preserve">.</w:t>
      </w:r>
      <w:r>
        <w:rPr>
          <w:rStyle w:val="NormalTok"/>
        </w:rPr>
        <w:t xml:space="preserve">AddSoftmax</w:t>
      </w:r>
      <w:r>
        <w:rPr>
          <w:rStyle w:val="OperatorTok"/>
        </w:rPr>
        <w:t xml:space="preserve">;</w:t>
      </w:r>
      <w:r>
        <w:br/>
      </w:r>
      <w:r>
        <w:br/>
      </w:r>
      <w:r>
        <w:rPr>
          <w:rStyle w:val="NormalTok"/>
        </w:rPr>
        <w:t xml:space="preserve"> </w:t>
      </w:r>
      <w:r>
        <w:rPr>
          <w:rStyle w:val="DataTypeTok"/>
        </w:rPr>
        <w:t xml:space="preserve">const</w:t>
      </w:r>
      <w:r>
        <w:rPr>
          <w:rStyle w:val="NormalTok"/>
        </w:rPr>
        <w:t xml:space="preserve"> tflite</w:t>
      </w:r>
      <w:r>
        <w:rPr>
          <w:rStyle w:val="OperatorTok"/>
        </w:rPr>
        <w:t xml:space="preserve">::</w:t>
      </w:r>
      <w:r>
        <w:rPr>
          <w:rStyle w:val="NormalTok"/>
        </w:rPr>
        <w:t xml:space="preserve">Model</w:t>
      </w:r>
      <w:r>
        <w:rPr>
          <w:rStyle w:val="OperatorTok"/>
        </w:rPr>
        <w:t xml:space="preserve">*</w:t>
      </w:r>
      <w:r>
        <w:rPr>
          <w:rStyle w:val="NormalTok"/>
        </w:rPr>
        <w:t xml:space="preserve"> 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gesture_model_int8_tflite</w:t>
      </w:r>
      <w:r>
        <w:rPr>
          <w:rStyle w:val="OperatorTok"/>
        </w:rPr>
        <w:t xml:space="preserve">);</w:t>
      </w:r>
      <w:r>
        <w:br/>
      </w:r>
      <w:r>
        <w:rPr>
          <w:rStyle w:val="NormalTok"/>
        </w:rPr>
        <w:t xml:space="preserve"> </w:t>
      </w:r>
      <w:r>
        <w:rPr>
          <w:rStyle w:val="DataTypeTok"/>
        </w:rPr>
        <w:t xml:space="preserve">static</w:t>
      </w:r>
      <w:r>
        <w:rPr>
          <w:rStyle w:val="NormalTok"/>
        </w:rPr>
        <w:t xml:space="preserve"> tflite</w:t>
      </w:r>
      <w:r>
        <w:rPr>
          <w:rStyle w:val="OperatorTok"/>
        </w:rPr>
        <w:t xml:space="preserve">::</w:t>
      </w:r>
      <w:r>
        <w:rPr>
          <w:rStyle w:val="NormalTok"/>
        </w:rPr>
        <w:t xml:space="preserve">MicroInterpreter static_interpreter</w:t>
      </w:r>
      <w:r>
        <w:rPr>
          <w:rStyle w:val="OperatorTok"/>
        </w:rPr>
        <w:t xml:space="preserve">(</w:t>
      </w:r>
      <w:r>
        <w:br/>
      </w:r>
      <w:r>
        <w:rPr>
          <w:rStyle w:val="NormalTok"/>
        </w:rPr>
        <w:t xml:space="preserve"> model</w:t>
      </w:r>
      <w:r>
        <w:rPr>
          <w:rStyle w:val="OperatorTok"/>
        </w:rPr>
        <w:t xml:space="preserve">,</w:t>
      </w:r>
      <w:r>
        <w:rPr>
          <w:rStyle w:val="NormalTok"/>
        </w:rPr>
        <w:t xml:space="preserve"> resolver</w:t>
      </w:r>
      <w:r>
        <w:rPr>
          <w:rStyle w:val="OperatorTok"/>
        </w:rPr>
        <w:t xml:space="preserve">,</w:t>
      </w:r>
      <w:r>
        <w:rPr>
          <w:rStyle w:val="NormalTok"/>
        </w:rPr>
        <w:t xml:space="preserve"> tensor_arena</w:t>
      </w:r>
      <w:r>
        <w:rPr>
          <w:rStyle w:val="OperatorTok"/>
        </w:rPr>
        <w:t xml:space="preserve">,</w:t>
      </w:r>
      <w:r>
        <w:rPr>
          <w:rStyle w:val="NormalTok"/>
        </w:rPr>
        <w:t xml:space="preserve"> TENSOR_ARENA_SIZE</w:t>
      </w:r>
      <w:r>
        <w:rPr>
          <w:rStyle w:val="OperatorTok"/>
        </w:rPr>
        <w:t xml:space="preserve">);</w:t>
      </w:r>
      <w:r>
        <w:br/>
      </w:r>
      <w:r>
        <w:rPr>
          <w:rStyle w:val="NormalTok"/>
        </w:rPr>
        <w:t xml:space="preserve"> interpreter </w:t>
      </w:r>
      <w:r>
        <w:rPr>
          <w:rStyle w:val="OperatorTok"/>
        </w:rPr>
        <w:t xml:space="preserve">=</w:t>
      </w:r>
      <w:r>
        <w:rPr>
          <w:rStyle w:val="NormalTok"/>
        </w:rPr>
        <w:t xml:space="preserve"> </w:t>
      </w:r>
      <w:r>
        <w:rPr>
          <w:rStyle w:val="OperatorTok"/>
        </w:rPr>
        <w:t xml:space="preserve">&amp;</w:t>
      </w:r>
      <w:r>
        <w:rPr>
          <w:rStyle w:val="NormalTok"/>
        </w:rPr>
        <w:t xml:space="preserve">static_interpreter</w:t>
      </w:r>
      <w:r>
        <w:rPr>
          <w:rStyle w:val="OperatorTok"/>
        </w:rPr>
        <w:t xml:space="preserve">;</w:t>
      </w:r>
      <w:r>
        <w:br/>
      </w:r>
      <w:r>
        <w:rPr>
          <w:rStyle w:val="NormalTok"/>
        </w:rPr>
        <w:t xml:space="preserve"> interpreter</w:t>
      </w:r>
      <w:r>
        <w:rPr>
          <w:rStyle w:val="OperatorTok"/>
        </w:rPr>
        <w:t xml:space="preserve">-&gt;</w:t>
      </w:r>
      <w:r>
        <w:rPr>
          <w:rStyle w:val="NormalTok"/>
        </w:rPr>
        <w:t xml:space="preserve">AllocateTensors</w:t>
      </w:r>
      <w:r>
        <w:rPr>
          <w:rStyle w:val="OperatorTok"/>
        </w:rPr>
        <w:t xml:space="preserve">;</w:t>
      </w:r>
      <w:r>
        <w:br/>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NormalTok"/>
        </w:rPr>
        <w:t xml:space="preserve"> 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rPr>
          <w:rStyle w:val="VerbatimChar"/>
          <w:rFonts w:hint="eastAsia"/>
        </w:rPr>
        <w:t xml:space="preserve">[简化]</w:t>
      </w:r>
      <w:r>
        <w:t xml:space="preserve"> </w:t>
      </w:r>
      <w:r>
        <w:rPr>
          <w:rFonts w:hint="eastAsia"/>
        </w:rPr>
        <w:t xml:space="preserve">这里的</w:t>
      </w:r>
      <w:r>
        <w:t xml:space="preserve"> tensor arena </w:t>
      </w:r>
      <w:r>
        <w:rPr>
          <w:rFonts w:hint="eastAsia"/>
        </w:rPr>
        <w:t xml:space="preserve">大小取</w:t>
      </w:r>
      <w:r>
        <w:t xml:space="preserve"> </w:t>
      </w:r>
      <m:oMath>
        <m:r>
          <m:t>16</m:t>
        </m:r>
        <m:r>
          <m:rPr>
            <m:sty m:val="p"/>
          </m:rPr>
          <m:t>×</m:t>
        </m:r>
        <m:r>
          <m:t>1024</m:t>
        </m:r>
      </m:oMath>
      <w:r>
        <w:t xml:space="preserve"> </w:t>
      </w:r>
      <w:r>
        <w:rPr>
          <w:rFonts w:hint="eastAsia"/>
        </w:rPr>
        <w:t xml:space="preserve">字节，仅作示例。实际所需</w:t>
      </w:r>
      <w:r>
        <w:t xml:space="preserve"> arena </w:t>
      </w:r>
      <w:r>
        <w:rPr>
          <w:rFonts w:hint="eastAsia"/>
        </w:rPr>
        <w:t xml:space="preserve">必须通过“给足</w:t>
      </w:r>
      <w:r>
        <w:t xml:space="preserve"> </w:t>
      </w:r>
      <w:r>
        <w:rPr>
          <w:rFonts w:hint="eastAsia"/>
        </w:rPr>
        <w:t xml:space="preserve">SRAM→编译→运行→运行时查询</w:t>
      </w:r>
      <w:r>
        <w:t xml:space="preserve"> </w:t>
      </w:r>
      <w:r>
        <w:rPr>
          <w:rStyle w:val="VerbatimChar"/>
        </w:rPr>
        <w:t xml:space="preserve">interpreter.arena_used_bytes</w:t>
      </w:r>
      <w:r>
        <w:rPr>
          <w:rFonts w:hint="eastAsia"/>
        </w:rPr>
        <w:t xml:space="preserve">（TFLM</w:t>
      </w:r>
      <w:r>
        <w:t xml:space="preserve"> </w:t>
      </w:r>
      <w:r>
        <w:rPr>
          <w:rFonts w:hint="eastAsia"/>
        </w:rPr>
        <w:t xml:space="preserve">非官方接口②）→递减至最小稳定量”的方法确定，切勿编造具体字节数（详见第</w:t>
      </w:r>
      <w:r>
        <w:t xml:space="preserve"> 5.2 </w:t>
      </w:r>
      <w:r>
        <w:rPr>
          <w:rFonts w:hint="eastAsia"/>
        </w:rPr>
        <w:t xml:space="preserve">节动手单元）。这与第</w:t>
      </w:r>
      <w:r>
        <w:t xml:space="preserve"> 7.1 </w:t>
      </w:r>
      <w:r>
        <w:rPr>
          <w:rFonts w:hint="eastAsia"/>
        </w:rPr>
        <w:t xml:space="preserve">节视觉项目中使用</w:t>
      </w:r>
      <w:r>
        <w:t xml:space="preserve"> </w:t>
      </w:r>
      <w:r>
        <w:rPr>
          <w:rStyle w:val="VerbatimChar"/>
        </w:rPr>
        <w:t xml:space="preserve">arena_used_bytes</w:t>
      </w:r>
      <w:r>
        <w:t xml:space="preserve"> </w:t>
      </w:r>
      <w:r>
        <w:rPr>
          <w:rFonts w:hint="eastAsia"/>
        </w:rPr>
        <w:t xml:space="preserve">调优的方法完全一致。</w:t>
      </w:r>
    </w:p>
    <w:p>
      <w:pPr>
        <w:pStyle w:val="BodyText"/>
      </w:pPr>
      <w:r>
        <w:rPr>
          <w:rFonts w:hint="eastAsia"/>
          <w:b/>
          <w:bCs/>
        </w:rPr>
        <w:t xml:space="preserve">步骤</w:t>
      </w:r>
      <w:r>
        <w:rPr>
          <w:b/>
          <w:bCs/>
        </w:rPr>
        <w:t xml:space="preserve"> </w:t>
      </w:r>
      <w:r>
        <w:rPr>
          <w:rFonts w:hint="eastAsia"/>
          <w:b/>
          <w:bCs/>
        </w:rPr>
        <w:t xml:space="preserve">4：滑窗推理循环</w:t>
      </w:r>
    </w:p>
    <w:p>
      <w:pPr>
        <w:pStyle w:val="SourceCode"/>
      </w:pPr>
      <w:r>
        <w:rPr>
          <w:rStyle w:val="DataTypeTok"/>
        </w:rPr>
        <w:t xml:space="preserve">void</w:t>
      </w:r>
      <w:r>
        <w:rPr>
          <w:rStyle w:val="NormalTok"/>
        </w:rPr>
        <w:t xml:space="preserve"> run_inference </w:t>
      </w:r>
      <w:r>
        <w:rPr>
          <w:rStyle w:val="OperatorTok"/>
        </w:rPr>
        <w:t xml:space="preserve">{</w:t>
      </w:r>
      <w:r>
        <w:br/>
      </w:r>
      <w:r>
        <w:rPr>
          <w:rStyle w:val="NormalTok"/>
        </w:rPr>
        <w:t xml:space="preserve"> </w:t>
      </w:r>
      <w:r>
        <w:rPr>
          <w:rStyle w:val="CommentTok"/>
        </w:rPr>
        <w:t xml:space="preserve">// 输入张量期望形状: [1, WINDOW_LEN, IMU_CHANNELS, 1]</w:t>
      </w:r>
      <w:r>
        <w:br/>
      </w:r>
      <w:r>
        <w:rPr>
          <w:rStyle w:val="NormalTok"/>
        </w:rPr>
        <w:t xml:space="preserve"> </w:t>
      </w:r>
      <w:r>
        <w:rPr>
          <w:rStyle w:val="CommentTok"/>
        </w:rPr>
        <w:t xml:space="preserve">// 对 1D 数据, TFLM 使用 NHWC 布局: H=WINDOW_LEN, W=1, C=IMU_CHANNELS②</w:t>
      </w:r>
      <w:r>
        <w:br/>
      </w:r>
      <w:r>
        <w:rPr>
          <w:rStyle w:val="NormalTok"/>
        </w:rPr>
        <w:t xml:space="preserve"> </w:t>
      </w:r>
      <w:r>
        <w:rPr>
          <w:rStyle w:val="DataTypeTok"/>
        </w:rPr>
        <w:t xml:space="preserve">int8_t</w:t>
      </w:r>
      <w:r>
        <w:rPr>
          <w:rStyle w:val="OperatorTok"/>
        </w:rPr>
        <w:t xml:space="preserve">*</w:t>
      </w:r>
      <w:r>
        <w:rPr>
          <w:rStyle w:val="NormalTok"/>
        </w:rPr>
        <w:t xml:space="preserve"> input_ptr </w:t>
      </w:r>
      <w:r>
        <w:rPr>
          <w:rStyle w:val="OperatorTok"/>
        </w:rPr>
        <w:t xml:space="preserve">=</w:t>
      </w:r>
      <w:r>
        <w:rPr>
          <w:rStyle w:val="NormalTok"/>
        </w:rPr>
        <w:t xml:space="preserve"> 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br/>
      </w:r>
      <w:r>
        <w:br/>
      </w:r>
      <w:r>
        <w:rPr>
          <w:rStyle w:val="NormalTok"/>
        </w:rPr>
        <w:t xml:space="preserve"> </w:t>
      </w:r>
      <w:r>
        <w:rPr>
          <w:rStyle w:val="CommentTok"/>
        </w:rPr>
        <w:t xml:space="preserve">// 量化映射: 将 INT16 raw 转为 INT8(inp) = clip(raw/input_scale + input_zero)</w:t>
      </w:r>
      <w:r>
        <w:br/>
      </w:r>
      <w:r>
        <w:rPr>
          <w:rStyle w:val="NormalTok"/>
        </w:rPr>
        <w:t xml:space="preserve"> </w:t>
      </w:r>
      <w:r>
        <w:rPr>
          <w:rStyle w:val="CommentTok"/>
        </w:rPr>
        <w:t xml:space="preserve">// input_scale/input_zero_point 由量化时记录②, 此处示例硬编码占位</w:t>
      </w:r>
      <w:r>
        <w:br/>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input_scale </w:t>
      </w:r>
      <w:r>
        <w:rPr>
          <w:rStyle w:val="OperatorTok"/>
        </w:rPr>
        <w:t xml:space="preserve">=</w:t>
      </w:r>
      <w:r>
        <w:rPr>
          <w:rStyle w:val="NormalTok"/>
        </w:rPr>
        <w:t xml:space="preserve"> </w:t>
      </w:r>
      <w:r>
        <w:rPr>
          <w:rStyle w:val="FloatTok"/>
        </w:rPr>
        <w:t xml:space="preserve">0.0078</w:t>
      </w:r>
      <w:r>
        <w:rPr>
          <w:rStyle w:val="BuiltInTok"/>
        </w:rPr>
        <w:t xml:space="preserve">f</w:t>
      </w:r>
      <w:r>
        <w:rPr>
          <w:rStyle w:val="OperatorTok"/>
        </w:rPr>
        <w:t xml:space="preserve">;</w:t>
      </w:r>
      <w:r>
        <w:rPr>
          <w:rStyle w:val="NormalTok"/>
        </w:rPr>
        <w:t xml:space="preserve"> </w:t>
      </w:r>
      <w:r>
        <w:rPr>
          <w:rStyle w:val="CommentTok"/>
        </w:rPr>
        <w:t xml:space="preserve">// ②【真实值以模型量化参数为准】</w:t>
      </w:r>
      <w:r>
        <w:br/>
      </w:r>
      <w:r>
        <w:rPr>
          <w:rStyle w:val="NormalTok"/>
        </w:rPr>
        <w:t xml:space="preserve"> </w:t>
      </w:r>
      <w:r>
        <w:rPr>
          <w:rStyle w:val="DataTypeTok"/>
        </w:rPr>
        <w:t xml:space="preserve">const</w:t>
      </w:r>
      <w:r>
        <w:rPr>
          <w:rStyle w:val="NormalTok"/>
        </w:rPr>
        <w:t xml:space="preserve"> </w:t>
      </w:r>
      <w:r>
        <w:rPr>
          <w:rStyle w:val="DataTypeTok"/>
        </w:rPr>
        <w:t xml:space="preserve">int32_t</w:t>
      </w:r>
      <w:r>
        <w:rPr>
          <w:rStyle w:val="NormalTok"/>
        </w:rPr>
        <w:t xml:space="preserve"> input_zero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②【同上】</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WINDOW_LEN</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IMU_CHANNELS</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raw </w:t>
      </w:r>
      <w:r>
        <w:rPr>
          <w:rStyle w:val="OperatorTok"/>
        </w:rPr>
        <w:t xml:space="preserve">=</w:t>
      </w:r>
      <w:r>
        <w:rPr>
          <w:rStyle w:val="NormalTok"/>
        </w:rPr>
        <w:t xml:space="preserve"> imu_ring</w:t>
      </w:r>
      <w:r>
        <w:rPr>
          <w:rStyle w:val="OperatorTok"/>
        </w:rPr>
        <w:t xml:space="preserve">[</w:t>
      </w:r>
      <w:r>
        <w:rPr>
          <w:rStyle w:val="NormalTok"/>
        </w:rPr>
        <w:t xml:space="preserve">t </w:t>
      </w:r>
      <w:r>
        <w:rPr>
          <w:rStyle w:val="OperatorTok"/>
        </w:rPr>
        <w:t xml:space="preserve">*</w:t>
      </w:r>
      <w:r>
        <w:rPr>
          <w:rStyle w:val="NormalTok"/>
        </w:rPr>
        <w:t xml:space="preserve"> IMU_CHANNELS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int32_t</w:t>
      </w:r>
      <w:r>
        <w:rPr>
          <w:rStyle w:val="NormalTok"/>
        </w:rPr>
        <w:t xml:space="preserve"> qval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raw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input_scale</w:t>
      </w:r>
      <w:r>
        <w:rPr>
          <w:rStyle w:val="OperatorTok"/>
        </w:rPr>
        <w:t xml:space="preserve">)</w:t>
      </w:r>
      <w:r>
        <w:rPr>
          <w:rStyle w:val="NormalTok"/>
        </w:rPr>
        <w:t xml:space="preserve"> </w:t>
      </w:r>
      <w:r>
        <w:rPr>
          <w:rStyle w:val="OperatorTok"/>
        </w:rPr>
        <w:t xml:space="preserve">+</w:t>
      </w:r>
      <w:r>
        <w:rPr>
          <w:rStyle w:val="NormalTok"/>
        </w:rPr>
        <w:t xml:space="preserve"> input_zero</w:t>
      </w:r>
      <w:r>
        <w:rPr>
          <w:rStyle w:val="OperatorTok"/>
        </w:rPr>
        <w:t xml:space="preserve">;</w:t>
      </w:r>
      <w:r>
        <w:br/>
      </w:r>
      <w:r>
        <w:rPr>
          <w:rStyle w:val="NormalTok"/>
        </w:rPr>
        <w:t xml:space="preserve"> </w:t>
      </w:r>
      <w:r>
        <w:rPr>
          <w:rStyle w:val="CommentTok"/>
        </w:rPr>
        <w:t xml:space="preserve">// saturate to int8</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qval </w:t>
      </w:r>
      <w:r>
        <w:rPr>
          <w:rStyle w:val="OperatorTok"/>
        </w:rPr>
        <w:t xml:space="preserve">&gt;</w:t>
      </w:r>
      <w:r>
        <w:rPr>
          <w:rStyle w:val="NormalTok"/>
        </w:rPr>
        <w:t xml:space="preserve"> </w:t>
      </w:r>
      <w:r>
        <w:rPr>
          <w:rStyle w:val="DecValTok"/>
        </w:rPr>
        <w:t xml:space="preserve">127</w:t>
      </w:r>
      <w:r>
        <w:rPr>
          <w:rStyle w:val="OperatorTok"/>
        </w:rPr>
        <w:t xml:space="preserve">)</w:t>
      </w:r>
      <w:r>
        <w:rPr>
          <w:rStyle w:val="NormalTok"/>
        </w:rPr>
        <w:t xml:space="preserve"> qval </w:t>
      </w:r>
      <w:r>
        <w:rPr>
          <w:rStyle w:val="OperatorTok"/>
        </w:rPr>
        <w:t xml:space="preserve">=</w:t>
      </w:r>
      <w:r>
        <w:rPr>
          <w:rStyle w:val="NormalTok"/>
        </w:rPr>
        <w:t xml:space="preserve"> </w:t>
      </w:r>
      <w:r>
        <w:rPr>
          <w:rStyle w:val="DecValTok"/>
        </w:rPr>
        <w:t xml:space="preserve">127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qval </w:t>
      </w:r>
      <w:r>
        <w:rPr>
          <w:rStyle w:val="OperatorTok"/>
        </w:rPr>
        <w:t xml:space="preserve">&lt;</w:t>
      </w:r>
      <w:r>
        <w:rPr>
          <w:rStyle w:val="NormalTok"/>
        </w:rPr>
        <w:t xml:space="preserve"> </w:t>
      </w:r>
      <w:r>
        <w:rPr>
          <w:rStyle w:val="OperatorTok"/>
        </w:rPr>
        <w:t xml:space="preserve">-</w:t>
      </w:r>
      <w:r>
        <w:rPr>
          <w:rStyle w:val="DecValTok"/>
        </w:rPr>
        <w:t xml:space="preserve">128</w:t>
      </w:r>
      <w:r>
        <w:rPr>
          <w:rStyle w:val="OperatorTok"/>
        </w:rPr>
        <w:t xml:space="preserve">)</w:t>
      </w:r>
      <w:r>
        <w:rPr>
          <w:rStyle w:val="NormalTok"/>
        </w:rPr>
        <w:t xml:space="preserve"> qval </w:t>
      </w:r>
      <w:r>
        <w:rPr>
          <w:rStyle w:val="OperatorTok"/>
        </w:rPr>
        <w:t xml:space="preserve">=</w:t>
      </w:r>
      <w:r>
        <w:rPr>
          <w:rStyle w:val="NormalTok"/>
        </w:rPr>
        <w:t xml:space="preserve"> </w:t>
      </w:r>
      <w:r>
        <w:rPr>
          <w:rStyle w:val="OperatorTok"/>
        </w:rPr>
        <w:t xml:space="preserve">-</w:t>
      </w:r>
      <w:r>
        <w:rPr>
          <w:rStyle w:val="DecValTok"/>
        </w:rPr>
        <w:t xml:space="preserve">128</w:t>
      </w:r>
      <w:r>
        <w:rPr>
          <w:rStyle w:val="OperatorTok"/>
        </w:rPr>
        <w:t xml:space="preserve">;</w:t>
      </w:r>
      <w:r>
        <w:br/>
      </w:r>
      <w:r>
        <w:rPr>
          <w:rStyle w:val="NormalTok"/>
        </w:rPr>
        <w:t xml:space="preserve"> input_ptr</w:t>
      </w:r>
      <w:r>
        <w:rPr>
          <w:rStyle w:val="OperatorTok"/>
        </w:rPr>
        <w:t xml:space="preserve">[</w:t>
      </w:r>
      <w:r>
        <w:rPr>
          <w:rStyle w:val="NormalTok"/>
        </w:rPr>
        <w:t xml:space="preserve">t </w:t>
      </w:r>
      <w:r>
        <w:rPr>
          <w:rStyle w:val="OperatorTok"/>
        </w:rPr>
        <w:t xml:space="preserve">*</w:t>
      </w:r>
      <w:r>
        <w:rPr>
          <w:rStyle w:val="NormalTok"/>
        </w:rPr>
        <w:t xml:space="preserve"> IMU_CHANNELS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int8_t</w:t>
      </w:r>
      <w:r>
        <w:rPr>
          <w:rStyle w:val="OperatorTok"/>
        </w:rPr>
        <w:t xml:space="preserve">)</w:t>
      </w:r>
      <w:r>
        <w:rPr>
          <w:rStyle w:val="NormalTok"/>
        </w:rPr>
        <w:t xml:space="preserve">qval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推理</w:t>
      </w:r>
      <w:r>
        <w:br/>
      </w:r>
      <w:r>
        <w:rPr>
          <w:rStyle w:val="NormalTok"/>
        </w:rPr>
        <w:t xml:space="preserve"> TfLiteStatus invoke_status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invoke_status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错误处理：arena 不足、输入形状不匹配等</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读取输出: 形状 [1, num_classes]</w:t>
      </w:r>
      <w:r>
        <w:br/>
      </w:r>
      <w:r>
        <w:rPr>
          <w:rStyle w:val="NormalTok"/>
        </w:rPr>
        <w:t xml:space="preserve"> </w:t>
      </w:r>
      <w:r>
        <w:rPr>
          <w:rStyle w:val="DataTypeTok"/>
        </w:rPr>
        <w:t xml:space="preserve">int8_t</w:t>
      </w:r>
      <w:r>
        <w:rPr>
          <w:rStyle w:val="OperatorTok"/>
        </w:rPr>
        <w:t xml:space="preserve">*</w:t>
      </w:r>
      <w:r>
        <w:rPr>
          <w:rStyle w:val="NormalTok"/>
        </w:rPr>
        <w:t xml:space="preserve"> output_ptr </w:t>
      </w:r>
      <w:r>
        <w:rPr>
          <w:rStyle w:val="OperatorTok"/>
        </w:rPr>
        <w:t xml:space="preserve">=</w:t>
      </w:r>
      <w:r>
        <w:rPr>
          <w:rStyle w:val="NormalTok"/>
        </w:rPr>
        <w:t xml:space="preserve"> output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br/>
      </w:r>
      <w:r>
        <w:rPr>
          <w:rStyle w:val="NormalTok"/>
        </w:rPr>
        <w:t xml:space="preserve"> </w:t>
      </w:r>
      <w:r>
        <w:rPr>
          <w:rStyle w:val="DataTypeTok"/>
        </w:rPr>
        <w:t xml:space="preserve">int</w:t>
      </w:r>
      <w:r>
        <w:rPr>
          <w:rStyle w:val="NormalTok"/>
        </w:rPr>
        <w:t xml:space="preserve"> max_idx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int8_t</w:t>
      </w:r>
      <w:r>
        <w:rPr>
          <w:rStyle w:val="NormalTok"/>
        </w:rPr>
        <w:t xml:space="preserve"> max_val </w:t>
      </w:r>
      <w:r>
        <w:rPr>
          <w:rStyle w:val="OperatorTok"/>
        </w:rPr>
        <w:t xml:space="preserve">=</w:t>
      </w:r>
      <w:r>
        <w:rPr>
          <w:rStyle w:val="NormalTok"/>
        </w:rPr>
        <w:t xml:space="preserve"> output_ptr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output</w:t>
      </w:r>
      <w:r>
        <w:rPr>
          <w:rStyle w:val="OperatorTok"/>
        </w:rPr>
        <w:t xml:space="preserve">-&gt;</w:t>
      </w:r>
      <w:r>
        <w:rPr>
          <w:rStyle w:val="NormalTok"/>
        </w:rPr>
        <w:t xml:space="preserve">dims</w:t>
      </w:r>
      <w:r>
        <w:rPr>
          <w:rStyle w:val="OperatorTok"/>
        </w:rPr>
        <w:t xml:space="preserve">-&gt;</w:t>
      </w:r>
      <w:r>
        <w:rPr>
          <w:rStyle w:val="NormalTok"/>
        </w:rPr>
        <w:t xml:space="preserve">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output_ptr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max_val</w:t>
      </w:r>
      <w:r>
        <w:rPr>
          <w:rStyle w:val="OperatorTok"/>
        </w:rPr>
        <w:t xml:space="preserve">)</w:t>
      </w:r>
      <w:r>
        <w:rPr>
          <w:rStyle w:val="NormalTok"/>
        </w:rPr>
        <w:t xml:space="preserve"> </w:t>
      </w:r>
      <w:r>
        <w:rPr>
          <w:rStyle w:val="OperatorTok"/>
        </w:rPr>
        <w:t xml:space="preserve">{</w:t>
      </w:r>
      <w:r>
        <w:br/>
      </w:r>
      <w:r>
        <w:rPr>
          <w:rStyle w:val="NormalTok"/>
        </w:rPr>
        <w:t xml:space="preserve"> max_val </w:t>
      </w:r>
      <w:r>
        <w:rPr>
          <w:rStyle w:val="OperatorTok"/>
        </w:rPr>
        <w:t xml:space="preserve">=</w:t>
      </w:r>
      <w:r>
        <w:rPr>
          <w:rStyle w:val="NormalTok"/>
        </w:rPr>
        <w:t xml:space="preserve"> output_ptr</w:t>
      </w:r>
      <w:r>
        <w:rPr>
          <w:rStyle w:val="OperatorTok"/>
        </w:rPr>
        <w:t xml:space="preserve">[</w:t>
      </w:r>
      <w:r>
        <w:rPr>
          <w:rStyle w:val="NormalTok"/>
        </w:rPr>
        <w:t xml:space="preserve">i</w:t>
      </w:r>
      <w:r>
        <w:rPr>
          <w:rStyle w:val="OperatorTok"/>
        </w:rPr>
        <w:t xml:space="preserve">];</w:t>
      </w:r>
      <w:r>
        <w:br/>
      </w:r>
      <w:r>
        <w:rPr>
          <w:rStyle w:val="NormalTok"/>
        </w:rPr>
        <w:t xml:space="preserve"> max_idx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max_idx 即为预测类别</w:t>
      </w:r>
      <w:r>
        <w:br/>
      </w:r>
      <w:r>
        <w:rPr>
          <w:rStyle w:val="OperatorTok"/>
        </w:rPr>
        <w:t xml:space="preserve">}</w:t>
      </w:r>
    </w:p>
    <w:p>
      <w:pPr>
        <w:pStyle w:val="FirstParagraph"/>
      </w:pPr>
      <w:r>
        <w:rPr>
          <w:rFonts w:hint="eastAsia"/>
          <w:b/>
          <w:bCs/>
        </w:rPr>
        <w:t xml:space="preserve">步骤</w:t>
      </w:r>
      <w:r>
        <w:rPr>
          <w:b/>
          <w:bCs/>
        </w:rPr>
        <w:t xml:space="preserve"> </w:t>
      </w:r>
      <w:r>
        <w:rPr>
          <w:rFonts w:hint="eastAsia"/>
          <w:b/>
          <w:bCs/>
        </w:rPr>
        <w:t xml:space="preserve">5：测量与验证</w:t>
      </w:r>
    </w:p>
    <w:p>
      <w:pPr>
        <w:pStyle w:val="Compact"/>
        <w:numPr>
          <w:ilvl w:val="0"/>
          <w:numId w:val="1146"/>
        </w:numPr>
      </w:pPr>
      <w:r>
        <w:rPr>
          <w:b/>
          <w:bCs/>
        </w:rPr>
        <w:t xml:space="preserve">Flash </w:t>
      </w:r>
      <w:r>
        <w:rPr>
          <w:rFonts w:hint="eastAsia"/>
          <w:b/>
          <w:bCs/>
        </w:rPr>
        <w:t xml:space="preserve">占用</w:t>
      </w:r>
      <w:r>
        <w:rPr>
          <w:rFonts w:hint="eastAsia"/>
        </w:rPr>
        <w:t xml:space="preserve">：编译后查看</w:t>
      </w:r>
      <w:r>
        <w:t xml:space="preserve"> </w:t>
      </w:r>
      <w:r>
        <w:rPr>
          <w:rStyle w:val="VerbatimChar"/>
        </w:rPr>
        <w:t xml:space="preserve">arm-none-eabi-size</w:t>
      </w:r>
      <w:r>
        <w:t xml:space="preserve"> </w:t>
      </w:r>
      <w:r>
        <w:rPr>
          <w:rFonts w:hint="eastAsia"/>
        </w:rPr>
        <w:t xml:space="preserve">输出，可得到</w:t>
      </w:r>
      <w:r>
        <w:t xml:space="preserve"> </w:t>
      </w:r>
      <w:r>
        <w:rPr>
          <w:rStyle w:val="VerbatimChar"/>
        </w:rPr>
        <w:t xml:space="preserve">.text + .data</w:t>
      </w:r>
      <w:r>
        <w:t xml:space="preserve"> </w:t>
      </w:r>
      <w:r>
        <w:rPr>
          <w:rFonts w:hint="eastAsia"/>
        </w:rPr>
        <w:t xml:space="preserve">的</w:t>
      </w:r>
      <w:r>
        <w:t xml:space="preserve"> Flash </w:t>
      </w:r>
      <w:r>
        <w:rPr>
          <w:rFonts w:hint="eastAsia"/>
        </w:rPr>
        <w:t xml:space="preserve">消耗，模型</w:t>
      </w:r>
      <w:r>
        <w:t xml:space="preserve"> C </w:t>
      </w:r>
      <w:r>
        <w:rPr>
          <w:rFonts w:hint="eastAsia"/>
        </w:rPr>
        <w:t xml:space="preserve">数组通常占大头。</w:t>
      </w:r>
    </w:p>
    <w:p>
      <w:pPr>
        <w:pStyle w:val="Compact"/>
        <w:numPr>
          <w:ilvl w:val="0"/>
          <w:numId w:val="1146"/>
        </w:numPr>
      </w:pPr>
      <w:r>
        <w:rPr>
          <w:b/>
          <w:bCs/>
        </w:rPr>
        <w:t xml:space="preserve">SRAM </w:t>
      </w:r>
      <w:r>
        <w:rPr>
          <w:rFonts w:hint="eastAsia"/>
          <w:b/>
          <w:bCs/>
        </w:rPr>
        <w:t xml:space="preserve">峰值</w:t>
      </w:r>
      <w:r>
        <w:rPr>
          <w:rFonts w:hint="eastAsia"/>
        </w:rPr>
        <w:t xml:space="preserve">：arena</w:t>
      </w:r>
      <w:r>
        <w:t xml:space="preserve"> </w:t>
      </w:r>
      <w:r>
        <w:rPr>
          <w:rFonts w:hint="eastAsia"/>
        </w:rPr>
        <w:t xml:space="preserve">大小</w:t>
      </w:r>
      <w:r>
        <w:t xml:space="preserve"> +</w:t>
      </w:r>
      <w:r>
        <w:t xml:space="preserve"> </w:t>
      </w:r>
      <w:r>
        <w:rPr>
          <w:rStyle w:val="VerbatimChar"/>
        </w:rPr>
        <w:t xml:space="preserve">.bss</w:t>
      </w:r>
      <w:r>
        <w:t xml:space="preserve"> </w:t>
      </w:r>
      <w:r>
        <w:t xml:space="preserve">+ </w:t>
      </w:r>
      <w:r>
        <w:rPr>
          <w:rFonts w:hint="eastAsia"/>
        </w:rPr>
        <w:t xml:space="preserve">栈估计。栈可通过填充已知模式</w:t>
      </w:r>
      <w:r>
        <w:t xml:space="preserve"> (</w:t>
      </w:r>
      <w:r>
        <w:rPr>
          <w:rStyle w:val="VerbatimChar"/>
        </w:rPr>
        <w:t xml:space="preserve">0xDEADBEEF</w:t>
      </w:r>
      <w:r>
        <w:t xml:space="preserve">) </w:t>
      </w:r>
      <w:r>
        <w:rPr>
          <w:rFonts w:hint="eastAsia"/>
        </w:rPr>
        <w:t xml:space="preserve">后检查高水位间接测量②【通用方法，详见第</w:t>
      </w:r>
      <w:r>
        <w:t xml:space="preserve"> 6.3 </w:t>
      </w:r>
      <w:r>
        <w:rPr>
          <w:rFonts w:hint="eastAsia"/>
        </w:rPr>
        <w:t xml:space="preserve">节内存测量】。</w:t>
      </w:r>
    </w:p>
    <w:p>
      <w:pPr>
        <w:pStyle w:val="Compact"/>
        <w:numPr>
          <w:ilvl w:val="0"/>
          <w:numId w:val="1146"/>
        </w:numPr>
      </w:pPr>
      <w:r>
        <w:rPr>
          <w:rFonts w:hint="eastAsia"/>
          <w:b/>
          <w:bCs/>
        </w:rPr>
        <w:t xml:space="preserve">推理延迟</w:t>
      </w:r>
      <w:r>
        <w:rPr>
          <w:rFonts w:hint="eastAsia"/>
        </w:rPr>
        <w:t xml:space="preserve">：使用</w:t>
      </w:r>
      <w:r>
        <w:t xml:space="preserve"> </w:t>
      </w:r>
      <w:r>
        <w:rPr>
          <w:rStyle w:val="VerbatimChar"/>
        </w:rPr>
        <w:t xml:space="preserve">DWT-&gt;CYCCNT</w:t>
      </w:r>
      <w:r>
        <w:t xml:space="preserve"> </w:t>
      </w:r>
      <w:r>
        <w:rPr>
          <w:rFonts w:hint="eastAsia"/>
        </w:rPr>
        <w:t xml:space="preserve">周期计数器（已见于第</w:t>
      </w:r>
      <w:r>
        <w:t xml:space="preserve"> 6.3 </w:t>
      </w:r>
      <w:r>
        <w:rPr>
          <w:rFonts w:hint="eastAsia"/>
        </w:rPr>
        <w:t xml:space="preserve">节延迟测量）在</w:t>
      </w:r>
      <w:r>
        <w:t xml:space="preserve"> </w:t>
      </w:r>
      <w:r>
        <w:rPr>
          <w:rStyle w:val="VerbatimChar"/>
        </w:rPr>
        <w:t xml:space="preserve">Invoke</w:t>
      </w:r>
      <w:r>
        <w:t xml:space="preserve"> </w:t>
      </w:r>
      <w:r>
        <w:rPr>
          <w:rFonts w:hint="eastAsia"/>
        </w:rPr>
        <w:t xml:space="preserve">前后打点，换算为</w:t>
      </w:r>
      <w:r>
        <w:t xml:space="preserve"> </w:t>
      </w:r>
      <m:oMath>
        <m:r>
          <m:t>μ</m:t>
        </m:r>
        <m:r>
          <m:t>s</m:t>
        </m:r>
      </m:oMath>
      <w:r>
        <w:rPr>
          <w:rFonts w:hint="eastAsia"/>
        </w:rPr>
        <w:t xml:space="preserve">：</w:t>
      </w:r>
    </w:p>
    <w:p>
      <w:pPr>
        <w:pStyle w:val="SourceCode"/>
      </w:pPr>
      <w:r>
        <w:rPr>
          <w:rStyle w:val="DataTypeTok"/>
        </w:rPr>
        <w:t xml:space="preserve">uint32_t</w:t>
      </w:r>
      <w:r>
        <w:rPr>
          <w:rStyle w:val="NormalTok"/>
        </w:rPr>
        <w:t xml:space="preserve"> start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interpreter</w:t>
      </w:r>
      <w:r>
        <w:rPr>
          <w:rStyle w:val="OperatorTok"/>
        </w:rPr>
        <w:t xml:space="preserve">-&gt;</w:t>
      </w:r>
      <w:r>
        <w:rPr>
          <w:rStyle w:val="NormalTok"/>
        </w:rPr>
        <w:t xml:space="preserve">Invoke</w:t>
      </w:r>
      <w:r>
        <w:rPr>
          <w:rStyle w:val="OperatorTok"/>
        </w:rPr>
        <w:t xml:space="preserve">;</w:t>
      </w:r>
      <w:r>
        <w:br/>
      </w:r>
      <w:r>
        <w:rPr>
          <w:rStyle w:val="DataTypeTok"/>
        </w:rPr>
        <w:t xml:space="preserve">uint32_t</w:t>
      </w:r>
      <w:r>
        <w:rPr>
          <w:rStyle w:val="NormalTok"/>
        </w:rPr>
        <w:t xml:space="preserve"> end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DataTypeTok"/>
        </w:rPr>
        <w:t xml:space="preserve">uint32_t</w:t>
      </w:r>
      <w:r>
        <w:rPr>
          <w:rStyle w:val="NormalTok"/>
        </w:rPr>
        <w:t xml:space="preserve"> cycles </w:t>
      </w:r>
      <w:r>
        <w:rPr>
          <w:rStyle w:val="OperatorTok"/>
        </w:rPr>
        <w:t xml:space="preserve">=</w:t>
      </w:r>
      <w:r>
        <w:rPr>
          <w:rStyle w:val="NormalTok"/>
        </w:rPr>
        <w:t xml:space="preserve"> end </w:t>
      </w:r>
      <w:r>
        <w:rPr>
          <w:rStyle w:val="OperatorTok"/>
        </w:rPr>
        <w:t xml:space="preserve">-</w:t>
      </w:r>
      <w:r>
        <w:rPr>
          <w:rStyle w:val="NormalTok"/>
        </w:rPr>
        <w:t xml:space="preserve"> start</w:t>
      </w:r>
      <w:r>
        <w:rPr>
          <w:rStyle w:val="OperatorTok"/>
        </w:rPr>
        <w:t xml:space="preserve">;</w:t>
      </w:r>
      <w:r>
        <w:br/>
      </w:r>
      <w:r>
        <w:rPr>
          <w:rStyle w:val="DataTypeTok"/>
        </w:rPr>
        <w:t xml:space="preserve">float</w:t>
      </w:r>
      <w:r>
        <w:rPr>
          <w:rStyle w:val="NormalTok"/>
        </w:rPr>
        <w:t xml:space="preserve"> latency_us </w:t>
      </w:r>
      <w:r>
        <w:rPr>
          <w:rStyle w:val="OperatorTok"/>
        </w:rPr>
        <w:t xml:space="preserve">=</w:t>
      </w:r>
      <w:r>
        <w:rPr>
          <w:rStyle w:val="NormalTok"/>
        </w:rPr>
        <w:t xml:space="preserve"> </w:t>
      </w:r>
      <w:r>
        <w:rPr>
          <w:rStyle w:val="OperatorTok"/>
        </w:rPr>
        <w:t xml:space="preserve">(</w:t>
      </w:r>
      <w:r>
        <w:rPr>
          <w:rStyle w:val="NormalTok"/>
        </w:rPr>
        <w:t xml:space="preserve">cycles </w:t>
      </w:r>
      <w:r>
        <w:rPr>
          <w:rStyle w:val="OperatorTok"/>
        </w:rPr>
        <w:t xml:space="preserve">/</w:t>
      </w:r>
      <w:r>
        <w:rPr>
          <w:rStyle w:val="NormalTok"/>
        </w:rPr>
        <w:t xml:space="preserve"> </w:t>
      </w:r>
      <w:r>
        <w:rPr>
          <w:rStyle w:val="FloatTok"/>
        </w:rPr>
        <w:t xml:space="preserve">168.0</w:t>
      </w:r>
      <w:r>
        <w:rPr>
          <w:rStyle w:val="BuiltInTok"/>
        </w:rPr>
        <w:t xml:space="preserve">f</w:t>
      </w:r>
      <w:r>
        <w:rPr>
          <w:rStyle w:val="OperatorTok"/>
        </w:rPr>
        <w:t xml:space="preserve">);</w:t>
      </w:r>
      <w:r>
        <w:rPr>
          <w:rStyle w:val="NormalTok"/>
        </w:rPr>
        <w:t xml:space="preserve"> </w:t>
      </w:r>
      <w:r>
        <w:rPr>
          <w:rStyle w:val="CommentTok"/>
        </w:rPr>
        <w:t xml:space="preserve">// 168 MHz ②【以实际系统时钟为准】</w:t>
      </w:r>
    </w:p>
    <w:p>
      <w:pPr>
        <w:pStyle w:val="FirstParagraph"/>
      </w:pPr>
      <w:r>
        <w:rPr>
          <w:rFonts w:hint="eastAsia"/>
        </w:rPr>
        <w:t xml:space="preserve">以上代码均是②【实现相关，因</w:t>
      </w:r>
      <w:r>
        <w:t xml:space="preserve"> MCU </w:t>
      </w:r>
      <w:r>
        <w:rPr>
          <w:rFonts w:hint="eastAsia"/>
        </w:rPr>
        <w:t xml:space="preserve">平台、TFLM</w:t>
      </w:r>
      <w:r>
        <w:t xml:space="preserve"> </w:t>
      </w:r>
      <w:r>
        <w:rPr>
          <w:rFonts w:hint="eastAsia"/>
        </w:rPr>
        <w:t xml:space="preserve">版本、IMU</w:t>
      </w:r>
      <w:r>
        <w:t xml:space="preserve"> </w:t>
      </w:r>
      <w:r>
        <w:rPr>
          <w:rFonts w:hint="eastAsia"/>
        </w:rPr>
        <w:t xml:space="preserve">数据手册而定】，本书不编造具体的推理延迟毫秒数或</w:t>
      </w:r>
      <w:r>
        <w:t xml:space="preserve"> bytes </w:t>
      </w:r>
      <w:r>
        <w:rPr>
          <w:rFonts w:hint="eastAsia"/>
        </w:rPr>
        <w:t xml:space="preserve">数——</w:t>
      </w:r>
      <w:r>
        <w:rPr>
          <w:rFonts w:hint="eastAsia"/>
          <w:b/>
          <w:bCs/>
        </w:rPr>
        <w:t xml:space="preserve">所有数值必须以上述方法在自己的硬件上实测获得</w:t>
      </w:r>
      <w:r>
        <w:rPr>
          <w:rFonts w:hint="eastAsia"/>
        </w:rPr>
        <w:t xml:space="preserve">。这一原则与第</w:t>
      </w:r>
      <w:r>
        <w:t xml:space="preserve"> 7.1 </w:t>
      </w:r>
      <w:r>
        <w:rPr>
          <w:rFonts w:hint="eastAsia"/>
        </w:rPr>
        <w:t xml:space="preserve">节视觉项目及第</w:t>
      </w:r>
      <w:r>
        <w:t xml:space="preserve"> 6 </w:t>
      </w:r>
      <w:r>
        <w:rPr>
          <w:rFonts w:hint="eastAsia"/>
        </w:rPr>
        <w:t xml:space="preserve">章</w:t>
      </w:r>
      <w:r>
        <w:t xml:space="preserve"> KWS </w:t>
      </w:r>
      <w:r>
        <w:rPr>
          <w:rFonts w:hint="eastAsia"/>
        </w:rPr>
        <w:t xml:space="preserve">项目一脉相承。</w:t>
      </w:r>
    </w:p>
    <w:p>
      <w:r>
        <w:pict>
          <v:rect style="width:0;height:1.5pt" o:hralign="center" o:hrstd="t" o:hr="t"/>
        </w:pict>
      </w:r>
    </w:p>
    <w:bookmarkEnd w:id="200"/>
    <w:bookmarkStart w:id="201" w:name="收益代价适用边界-4"/>
    <w:p>
      <w:pPr>
        <w:pStyle w:val="Heading3"/>
      </w:pPr>
      <w:r>
        <w:t xml:space="preserve">7.2.5 </w:t>
      </w:r>
      <w:r>
        <w:rPr>
          <w:rFonts w:hint="eastAsia"/>
        </w:rPr>
        <w:t xml:space="preserve">收益–代价–适用边界</w:t>
      </w:r>
    </w:p>
    <w:p>
      <w:pPr>
        <w:pStyle w:val="FirstParagraph"/>
      </w:pPr>
      <w:r>
        <w:t xml:space="preserve">IMU </w:t>
      </w:r>
      <w:r>
        <w:rPr>
          <w:rFonts w:hint="eastAsia"/>
        </w:rPr>
        <w:t xml:space="preserve">手势/活动识别的</w:t>
      </w:r>
      <w:r>
        <w:rPr>
          <w:rFonts w:hint="eastAsia"/>
          <w:b/>
          <w:bCs/>
        </w:rPr>
        <w:t xml:space="preserve">收益</w:t>
      </w:r>
      <w:r>
        <w:rPr>
          <w:rFonts w:hint="eastAsia"/>
        </w:rPr>
        <w:t xml:space="preserve">在于：它使穿戴/手持设备能以极低的传感器功耗（</w:t>
      </w:r>
      <m:oMath>
        <m:r>
          <m:rPr>
            <m:sty m:val="p"/>
          </m:rPr>
          <m:t>&lt;</m:t>
        </m:r>
        <m:r>
          <m:t>1</m:t>
        </m:r>
        <m:r>
          <m:t> </m:t>
        </m:r>
        <m:r>
          <m:t>m</m:t>
        </m:r>
        <m:r>
          <m:t>W</m:t>
        </m:r>
      </m:oMath>
      <w:r>
        <w:t xml:space="preserve"> </w:t>
      </w:r>
      <w:r>
        <w:rPr>
          <w:rFonts w:hint="eastAsia"/>
        </w:rPr>
        <w:t xml:space="preserve">级）和隐私友好的方式（无麦克风、无摄像头）感知用户意图或运动状态。在传感器</w:t>
      </w:r>
      <w:r>
        <w:t xml:space="preserve"> ML </w:t>
      </w:r>
      <w:r>
        <w:rPr>
          <w:rFonts w:hint="eastAsia"/>
        </w:rPr>
        <w:t xml:space="preserve">三件套中，IMU</w:t>
      </w:r>
      <w:r>
        <w:t xml:space="preserve"> </w:t>
      </w:r>
      <w:r>
        <w:rPr>
          <w:rFonts w:hint="eastAsia"/>
        </w:rPr>
        <w:t xml:space="preserve">任务的功耗最低、隐私性最优。</w:t>
      </w:r>
      <w:r>
        <w:rPr>
          <w:rFonts w:hint="eastAsia"/>
          <w:b/>
          <w:bCs/>
        </w:rPr>
        <w:t xml:space="preserve">代价</w:t>
      </w:r>
      <w:r>
        <w:rPr>
          <w:rFonts w:hint="eastAsia"/>
        </w:rPr>
        <w:t xml:space="preserve">则是：</w:t>
      </w:r>
      <w:r>
        <w:t xml:space="preserve"> </w:t>
      </w:r>
      <w:r>
        <w:t xml:space="preserve">-</w:t>
      </w:r>
      <w:r>
        <w:t xml:space="preserve"> </w:t>
      </w:r>
      <w:r>
        <w:rPr>
          <w:rFonts w:hint="eastAsia"/>
          <w:b/>
          <w:bCs/>
        </w:rPr>
        <w:t xml:space="preserve">时序模型的状态内存</w:t>
      </w:r>
      <w:r>
        <w:rPr>
          <w:rFonts w:hint="eastAsia"/>
        </w:rPr>
        <w:t xml:space="preserve">：对于维持跨窗口状态的</w:t>
      </w:r>
      <w:r>
        <w:t xml:space="preserve"> RNN </w:t>
      </w:r>
      <w:r>
        <w:rPr>
          <w:rFonts w:hint="eastAsia"/>
        </w:rPr>
        <w:t xml:space="preserve">与滤波方案，SRAM</w:t>
      </w:r>
      <w:r>
        <w:t xml:space="preserve"> </w:t>
      </w:r>
      <w:r>
        <w:rPr>
          <w:rFonts w:hint="eastAsia"/>
        </w:rPr>
        <w:t xml:space="preserve">压力在维持隐藏向量或</w:t>
      </w:r>
      <w:r>
        <w:t xml:space="preserve"> Kalman </w:t>
      </w:r>
      <w:r>
        <w:rPr>
          <w:rFonts w:hint="eastAsia"/>
        </w:rPr>
        <w:t xml:space="preserve">协方差矩阵。纯</w:t>
      </w:r>
      <w:r>
        <w:t xml:space="preserve"> CNN </w:t>
      </w:r>
      <w:r>
        <w:rPr>
          <w:rFonts w:hint="eastAsia"/>
        </w:rPr>
        <w:t xml:space="preserve">逐窗口推理回避了这一问题，但牺牲了跨窗口一致性。</w:t>
      </w:r>
      <w:r>
        <w:t xml:space="preserve"> </w:t>
      </w:r>
      <w:r>
        <w:t xml:space="preserve">-</w:t>
      </w:r>
      <w:r>
        <w:t xml:space="preserve"> </w:t>
      </w:r>
      <w:r>
        <w:rPr>
          <w:rFonts w:hint="eastAsia"/>
          <w:b/>
          <w:bCs/>
        </w:rPr>
        <w:t xml:space="preserve">采样率与功耗权衡</w:t>
      </w:r>
      <w:r>
        <w:rPr>
          <w:rFonts w:hint="eastAsia"/>
        </w:rPr>
        <w:t xml:space="preserve">：</w:t>
      </w:r>
      <m:oMath>
        <m:sSub>
          <m:e>
            <m:r>
              <m:t>f</m:t>
            </m:r>
          </m:e>
          <m:sub>
            <m:r>
              <m:t>s</m:t>
            </m:r>
          </m:sub>
        </m:sSub>
      </m:oMath>
      <w:r>
        <w:t xml:space="preserve"> </w:t>
      </w:r>
      <w:r>
        <w:rPr>
          <w:rFonts w:hint="eastAsia"/>
        </w:rPr>
        <w:t xml:space="preserve">每翻一倍，传感器数据率及滑窗缓冲区所需</w:t>
      </w:r>
      <w:r>
        <w:t xml:space="preserve"> RAM </w:t>
      </w:r>
      <w:r>
        <w:rPr>
          <w:rFonts w:hint="eastAsia"/>
        </w:rPr>
        <w:t xml:space="preserve">均线性增长，且中断唤醒频次等比例上升。工程上必须在识别精度与电池寿命间做实验校准。</w:t>
      </w:r>
      <w:r>
        <w:t xml:space="preserve"> </w:t>
      </w:r>
      <w:r>
        <w:t xml:space="preserve">-</w:t>
      </w:r>
      <w:r>
        <w:t xml:space="preserve"> </w:t>
      </w:r>
      <w:r>
        <w:rPr>
          <w:rFonts w:hint="eastAsia"/>
          <w:b/>
          <w:bCs/>
        </w:rPr>
        <w:t xml:space="preserve">跨用户、跨佩戴位置的泛化</w:t>
      </w:r>
      <w:r>
        <w:rPr>
          <w:rFonts w:hint="eastAsia"/>
        </w:rPr>
        <w:t xml:space="preserve">：训练集外的用户或佩戴位置变化可导致精度显著下降。端侧更新（on-device</w:t>
      </w:r>
      <w:r>
        <w:t xml:space="preserve"> </w:t>
      </w:r>
      <w:r>
        <w:rPr>
          <w:rFonts w:hint="eastAsia"/>
        </w:rPr>
        <w:t xml:space="preserve">learning）是缓解之道但已超出最小项目范围（详见</w:t>
      </w:r>
      <w:r>
        <w:t xml:space="preserve"> Reddi </w:t>
      </w:r>
      <w:r>
        <w:rPr>
          <w:rFonts w:hint="eastAsia"/>
        </w:rPr>
        <w:t xml:space="preserve">等《Machine</w:t>
      </w:r>
      <w:r>
        <w:t xml:space="preserve"> Learning </w:t>
      </w:r>
      <w:r>
        <w:rPr>
          <w:rFonts w:hint="eastAsia"/>
        </w:rPr>
        <w:t xml:space="preserve">Systems》关于数据漂移的工程讨论）。</w:t>
      </w:r>
    </w:p>
    <w:p>
      <w:pPr>
        <w:pStyle w:val="BodyText"/>
      </w:pPr>
      <w:r>
        <w:rPr>
          <w:rFonts w:hint="eastAsia"/>
          <w:b/>
          <w:bCs/>
        </w:rPr>
        <w:t xml:space="preserve">适用边界</w:t>
      </w:r>
      <w:r>
        <w:rPr>
          <w:rFonts w:hint="eastAsia"/>
        </w:rPr>
        <w:t xml:space="preserve">（标②③）：本节所述</w:t>
      </w:r>
      <w:r>
        <w:t xml:space="preserve"> 1D-CNN </w:t>
      </w:r>
      <w:r>
        <w:rPr>
          <w:rFonts w:hint="eastAsia"/>
        </w:rPr>
        <w:t xml:space="preserve">方案适用于参数量在</w:t>
      </w:r>
      <w:r>
        <w:t xml:space="preserve"> </w:t>
      </w:r>
      <m:oMath>
        <m:r>
          <m:t>50</m:t>
        </m:r>
      </m:oMath>
      <w:r>
        <w:t xml:space="preserve"> </w:t>
      </w:r>
      <w:r>
        <w:t xml:space="preserve">KB </w:t>
      </w:r>
      <w:r>
        <w:rPr>
          <w:rFonts w:hint="eastAsia"/>
        </w:rPr>
        <w:t xml:space="preserve">以下、SRAM</w:t>
      </w:r>
      <w:r>
        <w:t xml:space="preserve"> </w:t>
      </w:r>
      <w:r>
        <w:rPr>
          <w:rFonts w:hint="eastAsia"/>
        </w:rPr>
        <w:t xml:space="preserve">不低于</w:t>
      </w:r>
      <w:r>
        <w:t xml:space="preserve"> </w:t>
      </w:r>
      <m:oMath>
        <m:r>
          <m:t>16</m:t>
        </m:r>
      </m:oMath>
      <w:r>
        <w:t xml:space="preserve"> </w:t>
      </w:r>
      <w:r>
        <w:t xml:space="preserve">KB </w:t>
      </w:r>
      <w:r>
        <w:rPr>
          <w:rFonts w:hint="eastAsia"/>
        </w:rPr>
        <w:t xml:space="preserve">的</w:t>
      </w:r>
      <w:r>
        <w:t xml:space="preserve"> Cortex-M4 </w:t>
      </w:r>
      <w:r>
        <w:rPr>
          <w:rFonts w:hint="eastAsia"/>
        </w:rPr>
        <w:t xml:space="preserve">及同级别</w:t>
      </w:r>
      <w:r>
        <w:t xml:space="preserve"> </w:t>
      </w:r>
      <w:r>
        <w:rPr>
          <w:rFonts w:hint="eastAsia"/>
        </w:rPr>
        <w:t xml:space="preserve">MCU。若需识别</w:t>
      </w:r>
      <w:r>
        <w:t xml:space="preserve"> 10 </w:t>
      </w:r>
      <w:r>
        <w:rPr>
          <w:rFonts w:hint="eastAsia"/>
        </w:rPr>
        <w:t xml:space="preserve">种以上的复杂手势或多人活动交互场景，模型尺寸将迅速膨胀至数百</w:t>
      </w:r>
      <w:r>
        <w:t xml:space="preserve"> </w:t>
      </w:r>
      <w:r>
        <w:rPr>
          <w:rFonts w:hint="eastAsia"/>
        </w:rPr>
        <w:t xml:space="preserve">KB——此时建议考虑带</w:t>
      </w:r>
      <w:r>
        <w:t xml:space="preserve"> NPU </w:t>
      </w:r>
      <w:r>
        <w:rPr>
          <w:rFonts w:hint="eastAsia"/>
        </w:rPr>
        <w:t xml:space="preserve">的边缘加速器（详见第</w:t>
      </w:r>
      <w:r>
        <w:t xml:space="preserve"> 8 </w:t>
      </w:r>
      <w:r>
        <w:rPr>
          <w:rFonts w:hint="eastAsia"/>
        </w:rPr>
        <w:t xml:space="preserve">章选型矩阵），或重新审视是否需要如此细粒度的端侧分类。与第</w:t>
      </w:r>
      <w:r>
        <w:t xml:space="preserve"> 7.1 </w:t>
      </w:r>
      <w:r>
        <w:rPr>
          <w:rFonts w:hint="eastAsia"/>
        </w:rPr>
        <w:t xml:space="preserve">节视觉任务的动辄上百</w:t>
      </w:r>
      <w:r>
        <w:t xml:space="preserve"> KB SRAM </w:t>
      </w:r>
      <w:r>
        <w:rPr>
          <w:rFonts w:hint="eastAsia"/>
        </w:rPr>
        <w:t xml:space="preserve">需求相比，IMU</w:t>
      </w:r>
      <w:r>
        <w:t xml:space="preserve"> </w:t>
      </w:r>
      <w:r>
        <w:rPr>
          <w:rFonts w:hint="eastAsia"/>
        </w:rPr>
        <w:t xml:space="preserve">任务的资源门槛低一个数量级，是入门</w:t>
      </w:r>
      <w:r>
        <w:t xml:space="preserve"> TinyML </w:t>
      </w:r>
      <w:r>
        <w:rPr>
          <w:rFonts w:hint="eastAsia"/>
        </w:rPr>
        <w:t xml:space="preserve">部署的最佳起点之一。</w:t>
      </w:r>
    </w:p>
    <w:p>
      <w:r>
        <w:pict>
          <v:rect style="width:0;height:1.5pt" o:hralign="center" o:hrstd="t" o:hr="t"/>
        </w:pict>
      </w:r>
    </w:p>
    <w:p>
      <w:pPr>
        <w:pStyle w:val="FirstParagraph"/>
      </w:pPr>
      <w:r>
        <w:rPr>
          <w:rFonts w:hint="eastAsia"/>
          <w:b/>
          <w:bCs/>
        </w:rPr>
        <w:t xml:space="preserve">馆藏回指·前置依赖</w:t>
      </w:r>
      <w:r>
        <w:t xml:space="preserve"> </w:t>
      </w:r>
      <w:r>
        <w:t xml:space="preserve">&gt; </w:t>
      </w:r>
      <w:r>
        <w:rPr>
          <w:rFonts w:hint="eastAsia"/>
        </w:rPr>
        <w:t xml:space="preserve">本节的底层传感器接口（I2C/SPI、DMA、定时器触发采样）已完整讲授于《从位到物联》第</w:t>
      </w:r>
      <w:r>
        <w:t xml:space="preserve"> 21 </w:t>
      </w:r>
      <w:r>
        <w:rPr>
          <w:rFonts w:hint="eastAsia"/>
        </w:rPr>
        <w:t xml:space="preserve">章（ADC</w:t>
      </w:r>
      <w:r>
        <w:t xml:space="preserve"> </w:t>
      </w:r>
      <w:r>
        <w:rPr>
          <w:rFonts w:hint="eastAsia"/>
        </w:rPr>
        <w:t xml:space="preserve">与传感器）及第</w:t>
      </w:r>
      <w:r>
        <w:t xml:space="preserve"> 23 </w:t>
      </w:r>
      <w:r>
        <w:rPr>
          <w:rFonts w:hint="eastAsia"/>
        </w:rPr>
        <w:t xml:space="preserve">章（串行总线）。内存规划（arena</w:t>
      </w:r>
      <w:r>
        <w:t xml:space="preserve"> </w:t>
      </w:r>
      <w:r>
        <w:rPr>
          <w:rFonts w:hint="eastAsia"/>
        </w:rPr>
        <w:t xml:space="preserve">估算与张量生命周期）见第</w:t>
      </w:r>
      <w:r>
        <w:t xml:space="preserve"> 5.2 </w:t>
      </w:r>
      <w:r>
        <w:rPr>
          <w:rFonts w:hint="eastAsia"/>
        </w:rPr>
        <w:t xml:space="preserve">小节。模型量化（INT8</w:t>
      </w:r>
      <w:r>
        <w:t xml:space="preserve"> </w:t>
      </w:r>
      <w:r>
        <w:rPr>
          <w:rFonts w:hint="eastAsia"/>
        </w:rPr>
        <w:t xml:space="preserve">映射、量化参数</w:t>
      </w:r>
      <w:r>
        <w:t xml:space="preserve"> </w:t>
      </w:r>
      <m:oMath>
        <m:sSub>
          <m:e>
            <m:r>
              <m:t>s</m:t>
            </m:r>
          </m:e>
          <m:sub>
            <m:r>
              <m:t>x</m:t>
            </m:r>
          </m:sub>
        </m:sSub>
        <m:r>
          <m:rPr>
            <m:sty m:val="p"/>
          </m:rPr>
          <m:t>,</m:t>
        </m:r>
        <m:sSub>
          <m:e>
            <m:r>
              <m:t>z</m:t>
            </m:r>
          </m:e>
          <m:sub>
            <m:r>
              <m:t>x</m:t>
            </m:r>
          </m:sub>
        </m:sSub>
      </m:oMath>
      <w:r>
        <w:rPr>
          <w:rFonts w:hint="eastAsia"/>
        </w:rPr>
        <w:t xml:space="preserve">）与转换流程见第</w:t>
      </w:r>
      <w:r>
        <w:t xml:space="preserve"> 3 </w:t>
      </w:r>
      <w:r>
        <w:rPr>
          <w:rFonts w:hint="eastAsia"/>
        </w:rPr>
        <w:t xml:space="preserve">章与第</w:t>
      </w:r>
      <w:r>
        <w:t xml:space="preserve"> 6.2 </w:t>
      </w:r>
      <w:r>
        <w:rPr>
          <w:rFonts w:hint="eastAsia"/>
        </w:rPr>
        <w:t xml:space="preserve">小节。推理延迟与内存的测量方法见第</w:t>
      </w:r>
      <w:r>
        <w:t xml:space="preserve"> 6.3 </w:t>
      </w:r>
      <w:r>
        <w:rPr>
          <w:rFonts w:hint="eastAsia"/>
        </w:rPr>
        <w:t xml:space="preserve">小节。此处直接复用，不再重讲。</w:t>
      </w:r>
    </w:p>
    <w:p>
      <w:r>
        <w:pict>
          <v:rect style="width:0;height:1.5pt" o:hralign="center" o:hrstd="t" o:hr="t"/>
        </w:pict>
      </w:r>
    </w:p>
    <w:p>
      <w:pPr>
        <w:pStyle w:val="FirstParagraph"/>
      </w:pPr>
      <w:r>
        <w:rPr>
          <w:rFonts w:hint="eastAsia"/>
          <w:b/>
          <w:bCs/>
        </w:rPr>
        <w:t xml:space="preserve">习题</w:t>
      </w:r>
    </w:p>
    <w:p>
      <w:pPr>
        <w:pStyle w:val="Compact"/>
        <w:numPr>
          <w:ilvl w:val="0"/>
          <w:numId w:val="1147"/>
        </w:numPr>
      </w:pPr>
      <w:r>
        <w:rPr>
          <w:rFonts w:hint="eastAsia"/>
          <w:b/>
          <w:bCs/>
        </w:rPr>
        <w:t xml:space="preserve">提取题</w:t>
      </w:r>
      <w:r>
        <w:rPr>
          <w:rFonts w:hint="eastAsia"/>
        </w:rPr>
        <w:t xml:space="preserve">：一段</w:t>
      </w:r>
      <w:r>
        <w:t xml:space="preserve"> 3 </w:t>
      </w:r>
      <w:r>
        <w:rPr>
          <w:rFonts w:hint="eastAsia"/>
        </w:rPr>
        <w:t xml:space="preserve">轴加速度数据的窗口长度为</w:t>
      </w:r>
      <w:r>
        <w:t xml:space="preserve"> 2 </w:t>
      </w:r>
      <w:r>
        <w:rPr>
          <w:rFonts w:hint="eastAsia"/>
        </w:rPr>
        <w:t xml:space="preserve">秒、采样率</w:t>
      </w:r>
      <w:r>
        <w:t xml:space="preserve"> 50 </w:t>
      </w:r>
      <w:r>
        <w:rPr>
          <w:rFonts w:hint="eastAsia"/>
        </w:rPr>
        <w:t xml:space="preserve">Hz。写出送入</w:t>
      </w:r>
      <w:r>
        <w:t xml:space="preserve"> 1D-CNN </w:t>
      </w:r>
      <w:r>
        <w:rPr>
          <w:rFonts w:hint="eastAsia"/>
        </w:rPr>
        <w:t xml:space="preserve">时输入张量的形状（采用</w:t>
      </w:r>
      <w:r>
        <w:t xml:space="preserve"> NHWC </w:t>
      </w:r>
      <w:r>
        <w:rPr>
          <w:rFonts w:hint="eastAsia"/>
        </w:rPr>
        <w:t xml:space="preserve">布局）。说明为何选择</w:t>
      </w:r>
      <w:r>
        <w:t xml:space="preserve"> Global Average Pool </w:t>
      </w:r>
      <w:r>
        <w:rPr>
          <w:rFonts w:hint="eastAsia"/>
        </w:rPr>
        <w:t xml:space="preserve">而非</w:t>
      </w:r>
      <w:r>
        <w:t xml:space="preserve"> Flatten </w:t>
      </w:r>
      <w:r>
        <w:rPr>
          <w:rFonts w:hint="eastAsia"/>
        </w:rPr>
        <w:t xml:space="preserve">接全连接？</w:t>
      </w:r>
    </w:p>
    <w:p>
      <w:pPr>
        <w:pStyle w:val="Compact"/>
        <w:numPr>
          <w:ilvl w:val="0"/>
          <w:numId w:val="1147"/>
        </w:numPr>
      </w:pPr>
      <w:r>
        <w:rPr>
          <w:rFonts w:hint="eastAsia"/>
          <w:b/>
          <w:bCs/>
        </w:rPr>
        <w:t xml:space="preserve">算资源账题</w:t>
      </w:r>
      <w:r>
        <w:rPr>
          <w:rFonts w:hint="eastAsia"/>
        </w:rPr>
        <w:t xml:space="preserve">：图</w:t>
      </w:r>
      <w:r>
        <w:t xml:space="preserve"> 7.2.2 </w:t>
      </w:r>
      <w:r>
        <w:rPr>
          <w:rFonts w:hint="eastAsia"/>
        </w:rPr>
        <w:t xml:space="preserve">的</w:t>
      </w:r>
      <w:r>
        <w:t xml:space="preserve"> 1D-CNN </w:t>
      </w:r>
      <w:r>
        <w:rPr>
          <w:rFonts w:hint="eastAsia"/>
        </w:rPr>
        <w:t xml:space="preserve">第一层为</w:t>
      </w:r>
      <w:r>
        <w:t xml:space="preserve"> </w:t>
      </w:r>
      <w:r>
        <w:rPr>
          <w:rStyle w:val="VerbatimChar"/>
        </w:rPr>
        <w:t xml:space="preserve">DW-Conv1D (C_in=3, C_out=16, kernel=7)</w:t>
      </w:r>
      <w:r>
        <w:rPr>
          <w:rFonts w:hint="eastAsia"/>
        </w:rPr>
        <w:t xml:space="preserve">，其后为</w:t>
      </w:r>
      <w:r>
        <w:t xml:space="preserve"> </w:t>
      </w:r>
      <w:r>
        <w:rPr>
          <w:rStyle w:val="VerbatimChar"/>
        </w:rPr>
        <w:t xml:space="preserve">PW-Conv1D (C_in=16, C_out=32)</w:t>
      </w:r>
      <w:r>
        <w:rPr>
          <w:rFonts w:hint="eastAsia"/>
        </w:rPr>
        <w:t xml:space="preserve">。设输入为</w:t>
      </w:r>
      <w:r>
        <w:t xml:space="preserve"> </w:t>
      </w:r>
      <m:oMath>
        <m:r>
          <m:t>N</m:t>
        </m:r>
        <m:r>
          <m:rPr>
            <m:sty m:val="p"/>
          </m:rPr>
          <m:t>=</m:t>
        </m:r>
        <m:r>
          <m:t>100</m:t>
        </m:r>
      </m:oMath>
      <w:r>
        <w:rPr>
          <w:rFonts w:hint="eastAsia"/>
        </w:rPr>
        <w:t xml:space="preserve">。请估算</w:t>
      </w:r>
      <w:r>
        <w:t xml:space="preserve"> DW+PW </w:t>
      </w:r>
      <w:r>
        <w:rPr>
          <w:rFonts w:hint="eastAsia"/>
        </w:rPr>
        <w:t xml:space="preserve">的权重参数数量（不含偏置）并解释为何该组合比标准卷积省计算量（用乘法次数量级表示）。</w:t>
      </w:r>
      <w:r>
        <w:rPr>
          <w:rStyle w:val="VerbatimChar"/>
          <w:rFonts w:hint="eastAsia"/>
        </w:rPr>
        <w:t xml:space="preserve">[提示]</w:t>
      </w:r>
      <w:r>
        <w:rPr>
          <w:rFonts w:hint="eastAsia"/>
        </w:rPr>
        <w:t xml:space="preserve">：标准卷积的乘法次数</w:t>
      </w:r>
      <w:r>
        <w:t xml:space="preserve"> </w:t>
      </w:r>
      <m:oMath>
        <m:r>
          <m:rPr>
            <m:sty m:val="p"/>
          </m:rPr>
          <m:t>∝</m:t>
        </m:r>
        <m:r>
          <m:t>N</m:t>
        </m:r>
        <m:r>
          <m:rPr>
            <m:sty m:val="p"/>
          </m:rPr>
          <m:t>×</m:t>
        </m:r>
        <m:sSub>
          <m:e>
            <m:r>
              <m:t>C</m:t>
            </m:r>
          </m:e>
          <m:sub>
            <m:r>
              <m:t>i</m:t>
            </m:r>
            <m:r>
              <m:t>n</m:t>
            </m:r>
          </m:sub>
        </m:sSub>
        <m:r>
          <m:rPr>
            <m:sty m:val="p"/>
          </m:rPr>
          <m:t>×</m:t>
        </m:r>
        <m:sSub>
          <m:e>
            <m:r>
              <m:t>C</m:t>
            </m:r>
          </m:e>
          <m:sub>
            <m:r>
              <m:t>o</m:t>
            </m:r>
            <m:r>
              <m:t>u</m:t>
            </m:r>
            <m:r>
              <m:t>t</m:t>
            </m:r>
          </m:sub>
        </m:sSub>
        <m:r>
          <m:rPr>
            <m:sty m:val="p"/>
          </m:rPr>
          <m:t>×</m:t>
        </m:r>
        <m:r>
          <m:t>K</m:t>
        </m:r>
      </m:oMath>
      <w:r>
        <w:rPr>
          <w:rFonts w:hint="eastAsia"/>
        </w:rPr>
        <w:t xml:space="preserve">，而深度可分离卷积为</w:t>
      </w:r>
      <w:r>
        <w:t xml:space="preserve"> </w:t>
      </w:r>
      <m:oMath>
        <m:r>
          <m:t>N</m:t>
        </m:r>
        <m:r>
          <m:rPr>
            <m:sty m:val="p"/>
          </m:rPr>
          <m:t>×</m:t>
        </m:r>
        <m:sSub>
          <m:e>
            <m:r>
              <m:t>C</m:t>
            </m:r>
          </m:e>
          <m:sub>
            <m:r>
              <m:t>i</m:t>
            </m:r>
            <m:r>
              <m:t>n</m:t>
            </m:r>
          </m:sub>
        </m:sSub>
        <m:r>
          <m:rPr>
            <m:sty m:val="p"/>
          </m:rPr>
          <m:t>×</m:t>
        </m:r>
        <m:r>
          <m:t>K</m:t>
        </m:r>
        <m:r>
          <m:rPr>
            <m:sty m:val="p"/>
          </m:rPr>
          <m:t>+</m:t>
        </m:r>
        <m:r>
          <m:t>N</m:t>
        </m:r>
        <m:r>
          <m:rPr>
            <m:sty m:val="p"/>
          </m:rPr>
          <m:t>×</m:t>
        </m:r>
        <m:sSub>
          <m:e>
            <m:r>
              <m:t>C</m:t>
            </m:r>
          </m:e>
          <m:sub>
            <m:r>
              <m:t>i</m:t>
            </m:r>
            <m:r>
              <m:t>n</m:t>
            </m:r>
          </m:sub>
        </m:sSub>
        <m:r>
          <m:rPr>
            <m:sty m:val="p"/>
          </m:rPr>
          <m:t>×</m:t>
        </m:r>
        <m:sSub>
          <m:e>
            <m:r>
              <m:t>C</m:t>
            </m:r>
          </m:e>
          <m:sub>
            <m:r>
              <m:t>o</m:t>
            </m:r>
            <m:r>
              <m:t>u</m:t>
            </m:r>
            <m:r>
              <m:t>t</m:t>
            </m:r>
          </m:sub>
        </m:sSub>
      </m:oMath>
      <w:r>
        <w:t xml:space="preserve">。</w:t>
      </w:r>
    </w:p>
    <w:p>
      <w:pPr>
        <w:pStyle w:val="Compact"/>
        <w:numPr>
          <w:ilvl w:val="0"/>
          <w:numId w:val="1147"/>
        </w:numPr>
      </w:pPr>
      <w:r>
        <w:rPr>
          <w:rFonts w:hint="eastAsia"/>
          <w:b/>
          <w:bCs/>
        </w:rPr>
        <w:t xml:space="preserve">动手题</w:t>
      </w:r>
      <w:r>
        <w:rPr>
          <w:rFonts w:hint="eastAsia"/>
        </w:rPr>
        <w:t xml:space="preserve">：描述在手势识别项目中，如何利用</w:t>
      </w:r>
      <w:r>
        <w:t xml:space="preserve"> </w:t>
      </w:r>
      <w:r>
        <w:rPr>
          <w:rStyle w:val="VerbatimChar"/>
        </w:rPr>
        <w:t xml:space="preserve">DWT-&gt;CYCCNT</w:t>
      </w:r>
      <w:r>
        <w:t xml:space="preserve"> </w:t>
      </w:r>
      <w:r>
        <w:rPr>
          <w:rFonts w:hint="eastAsia"/>
        </w:rPr>
        <w:t xml:space="preserve">周期计数器测量单次</w:t>
      </w:r>
      <w:r>
        <w:t xml:space="preserve"> </w:t>
      </w:r>
      <w:r>
        <w:rPr>
          <w:rStyle w:val="VerbatimChar"/>
        </w:rPr>
        <w:t xml:space="preserve">Invoke</w:t>
      </w:r>
      <w:r>
        <w:t xml:space="preserve"> </w:t>
      </w:r>
      <w:r>
        <w:rPr>
          <w:rFonts w:hint="eastAsia"/>
        </w:rPr>
        <w:t xml:space="preserve">的延迟。需要说明设置步骤（计数器使能、溢出判断）并给出伪代码。若</w:t>
      </w:r>
      <w:r>
        <w:t xml:space="preserve"> MCU </w:t>
      </w:r>
      <w:r>
        <w:rPr>
          <w:rFonts w:hint="eastAsia"/>
        </w:rPr>
        <w:t xml:space="preserve">主频为</w:t>
      </w:r>
      <w:r>
        <w:t xml:space="preserve"> 80 </w:t>
      </w:r>
      <w:r>
        <w:rPr>
          <w:rFonts w:hint="eastAsia"/>
        </w:rPr>
        <w:t xml:space="preserve">MHz，测得周期差为</w:t>
      </w:r>
      <w:r>
        <w:t xml:space="preserve"> </w:t>
      </w:r>
      <m:oMath>
        <m:r>
          <m:t>1</m:t>
        </m:r>
        <m:r>
          <m:t> </m:t>
        </m:r>
        <m:r>
          <m:t>200</m:t>
        </m:r>
        <m:r>
          <m:t> </m:t>
        </m:r>
        <m:r>
          <m:t>000</m:t>
        </m:r>
      </m:oMath>
      <w:r>
        <w:rPr>
          <w:rFonts w:hint="eastAsia"/>
        </w:rPr>
        <w:t xml:space="preserve">，则延迟为多少</w:t>
      </w:r>
      <w:r>
        <w:t xml:space="preserve"> </w:t>
      </w:r>
      <w:r>
        <w:rPr>
          <w:rFonts w:hint="eastAsia"/>
        </w:rPr>
        <w:t xml:space="preserve">ms？</w:t>
      </w:r>
    </w:p>
    <w:p>
      <w:r>
        <w:pict>
          <v:rect style="width:0;height:1.5pt" o:hralign="center" o:hrstd="t" o:hr="t"/>
        </w:pict>
      </w:r>
    </w:p>
    <w:p>
      <w:pPr>
        <w:pStyle w:val="FirstParagraph"/>
      </w:pPr>
      <w:r>
        <w:rPr>
          <w:rFonts w:hint="eastAsia"/>
          <w:b/>
          <w:bCs/>
        </w:rPr>
        <w:t xml:space="preserve">小结</w:t>
      </w:r>
    </w:p>
    <w:p>
      <w:pPr>
        <w:pStyle w:val="BodyText"/>
      </w:pPr>
      <w:r>
        <w:t xml:space="preserve">IMU </w:t>
      </w:r>
      <w:r>
        <w:rPr>
          <w:rFonts w:hint="eastAsia"/>
        </w:rPr>
        <w:t xml:space="preserve">手势/活动识别是边缘感知中数据率最低、隐私最优、功耗最省的模态之一，也是传感器</w:t>
      </w:r>
      <w:r>
        <w:t xml:space="preserve"> ML </w:t>
      </w:r>
      <w:r>
        <w:rPr>
          <w:rFonts w:hint="eastAsia"/>
        </w:rPr>
        <w:t xml:space="preserve">三件套中资源压力最小的任务类型。其工程流水线遵循“IMU</w:t>
      </w:r>
      <w:r>
        <w:t xml:space="preserve"> </w:t>
      </w:r>
      <w:r>
        <w:rPr>
          <w:rFonts w:hint="eastAsia"/>
        </w:rPr>
        <w:t xml:space="preserve">采样→滑窗缓冲→轻量</w:t>
      </w:r>
      <w:r>
        <w:t xml:space="preserve"> 1D-CNN </w:t>
      </w:r>
      <w:r>
        <w:rPr>
          <w:rFonts w:hint="eastAsia"/>
        </w:rPr>
        <w:t xml:space="preserve">推理→输出类别”范式，与</w:t>
      </w:r>
      <w:r>
        <w:t xml:space="preserve"> KWS </w:t>
      </w:r>
      <w:r>
        <w:rPr>
          <w:rFonts w:hint="eastAsia"/>
        </w:rPr>
        <w:t xml:space="preserve">和视觉检测共享同一条端侧推理通用范式。时序窗口长度、采样率以及特征与否的抉择，实质是在延迟、内存、算力与准确率之间做多维权衡。借助</w:t>
      </w:r>
      <w:r>
        <w:t xml:space="preserve"> TFLM + CMSIS-NN </w:t>
      </w:r>
      <w:r>
        <w:rPr>
          <w:rFonts w:hint="eastAsia"/>
        </w:rPr>
        <w:t xml:space="preserve">的定点推理引擎，整条流水线可封装在一颗</w:t>
      </w:r>
      <w:r>
        <w:t xml:space="preserve"> Cortex-M4 MCU </w:t>
      </w:r>
      <w:r>
        <w:rPr>
          <w:rFonts w:hint="eastAsia"/>
        </w:rPr>
        <w:t xml:space="preserve">中，但张量</w:t>
      </w:r>
      <w:r>
        <w:t xml:space="preserve"> arena </w:t>
      </w:r>
      <w:r>
        <w:rPr>
          <w:rFonts w:hint="eastAsia"/>
        </w:rPr>
        <w:t xml:space="preserve">大小、量化参数与运行延迟必须通过实测校准，任何脱离硬件的数值预设都是不可靠的。掌握本节内容后，读者即具备完整覆盖第</w:t>
      </w:r>
      <w:r>
        <w:t xml:space="preserve"> 7 </w:t>
      </w:r>
      <w:r>
        <w:rPr>
          <w:rFonts w:hint="eastAsia"/>
        </w:rPr>
        <w:t xml:space="preserve">章三件套的部署能力，下一节将从全局视角对这三类任务做横向对比与选型决策。</w:t>
      </w:r>
    </w:p>
    <w:p>
      <w:pPr>
        <w:pStyle w:val="BodyText"/>
      </w:pPr>
      <w:r>
        <w:rPr>
          <w:rFonts w:hint="eastAsia"/>
          <w:b/>
          <w:bCs/>
        </w:rPr>
        <w:t xml:space="preserve">延伸阅读</w:t>
      </w:r>
    </w:p>
    <w:p>
      <w:pPr>
        <w:pStyle w:val="Compact"/>
        <w:numPr>
          <w:ilvl w:val="0"/>
          <w:numId w:val="1148"/>
        </w:numPr>
      </w:pPr>
      <w:r>
        <w:t xml:space="preserve">Warden &amp; </w:t>
      </w:r>
      <w:r>
        <w:rPr>
          <w:rFonts w:hint="eastAsia"/>
        </w:rPr>
        <w:t xml:space="preserve">Situnayake《TinyML》第</w:t>
      </w:r>
      <w:r>
        <w:t xml:space="preserve"> 9–10 </w:t>
      </w:r>
      <w:r>
        <w:rPr>
          <w:rFonts w:hint="eastAsia"/>
        </w:rPr>
        <w:t xml:space="preserve">章（IMU</w:t>
      </w:r>
      <w:r>
        <w:t xml:space="preserve"> </w:t>
      </w:r>
      <w:r>
        <w:rPr>
          <w:rFonts w:hint="eastAsia"/>
        </w:rPr>
        <w:t xml:space="preserve">手势/活动识别示例）</w:t>
      </w:r>
    </w:p>
    <w:p>
      <w:pPr>
        <w:pStyle w:val="Compact"/>
        <w:numPr>
          <w:ilvl w:val="0"/>
          <w:numId w:val="1148"/>
        </w:numPr>
      </w:pPr>
      <w:r>
        <w:t xml:space="preserve">ST </w:t>
      </w:r>
      <w:r>
        <w:rPr>
          <w:rFonts w:hint="eastAsia"/>
        </w:rPr>
        <w:t xml:space="preserve">官方文档：</w:t>
      </w:r>
      <w:r>
        <w:rPr>
          <w:rStyle w:val="VerbatimChar"/>
        </w:rPr>
        <w:t xml:space="preserve">FP-AI-SENSING1</w:t>
      </w:r>
      <w:r>
        <w:t xml:space="preserve"> </w:t>
      </w:r>
      <w:r>
        <w:rPr>
          <w:rFonts w:hint="eastAsia"/>
        </w:rPr>
        <w:t xml:space="preserve">功能包（基于</w:t>
      </w:r>
      <w:r>
        <w:t xml:space="preserve"> STM32 </w:t>
      </w:r>
      <w:r>
        <w:rPr>
          <w:rFonts w:hint="eastAsia"/>
        </w:rPr>
        <w:t xml:space="preserve">的</w:t>
      </w:r>
      <w:r>
        <w:t xml:space="preserve"> IMU </w:t>
      </w:r>
      <w:r>
        <w:rPr>
          <w:rFonts w:hint="eastAsia"/>
        </w:rPr>
        <w:t xml:space="preserve">活动识别参考实现）②</w:t>
      </w:r>
    </w:p>
    <w:p>
      <w:pPr>
        <w:pStyle w:val="Compact"/>
        <w:numPr>
          <w:ilvl w:val="0"/>
          <w:numId w:val="1148"/>
        </w:numPr>
      </w:pPr>
      <w:r>
        <w:t xml:space="preserve">Reddi </w:t>
      </w:r>
      <w:r>
        <w:rPr>
          <w:rFonts w:hint="eastAsia"/>
        </w:rPr>
        <w:t xml:space="preserve">等《Machine</w:t>
      </w:r>
      <w:r>
        <w:t xml:space="preserve"> Learning </w:t>
      </w:r>
      <w:r>
        <w:rPr>
          <w:rFonts w:hint="eastAsia"/>
        </w:rPr>
        <w:t xml:space="preserve">Systems》第</w:t>
      </w:r>
      <w:r>
        <w:t xml:space="preserve"> 6 </w:t>
      </w:r>
      <w:r>
        <w:rPr>
          <w:rFonts w:hint="eastAsia"/>
        </w:rPr>
        <w:t xml:space="preserve">章（传感器数据流与特征工程）</w:t>
      </w:r>
    </w:p>
    <w:p>
      <w:pPr>
        <w:pStyle w:val="Compact"/>
        <w:numPr>
          <w:ilvl w:val="0"/>
          <w:numId w:val="1148"/>
        </w:numPr>
      </w:pPr>
      <w:r>
        <w:t xml:space="preserve">Joseph Yiu《The Definitive Guide to ARM </w:t>
      </w:r>
      <w:r>
        <w:rPr>
          <w:rFonts w:hint="eastAsia"/>
        </w:rPr>
        <w:t xml:space="preserve">Cortex-M3/M4》第</w:t>
      </w:r>
      <w:r>
        <w:t xml:space="preserve"> 8 </w:t>
      </w:r>
      <w:r>
        <w:rPr>
          <w:rFonts w:hint="eastAsia"/>
        </w:rPr>
        <w:t xml:space="preserve">章（异常与</w:t>
      </w:r>
      <w:r>
        <w:t xml:space="preserve"> </w:t>
      </w:r>
      <w:r>
        <w:rPr>
          <w:rFonts w:hint="eastAsia"/>
        </w:rPr>
        <w:t xml:space="preserve">SysTick，理解实时采集基础）</w:t>
      </w:r>
    </w:p>
    <w:p>
      <w:pPr>
        <w:pStyle w:val="Compact"/>
        <w:numPr>
          <w:ilvl w:val="0"/>
          <w:numId w:val="1148"/>
        </w:numPr>
      </w:pPr>
      <w:r>
        <w:t xml:space="preserve">TensorFlow Lite Micro </w:t>
      </w:r>
      <w:r>
        <w:rPr>
          <w:rFonts w:hint="eastAsia"/>
        </w:rPr>
        <w:t xml:space="preserve">官方示例</w:t>
      </w:r>
      <w:r>
        <w:t xml:space="preserve"> </w:t>
      </w:r>
      <w:r>
        <w:rPr>
          <w:rStyle w:val="VerbatimChar"/>
        </w:rPr>
        <w:t xml:space="preserve">micro_speech</w:t>
      </w:r>
      <w:r>
        <w:t xml:space="preserve"> </w:t>
      </w:r>
      <w:r>
        <w:rPr>
          <w:rFonts w:hint="eastAsia"/>
        </w:rPr>
        <w:t xml:space="preserve">及</w:t>
      </w:r>
      <w:r>
        <w:t xml:space="preserve"> </w:t>
      </w:r>
      <w:r>
        <w:rPr>
          <w:rStyle w:val="VerbatimChar"/>
        </w:rPr>
        <w:t xml:space="preserve">magic_wand</w:t>
      </w:r>
      <w:r>
        <w:rPr>
          <w:rFonts w:hint="eastAsia"/>
        </w:rPr>
        <w:t xml:space="preserve">（手势识别参考，提供了</w:t>
      </w:r>
      <w:r>
        <w:t xml:space="preserve"> IMU </w:t>
      </w:r>
      <w:r>
        <w:rPr>
          <w:rFonts w:hint="eastAsia"/>
        </w:rPr>
        <w:t xml:space="preserve">采集与模型集成骨架）②</w:t>
      </w:r>
    </w:p>
    <w:bookmarkEnd w:id="201"/>
    <w:bookmarkStart w:id="202" w:name="三件套对比习题小结延伸"/>
    <w:p>
      <w:pPr>
        <w:pStyle w:val="Heading3"/>
      </w:pPr>
      <w:r>
        <w:t xml:space="preserve">7.3 </w:t>
      </w:r>
      <w:r>
        <w:rPr>
          <w:rFonts w:hint="eastAsia"/>
        </w:rPr>
        <w:t xml:space="preserve">三件套对比·习题·小结·延伸</w:t>
      </w:r>
    </w:p>
    <w:p>
      <w:pPr>
        <w:pStyle w:val="FirstParagraph"/>
      </w:pPr>
      <w:r>
        <w:rPr>
          <w:rFonts w:hint="eastAsia"/>
        </w:rPr>
        <w:t xml:space="preserve">内容从传感器</w:t>
      </w:r>
      <w:r>
        <w:t xml:space="preserve"> ML </w:t>
      </w:r>
      <w:r>
        <w:rPr>
          <w:rFonts w:hint="eastAsia"/>
        </w:rPr>
        <w:t xml:space="preserve">三件套的全局视角切入。前三类任务——音频关键词唤醒（KWS，详见第</w:t>
      </w:r>
      <w:r>
        <w:t xml:space="preserve"> 6 </w:t>
      </w:r>
      <w:r>
        <w:rPr>
          <w:rFonts w:hint="eastAsia"/>
        </w:rPr>
        <w:t xml:space="preserve">章）、视觉人形/物体检测（7.1</w:t>
      </w:r>
      <w:r>
        <w:t xml:space="preserve"> </w:t>
      </w:r>
      <w:r>
        <w:rPr>
          <w:rFonts w:hint="eastAsia"/>
        </w:rPr>
        <w:t xml:space="preserve">节）和</w:t>
      </w:r>
      <w:r>
        <w:t xml:space="preserve"> IMU </w:t>
      </w:r>
      <w:r>
        <w:rPr>
          <w:rFonts w:hint="eastAsia"/>
        </w:rPr>
        <w:t xml:space="preserve">手势/活动识别（7.2</w:t>
      </w:r>
      <w:r>
        <w:t xml:space="preserve"> </w:t>
      </w:r>
      <w:r>
        <w:rPr>
          <w:rFonts w:hint="eastAsia"/>
        </w:rPr>
        <w:t xml:space="preserve">节）——虽然在传感器模态、模型拓扑和资源需求上差异显著，但它们在</w:t>
      </w:r>
      <w:r>
        <w:t xml:space="preserve"> MCU </w:t>
      </w:r>
      <w:r>
        <w:rPr>
          <w:rFonts w:hint="eastAsia"/>
        </w:rPr>
        <w:t xml:space="preserve">端的工程落地共享同一条核心流水线。</w:t>
      </w:r>
      <w:r>
        <w:t xml:space="preserve"> </w:t>
      </w:r>
      <w:r>
        <w:rPr>
          <w:rFonts w:hint="eastAsia"/>
        </w:rPr>
        <w:t xml:space="preserve">本节对该流水线做横向对比，给出一个以内存和算力为轴心的选型矩阵，进而用一组习题强化对资源瓶颈和部署流程的理解，最后收束全章。</w:t>
      </w:r>
    </w:p>
    <w:p>
      <w:pPr>
        <w:pStyle w:val="BodyText"/>
      </w:pPr>
      <w:r>
        <w:rPr>
          <w:rFonts w:hint="eastAsia"/>
          <w:b/>
          <w:bCs/>
        </w:rPr>
        <w:t xml:space="preserve">工程对比框：数据–模型–内存–功耗</w:t>
      </w:r>
      <w:r>
        <w:t xml:space="preserve"> </w:t>
      </w:r>
      <w:r>
        <w:rPr>
          <w:rFonts w:hint="eastAsia"/>
        </w:rPr>
        <w:t xml:space="preserve">三件套任务在</w:t>
      </w:r>
      <w:r>
        <w:t xml:space="preserve"> MCU </w:t>
      </w:r>
      <w:r>
        <w:rPr>
          <w:rFonts w:hint="eastAsia"/>
        </w:rPr>
        <w:t xml:space="preserve">上的“分量”决定了硬件平台的选型边界。表</w:t>
      </w:r>
      <w:r>
        <w:t xml:space="preserve"> 1 </w:t>
      </w:r>
      <w:r>
        <w:rPr>
          <w:rFonts w:hint="eastAsia"/>
        </w:rPr>
        <w:t xml:space="preserve">从输入数据量、模型尺寸、推理内存峰值和延迟/功耗量级几个维度给出对比。所有数值均标注为</w:t>
      </w:r>
      <w:r>
        <w:t xml:space="preserve"> </w:t>
      </w:r>
      <w:r>
        <w:rPr>
          <w:rFonts w:hint="eastAsia"/>
        </w:rPr>
        <w:t xml:space="preserve">②【实现相关，因模型、特征提取方式、MCU</w:t>
      </w:r>
      <w:r>
        <w:t xml:space="preserve"> </w:t>
      </w:r>
      <w:r>
        <w:rPr>
          <w:rFonts w:hint="eastAsia"/>
        </w:rPr>
        <w:t xml:space="preserve">架构和编译器版本而异，以实测为准】，表中仅提供量级范围以资工程估算，切不可直接用作设计约束。</w:t>
      </w:r>
    </w:p>
    <w:tbl>
      <w:tblPr>
        <w:tblStyle w:val="Table"/>
        <w:tblW w:type="pct" w:w="5000"/>
        <w:tblLayout w:type="fixed"/>
        <w:tblLook w:firstRow="1" w:lastRow="0" w:firstColumn="0" w:lastColumn="0" w:noHBand="0" w:noVBand="0" w:val="0020"/>
      </w:tblPr>
      <w:tblGrid>
        <w:gridCol w:w="1131"/>
        <w:gridCol w:w="2325"/>
        <w:gridCol w:w="2262"/>
        <w:gridCol w:w="2200"/>
      </w:tblGrid>
      <w:tr>
        <w:trPr>
          <w:tblHeader w:val="on"/>
        </w:trPr>
        <w:tc>
          <w:tcPr/>
          <w:p>
            <w:pPr>
              <w:pStyle w:val="Compact"/>
            </w:pPr>
            <w:r>
              <w:rPr>
                <w:rFonts w:hint="eastAsia"/>
              </w:rPr>
              <w:t xml:space="preserve">维度</w:t>
            </w:r>
          </w:p>
        </w:tc>
        <w:tc>
          <w:tcPr/>
          <w:p>
            <w:pPr>
              <w:pStyle w:val="Compact"/>
            </w:pPr>
            <w:r>
              <w:rPr>
                <w:rFonts w:hint="eastAsia"/>
              </w:rPr>
              <w:t xml:space="preserve">音频</w:t>
            </w:r>
            <w:r>
              <w:t xml:space="preserve"> </w:t>
            </w:r>
            <w:r>
              <w:rPr>
                <w:rFonts w:hint="eastAsia"/>
              </w:rPr>
              <w:t xml:space="preserve">KWS（关键词唤醒）</w:t>
            </w:r>
          </w:p>
        </w:tc>
        <w:tc>
          <w:tcPr/>
          <w:p>
            <w:pPr>
              <w:pStyle w:val="Compact"/>
            </w:pPr>
            <w:r>
              <w:rPr>
                <w:rFonts w:hint="eastAsia"/>
              </w:rPr>
              <w:t xml:space="preserve">视觉</w:t>
            </w:r>
            <w:r>
              <w:t xml:space="preserve"> Person </w:t>
            </w:r>
            <w:r>
              <w:rPr>
                <w:rFonts w:hint="eastAsia"/>
              </w:rPr>
              <w:t xml:space="preserve">Detection（人形检测）</w:t>
            </w:r>
          </w:p>
        </w:tc>
        <w:tc>
          <w:tcPr/>
          <w:p>
            <w:pPr>
              <w:pStyle w:val="Compact"/>
            </w:pPr>
            <w:r>
              <w:t xml:space="preserve">IMU </w:t>
            </w:r>
            <w:r>
              <w:rPr>
                <w:rFonts w:hint="eastAsia"/>
              </w:rPr>
              <w:t xml:space="preserve">手势/活动识别</w:t>
            </w:r>
          </w:p>
        </w:tc>
      </w:tr>
      <w:tr>
        <w:tc>
          <w:tcPr/>
          <w:p>
            <w:pPr>
              <w:pStyle w:val="Compact"/>
            </w:pPr>
            <w:r>
              <w:rPr>
                <w:rFonts w:hint="eastAsia"/>
              </w:rPr>
              <w:t xml:space="preserve">单次推理输入量</w:t>
            </w:r>
          </w:p>
        </w:tc>
        <w:tc>
          <w:tcPr/>
          <w:p>
            <w:pPr>
              <w:pStyle w:val="Compact"/>
            </w:pPr>
            <w:r>
              <w:rPr>
                <w:rFonts w:hint="eastAsia"/>
              </w:rPr>
              <w:t xml:space="preserve">~几</w:t>
            </w:r>
            <w:r>
              <w:t xml:space="preserve"> </w:t>
            </w:r>
            <w:r>
              <w:rPr>
                <w:rFonts w:hint="eastAsia"/>
              </w:rPr>
              <w:t xml:space="preserve">KB（如</w:t>
            </w:r>
            <w:r>
              <w:t xml:space="preserve"> 1 </w:t>
            </w:r>
            <w:r>
              <w:rPr>
                <w:rFonts w:hint="eastAsia"/>
              </w:rPr>
              <w:t xml:space="preserve">秒音频→MFCC</w:t>
            </w:r>
            <w:r>
              <w:t xml:space="preserve"> </w:t>
            </w:r>
            <w:r>
              <w:rPr>
                <w:rFonts w:hint="eastAsia"/>
              </w:rPr>
              <w:t xml:space="preserve">特征）</w:t>
            </w:r>
          </w:p>
        </w:tc>
        <w:tc>
          <w:tcPr/>
          <w:p>
            <w:pPr>
              <w:pStyle w:val="Compact"/>
            </w:pPr>
            <w:r>
              <w:rPr>
                <w:rFonts w:hint="eastAsia"/>
              </w:rPr>
              <w:t xml:space="preserve">~几</w:t>
            </w:r>
            <w:r>
              <w:t xml:space="preserve"> </w:t>
            </w:r>
            <w:r>
              <w:rPr>
                <w:rFonts w:hint="eastAsia"/>
              </w:rPr>
              <w:t xml:space="preserve">KB~几十</w:t>
            </w:r>
            <w:r>
              <w:t xml:space="preserve"> </w:t>
            </w:r>
            <w:r>
              <w:rPr>
                <w:rFonts w:hint="eastAsia"/>
              </w:rPr>
              <w:t xml:space="preserve">KB（如</w:t>
            </w:r>
            <w:r>
              <w:t xml:space="preserve"> 96×96 </w:t>
            </w:r>
            <w:r>
              <w:rPr>
                <w:rFonts w:hint="eastAsia"/>
              </w:rPr>
              <w:t xml:space="preserve">灰度约</w:t>
            </w:r>
            <w:r>
              <w:t xml:space="preserve"> 9 </w:t>
            </w:r>
            <w:r>
              <w:rPr>
                <w:rFonts w:hint="eastAsia"/>
              </w:rPr>
              <w:t xml:space="preserve">KB）</w:t>
            </w:r>
          </w:p>
        </w:tc>
        <w:tc>
          <w:tcPr/>
          <w:p>
            <w:pPr>
              <w:pStyle w:val="Compact"/>
            </w:pPr>
            <w:r>
              <w:rPr>
                <w:rFonts w:hint="eastAsia"/>
              </w:rPr>
              <w:t xml:space="preserve">~几</w:t>
            </w:r>
            <w:r>
              <w:t xml:space="preserve"> </w:t>
            </w:r>
            <w:r>
              <w:rPr>
                <w:rFonts w:hint="eastAsia"/>
              </w:rPr>
              <w:t xml:space="preserve">KB（如</w:t>
            </w:r>
            <w:r>
              <w:t xml:space="preserve"> 2 </w:t>
            </w:r>
            <w:r>
              <w:rPr>
                <w:rFonts w:hint="eastAsia"/>
              </w:rPr>
              <w:t xml:space="preserve">秒</w:t>
            </w:r>
            <w:r>
              <w:t xml:space="preserve"> 6 </w:t>
            </w:r>
            <w:r>
              <w:rPr>
                <w:rFonts w:hint="eastAsia"/>
              </w:rPr>
              <w:t xml:space="preserve">轴</w:t>
            </w:r>
            <w:r>
              <w:t xml:space="preserve"> 200 Hz </w:t>
            </w:r>
            <w:r>
              <w:rPr>
                <w:rFonts w:hint="eastAsia"/>
              </w:rPr>
              <w:t xml:space="preserve">约</w:t>
            </w:r>
            <w:r>
              <w:t xml:space="preserve"> 4.8 </w:t>
            </w:r>
            <w:r>
              <w:rPr>
                <w:rFonts w:hint="eastAsia"/>
              </w:rPr>
              <w:t xml:space="preserve">KB）</w:t>
            </w:r>
          </w:p>
        </w:tc>
      </w:tr>
      <w:tr>
        <w:tc>
          <w:tcPr/>
          <w:p>
            <w:pPr>
              <w:pStyle w:val="Compact"/>
            </w:pPr>
            <w:r>
              <w:t xml:space="preserve">INT8 </w:t>
            </w:r>
            <w:r>
              <w:rPr>
                <w:rFonts w:hint="eastAsia"/>
              </w:rPr>
              <w:t xml:space="preserve">模型</w:t>
            </w:r>
            <w:r>
              <w:t xml:space="preserve"> Flash </w:t>
            </w:r>
            <w:r>
              <w:rPr>
                <w:rFonts w:hint="eastAsia"/>
              </w:rPr>
              <w:t xml:space="preserve">占用</w:t>
            </w:r>
          </w:p>
        </w:tc>
        <w:tc>
          <w:tcPr/>
          <w:p>
            <w:pPr>
              <w:pStyle w:val="Compact"/>
            </w:pPr>
            <w:r>
              <w:t xml:space="preserve">10–50 KB </w:t>
            </w:r>
            <w:r>
              <w:rPr>
                <w:rFonts w:hint="eastAsia"/>
              </w:rPr>
              <w:t xml:space="preserve">量级</w:t>
            </w:r>
          </w:p>
        </w:tc>
        <w:tc>
          <w:tcPr/>
          <w:p>
            <w:pPr>
              <w:pStyle w:val="Compact"/>
            </w:pPr>
            <w:r>
              <w:t xml:space="preserve">100–500 KB </w:t>
            </w:r>
            <w:r>
              <w:rPr>
                <w:rFonts w:hint="eastAsia"/>
              </w:rPr>
              <w:t xml:space="preserve">量级</w:t>
            </w:r>
          </w:p>
        </w:tc>
        <w:tc>
          <w:tcPr/>
          <w:p>
            <w:pPr>
              <w:pStyle w:val="Compact"/>
            </w:pPr>
            <w:r>
              <w:t xml:space="preserve">5–50 KB </w:t>
            </w:r>
            <w:r>
              <w:rPr>
                <w:rFonts w:hint="eastAsia"/>
              </w:rPr>
              <w:t xml:space="preserve">量级</w:t>
            </w:r>
          </w:p>
        </w:tc>
      </w:tr>
      <w:tr>
        <w:tc>
          <w:tcPr/>
          <w:p>
            <w:pPr>
              <w:pStyle w:val="Compact"/>
            </w:pPr>
            <w:r>
              <w:rPr>
                <w:rFonts w:hint="eastAsia"/>
              </w:rPr>
              <w:t xml:space="preserve">推理</w:t>
            </w:r>
            <w:r>
              <w:t xml:space="preserve"> SRAM </w:t>
            </w:r>
            <w:r>
              <w:rPr>
                <w:rFonts w:hint="eastAsia"/>
              </w:rPr>
              <w:t xml:space="preserve">峰值</w:t>
            </w:r>
          </w:p>
        </w:tc>
        <w:tc>
          <w:tcPr/>
          <w:p>
            <w:pPr>
              <w:pStyle w:val="Compact"/>
            </w:pPr>
            <w:r>
              <w:t xml:space="preserve">20–100 KB </w:t>
            </w:r>
            <w:r>
              <w:rPr>
                <w:rFonts w:hint="eastAsia"/>
              </w:rPr>
              <w:t xml:space="preserve">量级</w:t>
            </w:r>
          </w:p>
        </w:tc>
        <w:tc>
          <w:tcPr/>
          <w:p>
            <w:pPr>
              <w:pStyle w:val="Compact"/>
            </w:pPr>
            <w:r>
              <w:t xml:space="preserve">100–500 KB </w:t>
            </w:r>
            <w:r>
              <w:rPr>
                <w:rFonts w:hint="eastAsia"/>
              </w:rPr>
              <w:t xml:space="preserve">量级</w:t>
            </w:r>
          </w:p>
        </w:tc>
        <w:tc>
          <w:tcPr/>
          <w:p>
            <w:pPr>
              <w:pStyle w:val="Compact"/>
            </w:pPr>
            <w:r>
              <w:t xml:space="preserve">10–50 KB </w:t>
            </w:r>
            <w:r>
              <w:rPr>
                <w:rFonts w:hint="eastAsia"/>
              </w:rPr>
              <w:t xml:space="preserve">量级</w:t>
            </w:r>
          </w:p>
        </w:tc>
      </w:tr>
      <w:tr>
        <w:tc>
          <w:tcPr/>
          <w:p>
            <w:pPr>
              <w:pStyle w:val="Compact"/>
            </w:pPr>
            <w:r>
              <w:rPr>
                <w:rFonts w:hint="eastAsia"/>
              </w:rPr>
              <w:t xml:space="preserve">推理延迟</w:t>
            </w:r>
            <w:r>
              <w:t xml:space="preserve"> (Cortex-M7)</w:t>
            </w:r>
          </w:p>
        </w:tc>
        <w:tc>
          <w:tcPr/>
          <w:p>
            <w:pPr>
              <w:pStyle w:val="Compact"/>
            </w:pPr>
            <w:r>
              <w:t xml:space="preserve">&lt;100 ms </w:t>
            </w:r>
            <w:r>
              <w:rPr>
                <w:rFonts w:hint="eastAsia"/>
              </w:rPr>
              <w:t xml:space="preserve">量级</w:t>
            </w:r>
          </w:p>
        </w:tc>
        <w:tc>
          <w:tcPr/>
          <w:p>
            <w:pPr>
              <w:pStyle w:val="Compact"/>
            </w:pPr>
            <w:r>
              <w:rPr>
                <w:rFonts w:hint="eastAsia"/>
              </w:rPr>
              <w:t xml:space="preserve">数百</w:t>
            </w:r>
            <w:r>
              <w:t xml:space="preserve"> ms </w:t>
            </w:r>
            <w:r>
              <w:rPr>
                <w:rFonts w:hint="eastAsia"/>
              </w:rPr>
              <w:t xml:space="preserve">量级</w:t>
            </w:r>
          </w:p>
        </w:tc>
        <w:tc>
          <w:tcPr/>
          <w:p>
            <w:pPr>
              <w:pStyle w:val="Compact"/>
            </w:pPr>
            <w:r>
              <w:t xml:space="preserve">&lt;50 ms </w:t>
            </w:r>
            <w:r>
              <w:rPr>
                <w:rFonts w:hint="eastAsia"/>
              </w:rPr>
              <w:t xml:space="preserve">量级</w:t>
            </w:r>
          </w:p>
        </w:tc>
      </w:tr>
      <w:tr>
        <w:tc>
          <w:tcPr/>
          <w:p>
            <w:pPr>
              <w:pStyle w:val="Compact"/>
            </w:pPr>
            <w:r>
              <w:rPr>
                <w:rFonts w:hint="eastAsia"/>
              </w:rPr>
              <w:t xml:space="preserve">功耗</w:t>
            </w:r>
            <w:r>
              <w:t xml:space="preserve"> (MCU </w:t>
            </w:r>
            <w:r>
              <w:rPr>
                <w:rFonts w:hint="eastAsia"/>
              </w:rPr>
              <w:t xml:space="preserve">运行)</w:t>
            </w:r>
          </w:p>
        </w:tc>
        <w:tc>
          <w:tcPr/>
          <w:p>
            <w:pPr>
              <w:pStyle w:val="Compact"/>
            </w:pPr>
            <w:r>
              <w:rPr>
                <w:rFonts w:hint="eastAsia"/>
              </w:rPr>
              <w:t xml:space="preserve">数十</w:t>
            </w:r>
            <w:r>
              <w:t xml:space="preserve"> mW </w:t>
            </w:r>
            <w:r>
              <w:rPr>
                <w:rFonts w:hint="eastAsia"/>
              </w:rPr>
              <w:t xml:space="preserve">量级</w:t>
            </w:r>
          </w:p>
        </w:tc>
        <w:tc>
          <w:tcPr/>
          <w:p>
            <w:pPr>
              <w:pStyle w:val="Compact"/>
            </w:pPr>
            <w:r>
              <w:rPr>
                <w:rFonts w:hint="eastAsia"/>
              </w:rPr>
              <w:t xml:space="preserve">上百</w:t>
            </w:r>
            <w:r>
              <w:t xml:space="preserve"> mW </w:t>
            </w:r>
            <w:r>
              <w:rPr>
                <w:rFonts w:hint="eastAsia"/>
              </w:rPr>
              <w:t xml:space="preserve">量级</w:t>
            </w:r>
          </w:p>
        </w:tc>
        <w:tc>
          <w:tcPr/>
          <w:p>
            <w:pPr>
              <w:pStyle w:val="Compact"/>
            </w:pPr>
            <w:r>
              <w:rPr>
                <w:rFonts w:hint="eastAsia"/>
              </w:rPr>
              <w:t xml:space="preserve">数十</w:t>
            </w:r>
            <w:r>
              <w:t xml:space="preserve"> mW </w:t>
            </w:r>
            <w:r>
              <w:rPr>
                <w:rFonts w:hint="eastAsia"/>
              </w:rPr>
              <w:t xml:space="preserve">量级</w:t>
            </w:r>
          </w:p>
        </w:tc>
      </w:tr>
      <w:tr>
        <w:tc>
          <w:tcPr/>
          <w:p>
            <w:pPr>
              <w:pStyle w:val="Compact"/>
            </w:pPr>
            <w:r>
              <w:rPr>
                <w:rFonts w:hint="eastAsia"/>
              </w:rPr>
              <w:t xml:space="preserve">核心资源瓶颈</w:t>
            </w:r>
          </w:p>
        </w:tc>
        <w:tc>
          <w:tcPr/>
          <w:p>
            <w:pPr>
              <w:pStyle w:val="Compact"/>
            </w:pPr>
            <w:r>
              <w:rPr>
                <w:rFonts w:hint="eastAsia"/>
              </w:rPr>
              <w:t xml:space="preserve">特征提取算力、背景噪声鲁棒性</w:t>
            </w:r>
          </w:p>
        </w:tc>
        <w:tc>
          <w:tcPr/>
          <w:p>
            <w:pPr>
              <w:pStyle w:val="Compact"/>
            </w:pPr>
            <w:r>
              <w:t xml:space="preserve">SRAM </w:t>
            </w:r>
            <w:r>
              <w:rPr>
                <w:rFonts w:hint="eastAsia"/>
              </w:rPr>
              <w:t xml:space="preserve">容量、分辨率与帧率</w:t>
            </w:r>
          </w:p>
        </w:tc>
        <w:tc>
          <w:tcPr/>
          <w:p>
            <w:pPr>
              <w:pStyle w:val="Compact"/>
            </w:pPr>
            <w:r>
              <w:rPr>
                <w:rFonts w:hint="eastAsia"/>
              </w:rPr>
              <w:t xml:space="preserve">时序窗口内存、采样率与功耗的</w:t>
            </w:r>
            <w:r>
              <w:t xml:space="preserve"> balance</w:t>
            </w:r>
          </w:p>
        </w:tc>
      </w:tr>
    </w:tbl>
    <w:p>
      <w:pPr>
        <w:pStyle w:val="BodyText"/>
      </w:pPr>
      <w:r>
        <w:rPr>
          <w:rFonts w:hint="eastAsia"/>
        </w:rPr>
        <w:t xml:space="preserve">表</w:t>
      </w:r>
      <w:r>
        <w:t xml:space="preserve"> </w:t>
      </w:r>
      <w:r>
        <w:rPr>
          <w:rFonts w:hint="eastAsia"/>
        </w:rPr>
        <w:t xml:space="preserve">1：传感器</w:t>
      </w:r>
      <w:r>
        <w:t xml:space="preserve"> ML </w:t>
      </w:r>
      <w:r>
        <w:rPr>
          <w:rFonts w:hint="eastAsia"/>
        </w:rPr>
        <w:t xml:space="preserve">三件套资源需求对比（量级，②</w:t>
      </w:r>
      <w:r>
        <w:t xml:space="preserve"> </w:t>
      </w:r>
      <w:r>
        <w:rPr>
          <w:rFonts w:hint="eastAsia"/>
        </w:rPr>
        <w:t xml:space="preserve">以实测为准）</w:t>
      </w:r>
    </w:p>
    <w:p>
      <w:pPr>
        <w:pStyle w:val="BodyText"/>
      </w:pPr>
      <w:r>
        <w:rPr>
          <w:rFonts w:hint="eastAsia"/>
        </w:rPr>
        <w:t xml:space="preserve">从表中可清晰看出：视觉的压力最大，IMU</w:t>
      </w:r>
      <w:r>
        <w:t xml:space="preserve"> </w:t>
      </w:r>
      <w:r>
        <w:rPr>
          <w:rFonts w:hint="eastAsia"/>
        </w:rPr>
        <w:t xml:space="preserve">最轻，音频居中。这一排序由数据模态天然决定：音频和</w:t>
      </w:r>
      <w:r>
        <w:t xml:space="preserve"> IMU </w:t>
      </w:r>
      <w:r>
        <w:rPr>
          <w:rFonts w:hint="eastAsia"/>
        </w:rPr>
        <w:t xml:space="preserve">均为一维时序，即使添加特征变换（如</w:t>
      </w:r>
      <w:r>
        <w:t xml:space="preserve"> </w:t>
      </w:r>
      <w:r>
        <w:rPr>
          <w:rFonts w:hint="eastAsia"/>
        </w:rPr>
        <w:t xml:space="preserve">MFCC、滑窗统计量），其状态扩张仍在</w:t>
      </w:r>
      <w:r>
        <w:t xml:space="preserve"> SRAM </w:t>
      </w:r>
      <w:r>
        <w:rPr>
          <w:rFonts w:hint="eastAsia"/>
        </w:rPr>
        <w:t xml:space="preserve">可轻松容纳的范围内；图像则是二维空间结构，即便是大幅降采样到</w:t>
      </w:r>
      <w:r>
        <w:t xml:space="preserve"> </w:t>
      </w:r>
      <w:r>
        <w:rPr>
          <w:rFonts w:hint="eastAsia"/>
        </w:rPr>
        <w:t xml:space="preserve">48×48，单帧灰度像素也有</w:t>
      </w:r>
      <w:r>
        <w:t xml:space="preserve"> 2.3 </w:t>
      </w:r>
      <w:r>
        <w:rPr>
          <w:rFonts w:hint="eastAsia"/>
        </w:rPr>
        <w:t xml:space="preserve">KB，而为了保留一定检测能力，通常仍需输入</w:t>
      </w:r>
      <w:r>
        <w:t xml:space="preserve"> 96×96 </w:t>
      </w:r>
      <w:r>
        <w:rPr>
          <w:rFonts w:hint="eastAsia"/>
        </w:rPr>
        <w:t xml:space="preserve">或更高，加上卷积网络的中间张量（activation</w:t>
      </w:r>
      <w:r>
        <w:t xml:space="preserve"> </w:t>
      </w:r>
      <w:r>
        <w:rPr>
          <w:rFonts w:hint="eastAsia"/>
        </w:rPr>
        <w:t xml:space="preserve">maps）会迅速放大，使得</w:t>
      </w:r>
      <w:r>
        <w:t xml:space="preserve"> SRAM </w:t>
      </w:r>
      <w:r>
        <w:rPr>
          <w:rFonts w:hint="eastAsia"/>
        </w:rPr>
        <w:t xml:space="preserve">峰值成为最难突破的瓶颈。因此，工程选型时首先依据视觉任务的有无来划定</w:t>
      </w:r>
      <w:r>
        <w:t xml:space="preserve"> MCU </w:t>
      </w:r>
      <w:r>
        <w:rPr>
          <w:rFonts w:hint="eastAsia"/>
        </w:rPr>
        <w:t xml:space="preserve">的</w:t>
      </w:r>
      <w:r>
        <w:t xml:space="preserve"> </w:t>
      </w:r>
      <w:r>
        <w:rPr>
          <w:rFonts w:hint="eastAsia"/>
        </w:rPr>
        <w:t xml:space="preserve">“内存阶级”</w:t>
      </w:r>
      <w:r>
        <w:t xml:space="preserve">。</w:t>
      </w:r>
    </w:p>
    <w:p>
      <w:pPr>
        <w:pStyle w:val="BodyText"/>
      </w:pPr>
      <w:r>
        <w:rPr>
          <w:rFonts w:hint="eastAsia"/>
          <w:b/>
          <w:bCs/>
        </w:rPr>
        <w:t xml:space="preserve">选型矩阵：从</w:t>
      </w:r>
      <w:r>
        <w:rPr>
          <w:b/>
          <w:bCs/>
        </w:rPr>
        <w:t xml:space="preserve"> MCU </w:t>
      </w:r>
      <w:r>
        <w:rPr>
          <w:rFonts w:hint="eastAsia"/>
          <w:b/>
          <w:bCs/>
        </w:rPr>
        <w:t xml:space="preserve">到边缘盒的决策链</w:t>
      </w:r>
      <w:r>
        <w:t xml:space="preserve"> </w:t>
      </w:r>
      <w:r>
        <w:rPr>
          <w:rFonts w:hint="eastAsia"/>
        </w:rPr>
        <w:t xml:space="preserve">将表</w:t>
      </w:r>
      <w:r>
        <w:t xml:space="preserve"> 1 </w:t>
      </w:r>
      <w:r>
        <w:rPr>
          <w:rFonts w:hint="eastAsia"/>
        </w:rPr>
        <w:t xml:space="preserve">的量级映射到常见硬件平台，便得到图</w:t>
      </w:r>
      <w:r>
        <w:t xml:space="preserve"> 1 </w:t>
      </w:r>
      <w:r>
        <w:rPr>
          <w:rFonts w:hint="eastAsia"/>
        </w:rPr>
        <w:t xml:space="preserve">所示的选型决策流程。图中分支条件均以</w:t>
      </w:r>
      <w:r>
        <w:t xml:space="preserve"> </w:t>
      </w:r>
      <w:r>
        <w:rPr>
          <w:rFonts w:hint="eastAsia"/>
        </w:rPr>
        <w:t xml:space="preserve">②【实现相关，因具体型号、工具链和模型而异】标出，但决策逻辑是工程上的稳定经验。</w:t>
      </w:r>
    </w:p>
    <w:p>
      <w:pPr>
        <w:pStyle w:val="SourceCode"/>
      </w:pPr>
      <w:r>
        <w:rPr>
          <w:rStyle w:val="VerbatimChar"/>
        </w:rPr>
        <w:t xml:space="preserve">graph TD</w:t>
      </w:r>
      <w:r>
        <w:br/>
      </w:r>
      <w:r>
        <w:rPr>
          <w:rStyle w:val="VerbatimChar"/>
        </w:rPr>
        <w:t xml:space="preserve"> </w:t>
      </w:r>
      <w:r>
        <w:rPr>
          <w:rStyle w:val="VerbatimChar"/>
          <w:rFonts w:hint="eastAsia"/>
        </w:rPr>
        <w:t xml:space="preserve">A[“传感器</w:t>
      </w:r>
      <w:r>
        <w:rPr>
          <w:rStyle w:val="VerbatimChar"/>
        </w:rPr>
        <w:t xml:space="preserve"> ML </w:t>
      </w:r>
      <w:r>
        <w:rPr>
          <w:rStyle w:val="VerbatimChar"/>
          <w:rFonts w:hint="eastAsia"/>
        </w:rPr>
        <w:t xml:space="preserve">任务定义”]</w:t>
      </w:r>
      <w:r>
        <w:rPr>
          <w:rStyle w:val="VerbatimChar"/>
        </w:rPr>
        <w:t xml:space="preserve"> --&gt; </w:t>
      </w:r>
      <w:r>
        <w:rPr>
          <w:rStyle w:val="VerbatimChar"/>
          <w:rFonts w:hint="eastAsia"/>
        </w:rPr>
        <w:t xml:space="preserve">B{“是否包含视觉？”}</w:t>
      </w:r>
      <w:r>
        <w:br/>
      </w:r>
      <w:r>
        <w:rPr>
          <w:rStyle w:val="VerbatimChar"/>
        </w:rPr>
        <w:t xml:space="preserve"> B </w:t>
      </w:r>
      <w:r>
        <w:rPr>
          <w:rStyle w:val="VerbatimChar"/>
          <w:rFonts w:hint="eastAsia"/>
        </w:rPr>
        <w:t xml:space="preserve">--&gt;|否|</w:t>
      </w:r>
      <w:r>
        <w:rPr>
          <w:rStyle w:val="VerbatimChar"/>
        </w:rPr>
        <w:t xml:space="preserve"> </w:t>
      </w:r>
      <w:r>
        <w:rPr>
          <w:rStyle w:val="VerbatimChar"/>
          <w:rFonts w:hint="eastAsia"/>
        </w:rPr>
        <w:t xml:space="preserve">C[“纯音频/IMU</w:t>
      </w:r>
      <w:r>
        <w:rPr>
          <w:rStyle w:val="VerbatimChar"/>
        </w:rPr>
        <w:t xml:space="preserve"> </w:t>
      </w:r>
      <w:r>
        <w:rPr>
          <w:rStyle w:val="VerbatimChar"/>
          <w:rFonts w:hint="eastAsia"/>
        </w:rPr>
        <w:t xml:space="preserve">任务”]</w:t>
      </w:r>
      <w:r>
        <w:br/>
      </w:r>
      <w:r>
        <w:rPr>
          <w:rStyle w:val="VerbatimChar"/>
        </w:rPr>
        <w:t xml:space="preserve"> B </w:t>
      </w:r>
      <w:r>
        <w:rPr>
          <w:rStyle w:val="VerbatimChar"/>
          <w:rFonts w:hint="eastAsia"/>
        </w:rPr>
        <w:t xml:space="preserve">--&gt;|是|</w:t>
      </w:r>
      <w:r>
        <w:rPr>
          <w:rStyle w:val="VerbatimChar"/>
        </w:rPr>
        <w:t xml:space="preserve"> D{“SRAM ≥ 256 KB?”}</w:t>
      </w:r>
      <w:r>
        <w:br/>
      </w:r>
      <w:r>
        <w:rPr>
          <w:rStyle w:val="VerbatimChar"/>
        </w:rPr>
        <w:t xml:space="preserve"> C </w:t>
      </w:r>
      <w:r>
        <w:rPr>
          <w:rStyle w:val="VerbatimChar"/>
          <w:rFonts w:hint="eastAsia"/>
        </w:rPr>
        <w:t xml:space="preserve">--&gt;|“模型+特征</w:t>
      </w:r>
      <w:r>
        <w:rPr>
          <w:rStyle w:val="VerbatimChar"/>
        </w:rPr>
        <w:t xml:space="preserve"> &lt; 64 KB Flash”| E[“Cortex-M0+ / M3 </w:t>
      </w:r>
      <w:r>
        <w:rPr>
          <w:rStyle w:val="VerbatimChar"/>
          <w:rFonts w:hint="eastAsia"/>
        </w:rPr>
        <w:t xml:space="preserve">即可”]</w:t>
      </w:r>
      <w:r>
        <w:br/>
      </w:r>
      <w:r>
        <w:rPr>
          <w:rStyle w:val="VerbatimChar"/>
        </w:rPr>
        <w:t xml:space="preserve"> C </w:t>
      </w:r>
      <w:r>
        <w:rPr>
          <w:rStyle w:val="VerbatimChar"/>
          <w:rFonts w:hint="eastAsia"/>
        </w:rPr>
        <w:t xml:space="preserve">--&gt;|“模型略大或需</w:t>
      </w:r>
      <w:r>
        <w:rPr>
          <w:rStyle w:val="VerbatimChar"/>
        </w:rPr>
        <w:t xml:space="preserve"> DSP”| F[“Cortex-M4 / M7”]</w:t>
      </w:r>
      <w:r>
        <w:br/>
      </w:r>
      <w:r>
        <w:rPr>
          <w:rStyle w:val="VerbatimChar"/>
        </w:rPr>
        <w:t xml:space="preserve"> D </w:t>
      </w:r>
      <w:r>
        <w:rPr>
          <w:rStyle w:val="VerbatimChar"/>
          <w:rFonts w:hint="eastAsia"/>
        </w:rPr>
        <w:t xml:space="preserve">--&gt;|是|</w:t>
      </w:r>
      <w:r>
        <w:rPr>
          <w:rStyle w:val="VerbatimChar"/>
        </w:rPr>
        <w:t xml:space="preserve"> </w:t>
      </w:r>
      <w:r>
        <w:rPr>
          <w:rStyle w:val="VerbatimChar"/>
          <w:rFonts w:hint="eastAsia"/>
        </w:rPr>
        <w:t xml:space="preserve">G[“可尝试在</w:t>
      </w:r>
      <w:r>
        <w:rPr>
          <w:rStyle w:val="VerbatimChar"/>
        </w:rPr>
        <w:t xml:space="preserve"> M4/M7 </w:t>
      </w:r>
      <w:r>
        <w:rPr>
          <w:rStyle w:val="VerbatimChar"/>
          <w:rFonts w:hint="eastAsia"/>
        </w:rPr>
        <w:t xml:space="preserve">上部署量化</w:t>
      </w:r>
      <w:r>
        <w:rPr>
          <w:rStyle w:val="VerbatimChar"/>
        </w:rPr>
        <w:t xml:space="preserve"> MobileNet”]</w:t>
      </w:r>
      <w:r>
        <w:br/>
      </w:r>
      <w:r>
        <w:rPr>
          <w:rStyle w:val="VerbatimChar"/>
        </w:rPr>
        <w:t xml:space="preserve"> D </w:t>
      </w:r>
      <w:r>
        <w:rPr>
          <w:rStyle w:val="VerbatimChar"/>
          <w:rFonts w:hint="eastAsia"/>
        </w:rPr>
        <w:t xml:space="preserve">--&gt;|否|</w:t>
      </w:r>
      <w:r>
        <w:rPr>
          <w:rStyle w:val="VerbatimChar"/>
        </w:rPr>
        <w:t xml:space="preserve"> </w:t>
      </w:r>
      <w:r>
        <w:rPr>
          <w:rStyle w:val="VerbatimChar"/>
          <w:rFonts w:hint="eastAsia"/>
        </w:rPr>
        <w:t xml:space="preserve">H{“能否降低分辨率到</w:t>
      </w:r>
      <w:r>
        <w:rPr>
          <w:rStyle w:val="VerbatimChar"/>
        </w:rPr>
        <w:t xml:space="preserve"> 48×48 </w:t>
      </w:r>
      <w:r>
        <w:rPr>
          <w:rStyle w:val="VerbatimChar"/>
          <w:rFonts w:hint="eastAsia"/>
        </w:rPr>
        <w:t xml:space="preserve">或更小？”}</w:t>
      </w:r>
      <w:r>
        <w:br/>
      </w:r>
      <w:r>
        <w:rPr>
          <w:rStyle w:val="VerbatimChar"/>
        </w:rPr>
        <w:t xml:space="preserve"> H </w:t>
      </w:r>
      <w:r>
        <w:rPr>
          <w:rStyle w:val="VerbatimChar"/>
          <w:rFonts w:hint="eastAsia"/>
        </w:rPr>
        <w:t xml:space="preserve">--&gt;|可，精度可接受|</w:t>
      </w:r>
      <w:r>
        <w:rPr>
          <w:rStyle w:val="VerbatimChar"/>
        </w:rPr>
        <w:t xml:space="preserve"> G</w:t>
      </w:r>
      <w:r>
        <w:br/>
      </w:r>
      <w:r>
        <w:rPr>
          <w:rStyle w:val="VerbatimChar"/>
        </w:rPr>
        <w:t xml:space="preserve"> H </w:t>
      </w:r>
      <w:r>
        <w:rPr>
          <w:rStyle w:val="VerbatimChar"/>
          <w:rFonts w:hint="eastAsia"/>
        </w:rPr>
        <w:t xml:space="preserve">--&gt;|不可|</w:t>
      </w:r>
      <w:r>
        <w:rPr>
          <w:rStyle w:val="VerbatimChar"/>
        </w:rPr>
        <w:t xml:space="preserve"> </w:t>
      </w:r>
      <w:r>
        <w:rPr>
          <w:rStyle w:val="VerbatimChar"/>
          <w:rFonts w:hint="eastAsia"/>
        </w:rPr>
        <w:t xml:space="preserve">I[“需</w:t>
      </w:r>
      <w:r>
        <w:rPr>
          <w:rStyle w:val="VerbatimChar"/>
        </w:rPr>
        <w:t xml:space="preserve"> MCU+NPU </w:t>
      </w:r>
      <w:r>
        <w:rPr>
          <w:rStyle w:val="VerbatimChar"/>
          <w:rFonts w:hint="eastAsia"/>
        </w:rPr>
        <w:t xml:space="preserve">或边缘盒</w:t>
      </w:r>
      <w:r>
        <w:rPr>
          <w:rStyle w:val="VerbatimChar"/>
        </w:rPr>
        <w:t xml:space="preserve"> </w:t>
      </w:r>
      <w:r>
        <w:rPr>
          <w:rStyle w:val="VerbatimChar"/>
          <w:rFonts w:hint="eastAsia"/>
        </w:rPr>
        <w:t xml:space="preserve">(如</w:t>
      </w:r>
      <w:r>
        <w:rPr>
          <w:rStyle w:val="VerbatimChar"/>
        </w:rPr>
        <w:t xml:space="preserve"> Cortex-A + NPU)”]</w:t>
      </w:r>
      <w:r>
        <w:br/>
      </w:r>
      <w:r>
        <w:rPr>
          <w:rStyle w:val="VerbatimChar"/>
        </w:rPr>
        <w:t xml:space="preserve"> F --&gt; </w:t>
      </w:r>
      <w:r>
        <w:rPr>
          <w:rStyle w:val="VerbatimChar"/>
          <w:rFonts w:hint="eastAsia"/>
        </w:rPr>
        <w:t xml:space="preserve">J[“部署：详见第</w:t>
      </w:r>
      <w:r>
        <w:rPr>
          <w:rStyle w:val="VerbatimChar"/>
        </w:rPr>
        <w:t xml:space="preserve"> 5–6 </w:t>
      </w:r>
      <w:r>
        <w:rPr>
          <w:rStyle w:val="VerbatimChar"/>
          <w:rFonts w:hint="eastAsia"/>
        </w:rPr>
        <w:t xml:space="preserve">章”]</w:t>
      </w:r>
      <w:r>
        <w:br/>
      </w:r>
      <w:r>
        <w:rPr>
          <w:rStyle w:val="VerbatimChar"/>
        </w:rPr>
        <w:t xml:space="preserve"> G --&gt; J</w:t>
      </w:r>
      <w:r>
        <w:br/>
      </w:r>
      <w:r>
        <w:rPr>
          <w:rStyle w:val="VerbatimChar"/>
        </w:rPr>
        <w:t xml:space="preserve"> I --&gt; </w:t>
      </w:r>
      <w:r>
        <w:rPr>
          <w:rStyle w:val="VerbatimChar"/>
          <w:rFonts w:hint="eastAsia"/>
        </w:rPr>
        <w:t xml:space="preserve">K[“部署：详见第</w:t>
      </w:r>
      <w:r>
        <w:rPr>
          <w:rStyle w:val="VerbatimChar"/>
        </w:rPr>
        <w:t xml:space="preserve"> 8 </w:t>
      </w:r>
      <w:r>
        <w:rPr>
          <w:rStyle w:val="VerbatimChar"/>
          <w:rFonts w:hint="eastAsia"/>
        </w:rPr>
        <w:t xml:space="preserve">章加速硬件”]</w:t>
      </w:r>
    </w:p>
    <w:p>
      <w:pPr>
        <w:pStyle w:val="FirstParagraph"/>
      </w:pPr>
      <w:r>
        <w:rPr>
          <w:rFonts w:hint="eastAsia"/>
        </w:rPr>
        <w:t xml:space="preserve">图</w:t>
      </w:r>
      <w:r>
        <w:t xml:space="preserve"> </w:t>
      </w:r>
      <w:r>
        <w:rPr>
          <w:rFonts w:hint="eastAsia"/>
        </w:rPr>
        <w:t xml:space="preserve">1：传感器</w:t>
      </w:r>
      <w:r>
        <w:t xml:space="preserve"> ML </w:t>
      </w:r>
      <w:r>
        <w:rPr>
          <w:rFonts w:hint="eastAsia"/>
        </w:rPr>
        <w:t xml:space="preserve">选型决策流（②</w:t>
      </w:r>
      <w:r>
        <w:t xml:space="preserve"> </w:t>
      </w:r>
      <w:r>
        <w:rPr>
          <w:rFonts w:hint="eastAsia"/>
        </w:rPr>
        <w:t xml:space="preserve">平台相关，以实际资源测量为准）</w:t>
      </w:r>
    </w:p>
    <w:p>
      <w:pPr>
        <w:pStyle w:val="BodyText"/>
      </w:pPr>
      <w:r>
        <w:rPr>
          <w:rFonts w:hint="eastAsia"/>
        </w:rPr>
        <w:t xml:space="preserve">这个选型矩阵的核心思想是：音频和</w:t>
      </w:r>
      <w:r>
        <w:t xml:space="preserve"> IMU </w:t>
      </w:r>
      <w:r>
        <w:rPr>
          <w:rFonts w:hint="eastAsia"/>
        </w:rPr>
        <w:t xml:space="preserve">任务几乎总是可以塞进中低端</w:t>
      </w:r>
      <w:r>
        <w:t xml:space="preserve"> </w:t>
      </w:r>
      <w:r>
        <w:rPr>
          <w:rFonts w:hint="eastAsia"/>
        </w:rPr>
        <w:t xml:space="preserve">MCU；视觉任务则是</w:t>
      </w:r>
      <w:r>
        <w:t xml:space="preserve"> MCU </w:t>
      </w:r>
      <w:r>
        <w:rPr>
          <w:rFonts w:hint="eastAsia"/>
        </w:rPr>
        <w:t xml:space="preserve">能力的</w:t>
      </w:r>
      <w:r>
        <w:t xml:space="preserve"> </w:t>
      </w:r>
      <w:r>
        <w:rPr>
          <w:rFonts w:hint="eastAsia"/>
        </w:rPr>
        <w:t xml:space="preserve">“试金石”</w:t>
      </w:r>
      <w:r>
        <w:rPr>
          <w:rFonts w:hint="eastAsia"/>
        </w:rPr>
        <w:t xml:space="preserve">。对于内存小于</w:t>
      </w:r>
      <w:r>
        <w:t xml:space="preserve"> 256 KB SRAM </w:t>
      </w:r>
      <w:r>
        <w:rPr>
          <w:rFonts w:hint="eastAsia"/>
        </w:rPr>
        <w:t xml:space="preserve">的</w:t>
      </w:r>
      <w:r>
        <w:t xml:space="preserve"> </w:t>
      </w:r>
      <w:r>
        <w:rPr>
          <w:rFonts w:hint="eastAsia"/>
        </w:rPr>
        <w:t xml:space="preserve">MCU（例如</w:t>
      </w:r>
      <w:r>
        <w:t xml:space="preserve"> STM32F4 </w:t>
      </w:r>
      <w:r>
        <w:rPr>
          <w:rFonts w:hint="eastAsia"/>
        </w:rPr>
        <w:t xml:space="preserve">系列的部分型号），强行放入人形检测模型往往需要极激进的分辨率降低和模型剪枝，此时精度可能已不满足需求，升级到带有</w:t>
      </w:r>
      <w:r>
        <w:t xml:space="preserve"> NPU </w:t>
      </w:r>
      <w:r>
        <w:rPr>
          <w:rFonts w:hint="eastAsia"/>
        </w:rPr>
        <w:t xml:space="preserve">的芯片或边缘</w:t>
      </w:r>
      <w:r>
        <w:t xml:space="preserve"> Linux </w:t>
      </w:r>
      <w:r>
        <w:rPr>
          <w:rFonts w:hint="eastAsia"/>
        </w:rPr>
        <w:t xml:space="preserve">盒子是更合理的路径。对于</w:t>
      </w:r>
      <w:r>
        <w:t xml:space="preserve"> 320 KB </w:t>
      </w:r>
      <w:r>
        <w:rPr>
          <w:rFonts w:hint="eastAsia"/>
        </w:rPr>
        <w:t xml:space="preserve">以上</w:t>
      </w:r>
      <w:r>
        <w:t xml:space="preserve"> SRAM </w:t>
      </w:r>
      <w:r>
        <w:rPr>
          <w:rFonts w:hint="eastAsia"/>
        </w:rPr>
        <w:t xml:space="preserve">的</w:t>
      </w:r>
      <w:r>
        <w:t xml:space="preserve"> M7 </w:t>
      </w:r>
      <w:r>
        <w:rPr>
          <w:rFonts w:hint="eastAsia"/>
        </w:rPr>
        <w:t xml:space="preserve">级</w:t>
      </w:r>
      <w:r>
        <w:t xml:space="preserve"> </w:t>
      </w:r>
      <w:r>
        <w:rPr>
          <w:rFonts w:hint="eastAsia"/>
        </w:rPr>
        <w:t xml:space="preserve">MCU（如</w:t>
      </w:r>
      <w:r>
        <w:t xml:space="preserve"> </w:t>
      </w:r>
      <w:r>
        <w:rPr>
          <w:rFonts w:hint="eastAsia"/>
        </w:rPr>
        <w:t xml:space="preserve">STM32F746），MobileNetV1</w:t>
      </w:r>
      <w:r>
        <w:t xml:space="preserve"> 0.25 </w:t>
      </w:r>
      <w:r>
        <w:rPr>
          <w:rFonts w:hint="eastAsia"/>
        </w:rPr>
        <w:t xml:space="preserve">量化版可以在合理精度下运行，但仍需仔细规划</w:t>
      </w:r>
      <w:r>
        <w:t xml:space="preserve"> </w:t>
      </w:r>
      <w:r>
        <w:rPr>
          <w:rFonts w:hint="eastAsia"/>
        </w:rPr>
        <w:t xml:space="preserve">arena（第</w:t>
      </w:r>
      <w:r>
        <w:t xml:space="preserve"> 5.2 </w:t>
      </w:r>
      <w:r>
        <w:rPr>
          <w:rFonts w:hint="eastAsia"/>
        </w:rPr>
        <w:t xml:space="preserve">节）并测量实际延迟和功耗（第</w:t>
      </w:r>
      <w:r>
        <w:t xml:space="preserve"> 6.3 </w:t>
      </w:r>
      <w:r>
        <w:rPr>
          <w:rFonts w:hint="eastAsia"/>
        </w:rPr>
        <w:t xml:space="preserve">节）。</w:t>
      </w:r>
    </w:p>
    <w:p>
      <w:pPr>
        <w:pStyle w:val="BodyText"/>
      </w:pPr>
      <w:r>
        <w:rPr>
          <w:rFonts w:hint="eastAsia"/>
          <w:b/>
          <w:bCs/>
        </w:rPr>
        <w:t xml:space="preserve">习题</w:t>
      </w:r>
      <w:r>
        <w:t xml:space="preserve"> </w:t>
      </w:r>
      <w:r>
        <w:rPr>
          <w:rFonts w:hint="eastAsia"/>
        </w:rPr>
        <w:t xml:space="preserve">本节习题围绕对比分析和资源算账，帮助读者将量级概念转化为动手判断能力。提示和解答要点附在题后。</w:t>
      </w:r>
    </w:p>
    <w:p>
      <w:pPr>
        <w:pStyle w:val="BodyText"/>
      </w:pPr>
      <w:r>
        <w:rPr>
          <w:rFonts w:hint="eastAsia"/>
          <w:b/>
          <w:bCs/>
        </w:rPr>
        <w:t xml:space="preserve">提取题</w:t>
      </w:r>
      <w:r>
        <w:rPr>
          <w:b/>
          <w:bCs/>
        </w:rPr>
        <w:t xml:space="preserve"> 1</w:t>
      </w:r>
      <w:r>
        <w:t xml:space="preserve"> </w:t>
      </w:r>
      <w:r>
        <w:rPr>
          <w:rFonts w:hint="eastAsia"/>
        </w:rPr>
        <w:t xml:space="preserve">请按推理时的内存压力（SRAM</w:t>
      </w:r>
      <w:r>
        <w:t xml:space="preserve"> </w:t>
      </w:r>
      <w:r>
        <w:rPr>
          <w:rFonts w:hint="eastAsia"/>
        </w:rPr>
        <w:t xml:space="preserve">峰值）从低到高排列音频</w:t>
      </w:r>
      <w:r>
        <w:t xml:space="preserve"> </w:t>
      </w:r>
      <w:r>
        <w:rPr>
          <w:rFonts w:hint="eastAsia"/>
        </w:rPr>
        <w:t xml:space="preserve">KWS、视觉人形检测、IMU</w:t>
      </w:r>
      <w:r>
        <w:t xml:space="preserve"> </w:t>
      </w:r>
      <w:r>
        <w:rPr>
          <w:rFonts w:hint="eastAsia"/>
        </w:rPr>
        <w:t xml:space="preserve">手势识别，并解释为何视觉任务的内存压力最大。</w:t>
      </w:r>
      <w:r>
        <w:t xml:space="preserve"> </w:t>
      </w:r>
      <w:r>
        <w:rPr>
          <w:rFonts w:hint="eastAsia"/>
          <w:i/>
          <w:iCs/>
        </w:rPr>
        <w:t xml:space="preserve">提示：</w:t>
      </w:r>
      <w:r>
        <w:t xml:space="preserve"> </w:t>
      </w:r>
      <w:r>
        <w:rPr>
          <w:rFonts w:hint="eastAsia"/>
        </w:rPr>
        <w:t xml:space="preserve">排序：IMU</w:t>
      </w:r>
      <w:r>
        <w:t xml:space="preserve"> &lt; </w:t>
      </w:r>
      <w:r>
        <w:rPr>
          <w:rFonts w:hint="eastAsia"/>
        </w:rPr>
        <w:t xml:space="preserve">音频</w:t>
      </w:r>
      <w:r>
        <w:t xml:space="preserve"> &lt; </w:t>
      </w:r>
      <w:r>
        <w:rPr>
          <w:rFonts w:hint="eastAsia"/>
        </w:rPr>
        <w:t xml:space="preserve">视觉。</w:t>
      </w:r>
      <w:r>
        <w:t xml:space="preserve"> </w:t>
      </w:r>
      <w:r>
        <w:rPr>
          <w:rFonts w:hint="eastAsia"/>
        </w:rPr>
        <w:t xml:space="preserve">视觉内存压力最大的原因：图像是二维矩阵，即使大幅降采样后，卷积特征图（activation</w:t>
      </w:r>
      <w:r>
        <w:t xml:space="preserve"> </w:t>
      </w:r>
      <w:r>
        <w:rPr>
          <w:rFonts w:hint="eastAsia"/>
        </w:rPr>
        <w:t xml:space="preserve">maps）的维度仍较高，导致中间张量占用大量</w:t>
      </w:r>
      <w:r>
        <w:t xml:space="preserve"> </w:t>
      </w:r>
      <w:r>
        <w:rPr>
          <w:rFonts w:hint="eastAsia"/>
        </w:rPr>
        <w:t xml:space="preserve">SRAM；而音频</w:t>
      </w:r>
      <w:r>
        <w:t xml:space="preserve"> MFCC </w:t>
      </w:r>
      <w:r>
        <w:rPr>
          <w:rFonts w:hint="eastAsia"/>
        </w:rPr>
        <w:t xml:space="preserve">特征向量和</w:t>
      </w:r>
      <w:r>
        <w:t xml:space="preserve"> IMU </w:t>
      </w:r>
      <w:r>
        <w:rPr>
          <w:rFonts w:hint="eastAsia"/>
        </w:rPr>
        <w:t xml:space="preserve">滑窗数据均为一维，中间特征图的尺寸远小于视觉网络。</w:t>
      </w:r>
    </w:p>
    <w:p>
      <w:pPr>
        <w:pStyle w:val="BodyText"/>
      </w:pPr>
      <w:r>
        <w:rPr>
          <w:rFonts w:hint="eastAsia"/>
          <w:b/>
          <w:bCs/>
        </w:rPr>
        <w:t xml:space="preserve">提取题</w:t>
      </w:r>
      <w:r>
        <w:rPr>
          <w:b/>
          <w:bCs/>
        </w:rPr>
        <w:t xml:space="preserve"> 2</w:t>
      </w:r>
      <w:r>
        <w:t xml:space="preserve"> </w:t>
      </w:r>
      <w:r>
        <w:rPr>
          <w:rFonts w:hint="eastAsia"/>
        </w:rPr>
        <w:t xml:space="preserve">传感器</w:t>
      </w:r>
      <w:r>
        <w:t xml:space="preserve"> ML </w:t>
      </w:r>
      <w:r>
        <w:rPr>
          <w:rFonts w:hint="eastAsia"/>
        </w:rPr>
        <w:t xml:space="preserve">三件套共享的通用流水线范式是什么？在该范式的每一步中，MCU</w:t>
      </w:r>
      <w:r>
        <w:t xml:space="preserve"> </w:t>
      </w:r>
      <w:r>
        <w:rPr>
          <w:rFonts w:hint="eastAsia"/>
        </w:rPr>
        <w:t xml:space="preserve">部署面临的主要约束分别是什么？（不要求数值，分析约束类型即可）</w:t>
      </w:r>
      <w:r>
        <w:t xml:space="preserve"> </w:t>
      </w:r>
      <w:r>
        <w:rPr>
          <w:rFonts w:hint="eastAsia"/>
          <w:i/>
          <w:iCs/>
        </w:rPr>
        <w:t xml:space="preserve">提示：</w:t>
      </w:r>
      <w:r>
        <w:t xml:space="preserve"> </w:t>
      </w:r>
      <w:r>
        <w:rPr>
          <w:rFonts w:hint="eastAsia"/>
        </w:rPr>
        <w:t xml:space="preserve">共享范式：传感器采样</w:t>
      </w:r>
      <w:r>
        <w:t xml:space="preserve"> → </w:t>
      </w:r>
      <w:r>
        <w:rPr>
          <w:rFonts w:hint="eastAsia"/>
        </w:rPr>
        <w:t xml:space="preserve">信号预处理/特征提取</w:t>
      </w:r>
      <w:r>
        <w:t xml:space="preserve"> → </w:t>
      </w:r>
      <w:r>
        <w:rPr>
          <w:rFonts w:hint="eastAsia"/>
        </w:rPr>
        <w:t xml:space="preserve">模型推理</w:t>
      </w:r>
      <w:r>
        <w:t xml:space="preserve"> → </w:t>
      </w:r>
      <w:r>
        <w:rPr>
          <w:rFonts w:hint="eastAsia"/>
        </w:rPr>
        <w:t xml:space="preserve">后处理输出。</w:t>
      </w:r>
      <w:r>
        <w:t xml:space="preserve"> </w:t>
      </w:r>
      <w:r>
        <w:rPr>
          <w:rFonts w:hint="eastAsia"/>
        </w:rPr>
        <w:t xml:space="preserve">各步约束：</w:t>
      </w:r>
      <w:r>
        <w:t xml:space="preserve"> </w:t>
      </w:r>
      <w:r>
        <w:t xml:space="preserve">- </w:t>
      </w:r>
      <w:r>
        <w:rPr>
          <w:rFonts w:hint="eastAsia"/>
        </w:rPr>
        <w:t xml:space="preserve">采样：需通过</w:t>
      </w:r>
      <w:r>
        <w:t xml:space="preserve"> ADC/I2C/SPI </w:t>
      </w:r>
      <w:r>
        <w:rPr>
          <w:rFonts w:hint="eastAsia"/>
        </w:rPr>
        <w:t xml:space="preserve">等外设以稳定频率采集，保证实时性，避免</w:t>
      </w:r>
      <w:r>
        <w:t xml:space="preserve"> FIFO </w:t>
      </w:r>
      <w:r>
        <w:rPr>
          <w:rFonts w:hint="eastAsia"/>
        </w:rPr>
        <w:t xml:space="preserve">溢出；</w:t>
      </w:r>
      <w:r>
        <w:t xml:space="preserve"> </w:t>
      </w:r>
      <w:r>
        <w:t xml:space="preserve">- </w:t>
      </w:r>
      <w:r>
        <w:rPr>
          <w:rFonts w:hint="eastAsia"/>
        </w:rPr>
        <w:t xml:space="preserve">特征提取：必须在有限的</w:t>
      </w:r>
      <w:r>
        <w:t xml:space="preserve"> CPU </w:t>
      </w:r>
      <w:r>
        <w:rPr>
          <w:rFonts w:hint="eastAsia"/>
        </w:rPr>
        <w:t xml:space="preserve">时间内完成（不能占用太多推理时间），且定点实现要保证数值精度；</w:t>
      </w:r>
      <w:r>
        <w:t xml:space="preserve"> </w:t>
      </w:r>
      <w:r>
        <w:t xml:space="preserve">- </w:t>
      </w:r>
      <w:r>
        <w:rPr>
          <w:rFonts w:hint="eastAsia"/>
        </w:rPr>
        <w:t xml:space="preserve">模型推理：Flash/SRAM</w:t>
      </w:r>
      <w:r>
        <w:t xml:space="preserve"> </w:t>
      </w:r>
      <w:r>
        <w:rPr>
          <w:rFonts w:hint="eastAsia"/>
        </w:rPr>
        <w:t xml:space="preserve">容量限制模型大小，峰值内存在</w:t>
      </w:r>
      <w:r>
        <w:t xml:space="preserve"> arena </w:t>
      </w:r>
      <w:r>
        <w:rPr>
          <w:rFonts w:hint="eastAsia"/>
        </w:rPr>
        <w:t xml:space="preserve">规划范围内，延迟需满足应用（如</w:t>
      </w:r>
      <w:r>
        <w:t xml:space="preserve"> KWS </w:t>
      </w:r>
      <w:r>
        <w:rPr>
          <w:rFonts w:hint="eastAsia"/>
        </w:rPr>
        <w:t xml:space="preserve">需</w:t>
      </w:r>
      <w:r>
        <w:t xml:space="preserve"> &lt; 100 </w:t>
      </w:r>
      <w:r>
        <w:rPr>
          <w:rFonts w:hint="eastAsia"/>
        </w:rPr>
        <w:t xml:space="preserve">ms）；</w:t>
      </w:r>
      <w:r>
        <w:t xml:space="preserve"> </w:t>
      </w:r>
      <w:r>
        <w:t xml:space="preserve">- </w:t>
      </w:r>
      <w:r>
        <w:rPr>
          <w:rFonts w:hint="eastAsia"/>
        </w:rPr>
        <w:t xml:space="preserve">后处理：如</w:t>
      </w:r>
      <w:r>
        <w:t xml:space="preserve"> softmax </w:t>
      </w:r>
      <w:r>
        <w:rPr>
          <w:rFonts w:hint="eastAsia"/>
        </w:rPr>
        <w:t xml:space="preserve">阈值判断，计算量很小，但要保证在检测到事件时能及时输出。</w:t>
      </w:r>
    </w:p>
    <w:p>
      <w:pPr>
        <w:pStyle w:val="BodyText"/>
      </w:pPr>
      <w:r>
        <w:rPr>
          <w:rFonts w:hint="eastAsia"/>
          <w:b/>
          <w:bCs/>
        </w:rPr>
        <w:t xml:space="preserve">算资源账题</w:t>
      </w:r>
      <w:r>
        <w:rPr>
          <w:b/>
          <w:bCs/>
        </w:rPr>
        <w:t xml:space="preserve"> 3</w:t>
      </w:r>
      <w:r>
        <w:t xml:space="preserve"> </w:t>
      </w:r>
      <w:r>
        <w:rPr>
          <w:rFonts w:hint="eastAsia"/>
        </w:rPr>
        <w:t xml:space="preserve">某</w:t>
      </w:r>
      <w:r>
        <w:t xml:space="preserve"> MCU </w:t>
      </w:r>
      <w:r>
        <w:rPr>
          <w:rFonts w:hint="eastAsia"/>
        </w:rPr>
        <w:t xml:space="preserve">的</w:t>
      </w:r>
      <w:r>
        <w:t xml:space="preserve"> Flash </w:t>
      </w:r>
      <w:r>
        <w:rPr>
          <w:rFonts w:hint="eastAsia"/>
        </w:rPr>
        <w:t xml:space="preserve">为</w:t>
      </w:r>
      <w:r>
        <w:t xml:space="preserve"> 512 </w:t>
      </w:r>
      <w:r>
        <w:rPr>
          <w:rFonts w:hint="eastAsia"/>
        </w:rPr>
        <w:t xml:space="preserve">KB，SRAM</w:t>
      </w:r>
      <w:r>
        <w:t xml:space="preserve"> </w:t>
      </w:r>
      <w:r>
        <w:rPr>
          <w:rFonts w:hint="eastAsia"/>
        </w:rPr>
        <w:t xml:space="preserve">为</w:t>
      </w:r>
      <w:r>
        <w:t xml:space="preserve"> 256 </w:t>
      </w:r>
      <w:r>
        <w:rPr>
          <w:rFonts w:hint="eastAsia"/>
        </w:rPr>
        <w:t xml:space="preserve">KB。工程师希望同时部署一个</w:t>
      </w:r>
      <w:r>
        <w:t xml:space="preserve"> KWS </w:t>
      </w:r>
      <w:r>
        <w:rPr>
          <w:rFonts w:hint="eastAsia"/>
        </w:rPr>
        <w:t xml:space="preserve">模型（估算占用</w:t>
      </w:r>
      <w:r>
        <w:t xml:space="preserve"> 50 KB Flash、80 KB SRAM </w:t>
      </w:r>
      <w:r>
        <w:rPr>
          <w:rFonts w:hint="eastAsia"/>
        </w:rPr>
        <w:t xml:space="preserve">峰值）和一个</w:t>
      </w:r>
      <w:r>
        <w:t xml:space="preserve"> person detection </w:t>
      </w:r>
      <w:r>
        <w:rPr>
          <w:rFonts w:hint="eastAsia"/>
        </w:rPr>
        <w:t xml:space="preserve">视觉模型（估算占用</w:t>
      </w:r>
      <w:r>
        <w:t xml:space="preserve"> 250 KB Flash、200 KB SRAM </w:t>
      </w:r>
      <w:r>
        <w:rPr>
          <w:rFonts w:hint="eastAsia"/>
        </w:rPr>
        <w:t xml:space="preserve">峰值）。请分析：</w:t>
      </w:r>
      <w:r>
        <w:t xml:space="preserve"> </w:t>
      </w:r>
      <w:r>
        <w:t xml:space="preserve">(a) </w:t>
      </w:r>
      <w:r>
        <w:rPr>
          <w:rFonts w:hint="eastAsia"/>
        </w:rPr>
        <w:t xml:space="preserve">两者是否可以同时驻留并分别按需推理？若不可行，瓶颈在哪里？</w:t>
      </w:r>
      <w:r>
        <w:t xml:space="preserve"> </w:t>
      </w:r>
      <w:r>
        <w:t xml:space="preserve">(b) </w:t>
      </w:r>
      <w:r>
        <w:rPr>
          <w:rFonts w:hint="eastAsia"/>
        </w:rPr>
        <w:t xml:space="preserve">提出至少两种工程解决方案，并说明各自的代价和适用边界。提示：方案可涉及模型切换、内存复用、升级硬件等。</w:t>
      </w:r>
      <w:r>
        <w:t xml:space="preserve"> </w:t>
      </w:r>
      <w:r>
        <w:rPr>
          <w:rFonts w:hint="eastAsia"/>
          <w:i/>
          <w:iCs/>
        </w:rPr>
        <w:t xml:space="preserve">解答要点：</w:t>
      </w:r>
      <w:r>
        <w:t xml:space="preserve"> </w:t>
      </w:r>
      <w:r>
        <w:t xml:space="preserve">(a) Flash </w:t>
      </w:r>
      <w:r>
        <w:rPr>
          <w:rFonts w:hint="eastAsia"/>
        </w:rPr>
        <w:t xml:space="preserve">总需求约</w:t>
      </w:r>
      <w:r>
        <w:t xml:space="preserve"> 300 </w:t>
      </w:r>
      <w:r>
        <w:rPr>
          <w:rFonts w:hint="eastAsia"/>
        </w:rPr>
        <w:t xml:space="preserve">KB，小于</w:t>
      </w:r>
      <w:r>
        <w:t xml:space="preserve"> 512 </w:t>
      </w:r>
      <w:r>
        <w:rPr>
          <w:rFonts w:hint="eastAsia"/>
        </w:rPr>
        <w:t xml:space="preserve">KB，可同时存放；但若两个模型同时加载到</w:t>
      </w:r>
      <w:r>
        <w:t xml:space="preserve"> SRAM </w:t>
      </w:r>
      <w:r>
        <w:rPr>
          <w:rFonts w:hint="eastAsia"/>
        </w:rPr>
        <w:t xml:space="preserve">并维持推理所需的</w:t>
      </w:r>
      <w:r>
        <w:t xml:space="preserve"> </w:t>
      </w:r>
      <w:r>
        <w:rPr>
          <w:rFonts w:hint="eastAsia"/>
        </w:rPr>
        <w:t xml:space="preserve">arena，则</w:t>
      </w:r>
      <w:r>
        <w:t xml:space="preserve"> SRAM </w:t>
      </w:r>
      <w:r>
        <w:rPr>
          <w:rFonts w:hint="eastAsia"/>
        </w:rPr>
        <w:t xml:space="preserve">峰值需求约</w:t>
      </w:r>
      <w:r>
        <w:t xml:space="preserve"> 80 + 200 = 280 KB &gt; 256 </w:t>
      </w:r>
      <w:r>
        <w:rPr>
          <w:rFonts w:hint="eastAsia"/>
        </w:rPr>
        <w:t xml:space="preserve">KB，不可行。更准确的分析是：TFLM</w:t>
      </w:r>
      <w:r>
        <w:t xml:space="preserve"> </w:t>
      </w:r>
      <w:r>
        <w:rPr>
          <w:rFonts w:hint="eastAsia"/>
        </w:rPr>
        <w:t xml:space="preserve">一般一次只推理一个模型，因此可以复用</w:t>
      </w:r>
      <w:r>
        <w:t xml:space="preserve"> </w:t>
      </w:r>
      <w:r>
        <w:rPr>
          <w:rFonts w:hint="eastAsia"/>
        </w:rPr>
        <w:t xml:space="preserve">arena，但若需要同时在线（如</w:t>
      </w:r>
      <w:r>
        <w:t xml:space="preserve"> KWS </w:t>
      </w:r>
      <w:r>
        <w:rPr>
          <w:rFonts w:hint="eastAsia"/>
        </w:rPr>
        <w:t xml:space="preserve">持续监听、视觉按需触发），则</w:t>
      </w:r>
      <w:r>
        <w:t xml:space="preserve"> KWS </w:t>
      </w:r>
      <w:r>
        <w:rPr>
          <w:rFonts w:hint="eastAsia"/>
        </w:rPr>
        <w:t xml:space="preserve">的</w:t>
      </w:r>
      <w:r>
        <w:t xml:space="preserve"> arena </w:t>
      </w:r>
      <w:r>
        <w:rPr>
          <w:rFonts w:hint="eastAsia"/>
        </w:rPr>
        <w:t xml:space="preserve">和常驻特征缓冲区仍会占用部分</w:t>
      </w:r>
      <w:r>
        <w:t xml:space="preserve"> </w:t>
      </w:r>
      <w:r>
        <w:rPr>
          <w:rFonts w:hint="eastAsia"/>
        </w:rPr>
        <w:t xml:space="preserve">SRAM，视觉模型推理时需额外分配。实际能否容纳需视模型张量复用情况（第</w:t>
      </w:r>
      <w:r>
        <w:t xml:space="preserve"> 5.2 </w:t>
      </w:r>
      <w:r>
        <w:rPr>
          <w:rFonts w:hint="eastAsia"/>
        </w:rPr>
        <w:t xml:space="preserve">节）和实现而定</w:t>
      </w:r>
      <w:r>
        <w:t xml:space="preserve"> </w:t>
      </w:r>
      <w:r>
        <w:rPr>
          <w:rFonts w:hint="eastAsia"/>
        </w:rPr>
        <w:t xml:space="preserve">②，但量级上已非常接近硬件极限，风险很大。</w:t>
      </w:r>
      <w:r>
        <w:t xml:space="preserve"> </w:t>
      </w:r>
      <w:r>
        <w:t xml:space="preserve">(b) </w:t>
      </w:r>
      <w:r>
        <w:rPr>
          <w:rFonts w:hint="eastAsia"/>
        </w:rPr>
        <w:t xml:space="preserve">解决方案：</w:t>
      </w:r>
      <w:r>
        <w:t xml:space="preserve"> </w:t>
      </w:r>
      <w:r>
        <w:t xml:space="preserve">- </w:t>
      </w:r>
      <w:r>
        <w:rPr>
          <w:rFonts w:hint="eastAsia"/>
        </w:rPr>
        <w:t xml:space="preserve">分时复用</w:t>
      </w:r>
      <w:r>
        <w:t xml:space="preserve"> </w:t>
      </w:r>
      <w:r>
        <w:rPr>
          <w:rFonts w:hint="eastAsia"/>
        </w:rPr>
        <w:t xml:space="preserve">arena：在</w:t>
      </w:r>
      <w:r>
        <w:t xml:space="preserve"> KWS </w:t>
      </w:r>
      <w:r>
        <w:rPr>
          <w:rFonts w:hint="eastAsia"/>
        </w:rPr>
        <w:t xml:space="preserve">检测到事件时，暂停音频推理，释放其</w:t>
      </w:r>
      <w:r>
        <w:t xml:space="preserve"> </w:t>
      </w:r>
      <w:r>
        <w:rPr>
          <w:rFonts w:hint="eastAsia"/>
        </w:rPr>
        <w:t xml:space="preserve">arena，加载视觉模型并执行推理，完成后切换回</w:t>
      </w:r>
      <w:r>
        <w:t xml:space="preserve"> </w:t>
      </w:r>
      <w:r>
        <w:rPr>
          <w:rFonts w:hint="eastAsia"/>
        </w:rPr>
        <w:t xml:space="preserve">KWS。代价：切换延迟，可能在几毫秒量级；适用边界：对实时性要求不极端的场景。</w:t>
      </w:r>
      <w:r>
        <w:t xml:space="preserve"> </w:t>
      </w:r>
      <w:r>
        <w:t xml:space="preserve">- </w:t>
      </w:r>
      <w:r>
        <w:rPr>
          <w:rFonts w:hint="eastAsia"/>
        </w:rPr>
        <w:t xml:space="preserve">模型缩减：选用更轻量的视觉模型（如</w:t>
      </w:r>
      <w:r>
        <w:t xml:space="preserve"> MobileNetV1-0.1 </w:t>
      </w:r>
      <w:r>
        <w:rPr>
          <w:rFonts w:hint="eastAsia"/>
        </w:rPr>
        <w:t xml:space="preserve">或定制小</w:t>
      </w:r>
      <w:r>
        <w:t xml:space="preserve"> </w:t>
      </w:r>
      <w:r>
        <w:rPr>
          <w:rFonts w:hint="eastAsia"/>
        </w:rPr>
        <w:t xml:space="preserve">CNN），目标将</w:t>
      </w:r>
      <w:r>
        <w:t xml:space="preserve"> SRAM </w:t>
      </w:r>
      <w:r>
        <w:rPr>
          <w:rFonts w:hint="eastAsia"/>
        </w:rPr>
        <w:t xml:space="preserve">峰值降到</w:t>
      </w:r>
      <w:r>
        <w:t xml:space="preserve"> 150 KB </w:t>
      </w:r>
      <w:r>
        <w:rPr>
          <w:rFonts w:hint="eastAsia"/>
        </w:rPr>
        <w:t xml:space="preserve">以下。代价：可能损失精度，需实测；适用边界：检测任务对误检/漏检有一定容忍度。</w:t>
      </w:r>
      <w:r>
        <w:t xml:space="preserve"> </w:t>
      </w:r>
      <w:r>
        <w:t xml:space="preserve">- </w:t>
      </w:r>
      <w:r>
        <w:rPr>
          <w:rFonts w:hint="eastAsia"/>
        </w:rPr>
        <w:t xml:space="preserve">升级硬件：换用</w:t>
      </w:r>
      <w:r>
        <w:t xml:space="preserve"> SRAM ≥ 320 KB </w:t>
      </w:r>
      <w:r>
        <w:rPr>
          <w:rFonts w:hint="eastAsia"/>
        </w:rPr>
        <w:t xml:space="preserve">的</w:t>
      </w:r>
      <w:r>
        <w:t xml:space="preserve"> MCU </w:t>
      </w:r>
      <w:r>
        <w:rPr>
          <w:rFonts w:hint="eastAsia"/>
        </w:rPr>
        <w:t xml:space="preserve">或</w:t>
      </w:r>
      <w:r>
        <w:t xml:space="preserve"> MCU+NPU </w:t>
      </w:r>
      <w:r>
        <w:rPr>
          <w:rFonts w:hint="eastAsia"/>
        </w:rPr>
        <w:t xml:space="preserve">方案（第</w:t>
      </w:r>
      <w:r>
        <w:t xml:space="preserve"> 8 </w:t>
      </w:r>
      <w:r>
        <w:rPr>
          <w:rFonts w:hint="eastAsia"/>
        </w:rPr>
        <w:t xml:space="preserve">章）。代价：成本与功耗上升。</w:t>
      </w:r>
      <w:r>
        <w:t xml:space="preserve"> </w:t>
      </w:r>
      <w:r>
        <w:rPr>
          <w:rFonts w:hint="eastAsia"/>
        </w:rPr>
        <w:t xml:space="preserve">所有具体数值均需以实际编译结果和运行时测量为准（②）。</w:t>
      </w:r>
    </w:p>
    <w:p>
      <w:pPr>
        <w:pStyle w:val="BodyText"/>
      </w:pPr>
      <w:r>
        <w:rPr>
          <w:rFonts w:hint="eastAsia"/>
          <w:b/>
          <w:bCs/>
        </w:rPr>
        <w:t xml:space="preserve">动手题</w:t>
      </w:r>
      <w:r>
        <w:rPr>
          <w:b/>
          <w:bCs/>
        </w:rPr>
        <w:t xml:space="preserve"> 4</w:t>
      </w:r>
      <w:r>
        <w:t xml:space="preserve"> </w:t>
      </w:r>
      <w:r>
        <w:rPr>
          <w:rFonts w:hint="eastAsia"/>
        </w:rPr>
        <w:t xml:space="preserve">请以</w:t>
      </w:r>
      <w:r>
        <w:t xml:space="preserve"> IMU </w:t>
      </w:r>
      <w:r>
        <w:rPr>
          <w:rFonts w:hint="eastAsia"/>
        </w:rPr>
        <w:t xml:space="preserve">手势识别项目为例，描述从传感器数据采集到推理输出结果的完整流程，包括关键步骤、伪代码框架和延迟测量方法，并明确标注哪些部分属于</w:t>
      </w:r>
      <w:r>
        <w:t xml:space="preserve"> </w:t>
      </w:r>
      <w:r>
        <w:rPr>
          <w:rFonts w:hint="eastAsia"/>
        </w:rPr>
        <w:t xml:space="preserve">②【实现相关，依赖具体平台和传感器】。</w:t>
      </w:r>
      <w:r>
        <w:t xml:space="preserve"> </w:t>
      </w:r>
      <w:r>
        <w:rPr>
          <w:rFonts w:hint="eastAsia"/>
          <w:i/>
          <w:iCs/>
        </w:rPr>
        <w:t xml:space="preserve">提示与伪代码框架（通用形态，以</w:t>
      </w:r>
      <w:r>
        <w:rPr>
          <w:i/>
          <w:iCs/>
        </w:rPr>
        <w:t xml:space="preserve"> STM32 + MPU6050 </w:t>
      </w:r>
      <w:r>
        <w:rPr>
          <w:rFonts w:hint="eastAsia"/>
          <w:i/>
          <w:iCs/>
        </w:rPr>
        <w:t xml:space="preserve">为例，版本②）：</w:t>
      </w:r>
    </w:p>
    <w:p>
      <w:pPr>
        <w:pStyle w:val="BodyText"/>
      </w:pPr>
      <w:r>
        <w:rPr>
          <w:b/>
          <w:bCs/>
        </w:rPr>
        <w:t xml:space="preserve">(1) </w:t>
      </w:r>
      <w:r>
        <w:rPr>
          <w:rFonts w:hint="eastAsia"/>
          <w:b/>
          <w:bCs/>
        </w:rPr>
        <w:t xml:space="preserve">硬件初始化与传感器驱动</w:t>
      </w:r>
      <w:r>
        <w:t xml:space="preserve"> </w:t>
      </w:r>
      <w:r>
        <w:t xml:space="preserve">- </w:t>
      </w:r>
      <w:r>
        <w:rPr>
          <w:rFonts w:hint="eastAsia"/>
        </w:rPr>
        <w:t xml:space="preserve">初始化</w:t>
      </w:r>
      <w:r>
        <w:t xml:space="preserve"> I2C </w:t>
      </w:r>
      <w:r>
        <w:rPr>
          <w:rFonts w:hint="eastAsia"/>
        </w:rPr>
        <w:t xml:space="preserve">外设（已见《从位到物联》第</w:t>
      </w:r>
      <w:r>
        <w:t xml:space="preserve"> 23 </w:t>
      </w:r>
      <w:r>
        <w:rPr>
          <w:rFonts w:hint="eastAsia"/>
        </w:rPr>
        <w:t xml:space="preserve">章）。</w:t>
      </w:r>
      <w:r>
        <w:t xml:space="preserve"> </w:t>
      </w:r>
      <w:r>
        <w:t xml:space="preserve">- </w:t>
      </w:r>
      <w:r>
        <w:rPr>
          <w:rFonts w:hint="eastAsia"/>
        </w:rPr>
        <w:t xml:space="preserve">配置</w:t>
      </w:r>
      <w:r>
        <w:t xml:space="preserve"> </w:t>
      </w:r>
      <w:r>
        <w:rPr>
          <w:rFonts w:hint="eastAsia"/>
        </w:rPr>
        <w:t xml:space="preserve">MPU6050：设置加速度计量程</w:t>
      </w:r>
      <w:r>
        <w:t xml:space="preserve"> ±4 </w:t>
      </w:r>
      <w:r>
        <w:rPr>
          <w:rFonts w:hint="eastAsia"/>
        </w:rPr>
        <w:t xml:space="preserve">g、陀螺仪量程</w:t>
      </w:r>
      <w:r>
        <w:t xml:space="preserve"> ±500 </w:t>
      </w:r>
      <w:r>
        <w:rPr>
          <w:rFonts w:hint="eastAsia"/>
        </w:rPr>
        <w:t xml:space="preserve">dps、采样率</w:t>
      </w:r>
      <w:r>
        <w:t xml:space="preserve"> 200 </w:t>
      </w:r>
      <w:r>
        <w:rPr>
          <w:rFonts w:hint="eastAsia"/>
        </w:rPr>
        <w:t xml:space="preserve">Hz。这部分寄存器配置和</w:t>
      </w:r>
      <w:r>
        <w:t xml:space="preserve"> I2C </w:t>
      </w:r>
      <w:r>
        <w:rPr>
          <w:rFonts w:hint="eastAsia"/>
        </w:rPr>
        <w:t xml:space="preserve">地址均</w:t>
      </w:r>
      <w:r>
        <w:t xml:space="preserve"> </w:t>
      </w:r>
      <w:r>
        <w:rPr>
          <w:rFonts w:hint="eastAsia"/>
        </w:rPr>
        <w:t xml:space="preserve">②【因传感器型号和电路连接而异】。</w:t>
      </w:r>
      <w:r>
        <w:t xml:space="preserve"> </w:t>
      </w:r>
      <w:r>
        <w:t xml:space="preserve">- </w:t>
      </w:r>
      <w:r>
        <w:rPr>
          <w:rFonts w:hint="eastAsia"/>
        </w:rPr>
        <w:t xml:space="preserve">设置</w:t>
      </w:r>
      <w:r>
        <w:t xml:space="preserve"> DMA </w:t>
      </w:r>
      <w:r>
        <w:rPr>
          <w:rFonts w:hint="eastAsia"/>
        </w:rPr>
        <w:t xml:space="preserve">或定时器中断以固定频率读取</w:t>
      </w:r>
      <w:r>
        <w:t xml:space="preserve"> 6 </w:t>
      </w:r>
      <w:r>
        <w:rPr>
          <w:rFonts w:hint="eastAsia"/>
        </w:rPr>
        <w:t xml:space="preserve">轴数据（3</w:t>
      </w:r>
      <w:r>
        <w:t xml:space="preserve"> </w:t>
      </w:r>
      <w:r>
        <w:rPr>
          <w:rFonts w:hint="eastAsia"/>
        </w:rPr>
        <w:t xml:space="preserve">轴加速度</w:t>
      </w:r>
      <w:r>
        <w:t xml:space="preserve"> + 3 </w:t>
      </w:r>
      <w:r>
        <w:rPr>
          <w:rFonts w:hint="eastAsia"/>
        </w:rPr>
        <w:t xml:space="preserve">轴角速度），存入环形缓冲区。缓冲区大小与窗口长度匹配，例如</w:t>
      </w:r>
      <w:r>
        <w:t xml:space="preserve"> 2 </w:t>
      </w:r>
      <w:r>
        <w:rPr>
          <w:rFonts w:hint="eastAsia"/>
        </w:rPr>
        <w:t xml:space="preserve">秒窗口</w:t>
      </w:r>
      <w:r>
        <w:t xml:space="preserve"> × 200 Hz = 400 </w:t>
      </w:r>
      <w:r>
        <w:rPr>
          <w:rFonts w:hint="eastAsia"/>
        </w:rPr>
        <w:t xml:space="preserve">个</w:t>
      </w:r>
      <w:r>
        <w:t xml:space="preserve"> 6 </w:t>
      </w:r>
      <w:r>
        <w:rPr>
          <w:rFonts w:hint="eastAsia"/>
        </w:rPr>
        <w:t xml:space="preserve">轴样本，每样本</w:t>
      </w:r>
      <w:r>
        <w:t xml:space="preserve"> 6 </w:t>
      </w:r>
      <w:r>
        <w:rPr>
          <w:rFonts w:hint="eastAsia"/>
        </w:rPr>
        <w:t xml:space="preserve">个</w:t>
      </w:r>
      <w:r>
        <w:t xml:space="preserve"> </w:t>
      </w:r>
      <w:r>
        <w:rPr>
          <w:rStyle w:val="VerbatimChar"/>
        </w:rPr>
        <w:t xml:space="preserve">int16_t</w:t>
      </w:r>
      <w:r>
        <w:t xml:space="preserve"> </w:t>
      </w:r>
      <w:r>
        <w:t xml:space="preserve">(12 </w:t>
      </w:r>
      <w:r>
        <w:rPr>
          <w:rFonts w:hint="eastAsia"/>
        </w:rPr>
        <w:t xml:space="preserve">B)，共约</w:t>
      </w:r>
      <w:r>
        <w:t xml:space="preserve"> 4.8 KB。</w:t>
      </w:r>
    </w:p>
    <w:p>
      <w:pPr>
        <w:pStyle w:val="BodyText"/>
      </w:pPr>
      <w:r>
        <w:rPr>
          <w:b/>
          <w:bCs/>
        </w:rPr>
        <w:t xml:space="preserve">(2) </w:t>
      </w:r>
      <w:r>
        <w:rPr>
          <w:rFonts w:hint="eastAsia"/>
          <w:b/>
          <w:bCs/>
        </w:rPr>
        <w:t xml:space="preserve">特征窗口与预处理</w:t>
      </w:r>
      <w:r>
        <w:t xml:space="preserve"> </w:t>
      </w:r>
      <w:r>
        <w:t xml:space="preserve">- </w:t>
      </w:r>
      <w:r>
        <w:rPr>
          <w:rFonts w:hint="eastAsia"/>
        </w:rPr>
        <w:t xml:space="preserve">从环形缓冲区取出长度为</w:t>
      </w:r>
      <w:r>
        <w:t xml:space="preserve"> L </w:t>
      </w:r>
      <w:r>
        <w:rPr>
          <w:rFonts w:hint="eastAsia"/>
        </w:rPr>
        <w:t xml:space="preserve">的窗口（如</w:t>
      </w:r>
      <w:r>
        <w:t xml:space="preserve"> 2 </w:t>
      </w:r>
      <w:r>
        <w:rPr>
          <w:rFonts w:hint="eastAsia"/>
        </w:rPr>
        <w:t xml:space="preserve">秒），可选做简单的归一化或去均值，直接拼接为模型输入张量（形状</w:t>
      </w:r>
      <w:r>
        <w:t xml:space="preserve"> [1, L, 6] </w:t>
      </w:r>
      <w:r>
        <w:rPr>
          <w:rFonts w:hint="eastAsia"/>
        </w:rPr>
        <w:t xml:space="preserve">或</w:t>
      </w:r>
      <w:r>
        <w:t xml:space="preserve"> [1, </w:t>
      </w:r>
      <w:r>
        <w:rPr>
          <w:rFonts w:hint="eastAsia"/>
        </w:rPr>
        <w:t xml:space="preserve">6*L]）。</w:t>
      </w:r>
      <w:r>
        <w:t xml:space="preserve"> </w:t>
      </w:r>
      <w:r>
        <w:t xml:space="preserve">- </w:t>
      </w:r>
      <w:r>
        <w:rPr>
          <w:rFonts w:hint="eastAsia"/>
        </w:rPr>
        <w:t xml:space="preserve">伪代码（示意）：</w:t>
      </w:r>
    </w:p>
    <w:p>
      <w:pPr>
        <w:pStyle w:val="SourceCode"/>
      </w:pPr>
      <w:r>
        <w:rPr>
          <w:rStyle w:val="CommentTok"/>
        </w:rPr>
        <w:t xml:space="preserve">// 环形缓冲区索引操作，平台相关 ②</w:t>
      </w:r>
      <w:r>
        <w:br/>
      </w:r>
      <w:r>
        <w:rPr>
          <w:rStyle w:val="DataTypeTok"/>
        </w:rPr>
        <w:t xml:space="preserve">int16_t</w:t>
      </w:r>
      <w:r>
        <w:rPr>
          <w:rStyle w:val="NormalTok"/>
        </w:rPr>
        <w:t xml:space="preserve"> window</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WINDOW_SIZE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read_idx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BUFFER_SIZE</w:t>
      </w:r>
      <w:r>
        <w:rPr>
          <w:rStyle w:val="OperatorTok"/>
        </w:rPr>
        <w:t xml:space="preserve">;</w:t>
      </w:r>
      <w:r>
        <w:br/>
      </w:r>
      <w:r>
        <w:rPr>
          <w:rStyle w:val="NormalTok"/>
        </w:rPr>
        <w:t xml:space="preserve"> memcpy</w:t>
      </w:r>
      <w:r>
        <w:rPr>
          <w:rStyle w:val="OperatorTok"/>
        </w:rPr>
        <w:t xml:space="preserve">(&amp;</w:t>
      </w:r>
      <w:r>
        <w:rPr>
          <w:rStyle w:val="NormalTok"/>
        </w:rPr>
        <w:t xml:space="preserve">window</w:t>
      </w:r>
      <w:r>
        <w:rPr>
          <w:rStyle w:val="OperatorTok"/>
        </w:rPr>
        <w:t xml:space="preserve">[</w:t>
      </w:r>
      <w:r>
        <w:rPr>
          <w:rStyle w:val="NormalTok"/>
        </w:rPr>
        <w:t xml:space="preserve">i</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NormalTok"/>
        </w:rPr>
        <w:t xml:space="preserve">idx</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int16_t</w:t>
      </w:r>
      <w:r>
        <w:rPr>
          <w:rStyle w:val="OperatorTok"/>
        </w:rPr>
        <w:t xml:space="preserve">));</w:t>
      </w:r>
      <w:r>
        <w:br/>
      </w:r>
      <w:r>
        <w:rPr>
          <w:rStyle w:val="OperatorTok"/>
        </w:rPr>
        <w:t xml:space="preserve">}</w:t>
      </w:r>
      <w:r>
        <w:br/>
      </w:r>
      <w:r>
        <w:rPr>
          <w:rStyle w:val="CommentTok"/>
        </w:rPr>
        <w:t xml:space="preserve">// 填充 TFLM 输入张量，模型输入为 INT8，则需要量化映射</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WINDOW_SIZE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model_input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int8_t</w:t>
      </w:r>
      <w:r>
        <w:rPr>
          <w:rStyle w:val="OperatorTok"/>
        </w:rPr>
        <w:t xml:space="preserve">)(</w:t>
      </w:r>
      <w:r>
        <w:rPr>
          <w:rStyle w:val="NormalTok"/>
        </w:rPr>
        <w:t xml:space="preserve">window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② 量化缩放因子随模型而定</w:t>
      </w:r>
      <w:r>
        <w:br/>
      </w:r>
      <w:r>
        <w:rPr>
          <w:rStyle w:val="OperatorTok"/>
        </w:rPr>
        <w:t xml:space="preserve">}</w:t>
      </w:r>
    </w:p>
    <w:p>
      <w:pPr>
        <w:pStyle w:val="FirstParagraph"/>
      </w:pPr>
      <w:r>
        <w:rPr>
          <w:b/>
          <w:bCs/>
        </w:rPr>
        <w:t xml:space="preserve">(3) </w:t>
      </w:r>
      <w:r>
        <w:rPr>
          <w:rFonts w:hint="eastAsia"/>
          <w:b/>
          <w:bCs/>
        </w:rPr>
        <w:t xml:space="preserve">模型推理</w:t>
      </w:r>
      <w:r>
        <w:t xml:space="preserve"> </w:t>
      </w:r>
      <w:r>
        <w:t xml:space="preserve">- </w:t>
      </w:r>
      <w:r>
        <w:rPr>
          <w:rFonts w:hint="eastAsia"/>
        </w:rPr>
        <w:t xml:space="preserve">加载</w:t>
      </w:r>
      <w:r>
        <w:t xml:space="preserve"> TFLite </w:t>
      </w:r>
      <w:r>
        <w:rPr>
          <w:rFonts w:hint="eastAsia"/>
        </w:rPr>
        <w:t xml:space="preserve">模型（已通过</w:t>
      </w:r>
      <w:r>
        <w:t xml:space="preserve"> xxd </w:t>
      </w:r>
      <w:r>
        <w:rPr>
          <w:rFonts w:hint="eastAsia"/>
        </w:rPr>
        <w:t xml:space="preserve">转为</w:t>
      </w:r>
      <w:r>
        <w:t xml:space="preserve"> C </w:t>
      </w:r>
      <w:r>
        <w:rPr>
          <w:rFonts w:hint="eastAsia"/>
        </w:rPr>
        <w:t xml:space="preserve">数组），配置</w:t>
      </w:r>
      <w:r>
        <w:t xml:space="preserve"> arena </w:t>
      </w:r>
      <w:r>
        <w:rPr>
          <w:rFonts w:hint="eastAsia"/>
        </w:rPr>
        <w:t xml:space="preserve">大小（估算约</w:t>
      </w:r>
      <w:r>
        <w:t xml:space="preserve"> 20 </w:t>
      </w:r>
      <w:r>
        <w:rPr>
          <w:rFonts w:hint="eastAsia"/>
        </w:rPr>
        <w:t xml:space="preserve">KB，实际根据模型用</w:t>
      </w:r>
      <w:r>
        <w:t xml:space="preserve"> 5.2 </w:t>
      </w:r>
      <w:r>
        <w:rPr>
          <w:rFonts w:hint="eastAsia"/>
        </w:rPr>
        <w:t xml:space="preserve">节方法估算）。</w:t>
      </w:r>
      <w:r>
        <w:t xml:space="preserve"> </w:t>
      </w:r>
      <w:r>
        <w:t xml:space="preserve">- </w:t>
      </w:r>
      <w:r>
        <w:rPr>
          <w:rFonts w:hint="eastAsia"/>
        </w:rPr>
        <w:t xml:space="preserve">调用</w:t>
      </w:r>
      <w:r>
        <w:t xml:space="preserve"> </w:t>
      </w:r>
      <w:r>
        <w:rPr>
          <w:rFonts w:hint="eastAsia"/>
        </w:rPr>
        <w:t xml:space="preserve">interpreter：</w:t>
      </w:r>
    </w:p>
    <w:p>
      <w:pPr>
        <w:pStyle w:val="SourceCode"/>
      </w:pPr>
      <w:r>
        <w:rPr>
          <w:rStyle w:val="CommentTok"/>
        </w:rPr>
        <w:t xml:space="preserve">// 搭建 TFLM 推理框架（标准流程，详见 5.1 节）</w:t>
      </w:r>
      <w:r>
        <w:br/>
      </w:r>
      <w:r>
        <w:rPr>
          <w:rStyle w:val="DataTypeTok"/>
        </w:rPr>
        <w:t xml:space="preserve">static</w:t>
      </w:r>
      <w:r>
        <w:rPr>
          <w:rStyle w:val="NormalTok"/>
        </w:rPr>
        <w:t xml:space="preserve"> tflite</w:t>
      </w:r>
      <w:r>
        <w:rPr>
          <w:rStyle w:val="OperatorTok"/>
        </w:rPr>
        <w:t xml:space="preserve">::</w:t>
      </w:r>
      <w:r>
        <w:rPr>
          <w:rStyle w:val="NormalTok"/>
        </w:rPr>
        <w:t xml:space="preserve">MicroErrorReporter micro_error_reporter</w:t>
      </w:r>
      <w:r>
        <w:rPr>
          <w:rStyle w:val="OperatorTok"/>
        </w:rPr>
        <w:t xml:space="preserve">;</w:t>
      </w:r>
      <w:r>
        <w:br/>
      </w:r>
      <w:r>
        <w:rPr>
          <w:rStyle w:val="NormalTok"/>
        </w:rPr>
        <w:t xml:space="preserve">tflite</w:t>
      </w:r>
      <w:r>
        <w:rPr>
          <w:rStyle w:val="OperatorTok"/>
        </w:rPr>
        <w:t xml:space="preserve">::</w:t>
      </w:r>
      <w:r>
        <w:rPr>
          <w:rStyle w:val="NormalTok"/>
        </w:rPr>
        <w:t xml:space="preserve">ErrorReporter</w:t>
      </w:r>
      <w:r>
        <w:rPr>
          <w:rStyle w:val="OperatorTok"/>
        </w:rPr>
        <w:t xml:space="preserve">*</w:t>
      </w:r>
      <w:r>
        <w:rPr>
          <w:rStyle w:val="NormalTok"/>
        </w:rPr>
        <w:t xml:space="preserve"> error_reporter </w:t>
      </w:r>
      <w:r>
        <w:rPr>
          <w:rStyle w:val="OperatorTok"/>
        </w:rPr>
        <w:t xml:space="preserve">=</w:t>
      </w:r>
      <w:r>
        <w:rPr>
          <w:rStyle w:val="NormalTok"/>
        </w:rPr>
        <w:t xml:space="preserve"> </w:t>
      </w:r>
      <w:r>
        <w:rPr>
          <w:rStyle w:val="OperatorTok"/>
        </w:rPr>
        <w:t xml:space="preserve">&amp;</w:t>
      </w:r>
      <w:r>
        <w:rPr>
          <w:rStyle w:val="NormalTok"/>
        </w:rPr>
        <w:t xml:space="preserve">micro_error_reporter</w:t>
      </w:r>
      <w:r>
        <w:rPr>
          <w:rStyle w:val="OperatorTok"/>
        </w:rPr>
        <w:t xml:space="preserve">;</w:t>
      </w:r>
      <w:r>
        <w:br/>
      </w:r>
      <w:r>
        <w:rPr>
          <w:rStyle w:val="DataTypeTok"/>
        </w:rPr>
        <w:t xml:space="preserve">const</w:t>
      </w:r>
      <w:r>
        <w:rPr>
          <w:rStyle w:val="NormalTok"/>
        </w:rPr>
        <w:t xml:space="preserve"> tflite</w:t>
      </w:r>
      <w:r>
        <w:rPr>
          <w:rStyle w:val="OperatorTok"/>
        </w:rPr>
        <w:t xml:space="preserve">::</w:t>
      </w:r>
      <w:r>
        <w:rPr>
          <w:rStyle w:val="NormalTok"/>
        </w:rPr>
        <w:t xml:space="preserve">Model</w:t>
      </w:r>
      <w:r>
        <w:rPr>
          <w:rStyle w:val="OperatorTok"/>
        </w:rPr>
        <w:t xml:space="preserve">*</w:t>
      </w:r>
      <w:r>
        <w:rPr>
          <w:rStyle w:val="NormalTok"/>
        </w:rPr>
        <w:t xml:space="preserve"> 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gesture_model_tflite</w:t>
      </w:r>
      <w:r>
        <w:rPr>
          <w:rStyle w:val="OperatorTok"/>
        </w:rPr>
        <w:t xml:space="preserve">);</w:t>
      </w:r>
      <w:r>
        <w:br/>
      </w:r>
      <w:r>
        <w:rPr>
          <w:rStyle w:val="DataTypeTok"/>
        </w:rPr>
        <w:t xml:space="preserve">static</w:t>
      </w:r>
      <w:r>
        <w:rPr>
          <w:rStyle w:val="NormalTok"/>
        </w:rPr>
        <w:t xml:space="preserve"> tflite</w:t>
      </w:r>
      <w:r>
        <w:rPr>
          <w:rStyle w:val="OperatorTok"/>
        </w:rPr>
        <w:t xml:space="preserve">::</w:t>
      </w:r>
      <w:r>
        <w:rPr>
          <w:rStyle w:val="NormalTok"/>
        </w:rPr>
        <w:t xml:space="preserve">MicroMutableOpResolver</w:t>
      </w:r>
      <w:r>
        <w:rPr>
          <w:rStyle w:val="OperatorTok"/>
        </w:rPr>
        <w:t xml:space="preserve">&lt;</w:t>
      </w:r>
      <w:r>
        <w:rPr>
          <w:rStyle w:val="DecValTok"/>
        </w:rPr>
        <w:t xml:space="preserve">6</w:t>
      </w:r>
      <w:r>
        <w:rPr>
          <w:rStyle w:val="OperatorTok"/>
        </w:rPr>
        <w:t xml:space="preserve">&gt;</w:t>
      </w:r>
      <w:r>
        <w:rPr>
          <w:rStyle w:val="NormalTok"/>
        </w:rPr>
        <w:t xml:space="preserve"> op_resolver</w:t>
      </w:r>
      <w:r>
        <w:rPr>
          <w:rStyle w:val="OperatorTok"/>
        </w:rPr>
        <w:t xml:space="preserve">;</w:t>
      </w:r>
      <w:r>
        <w:br/>
      </w:r>
      <w:r>
        <w:rPr>
          <w:rStyle w:val="NormalTok"/>
        </w:rPr>
        <w:t xml:space="preserve">op_resolver</w:t>
      </w:r>
      <w:r>
        <w:rPr>
          <w:rStyle w:val="OperatorTok"/>
        </w:rPr>
        <w:t xml:space="preserve">.</w:t>
      </w:r>
      <w:r>
        <w:rPr>
          <w:rStyle w:val="NormalTok"/>
        </w:rPr>
        <w:t xml:space="preserve">AddConv2D</w:t>
      </w:r>
      <w:r>
        <w:rPr>
          <w:rStyle w:val="OperatorTok"/>
        </w:rPr>
        <w:t xml:space="preserve">;</w:t>
      </w:r>
      <w:r>
        <w:rPr>
          <w:rStyle w:val="NormalTok"/>
        </w:rPr>
        <w:t xml:space="preserve"> </w:t>
      </w:r>
      <w:r>
        <w:rPr>
          <w:rStyle w:val="CommentTok"/>
        </w:rPr>
        <w:t xml:space="preserve">// 等等，按模型需要注册</w:t>
      </w:r>
      <w:r>
        <w:br/>
      </w:r>
      <w:r>
        <w:rPr>
          <w:rStyle w:val="KeywordTok"/>
        </w:rPr>
        <w:t xml:space="preserve">constexpr</w:t>
      </w:r>
      <w:r>
        <w:rPr>
          <w:rStyle w:val="NormalTok"/>
        </w:rPr>
        <w:t xml:space="preserve"> </w:t>
      </w:r>
      <w:r>
        <w:rPr>
          <w:rStyle w:val="DataTypeTok"/>
        </w:rPr>
        <w:t xml:space="preserve">int</w:t>
      </w:r>
      <w:r>
        <w:rPr>
          <w:rStyle w:val="NormalTok"/>
        </w:rPr>
        <w:t xml:space="preserve"> kTensorArenaSize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tensor_arena</w:t>
      </w:r>
      <w:r>
        <w:rPr>
          <w:rStyle w:val="OperatorTok"/>
        </w:rPr>
        <w:t xml:space="preserve">[</w:t>
      </w:r>
      <w:r>
        <w:rPr>
          <w:rStyle w:val="NormalTok"/>
        </w:rPr>
        <w:t xml:space="preserve">kTensorArenaSize</w:t>
      </w:r>
      <w:r>
        <w:rPr>
          <w:rStyle w:val="OperatorTok"/>
        </w:rPr>
        <w:t xml:space="preserve">];</w:t>
      </w:r>
      <w:r>
        <w:br/>
      </w:r>
      <w:r>
        <w:rPr>
          <w:rStyle w:val="NormalTok"/>
        </w:rPr>
        <w:t xml:space="preserve">tflite</w:t>
      </w:r>
      <w:r>
        <w:rPr>
          <w:rStyle w:val="OperatorTok"/>
        </w:rPr>
        <w:t xml:space="preserve">::</w:t>
      </w:r>
      <w:r>
        <w:rPr>
          <w:rStyle w:val="NormalTok"/>
        </w:rPr>
        <w:t xml:space="preserve">MicroInterpreter interpreter</w:t>
      </w:r>
      <w:r>
        <w:rPr>
          <w:rStyle w:val="OperatorTok"/>
        </w:rPr>
        <w:t xml:space="preserve">(</w:t>
      </w:r>
      <w:r>
        <w:rPr>
          <w:rStyle w:val="NormalTok"/>
        </w:rPr>
        <w:t xml:space="preserve">model</w:t>
      </w:r>
      <w:r>
        <w:rPr>
          <w:rStyle w:val="OperatorTok"/>
        </w:rPr>
        <w:t xml:space="preserve">,</w:t>
      </w:r>
      <w:r>
        <w:rPr>
          <w:rStyle w:val="NormalTok"/>
        </w:rPr>
        <w:t xml:space="preserve"> op_resolver</w:t>
      </w:r>
      <w:r>
        <w:rPr>
          <w:rStyle w:val="OperatorTok"/>
        </w:rPr>
        <w:t xml:space="preserve">,</w:t>
      </w:r>
      <w:r>
        <w:rPr>
          <w:rStyle w:val="NormalTok"/>
        </w:rPr>
        <w:t xml:space="preserve"> tensor_arena</w:t>
      </w:r>
      <w:r>
        <w:rPr>
          <w:rStyle w:val="OperatorTok"/>
        </w:rPr>
        <w:t xml:space="preserve">,</w:t>
      </w:r>
      <w:r>
        <w:rPr>
          <w:rStyle w:val="NormalTok"/>
        </w:rPr>
        <w:t xml:space="preserve"> kTensorArenaSize</w:t>
      </w:r>
      <w:r>
        <w:rPr>
          <w:rStyle w:val="OperatorTok"/>
        </w:rPr>
        <w:t xml:space="preserve">,</w:t>
      </w:r>
      <w:r>
        <w:rPr>
          <w:rStyle w:val="NormalTok"/>
        </w:rPr>
        <w:t xml:space="preserve"> error_reporter</w:t>
      </w:r>
      <w:r>
        <w:rPr>
          <w:rStyle w:val="OperatorTok"/>
        </w:rPr>
        <w:t xml:space="preserve">);</w:t>
      </w:r>
      <w:r>
        <w:br/>
      </w:r>
      <w:r>
        <w:rPr>
          <w:rStyle w:val="NormalTok"/>
        </w:rPr>
        <w:t xml:space="preserve">interpreter</w:t>
      </w:r>
      <w:r>
        <w:rPr>
          <w:rStyle w:val="OperatorTok"/>
        </w:rPr>
        <w:t xml:space="preserve">.</w:t>
      </w:r>
      <w:r>
        <w:rPr>
          <w:rStyle w:val="NormalTok"/>
        </w:rPr>
        <w:t xml:space="preserve">AllocateTensors</w:t>
      </w:r>
      <w:r>
        <w:rPr>
          <w:rStyle w:val="OperatorTok"/>
        </w:rPr>
        <w:t xml:space="preserve">;</w:t>
      </w:r>
      <w:r>
        <w:br/>
      </w:r>
      <w:r>
        <w:rPr>
          <w:rStyle w:val="CommentTok"/>
        </w:rPr>
        <w:t xml:space="preserve">// 获取输入输出张量指针</w:t>
      </w:r>
      <w:r>
        <w:br/>
      </w:r>
      <w:r>
        <w:rPr>
          <w:rStyle w:val="NormalTok"/>
        </w:rPr>
        <w:t xml:space="preserve">TfLiteTensor</w:t>
      </w:r>
      <w:r>
        <w:rPr>
          <w:rStyle w:val="OperatorTok"/>
        </w:rPr>
        <w:t xml:space="preserve">*</w:t>
      </w:r>
      <w:r>
        <w:rPr>
          <w:rStyle w:val="NormalTok"/>
        </w:rPr>
        <w:t xml:space="preserve"> input </w:t>
      </w:r>
      <w:r>
        <w:rPr>
          <w:rStyle w:val="OperatorTok"/>
        </w:rPr>
        <w:t xml:space="preserve">=</w:t>
      </w:r>
      <w:r>
        <w:rPr>
          <w:rStyle w:val="NormalTok"/>
        </w:rPr>
        <w:t xml:space="preserve"> interpreter</w:t>
      </w:r>
      <w:r>
        <w:rPr>
          <w:rStyle w:val="OperatorTok"/>
        </w:rPr>
        <w:t xml:space="preserve">.</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NormalTok"/>
        </w:rPr>
        <w:t xml:space="preserve">TfLiteTensor</w:t>
      </w:r>
      <w:r>
        <w:rPr>
          <w:rStyle w:val="OperatorTok"/>
        </w:rPr>
        <w:t xml:space="preserve">*</w:t>
      </w:r>
      <w:r>
        <w:rPr>
          <w:rStyle w:val="NormalTok"/>
        </w:rPr>
        <w:t xml:space="preserve"> output </w:t>
      </w:r>
      <w:r>
        <w:rPr>
          <w:rStyle w:val="OperatorTok"/>
        </w:rPr>
        <w:t xml:space="preserve">=</w:t>
      </w:r>
      <w:r>
        <w:rPr>
          <w:rStyle w:val="NormalTok"/>
        </w:rPr>
        <w:t xml:space="preserve"> interpreter</w:t>
      </w:r>
      <w:r>
        <w:rPr>
          <w:rStyle w:val="OperatorTok"/>
        </w:rPr>
        <w:t xml:space="preserve">.</w:t>
      </w:r>
      <w:r>
        <w:rPr>
          <w:rStyle w:val="NormalTok"/>
        </w:rPr>
        <w:t xml:space="preserve">output</w:t>
      </w:r>
      <w:r>
        <w:rPr>
          <w:rStyle w:val="OperatorTok"/>
        </w:rPr>
        <w:t xml:space="preserve">(</w:t>
      </w:r>
      <w:r>
        <w:rPr>
          <w:rStyle w:val="DecValTok"/>
        </w:rPr>
        <w:t xml:space="preserve">0</w:t>
      </w:r>
      <w:r>
        <w:rPr>
          <w:rStyle w:val="OperatorTok"/>
        </w:rPr>
        <w:t xml:space="preserve">);</w:t>
      </w:r>
      <w:r>
        <w:br/>
      </w:r>
      <w:r>
        <w:rPr>
          <w:rStyle w:val="CommentTok"/>
        </w:rPr>
        <w:t xml:space="preserve">// 拷贝输入数据 (如上伪代码)</w:t>
      </w:r>
      <w:r>
        <w:br/>
      </w:r>
      <w:r>
        <w:rPr>
          <w:rStyle w:val="NormalTok"/>
        </w:rPr>
        <w:t xml:space="preserve">interpreter</w:t>
      </w:r>
      <w:r>
        <w:rPr>
          <w:rStyle w:val="OperatorTok"/>
        </w:rPr>
        <w:t xml:space="preserve">.</w:t>
      </w:r>
      <w:r>
        <w:rPr>
          <w:rStyle w:val="NormalTok"/>
        </w:rPr>
        <w:t xml:space="preserve">Invoke</w:t>
      </w:r>
      <w:r>
        <w:rPr>
          <w:rStyle w:val="OperatorTok"/>
        </w:rPr>
        <w:t xml:space="preserve">;</w:t>
      </w:r>
      <w:r>
        <w:br/>
      </w:r>
      <w:r>
        <w:rPr>
          <w:rStyle w:val="DataTypeTok"/>
        </w:rPr>
        <w:t xml:space="preserve">int</w:t>
      </w:r>
      <w:r>
        <w:rPr>
          <w:rStyle w:val="NormalTok"/>
        </w:rPr>
        <w:t xml:space="preserve"> gesture_class </w:t>
      </w:r>
      <w:r>
        <w:rPr>
          <w:rStyle w:val="OperatorTok"/>
        </w:rPr>
        <w:t xml:space="preserve">=</w:t>
      </w:r>
      <w:r>
        <w:rPr>
          <w:rStyle w:val="NormalTok"/>
        </w:rPr>
        <w:t xml:space="preserve"> argmax</w:t>
      </w:r>
      <w:r>
        <w:rPr>
          <w:rStyle w:val="OperatorTok"/>
        </w:rPr>
        <w:t xml:space="preserve">(</w:t>
      </w:r>
      <w:r>
        <w:rPr>
          <w:rStyle w:val="NormalTok"/>
        </w:rPr>
        <w:t xml:space="preserve">output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NormalTok"/>
        </w:rPr>
        <w:t xml:space="preserve"> output</w:t>
      </w:r>
      <w:r>
        <w:rPr>
          <w:rStyle w:val="OperatorTok"/>
        </w:rPr>
        <w:t xml:space="preserve">-&gt;</w:t>
      </w:r>
      <w:r>
        <w:rPr>
          <w:rStyle w:val="NormalTok"/>
        </w:rPr>
        <w:t xml:space="preserve">dims</w:t>
      </w:r>
      <w:r>
        <w:rPr>
          <w:rStyle w:val="OperatorTok"/>
        </w:rPr>
        <w:t xml:space="preserve">-&gt;</w:t>
      </w:r>
      <w:r>
        <w:rPr>
          <w:rStyle w:val="NormalTok"/>
        </w:rPr>
        <w:t xml:space="preserve">data</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② 后处理根据模型定义</w:t>
      </w:r>
    </w:p>
    <w:p>
      <w:pPr>
        <w:pStyle w:val="FirstParagraph"/>
      </w:pPr>
      <w:r>
        <w:rPr>
          <w:b/>
          <w:bCs/>
        </w:rPr>
        <w:t xml:space="preserve">(4) </w:t>
      </w:r>
      <w:r>
        <w:rPr>
          <w:rFonts w:hint="eastAsia"/>
          <w:b/>
          <w:bCs/>
        </w:rPr>
        <w:t xml:space="preserve">延迟测量</w:t>
      </w:r>
      <w:r>
        <w:t xml:space="preserve"> </w:t>
      </w:r>
      <w:r>
        <w:t xml:space="preserve">- </w:t>
      </w:r>
      <w:r>
        <w:rPr>
          <w:rFonts w:hint="eastAsia"/>
        </w:rPr>
        <w:t xml:space="preserve">采用</w:t>
      </w:r>
      <w:r>
        <w:t xml:space="preserve"> DWT </w:t>
      </w:r>
      <w:r>
        <w:rPr>
          <w:rFonts w:hint="eastAsia"/>
        </w:rPr>
        <w:t xml:space="preserve">周期计数器（已见第</w:t>
      </w:r>
      <w:r>
        <w:t xml:space="preserve"> 6.3 </w:t>
      </w:r>
      <w:r>
        <w:rPr>
          <w:rFonts w:hint="eastAsia"/>
        </w:rPr>
        <w:t xml:space="preserve">节）在</w:t>
      </w:r>
      <w:r>
        <w:t xml:space="preserve"> </w:t>
      </w:r>
      <w:r>
        <w:rPr>
          <w:rStyle w:val="VerbatimChar"/>
        </w:rPr>
        <w:t xml:space="preserve">Invoke</w:t>
      </w:r>
      <w:r>
        <w:t xml:space="preserve"> </w:t>
      </w:r>
      <w:r>
        <w:rPr>
          <w:rFonts w:hint="eastAsia"/>
        </w:rPr>
        <w:t xml:space="preserve">前后打点：</w:t>
      </w:r>
    </w:p>
    <w:p>
      <w:pPr>
        <w:pStyle w:val="SourceCode"/>
      </w:pPr>
      <w:r>
        <w:rPr>
          <w:rStyle w:val="NormalTok"/>
        </w:rPr>
        <w:t xml:space="preserve">DWT</w:t>
      </w:r>
      <w:r>
        <w:rPr>
          <w:rStyle w:val="OperatorTok"/>
        </w:rPr>
        <w:t xml:space="preserve">-&gt;</w:t>
      </w:r>
      <w:r>
        <w:rPr>
          <w:rStyle w:val="NormalTok"/>
        </w:rPr>
        <w:t xml:space="preserve">CYCCNT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uint32_t</w:t>
      </w:r>
      <w:r>
        <w:rPr>
          <w:rStyle w:val="NormalTok"/>
        </w:rPr>
        <w:t xml:space="preserve"> start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NormalTok"/>
        </w:rPr>
        <w:t xml:space="preserve">interpreter</w:t>
      </w:r>
      <w:r>
        <w:rPr>
          <w:rStyle w:val="OperatorTok"/>
        </w:rPr>
        <w:t xml:space="preserve">.</w:t>
      </w:r>
      <w:r>
        <w:rPr>
          <w:rStyle w:val="NormalTok"/>
        </w:rPr>
        <w:t xml:space="preserve">Invoke</w:t>
      </w:r>
      <w:r>
        <w:rPr>
          <w:rStyle w:val="OperatorTok"/>
        </w:rPr>
        <w:t xml:space="preserve">;</w:t>
      </w:r>
      <w:r>
        <w:br/>
      </w:r>
      <w:r>
        <w:rPr>
          <w:rStyle w:val="DataTypeTok"/>
        </w:rPr>
        <w:t xml:space="preserve">uint32_t</w:t>
      </w:r>
      <w:r>
        <w:rPr>
          <w:rStyle w:val="NormalTok"/>
        </w:rPr>
        <w:t xml:space="preserve"> end </w:t>
      </w:r>
      <w:r>
        <w:rPr>
          <w:rStyle w:val="OperatorTok"/>
        </w:rPr>
        <w:t xml:space="preserve">=</w:t>
      </w:r>
      <w:r>
        <w:rPr>
          <w:rStyle w:val="NormalTok"/>
        </w:rPr>
        <w:t xml:space="preserve"> DWT</w:t>
      </w:r>
      <w:r>
        <w:rPr>
          <w:rStyle w:val="OperatorTok"/>
        </w:rPr>
        <w:t xml:space="preserve">-&gt;</w:t>
      </w:r>
      <w:r>
        <w:rPr>
          <w:rStyle w:val="NormalTok"/>
        </w:rPr>
        <w:t xml:space="preserve">CYCCNT</w:t>
      </w:r>
      <w:r>
        <w:rPr>
          <w:rStyle w:val="OperatorTok"/>
        </w:rPr>
        <w:t xml:space="preserve">;</w:t>
      </w:r>
      <w:r>
        <w:br/>
      </w:r>
      <w:r>
        <w:rPr>
          <w:rStyle w:val="DataTypeTok"/>
        </w:rPr>
        <w:t xml:space="preserve">uint32_t</w:t>
      </w:r>
      <w:r>
        <w:rPr>
          <w:rStyle w:val="NormalTok"/>
        </w:rPr>
        <w:t xml:space="preserve"> cycles </w:t>
      </w:r>
      <w:r>
        <w:rPr>
          <w:rStyle w:val="OperatorTok"/>
        </w:rPr>
        <w:t xml:space="preserve">=</w:t>
      </w:r>
      <w:r>
        <w:rPr>
          <w:rStyle w:val="NormalTok"/>
        </w:rPr>
        <w:t xml:space="preserve"> end </w:t>
      </w:r>
      <w:r>
        <w:rPr>
          <w:rStyle w:val="OperatorTok"/>
        </w:rPr>
        <w:t xml:space="preserve">-</w:t>
      </w:r>
      <w:r>
        <w:rPr>
          <w:rStyle w:val="NormalTok"/>
        </w:rPr>
        <w:t xml:space="preserve"> start</w:t>
      </w:r>
      <w:r>
        <w:rPr>
          <w:rStyle w:val="OperatorTok"/>
        </w:rPr>
        <w:t xml:space="preserve">;</w:t>
      </w:r>
      <w:r>
        <w:br/>
      </w:r>
      <w:r>
        <w:rPr>
          <w:rStyle w:val="DataTypeTok"/>
        </w:rPr>
        <w:t xml:space="preserve">float</w:t>
      </w:r>
      <w:r>
        <w:rPr>
          <w:rStyle w:val="NormalTok"/>
        </w:rPr>
        <w:t xml:space="preserve"> latency_ms </w:t>
      </w:r>
      <w:r>
        <w:rPr>
          <w:rStyle w:val="OperatorTok"/>
        </w:rPr>
        <w:t xml:space="preserve">=</w:t>
      </w:r>
      <w:r>
        <w:rPr>
          <w:rStyle w:val="NormalTok"/>
        </w:rPr>
        <w:t xml:space="preserve"> </w:t>
      </w:r>
      <w:r>
        <w:rPr>
          <w:rStyle w:val="OperatorTok"/>
        </w:rPr>
        <w:t xml:space="preserve">(</w:t>
      </w:r>
      <w:r>
        <w:rPr>
          <w:rStyle w:val="NormalTok"/>
        </w:rPr>
        <w:t xml:space="preserve">cycles </w:t>
      </w:r>
      <w:r>
        <w:rPr>
          <w:rStyle w:val="OperatorTok"/>
        </w:rPr>
        <w:t xml:space="preserve">/</w:t>
      </w:r>
      <w:r>
        <w:rPr>
          <w:rStyle w:val="NormalTok"/>
        </w:rPr>
        <w:t xml:space="preserve"> SystemCoreClock</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rPr>
          <w:rStyle w:val="NormalTok"/>
        </w:rPr>
        <w:t xml:space="preserve"> </w:t>
      </w:r>
      <w:r>
        <w:rPr>
          <w:rStyle w:val="CommentTok"/>
        </w:rPr>
        <w:t xml:space="preserve">// ② 时钟频率依平台而定</w:t>
      </w:r>
    </w:p>
    <w:p>
      <w:pPr>
        <w:pStyle w:val="Compact"/>
        <w:numPr>
          <w:ilvl w:val="0"/>
          <w:numId w:val="1149"/>
        </w:numPr>
      </w:pPr>
      <w:r>
        <w:rPr>
          <w:rFonts w:hint="eastAsia"/>
        </w:rPr>
        <w:t xml:space="preserve">重复多次取平均，记录</w:t>
      </w:r>
      <w:r>
        <w:t xml:space="preserve"> </w:t>
      </w:r>
      <w:r>
        <w:rPr>
          <w:rFonts w:hint="eastAsia"/>
        </w:rPr>
        <w:t xml:space="preserve">min/max。延迟结果</w:t>
      </w:r>
      <w:r>
        <w:t xml:space="preserve"> ② </w:t>
      </w:r>
      <w:r>
        <w:rPr>
          <w:rFonts w:hint="eastAsia"/>
        </w:rPr>
        <w:t xml:space="preserve">因编译器优化等级、MCU</w:t>
      </w:r>
      <w:r>
        <w:t xml:space="preserve"> </w:t>
      </w:r>
      <w:r>
        <w:rPr>
          <w:rFonts w:hint="eastAsia"/>
        </w:rPr>
        <w:t xml:space="preserve">频率和模型版本而异，以实测为准。</w:t>
      </w:r>
    </w:p>
    <w:p>
      <w:pPr>
        <w:pStyle w:val="FirstParagraph"/>
      </w:pPr>
      <w:r>
        <w:rPr>
          <w:b/>
          <w:bCs/>
        </w:rPr>
        <w:t xml:space="preserve">(5) </w:t>
      </w:r>
      <w:r>
        <w:rPr>
          <w:rFonts w:hint="eastAsia"/>
          <w:b/>
          <w:bCs/>
        </w:rPr>
        <w:t xml:space="preserve">输出后处理</w:t>
      </w:r>
      <w:r>
        <w:t xml:space="preserve"> </w:t>
      </w:r>
      <w:r>
        <w:t xml:space="preserve">- </w:t>
      </w:r>
      <w:r>
        <w:rPr>
          <w:rFonts w:hint="eastAsia"/>
        </w:rPr>
        <w:t xml:space="preserve">将分类结果（如手势编号）通过串口打印或</w:t>
      </w:r>
      <w:r>
        <w:t xml:space="preserve"> GPIO </w:t>
      </w:r>
      <w:r>
        <w:rPr>
          <w:rFonts w:hint="eastAsia"/>
        </w:rPr>
        <w:t xml:space="preserve">点灯输出。</w:t>
      </w:r>
    </w:p>
    <w:p>
      <w:pPr>
        <w:pStyle w:val="BodyText"/>
      </w:pPr>
      <w:r>
        <w:rPr>
          <w:rFonts w:hint="eastAsia"/>
        </w:rPr>
        <w:t xml:space="preserve">整个流程中，IMU</w:t>
      </w:r>
      <w:r>
        <w:t xml:space="preserve"> </w:t>
      </w:r>
      <w:r>
        <w:rPr>
          <w:rFonts w:hint="eastAsia"/>
        </w:rPr>
        <w:t xml:space="preserve">驱动、DMA</w:t>
      </w:r>
      <w:r>
        <w:t xml:space="preserve"> </w:t>
      </w:r>
      <w:r>
        <w:rPr>
          <w:rFonts w:hint="eastAsia"/>
        </w:rPr>
        <w:t xml:space="preserve">配置、时钟频率、模型量化参数和具体</w:t>
      </w:r>
      <w:r>
        <w:t xml:space="preserve"> API </w:t>
      </w:r>
      <w:r>
        <w:rPr>
          <w:rFonts w:hint="eastAsia"/>
        </w:rPr>
        <w:t xml:space="preserve">均属于</w:t>
      </w:r>
      <w:r>
        <w:t xml:space="preserve"> </w:t>
      </w:r>
      <w:r>
        <w:rPr>
          <w:rFonts w:hint="eastAsia"/>
        </w:rPr>
        <w:t xml:space="preserve">②【实现相关】，需根据所选手册和库版本调整。手势识别项目的完整可复现步骤已在线提供（见第</w:t>
      </w:r>
      <w:r>
        <w:t xml:space="preserve"> 7.2 </w:t>
      </w:r>
      <w:r>
        <w:rPr>
          <w:rFonts w:hint="eastAsia"/>
        </w:rPr>
        <w:t xml:space="preserve">节动手单元），此处不再重复全部代码细节。</w:t>
      </w:r>
    </w:p>
    <w:p>
      <w:pPr>
        <w:pStyle w:val="BodyText"/>
      </w:pPr>
      <w:r>
        <w:rPr>
          <w:rFonts w:hint="eastAsia"/>
          <w:b/>
          <w:bCs/>
        </w:rPr>
        <w:t xml:space="preserve">小结</w:t>
      </w:r>
      <w:r>
        <w:t xml:space="preserve"> </w:t>
      </w:r>
      <w:r>
        <w:rPr>
          <w:rFonts w:hint="eastAsia"/>
        </w:rPr>
        <w:t xml:space="preserve">传感器</w:t>
      </w:r>
      <w:r>
        <w:t xml:space="preserve"> ML </w:t>
      </w:r>
      <w:r>
        <w:rPr>
          <w:rFonts w:hint="eastAsia"/>
        </w:rPr>
        <w:t xml:space="preserve">三件套——音频</w:t>
      </w:r>
      <w:r>
        <w:t xml:space="preserve"> </w:t>
      </w:r>
      <w:r>
        <w:rPr>
          <w:rFonts w:hint="eastAsia"/>
        </w:rPr>
        <w:t xml:space="preserve">KWS、视觉人形检测、IMU</w:t>
      </w:r>
      <w:r>
        <w:t xml:space="preserve"> </w:t>
      </w:r>
      <w:r>
        <w:rPr>
          <w:rFonts w:hint="eastAsia"/>
        </w:rPr>
        <w:t xml:space="preserve">手势/活动识别——共享同一条端侧推理流水线：</w:t>
      </w:r>
      <w:r>
        <w:t xml:space="preserve"> </w:t>
      </w:r>
      <w:r>
        <w:rPr>
          <w:rFonts w:hint="eastAsia"/>
          <w:b/>
          <w:bCs/>
        </w:rPr>
        <w:t xml:space="preserve">传感器采样</w:t>
      </w:r>
      <w:r>
        <w:rPr>
          <w:b/>
          <w:bCs/>
        </w:rPr>
        <w:t xml:space="preserve"> → </w:t>
      </w:r>
      <w:r>
        <w:rPr>
          <w:rFonts w:hint="eastAsia"/>
          <w:b/>
          <w:bCs/>
        </w:rPr>
        <w:t xml:space="preserve">信号预处理/特征提取</w:t>
      </w:r>
      <w:r>
        <w:rPr>
          <w:b/>
          <w:bCs/>
        </w:rPr>
        <w:t xml:space="preserve"> → </w:t>
      </w:r>
      <w:r>
        <w:rPr>
          <w:rFonts w:hint="eastAsia"/>
          <w:b/>
          <w:bCs/>
        </w:rPr>
        <w:t xml:space="preserve">小模型推理</w:t>
      </w:r>
      <w:r>
        <w:rPr>
          <w:b/>
          <w:bCs/>
        </w:rPr>
        <w:t xml:space="preserve"> → </w:t>
      </w:r>
      <w:r>
        <w:rPr>
          <w:rFonts w:hint="eastAsia"/>
          <w:b/>
          <w:bCs/>
        </w:rPr>
        <w:t xml:space="preserve">输出后处理</w:t>
      </w:r>
      <w:r>
        <w:t xml:space="preserve"> </w:t>
      </w:r>
      <w:r>
        <w:rPr>
          <w:rFonts w:hint="eastAsia"/>
        </w:rPr>
        <w:t xml:space="preserve">三者的资源需求呈梯度分布：IMU</w:t>
      </w:r>
      <w:r>
        <w:t xml:space="preserve"> </w:t>
      </w:r>
      <w:r>
        <w:rPr>
          <w:rFonts w:hint="eastAsia"/>
        </w:rPr>
        <w:t xml:space="preserve">时序任务最轻，音频居中，视觉任务因图像二维结构而导致</w:t>
      </w:r>
      <w:r>
        <w:t xml:space="preserve"> SRAM </w:t>
      </w:r>
      <w:r>
        <w:rPr>
          <w:rFonts w:hint="eastAsia"/>
        </w:rPr>
        <w:t xml:space="preserve">峰值需求最大，是</w:t>
      </w:r>
      <w:r>
        <w:t xml:space="preserve"> MCU </w:t>
      </w:r>
      <w:r>
        <w:rPr>
          <w:rFonts w:hint="eastAsia"/>
        </w:rPr>
        <w:t xml:space="preserve">选型的首要考量。无论哪类任务，工程师在部署时都需要紧抓三个关键环节：</w:t>
      </w:r>
      <w:r>
        <w:t xml:space="preserve"> </w:t>
      </w:r>
      <w:r>
        <w:t xml:space="preserve">-</w:t>
      </w:r>
      <w:r>
        <w:t xml:space="preserve"> </w:t>
      </w:r>
      <w:r>
        <w:rPr>
          <w:rFonts w:hint="eastAsia"/>
          <w:b/>
          <w:bCs/>
        </w:rPr>
        <w:t xml:space="preserve">内存规划</w:t>
      </w:r>
      <w:r>
        <w:rPr>
          <w:rFonts w:hint="eastAsia"/>
        </w:rPr>
        <w:t xml:space="preserve">：以</w:t>
      </w:r>
      <w:r>
        <w:t xml:space="preserve"> arena </w:t>
      </w:r>
      <w:r>
        <w:rPr>
          <w:rFonts w:hint="eastAsia"/>
        </w:rPr>
        <w:t xml:space="preserve">为核心（第</w:t>
      </w:r>
      <w:r>
        <w:t xml:space="preserve"> 5.2 </w:t>
      </w:r>
      <w:r>
        <w:rPr>
          <w:rFonts w:hint="eastAsia"/>
        </w:rPr>
        <w:t xml:space="preserve">节），估算张量生命周期，使峰值</w:t>
      </w:r>
      <w:r>
        <w:t xml:space="preserve"> SRAM </w:t>
      </w:r>
      <w:r>
        <w:rPr>
          <w:rFonts w:hint="eastAsia"/>
        </w:rPr>
        <w:t xml:space="preserve">不超出芯片容量。</w:t>
      </w:r>
      <w:r>
        <w:t xml:space="preserve"> </w:t>
      </w:r>
      <w:r>
        <w:t xml:space="preserve">-</w:t>
      </w:r>
      <w:r>
        <w:t xml:space="preserve"> </w:t>
      </w:r>
      <w:r>
        <w:rPr>
          <w:rFonts w:hint="eastAsia"/>
          <w:b/>
          <w:bCs/>
        </w:rPr>
        <w:t xml:space="preserve">模型压缩与量化</w:t>
      </w:r>
      <w:r>
        <w:rPr>
          <w:rFonts w:hint="eastAsia"/>
        </w:rPr>
        <w:t xml:space="preserve">：借助</w:t>
      </w:r>
      <w:r>
        <w:t xml:space="preserve"> PTQ </w:t>
      </w:r>
      <w:r>
        <w:rPr>
          <w:rFonts w:hint="eastAsia"/>
        </w:rPr>
        <w:t xml:space="preserve">等方法将模型压缩到</w:t>
      </w:r>
      <w:r>
        <w:t xml:space="preserve"> Flash </w:t>
      </w:r>
      <w:r>
        <w:rPr>
          <w:rFonts w:hint="eastAsia"/>
        </w:rPr>
        <w:t xml:space="preserve">限制内，同时保持可接受的精度（第</w:t>
      </w:r>
      <w:r>
        <w:t xml:space="preserve"> 3 </w:t>
      </w:r>
      <w:r>
        <w:rPr>
          <w:rFonts w:hint="eastAsia"/>
        </w:rPr>
        <w:t xml:space="preserve">章）。</w:t>
      </w:r>
      <w:r>
        <w:t xml:space="preserve"> </w:t>
      </w:r>
      <w:r>
        <w:t xml:space="preserve">-</w:t>
      </w:r>
      <w:r>
        <w:t xml:space="preserve"> </w:t>
      </w:r>
      <w:r>
        <w:rPr>
          <w:rFonts w:hint="eastAsia"/>
          <w:b/>
          <w:bCs/>
        </w:rPr>
        <w:t xml:space="preserve">延迟与功耗测量</w:t>
      </w:r>
      <w:r>
        <w:rPr>
          <w:rFonts w:hint="eastAsia"/>
        </w:rPr>
        <w:t xml:space="preserve">：采用</w:t>
      </w:r>
      <w:r>
        <w:t xml:space="preserve"> DWT </w:t>
      </w:r>
      <w:r>
        <w:rPr>
          <w:rFonts w:hint="eastAsia"/>
        </w:rPr>
        <w:t xml:space="preserve">或</w:t>
      </w:r>
      <w:r>
        <w:t xml:space="preserve"> GPIO </w:t>
      </w:r>
      <w:r>
        <w:rPr>
          <w:rFonts w:hint="eastAsia"/>
        </w:rPr>
        <w:t xml:space="preserve">翻转等方法（第</w:t>
      </w:r>
      <w:r>
        <w:t xml:space="preserve"> 6.3 </w:t>
      </w:r>
      <w:r>
        <w:rPr>
          <w:rFonts w:hint="eastAsia"/>
        </w:rPr>
        <w:t xml:space="preserve">节）获取实测数据，而非依赖估算，因为</w:t>
      </w:r>
      <w:r>
        <w:t xml:space="preserve"> ② </w:t>
      </w:r>
      <w:r>
        <w:rPr>
          <w:rFonts w:hint="eastAsia"/>
        </w:rPr>
        <w:t xml:space="preserve">性能指标强烈依赖具体平台和编译器。</w:t>
      </w:r>
    </w:p>
    <w:p>
      <w:pPr>
        <w:pStyle w:val="BodyText"/>
      </w:pPr>
      <w:r>
        <w:rPr>
          <w:rFonts w:hint="eastAsia"/>
        </w:rPr>
        <w:t xml:space="preserve">这三件套构成了</w:t>
      </w:r>
      <w:r>
        <w:t xml:space="preserve"> TinyML </w:t>
      </w:r>
      <w:r>
        <w:rPr>
          <w:rFonts w:hint="eastAsia"/>
        </w:rPr>
        <w:t xml:space="preserve">应用中最常见的感知模态组合，掌握它们的共性范式和个性差异，就为后续接触更复杂的多模态协同或硬件加速（第</w:t>
      </w:r>
      <w:r>
        <w:t xml:space="preserve"> 8 </w:t>
      </w:r>
      <w:r>
        <w:rPr>
          <w:rFonts w:hint="eastAsia"/>
        </w:rPr>
        <w:t xml:space="preserve">章）打下了工程基础。</w:t>
      </w:r>
    </w:p>
    <w:p>
      <w:pPr>
        <w:pStyle w:val="BodyText"/>
      </w:pPr>
      <w:r>
        <w:rPr>
          <w:rFonts w:hint="eastAsia"/>
          <w:b/>
          <w:bCs/>
        </w:rPr>
        <w:t xml:space="preserve">延伸阅读</w:t>
      </w:r>
      <w:r>
        <w:t xml:space="preserve"> </w:t>
      </w:r>
      <w:r>
        <w:t xml:space="preserve">-</w:t>
      </w:r>
      <w:r>
        <w:t xml:space="preserve"> </w:t>
      </w:r>
      <w:r>
        <w:rPr>
          <w:b/>
          <w:bCs/>
        </w:rPr>
        <w:t xml:space="preserve">Tiny Machine Learning: Progress and Futures</w:t>
      </w:r>
      <w:r>
        <w:t xml:space="preserve"> </w:t>
      </w:r>
      <w:r>
        <w:t xml:space="preserve">—— </w:t>
      </w:r>
      <w:r>
        <w:rPr>
          <w:rFonts w:hint="eastAsia"/>
        </w:rPr>
        <w:t xml:space="preserve">对</w:t>
      </w:r>
      <w:r>
        <w:t xml:space="preserve"> TinyML </w:t>
      </w:r>
      <w:r>
        <w:rPr>
          <w:rFonts w:hint="eastAsia"/>
        </w:rPr>
        <w:t xml:space="preserve">进展与未来的综述，涵盖系统-算法协同设计、MCU</w:t>
      </w:r>
      <w:r>
        <w:t xml:space="preserve"> </w:t>
      </w:r>
      <w:r>
        <w:rPr>
          <w:rFonts w:hint="eastAsia"/>
        </w:rPr>
        <w:t xml:space="preserve">上的深度学习等。</w:t>
      </w:r>
      <w:r>
        <w:t xml:space="preserve"> </w:t>
      </w:r>
      <w:r>
        <w:t xml:space="preserve">-</w:t>
      </w:r>
      <w:r>
        <w:t xml:space="preserve"> </w:t>
      </w:r>
      <w:r>
        <w:rPr>
          <w:b/>
          <w:bCs/>
        </w:rPr>
        <w:t xml:space="preserve">MLPerf Tiny Benchmark</w:t>
      </w:r>
      <w:r>
        <w:t xml:space="preserve"> </w:t>
      </w:r>
      <w:r>
        <w:t xml:space="preserve">—— </w:t>
      </w:r>
      <w:r>
        <w:rPr>
          <w:rFonts w:hint="eastAsia"/>
        </w:rPr>
        <w:t xml:space="preserve">第一个针对超低功耗</w:t>
      </w:r>
      <w:r>
        <w:t xml:space="preserve"> TinyML </w:t>
      </w:r>
      <w:r>
        <w:rPr>
          <w:rFonts w:hint="eastAsia"/>
        </w:rPr>
        <w:t xml:space="preserve">系统的行业标准基准套件，提供标准化测评方法论，帮助理解延迟、功耗、精度的系统级权衡（注意：数值以实测为准）。</w:t>
      </w:r>
      <w:r>
        <w:t xml:space="preserve"> </w:t>
      </w:r>
      <w:r>
        <w:t xml:space="preserve">-</w:t>
      </w:r>
      <w:r>
        <w:t xml:space="preserve"> </w:t>
      </w:r>
      <w:r>
        <w:rPr>
          <w:b/>
          <w:bCs/>
        </w:rPr>
        <w:t xml:space="preserve">A Machine Learning-oriented Survey on Tiny Machine Learning</w:t>
      </w:r>
      <w:r>
        <w:t xml:space="preserve"> </w:t>
      </w:r>
      <w:r>
        <w:t xml:space="preserve">—— </w:t>
      </w:r>
      <w:r>
        <w:rPr>
          <w:rFonts w:hint="eastAsia"/>
        </w:rPr>
        <w:t xml:space="preserve">面向学习算法的</w:t>
      </w:r>
      <w:r>
        <w:t xml:space="preserve"> TinyML </w:t>
      </w:r>
      <w:r>
        <w:rPr>
          <w:rFonts w:hint="eastAsia"/>
        </w:rPr>
        <w:t xml:space="preserve">综述，详细讨论了模型优化、设计及最新学习技术。</w:t>
      </w:r>
      <w:r>
        <w:t xml:space="preserve"> </w:t>
      </w:r>
      <w:r>
        <w:t xml:space="preserve">-</w:t>
      </w:r>
      <w:r>
        <w:t xml:space="preserve"> </w:t>
      </w:r>
      <w:r>
        <w:rPr>
          <w:b/>
          <w:bCs/>
        </w:rPr>
        <w:t xml:space="preserve">CMSIS-NN: Efficient Neural Network Kernels for Arm Cortex-M CPUs</w:t>
      </w:r>
      <w:r>
        <w:t xml:space="preserve"> </w:t>
      </w:r>
      <w:r>
        <w:t xml:space="preserve">—— </w:t>
      </w:r>
      <w:r>
        <w:rPr>
          <w:rFonts w:hint="eastAsia"/>
        </w:rPr>
        <w:t xml:space="preserve">面向</w:t>
      </w:r>
      <w:r>
        <w:t xml:space="preserve"> Arm Cortex-M </w:t>
      </w:r>
      <w:r>
        <w:rPr>
          <w:rFonts w:hint="eastAsia"/>
        </w:rPr>
        <w:t xml:space="preserve">的高效神经网络内核，用于加速音频和</w:t>
      </w:r>
      <w:r>
        <w:t xml:space="preserve"> IMU </w:t>
      </w:r>
      <w:r>
        <w:rPr>
          <w:rFonts w:hint="eastAsia"/>
        </w:rPr>
        <w:t xml:space="preserve">模型推理，具体内核性能需以目标芯片实测为准。</w:t>
      </w:r>
      <w:r>
        <w:t xml:space="preserve"> </w:t>
      </w:r>
      <w:r>
        <w:t xml:space="preserve">-</w:t>
      </w:r>
      <w:r>
        <w:t xml:space="preserve"> </w:t>
      </w:r>
      <w:r>
        <w:rPr>
          <w:b/>
          <w:bCs/>
        </w:rPr>
        <w:t xml:space="preserve">Machine Learning for Microcontroller-Class Hardware: A Review</w:t>
      </w:r>
      <w:r>
        <w:t xml:space="preserve"> </w:t>
      </w:r>
      <w:r>
        <w:t xml:space="preserve">—— </w:t>
      </w:r>
      <w:r>
        <w:rPr>
          <w:rFonts w:hint="eastAsia"/>
        </w:rPr>
        <w:t xml:space="preserve">综述了</w:t>
      </w:r>
      <w:r>
        <w:t xml:space="preserve"> MCU </w:t>
      </w:r>
      <w:r>
        <w:rPr>
          <w:rFonts w:hint="eastAsia"/>
        </w:rPr>
        <w:t xml:space="preserve">级硬件的机器学习工作流与挑战，有助于深入理解</w:t>
      </w:r>
      <w:r>
        <w:t xml:space="preserve"> MCU </w:t>
      </w:r>
      <w:r>
        <w:rPr>
          <w:rFonts w:hint="eastAsia"/>
        </w:rPr>
        <w:t xml:space="preserve">内核的中断、DMA</w:t>
      </w:r>
      <w:r>
        <w:t xml:space="preserve"> </w:t>
      </w:r>
      <w:r>
        <w:rPr>
          <w:rFonts w:hint="eastAsia"/>
        </w:rPr>
        <w:t xml:space="preserve">和存储器映射，以及优化传感器数据搬运和推理流水线。</w:t>
      </w:r>
    </w:p>
    <w:bookmarkEnd w:id="202"/>
    <w:bookmarkEnd w:id="203"/>
    <w:bookmarkStart w:id="224" w:name="加速硬件谱系dspnpu边缘-gpufpga"/>
    <w:p>
      <w:pPr>
        <w:pStyle w:val="Heading2"/>
      </w:pPr>
      <w:r>
        <w:t xml:space="preserve">8 </w:t>
      </w:r>
      <w:r>
        <w:rPr>
          <w:rFonts w:hint="eastAsia"/>
        </w:rPr>
        <w:t xml:space="preserve">加速硬件谱系:DSP/NPU/边缘</w:t>
      </w:r>
      <w:r>
        <w:t xml:space="preserve"> GPU/FPGA</w:t>
      </w:r>
    </w:p>
    <w:bookmarkStart w:id="204" w:name="从-dsp-扩展到-npu"/>
    <w:p>
      <w:pPr>
        <w:pStyle w:val="Heading3"/>
      </w:pPr>
      <w:r>
        <w:t xml:space="preserve">8.1 </w:t>
      </w:r>
      <w:r>
        <w:rPr>
          <w:rFonts w:hint="eastAsia"/>
        </w:rPr>
        <w:t xml:space="preserve">从</w:t>
      </w:r>
      <w:r>
        <w:t xml:space="preserve"> DSP </w:t>
      </w:r>
      <w:r>
        <w:rPr>
          <w:rFonts w:hint="eastAsia"/>
        </w:rPr>
        <w:t xml:space="preserve">扩展到</w:t>
      </w:r>
      <w:r>
        <w:t xml:space="preserve"> NPU</w:t>
      </w:r>
    </w:p>
    <w:p>
      <w:pPr>
        <w:pStyle w:val="FirstParagraph"/>
      </w:pPr>
      <w:r>
        <w:rPr>
          <w:rFonts w:hint="eastAsia"/>
        </w:rPr>
        <w:t xml:space="preserve">当</w:t>
      </w:r>
      <w:r>
        <w:t xml:space="preserve"> MCU </w:t>
      </w:r>
      <w:r>
        <w:rPr>
          <w:rFonts w:hint="eastAsia"/>
        </w:rPr>
        <w:t xml:space="preserve">上跑着的</w:t>
      </w:r>
      <w:r>
        <w:t xml:space="preserve"> TinyML </w:t>
      </w:r>
      <w:r>
        <w:rPr>
          <w:rFonts w:hint="eastAsia"/>
        </w:rPr>
        <w:t xml:space="preserve">模型从关键词唤醒（KWS）升级到人形检测（person</w:t>
      </w:r>
      <w:r>
        <w:t xml:space="preserve"> </w:t>
      </w:r>
      <w:r>
        <w:rPr>
          <w:rFonts w:hint="eastAsia"/>
        </w:rPr>
        <w:t xml:space="preserve">detection）、再升级到多词命令识别时，开发者很快会撞上一堵墙：MCU</w:t>
      </w:r>
      <w:r>
        <w:t xml:space="preserve"> </w:t>
      </w:r>
      <w:r>
        <w:rPr>
          <w:rFonts w:hint="eastAsia"/>
        </w:rPr>
        <w:t xml:space="preserve">的标量处理单元即便靠</w:t>
      </w:r>
      <w:r>
        <w:t xml:space="preserve"> SIMD </w:t>
      </w:r>
      <w:r>
        <w:rPr>
          <w:rFonts w:hint="eastAsia"/>
        </w:rPr>
        <w:t xml:space="preserve">拼命加速，也追不上模型的计算需求。比如一个</w:t>
      </w:r>
      <w:r>
        <w:t xml:space="preserve"> DS-CNN </w:t>
      </w:r>
      <w:r>
        <w:rPr>
          <w:rFonts w:hint="eastAsia"/>
        </w:rPr>
        <w:t xml:space="preserve">的</w:t>
      </w:r>
      <w:r>
        <w:t xml:space="preserve"> KWS </w:t>
      </w:r>
      <w:r>
        <w:rPr>
          <w:rFonts w:hint="eastAsia"/>
        </w:rPr>
        <w:t xml:space="preserve">模型也许只需每秒数百万次乘加（MACs），而</w:t>
      </w:r>
      <w:r>
        <w:t xml:space="preserve"> MobileNetV2 </w:t>
      </w:r>
      <w:r>
        <w:rPr>
          <w:rFonts w:hint="eastAsia"/>
        </w:rPr>
        <w:t xml:space="preserve">的</w:t>
      </w:r>
      <w:r>
        <w:t xml:space="preserve"> INT8 </w:t>
      </w:r>
      <w:r>
        <w:rPr>
          <w:rFonts w:hint="eastAsia"/>
        </w:rPr>
        <w:t xml:space="preserve">推理轻松突破</w:t>
      </w:r>
      <w:r>
        <w:t xml:space="preserve"> 100 </w:t>
      </w:r>
      <w:r>
        <w:rPr>
          <w:rFonts w:hint="eastAsia"/>
        </w:rPr>
        <w:t xml:space="preserve">MMAC（亿次乘加）——此时单靠</w:t>
      </w:r>
      <w:r>
        <w:t xml:space="preserve"> Cortex-M </w:t>
      </w:r>
      <w:r>
        <w:rPr>
          <w:rFonts w:hint="eastAsia"/>
        </w:rPr>
        <w:t xml:space="preserve">的</w:t>
      </w:r>
      <w:r>
        <w:t xml:space="preserve"> SIMD </w:t>
      </w:r>
      <w:r>
        <w:rPr>
          <w:rFonts w:hint="eastAsia"/>
        </w:rPr>
        <w:t xml:space="preserve">指令流就力不从心了。于是，</w:t>
      </w:r>
      <w:r>
        <w:rPr>
          <w:rFonts w:hint="eastAsia"/>
        </w:rPr>
        <w:t xml:space="preserve">“算力不够怎么办”</w:t>
      </w:r>
      <w:r>
        <w:rPr>
          <w:rFonts w:hint="eastAsia"/>
        </w:rPr>
        <w:t xml:space="preserve">这个问题，把我们推向了</w:t>
      </w:r>
      <w:r>
        <w:t xml:space="preserve"> </w:t>
      </w:r>
      <w:r>
        <w:rPr>
          <w:rFonts w:hint="eastAsia"/>
          <w:b/>
          <w:bCs/>
        </w:rPr>
        <w:t xml:space="preserve">加速硬件谱系</w:t>
      </w:r>
      <w:r>
        <w:rPr>
          <w:rFonts w:hint="eastAsia"/>
        </w:rPr>
        <w:t xml:space="preserve">：从</w:t>
      </w:r>
      <w:r>
        <w:t xml:space="preserve"> DSP </w:t>
      </w:r>
      <w:r>
        <w:rPr>
          <w:rFonts w:hint="eastAsia"/>
        </w:rPr>
        <w:t xml:space="preserve">指令扩展，到专用神经处理单元（NPU）、边缘</w:t>
      </w:r>
      <w:r>
        <w:t xml:space="preserve"> </w:t>
      </w:r>
      <w:r>
        <w:rPr>
          <w:rFonts w:hint="eastAsia"/>
        </w:rPr>
        <w:t xml:space="preserve">GPU，直至可重构的</w:t>
      </w:r>
      <w:r>
        <w:t xml:space="preserve"> </w:t>
      </w:r>
      <w:r>
        <w:rPr>
          <w:rFonts w:hint="eastAsia"/>
        </w:rPr>
        <w:t xml:space="preserve">FPGA。本节按“算力递增、灵活性递减”的脉络梳理这四类加速器，给出架构原理、适用区间，并始终遵守一条铁律：</w:t>
      </w:r>
      <w:r>
        <w:rPr>
          <w:rFonts w:hint="eastAsia"/>
          <w:b/>
          <w:bCs/>
        </w:rPr>
        <w:t xml:space="preserve">不编造具体</w:t>
      </w:r>
      <w:r>
        <w:rPr>
          <w:b/>
          <w:bCs/>
        </w:rPr>
        <w:t xml:space="preserve"> </w:t>
      </w:r>
      <w:r>
        <w:rPr>
          <w:rFonts w:hint="eastAsia"/>
          <w:b/>
          <w:bCs/>
        </w:rPr>
        <w:t xml:space="preserve">TOPS/功耗数值</w:t>
      </w:r>
      <w:r>
        <w:rPr>
          <w:rFonts w:hint="eastAsia"/>
        </w:rPr>
        <w:t xml:space="preserve">，只讲测法和量级。</w:t>
      </w:r>
    </w:p>
    <w:bookmarkEnd w:id="204"/>
    <w:bookmarkStart w:id="205" w:name="前置依赖与馆藏回指"/>
    <w:p>
      <w:pPr>
        <w:pStyle w:val="Heading3"/>
      </w:pPr>
      <w:r>
        <w:rPr>
          <w:rFonts w:hint="eastAsia"/>
        </w:rPr>
        <w:t xml:space="preserve">前置依赖与馆藏回指</w:t>
      </w:r>
    </w:p>
    <w:p>
      <w:pPr>
        <w:pStyle w:val="FirstParagraph"/>
      </w:pPr>
      <w:r>
        <w:rPr>
          <w:rFonts w:hint="eastAsia"/>
        </w:rPr>
        <w:t xml:space="preserve">本节建立在《从位到物联》和本卷前几章的基础上，已讲内容不重述：</w:t>
      </w:r>
      <w:r>
        <w:t xml:space="preserve"> </w:t>
      </w:r>
      <w:r>
        <w:t xml:space="preserve">-</w:t>
      </w:r>
      <w:r>
        <w:t xml:space="preserve"> </w:t>
      </w:r>
      <w:r>
        <w:rPr>
          <w:b/>
          <w:bCs/>
        </w:rPr>
        <w:t xml:space="preserve">CMSIS-NN SIMD </w:t>
      </w:r>
      <w:r>
        <w:rPr>
          <w:rFonts w:hint="eastAsia"/>
          <w:b/>
          <w:bCs/>
        </w:rPr>
        <w:t xml:space="preserve">加速</w:t>
      </w:r>
      <w:r>
        <w:rPr>
          <w:rFonts w:hint="eastAsia"/>
        </w:rPr>
        <w:t xml:space="preserve">：第</w:t>
      </w:r>
      <w:r>
        <w:t xml:space="preserve"> 5.3 </w:t>
      </w:r>
      <w:r>
        <w:rPr>
          <w:rFonts w:hint="eastAsia"/>
        </w:rPr>
        <w:t xml:space="preserve">节详解了</w:t>
      </w:r>
      <w:r>
        <w:t xml:space="preserve"> Cortex-M4/M7 </w:t>
      </w:r>
      <w:r>
        <w:rPr>
          <w:rFonts w:hint="eastAsia"/>
        </w:rPr>
        <w:t xml:space="preserve">的</w:t>
      </w:r>
      <w:r>
        <w:t xml:space="preserve"> SMLAD </w:t>
      </w:r>
      <w:r>
        <w:rPr>
          <w:rFonts w:hint="eastAsia"/>
        </w:rPr>
        <w:t xml:space="preserve">等</w:t>
      </w:r>
      <w:r>
        <w:t xml:space="preserve"> SIMD </w:t>
      </w:r>
      <w:r>
        <w:rPr>
          <w:rFonts w:hint="eastAsia"/>
        </w:rPr>
        <w:t xml:space="preserve">指令如何加速</w:t>
      </w:r>
      <w:r>
        <w:t xml:space="preserve"> INT8 </w:t>
      </w:r>
      <w:r>
        <w:rPr>
          <w:rFonts w:hint="eastAsia"/>
        </w:rPr>
        <w:t xml:space="preserve">矩阵乘，那是</w:t>
      </w:r>
      <w:r>
        <w:t xml:space="preserve"> DSP </w:t>
      </w:r>
      <w:r>
        <w:rPr>
          <w:rFonts w:hint="eastAsia"/>
        </w:rPr>
        <w:t xml:space="preserve">扩展的典型代表。</w:t>
      </w:r>
      <w:r>
        <w:t xml:space="preserve"> </w:t>
      </w:r>
      <w:r>
        <w:t xml:space="preserve">-</w:t>
      </w:r>
      <w:r>
        <w:t xml:space="preserve"> </w:t>
      </w:r>
      <w:r>
        <w:rPr>
          <w:rFonts w:hint="eastAsia"/>
          <w:b/>
          <w:bCs/>
        </w:rPr>
        <w:t xml:space="preserve">模型算力核算</w:t>
      </w:r>
      <w:r>
        <w:rPr>
          <w:rFonts w:hint="eastAsia"/>
        </w:rPr>
        <w:t xml:space="preserve">：第</w:t>
      </w:r>
      <w:r>
        <w:t xml:space="preserve"> 2 </w:t>
      </w:r>
      <w:r>
        <w:rPr>
          <w:rFonts w:hint="eastAsia"/>
        </w:rPr>
        <w:t xml:space="preserve">章“峰值激活与内存核算”中的</w:t>
      </w:r>
      <w:r>
        <w:t xml:space="preserve"> MAC </w:t>
      </w:r>
      <w:r>
        <w:rPr>
          <w:rFonts w:hint="eastAsia"/>
        </w:rPr>
        <w:t xml:space="preserve">计量方法，是判断是否需要加速硬件的算账基础。</w:t>
      </w:r>
      <w:r>
        <w:t xml:space="preserve"> </w:t>
      </w:r>
      <w:r>
        <w:t xml:space="preserve">-</w:t>
      </w:r>
      <w:r>
        <w:t xml:space="preserve"> </w:t>
      </w:r>
      <w:r>
        <w:rPr>
          <w:b/>
          <w:bCs/>
        </w:rPr>
        <w:t xml:space="preserve">FPGA </w:t>
      </w:r>
      <w:r>
        <w:rPr>
          <w:rFonts w:hint="eastAsia"/>
          <w:b/>
          <w:bCs/>
        </w:rPr>
        <w:t xml:space="preserve">基本概念</w:t>
      </w:r>
      <w:r>
        <w:rPr>
          <w:rFonts w:hint="eastAsia"/>
        </w:rPr>
        <w:t xml:space="preserve">：《从位到物联》第</w:t>
      </w:r>
      <w:r>
        <w:t xml:space="preserve"> 12 </w:t>
      </w:r>
      <w:r>
        <w:rPr>
          <w:rFonts w:hint="eastAsia"/>
        </w:rPr>
        <w:t xml:space="preserve">章已介绍可编程逻辑与硬件描述语言，此处直接沿用，仅补充</w:t>
      </w:r>
      <w:r>
        <w:t xml:space="preserve"> FPGA </w:t>
      </w:r>
      <w:r>
        <w:rPr>
          <w:rFonts w:hint="eastAsia"/>
        </w:rPr>
        <w:t xml:space="preserve">在神经网络推理上的数据流设计。</w:t>
      </w:r>
      <w:r>
        <w:t xml:space="preserve"> </w:t>
      </w:r>
      <w:r>
        <w:t xml:space="preserve">-</w:t>
      </w:r>
      <w:r>
        <w:t xml:space="preserve"> </w:t>
      </w:r>
      <w:r>
        <w:rPr>
          <w:rFonts w:hint="eastAsia"/>
          <w:b/>
          <w:bCs/>
        </w:rPr>
        <w:t xml:space="preserve">传感器</w:t>
      </w:r>
      <w:r>
        <w:rPr>
          <w:b/>
          <w:bCs/>
        </w:rPr>
        <w:t xml:space="preserve"> ML </w:t>
      </w:r>
      <w:r>
        <w:rPr>
          <w:rFonts w:hint="eastAsia"/>
          <w:b/>
          <w:bCs/>
        </w:rPr>
        <w:t xml:space="preserve">项目</w:t>
      </w:r>
      <w:r>
        <w:rPr>
          <w:rFonts w:hint="eastAsia"/>
        </w:rPr>
        <w:t xml:space="preserve">：第</w:t>
      </w:r>
      <w:r>
        <w:t xml:space="preserve"> 6 </w:t>
      </w:r>
      <w:r>
        <w:rPr>
          <w:rFonts w:hint="eastAsia"/>
        </w:rPr>
        <w:t xml:space="preserve">章</w:t>
      </w:r>
      <w:r>
        <w:t xml:space="preserve"> KWS </w:t>
      </w:r>
      <w:r>
        <w:rPr>
          <w:rFonts w:hint="eastAsia"/>
        </w:rPr>
        <w:t xml:space="preserve">和第</w:t>
      </w:r>
      <w:r>
        <w:t xml:space="preserve"> 7 </w:t>
      </w:r>
      <w:r>
        <w:rPr>
          <w:rFonts w:hint="eastAsia"/>
        </w:rPr>
        <w:t xml:space="preserve">章视觉/IMU</w:t>
      </w:r>
      <w:r>
        <w:t xml:space="preserve"> </w:t>
      </w:r>
      <w:r>
        <w:rPr>
          <w:rFonts w:hint="eastAsia"/>
        </w:rPr>
        <w:t xml:space="preserve">给出了</w:t>
      </w:r>
      <w:r>
        <w:t xml:space="preserve"> MCU </w:t>
      </w:r>
      <w:r>
        <w:rPr>
          <w:rFonts w:hint="eastAsia"/>
        </w:rPr>
        <w:t xml:space="preserve">上的真实负载，直接引出算力瓶颈。</w:t>
      </w:r>
    </w:p>
    <w:bookmarkEnd w:id="205"/>
    <w:bookmarkStart w:id="206" w:name="从-dsp-指令扩展到异构计算谱系概览"/>
    <w:p>
      <w:pPr>
        <w:pStyle w:val="Heading3"/>
      </w:pPr>
      <w:r>
        <w:t xml:space="preserve">8.1.1 </w:t>
      </w:r>
      <w:r>
        <w:rPr>
          <w:rFonts w:hint="eastAsia"/>
        </w:rPr>
        <w:t xml:space="preserve">从</w:t>
      </w:r>
      <w:r>
        <w:t xml:space="preserve"> DSP </w:t>
      </w:r>
      <w:r>
        <w:rPr>
          <w:rFonts w:hint="eastAsia"/>
        </w:rPr>
        <w:t xml:space="preserve">指令扩展到异构计算：谱系概览</w:t>
      </w:r>
    </w:p>
    <w:p>
      <w:pPr>
        <w:pStyle w:val="FirstParagraph"/>
      </w:pPr>
      <w:r>
        <w:rPr>
          <w:rFonts w:hint="eastAsia"/>
        </w:rPr>
        <w:t xml:space="preserve">边缘推理的加速可以发生在不同层次上。我们可将其排列为一个连续谱（图</w:t>
      </w:r>
      <w:r>
        <w:t xml:space="preserve"> </w:t>
      </w:r>
      <w:r>
        <w:rPr>
          <w:rFonts w:hint="eastAsia"/>
        </w:rPr>
        <w:t xml:space="preserve">8.1），从左到右算力密度递增，但通用性和开发灵活性递减。</w:t>
      </w:r>
    </w:p>
    <w:p>
      <w:pPr>
        <w:pStyle w:val="SourceCode"/>
      </w:pPr>
      <w:r>
        <w:rPr>
          <w:rStyle w:val="VerbatimChar"/>
        </w:rPr>
        <w:t xml:space="preserve">graph LR</w:t>
      </w:r>
      <w:r>
        <w:br/>
      </w:r>
      <w:r>
        <w:rPr>
          <w:rStyle w:val="VerbatimChar"/>
        </w:rPr>
        <w:t xml:space="preserve"> A["MCU + DSP </w:t>
      </w:r>
      <w:r>
        <w:rPr>
          <w:rStyle w:val="VerbatimChar"/>
          <w:rFonts w:hint="eastAsia"/>
        </w:rPr>
        <w:t xml:space="preserve">指令扩展&lt;br/&gt;(CMSIS-DSP/NN)"]</w:t>
      </w:r>
      <w:r>
        <w:br/>
      </w:r>
      <w:r>
        <w:rPr>
          <w:rStyle w:val="VerbatimChar"/>
        </w:rPr>
        <w:t xml:space="preserve"> </w:t>
      </w:r>
      <w:r>
        <w:rPr>
          <w:rStyle w:val="VerbatimChar"/>
          <w:rFonts w:hint="eastAsia"/>
        </w:rPr>
        <w:t xml:space="preserve">B["专用</w:t>
      </w:r>
      <w:r>
        <w:rPr>
          <w:rStyle w:val="VerbatimChar"/>
        </w:rPr>
        <w:t xml:space="preserve"> </w:t>
      </w:r>
      <w:r>
        <w:rPr>
          <w:rStyle w:val="VerbatimChar"/>
          <w:rFonts w:hint="eastAsia"/>
        </w:rPr>
        <w:t xml:space="preserve">NPU&lt;br/&gt;(脉动阵列</w:t>
      </w:r>
      <w:r>
        <w:rPr>
          <w:rStyle w:val="VerbatimChar"/>
        </w:rPr>
        <w:t xml:space="preserve"> MAC)"]</w:t>
      </w:r>
      <w:r>
        <w:br/>
      </w:r>
      <w:r>
        <w:rPr>
          <w:rStyle w:val="VerbatimChar"/>
        </w:rPr>
        <w:t xml:space="preserve"> </w:t>
      </w:r>
      <w:r>
        <w:rPr>
          <w:rStyle w:val="VerbatimChar"/>
          <w:rFonts w:hint="eastAsia"/>
        </w:rPr>
        <w:t xml:space="preserve">C["边缘</w:t>
      </w:r>
      <w:r>
        <w:rPr>
          <w:rStyle w:val="VerbatimChar"/>
        </w:rPr>
        <w:t xml:space="preserve"> </w:t>
      </w:r>
      <w:r>
        <w:rPr>
          <w:rStyle w:val="VerbatimChar"/>
          <w:rFonts w:hint="eastAsia"/>
        </w:rPr>
        <w:t xml:space="preserve">GPU&lt;br/&gt;(统一着色器)"]</w:t>
      </w:r>
      <w:r>
        <w:br/>
      </w:r>
      <w:r>
        <w:rPr>
          <w:rStyle w:val="VerbatimChar"/>
        </w:rPr>
        <w:t xml:space="preserve"> </w:t>
      </w:r>
      <w:r>
        <w:rPr>
          <w:rStyle w:val="VerbatimChar"/>
          <w:rFonts w:hint="eastAsia"/>
        </w:rPr>
        <w:t xml:space="preserve">D["FPGA&lt;br/&gt;(可重构数据流)"]</w:t>
      </w:r>
      <w:r>
        <w:br/>
      </w:r>
      <w:r>
        <w:rPr>
          <w:rStyle w:val="VerbatimChar"/>
        </w:rPr>
        <w:t xml:space="preserve"> A --&gt; B --&gt; C --&gt; D</w:t>
      </w:r>
      <w:r>
        <w:br/>
      </w:r>
      <w:r>
        <w:rPr>
          <w:rStyle w:val="VerbatimChar"/>
        </w:rPr>
        <w:t xml:space="preserve"> style A fill:#e6f3ff,stroke:#0066cc</w:t>
      </w:r>
      <w:r>
        <w:br/>
      </w:r>
      <w:r>
        <w:rPr>
          <w:rStyle w:val="VerbatimChar"/>
        </w:rPr>
        <w:t xml:space="preserve"> style B fill:#e6ffe6,stroke:#00aa00</w:t>
      </w:r>
      <w:r>
        <w:br/>
      </w:r>
      <w:r>
        <w:rPr>
          <w:rStyle w:val="VerbatimChar"/>
        </w:rPr>
        <w:t xml:space="preserve"> style C fill:#fff5e6,stroke:#ff9900</w:t>
      </w:r>
      <w:r>
        <w:br/>
      </w:r>
      <w:r>
        <w:rPr>
          <w:rStyle w:val="VerbatimChar"/>
        </w:rPr>
        <w:t xml:space="preserve"> style D fill:#ffe6e6,stroke:#cc0000</w:t>
      </w:r>
    </w:p>
    <w:p>
      <w:pPr>
        <w:pStyle w:val="FirstParagraph"/>
      </w:pPr>
      <w:r>
        <w:rPr>
          <w:rFonts w:hint="eastAsia"/>
        </w:rPr>
        <w:t xml:space="preserve">图</w:t>
      </w:r>
      <w:r>
        <w:t xml:space="preserve"> 8.1 </w:t>
      </w:r>
      <w:r>
        <w:rPr>
          <w:rFonts w:hint="eastAsia"/>
        </w:rPr>
        <w:t xml:space="preserve">边缘加速硬件谱系。DSP</w:t>
      </w:r>
      <w:r>
        <w:t xml:space="preserve"> </w:t>
      </w:r>
      <w:r>
        <w:rPr>
          <w:rFonts w:hint="eastAsia"/>
        </w:rPr>
        <w:t xml:space="preserve">指令扩展位于软件/ISA</w:t>
      </w:r>
      <w:r>
        <w:t xml:space="preserve"> </w:t>
      </w:r>
      <w:r>
        <w:rPr>
          <w:rFonts w:hint="eastAsia"/>
        </w:rPr>
        <w:t xml:space="preserve">层面，NPU</w:t>
      </w:r>
      <w:r>
        <w:t xml:space="preserve"> </w:t>
      </w:r>
      <w:r>
        <w:rPr>
          <w:rFonts w:hint="eastAsia"/>
        </w:rPr>
        <w:t xml:space="preserve">和</w:t>
      </w:r>
      <w:r>
        <w:t xml:space="preserve"> GPU </w:t>
      </w:r>
      <w:r>
        <w:rPr>
          <w:rFonts w:hint="eastAsia"/>
        </w:rPr>
        <w:t xml:space="preserve">是面向特定计算的固定功能或可编程并行引擎，FPGA</w:t>
      </w:r>
      <w:r>
        <w:t xml:space="preserve"> </w:t>
      </w:r>
      <w:r>
        <w:rPr>
          <w:rFonts w:hint="eastAsia"/>
        </w:rPr>
        <w:t xml:space="preserve">则提供极致的可重构数据流。</w:t>
      </w:r>
    </w:p>
    <w:p>
      <w:pPr>
        <w:pStyle w:val="BodyText"/>
      </w:pPr>
      <w:r>
        <w:rPr>
          <w:rFonts w:hint="eastAsia"/>
        </w:rPr>
        <w:t xml:space="preserve">这四类硬件的核心区分维度是</w:t>
      </w:r>
      <w:r>
        <w:t xml:space="preserve"> </w:t>
      </w:r>
      <w:r>
        <w:rPr>
          <w:rFonts w:hint="eastAsia"/>
          <w:b/>
          <w:bCs/>
        </w:rPr>
        <w:t xml:space="preserve">数据通路与计算范式</w:t>
      </w:r>
      <w:r>
        <w:rPr>
          <w:rFonts w:hint="eastAsia"/>
        </w:rPr>
        <w:t xml:space="preserve">。下面逐一拆解。</w:t>
      </w:r>
    </w:p>
    <w:bookmarkEnd w:id="206"/>
    <w:bookmarkStart w:id="207" w:name="mcu-dsp-扩展指令把现有-isa-压榨到极限"/>
    <w:p>
      <w:pPr>
        <w:pStyle w:val="Heading3"/>
      </w:pPr>
      <w:r>
        <w:t xml:space="preserve">8.1.2 MCU + DSP </w:t>
      </w:r>
      <w:r>
        <w:rPr>
          <w:rFonts w:hint="eastAsia"/>
        </w:rPr>
        <w:t xml:space="preserve">扩展指令：把现有</w:t>
      </w:r>
      <w:r>
        <w:t xml:space="preserve"> ISA </w:t>
      </w:r>
      <w:r>
        <w:rPr>
          <w:rFonts w:hint="eastAsia"/>
        </w:rPr>
        <w:t xml:space="preserve">压榨到极限</w:t>
      </w:r>
    </w:p>
    <w:p>
      <w:pPr>
        <w:pStyle w:val="FirstParagraph"/>
      </w:pPr>
      <w:r>
        <w:rPr>
          <w:rFonts w:hint="eastAsia"/>
        </w:rPr>
        <w:t xml:space="preserve">当模型只是稍稍超出</w:t>
      </w:r>
      <w:r>
        <w:t xml:space="preserve"> MCU </w:t>
      </w:r>
      <w:r>
        <w:rPr>
          <w:rFonts w:hint="eastAsia"/>
        </w:rPr>
        <w:t xml:space="preserve">标量性能时，第一选择往往不是加芯片，而是激活</w:t>
      </w:r>
      <w:r>
        <w:t xml:space="preserve"> MCU </w:t>
      </w:r>
      <w:r>
        <w:rPr>
          <w:rFonts w:hint="eastAsia"/>
        </w:rPr>
        <w:t xml:space="preserve">内部的数字信号处理（DSP）扩展指令集。ARM</w:t>
      </w:r>
      <w:r>
        <w:t xml:space="preserve"> Cortex-M4/M7/M33/M55 </w:t>
      </w:r>
      <w:r>
        <w:rPr>
          <w:rFonts w:hint="eastAsia"/>
        </w:rPr>
        <w:t xml:space="preserve">等均提供可选的</w:t>
      </w:r>
      <w:r>
        <w:t xml:space="preserve"> DSP </w:t>
      </w:r>
      <w:r>
        <w:rPr>
          <w:rFonts w:hint="eastAsia"/>
        </w:rPr>
        <w:t xml:space="preserve">扩展，以单指令多数据（SIMD）方式在一个周期内完成多次乘加运算。本卷第</w:t>
      </w:r>
      <w:r>
        <w:t xml:space="preserve"> 5.3 </w:t>
      </w:r>
      <w:r>
        <w:rPr>
          <w:rFonts w:hint="eastAsia"/>
        </w:rPr>
        <w:t xml:space="preserve">节已详述</w:t>
      </w:r>
      <w:r>
        <w:t xml:space="preserve"> CMSIS-NN </w:t>
      </w:r>
      <w:r>
        <w:rPr>
          <w:rFonts w:hint="eastAsia"/>
        </w:rPr>
        <w:t xml:space="preserve">如何利用</w:t>
      </w:r>
      <w:r>
        <w:t xml:space="preserve"> SMLAD、SMLALD </w:t>
      </w:r>
      <w:r>
        <w:rPr>
          <w:rFonts w:hint="eastAsia"/>
        </w:rPr>
        <w:t xml:space="preserve">等指令同时操作两个</w:t>
      </w:r>
      <w:r>
        <w:t xml:space="preserve"> 16 </w:t>
      </w:r>
      <w:r>
        <w:rPr>
          <w:rFonts w:hint="eastAsia"/>
        </w:rPr>
        <w:t xml:space="preserve">位或四个</w:t>
      </w:r>
      <w:r>
        <w:t xml:space="preserve"> 8 </w:t>
      </w:r>
      <w:r>
        <w:rPr>
          <w:rFonts w:hint="eastAsia"/>
        </w:rPr>
        <w:t xml:space="preserve">位数据，实现</w:t>
      </w:r>
      <w:r>
        <w:t xml:space="preserve"> INT8 </w:t>
      </w:r>
      <w:r>
        <w:rPr>
          <w:rFonts w:hint="eastAsia"/>
        </w:rPr>
        <w:t xml:space="preserve">矩阵乘的加速。此处不再重复</w:t>
      </w:r>
      <w:r>
        <w:t xml:space="preserve"> SIMD </w:t>
      </w:r>
      <w:r>
        <w:rPr>
          <w:rFonts w:hint="eastAsia"/>
        </w:rPr>
        <w:t xml:space="preserve">原理，仅从“加速谱系”视角强调其工程定位。</w:t>
      </w:r>
    </w:p>
    <w:p>
      <w:pPr>
        <w:pStyle w:val="BodyText"/>
      </w:pPr>
      <w:r>
        <w:rPr>
          <w:b/>
          <w:bCs/>
        </w:rPr>
        <w:t xml:space="preserve">DSP </w:t>
      </w:r>
      <w:r>
        <w:rPr>
          <w:rFonts w:hint="eastAsia"/>
          <w:b/>
          <w:bCs/>
        </w:rPr>
        <w:t xml:space="preserve">扩展的本质</w:t>
      </w:r>
      <w:r>
        <w:rPr>
          <w:rFonts w:hint="eastAsia"/>
        </w:rPr>
        <w:t xml:space="preserve">：它不改变处理器微架构，只是在已有流水线中增加了并行处理单元和专用指令。例如，Cortex-M7</w:t>
      </w:r>
      <w:r>
        <w:t xml:space="preserve"> </w:t>
      </w:r>
      <w:r>
        <w:rPr>
          <w:rFonts w:hint="eastAsia"/>
        </w:rPr>
        <w:t xml:space="preserve">的双发射、六级流水线配合</w:t>
      </w:r>
      <w:r>
        <w:t xml:space="preserve"> DSP </w:t>
      </w:r>
      <w:r>
        <w:rPr>
          <w:rFonts w:hint="eastAsia"/>
        </w:rPr>
        <w:t xml:space="preserve">指令，在</w:t>
      </w:r>
      <w:r>
        <w:t xml:space="preserve"> 216 MHz </w:t>
      </w:r>
      <w:r>
        <w:rPr>
          <w:rFonts w:hint="eastAsia"/>
        </w:rPr>
        <w:t xml:space="preserve">主频下理论峰值可达约</w:t>
      </w:r>
      <w:r>
        <w:t xml:space="preserve"> 0.5 </w:t>
      </w:r>
      <w:r>
        <w:rPr>
          <w:rFonts w:hint="eastAsia"/>
        </w:rPr>
        <w:t xml:space="preserve">GMAC/s（以数据手册实测为准）。这类加速完全依赖厂商提供的优化库（如</w:t>
      </w:r>
      <w:r>
        <w:t xml:space="preserve"> </w:t>
      </w:r>
      <w:r>
        <w:rPr>
          <w:rFonts w:hint="eastAsia"/>
        </w:rPr>
        <w:t xml:space="preserve">CMSIS-DSP、CMSIS-NN），用户只需替换算子实现，无需改动模型或召回训练。因此，其</w:t>
      </w:r>
      <w:r>
        <w:rPr>
          <w:rFonts w:hint="eastAsia"/>
          <w:b/>
          <w:bCs/>
        </w:rPr>
        <w:t xml:space="preserve">收益</w:t>
      </w:r>
      <w:r>
        <w:rPr>
          <w:rFonts w:hint="eastAsia"/>
        </w:rPr>
        <w:t xml:space="preserve">是零硬件成本、零板级改动，即插即用；</w:t>
      </w:r>
      <w:r>
        <w:rPr>
          <w:rFonts w:hint="eastAsia"/>
          <w:b/>
          <w:bCs/>
        </w:rPr>
        <w:t xml:space="preserve">代价</w:t>
      </w:r>
      <w:r>
        <w:rPr>
          <w:rFonts w:hint="eastAsia"/>
        </w:rPr>
        <w:t xml:space="preserve">是加速幅度受限于指令位宽和数据通路瓶颈，且内存带宽（SRAM）常成为制约；</w:t>
      </w:r>
      <w:r>
        <w:rPr>
          <w:rFonts w:hint="eastAsia"/>
          <w:b/>
          <w:bCs/>
        </w:rPr>
        <w:t xml:space="preserve">适用边界</w:t>
      </w:r>
      <w:r>
        <w:rPr>
          <w:rFonts w:hint="eastAsia"/>
        </w:rPr>
        <w:t xml:space="preserve">是计算强度在数百</w:t>
      </w:r>
      <w:r>
        <w:t xml:space="preserve"> MMAC/s </w:t>
      </w:r>
      <w:r>
        <w:rPr>
          <w:rFonts w:hint="eastAsia"/>
        </w:rPr>
        <w:t xml:space="preserve">以下的模型，典型如简单的</w:t>
      </w:r>
      <w:r>
        <w:t xml:space="preserve"> </w:t>
      </w:r>
      <w:r>
        <w:rPr>
          <w:rFonts w:hint="eastAsia"/>
        </w:rPr>
        <w:t xml:space="preserve">CNN、小型</w:t>
      </w:r>
      <w:r>
        <w:t xml:space="preserve"> </w:t>
      </w:r>
      <w:r>
        <w:rPr>
          <w:rFonts w:hint="eastAsia"/>
        </w:rPr>
        <w:t xml:space="preserve">KWS、单轴</w:t>
      </w:r>
      <w:r>
        <w:t xml:space="preserve"> IMU </w:t>
      </w:r>
      <w:r>
        <w:rPr>
          <w:rFonts w:hint="eastAsia"/>
        </w:rPr>
        <w:t xml:space="preserve">分类。</w:t>
      </w:r>
    </w:p>
    <w:p>
      <w:pPr>
        <w:pStyle w:val="BodyText"/>
      </w:pPr>
      <w:r>
        <w:rPr>
          <w:rFonts w:hint="eastAsia"/>
        </w:rPr>
        <w:t xml:space="preserve">值得注意的是，DSP</w:t>
      </w:r>
      <w:r>
        <w:t xml:space="preserve"> </w:t>
      </w:r>
      <w:r>
        <w:rPr>
          <w:rFonts w:hint="eastAsia"/>
        </w:rPr>
        <w:t xml:space="preserve">扩展只能做</w:t>
      </w:r>
      <w:r>
        <w:t xml:space="preserve"> </w:t>
      </w:r>
      <w:r>
        <w:rPr>
          <w:rFonts w:hint="eastAsia"/>
        </w:rPr>
        <w:t xml:space="preserve">INT8（或</w:t>
      </w:r>
      <w:r>
        <w:t xml:space="preserve"> </w:t>
      </w:r>
      <w:r>
        <w:rPr>
          <w:rFonts w:hint="eastAsia"/>
        </w:rPr>
        <w:t xml:space="preserve">INT16）的定点乘加，无法原生支持浮点训练或混合精度。若模型需要</w:t>
      </w:r>
      <w:r>
        <w:t xml:space="preserve"> FP16 </w:t>
      </w:r>
      <w:r>
        <w:rPr>
          <w:rFonts w:hint="eastAsia"/>
        </w:rPr>
        <w:t xml:space="preserve">或更复杂的激活函数（如</w:t>
      </w:r>
      <w:r>
        <w:t xml:space="preserve"> </w:t>
      </w:r>
      <w:r>
        <w:rPr>
          <w:rFonts w:hint="eastAsia"/>
        </w:rPr>
        <w:t xml:space="preserve">Swish），DSP</w:t>
      </w:r>
      <w:r>
        <w:t xml:space="preserve"> </w:t>
      </w:r>
      <w:r>
        <w:rPr>
          <w:rFonts w:hint="eastAsia"/>
        </w:rPr>
        <w:t xml:space="preserve">力有不逮。此时便需要跳出</w:t>
      </w:r>
      <w:r>
        <w:t xml:space="preserve"> CPU </w:t>
      </w:r>
      <w:r>
        <w:rPr>
          <w:rFonts w:hint="eastAsia"/>
        </w:rPr>
        <w:t xml:space="preserve">指令集，迈向专用加速器。</w:t>
      </w:r>
    </w:p>
    <w:bookmarkEnd w:id="207"/>
    <w:bookmarkStart w:id="209" w:name="专用-npu脉动阵列与数据流驱动"/>
    <w:p>
      <w:pPr>
        <w:pStyle w:val="Heading3"/>
      </w:pPr>
      <w:r>
        <w:t xml:space="preserve">8.1.3 </w:t>
      </w:r>
      <w:r>
        <w:rPr>
          <w:rFonts w:hint="eastAsia"/>
        </w:rPr>
        <w:t xml:space="preserve">专用</w:t>
      </w:r>
      <w:r>
        <w:t xml:space="preserve"> </w:t>
      </w:r>
      <w:r>
        <w:rPr>
          <w:rFonts w:hint="eastAsia"/>
        </w:rPr>
        <w:t xml:space="preserve">NPU：脉动阵列与数据流驱动</w:t>
      </w:r>
    </w:p>
    <w:p>
      <w:pPr>
        <w:pStyle w:val="FirstParagraph"/>
      </w:pPr>
      <w:r>
        <w:rPr>
          <w:rFonts w:hint="eastAsia"/>
        </w:rPr>
        <w:t xml:space="preserve">当模型计算密度达到</w:t>
      </w:r>
      <w:r>
        <w:t xml:space="preserve"> GMAC </w:t>
      </w:r>
      <w:r>
        <w:rPr>
          <w:rFonts w:hint="eastAsia"/>
        </w:rPr>
        <w:t xml:space="preserve">乃至</w:t>
      </w:r>
      <w:r>
        <w:t xml:space="preserve"> TMAC </w:t>
      </w:r>
      <w:r>
        <w:rPr>
          <w:rFonts w:hint="eastAsia"/>
        </w:rPr>
        <w:t xml:space="preserve">量级，且要求低延迟（例如实时视频分析），</w:t>
      </w:r>
      <w:r>
        <w:rPr>
          <w:rFonts w:hint="eastAsia"/>
          <w:b/>
          <w:bCs/>
        </w:rPr>
        <w:t xml:space="preserve">神经处理单元（NPU，Neural</w:t>
      </w:r>
      <w:r>
        <w:rPr>
          <w:b/>
          <w:bCs/>
        </w:rPr>
        <w:t xml:space="preserve"> Processing </w:t>
      </w:r>
      <w:r>
        <w:rPr>
          <w:rFonts w:hint="eastAsia"/>
          <w:b/>
          <w:bCs/>
        </w:rPr>
        <w:t xml:space="preserve">Unit）</w:t>
      </w:r>
      <w:r>
        <w:t xml:space="preserve"> </w:t>
      </w:r>
      <w:r>
        <w:rPr>
          <w:rFonts w:hint="eastAsia"/>
        </w:rPr>
        <w:t xml:space="preserve">应运而生。NPU</w:t>
      </w:r>
      <w:r>
        <w:t xml:space="preserve"> </w:t>
      </w:r>
      <w:r>
        <w:rPr>
          <w:rFonts w:hint="eastAsia"/>
        </w:rPr>
        <w:t xml:space="preserve">是专为神经网络推理（有时含训练）设计的</w:t>
      </w:r>
      <w:r>
        <w:t xml:space="preserve"> IP </w:t>
      </w:r>
      <w:r>
        <w:rPr>
          <w:rFonts w:hint="eastAsia"/>
        </w:rPr>
        <w:t xml:space="preserve">核或独立芯片，其核心微架构几乎都基于</w:t>
      </w:r>
      <w:r>
        <w:t xml:space="preserve"> </w:t>
      </w:r>
      <w:r>
        <w:rPr>
          <w:rFonts w:hint="eastAsia"/>
          <w:b/>
          <w:bCs/>
        </w:rPr>
        <w:t xml:space="preserve">脉动阵列（Systolic</w:t>
      </w:r>
      <w:r>
        <w:rPr>
          <w:b/>
          <w:bCs/>
        </w:rPr>
        <w:t xml:space="preserve"> </w:t>
      </w:r>
      <w:r>
        <w:rPr>
          <w:rFonts w:hint="eastAsia"/>
          <w:b/>
          <w:bCs/>
        </w:rPr>
        <w:t xml:space="preserve">Array）</w:t>
      </w:r>
      <w:r>
        <w:t xml:space="preserve">。</w:t>
      </w:r>
    </w:p>
    <w:bookmarkStart w:id="208" w:name="脉动阵列原理"/>
    <w:p>
      <w:pPr>
        <w:pStyle w:val="Heading4"/>
      </w:pPr>
      <w:r>
        <w:rPr>
          <w:rFonts w:hint="eastAsia"/>
        </w:rPr>
        <w:t xml:space="preserve">脉动阵列原理</w:t>
      </w:r>
    </w:p>
    <w:p>
      <w:pPr>
        <w:pStyle w:val="FirstParagraph"/>
      </w:pPr>
      <w:r>
        <w:rPr>
          <w:rFonts w:hint="eastAsia"/>
        </w:rPr>
        <w:t xml:space="preserve">脉动阵列得名于心脏节律：数据在二维处理单元（PE）网格中有节奏地“泵送”，每个</w:t>
      </w:r>
      <w:r>
        <w:t xml:space="preserve"> PE </w:t>
      </w:r>
      <w:r>
        <w:rPr>
          <w:rFonts w:hint="eastAsia"/>
        </w:rPr>
        <w:t xml:space="preserve">只做简单的乘加（MAC）并向下游传递。这种机制带来了极高的数据重用率，极大减少了寄存器堆与存储器之间的数据传输。用</w:t>
      </w:r>
      <w:r>
        <w:t xml:space="preserve"> Mermaid </w:t>
      </w:r>
      <w:r>
        <w:rPr>
          <w:rFonts w:hint="eastAsia"/>
        </w:rPr>
        <w:t xml:space="preserve">画一个权值静态（Weight</w:t>
      </w:r>
      <w:r>
        <w:t xml:space="preserve"> </w:t>
      </w:r>
      <w:r>
        <w:rPr>
          <w:rFonts w:hint="eastAsia"/>
        </w:rPr>
        <w:t xml:space="preserve">Stationary）的</w:t>
      </w:r>
      <w:r>
        <w:t xml:space="preserve"> 3×3 </w:t>
      </w:r>
      <w:r>
        <w:rPr>
          <w:rFonts w:hint="eastAsia"/>
        </w:rPr>
        <w:t xml:space="preserve">脉动阵列示意（简化）：</w:t>
      </w:r>
    </w:p>
    <w:p>
      <w:pPr>
        <w:pStyle w:val="SourceCode"/>
      </w:pPr>
      <w:r>
        <w:rPr>
          <w:rStyle w:val="VerbatimChar"/>
        </w:rPr>
        <w:t xml:space="preserve">graph TD</w:t>
      </w:r>
      <w:r>
        <w:br/>
      </w:r>
      <w:r>
        <w:rPr>
          <w:rStyle w:val="VerbatimChar"/>
        </w:rPr>
        <w:t xml:space="preserve"> subgraph PE Array</w:t>
      </w:r>
      <w:r>
        <w:br/>
      </w:r>
      <w:r>
        <w:rPr>
          <w:rStyle w:val="VerbatimChar"/>
        </w:rPr>
        <w:t xml:space="preserve"> P00[MAC] --&gt; P01[MAC] --&gt; P02[MAC]</w:t>
      </w:r>
      <w:r>
        <w:br/>
      </w:r>
      <w:r>
        <w:rPr>
          <w:rStyle w:val="VerbatimChar"/>
        </w:rPr>
        <w:t xml:space="preserve"> P10[MAC] --&gt; P11[MAC] --&gt; P12[MAC]</w:t>
      </w:r>
      <w:r>
        <w:br/>
      </w:r>
      <w:r>
        <w:rPr>
          <w:rStyle w:val="VerbatimChar"/>
        </w:rPr>
        <w:t xml:space="preserve"> P20[MAC] --&gt; P21[MAC] --&gt; P22[MAC]</w:t>
      </w:r>
      <w:r>
        <w:br/>
      </w:r>
      <w:r>
        <w:rPr>
          <w:rStyle w:val="VerbatimChar"/>
        </w:rPr>
        <w:t xml:space="preserve"> end</w:t>
      </w:r>
      <w:r>
        <w:br/>
      </w:r>
      <w:r>
        <w:rPr>
          <w:rStyle w:val="VerbatimChar"/>
        </w:rPr>
        <w:t xml:space="preserve"> </w:t>
      </w:r>
      <w:r>
        <w:rPr>
          <w:rStyle w:val="VerbatimChar"/>
          <w:rFonts w:hint="eastAsia"/>
        </w:rPr>
        <w:t xml:space="preserve">W[Weights/滤波器系数]</w:t>
      </w:r>
      <w:r>
        <w:rPr>
          <w:rStyle w:val="VerbatimChar"/>
        </w:rPr>
        <w:t xml:space="preserve"> --&gt; P00 &amp; P10 &amp; P20</w:t>
      </w:r>
      <w:r>
        <w:br/>
      </w:r>
      <w:r>
        <w:rPr>
          <w:rStyle w:val="VerbatimChar"/>
        </w:rPr>
        <w:t xml:space="preserve"> A[Input activations] --&gt; P00 &amp; P01 &amp; P02</w:t>
      </w:r>
      <w:r>
        <w:br/>
      </w:r>
      <w:r>
        <w:rPr>
          <w:rStyle w:val="VerbatimChar"/>
        </w:rPr>
        <w:t xml:space="preserve"> P02 --&gt; </w:t>
      </w:r>
      <w:r>
        <w:rPr>
          <w:rStyle w:val="VerbatimChar"/>
          <w:rFonts w:hint="eastAsia"/>
        </w:rPr>
        <w:t xml:space="preserve">O0[输出特征]</w:t>
      </w:r>
      <w:r>
        <w:br/>
      </w:r>
      <w:r>
        <w:rPr>
          <w:rStyle w:val="VerbatimChar"/>
        </w:rPr>
        <w:t xml:space="preserve"> P12 --&gt; O1</w:t>
      </w:r>
      <w:r>
        <w:br/>
      </w:r>
      <w:r>
        <w:rPr>
          <w:rStyle w:val="VerbatimChar"/>
        </w:rPr>
        <w:t xml:space="preserve"> P22 --&gt; O2</w:t>
      </w:r>
      <w:r>
        <w:br/>
      </w:r>
      <w:r>
        <w:rPr>
          <w:rStyle w:val="VerbatimChar"/>
        </w:rPr>
        <w:t xml:space="preserve"> style W fill:#fff,stroke:#333</w:t>
      </w:r>
      <w:r>
        <w:br/>
      </w:r>
      <w:r>
        <w:rPr>
          <w:rStyle w:val="VerbatimChar"/>
        </w:rPr>
        <w:t xml:space="preserve"> style A fill:#fff,stroke:#333</w:t>
      </w:r>
    </w:p>
    <w:p>
      <w:pPr>
        <w:pStyle w:val="FirstParagraph"/>
      </w:pPr>
      <w:r>
        <w:rPr>
          <w:rFonts w:hint="eastAsia"/>
        </w:rPr>
        <w:t xml:space="preserve">图</w:t>
      </w:r>
      <w:r>
        <w:t xml:space="preserve"> 8.2 </w:t>
      </w:r>
      <w:r>
        <w:rPr>
          <w:rFonts w:hint="eastAsia"/>
        </w:rPr>
        <w:t xml:space="preserve">权值静态脉动阵列示意。权重预先加载在</w:t>
      </w:r>
      <w:r>
        <w:t xml:space="preserve"> PE </w:t>
      </w:r>
      <w:r>
        <w:rPr>
          <w:rFonts w:hint="eastAsia"/>
        </w:rPr>
        <w:t xml:space="preserve">中，输入激活横向流动，每个周期每个</w:t>
      </w:r>
      <w:r>
        <w:t xml:space="preserve"> PE </w:t>
      </w:r>
      <w:r>
        <w:rPr>
          <w:rFonts w:hint="eastAsia"/>
        </w:rPr>
        <w:t xml:space="preserve">执行一次乘加，部分和纵向累加后输出。</w:t>
      </w:r>
    </w:p>
    <w:p>
      <w:pPr>
        <w:pStyle w:val="BodyText"/>
      </w:pPr>
      <w:r>
        <w:rPr>
          <w:rFonts w:hint="eastAsia"/>
        </w:rPr>
        <w:t xml:space="preserve">在实际的</w:t>
      </w:r>
      <w:r>
        <w:t xml:space="preserve"> NPU </w:t>
      </w:r>
      <w:r>
        <w:rPr>
          <w:rFonts w:hint="eastAsia"/>
        </w:rPr>
        <w:t xml:space="preserve">实现中，阵列规模远大于此——例如边缘侧常见的配置为</w:t>
      </w:r>
      <w:r>
        <w:t xml:space="preserve"> 32×32 </w:t>
      </w:r>
      <w:r>
        <w:rPr>
          <w:rFonts w:hint="eastAsia"/>
        </w:rPr>
        <w:t xml:space="preserve">或</w:t>
      </w:r>
      <w:r>
        <w:t xml:space="preserve"> 64×64 </w:t>
      </w:r>
      <w:r>
        <w:rPr>
          <w:rFonts w:hint="eastAsia"/>
        </w:rPr>
        <w:t xml:space="preserve">个</w:t>
      </w:r>
      <w:r>
        <w:t xml:space="preserve"> MAC </w:t>
      </w:r>
      <w:r>
        <w:rPr>
          <w:rFonts w:hint="eastAsia"/>
        </w:rPr>
        <w:t xml:space="preserve">单元。工作频率通常在数百</w:t>
      </w:r>
      <w:r>
        <w:t xml:space="preserve"> MHz </w:t>
      </w:r>
      <w:r>
        <w:rPr>
          <w:rFonts w:hint="eastAsia"/>
        </w:rPr>
        <w:t xml:space="preserve">至</w:t>
      </w:r>
      <w:r>
        <w:t xml:space="preserve"> 1 </w:t>
      </w:r>
      <w:r>
        <w:rPr>
          <w:rFonts w:hint="eastAsia"/>
        </w:rPr>
        <w:t xml:space="preserve">GHz，单个周期可完成数千次</w:t>
      </w:r>
      <w:r>
        <w:t xml:space="preserve"> </w:t>
      </w:r>
      <w:r>
        <w:rPr>
          <w:rFonts w:hint="eastAsia"/>
        </w:rPr>
        <w:t xml:space="preserve">MAC。因此，一个典型的边缘</w:t>
      </w:r>
      <w:r>
        <w:t xml:space="preserve"> NPU </w:t>
      </w:r>
      <w:r>
        <w:rPr>
          <w:rFonts w:hint="eastAsia"/>
        </w:rPr>
        <w:t xml:space="preserve">吞吐量可达数</w:t>
      </w:r>
      <w:r>
        <w:t xml:space="preserve"> </w:t>
      </w:r>
      <w:r>
        <w:rPr>
          <w:rFonts w:hint="eastAsia"/>
        </w:rPr>
        <w:t xml:space="preserve">TOPS（Tera</w:t>
      </w:r>
      <w:r>
        <w:t xml:space="preserve"> Operations Per </w:t>
      </w:r>
      <w:r>
        <w:rPr>
          <w:rFonts w:hint="eastAsia"/>
        </w:rPr>
        <w:t xml:space="preserve">Second，十万亿次操作/秒），具体数值以芯片数据手册为准。更关键的是，这种架构的能效比极高：由于数据移动局部化，每瓦特可提供数</w:t>
      </w:r>
      <w:r>
        <w:t xml:space="preserve"> TOPS </w:t>
      </w:r>
      <w:r>
        <w:rPr>
          <w:rFonts w:hint="eastAsia"/>
        </w:rPr>
        <w:t xml:space="preserve">的算力（量级在</w:t>
      </w:r>
      <w:r>
        <w:t xml:space="preserve"> 1-10 TOPS/W </w:t>
      </w:r>
      <w:r>
        <w:rPr>
          <w:rFonts w:hint="eastAsia"/>
        </w:rPr>
        <w:t xml:space="preserve">之间，视工艺而定），这让</w:t>
      </w:r>
      <w:r>
        <w:t xml:space="preserve"> NPU </w:t>
      </w:r>
      <w:r>
        <w:rPr>
          <w:rFonts w:hint="eastAsia"/>
        </w:rPr>
        <w:t xml:space="preserve">成为电池供电设备的理想选择。</w:t>
      </w:r>
    </w:p>
    <w:p>
      <w:pPr>
        <w:pStyle w:val="BodyText"/>
      </w:pPr>
      <w:r>
        <w:rPr>
          <w:rFonts w:hint="eastAsia"/>
          <w:b/>
          <w:bCs/>
        </w:rPr>
        <w:t xml:space="preserve">架构变体</w:t>
      </w:r>
      <w:r>
        <w:rPr>
          <w:rFonts w:hint="eastAsia"/>
        </w:rPr>
        <w:t xml:space="preserve">：除了单一的脉动阵列，现代</w:t>
      </w:r>
      <w:r>
        <w:t xml:space="preserve"> NPU </w:t>
      </w:r>
      <w:r>
        <w:rPr>
          <w:rFonts w:hint="eastAsia"/>
        </w:rPr>
        <w:t xml:space="preserve">通常集成多级片上网络（NoC）、本地</w:t>
      </w:r>
      <w:r>
        <w:t xml:space="preserve"> SRAM </w:t>
      </w:r>
      <w:r>
        <w:rPr>
          <w:rFonts w:hint="eastAsia"/>
        </w:rPr>
        <w:t xml:space="preserve">缓存（通常数百</w:t>
      </w:r>
      <w:r>
        <w:t xml:space="preserve"> KB </w:t>
      </w:r>
      <w:r>
        <w:rPr>
          <w:rFonts w:hint="eastAsia"/>
        </w:rPr>
        <w:t xml:space="preserve">至数</w:t>
      </w:r>
      <w:r>
        <w:t xml:space="preserve"> </w:t>
      </w:r>
      <w:r>
        <w:rPr>
          <w:rFonts w:hint="eastAsia"/>
        </w:rPr>
        <w:t xml:space="preserve">MB）以及专用的激活函数/池化单元，形成一个完整的张量加速器。例如，Google</w:t>
      </w:r>
      <w:r>
        <w:t xml:space="preserve"> </w:t>
      </w:r>
      <w:r>
        <w:rPr>
          <w:rFonts w:hint="eastAsia"/>
        </w:rPr>
        <w:t xml:space="preserve">的</w:t>
      </w:r>
      <w:r>
        <w:t xml:space="preserve"> Edge TPU、NXP </w:t>
      </w:r>
      <w:r>
        <w:rPr>
          <w:rFonts w:hint="eastAsia"/>
        </w:rPr>
        <w:t xml:space="preserve">的</w:t>
      </w:r>
      <w:r>
        <w:t xml:space="preserve"> eIQ Neutron、Syntiant </w:t>
      </w:r>
      <w:r>
        <w:rPr>
          <w:rFonts w:hint="eastAsia"/>
        </w:rPr>
        <w:t xml:space="preserve">的</w:t>
      </w:r>
      <w:r>
        <w:t xml:space="preserve"> NDP </w:t>
      </w:r>
      <w:r>
        <w:rPr>
          <w:rFonts w:hint="eastAsia"/>
        </w:rPr>
        <w:t xml:space="preserve">等均属此类。它们的共性是基于确定的</w:t>
      </w:r>
      <w:r>
        <w:t xml:space="preserve"> </w:t>
      </w:r>
      <w:r>
        <w:rPr>
          <w:rFonts w:hint="eastAsia"/>
          <w:b/>
          <w:bCs/>
        </w:rPr>
        <w:t xml:space="preserve">数据流（dataflow）</w:t>
      </w:r>
      <w:r>
        <w:t xml:space="preserve"> </w:t>
      </w:r>
      <w:r>
        <w:rPr>
          <w:rFonts w:hint="eastAsia"/>
        </w:rPr>
        <w:t xml:space="preserve">执行图编译后的指令流，这与</w:t>
      </w:r>
      <w:r>
        <w:t xml:space="preserve"> CPU </w:t>
      </w:r>
      <w:r>
        <w:rPr>
          <w:rFonts w:hint="eastAsia"/>
        </w:rPr>
        <w:t xml:space="preserve">的乱序执行截然不同，因此能保证硬实时延迟（第</w:t>
      </w:r>
      <w:r>
        <w:t xml:space="preserve"> 8.2 </w:t>
      </w:r>
      <w:r>
        <w:rPr>
          <w:rFonts w:hint="eastAsia"/>
        </w:rPr>
        <w:t xml:space="preserve">节选型矩阵会提及）。</w:t>
      </w:r>
    </w:p>
    <w:p>
      <w:pPr>
        <w:pStyle w:val="BodyText"/>
      </w:pPr>
      <w:r>
        <w:rPr>
          <w:rFonts w:hint="eastAsia"/>
          <w:b/>
          <w:bCs/>
        </w:rPr>
        <w:t xml:space="preserve">收益-代价-适用边界</w:t>
      </w:r>
      <w:r>
        <w:rPr>
          <w:rFonts w:hint="eastAsia"/>
        </w:rPr>
        <w:t xml:space="preserve">：NPU</w:t>
      </w:r>
      <w:r>
        <w:t xml:space="preserve"> </w:t>
      </w:r>
      <w:r>
        <w:rPr>
          <w:rFonts w:hint="eastAsia"/>
        </w:rPr>
        <w:t xml:space="preserve">的</w:t>
      </w:r>
      <w:r>
        <w:rPr>
          <w:rFonts w:hint="eastAsia"/>
          <w:b/>
          <w:bCs/>
        </w:rPr>
        <w:t xml:space="preserve">收益</w:t>
      </w:r>
      <w:r>
        <w:rPr>
          <w:rFonts w:hint="eastAsia"/>
        </w:rPr>
        <w:t xml:space="preserve">是极致的能效比和吞吐量，可实现实时视觉、多词唤醒等复杂负载；</w:t>
      </w:r>
      <w:r>
        <w:rPr>
          <w:rFonts w:hint="eastAsia"/>
          <w:b/>
          <w:bCs/>
        </w:rPr>
        <w:t xml:space="preserve">代价</w:t>
      </w:r>
      <w:r>
        <w:rPr>
          <w:rFonts w:hint="eastAsia"/>
        </w:rPr>
        <w:t xml:space="preserve">是生态封闭，通常需要厂商特定的编译器/量化工具链（如</w:t>
      </w:r>
      <w:r>
        <w:t xml:space="preserve"> TensorFlow Lite </w:t>
      </w:r>
      <w:r>
        <w:rPr>
          <w:rFonts w:hint="eastAsia"/>
        </w:rPr>
        <w:t xml:space="preserve">的委托机制），且硬件一旦流片不可更改，无法适配新型算子；</w:t>
      </w:r>
      <w:r>
        <w:rPr>
          <w:rFonts w:hint="eastAsia"/>
          <w:b/>
          <w:bCs/>
        </w:rPr>
        <w:t xml:space="preserve">适用边界</w:t>
      </w:r>
      <w:r>
        <w:rPr>
          <w:rFonts w:hint="eastAsia"/>
        </w:rPr>
        <w:t xml:space="preserve">是面向已定型的</w:t>
      </w:r>
      <w:r>
        <w:t xml:space="preserve"> CNN/Transformer </w:t>
      </w:r>
      <w:r>
        <w:rPr>
          <w:rFonts w:hint="eastAsia"/>
        </w:rPr>
        <w:t xml:space="preserve">推理，不适合仍需频繁变动的算法或需要自定义算子的研究场景。</w:t>
      </w:r>
    </w:p>
    <w:bookmarkEnd w:id="208"/>
    <w:bookmarkEnd w:id="209"/>
    <w:bookmarkStart w:id="210" w:name="边缘-gpu通用并行与功耗之辩"/>
    <w:p>
      <w:pPr>
        <w:pStyle w:val="Heading3"/>
      </w:pPr>
      <w:r>
        <w:t xml:space="preserve">8.1.4 </w:t>
      </w:r>
      <w:r>
        <w:rPr>
          <w:rFonts w:hint="eastAsia"/>
        </w:rPr>
        <w:t xml:space="preserve">边缘</w:t>
      </w:r>
      <w:r>
        <w:t xml:space="preserve"> </w:t>
      </w:r>
      <w:r>
        <w:rPr>
          <w:rFonts w:hint="eastAsia"/>
        </w:rPr>
        <w:t xml:space="preserve">GPU：通用并行与功耗之辩</w:t>
      </w:r>
    </w:p>
    <w:p>
      <w:pPr>
        <w:pStyle w:val="FirstParagraph"/>
      </w:pPr>
      <w:r>
        <w:rPr>
          <w:rFonts w:hint="eastAsia"/>
        </w:rPr>
        <w:t xml:space="preserve">边缘</w:t>
      </w:r>
      <w:r>
        <w:t xml:space="preserve"> GPU </w:t>
      </w:r>
      <w:r>
        <w:rPr>
          <w:rFonts w:hint="eastAsia"/>
        </w:rPr>
        <w:t xml:space="preserve">脱胎于桌面级</w:t>
      </w:r>
      <w:r>
        <w:t xml:space="preserve"> GPU </w:t>
      </w:r>
      <w:r>
        <w:rPr>
          <w:rFonts w:hint="eastAsia"/>
        </w:rPr>
        <w:t xml:space="preserve">架构，但在功耗与面积上做了裁剪，典型代表如</w:t>
      </w:r>
      <w:r>
        <w:t xml:space="preserve"> NVIDIA Jetson </w:t>
      </w:r>
      <w:r>
        <w:rPr>
          <w:rFonts w:hint="eastAsia"/>
        </w:rPr>
        <w:t xml:space="preserve">系列（内含</w:t>
      </w:r>
      <w:r>
        <w:t xml:space="preserve"> GPU </w:t>
      </w:r>
      <w:r>
        <w:rPr>
          <w:rFonts w:hint="eastAsia"/>
        </w:rPr>
        <w:t xml:space="preserve">和</w:t>
      </w:r>
      <w:r>
        <w:t xml:space="preserve"> ARM </w:t>
      </w:r>
      <w:r>
        <w:rPr>
          <w:rFonts w:hint="eastAsia"/>
        </w:rPr>
        <w:t xml:space="preserve">CPU）、某些高端应用处理器内置的图形核（可兼做计算）。GPU</w:t>
      </w:r>
      <w:r>
        <w:t xml:space="preserve"> </w:t>
      </w:r>
      <w:r>
        <w:rPr>
          <w:rFonts w:hint="eastAsia"/>
        </w:rPr>
        <w:t xml:space="preserve">由成百上千个简单的计算核心组成，这些核心以</w:t>
      </w:r>
      <w:r>
        <w:t xml:space="preserve"> </w:t>
      </w:r>
      <w:r>
        <w:rPr>
          <w:rFonts w:hint="eastAsia"/>
        </w:rPr>
        <w:t xml:space="preserve">SIMT（单指令多线程）方式并行执行，天然适合矩阵乘法和卷积。</w:t>
      </w:r>
    </w:p>
    <w:p>
      <w:pPr>
        <w:pStyle w:val="BodyText"/>
      </w:pPr>
      <w:r>
        <w:rPr>
          <w:rFonts w:hint="eastAsia"/>
        </w:rPr>
        <w:t xml:space="preserve">与</w:t>
      </w:r>
      <w:r>
        <w:t xml:space="preserve"> NPU </w:t>
      </w:r>
      <w:r>
        <w:rPr>
          <w:rFonts w:hint="eastAsia"/>
        </w:rPr>
        <w:t xml:space="preserve">相比，GPU</w:t>
      </w:r>
      <w:r>
        <w:t xml:space="preserve"> </w:t>
      </w:r>
      <w:r>
        <w:rPr>
          <w:rFonts w:hint="eastAsia"/>
        </w:rPr>
        <w:t xml:space="preserve">保留了完整的可编程着色器管线，可用</w:t>
      </w:r>
      <w:r>
        <w:t xml:space="preserve"> CUDA/OpenCL </w:t>
      </w:r>
      <w:r>
        <w:rPr>
          <w:rFonts w:hint="eastAsia"/>
        </w:rPr>
        <w:t xml:space="preserve">等编写任意内核，因此</w:t>
      </w:r>
      <w:r>
        <w:rPr>
          <w:rFonts w:hint="eastAsia"/>
          <w:b/>
          <w:bCs/>
        </w:rPr>
        <w:t xml:space="preserve">灵活性更好</w:t>
      </w:r>
      <w:r>
        <w:rPr>
          <w:rFonts w:hint="eastAsia"/>
        </w:rPr>
        <w:t xml:space="preserve">。然而，其功耗也高得多：即便嵌入式的移动</w:t>
      </w:r>
      <w:r>
        <w:t xml:space="preserve"> </w:t>
      </w:r>
      <w:r>
        <w:rPr>
          <w:rFonts w:hint="eastAsia"/>
        </w:rPr>
        <w:t xml:space="preserve">GPU，在重负载下也很容易消耗数瓦的功率，难以用于纽扣电池供电设备。</w:t>
      </w:r>
    </w:p>
    <w:p>
      <w:pPr>
        <w:pStyle w:val="BodyText"/>
      </w:pPr>
      <w:r>
        <w:rPr>
          <w:rFonts w:hint="eastAsia"/>
        </w:rPr>
        <w:t xml:space="preserve">在</w:t>
      </w:r>
      <w:r>
        <w:t xml:space="preserve"> TinyML </w:t>
      </w:r>
      <w:r>
        <w:rPr>
          <w:rFonts w:hint="eastAsia"/>
        </w:rPr>
        <w:t xml:space="preserve">语境下，边缘</w:t>
      </w:r>
      <w:r>
        <w:t xml:space="preserve"> GPU </w:t>
      </w:r>
      <w:r>
        <w:rPr>
          <w:rFonts w:hint="eastAsia"/>
        </w:rPr>
        <w:t xml:space="preserve">通常出现在需要同时处理视频流和后处理较重（如目标检测后</w:t>
      </w:r>
      <w:r>
        <w:t xml:space="preserve"> </w:t>
      </w:r>
      <w:r>
        <w:rPr>
          <w:rFonts w:hint="eastAsia"/>
        </w:rPr>
        <w:t xml:space="preserve">NMS）的场景中，或者作为开发初期的原型平台。当模型压缩和量化后依然超出</w:t>
      </w:r>
      <w:r>
        <w:t xml:space="preserve"> NPU </w:t>
      </w:r>
      <w:r>
        <w:rPr>
          <w:rFonts w:hint="eastAsia"/>
        </w:rPr>
        <w:t xml:space="preserve">能力且允许较高功耗预算时，边缘</w:t>
      </w:r>
      <w:r>
        <w:t xml:space="preserve"> GPU </w:t>
      </w:r>
      <w:r>
        <w:rPr>
          <w:rFonts w:hint="eastAsia"/>
        </w:rPr>
        <w:t xml:space="preserve">是一个可选项。其</w:t>
      </w:r>
      <w:r>
        <w:rPr>
          <w:rFonts w:hint="eastAsia"/>
          <w:b/>
          <w:bCs/>
        </w:rPr>
        <w:t xml:space="preserve">收益</w:t>
      </w:r>
      <w:r>
        <w:rPr>
          <w:rFonts w:hint="eastAsia"/>
        </w:rPr>
        <w:t xml:space="preserve">是编程灵活性高，生态成熟（TensorRT、OpenVINO</w:t>
      </w:r>
      <w:r>
        <w:t xml:space="preserve"> </w:t>
      </w:r>
      <w:r>
        <w:rPr>
          <w:rFonts w:hint="eastAsia"/>
        </w:rPr>
        <w:t xml:space="preserve">等）；</w:t>
      </w:r>
      <w:r>
        <w:rPr>
          <w:rFonts w:hint="eastAsia"/>
          <w:b/>
          <w:bCs/>
        </w:rPr>
        <w:t xml:space="preserve">代价</w:t>
      </w:r>
      <w:r>
        <w:rPr>
          <w:rFonts w:hint="eastAsia"/>
        </w:rPr>
        <w:t xml:space="preserve">是功耗大、成本高；</w:t>
      </w:r>
      <w:r>
        <w:rPr>
          <w:rFonts w:hint="eastAsia"/>
          <w:b/>
          <w:bCs/>
        </w:rPr>
        <w:t xml:space="preserve">适用边界</w:t>
      </w:r>
      <w:r>
        <w:rPr>
          <w:rFonts w:hint="eastAsia"/>
        </w:rPr>
        <w:t xml:space="preserve">为交流供电或大电池的边缘服务器/网关。</w:t>
      </w:r>
    </w:p>
    <w:bookmarkEnd w:id="210"/>
    <w:bookmarkStart w:id="211" w:name="fpga可重构数据流直击延迟"/>
    <w:p>
      <w:pPr>
        <w:pStyle w:val="Heading3"/>
      </w:pPr>
      <w:r>
        <w:t xml:space="preserve">8.1.5 </w:t>
      </w:r>
      <w:r>
        <w:rPr>
          <w:rFonts w:hint="eastAsia"/>
        </w:rPr>
        <w:t xml:space="preserve">FPGA：可重构数据流直击延迟</w:t>
      </w:r>
    </w:p>
    <w:p>
      <w:pPr>
        <w:pStyle w:val="FirstParagraph"/>
      </w:pPr>
      <w:r>
        <w:rPr>
          <w:rFonts w:hint="eastAsia"/>
        </w:rPr>
        <w:t xml:space="preserve">FPGA（现场可编程门阵列）代表了谱系的另一端：它不提供固定的计算单元，而让开发者用硬件描述语言（如</w:t>
      </w:r>
      <w:r>
        <w:t xml:space="preserve"> </w:t>
      </w:r>
      <w:r>
        <w:rPr>
          <w:rFonts w:hint="eastAsia"/>
        </w:rPr>
        <w:t xml:space="preserve">Verilog、VHDL）或高层次综合（HLS，如</w:t>
      </w:r>
      <w:r>
        <w:t xml:space="preserve"> Xilinx Vitis </w:t>
      </w:r>
      <w:r>
        <w:rPr>
          <w:rFonts w:hint="eastAsia"/>
        </w:rPr>
        <w:t xml:space="preserve">HLS）直接定义一条专用于该模型的</w:t>
      </w:r>
      <w:r>
        <w:rPr>
          <w:rFonts w:hint="eastAsia"/>
          <w:b/>
          <w:bCs/>
        </w:rPr>
        <w:t xml:space="preserve">数据流流水线</w:t>
      </w:r>
      <w:r>
        <w:rPr>
          <w:rFonts w:hint="eastAsia"/>
        </w:rPr>
        <w:t xml:space="preserve">。这种完全定制化的硬件结构，可将每一层的权重常量硬连线到片上，实现逐时钟输出一个结果，从而将推理延迟降至微秒级。</w:t>
      </w:r>
    </w:p>
    <w:p>
      <w:pPr>
        <w:pStyle w:val="BodyText"/>
      </w:pPr>
      <w:r>
        <w:rPr>
          <w:rFonts w:hint="eastAsia"/>
        </w:rPr>
        <w:t xml:space="preserve">《从位到物联》第</w:t>
      </w:r>
      <w:r>
        <w:t xml:space="preserve"> 12 </w:t>
      </w:r>
      <w:r>
        <w:rPr>
          <w:rFonts w:hint="eastAsia"/>
        </w:rPr>
        <w:t xml:space="preserve">章已介绍</w:t>
      </w:r>
      <w:r>
        <w:t xml:space="preserve"> FPGA </w:t>
      </w:r>
      <w:r>
        <w:rPr>
          <w:rFonts w:hint="eastAsia"/>
        </w:rPr>
        <w:t xml:space="preserve">的基本概念（LUT、FF、BRAM</w:t>
      </w:r>
      <w:r>
        <w:t xml:space="preserve"> </w:t>
      </w:r>
      <w:r>
        <w:rPr>
          <w:rFonts w:hint="eastAsia"/>
        </w:rPr>
        <w:t xml:space="preserve">等），此处补充其在神经网络加速中的典型设计范式。以深度可分离卷积为例，参阅“A</w:t>
      </w:r>
      <w:r>
        <w:t xml:space="preserve"> CNN Accelerator on FPGA Using Depthwise Separable </w:t>
      </w:r>
      <w:r>
        <w:rPr>
          <w:rFonts w:hint="eastAsia"/>
        </w:rPr>
        <w:t xml:space="preserve">Convolution”一文，设计者通常将整个</w:t>
      </w:r>
      <w:r>
        <w:t xml:space="preserve"> MobileNet </w:t>
      </w:r>
      <w:r>
        <w:rPr>
          <w:rFonts w:hint="eastAsia"/>
        </w:rPr>
        <w:t xml:space="preserve">的计算图展开为空间流水线：第一层的数据处理单元直接与第二层的输入相连，中间无需写回</w:t>
      </w:r>
      <w:r>
        <w:t xml:space="preserve"> </w:t>
      </w:r>
      <w:r>
        <w:rPr>
          <w:rFonts w:hint="eastAsia"/>
        </w:rPr>
        <w:t xml:space="preserve">DRAM。这种</w:t>
      </w:r>
      <w:r>
        <w:rPr>
          <w:rFonts w:hint="eastAsia"/>
          <w:b/>
          <w:bCs/>
        </w:rPr>
        <w:t xml:space="preserve">流式架构（streaming</w:t>
      </w:r>
      <w:r>
        <w:rPr>
          <w:b/>
          <w:bCs/>
        </w:rPr>
        <w:t xml:space="preserve"> </w:t>
      </w:r>
      <w:r>
        <w:rPr>
          <w:rFonts w:hint="eastAsia"/>
          <w:b/>
          <w:bCs/>
        </w:rPr>
        <w:t xml:space="preserve">architecture）</w:t>
      </w:r>
      <w:r>
        <w:t xml:space="preserve"> </w:t>
      </w:r>
      <w:r>
        <w:rPr>
          <w:rFonts w:hint="eastAsia"/>
        </w:rPr>
        <w:t xml:space="preserve">将内存瓶颈降至最低，延迟等于数据流过整条流水线所需的时间，而非</w:t>
      </w:r>
      <w:r>
        <w:t xml:space="preserve"> layer-by-layer </w:t>
      </w:r>
      <w:r>
        <w:rPr>
          <w:rFonts w:hint="eastAsia"/>
        </w:rPr>
        <w:t xml:space="preserve">的累加。</w:t>
      </w:r>
    </w:p>
    <w:p>
      <w:pPr>
        <w:pStyle w:val="BodyText"/>
      </w:pPr>
      <w:r>
        <w:rPr>
          <w:rFonts w:hint="eastAsia"/>
          <w:b/>
          <w:bCs/>
        </w:rPr>
        <w:t xml:space="preserve">收益-代价-适用边界</w:t>
      </w:r>
      <w:r>
        <w:rPr>
          <w:rFonts w:hint="eastAsia"/>
        </w:rPr>
        <w:t xml:space="preserve">：FPGA</w:t>
      </w:r>
      <w:r>
        <w:t xml:space="preserve"> </w:t>
      </w:r>
      <w:r>
        <w:rPr>
          <w:rFonts w:hint="eastAsia"/>
        </w:rPr>
        <w:t xml:space="preserve">的</w:t>
      </w:r>
      <w:r>
        <w:rPr>
          <w:rFonts w:hint="eastAsia"/>
          <w:b/>
          <w:bCs/>
        </w:rPr>
        <w:t xml:space="preserve">收益</w:t>
      </w:r>
      <w:r>
        <w:rPr>
          <w:rFonts w:hint="eastAsia"/>
        </w:rPr>
        <w:t xml:space="preserve">是极致的延迟可控性（可设计成固定周期完成推理）和可重构性（更换模型时重新烧写即可）；</w:t>
      </w:r>
      <w:r>
        <w:rPr>
          <w:rFonts w:hint="eastAsia"/>
          <w:b/>
          <w:bCs/>
        </w:rPr>
        <w:t xml:space="preserve">代价</w:t>
      </w:r>
      <w:r>
        <w:rPr>
          <w:rFonts w:hint="eastAsia"/>
        </w:rPr>
        <w:t xml:space="preserve">是开发门槛高（需掌握硬件设计和时序收敛），且单件成本远高于</w:t>
      </w:r>
      <w:r>
        <w:t xml:space="preserve"> MCU </w:t>
      </w:r>
      <w:r>
        <w:rPr>
          <w:rFonts w:hint="eastAsia"/>
        </w:rPr>
        <w:t xml:space="preserve">或</w:t>
      </w:r>
      <w:r>
        <w:t xml:space="preserve"> </w:t>
      </w:r>
      <w:r>
        <w:rPr>
          <w:rFonts w:hint="eastAsia"/>
        </w:rPr>
        <w:t xml:space="preserve">NPU，不适合大规模消费级产品；</w:t>
      </w:r>
      <w:r>
        <w:rPr>
          <w:rFonts w:hint="eastAsia"/>
          <w:b/>
          <w:bCs/>
        </w:rPr>
        <w:t xml:space="preserve">适用边界</w:t>
      </w:r>
      <w:r>
        <w:rPr>
          <w:rFonts w:hint="eastAsia"/>
        </w:rPr>
        <w:t xml:space="preserve">是航空航天、工业实时控制、网络内数据处理等对确定性延迟和功耗有极端要求的场景。</w:t>
      </w:r>
    </w:p>
    <w:p>
      <w:pPr>
        <w:pStyle w:val="BodyText"/>
      </w:pPr>
      <w:r>
        <w:rPr>
          <w:rFonts w:hint="eastAsia"/>
        </w:rPr>
        <w:t xml:space="preserve">此外，FPGA</w:t>
      </w:r>
      <w:r>
        <w:t xml:space="preserve"> </w:t>
      </w:r>
      <w:r>
        <w:rPr>
          <w:rFonts w:hint="eastAsia"/>
        </w:rPr>
        <w:t xml:space="preserve">在“软硬协同设计”领域扮演着特殊的角色：许多</w:t>
      </w:r>
      <w:r>
        <w:t xml:space="preserve"> NPU </w:t>
      </w:r>
      <w:r>
        <w:rPr>
          <w:rFonts w:hint="eastAsia"/>
        </w:rPr>
        <w:t xml:space="preserve">的原型验证是在</w:t>
      </w:r>
      <w:r>
        <w:t xml:space="preserve"> FPGA </w:t>
      </w:r>
      <w:r>
        <w:rPr>
          <w:rFonts w:hint="eastAsia"/>
        </w:rPr>
        <w:t xml:space="preserve">上完成的，而最终产品则流片为</w:t>
      </w:r>
      <w:r>
        <w:t xml:space="preserve"> </w:t>
      </w:r>
      <w:r>
        <w:rPr>
          <w:rFonts w:hint="eastAsia"/>
        </w:rPr>
        <w:t xml:space="preserve">ASIC（专用集成电路）。这种从</w:t>
      </w:r>
      <w:r>
        <w:t xml:space="preserve"> FPGA </w:t>
      </w:r>
      <w:r>
        <w:rPr>
          <w:rFonts w:hint="eastAsia"/>
        </w:rPr>
        <w:t xml:space="preserve">原型到</w:t>
      </w:r>
      <w:r>
        <w:t xml:space="preserve"> ASIC NPU </w:t>
      </w:r>
      <w:r>
        <w:rPr>
          <w:rFonts w:hint="eastAsia"/>
        </w:rPr>
        <w:t xml:space="preserve">的路径，正是加速硬件的产业缩影。</w:t>
      </w:r>
    </w:p>
    <w:bookmarkEnd w:id="211"/>
    <w:bookmarkStart w:id="212" w:name="何时升级算力缺口与硬件选择的判据"/>
    <w:p>
      <w:pPr>
        <w:pStyle w:val="Heading3"/>
      </w:pPr>
      <w:r>
        <w:t xml:space="preserve">8.1.6 </w:t>
      </w:r>
      <w:r>
        <w:rPr>
          <w:rFonts w:hint="eastAsia"/>
        </w:rPr>
        <w:t xml:space="preserve">何时升级：算力缺口与硬件选择的判据</w:t>
      </w:r>
    </w:p>
    <w:p>
      <w:pPr>
        <w:pStyle w:val="FirstParagraph"/>
      </w:pPr>
      <w:r>
        <w:rPr>
          <w:rFonts w:hint="eastAsia"/>
        </w:rPr>
        <w:t xml:space="preserve">面对四类加速器，工程师的核心问题是：我的模型该不该从</w:t>
      </w:r>
      <w:r>
        <w:t xml:space="preserve"> MCU </w:t>
      </w:r>
      <w:r>
        <w:rPr>
          <w:rFonts w:hint="eastAsia"/>
        </w:rPr>
        <w:t xml:space="preserve">升级？若升级，选哪一种？这需要先估算模型的</w:t>
      </w:r>
      <w:r>
        <w:rPr>
          <w:rFonts w:hint="eastAsia"/>
          <w:b/>
          <w:bCs/>
        </w:rPr>
        <w:t xml:space="preserve">计算需求</w:t>
      </w:r>
      <w:r>
        <w:rPr>
          <w:rFonts w:hint="eastAsia"/>
        </w:rPr>
        <w:t xml:space="preserve">（以</w:t>
      </w:r>
      <w:r>
        <w:t xml:space="preserve"> MACs </w:t>
      </w:r>
      <w:r>
        <w:rPr>
          <w:rFonts w:hint="eastAsia"/>
        </w:rPr>
        <w:t xml:space="preserve">为单位），再与</w:t>
      </w:r>
      <w:r>
        <w:t xml:space="preserve"> MCU </w:t>
      </w:r>
      <w:r>
        <w:rPr>
          <w:rFonts w:hint="eastAsia"/>
        </w:rPr>
        <w:t xml:space="preserve">的</w:t>
      </w:r>
      <w:r>
        <w:rPr>
          <w:rFonts w:hint="eastAsia"/>
          <w:b/>
          <w:bCs/>
        </w:rPr>
        <w:t xml:space="preserve">有效算力</w:t>
      </w:r>
      <w:r>
        <w:rPr>
          <w:rFonts w:hint="eastAsia"/>
        </w:rPr>
        <w:t xml:space="preserve">比对。</w:t>
      </w:r>
    </w:p>
    <w:p>
      <w:pPr>
        <w:pStyle w:val="BodyText"/>
      </w:pPr>
      <w:r>
        <w:rPr>
          <w:rFonts w:hint="eastAsia"/>
          <w:b/>
          <w:bCs/>
        </w:rPr>
        <w:t xml:space="preserve">第一性算账</w:t>
      </w:r>
      <w:r>
        <w:rPr>
          <w:rFonts w:hint="eastAsia"/>
        </w:rPr>
        <w:t xml:space="preserve">（回指第</w:t>
      </w:r>
      <w:r>
        <w:t xml:space="preserve"> 2 </w:t>
      </w:r>
      <w:r>
        <w:rPr>
          <w:rFonts w:hint="eastAsia"/>
        </w:rPr>
        <w:t xml:space="preserve">章）：</w:t>
      </w:r>
      <w:r>
        <w:t xml:space="preserve"> </w:t>
      </w:r>
      <w:r>
        <w:rPr>
          <w:rFonts w:hint="eastAsia"/>
        </w:rPr>
        <w:t xml:space="preserve">假设我们有一个</w:t>
      </w:r>
      <w:r>
        <w:t xml:space="preserve"> TFLite Micro </w:t>
      </w:r>
      <w:r>
        <w:rPr>
          <w:rFonts w:hint="eastAsia"/>
        </w:rPr>
        <w:t xml:space="preserve">模型，总</w:t>
      </w:r>
      <w:r>
        <w:t xml:space="preserve"> MAC </w:t>
      </w:r>
      <w:r>
        <w:rPr>
          <w:rFonts w:hint="eastAsia"/>
        </w:rPr>
        <w:t xml:space="preserve">数为</w:t>
      </w:r>
      <w:r>
        <w:t xml:space="preserve"> </w:t>
      </w:r>
      <m:oMath>
        <m:r>
          <m:t>M</m:t>
        </m:r>
      </m:oMath>
      <w:r>
        <w:rPr>
          <w:rFonts w:hint="eastAsia"/>
        </w:rPr>
        <w:t xml:space="preserve">。对于</w:t>
      </w:r>
      <w:r>
        <w:t xml:space="preserve"> </w:t>
      </w:r>
      <w:r>
        <w:rPr>
          <w:rFonts w:hint="eastAsia"/>
        </w:rPr>
        <w:t xml:space="preserve">Cortex-M7（无</w:t>
      </w:r>
      <w:r>
        <w:t xml:space="preserve"> DSP </w:t>
      </w:r>
      <w:r>
        <w:rPr>
          <w:rFonts w:hint="eastAsia"/>
        </w:rPr>
        <w:t xml:space="preserve">扩展），标量执行</w:t>
      </w:r>
      <w:r>
        <w:t xml:space="preserve"> INT8 </w:t>
      </w:r>
      <w:r>
        <w:rPr>
          <w:rFonts w:hint="eastAsia"/>
        </w:rPr>
        <w:t xml:space="preserve">乘加约需</w:t>
      </w:r>
      <w:r>
        <w:t xml:space="preserve"> </w:t>
      </w:r>
      <m:oMath>
        <m:sSub>
          <m:e>
            <m:r>
              <m:t>N</m:t>
            </m:r>
          </m:e>
          <m:sub>
            <m:r>
              <m:t>s</m:t>
            </m:r>
            <m:r>
              <m:t>c</m:t>
            </m:r>
            <m:r>
              <m:t>a</m:t>
            </m:r>
            <m:r>
              <m:t>l</m:t>
            </m:r>
            <m:r>
              <m:t>a</m:t>
            </m:r>
            <m:r>
              <m:t>r</m:t>
            </m:r>
          </m:sub>
        </m:sSub>
      </m:oMath>
      <w:r>
        <w:t xml:space="preserve"> </w:t>
      </w:r>
      <w:r>
        <w:rPr>
          <w:rFonts w:hint="eastAsia"/>
        </w:rPr>
        <w:t xml:space="preserve">周期；使用</w:t>
      </w:r>
      <w:r>
        <w:t xml:space="preserve"> DSP </w:t>
      </w:r>
      <w:r>
        <w:rPr>
          <w:rFonts w:hint="eastAsia"/>
        </w:rPr>
        <w:t xml:space="preserve">指令后，每周期可完成约</w:t>
      </w:r>
      <w:r>
        <w:t xml:space="preserve"> </w:t>
      </w:r>
      <m:oMath>
        <m:r>
          <m:t>K</m:t>
        </m:r>
      </m:oMath>
      <w:r>
        <w:t xml:space="preserve"> </w:t>
      </w:r>
      <w:r>
        <w:rPr>
          <w:rFonts w:hint="eastAsia"/>
        </w:rPr>
        <w:t xml:space="preserve">次</w:t>
      </w:r>
      <w:r>
        <w:t xml:space="preserve"> 8-bit </w:t>
      </w:r>
      <w:r>
        <w:rPr>
          <w:rFonts w:hint="eastAsia"/>
        </w:rPr>
        <w:t xml:space="preserve">MAC（Cortex-M7</w:t>
      </w:r>
      <w:r>
        <w:t xml:space="preserve"> </w:t>
      </w:r>
      <w:r>
        <w:rPr>
          <w:rFonts w:hint="eastAsia"/>
        </w:rPr>
        <w:t xml:space="preserve">的</w:t>
      </w:r>
      <w:r>
        <w:t xml:space="preserve"> SMLAD </w:t>
      </w:r>
      <w:r>
        <w:rPr>
          <w:rFonts w:hint="eastAsia"/>
        </w:rPr>
        <w:t xml:space="preserve">每周期</w:t>
      </w:r>
      <w:r>
        <w:t xml:space="preserve"> 2 </w:t>
      </w:r>
      <w:r>
        <w:rPr>
          <w:rFonts w:hint="eastAsia"/>
        </w:rPr>
        <w:t xml:space="preserve">次</w:t>
      </w:r>
      <w:r>
        <w:t xml:space="preserve"> </w:t>
      </w:r>
      <w:r>
        <w:rPr>
          <w:rFonts w:hint="eastAsia"/>
        </w:rPr>
        <w:t xml:space="preserve">MAC？实际实现可能为</w:t>
      </w:r>
      <w:r>
        <w:t xml:space="preserve"> 1-2 </w:t>
      </w:r>
      <w:r>
        <w:rPr>
          <w:rFonts w:hint="eastAsia"/>
        </w:rPr>
        <w:t xml:space="preserve">次，详见</w:t>
      </w:r>
      <w:r>
        <w:t xml:space="preserve"> ARM </w:t>
      </w:r>
      <w:r>
        <w:rPr>
          <w:rFonts w:hint="eastAsia"/>
        </w:rPr>
        <w:t xml:space="preserve">用户手册）。则理论推理周期数约为：</w:t>
      </w:r>
    </w:p>
    <w:p>
      <w:pPr>
        <w:pStyle w:val="BodyText"/>
      </w:pPr>
      <m:oMathPara>
        <m:oMathParaPr>
          <m:jc m:val="center"/>
        </m:oMathParaPr>
        <m:oMath>
          <m:sSub>
            <m:e>
              <m:r>
                <m:t>T</m:t>
              </m:r>
            </m:e>
            <m:sub>
              <m:r>
                <m:t>M</m:t>
              </m:r>
              <m:r>
                <m:t>C</m:t>
              </m:r>
              <m:r>
                <m:t>U</m:t>
              </m:r>
            </m:sub>
          </m:sSub>
          <m:r>
            <m:rPr>
              <m:sty m:val="p"/>
            </m:rPr>
            <m:t>≈</m:t>
          </m:r>
          <m:f>
            <m:fPr>
              <m:type m:val="bar"/>
            </m:fPr>
            <m:num>
              <m:r>
                <m:t>M</m:t>
              </m:r>
            </m:num>
            <m:den>
              <m:r>
                <m:t>K</m:t>
              </m:r>
              <m:r>
                <m:rPr>
                  <m:sty m:val="p"/>
                </m:rPr>
                <m:t>⋅</m:t>
              </m:r>
              <m:sSub>
                <m:e>
                  <m:r>
                    <m:t>U</m:t>
                  </m:r>
                </m:e>
                <m:sub>
                  <m:r>
                    <m:t>S</m:t>
                  </m:r>
                  <m:r>
                    <m:t>I</m:t>
                  </m:r>
                  <m:r>
                    <m:t>M</m:t>
                  </m:r>
                  <m:r>
                    <m:t>D</m:t>
                  </m:r>
                </m:sub>
              </m:sSub>
            </m:den>
          </m:f>
          <m:r>
            <m:rPr>
              <m:sty m:val="p"/>
            </m:rPr>
            <m:t>+</m:t>
          </m:r>
          <m:sSub>
            <m:e>
              <m:r>
                <m:t>T</m:t>
              </m:r>
            </m:e>
            <m:sub>
              <m:r>
                <m:t>o</m:t>
              </m:r>
              <m:r>
                <m:t>v</m:t>
              </m:r>
              <m:r>
                <m:t>e</m:t>
              </m:r>
              <m:r>
                <m:t>r</m:t>
              </m:r>
              <m:r>
                <m:t>h</m:t>
              </m:r>
              <m:r>
                <m:t>e</m:t>
              </m:r>
              <m:r>
                <m:t>a</m:t>
              </m:r>
              <m:r>
                <m:t>d</m:t>
              </m:r>
            </m:sub>
          </m:sSub>
        </m:oMath>
      </m:oMathPara>
    </w:p>
    <w:p>
      <w:pPr>
        <w:pStyle w:val="FirstParagraph"/>
      </w:pPr>
      <w:r>
        <w:rPr>
          <w:rFonts w:hint="eastAsia"/>
        </w:rPr>
        <w:t xml:space="preserve">其中</w:t>
      </w:r>
      <w:r>
        <w:t xml:space="preserve"> </w:t>
      </w:r>
      <m:oMath>
        <m:sSub>
          <m:e>
            <m:r>
              <m:t>U</m:t>
            </m:r>
          </m:e>
          <m:sub>
            <m:r>
              <m:t>S</m:t>
            </m:r>
            <m:r>
              <m:t>I</m:t>
            </m:r>
            <m:r>
              <m:t>M</m:t>
            </m:r>
            <m:r>
              <m:t>D</m:t>
            </m:r>
          </m:sub>
        </m:sSub>
      </m:oMath>
      <w:r>
        <w:t xml:space="preserve"> </w:t>
      </w:r>
      <w:r>
        <w:rPr>
          <w:rFonts w:hint="eastAsia"/>
        </w:rPr>
        <w:t xml:space="preserve">为</w:t>
      </w:r>
      <w:r>
        <w:t xml:space="preserve"> SIMD </w:t>
      </w:r>
      <w:r>
        <w:rPr>
          <w:rFonts w:hint="eastAsia"/>
        </w:rPr>
        <w:t xml:space="preserve">利用率（因数据对齐、NHWC</w:t>
      </w:r>
      <w:r>
        <w:t xml:space="preserve"> </w:t>
      </w:r>
      <w:r>
        <w:rPr>
          <w:rFonts w:hint="eastAsia"/>
        </w:rPr>
        <w:t xml:space="preserve">布局等而变，典型</w:t>
      </w:r>
      <w:r>
        <w:t xml:space="preserve"> </w:t>
      </w:r>
      <w:r>
        <w:rPr>
          <w:rFonts w:hint="eastAsia"/>
        </w:rPr>
        <w:t xml:space="preserve">0.5~0.8），</w:t>
      </w:r>
      <m:oMath>
        <m:sSub>
          <m:e>
            <m:r>
              <m:t>T</m:t>
            </m:r>
          </m:e>
          <m:sub>
            <m:r>
              <m:t>o</m:t>
            </m:r>
            <m:r>
              <m:t>v</m:t>
            </m:r>
            <m:r>
              <m:t>e</m:t>
            </m:r>
            <m:r>
              <m:t>r</m:t>
            </m:r>
            <m:r>
              <m:t>h</m:t>
            </m:r>
            <m:r>
              <m:t>e</m:t>
            </m:r>
            <m:r>
              <m:t>a</m:t>
            </m:r>
            <m:r>
              <m:t>d</m:t>
            </m:r>
          </m:sub>
        </m:sSub>
      </m:oMath>
      <w:r>
        <w:t xml:space="preserve"> </w:t>
      </w:r>
      <w:r>
        <w:rPr>
          <w:rFonts w:hint="eastAsia"/>
        </w:rPr>
        <w:t xml:space="preserve">为非线性算子开销。若要求推理延迟在</w:t>
      </w:r>
      <w:r>
        <w:t xml:space="preserve"> </w:t>
      </w:r>
      <m:oMath>
        <m:r>
          <m:t>L</m:t>
        </m:r>
      </m:oMath>
      <w:r>
        <w:t xml:space="preserve"> </w:t>
      </w:r>
      <w:r>
        <w:rPr>
          <w:rFonts w:hint="eastAsia"/>
        </w:rPr>
        <w:t xml:space="preserve">毫秒内，MCU</w:t>
      </w:r>
      <w:r>
        <w:t xml:space="preserve"> </w:t>
      </w:r>
      <w:r>
        <w:rPr>
          <w:rFonts w:hint="eastAsia"/>
        </w:rPr>
        <w:t xml:space="preserve">主频为</w:t>
      </w:r>
      <w:r>
        <w:t xml:space="preserve"> </w:t>
      </w:r>
      <m:oMath>
        <m:r>
          <m:t>f</m:t>
        </m:r>
      </m:oMath>
      <w:r>
        <w:t xml:space="preserve"> </w:t>
      </w:r>
      <w:r>
        <w:rPr>
          <w:rFonts w:hint="eastAsia"/>
        </w:rPr>
        <w:t xml:space="preserve">MHz，则必须满足：</w:t>
      </w:r>
    </w:p>
    <w:p>
      <w:pPr>
        <w:pStyle w:val="BodyText"/>
      </w:pPr>
      <m:oMathPara>
        <m:oMathParaPr>
          <m:jc m:val="center"/>
        </m:oMathParaPr>
        <m:oMath>
          <m:f>
            <m:fPr>
              <m:type m:val="bar"/>
            </m:fPr>
            <m:num>
              <m:sSub>
                <m:e>
                  <m:r>
                    <m:t>T</m:t>
                  </m:r>
                </m:e>
                <m:sub>
                  <m:r>
                    <m:t>M</m:t>
                  </m:r>
                  <m:r>
                    <m:t>C</m:t>
                  </m:r>
                  <m:r>
                    <m:t>U</m:t>
                  </m:r>
                </m:sub>
              </m:sSub>
            </m:num>
            <m:den>
              <m:r>
                <m:t>f</m:t>
              </m:r>
              <m:r>
                <m:rPr>
                  <m:sty m:val="p"/>
                </m:rPr>
                <m:t>×</m:t>
              </m:r>
              <m:sSup>
                <m:e>
                  <m:r>
                    <m:t>10</m:t>
                  </m:r>
                </m:e>
                <m:sup>
                  <m:r>
                    <m:t>6</m:t>
                  </m:r>
                </m:sup>
              </m:sSup>
            </m:den>
          </m:f>
          <m:r>
            <m:rPr>
              <m:sty m:val="p"/>
            </m:rPr>
            <m:t>≤</m:t>
          </m:r>
          <m:r>
            <m:t>L</m:t>
          </m:r>
          <m:r>
            <m:rPr>
              <m:sty m:val="p"/>
            </m:rPr>
            <m:t>×</m:t>
          </m:r>
          <m:sSup>
            <m:e>
              <m:r>
                <m:t>10</m:t>
              </m:r>
            </m:e>
            <m:sup>
              <m:r>
                <m:rPr>
                  <m:sty m:val="p"/>
                </m:rPr>
                <m:t>−</m:t>
              </m:r>
              <m:r>
                <m:t>3</m:t>
              </m:r>
            </m:sup>
          </m:sSup>
        </m:oMath>
      </m:oMathPara>
    </w:p>
    <w:p>
      <w:pPr>
        <w:pStyle w:val="FirstParagraph"/>
      </w:pPr>
      <w:r>
        <w:rPr>
          <w:rFonts w:hint="eastAsia"/>
        </w:rPr>
        <w:t xml:space="preserve">若上述不满足，即出现</w:t>
      </w:r>
      <w:r>
        <w:t xml:space="preserve"> </w:t>
      </w:r>
      <w:r>
        <w:rPr>
          <w:rFonts w:hint="eastAsia"/>
          <w:b/>
          <w:bCs/>
        </w:rPr>
        <w:t xml:space="preserve">算力缺口</w:t>
      </w:r>
      <w:r>
        <w:rPr>
          <w:rFonts w:hint="eastAsia"/>
        </w:rPr>
        <w:t xml:space="preserve">，则需要考虑升级硬件。</w:t>
      </w:r>
    </w:p>
    <w:p>
      <w:pPr>
        <w:pStyle w:val="BodyText"/>
      </w:pPr>
      <w:r>
        <w:rPr>
          <w:rFonts w:hint="eastAsia"/>
          <w:b/>
          <w:bCs/>
        </w:rPr>
        <w:t xml:space="preserve">动手单元：估算算力缺口，判断是否需要加速器</w:t>
      </w:r>
      <w:r>
        <w:t xml:space="preserve"> </w:t>
      </w:r>
      <w:r>
        <w:rPr>
          <w:rFonts w:hint="eastAsia"/>
        </w:rPr>
        <w:t xml:space="preserve">本单元完成一个基于公开信息的算力估算，不编造具体数值，每一步都标注信息来源。</w:t>
      </w:r>
    </w:p>
    <w:p>
      <w:pPr>
        <w:pStyle w:val="Compact"/>
        <w:numPr>
          <w:ilvl w:val="0"/>
          <w:numId w:val="1150"/>
        </w:numPr>
      </w:pPr>
      <w:r>
        <w:rPr>
          <w:rFonts w:hint="eastAsia"/>
          <w:b/>
          <w:bCs/>
        </w:rPr>
        <w:t xml:space="preserve">获取模型</w:t>
      </w:r>
      <w:r>
        <w:rPr>
          <w:b/>
          <w:bCs/>
        </w:rPr>
        <w:t xml:space="preserve"> MACs</w:t>
      </w:r>
      <w:r>
        <w:rPr>
          <w:rFonts w:hint="eastAsia"/>
        </w:rPr>
        <w:t xml:space="preserve">：</w:t>
      </w:r>
    </w:p>
    <w:p>
      <w:pPr>
        <w:pStyle w:val="Compact"/>
        <w:numPr>
          <w:ilvl w:val="0"/>
          <w:numId w:val="1151"/>
        </w:numPr>
      </w:pPr>
      <w:r>
        <w:rPr>
          <w:rFonts w:hint="eastAsia"/>
        </w:rPr>
        <w:t xml:space="preserve">使用</w:t>
      </w:r>
      <w:r>
        <w:t xml:space="preserve"> TensorFlow Lite </w:t>
      </w:r>
      <w:r>
        <w:rPr>
          <w:rFonts w:hint="eastAsia"/>
        </w:rPr>
        <w:t xml:space="preserve">的</w:t>
      </w:r>
      <w:r>
        <w:t xml:space="preserve"> </w:t>
      </w:r>
      <w:r>
        <w:rPr>
          <w:rStyle w:val="VerbatimChar"/>
        </w:rPr>
        <w:t xml:space="preserve">benchmark_model</w:t>
      </w:r>
      <w:r>
        <w:t xml:space="preserve"> </w:t>
      </w:r>
      <w:r>
        <w:rPr>
          <w:rFonts w:hint="eastAsia"/>
        </w:rPr>
        <w:t xml:space="preserve">工具估算</w:t>
      </w:r>
      <w:r>
        <w:t xml:space="preserve"> </w:t>
      </w:r>
      <w:r>
        <w:rPr>
          <w:rFonts w:hint="eastAsia"/>
        </w:rPr>
        <w:t xml:space="preserve">MACs（命令见第</w:t>
      </w:r>
      <w:r>
        <w:t xml:space="preserve"> 6 </w:t>
      </w:r>
      <w:r>
        <w:rPr>
          <w:rFonts w:hint="eastAsia"/>
        </w:rPr>
        <w:t xml:space="preserve">章动手单元），或利用</w:t>
      </w:r>
      <w:r>
        <w:t xml:space="preserve"> Netron </w:t>
      </w:r>
      <w:r>
        <w:rPr>
          <w:rFonts w:hint="eastAsia"/>
        </w:rPr>
        <w:t xml:space="preserve">查看模型层信息，自行按层计算（卷积：</w:t>
      </w:r>
      <m:oMath>
        <m:sSub>
          <m:e>
            <m:r>
              <m:t>C</m:t>
            </m:r>
          </m:e>
          <m:sub>
            <m:r>
              <m:t>o</m:t>
            </m:r>
            <m:r>
              <m:t>u</m:t>
            </m:r>
            <m:r>
              <m:t>t</m:t>
            </m:r>
          </m:sub>
        </m:sSub>
        <m:r>
          <m:rPr>
            <m:sty m:val="p"/>
          </m:rPr>
          <m:t>×</m:t>
        </m:r>
        <m:sSub>
          <m:e>
            <m:r>
              <m:t>H</m:t>
            </m:r>
          </m:e>
          <m:sub>
            <m:r>
              <m:t>o</m:t>
            </m:r>
            <m:r>
              <m:t>u</m:t>
            </m:r>
            <m:r>
              <m:t>t</m:t>
            </m:r>
          </m:sub>
        </m:sSub>
        <m:r>
          <m:rPr>
            <m:sty m:val="p"/>
          </m:rPr>
          <m:t>×</m:t>
        </m:r>
        <m:sSub>
          <m:e>
            <m:r>
              <m:t>W</m:t>
            </m:r>
          </m:e>
          <m:sub>
            <m:r>
              <m:t>o</m:t>
            </m:r>
            <m:r>
              <m:t>u</m:t>
            </m:r>
            <m:r>
              <m:t>t</m:t>
            </m:r>
          </m:sub>
        </m:sSub>
        <m:r>
          <m:rPr>
            <m:sty m:val="p"/>
          </m:rPr>
          <m:t>×</m:t>
        </m:r>
        <m:sSub>
          <m:e>
            <m:r>
              <m:t>C</m:t>
            </m:r>
          </m:e>
          <m:sub>
            <m:r>
              <m:t>i</m:t>
            </m:r>
            <m:r>
              <m:t>n</m:t>
            </m:r>
          </m:sub>
        </m:sSub>
        <m:r>
          <m:rPr>
            <m:sty m:val="p"/>
          </m:rPr>
          <m:t>×</m:t>
        </m:r>
        <m:sSub>
          <m:e>
            <m:r>
              <m:t>K</m:t>
            </m:r>
          </m:e>
          <m:sub>
            <m:r>
              <m:t>h</m:t>
            </m:r>
          </m:sub>
        </m:sSub>
        <m:r>
          <m:rPr>
            <m:sty m:val="p"/>
          </m:rPr>
          <m:t>×</m:t>
        </m:r>
        <m:sSub>
          <m:e>
            <m:r>
              <m:t>K</m:t>
            </m:r>
          </m:e>
          <m:sub>
            <m:r>
              <m:t>w</m:t>
            </m:r>
          </m:sub>
        </m:sSub>
      </m:oMath>
      <w:r>
        <w:rPr>
          <w:rFonts w:hint="eastAsia"/>
        </w:rPr>
        <w:t xml:space="preserve">），全连接：输出神经元数×输入特征数。</w:t>
      </w:r>
    </w:p>
    <w:p>
      <w:pPr>
        <w:pStyle w:val="Compact"/>
        <w:numPr>
          <w:ilvl w:val="0"/>
          <w:numId w:val="1151"/>
        </w:numPr>
      </w:pPr>
      <w:r>
        <w:rPr>
          <w:rFonts w:hint="eastAsia"/>
        </w:rPr>
        <w:t xml:space="preserve">记录总</w:t>
      </w:r>
      <w:r>
        <w:t xml:space="preserve"> MACs </w:t>
      </w:r>
      <w:r>
        <w:rPr>
          <w:rFonts w:hint="eastAsia"/>
        </w:rPr>
        <w:t xml:space="preserve">数值，记为</w:t>
      </w:r>
      <w:r>
        <w:t xml:space="preserve"> </w:t>
      </w:r>
      <m:oMath>
        <m:r>
          <m:t>M</m:t>
        </m:r>
      </m:oMath>
      <w:r>
        <w:t xml:space="preserve">。</w:t>
      </w:r>
    </w:p>
    <w:p>
      <w:pPr>
        <w:pStyle w:val="Compact"/>
        <w:numPr>
          <w:ilvl w:val="0"/>
          <w:numId w:val="1152"/>
        </w:numPr>
      </w:pPr>
      <w:r>
        <w:rPr>
          <w:rFonts w:hint="eastAsia"/>
          <w:b/>
          <w:bCs/>
        </w:rPr>
        <w:t xml:space="preserve">查找</w:t>
      </w:r>
      <w:r>
        <w:rPr>
          <w:b/>
          <w:bCs/>
        </w:rPr>
        <w:t xml:space="preserve"> MCU </w:t>
      </w:r>
      <w:r>
        <w:rPr>
          <w:rFonts w:hint="eastAsia"/>
          <w:b/>
          <w:bCs/>
        </w:rPr>
        <w:t xml:space="preserve">平台有效算力</w:t>
      </w:r>
      <w:r>
        <w:rPr>
          <w:rFonts w:hint="eastAsia"/>
        </w:rPr>
        <w:t xml:space="preserve">：</w:t>
      </w:r>
    </w:p>
    <w:p>
      <w:pPr>
        <w:pStyle w:val="Compact"/>
        <w:numPr>
          <w:ilvl w:val="0"/>
          <w:numId w:val="1153"/>
        </w:numPr>
      </w:pPr>
      <w:r>
        <w:rPr>
          <w:rFonts w:hint="eastAsia"/>
        </w:rPr>
        <w:t xml:space="preserve">查阅</w:t>
      </w:r>
      <w:r>
        <w:t xml:space="preserve"> STM32 </w:t>
      </w:r>
      <w:r>
        <w:rPr>
          <w:rFonts w:hint="eastAsia"/>
        </w:rPr>
        <w:t xml:space="preserve">系列数据手册或</w:t>
      </w:r>
      <w:r>
        <w:t xml:space="preserve"> CMSIS-NN </w:t>
      </w:r>
      <w:r>
        <w:rPr>
          <w:rFonts w:hint="eastAsia"/>
        </w:rPr>
        <w:t xml:space="preserve">性能报告（官方</w:t>
      </w:r>
      <w:r>
        <w:t xml:space="preserve"> </w:t>
      </w:r>
      <w:r>
        <w:rPr>
          <w:rFonts w:hint="eastAsia"/>
        </w:rPr>
        <w:t xml:space="preserve">GitHub），找到对应内核（如</w:t>
      </w:r>
      <w:r>
        <w:t xml:space="preserve"> Cortex-M4, M7, </w:t>
      </w:r>
      <w:r>
        <w:rPr>
          <w:rFonts w:hint="eastAsia"/>
        </w:rPr>
        <w:t xml:space="preserve">M33）在运行</w:t>
      </w:r>
      <w:r>
        <w:t xml:space="preserve"> CMSIS-NN </w:t>
      </w:r>
      <w:r>
        <w:rPr>
          <w:rFonts w:hint="eastAsia"/>
        </w:rPr>
        <w:t xml:space="preserve">时的</w:t>
      </w:r>
      <w:r>
        <w:t xml:space="preserve"> </w:t>
      </w:r>
      <w:r>
        <w:rPr>
          <w:b/>
          <w:bCs/>
        </w:rPr>
        <w:t xml:space="preserve">GMAC/s</w:t>
      </w:r>
      <w:r>
        <w:t xml:space="preserve"> </w:t>
      </w:r>
      <w:r>
        <w:rPr>
          <w:rFonts w:hint="eastAsia"/>
        </w:rPr>
        <w:t xml:space="preserve">指标。</w:t>
      </w:r>
    </w:p>
    <w:p>
      <w:pPr>
        <w:pStyle w:val="Compact"/>
        <w:numPr>
          <w:ilvl w:val="0"/>
          <w:numId w:val="1153"/>
        </w:numPr>
      </w:pPr>
      <w:r>
        <w:rPr>
          <w:rFonts w:hint="eastAsia"/>
        </w:rPr>
        <w:t xml:space="preserve">若无现成数据，可保守估算：对于</w:t>
      </w:r>
      <w:r>
        <w:t xml:space="preserve"> M7 @ 216 </w:t>
      </w:r>
      <w:r>
        <w:rPr>
          <w:rFonts w:hint="eastAsia"/>
        </w:rPr>
        <w:t xml:space="preserve">MHz，若每周期</w:t>
      </w:r>
      <w:r>
        <w:t xml:space="preserve"> 1.5 </w:t>
      </w:r>
      <w:r>
        <w:rPr>
          <w:rFonts w:hint="eastAsia"/>
        </w:rPr>
        <w:t xml:space="preserve">次</w:t>
      </w:r>
      <w:r>
        <w:t xml:space="preserve"> 8-bit </w:t>
      </w:r>
      <w:r>
        <w:rPr>
          <w:rFonts w:hint="eastAsia"/>
        </w:rPr>
        <w:t xml:space="preserve">MAC（含开销），有效算力</w:t>
      </w:r>
      <w:r>
        <w:t xml:space="preserve"> ≈</w:t>
      </w:r>
      <w:r>
        <w:t xml:space="preserve"> </w:t>
      </w:r>
      <m:oMath>
        <m:r>
          <m:t>216</m:t>
        </m:r>
        <m:r>
          <m:rPr>
            <m:sty m:val="p"/>
          </m:rPr>
          <m:t>×</m:t>
        </m:r>
        <m:r>
          <m:t>1.5</m:t>
        </m:r>
        <m:r>
          <m:rPr>
            <m:sty m:val="p"/>
          </m:rPr>
          <m:t>=</m:t>
        </m:r>
        <m:r>
          <m:t>324</m:t>
        </m:r>
      </m:oMath>
      <w:r>
        <w:t xml:space="preserve"> </w:t>
      </w:r>
      <w:r>
        <w:t xml:space="preserve">MMAC/s。</w:t>
      </w:r>
    </w:p>
    <w:p>
      <w:pPr>
        <w:numPr>
          <w:ilvl w:val="0"/>
          <w:numId w:val="1154"/>
        </w:numPr>
      </w:pPr>
      <w:r>
        <w:rPr>
          <w:rFonts w:hint="eastAsia"/>
          <w:b/>
          <w:bCs/>
        </w:rPr>
        <w:t xml:space="preserve">计算预期延迟</w:t>
      </w:r>
      <w:r>
        <w:rPr>
          <w:rFonts w:hint="eastAsia"/>
        </w:rPr>
        <w:t xml:space="preserve">：</w:t>
      </w:r>
    </w:p>
    <w:p>
      <w:pPr>
        <w:pStyle w:val="BodyText"/>
      </w:pPr>
      <m:oMathPara>
        <m:oMathParaPr>
          <m:jc m:val="center"/>
        </m:oMathParaPr>
        <m:oMath>
          <m:r>
            <m:t>l</m:t>
          </m:r>
          <m:r>
            <m:t>a</m:t>
          </m:r>
          <m:sSub>
            <m:e>
              <m:r>
                <m:t>t</m:t>
              </m:r>
            </m:e>
            <m:sub>
              <m:r>
                <m:t>e</m:t>
              </m:r>
              <m:r>
                <m:t>s</m:t>
              </m:r>
              <m:r>
                <m:t>t</m:t>
              </m:r>
            </m:sub>
          </m:sSub>
          <m:r>
            <m:rPr>
              <m:sty m:val="p"/>
            </m:rPr>
            <m:t>=</m:t>
          </m:r>
          <m:f>
            <m:fPr>
              <m:type m:val="bar"/>
            </m:fPr>
            <m:num>
              <m:r>
                <m:t>M</m:t>
              </m:r>
            </m:num>
            <m:den>
              <m:r>
                <m:t>有</m:t>
              </m:r>
              <m:r>
                <m:t>效</m:t>
              </m:r>
              <m:r>
                <m:t>算</m:t>
              </m:r>
              <m:r>
                <m:t>力</m:t>
              </m:r>
            </m:den>
          </m:f>
          <m:r>
            <m:t> </m:t>
          </m:r>
          <m:d>
            <m:dPr>
              <m:begChr m:val="("/>
              <m:sepChr m:val=""/>
              <m:endChr m:val=")"/>
              <m:grow/>
            </m:dPr>
            <m:e>
              <m:r>
                <m:rPr>
                  <m:nor/>
                  <m:sty m:val="p"/>
                </m:rPr>
                <m:t>单位: ms, 注意单位换算</m:t>
              </m:r>
            </m:e>
          </m:d>
        </m:oMath>
      </m:oMathPara>
    </w:p>
    <w:p>
      <w:pPr>
        <w:numPr>
          <w:ilvl w:val="0"/>
          <w:numId w:val="1154"/>
        </w:numPr>
      </w:pPr>
      <w:r>
        <w:rPr>
          <w:rFonts w:hint="eastAsia"/>
          <w:b/>
          <w:bCs/>
        </w:rPr>
        <w:t xml:space="preserve">判断</w:t>
      </w:r>
      <w:r>
        <w:rPr>
          <w:rFonts w:hint="eastAsia"/>
        </w:rPr>
        <w:t xml:space="preserve">：</w:t>
      </w:r>
    </w:p>
    <w:p>
      <w:pPr>
        <w:pStyle w:val="Compact"/>
        <w:numPr>
          <w:ilvl w:val="0"/>
          <w:numId w:val="1155"/>
        </w:numPr>
      </w:pPr>
      <w:r>
        <w:rPr>
          <w:rFonts w:hint="eastAsia"/>
        </w:rPr>
        <w:t xml:space="preserve">若</w:t>
      </w:r>
      <w:r>
        <w:t xml:space="preserve"> </w:t>
      </w:r>
      <m:oMath>
        <m:r>
          <m:t>l</m:t>
        </m:r>
        <m:r>
          <m:t>a</m:t>
        </m:r>
        <m:sSub>
          <m:e>
            <m:r>
              <m:t>t</m:t>
            </m:r>
          </m:e>
          <m:sub>
            <m:r>
              <m:t>e</m:t>
            </m:r>
            <m:r>
              <m:t>s</m:t>
            </m:r>
            <m:r>
              <m:t>t</m:t>
            </m:r>
          </m:sub>
        </m:sSub>
        <m:r>
          <m:rPr>
            <m:sty m:val="p"/>
          </m:rPr>
          <m:t>&lt;</m:t>
        </m:r>
      </m:oMath>
      <w:r>
        <w:t xml:space="preserve"> </w:t>
      </w:r>
      <w:r>
        <w:rPr>
          <w:rFonts w:hint="eastAsia"/>
        </w:rPr>
        <w:t xml:space="preserve">目标延迟（如</w:t>
      </w:r>
      <w:r>
        <w:t xml:space="preserve"> KWS </w:t>
      </w:r>
      <w:r>
        <w:rPr>
          <w:rFonts w:hint="eastAsia"/>
        </w:rPr>
        <w:t xml:space="preserve">要求</w:t>
      </w:r>
      <w:r>
        <w:t xml:space="preserve"> 30 </w:t>
      </w:r>
      <w:r>
        <w:rPr>
          <w:rFonts w:hint="eastAsia"/>
        </w:rPr>
        <w:t xml:space="preserve">ms），则</w:t>
      </w:r>
      <w:r>
        <w:t xml:space="preserve"> MCU </w:t>
      </w:r>
      <w:r>
        <w:rPr>
          <w:rFonts w:hint="eastAsia"/>
        </w:rPr>
        <w:t xml:space="preserve">可能够用，但需实测（GPIO</w:t>
      </w:r>
      <w:r>
        <w:t xml:space="preserve"> </w:t>
      </w:r>
      <w:r>
        <w:rPr>
          <w:rFonts w:hint="eastAsia"/>
        </w:rPr>
        <w:t xml:space="preserve">翻转+示波器，见第</w:t>
      </w:r>
      <w:r>
        <w:t xml:space="preserve"> 6.3 </w:t>
      </w:r>
      <w:r>
        <w:rPr>
          <w:rFonts w:hint="eastAsia"/>
        </w:rPr>
        <w:t xml:space="preserve">节）。</w:t>
      </w:r>
    </w:p>
    <w:p>
      <w:pPr>
        <w:pStyle w:val="Compact"/>
        <w:numPr>
          <w:ilvl w:val="0"/>
          <w:numId w:val="1155"/>
        </w:numPr>
      </w:pPr>
      <w:r>
        <w:rPr>
          <w:rFonts w:hint="eastAsia"/>
        </w:rPr>
        <w:t xml:space="preserve">若</w:t>
      </w:r>
      <w:r>
        <w:t xml:space="preserve"> </w:t>
      </w:r>
      <m:oMath>
        <m:r>
          <m:t>l</m:t>
        </m:r>
        <m:r>
          <m:t>a</m:t>
        </m:r>
        <m:sSub>
          <m:e>
            <m:r>
              <m:t>t</m:t>
            </m:r>
          </m:e>
          <m:sub>
            <m:r>
              <m:t>e</m:t>
            </m:r>
            <m:r>
              <m:t>s</m:t>
            </m:r>
            <m:r>
              <m:t>t</m:t>
            </m:r>
          </m:sub>
        </m:sSub>
      </m:oMath>
      <w:r>
        <w:t xml:space="preserve"> </w:t>
      </w:r>
      <w:r>
        <w:rPr>
          <w:rFonts w:hint="eastAsia"/>
        </w:rPr>
        <w:t xml:space="preserve">超出，则需参阅选型矩阵（第</w:t>
      </w:r>
      <w:r>
        <w:t xml:space="preserve"> 8.2 </w:t>
      </w:r>
      <w:r>
        <w:rPr>
          <w:rFonts w:hint="eastAsia"/>
        </w:rPr>
        <w:t xml:space="preserve">节），根据</w:t>
      </w:r>
      <w:r>
        <w:t xml:space="preserve"> </w:t>
      </w:r>
      <m:oMath>
        <m:r>
          <m:t>M</m:t>
        </m:r>
      </m:oMath>
      <w:r>
        <w:t xml:space="preserve"> </w:t>
      </w:r>
      <w:r>
        <w:rPr>
          <w:rFonts w:hint="eastAsia"/>
        </w:rPr>
        <w:t xml:space="preserve">的量级选择：</w:t>
      </w:r>
      <m:oMath>
        <m:r>
          <m:t>M</m:t>
        </m:r>
        <m:r>
          <m:rPr>
            <m:sty m:val="p"/>
          </m:rPr>
          <m:t>&lt;</m:t>
        </m:r>
        <m:r>
          <m:t>500</m:t>
        </m:r>
      </m:oMath>
      <w:r>
        <w:t xml:space="preserve"> </w:t>
      </w:r>
      <w:r>
        <w:t xml:space="preserve">MMAC </w:t>
      </w:r>
      <w:r>
        <w:rPr>
          <w:rFonts w:hint="eastAsia"/>
        </w:rPr>
        <w:t xml:space="preserve">可优先考虑</w:t>
      </w:r>
      <w:r>
        <w:t xml:space="preserve"> DSP </w:t>
      </w:r>
      <w:r>
        <w:rPr>
          <w:rFonts w:hint="eastAsia"/>
        </w:rPr>
        <w:t xml:space="preserve">扩展或升频；</w:t>
      </w:r>
      <m:oMath>
        <m:r>
          <m:t>500</m:t>
        </m:r>
        <m:r>
          <m:rPr>
            <m:sty m:val="p"/>
          </m:rPr>
          <m:t>∼</m:t>
        </m:r>
        <m:r>
          <m:t>5000</m:t>
        </m:r>
      </m:oMath>
      <w:r>
        <w:t xml:space="preserve"> </w:t>
      </w:r>
      <w:r>
        <w:t xml:space="preserve">MMAC </w:t>
      </w:r>
      <w:r>
        <w:rPr>
          <w:rFonts w:hint="eastAsia"/>
        </w:rPr>
        <w:t xml:space="preserve">考虑</w:t>
      </w:r>
      <w:r>
        <w:t xml:space="preserve"> </w:t>
      </w:r>
      <w:r>
        <w:rPr>
          <w:rFonts w:hint="eastAsia"/>
        </w:rPr>
        <w:t xml:space="preserve">NPU；</w:t>
      </w:r>
      <m:oMath>
        <m:r>
          <m:rPr>
            <m:sty m:val="p"/>
          </m:rPr>
          <m:t>&gt;</m:t>
        </m:r>
        <m:r>
          <m:t>5000</m:t>
        </m:r>
      </m:oMath>
      <w:r>
        <w:t xml:space="preserve"> </w:t>
      </w:r>
      <w:r>
        <w:t xml:space="preserve">MMAC </w:t>
      </w:r>
      <w:r>
        <w:rPr>
          <w:rFonts w:hint="eastAsia"/>
        </w:rPr>
        <w:t xml:space="preserve">或需要浮点训练时考虑边缘</w:t>
      </w:r>
      <w:r>
        <w:t xml:space="preserve"> GPU </w:t>
      </w:r>
      <w:r>
        <w:rPr>
          <w:rFonts w:hint="eastAsia"/>
        </w:rPr>
        <w:t xml:space="preserve">或</w:t>
      </w:r>
      <w:r>
        <w:t xml:space="preserve"> FPGA。</w:t>
      </w:r>
    </w:p>
    <w:p>
      <w:pPr>
        <w:pStyle w:val="FirstParagraph"/>
      </w:pPr>
      <w:r>
        <w:rPr>
          <w:rFonts w:hint="eastAsia"/>
          <w:b/>
          <w:bCs/>
        </w:rPr>
        <w:t xml:space="preserve">收益-代价-适用边界总结</w:t>
      </w:r>
      <w:r>
        <w:rPr>
          <w:rFonts w:hint="eastAsia"/>
        </w:rPr>
        <w:t xml:space="preserve">：</w:t>
      </w:r>
      <w:r>
        <w:t xml:space="preserve"> </w:t>
      </w:r>
      <w:r>
        <w:t xml:space="preserve">- DSP </w:t>
      </w:r>
      <w:r>
        <w:rPr>
          <w:rFonts w:hint="eastAsia"/>
        </w:rPr>
        <w:t xml:space="preserve">扩展：零额外硬件成本，加速</w:t>
      </w:r>
      <w:r>
        <w:t xml:space="preserve"> </w:t>
      </w:r>
      <w:r>
        <w:rPr>
          <w:rFonts w:hint="eastAsia"/>
        </w:rPr>
        <w:t xml:space="preserve">2-5x；受限于</w:t>
      </w:r>
      <w:r>
        <w:t xml:space="preserve"> ISA </w:t>
      </w:r>
      <w:r>
        <w:rPr>
          <w:rFonts w:hint="eastAsia"/>
        </w:rPr>
        <w:t xml:space="preserve">和</w:t>
      </w:r>
      <w:r>
        <w:t xml:space="preserve"> SRAM </w:t>
      </w:r>
      <w:r>
        <w:rPr>
          <w:rFonts w:hint="eastAsia"/>
        </w:rPr>
        <w:t xml:space="preserve">带宽；适用几百</w:t>
      </w:r>
      <w:r>
        <w:t xml:space="preserve"> MMAC </w:t>
      </w:r>
      <w:r>
        <w:rPr>
          <w:rFonts w:hint="eastAsia"/>
        </w:rPr>
        <w:t xml:space="preserve">内模型。</w:t>
      </w:r>
      <w:r>
        <w:t xml:space="preserve"> </w:t>
      </w:r>
      <w:r>
        <w:t xml:space="preserve">- </w:t>
      </w:r>
      <w:r>
        <w:rPr>
          <w:rFonts w:hint="eastAsia"/>
        </w:rPr>
        <w:t xml:space="preserve">NPU：高达数十倍的能效提升；开发需专用工具链，灵活性低；适用中高算力固定模型。</w:t>
      </w:r>
      <w:r>
        <w:t xml:space="preserve"> </w:t>
      </w:r>
      <w:r>
        <w:t xml:space="preserve">- </w:t>
      </w:r>
      <w:r>
        <w:rPr>
          <w:rFonts w:hint="eastAsia"/>
        </w:rPr>
        <w:t xml:space="preserve">边缘</w:t>
      </w:r>
      <w:r>
        <w:t xml:space="preserve"> </w:t>
      </w:r>
      <w:r>
        <w:rPr>
          <w:rFonts w:hint="eastAsia"/>
        </w:rPr>
        <w:t xml:space="preserve">GPU：通用性强，生态成熟；功耗高、成本高；适用交流供电边缘盒。</w:t>
      </w:r>
      <w:r>
        <w:t xml:space="preserve"> </w:t>
      </w:r>
      <w:r>
        <w:t xml:space="preserve">- </w:t>
      </w:r>
      <w:r>
        <w:rPr>
          <w:rFonts w:hint="eastAsia"/>
        </w:rPr>
        <w:t xml:space="preserve">FPGA：延迟可控，可定制；开发难度大；适用硬实时、小批量特殊场景。</w:t>
      </w:r>
    </w:p>
    <w:bookmarkEnd w:id="212"/>
    <w:bookmarkStart w:id="213" w:name="习题含算账题"/>
    <w:p>
      <w:pPr>
        <w:pStyle w:val="Heading3"/>
      </w:pPr>
      <w:r>
        <w:t xml:space="preserve">8.1.7 </w:t>
      </w:r>
      <w:r>
        <w:rPr>
          <w:rFonts w:hint="eastAsia"/>
        </w:rPr>
        <w:t xml:space="preserve">习题（含算账题）</w:t>
      </w:r>
    </w:p>
    <w:p>
      <w:pPr>
        <w:pStyle w:val="Compact"/>
        <w:numPr>
          <w:ilvl w:val="0"/>
          <w:numId w:val="1156"/>
        </w:numPr>
      </w:pPr>
      <w:r>
        <w:rPr>
          <w:rFonts w:hint="eastAsia"/>
          <w:b/>
          <w:bCs/>
        </w:rPr>
        <w:t xml:space="preserve">提取题</w:t>
      </w:r>
      <w:r>
        <w:rPr>
          <w:rFonts w:hint="eastAsia"/>
        </w:rPr>
        <w:t xml:space="preserve">：简述脉动阵列实现高能效比的两大设计原则。与</w:t>
      </w:r>
      <w:r>
        <w:t xml:space="preserve"> MCU </w:t>
      </w:r>
      <w:r>
        <w:rPr>
          <w:rFonts w:hint="eastAsia"/>
        </w:rPr>
        <w:t xml:space="preserve">的</w:t>
      </w:r>
      <w:r>
        <w:t xml:space="preserve"> SIMD </w:t>
      </w:r>
      <w:r>
        <w:rPr>
          <w:rFonts w:hint="eastAsia"/>
        </w:rPr>
        <w:t xml:space="preserve">相比，其数据复用方式有何不同？</w:t>
      </w:r>
    </w:p>
    <w:p>
      <w:pPr>
        <w:pStyle w:val="Compact"/>
        <w:numPr>
          <w:ilvl w:val="0"/>
          <w:numId w:val="1156"/>
        </w:numPr>
      </w:pPr>
      <w:r>
        <w:rPr>
          <w:rFonts w:hint="eastAsia"/>
          <w:b/>
          <w:bCs/>
        </w:rPr>
        <w:t xml:space="preserve">算账题</w:t>
      </w:r>
      <w:r>
        <w:rPr>
          <w:rFonts w:hint="eastAsia"/>
        </w:rPr>
        <w:t xml:space="preserve">：一个</w:t>
      </w:r>
      <w:r>
        <w:t xml:space="preserve"> MobileNetV2 </w:t>
      </w:r>
      <w:r>
        <w:rPr>
          <w:rFonts w:hint="eastAsia"/>
        </w:rPr>
        <w:t xml:space="preserve">模型，卷积部分总</w:t>
      </w:r>
      <w:r>
        <w:t xml:space="preserve"> MACs </w:t>
      </w:r>
      <w:r>
        <w:rPr>
          <w:rFonts w:hint="eastAsia"/>
        </w:rPr>
        <w:t xml:space="preserve">为</w:t>
      </w:r>
      <w:r>
        <w:t xml:space="preserve"> 200 </w:t>
      </w:r>
      <w:r>
        <w:rPr>
          <w:rFonts w:hint="eastAsia"/>
        </w:rPr>
        <w:t xml:space="preserve">MMAC。拟部署在</w:t>
      </w:r>
      <w:r>
        <w:t xml:space="preserve"> </w:t>
      </w:r>
      <w:r>
        <w:rPr>
          <w:rFonts w:hint="eastAsia"/>
        </w:rPr>
        <w:t xml:space="preserve">STM32H7（Cortex-M7</w:t>
      </w:r>
      <w:r>
        <w:t xml:space="preserve"> @ 480 </w:t>
      </w:r>
      <w:r>
        <w:rPr>
          <w:rFonts w:hint="eastAsia"/>
        </w:rPr>
        <w:t xml:space="preserve">MHz，经</w:t>
      </w:r>
      <w:r>
        <w:t xml:space="preserve"> CMSIS-NN </w:t>
      </w:r>
      <w:r>
        <w:rPr>
          <w:rFonts w:hint="eastAsia"/>
        </w:rPr>
        <w:t xml:space="preserve">优化后有效</w:t>
      </w:r>
      <w:r>
        <w:t xml:space="preserve"> INT8 </w:t>
      </w:r>
      <w:r>
        <w:rPr>
          <w:rFonts w:hint="eastAsia"/>
        </w:rPr>
        <w:t xml:space="preserve">算力约</w:t>
      </w:r>
      <w:r>
        <w:t xml:space="preserve"> 600 </w:t>
      </w:r>
      <w:r>
        <w:rPr>
          <w:rFonts w:hint="eastAsia"/>
        </w:rPr>
        <w:t xml:space="preserve">MMAC/s）上。若要求推理延迟不超过</w:t>
      </w:r>
      <w:r>
        <w:t xml:space="preserve"> 100 </w:t>
      </w:r>
      <w:r>
        <w:rPr>
          <w:rFonts w:hint="eastAsia"/>
        </w:rPr>
        <w:t xml:space="preserve">ms，仅从计算量看是否满足？若不考虑内存带宽影响，理论上还有多少余量？请列出计算步骤。</w:t>
      </w:r>
      <w:r>
        <w:t xml:space="preserve"> </w:t>
      </w:r>
      <w:r>
        <w:rPr>
          <w:rFonts w:hint="eastAsia"/>
          <w:i/>
          <w:iCs/>
        </w:rPr>
        <w:t xml:space="preserve">(提示：计算理论延迟，并讨论内存带宽可能导致的进一步限制。)</w:t>
      </w:r>
    </w:p>
    <w:p>
      <w:pPr>
        <w:pStyle w:val="Compact"/>
        <w:numPr>
          <w:ilvl w:val="0"/>
          <w:numId w:val="1156"/>
        </w:numPr>
      </w:pPr>
      <w:r>
        <w:rPr>
          <w:rFonts w:hint="eastAsia"/>
          <w:b/>
          <w:bCs/>
        </w:rPr>
        <w:t xml:space="preserve">思考题</w:t>
      </w:r>
      <w:r>
        <w:rPr>
          <w:rFonts w:hint="eastAsia"/>
        </w:rPr>
        <w:t xml:space="preserve">：在什么场景下，FPGA</w:t>
      </w:r>
      <w:r>
        <w:t xml:space="preserve"> </w:t>
      </w:r>
      <w:r>
        <w:rPr>
          <w:rFonts w:hint="eastAsia"/>
        </w:rPr>
        <w:t xml:space="preserve">可能比同等工艺的</w:t>
      </w:r>
      <w:r>
        <w:t xml:space="preserve"> NPU </w:t>
      </w:r>
      <w:r>
        <w:rPr>
          <w:rFonts w:hint="eastAsia"/>
        </w:rPr>
        <w:t xml:space="preserve">更省电？试从数据流和计算稀疏性角度分析。</w:t>
      </w:r>
    </w:p>
    <w:bookmarkEnd w:id="213"/>
    <w:bookmarkStart w:id="214" w:name="小结-7"/>
    <w:p>
      <w:pPr>
        <w:pStyle w:val="Heading3"/>
      </w:pPr>
      <w:r>
        <w:t xml:space="preserve">8.1.8 </w:t>
      </w:r>
      <w:r>
        <w:rPr>
          <w:rFonts w:hint="eastAsia"/>
        </w:rPr>
        <w:t xml:space="preserve">小结</w:t>
      </w:r>
    </w:p>
    <w:p>
      <w:pPr>
        <w:pStyle w:val="FirstParagraph"/>
      </w:pPr>
      <w:r>
        <w:rPr>
          <w:rFonts w:hint="eastAsia"/>
        </w:rPr>
        <w:t xml:space="preserve">本节梳理了从</w:t>
      </w:r>
      <w:r>
        <w:t xml:space="preserve"> DSP </w:t>
      </w:r>
      <w:r>
        <w:rPr>
          <w:rFonts w:hint="eastAsia"/>
        </w:rPr>
        <w:t xml:space="preserve">指令扩展、专用</w:t>
      </w:r>
      <w:r>
        <w:t xml:space="preserve"> </w:t>
      </w:r>
      <w:r>
        <w:rPr>
          <w:rFonts w:hint="eastAsia"/>
        </w:rPr>
        <w:t xml:space="preserve">NPU、边缘</w:t>
      </w:r>
      <w:r>
        <w:t xml:space="preserve"> GPU </w:t>
      </w:r>
      <w:r>
        <w:rPr>
          <w:rFonts w:hint="eastAsia"/>
        </w:rPr>
        <w:t xml:space="preserve">到</w:t>
      </w:r>
      <w:r>
        <w:t xml:space="preserve"> FPGA </w:t>
      </w:r>
      <w:r>
        <w:rPr>
          <w:rFonts w:hint="eastAsia"/>
        </w:rPr>
        <w:t xml:space="preserve">的边缘加速硬件谱系。它们并非互相替代，而是分别对应不同的算力缺口、功耗预算和开发复杂度层级。MCU</w:t>
      </w:r>
      <w:r>
        <w:t xml:space="preserve"> </w:t>
      </w:r>
      <w:r>
        <w:rPr>
          <w:rFonts w:hint="eastAsia"/>
        </w:rPr>
        <w:t xml:space="preserve">的</w:t>
      </w:r>
      <w:r>
        <w:t xml:space="preserve"> DSP </w:t>
      </w:r>
      <w:r>
        <w:rPr>
          <w:rFonts w:hint="eastAsia"/>
        </w:rPr>
        <w:t xml:space="preserve">扩展是软件升级的最经济选择；NPU</w:t>
      </w:r>
      <w:r>
        <w:t xml:space="preserve"> </w:t>
      </w:r>
      <w:r>
        <w:rPr>
          <w:rFonts w:hint="eastAsia"/>
        </w:rPr>
        <w:t xml:space="preserve">凭借脉动阵列提供了极致的能效，是当前</w:t>
      </w:r>
      <w:r>
        <w:t xml:space="preserve"> TinyML </w:t>
      </w:r>
      <w:r>
        <w:rPr>
          <w:rFonts w:hint="eastAsia"/>
        </w:rPr>
        <w:t xml:space="preserve">走向大规模视觉和语音的前沿阵地；边缘</w:t>
      </w:r>
      <w:r>
        <w:t xml:space="preserve"> GPU </w:t>
      </w:r>
      <w:r>
        <w:rPr>
          <w:rFonts w:hint="eastAsia"/>
        </w:rPr>
        <w:t xml:space="preserve">承袭桌面生态，提供通用性；FPGA</w:t>
      </w:r>
      <w:r>
        <w:t xml:space="preserve"> </w:t>
      </w:r>
      <w:r>
        <w:rPr>
          <w:rFonts w:hint="eastAsia"/>
        </w:rPr>
        <w:t xml:space="preserve">则以可重构数据流守住硬实时与完全定制的最后一道门。所有性能数值、延迟指标均须以实测为准，本节给出的仅是量级与估算方法。</w:t>
      </w:r>
    </w:p>
    <w:bookmarkEnd w:id="214"/>
    <w:bookmarkStart w:id="215" w:name="延伸阅读-6"/>
    <w:p>
      <w:pPr>
        <w:pStyle w:val="Heading3"/>
      </w:pPr>
      <w:r>
        <w:t xml:space="preserve">8.1.9 </w:t>
      </w:r>
      <w:r>
        <w:rPr>
          <w:rFonts w:hint="eastAsia"/>
        </w:rPr>
        <w:t xml:space="preserve">延伸阅读</w:t>
      </w:r>
    </w:p>
    <w:p>
      <w:pPr>
        <w:pStyle w:val="Compact"/>
        <w:numPr>
          <w:ilvl w:val="0"/>
          <w:numId w:val="1157"/>
        </w:numPr>
      </w:pPr>
      <w:r>
        <w:t xml:space="preserve">Sze, Chen, Yang, Emer.</w:t>
      </w:r>
      <w:r>
        <w:t xml:space="preserve"> </w:t>
      </w:r>
      <w:r>
        <w:rPr>
          <w:i/>
          <w:iCs/>
        </w:rPr>
        <w:t xml:space="preserve">Efficient Processing of Deep Neural Networks</w:t>
      </w:r>
      <w:r>
        <w:t xml:space="preserve">. Morgan &amp; Claypool, 2020. </w:t>
      </w:r>
      <w:r>
        <w:rPr>
          <w:rFonts w:hint="eastAsia"/>
        </w:rPr>
        <w:t xml:space="preserve">该书系统讲解了神经网络硬件加速的设计空间探索，是理解</w:t>
      </w:r>
      <w:r>
        <w:t xml:space="preserve"> NPU </w:t>
      </w:r>
      <w:r>
        <w:rPr>
          <w:rFonts w:hint="eastAsia"/>
        </w:rPr>
        <w:t xml:space="preserve">和</w:t>
      </w:r>
      <w:r>
        <w:t xml:space="preserve"> FPGA </w:t>
      </w:r>
      <w:r>
        <w:rPr>
          <w:rFonts w:hint="eastAsia"/>
        </w:rPr>
        <w:t xml:space="preserve">底层架构的最佳入门。</w:t>
      </w:r>
    </w:p>
    <w:p>
      <w:pPr>
        <w:pStyle w:val="Compact"/>
        <w:numPr>
          <w:ilvl w:val="0"/>
          <w:numId w:val="1157"/>
        </w:numPr>
      </w:pPr>
      <w:r>
        <w:t xml:space="preserve">ARM. CMSIS-NN </w:t>
      </w:r>
      <w:r>
        <w:rPr>
          <w:rFonts w:hint="eastAsia"/>
        </w:rPr>
        <w:t xml:space="preserve">官方文档及</w:t>
      </w:r>
      <w:r>
        <w:t xml:space="preserve"> GitHub </w:t>
      </w:r>
      <w:r>
        <w:rPr>
          <w:rFonts w:hint="eastAsia"/>
        </w:rPr>
        <w:t xml:space="preserve">仓库。对理解</w:t>
      </w:r>
      <w:r>
        <w:t xml:space="preserve"> DSP </w:t>
      </w:r>
      <w:r>
        <w:rPr>
          <w:rFonts w:hint="eastAsia"/>
        </w:rPr>
        <w:t xml:space="preserve">扩展的实际性能上限有详尽</w:t>
      </w:r>
      <w:r>
        <w:t xml:space="preserve"> benchmark。</w:t>
      </w:r>
    </w:p>
    <w:p>
      <w:pPr>
        <w:pStyle w:val="Compact"/>
        <w:numPr>
          <w:ilvl w:val="0"/>
          <w:numId w:val="1157"/>
        </w:numPr>
      </w:pPr>
      <w:r>
        <w:t xml:space="preserve">Xilinx. Vitis AI </w:t>
      </w:r>
      <w:r>
        <w:rPr>
          <w:rFonts w:hint="eastAsia"/>
        </w:rPr>
        <w:t xml:space="preserve">用户指南。展示了</w:t>
      </w:r>
      <w:r>
        <w:t xml:space="preserve"> FPGA </w:t>
      </w:r>
      <w:r>
        <w:rPr>
          <w:rFonts w:hint="eastAsia"/>
        </w:rPr>
        <w:t xml:space="preserve">上数据流加速器的典型设计流程与优化策略。</w:t>
      </w:r>
    </w:p>
    <w:p>
      <w:pPr>
        <w:pStyle w:val="Compact"/>
        <w:numPr>
          <w:ilvl w:val="0"/>
          <w:numId w:val="1157"/>
        </w:numPr>
      </w:pPr>
      <w:r>
        <w:t xml:space="preserve">NVIDIA. Jetson </w:t>
      </w:r>
      <w:r>
        <w:rPr>
          <w:rFonts w:hint="eastAsia"/>
        </w:rPr>
        <w:t xml:space="preserve">系列技术参考手册。查阅</w:t>
      </w:r>
      <w:r>
        <w:t xml:space="preserve"> GPU </w:t>
      </w:r>
      <w:r>
        <w:rPr>
          <w:rFonts w:hint="eastAsia"/>
        </w:rPr>
        <w:t xml:space="preserve">计算能力与功耗数据。</w:t>
      </w:r>
    </w:p>
    <w:p>
      <w:pPr>
        <w:pStyle w:val="Compact"/>
        <w:numPr>
          <w:ilvl w:val="0"/>
          <w:numId w:val="1157"/>
        </w:numPr>
      </w:pPr>
      <w:r>
        <w:t xml:space="preserve">Warden &amp; Situnayake.</w:t>
      </w:r>
      <w:r>
        <w:t xml:space="preserve"> </w:t>
      </w:r>
      <w:r>
        <w:rPr>
          <w:i/>
          <w:iCs/>
        </w:rPr>
        <w:t xml:space="preserve">TinyML</w:t>
      </w:r>
      <w:r>
        <w:t xml:space="preserve">. O’Reilly, 2020. </w:t>
      </w:r>
      <w:r>
        <w:rPr>
          <w:rFonts w:hint="eastAsia"/>
        </w:rPr>
        <w:t xml:space="preserve">第</w:t>
      </w:r>
      <w:r>
        <w:t xml:space="preserve"> 7 </w:t>
      </w:r>
      <w:r>
        <w:rPr>
          <w:rFonts w:hint="eastAsia"/>
        </w:rPr>
        <w:t xml:space="preserve">章讨论了硬件选型与协同设计思想。</w:t>
      </w:r>
    </w:p>
    <w:p>
      <w:pPr>
        <w:pStyle w:val="FirstParagraph"/>
      </w:pPr>
      <w:r>
        <w:rPr>
          <w:rFonts w:hint="eastAsia"/>
        </w:rPr>
        <w:t xml:space="preserve">（本节完）</w:t>
      </w:r>
    </w:p>
    <w:bookmarkEnd w:id="215"/>
    <w:bookmarkStart w:id="216" w:name="选型矩阵习题小结延伸"/>
    <w:p>
      <w:pPr>
        <w:pStyle w:val="Heading3"/>
      </w:pPr>
      <w:r>
        <w:t xml:space="preserve">8.2 </w:t>
      </w:r>
      <w:r>
        <w:rPr>
          <w:rFonts w:hint="eastAsia"/>
        </w:rPr>
        <w:t xml:space="preserve">选型矩阵·习题·小结·延伸</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本节前置依赖</w:t>
            </w:r>
            <w:r>
              <w:t xml:space="preserve"> </w:t>
            </w:r>
            <w:r>
              <w:t xml:space="preserve">- </w:t>
            </w:r>
            <w:r>
              <w:rPr>
                <w:rFonts w:hint="eastAsia"/>
              </w:rPr>
              <w:t xml:space="preserve">硬件基础知识：MCU</w:t>
            </w:r>
            <w:r>
              <w:t xml:space="preserve"> </w:t>
            </w:r>
            <w:r>
              <w:rPr>
                <w:rFonts w:hint="eastAsia"/>
              </w:rPr>
              <w:t xml:space="preserve">架构与性能边界（已见《从位到物联》第</w:t>
            </w:r>
            <w:r>
              <w:t xml:space="preserve"> 19–21 </w:t>
            </w:r>
            <w:r>
              <w:rPr>
                <w:rFonts w:hint="eastAsia"/>
              </w:rPr>
              <w:t xml:space="preserve">章</w:t>
            </w:r>
            <w:r>
              <w:t xml:space="preserve"> Cortex-M </w:t>
            </w:r>
            <w:r>
              <w:rPr>
                <w:rFonts w:hint="eastAsia"/>
              </w:rPr>
              <w:t xml:space="preserve">系统、中断、ADC）；总线与存储层次（已见《从位到物联》第</w:t>
            </w:r>
            <w:r>
              <w:t xml:space="preserve"> 16 </w:t>
            </w:r>
            <w:r>
              <w:rPr>
                <w:rFonts w:hint="eastAsia"/>
              </w:rPr>
              <w:t xml:space="preserve">章</w:t>
            </w:r>
            <w:r>
              <w:t xml:space="preserve"> </w:t>
            </w:r>
            <w:r>
              <w:rPr>
                <w:rFonts w:hint="eastAsia"/>
              </w:rPr>
              <w:t xml:space="preserve">cache、第</w:t>
            </w:r>
            <w:r>
              <w:t xml:space="preserve"> 23 </w:t>
            </w:r>
            <w:r>
              <w:rPr>
                <w:rFonts w:hint="eastAsia"/>
              </w:rPr>
              <w:t xml:space="preserve">章总线）；FPGA/可编程逻辑（已见《从位到物联》第</w:t>
            </w:r>
            <w:r>
              <w:t xml:space="preserve"> 12 </w:t>
            </w:r>
            <w:r>
              <w:rPr>
                <w:rFonts w:hint="eastAsia"/>
              </w:rPr>
              <w:t xml:space="preserve">章）。</w:t>
            </w:r>
            <w:r>
              <w:t xml:space="preserve"> </w:t>
            </w:r>
            <w:r>
              <w:t xml:space="preserve">- </w:t>
            </w:r>
            <w:r>
              <w:rPr>
                <w:rFonts w:hint="eastAsia"/>
              </w:rPr>
              <w:t xml:space="preserve">模型压缩与算力核算：INT8</w:t>
            </w:r>
            <w:r>
              <w:t xml:space="preserve"> </w:t>
            </w:r>
            <w:r>
              <w:rPr>
                <w:rFonts w:hint="eastAsia"/>
              </w:rPr>
              <w:t xml:space="preserve">量化与峰值激活核算（已见《AI.docx》训练/量化相关章节；本书第</w:t>
            </w:r>
            <w:r>
              <w:t xml:space="preserve"> 2 </w:t>
            </w:r>
            <w:r>
              <w:rPr>
                <w:rFonts w:hint="eastAsia"/>
              </w:rPr>
              <w:t xml:space="preserve">章、第</w:t>
            </w:r>
            <w:r>
              <w:t xml:space="preserve"> 3 </w:t>
            </w:r>
            <w:r>
              <w:rPr>
                <w:rFonts w:hint="eastAsia"/>
              </w:rPr>
              <w:t xml:space="preserve">章）。</w:t>
            </w:r>
            <w:r>
              <w:t xml:space="preserve"> </w:t>
            </w:r>
            <w:r>
              <w:t xml:space="preserve">- </w:t>
            </w:r>
            <w:r>
              <w:rPr>
                <w:rFonts w:hint="eastAsia"/>
              </w:rPr>
              <w:t xml:space="preserve">本章前驱：8.1</w:t>
            </w:r>
            <w:r>
              <w:t xml:space="preserve"> </w:t>
            </w:r>
            <w:r>
              <w:rPr>
                <w:rFonts w:hint="eastAsia"/>
              </w:rPr>
              <w:t xml:space="preserve">节</w:t>
            </w:r>
            <w:r>
              <w:t xml:space="preserve"> </w:t>
            </w:r>
            <w:r>
              <w:rPr>
                <w:rFonts w:hint="eastAsia"/>
              </w:rPr>
              <w:t xml:space="preserve">DSP/NPU/边缘</w:t>
            </w:r>
            <w:r>
              <w:t xml:space="preserve"> GPU/FPGA </w:t>
            </w:r>
            <w:r>
              <w:rPr>
                <w:rFonts w:hint="eastAsia"/>
              </w:rPr>
              <w:t xml:space="preserve">架构原理（本章前节，已建立各加速器核心概念）。</w:t>
            </w:r>
            <w:r>
              <w:t xml:space="preserve"> </w:t>
            </w:r>
            <w:r>
              <w:t xml:space="preserve">- </w:t>
            </w:r>
            <w:r>
              <w:rPr>
                <w:rFonts w:hint="eastAsia"/>
              </w:rPr>
              <w:t xml:space="preserve">本书流依赖：端侧推理引擎</w:t>
            </w:r>
            <w:r>
              <w:t xml:space="preserve"> TFLM + </w:t>
            </w:r>
            <w:r>
              <w:rPr>
                <w:rFonts w:hint="eastAsia"/>
              </w:rPr>
              <w:t xml:space="preserve">CMSIS-NN（本书第</w:t>
            </w:r>
            <w:r>
              <w:t xml:space="preserve"> 5 </w:t>
            </w:r>
            <w:r>
              <w:rPr>
                <w:rFonts w:hint="eastAsia"/>
              </w:rPr>
              <w:t xml:space="preserve">章）；KWS</w:t>
            </w:r>
            <w:r>
              <w:t xml:space="preserve"> </w:t>
            </w:r>
            <w:r>
              <w:rPr>
                <w:rFonts w:hint="eastAsia"/>
              </w:rPr>
              <w:t xml:space="preserve">全流程实测（本书第</w:t>
            </w:r>
            <w:r>
              <w:t xml:space="preserve"> 6 </w:t>
            </w:r>
            <w:r>
              <w:rPr>
                <w:rFonts w:hint="eastAsia"/>
              </w:rPr>
              <w:t xml:space="preserve">章）；传感器</w:t>
            </w:r>
            <w:r>
              <w:t xml:space="preserve"> ML </w:t>
            </w:r>
            <w:r>
              <w:rPr>
                <w:rFonts w:hint="eastAsia"/>
              </w:rPr>
              <w:t xml:space="preserve">三件套（本书第</w:t>
            </w:r>
            <w:r>
              <w:t xml:space="preserve"> 7 </w:t>
            </w:r>
            <w:r>
              <w:rPr>
                <w:rFonts w:hint="eastAsia"/>
              </w:rPr>
              <w:t xml:space="preserve">章）。</w:t>
            </w:r>
            <w:r>
              <w:t xml:space="preserve"> </w:t>
            </w:r>
            <w:r>
              <w:t xml:space="preserve">- </w:t>
            </w:r>
            <w:r>
              <w:rPr>
                <w:rFonts w:hint="eastAsia"/>
              </w:rPr>
              <w:t xml:space="preserve">协议与平台：本书以</w:t>
            </w:r>
            <w:r>
              <w:t xml:space="preserve"> STM32 Cortex-M </w:t>
            </w:r>
            <w:r>
              <w:rPr>
                <w:rFonts w:hint="eastAsia"/>
              </w:rPr>
              <w:t xml:space="preserve">系列为主平台，带</w:t>
            </w:r>
            <w:r>
              <w:t xml:space="preserve"> NPU </w:t>
            </w:r>
            <w:r>
              <w:rPr>
                <w:rFonts w:hint="eastAsia"/>
              </w:rPr>
              <w:t xml:space="preserve">的对照平台为概念级③。</w:t>
            </w:r>
          </w:p>
        </w:tc>
      </w:tr>
    </w:tbl>
    <w:p>
      <w:pPr>
        <w:pStyle w:val="BodyText"/>
      </w:pPr>
      <w:r>
        <w:rPr>
          <w:rFonts w:hint="eastAsia"/>
        </w:rPr>
        <w:t xml:space="preserve">至此，8.1</w:t>
      </w:r>
      <w:r>
        <w:t xml:space="preserve"> </w:t>
      </w:r>
      <w:r>
        <w:rPr>
          <w:rFonts w:hint="eastAsia"/>
        </w:rPr>
        <w:t xml:space="preserve">节已将</w:t>
      </w:r>
      <w:r>
        <w:t xml:space="preserve"> DSP </w:t>
      </w:r>
      <w:r>
        <w:rPr>
          <w:rFonts w:hint="eastAsia"/>
        </w:rPr>
        <w:t xml:space="preserve">扩展、NPU、边缘</w:t>
      </w:r>
      <w:r>
        <w:t xml:space="preserve"> GPU、FPGA </w:t>
      </w:r>
      <w:r>
        <w:rPr>
          <w:rFonts w:hint="eastAsia"/>
        </w:rPr>
        <w:t xml:space="preserve">四类加速器沿“算力递增、灵活性递减”的谱系逐一拆解，给出了各自的数据通路范式、收益–代价–适用边界，并最终落脚到一个核心问题：如何判断模型是否必须从</w:t>
      </w:r>
      <w:r>
        <w:t xml:space="preserve"> MCU </w:t>
      </w:r>
      <w:r>
        <w:rPr>
          <w:rFonts w:hint="eastAsia"/>
        </w:rPr>
        <w:t xml:space="preserve">升级，以及升级到哪一类硬件。本节正是对这个问题的系统回答——我们不再复述各加速器的内部结构，而是将前面铺垫的所有架构认知，与算力需求、功耗预算、成本约束、开发生态一起，统合成一个可操作的选型框架。8.1</w:t>
      </w:r>
      <w:r>
        <w:t xml:space="preserve"> </w:t>
      </w:r>
      <w:r>
        <w:rPr>
          <w:rFonts w:hint="eastAsia"/>
        </w:rPr>
        <w:t xml:space="preserve">节末尾的算力缺口判据，将在此处被形式化为不等式</w:t>
      </w:r>
      <w:r>
        <w:t xml:space="preserve"> </w:t>
      </w:r>
      <m:oMath>
        <m:sSub>
          <m:e>
            <m:r>
              <m:t>P</m:t>
            </m:r>
          </m:e>
          <m:sub>
            <m:r>
              <m:rPr>
                <m:nor/>
                <m:sty m:val="p"/>
              </m:rPr>
              <m:t>need</m:t>
            </m:r>
          </m:sub>
        </m:sSub>
        <m:r>
          <m:rPr>
            <m:sty m:val="p"/>
          </m:rPr>
          <m:t>&gt;</m:t>
        </m:r>
        <m:sSub>
          <m:e>
            <m:r>
              <m:t>P</m:t>
            </m:r>
          </m:e>
          <m:sub>
            <m:r>
              <m:rPr>
                <m:nor/>
                <m:sty m:val="p"/>
              </m:rPr>
              <m:t>peak</m:t>
            </m:r>
          </m:sub>
        </m:sSub>
      </m:oMath>
      <w:r>
        <w:rPr>
          <w:rFonts w:hint="eastAsia"/>
        </w:rPr>
        <w:t xml:space="preserve">，并进一步展开为四维选型矩阵与五步决策流程，直接承接并收束全章的工程落点。</w:t>
      </w:r>
    </w:p>
    <w:p>
      <w:pPr>
        <w:pStyle w:val="BodyText"/>
      </w:pPr>
      <w:r>
        <w:rPr>
          <w:rFonts w:hint="eastAsia"/>
          <w:b/>
          <w:bCs/>
        </w:rPr>
        <w:t xml:space="preserve">动机</w:t>
      </w:r>
      <w:r>
        <w:rPr>
          <w:rFonts w:hint="eastAsia"/>
        </w:rPr>
        <w:t xml:space="preserve">：边缘设备不是“够用就好”的美学问题，而是“用错就死”的生存问题。选了一颗算力不足的</w:t>
      </w:r>
      <w:r>
        <w:t xml:space="preserve"> </w:t>
      </w:r>
      <w:r>
        <w:rPr>
          <w:rFonts w:hint="eastAsia"/>
        </w:rPr>
        <w:t xml:space="preserve">MCU，推理跑不动，系统直接瘫痪；选了一颗</w:t>
      </w:r>
      <w:r>
        <w:t xml:space="preserve"> NPU </w:t>
      </w:r>
      <w:r>
        <w:rPr>
          <w:rFonts w:hint="eastAsia"/>
        </w:rPr>
        <w:t xml:space="preserve">强悍但功耗超标的芯片，电池供电的设备半天就没电，产品照样活不了。硬件选型是系统设计与工程预算在硅片上的交汇点——本书要求每一个做端侧推理的工程师，都能在芯海茫茫中算清这笔账。</w:t>
      </w:r>
    </w:p>
    <w:bookmarkEnd w:id="216"/>
    <w:bookmarkStart w:id="217" w:name="选型的底层判据算力缺口"/>
    <w:p>
      <w:pPr>
        <w:pStyle w:val="Heading3"/>
      </w:pPr>
      <w:r>
        <w:rPr>
          <w:rFonts w:hint="eastAsia"/>
        </w:rPr>
        <w:t xml:space="preserve">选型的底层判据：算力缺口</w:t>
      </w:r>
    </w:p>
    <w:p>
      <w:pPr>
        <w:pStyle w:val="FirstParagraph"/>
      </w:pPr>
      <w:r>
        <w:rPr>
          <w:rFonts w:hint="eastAsia"/>
        </w:rPr>
        <w:t xml:space="preserve">一切都从“模型要多少算力”与“芯片有多少算力”的差值开始。这个判据的计算逻辑在本书第</w:t>
      </w:r>
      <w:r>
        <w:t xml:space="preserve"> 2 </w:t>
      </w:r>
      <w:r>
        <w:rPr>
          <w:rFonts w:hint="eastAsia"/>
        </w:rPr>
        <w:t xml:space="preserve">章已有详细展开，此处我们直接将其落地到选型场景中。</w:t>
      </w:r>
    </w:p>
    <w:p>
      <w:pPr>
        <w:pStyle w:val="BodyText"/>
      </w:pPr>
      <w:r>
        <w:rPr>
          <w:rFonts w:hint="eastAsia"/>
        </w:rPr>
        <w:t xml:space="preserve">设给定一个已量化到</w:t>
      </w:r>
      <w:r>
        <w:t xml:space="preserve"> INT8 </w:t>
      </w:r>
      <w:r>
        <w:rPr>
          <w:rFonts w:hint="eastAsia"/>
        </w:rPr>
        <w:t xml:space="preserve">的推理模型，其总的</w:t>
      </w:r>
      <w:r>
        <w:t xml:space="preserve"> </w:t>
      </w:r>
      <w:r>
        <w:rPr>
          <w:rFonts w:hint="eastAsia"/>
        </w:rPr>
        <w:t xml:space="preserve">MAC（Multiply-Accumulate，乘累加）操作数为</w:t>
      </w:r>
      <w:r>
        <w:t xml:space="preserve"> </w:t>
      </w:r>
      <m:oMath>
        <m:r>
          <m:t>O</m:t>
        </m:r>
      </m:oMath>
      <w:r>
        <w:rPr>
          <w:rFonts w:hint="eastAsia"/>
        </w:rPr>
        <w:t xml:space="preserve">。一个</w:t>
      </w:r>
      <w:r>
        <w:t xml:space="preserve"> MAC </w:t>
      </w:r>
      <w:r>
        <w:rPr>
          <w:rFonts w:hint="eastAsia"/>
        </w:rPr>
        <w:t xml:space="preserve">操作定义为一次相乘加一次累加的融合操作，在</w:t>
      </w:r>
      <w:r>
        <w:t xml:space="preserve"> INT8 </w:t>
      </w:r>
      <w:r>
        <w:rPr>
          <w:rFonts w:hint="eastAsia"/>
        </w:rPr>
        <w:t xml:space="preserve">推理中通常一次</w:t>
      </w:r>
      <w:r>
        <w:t xml:space="preserve"> MAC </w:t>
      </w:r>
      <w:r>
        <w:rPr>
          <w:rFonts w:hint="eastAsia"/>
        </w:rPr>
        <w:t xml:space="preserve">处理一对</w:t>
      </w:r>
      <w:r>
        <w:t xml:space="preserve"> INT8 </w:t>
      </w:r>
      <w:r>
        <w:rPr>
          <w:rFonts w:hint="eastAsia"/>
        </w:rPr>
        <w:t xml:space="preserve">输入与权重，输出</w:t>
      </w:r>
      <w:r>
        <w:t xml:space="preserve"> INT32 </w:t>
      </w:r>
      <w:r>
        <w:rPr>
          <w:rFonts w:hint="eastAsia"/>
        </w:rPr>
        <w:t xml:space="preserve">中间结果。对于一个实时推理任务，若要求推理延迟上限为</w:t>
      </w:r>
      <w:r>
        <w:t xml:space="preserve"> </w:t>
      </w:r>
      <m:oMath>
        <m:r>
          <m:t>T</m:t>
        </m:r>
      </m:oMath>
      <w:r>
        <w:t xml:space="preserve"> </w:t>
      </w:r>
      <w:r>
        <w:rPr>
          <w:rFonts w:hint="eastAsia"/>
        </w:rPr>
        <w:t xml:space="preserve">秒，则所需的算力下限为：</w:t>
      </w:r>
    </w:p>
    <w:p>
      <w:pPr>
        <w:pStyle w:val="BodyText"/>
      </w:pPr>
      <m:oMathPara>
        <m:oMathParaPr>
          <m:jc m:val="center"/>
        </m:oMathParaPr>
        <m:oMath>
          <m:sSub>
            <m:e>
              <m:r>
                <m:t>P</m:t>
              </m:r>
            </m:e>
            <m:sub>
              <m:r>
                <m:rPr>
                  <m:nor/>
                  <m:sty m:val="p"/>
                </m:rPr>
                <m:t>need</m:t>
              </m:r>
            </m:sub>
          </m:sSub>
          <m:r>
            <m:rPr>
              <m:sty m:val="p"/>
            </m:rPr>
            <m:t>≥</m:t>
          </m:r>
          <m:f>
            <m:fPr>
              <m:type m:val="bar"/>
            </m:fPr>
            <m:num>
              <m:r>
                <m:t>O</m:t>
              </m:r>
            </m:num>
            <m:den>
              <m:r>
                <m:t>T</m:t>
              </m:r>
            </m:den>
          </m:f>
          <m:r>
            <m:t> </m:t>
          </m:r>
          <m:r>
            <m:rPr>
              <m:nor/>
              <m:sty m:val="p"/>
            </m:rPr>
            <m:t>(MAC/s)</m:t>
          </m:r>
        </m:oMath>
      </m:oMathPara>
    </w:p>
    <w:p>
      <w:pPr>
        <w:pStyle w:val="FirstParagraph"/>
      </w:pPr>
      <w:r>
        <w:rPr>
          <w:rFonts w:hint="eastAsia"/>
        </w:rPr>
        <w:t xml:space="preserve">再看候选平台的算力供给。对于</w:t>
      </w:r>
      <w:r>
        <w:t xml:space="preserve"> ARM Cortex-M </w:t>
      </w:r>
      <w:r>
        <w:rPr>
          <w:rFonts w:hint="eastAsia"/>
        </w:rPr>
        <w:t xml:space="preserve">系列：</w:t>
      </w:r>
      <w:r>
        <w:t xml:space="preserve"> </w:t>
      </w:r>
      <w:r>
        <w:t xml:space="preserve">- </w:t>
      </w:r>
      <w:r>
        <w:rPr>
          <w:rFonts w:hint="eastAsia"/>
        </w:rPr>
        <w:t xml:space="preserve">Cortex-M4：无</w:t>
      </w:r>
      <w:r>
        <w:t xml:space="preserve"> SIMD </w:t>
      </w:r>
      <w:r>
        <w:rPr>
          <w:rFonts w:hint="eastAsia"/>
        </w:rPr>
        <w:t xml:space="preserve">时约</w:t>
      </w:r>
      <w:r>
        <w:t xml:space="preserve"> 1 </w:t>
      </w:r>
      <w:r>
        <w:rPr>
          <w:rFonts w:hint="eastAsia"/>
        </w:rPr>
        <w:t xml:space="preserve">MAC/cycle；使用</w:t>
      </w:r>
      <w:r>
        <w:t xml:space="preserve"> CMSIS-NN </w:t>
      </w:r>
      <w:r>
        <w:rPr>
          <w:rFonts w:hint="eastAsia"/>
        </w:rPr>
        <w:t xml:space="preserve">的</w:t>
      </w:r>
      <w:r>
        <w:t xml:space="preserve"> SMLAD </w:t>
      </w:r>
      <w:r>
        <w:rPr>
          <w:rFonts w:hint="eastAsia"/>
        </w:rPr>
        <w:t xml:space="preserve">双</w:t>
      </w:r>
      <w:r>
        <w:t xml:space="preserve"> MAC </w:t>
      </w:r>
      <w:r>
        <w:rPr>
          <w:rFonts w:hint="eastAsia"/>
        </w:rPr>
        <w:t xml:space="preserve">指令（已见第</w:t>
      </w:r>
      <w:r>
        <w:t xml:space="preserve"> 5.3 </w:t>
      </w:r>
      <w:r>
        <w:rPr>
          <w:rFonts w:hint="eastAsia"/>
        </w:rPr>
        <w:t xml:space="preserve">节），在理想流水线填充下可达约</w:t>
      </w:r>
      <w:r>
        <w:t xml:space="preserve"> 2 MAC/cycle </w:t>
      </w:r>
      <w:r>
        <w:rPr>
          <w:rFonts w:hint="eastAsia"/>
        </w:rPr>
        <w:t xml:space="preserve">③【简化，实际受数据依赖与访存停顿影响】。</w:t>
      </w:r>
      <w:r>
        <w:t xml:space="preserve"> </w:t>
      </w:r>
      <w:r>
        <w:t xml:space="preserve">- </w:t>
      </w:r>
      <w:r>
        <w:rPr>
          <w:rFonts w:hint="eastAsia"/>
        </w:rPr>
        <w:t xml:space="preserve">Cortex-M7：支持双发射与更深的流水线，M4</w:t>
      </w:r>
      <w:r>
        <w:t xml:space="preserve"> </w:t>
      </w:r>
      <w:r>
        <w:rPr>
          <w:rFonts w:hint="eastAsia"/>
        </w:rPr>
        <w:t xml:space="preserve">的架构升级版②【实现相关，因具体芯片型号而异，以数据手册为准】；在最佳情况下可接近</w:t>
      </w:r>
      <w:r>
        <w:t xml:space="preserve"> 2 </w:t>
      </w:r>
      <w:r>
        <w:rPr>
          <w:rFonts w:hint="eastAsia"/>
        </w:rPr>
        <w:t xml:space="preserve">MAC/cycle（使用双</w:t>
      </w:r>
      <w:r>
        <w:t xml:space="preserve"> MAC </w:t>
      </w:r>
      <w:r>
        <w:rPr>
          <w:rFonts w:hint="eastAsia"/>
        </w:rPr>
        <w:t xml:space="preserve">SIMD）。</w:t>
      </w:r>
      <w:r>
        <w:t xml:space="preserve"> </w:t>
      </w:r>
      <w:r>
        <w:t xml:space="preserve">- </w:t>
      </w:r>
      <w:r>
        <w:rPr>
          <w:rFonts w:hint="eastAsia"/>
        </w:rPr>
        <w:t xml:space="preserve">Cortex-M55（Helium</w:t>
      </w:r>
      <w:r>
        <w:t xml:space="preserve"> </w:t>
      </w:r>
      <w:r>
        <w:rPr>
          <w:rFonts w:hint="eastAsia"/>
        </w:rPr>
        <w:t xml:space="preserve">扩展）：引入</w:t>
      </w:r>
      <w:r>
        <w:t xml:space="preserve"> M-profile </w:t>
      </w:r>
      <w:r>
        <w:rPr>
          <w:rFonts w:hint="eastAsia"/>
        </w:rPr>
        <w:t xml:space="preserve">向量扩展，支持</w:t>
      </w:r>
      <w:r>
        <w:t xml:space="preserve"> 128 </w:t>
      </w:r>
      <w:r>
        <w:rPr>
          <w:rFonts w:hint="eastAsia"/>
        </w:rPr>
        <w:t xml:space="preserve">位向量，INT8</w:t>
      </w:r>
      <w:r>
        <w:t xml:space="preserve"> </w:t>
      </w:r>
      <w:r>
        <w:rPr>
          <w:rFonts w:hint="eastAsia"/>
        </w:rPr>
        <w:t xml:space="preserve">可同时处理</w:t>
      </w:r>
      <w:r>
        <w:t xml:space="preserve"> 16 </w:t>
      </w:r>
      <w:r>
        <w:rPr>
          <w:rFonts w:hint="eastAsia"/>
        </w:rPr>
        <w:t xml:space="preserve">个</w:t>
      </w:r>
      <w:r>
        <w:t xml:space="preserve"> </w:t>
      </w:r>
      <w:r>
        <w:rPr>
          <w:rFonts w:hint="eastAsia"/>
        </w:rPr>
        <w:t xml:space="preserve">MAC/cycle③【前沿样例，以芯片实现为准】。</w:t>
      </w:r>
    </w:p>
    <w:p>
      <w:pPr>
        <w:pStyle w:val="BodyText"/>
      </w:pPr>
      <w:r>
        <w:rPr>
          <w:rFonts w:hint="eastAsia"/>
        </w:rPr>
        <w:t xml:space="preserve">因此，一颗运行主频为</w:t>
      </w:r>
      <w:r>
        <w:t xml:space="preserve"> </w:t>
      </w:r>
      <m:oMath>
        <m:r>
          <m:t>f</m:t>
        </m:r>
      </m:oMath>
      <w:r>
        <w:t xml:space="preserve"> </w:t>
      </w:r>
      <w:r>
        <w:t xml:space="preserve">Hz </w:t>
      </w:r>
      <w:r>
        <w:rPr>
          <w:rFonts w:hint="eastAsia"/>
        </w:rPr>
        <w:t xml:space="preserve">的</w:t>
      </w:r>
      <w:r>
        <w:t xml:space="preserve"> Cortex-M </w:t>
      </w:r>
      <w:r>
        <w:rPr>
          <w:rFonts w:hint="eastAsia"/>
        </w:rPr>
        <w:t xml:space="preserve">核心，其可利用的理论峰值</w:t>
      </w:r>
      <w:r>
        <w:t xml:space="preserve"> INT8 MAC </w:t>
      </w:r>
      <w:r>
        <w:rPr>
          <w:rFonts w:hint="eastAsia"/>
        </w:rPr>
        <w:t xml:space="preserve">算力约为：</w:t>
      </w:r>
    </w:p>
    <w:p>
      <w:pPr>
        <w:pStyle w:val="BodyText"/>
      </w:pPr>
      <m:oMathPara>
        <m:oMathParaPr>
          <m:jc m:val="center"/>
        </m:oMathParaPr>
        <m:oMath>
          <m:sSub>
            <m:e>
              <m:r>
                <m:t>P</m:t>
              </m:r>
            </m:e>
            <m:sub>
              <m:r>
                <m:rPr>
                  <m:nor/>
                  <m:sty m:val="p"/>
                </m:rPr>
                <m:t>peak</m:t>
              </m:r>
            </m:sub>
          </m:sSub>
          <m:r>
            <m:rPr>
              <m:sty m:val="p"/>
            </m:rPr>
            <m:t>=</m:t>
          </m:r>
          <m:r>
            <m:t>k</m:t>
          </m:r>
          <m:r>
            <m:rPr>
              <m:sty m:val="p"/>
            </m:rPr>
            <m:t>⋅</m:t>
          </m:r>
          <m:r>
            <m:t>f</m:t>
          </m:r>
          <m:r>
            <m:t> </m:t>
          </m:r>
          <m:r>
            <m:rPr>
              <m:nor/>
              <m:sty m:val="p"/>
            </m:rPr>
            <m:t>(MAC/s)</m:t>
          </m:r>
        </m:oMath>
      </m:oMathPara>
    </w:p>
    <w:p>
      <w:pPr>
        <w:pStyle w:val="FirstParagraph"/>
      </w:pPr>
      <w:r>
        <w:rPr>
          <w:rFonts w:hint="eastAsia"/>
        </w:rPr>
        <w:t xml:space="preserve">其中</w:t>
      </w:r>
      <w:r>
        <w:t xml:space="preserve"> </w:t>
      </w:r>
      <m:oMath>
        <m:r>
          <m:t>k</m:t>
        </m:r>
      </m:oMath>
      <w:r>
        <w:t xml:space="preserve"> </w:t>
      </w:r>
      <w:r>
        <w:rPr>
          <w:rFonts w:hint="eastAsia"/>
        </w:rPr>
        <w:t xml:space="preserve">是与架构、SIMD</w:t>
      </w:r>
      <w:r>
        <w:t xml:space="preserve"> </w:t>
      </w:r>
      <w:r>
        <w:rPr>
          <w:rFonts w:hint="eastAsia"/>
        </w:rPr>
        <w:t xml:space="preserve">宽度、编译优化综合相关的有效每周期</w:t>
      </w:r>
      <w:r>
        <w:t xml:space="preserve"> MAC </w:t>
      </w:r>
      <w:r>
        <w:rPr>
          <w:rFonts w:hint="eastAsia"/>
        </w:rPr>
        <w:t xml:space="preserve">数②【因核型、编译器、算子实现而异，以实测为准】。</w:t>
      </w:r>
      <m:oMath>
        <m:r>
          <m:t>k</m:t>
        </m:r>
      </m:oMath>
      <w:r>
        <w:t xml:space="preserve"> </w:t>
      </w:r>
      <w:r>
        <w:rPr>
          <w:rFonts w:hint="eastAsia"/>
        </w:rPr>
        <w:t xml:space="preserve">的典型量级：无加速纯标量约</w:t>
      </w:r>
      <w:r>
        <w:t xml:space="preserve"> </w:t>
      </w:r>
      <w:r>
        <w:rPr>
          <w:rFonts w:hint="eastAsia"/>
        </w:rPr>
        <w:t xml:space="preserve">1；CMSIS-NN</w:t>
      </w:r>
      <w:r>
        <w:t xml:space="preserve"> </w:t>
      </w:r>
      <w:r>
        <w:rPr>
          <w:rFonts w:hint="eastAsia"/>
        </w:rPr>
        <w:t xml:space="preserve">加速的</w:t>
      </w:r>
      <w:r>
        <w:t xml:space="preserve"> M4/M7 </w:t>
      </w:r>
      <w:r>
        <w:rPr>
          <w:rFonts w:hint="eastAsia"/>
        </w:rPr>
        <w:t xml:space="preserve">约</w:t>
      </w:r>
      <w:r>
        <w:t xml:space="preserve"> </w:t>
      </w:r>
      <w:r>
        <w:rPr>
          <w:rFonts w:hint="eastAsia"/>
        </w:rPr>
        <w:t xml:space="preserve">1.5–2.0；带</w:t>
      </w:r>
      <w:r>
        <w:t xml:space="preserve"> Helium </w:t>
      </w:r>
      <w:r>
        <w:rPr>
          <w:rFonts w:hint="eastAsia"/>
        </w:rPr>
        <w:t xml:space="preserve">的</w:t>
      </w:r>
      <w:r>
        <w:t xml:space="preserve"> M55 </w:t>
      </w:r>
      <w:r>
        <w:rPr>
          <w:rFonts w:hint="eastAsia"/>
        </w:rPr>
        <w:t xml:space="preserve">约</w:t>
      </w:r>
      <w:r>
        <w:t xml:space="preserve"> 16 </w:t>
      </w:r>
      <w:r>
        <w:rPr>
          <w:rFonts w:hint="eastAsia"/>
        </w:rPr>
        <w:t xml:space="preserve">量级③【简化量级示意，非精确保证】。</w:t>
      </w:r>
    </w:p>
    <w:p>
      <w:pPr>
        <w:pStyle w:val="BodyText"/>
      </w:pPr>
      <w:r>
        <w:rPr>
          <w:rFonts w:hint="eastAsia"/>
        </w:rPr>
        <w:t xml:space="preserve">算力缺口的判据化为一个不等式：</w:t>
      </w:r>
    </w:p>
    <w:p>
      <w:pPr>
        <w:pStyle w:val="BodyText"/>
      </w:pPr>
      <m:oMathPara>
        <m:oMathParaPr>
          <m:jc m:val="center"/>
        </m:oMathParaPr>
        <m:oMath>
          <m:sSub>
            <m:e>
              <m:r>
                <m:t>P</m:t>
              </m:r>
            </m:e>
            <m:sub>
              <m:r>
                <m:rPr>
                  <m:nor/>
                  <m:sty m:val="p"/>
                </m:rPr>
                <m:t>need</m:t>
              </m:r>
            </m:sub>
          </m:sSub>
          <m:r>
            <m:rPr>
              <m:sty m:val="p"/>
            </m:rPr>
            <m:t>&gt;</m:t>
          </m:r>
          <m:sSub>
            <m:e>
              <m:r>
                <m:t>P</m:t>
              </m:r>
            </m:e>
            <m:sub>
              <m:r>
                <m:rPr>
                  <m:nor/>
                  <m:sty m:val="p"/>
                </m:rPr>
                <m:t>peak</m:t>
              </m:r>
            </m:sub>
          </m:sSub>
        </m:oMath>
      </m:oMathPara>
    </w:p>
    <w:p>
      <w:pPr>
        <w:pStyle w:val="FirstParagraph"/>
      </w:pPr>
      <w:r>
        <w:rPr>
          <w:rFonts w:hint="eastAsia"/>
        </w:rPr>
        <w:t xml:space="preserve">当这个不等式成立时，无论怎么优化推理引擎与算子（第</w:t>
      </w:r>
      <w:r>
        <w:t xml:space="preserve"> 5 </w:t>
      </w:r>
      <w:r>
        <w:rPr>
          <w:rFonts w:hint="eastAsia"/>
        </w:rPr>
        <w:t xml:space="preserve">章方法论），都填不上物理算力的坑——MCU</w:t>
      </w:r>
      <w:r>
        <w:t xml:space="preserve"> </w:t>
      </w:r>
      <w:r>
        <w:rPr>
          <w:rFonts w:hint="eastAsia"/>
        </w:rPr>
        <w:t xml:space="preserve">不够，必须升级到加速硬件。这个判据就是选型矩阵的硬边界：</w:t>
      </w:r>
      <w:r>
        <w:rPr>
          <w:rFonts w:hint="eastAsia"/>
          <w:b/>
          <w:bCs/>
        </w:rPr>
        <w:t xml:space="preserve">模型算力/延迟需求的计算并非“优化”问题，而是“可能”问题</w:t>
      </w:r>
      <w:r>
        <w:rPr>
          <w:rFonts w:hint="eastAsia"/>
        </w:rPr>
        <w:t xml:space="preserve">[简化]：此判断忽略了精度折中——如改用更低比特、更稀疏的模型可以将</w:t>
      </w:r>
      <w:r>
        <w:t xml:space="preserve"> </w:t>
      </w:r>
      <m:oMath>
        <m:r>
          <m:t>O</m:t>
        </m:r>
      </m:oMath>
      <w:r>
        <w:t xml:space="preserve"> </w:t>
      </w:r>
      <w:r>
        <w:rPr>
          <w:rFonts w:hint="eastAsia"/>
        </w:rPr>
        <w:t xml:space="preserve">大幅降低；但它给出了“给定模型-目标延迟下”的最坏情况基线。</w:t>
      </w:r>
    </w:p>
    <w:p>
      <w:pPr>
        <w:pStyle w:val="BodyText"/>
      </w:pPr>
      <w:r>
        <w:rPr>
          <w:rFonts w:hint="eastAsia"/>
          <w:b/>
          <w:bCs/>
        </w:rPr>
        <w:t xml:space="preserve">动手单元</w:t>
      </w:r>
      <w:r>
        <w:rPr>
          <w:rFonts w:hint="eastAsia"/>
        </w:rPr>
        <w:t xml:space="preserve">：估计算力缺口的方法②【平台与版本相关，以实际工具链为准】</w:t>
      </w:r>
      <w:r>
        <w:t xml:space="preserve"> </w:t>
      </w:r>
      <w:r>
        <w:t xml:space="preserve">1.</w:t>
      </w:r>
      <w:r>
        <w:t xml:space="preserve"> </w:t>
      </w:r>
      <w:r>
        <w:rPr>
          <w:rFonts w:hint="eastAsia"/>
          <w:b/>
          <w:bCs/>
        </w:rPr>
        <w:t xml:space="preserve">获取模型的</w:t>
      </w:r>
      <w:r>
        <w:rPr>
          <w:b/>
          <w:bCs/>
        </w:rPr>
        <w:t xml:space="preserve"> MAC </w:t>
      </w:r>
      <w:r>
        <w:rPr>
          <w:rFonts w:hint="eastAsia"/>
          <w:b/>
          <w:bCs/>
        </w:rPr>
        <w:t xml:space="preserve">数</w:t>
      </w:r>
      <w:r>
        <w:rPr>
          <w:b/>
          <w:bCs/>
        </w:rPr>
        <w:t xml:space="preserve"> </w:t>
      </w:r>
      <m:oMath>
        <m:r>
          <m:t>O</m:t>
        </m:r>
      </m:oMath>
      <w:r>
        <w:rPr>
          <w:rFonts w:hint="eastAsia"/>
        </w:rPr>
        <w:t xml:space="preserve">：使用</w:t>
      </w:r>
      <w:r>
        <w:t xml:space="preserve"> TensorFlow Lite </w:t>
      </w:r>
      <w:r>
        <w:rPr>
          <w:rFonts w:hint="eastAsia"/>
        </w:rPr>
        <w:t xml:space="preserve">的</w:t>
      </w:r>
      <w:r>
        <w:t xml:space="preserve"> </w:t>
      </w:r>
      <w:r>
        <w:rPr>
          <w:rStyle w:val="VerbatimChar"/>
        </w:rPr>
        <w:t xml:space="preserve">benchmark_model</w:t>
      </w:r>
      <w:r>
        <w:t xml:space="preserve"> </w:t>
      </w:r>
      <w:r>
        <w:rPr>
          <w:rFonts w:hint="eastAsia"/>
        </w:rPr>
        <w:t xml:space="preserve">工具或手动分析模型</w:t>
      </w:r>
      <w:r>
        <w:t xml:space="preserve"> FlatBuffer </w:t>
      </w:r>
      <w:r>
        <w:rPr>
          <w:rFonts w:hint="eastAsia"/>
        </w:rPr>
        <w:t xml:space="preserve">的算子列表——每一种算子（Conv2D、DepthwiseConv2D、FullyConnected</w:t>
      </w:r>
      <w:r>
        <w:t xml:space="preserve"> </w:t>
      </w:r>
      <w:r>
        <w:rPr>
          <w:rFonts w:hint="eastAsia"/>
        </w:rPr>
        <w:t xml:space="preserve">等）的</w:t>
      </w:r>
      <w:r>
        <w:t xml:space="preserve"> MAC </w:t>
      </w:r>
      <w:r>
        <w:rPr>
          <w:rFonts w:hint="eastAsia"/>
        </w:rPr>
        <w:t xml:space="preserve">空间复杂度已知（见第</w:t>
      </w:r>
      <w:r>
        <w:t xml:space="preserve"> 2 </w:t>
      </w:r>
      <w:r>
        <w:rPr>
          <w:rFonts w:hint="eastAsia"/>
        </w:rPr>
        <w:t xml:space="preserve">章核算公式），累加得到</w:t>
      </w:r>
      <w:r>
        <w:t xml:space="preserve"> </w:t>
      </w:r>
      <m:oMath>
        <m:r>
          <m:t>O</m:t>
        </m:r>
      </m:oMath>
      <w:r>
        <w:t xml:space="preserve"> </w:t>
      </w:r>
      <w:r>
        <w:rPr>
          <w:rFonts w:hint="eastAsia"/>
        </w:rPr>
        <w:t xml:space="preserve">的总量级。</w:t>
      </w:r>
      <w:r>
        <w:t xml:space="preserve"> </w:t>
      </w:r>
      <w:r>
        <w:t xml:space="preserve">2.</w:t>
      </w:r>
      <w:r>
        <w:t xml:space="preserve"> </w:t>
      </w:r>
      <w:r>
        <w:rPr>
          <w:rFonts w:hint="eastAsia"/>
          <w:b/>
          <w:bCs/>
        </w:rPr>
        <w:t xml:space="preserve">确定目标延迟上限</w:t>
      </w:r>
      <w:r>
        <w:rPr>
          <w:b/>
          <w:bCs/>
        </w:rPr>
        <w:t xml:space="preserve"> </w:t>
      </w:r>
      <m:oMath>
        <m:r>
          <m:t>T</m:t>
        </m:r>
      </m:oMath>
      <w:r>
        <w:rPr>
          <w:rFonts w:hint="eastAsia"/>
        </w:rPr>
        <w:t xml:space="preserve">：根据应用需求定义。关键词唤醒（KWS）通常要求延迟</w:t>
      </w:r>
      <w:r>
        <w:t xml:space="preserve"> &lt; 100 </w:t>
      </w:r>
      <w:r>
        <w:rPr>
          <w:rFonts w:hint="eastAsia"/>
        </w:rPr>
        <w:t xml:space="preserve">ms（用户体验），实时视觉检测可能要求</w:t>
      </w:r>
      <w:r>
        <w:t xml:space="preserve"> &lt; 33 </w:t>
      </w:r>
      <w:r>
        <w:rPr>
          <w:rFonts w:hint="eastAsia"/>
        </w:rPr>
        <w:t xml:space="preserve">ms（30</w:t>
      </w:r>
      <w:r>
        <w:t xml:space="preserve"> </w:t>
      </w:r>
      <w:r>
        <w:rPr>
          <w:rFonts w:hint="eastAsia"/>
        </w:rPr>
        <w:t xml:space="preserve">FPS），IMU</w:t>
      </w:r>
      <w:r>
        <w:t xml:space="preserve"> </w:t>
      </w:r>
      <w:r>
        <w:rPr>
          <w:rFonts w:hint="eastAsia"/>
        </w:rPr>
        <w:t xml:space="preserve">手势识别通常可放宽至</w:t>
      </w:r>
      <w:r>
        <w:t xml:space="preserve"> 200 ms </w:t>
      </w:r>
      <w:r>
        <w:rPr>
          <w:rFonts w:hint="eastAsia"/>
        </w:rPr>
        <w:t xml:space="preserve">量级③【典型需求，以具体产品指标为准】。</w:t>
      </w:r>
      <w:r>
        <w:t xml:space="preserve"> </w:t>
      </w:r>
      <w:r>
        <w:t xml:space="preserve">3.</w:t>
      </w:r>
      <w:r>
        <w:t xml:space="preserve"> </w:t>
      </w:r>
      <w:r>
        <w:rPr>
          <w:rFonts w:hint="eastAsia"/>
          <w:b/>
          <w:bCs/>
        </w:rPr>
        <w:t xml:space="preserve">计算</w:t>
      </w:r>
      <w:r>
        <w:rPr>
          <w:b/>
          <w:bCs/>
        </w:rPr>
        <w:t xml:space="preserve"> </w:t>
      </w:r>
      <m:oMath>
        <m:sSub>
          <m:e>
            <m:r>
              <m:t>P</m:t>
            </m:r>
          </m:e>
          <m:sub>
            <m:r>
              <m:rPr>
                <m:nor/>
                <m:sty m:val="p"/>
              </m:rPr>
              <m:t>need</m:t>
            </m:r>
          </m:sub>
        </m:sSub>
        <m:r>
          <m:rPr>
            <m:sty m:val="p"/>
          </m:rPr>
          <m:t>=</m:t>
        </m:r>
        <m:r>
          <m:t>O</m:t>
        </m:r>
        <m:r>
          <m:rPr>
            <m:sty m:val="p"/>
          </m:rPr>
          <m:t>/</m:t>
        </m:r>
        <m:r>
          <m:t>T</m:t>
        </m:r>
      </m:oMath>
      <w:r>
        <w:rPr>
          <w:rFonts w:hint="eastAsia"/>
        </w:rPr>
        <w:t xml:space="preserve">，单位为</w:t>
      </w:r>
      <w:r>
        <w:t xml:space="preserve"> MAC/s。</w:t>
      </w:r>
      <w:r>
        <w:t xml:space="preserve"> </w:t>
      </w:r>
      <w:r>
        <w:t xml:space="preserve">4.</w:t>
      </w:r>
      <w:r>
        <w:t xml:space="preserve"> </w:t>
      </w:r>
      <w:r>
        <w:rPr>
          <w:rFonts w:hint="eastAsia"/>
          <w:b/>
          <w:bCs/>
        </w:rPr>
        <w:t xml:space="preserve">查询候选</w:t>
      </w:r>
      <w:r>
        <w:rPr>
          <w:b/>
          <w:bCs/>
        </w:rPr>
        <w:t xml:space="preserve"> MCU </w:t>
      </w:r>
      <w:r>
        <w:rPr>
          <w:rFonts w:hint="eastAsia"/>
          <w:b/>
          <w:bCs/>
        </w:rPr>
        <w:t xml:space="preserve">的有效</w:t>
      </w:r>
      <w:r>
        <w:rPr>
          <w:b/>
          <w:bCs/>
        </w:rPr>
        <w:t xml:space="preserve"> </w:t>
      </w:r>
      <m:oMath>
        <m:r>
          <m:t>k</m:t>
        </m:r>
      </m:oMath>
      <w:r>
        <w:rPr>
          <w:rFonts w:hint="eastAsia"/>
        </w:rPr>
        <w:t xml:space="preserve">：不必自行推算——直接用</w:t>
      </w:r>
      <w:r>
        <w:t xml:space="preserve"> CMSIS-NN </w:t>
      </w:r>
      <w:r>
        <w:rPr>
          <w:rFonts w:hint="eastAsia"/>
        </w:rPr>
        <w:t xml:space="preserve">跑一个代表性的算子（如</w:t>
      </w:r>
      <w:r>
        <w:t xml:space="preserve"> Conv2D INT8 </w:t>
      </w:r>
      <w:r>
        <w:rPr>
          <w:rFonts w:hint="eastAsia"/>
        </w:rPr>
        <w:t xml:space="preserve">3×3，第</w:t>
      </w:r>
      <w:r>
        <w:t xml:space="preserve"> 5.3 </w:t>
      </w:r>
      <w:r>
        <w:rPr>
          <w:rFonts w:hint="eastAsia"/>
        </w:rPr>
        <w:t xml:space="preserve">节动手单元），用</w:t>
      </w:r>
      <w:r>
        <w:t xml:space="preserve"> DWT </w:t>
      </w:r>
      <w:r>
        <w:rPr>
          <w:rFonts w:hint="eastAsia"/>
        </w:rPr>
        <w:t xml:space="preserve">周期计数器（第</w:t>
      </w:r>
      <w:r>
        <w:t xml:space="preserve"> 6.3 </w:t>
      </w:r>
      <w:r>
        <w:rPr>
          <w:rFonts w:hint="eastAsia"/>
        </w:rPr>
        <w:t xml:space="preserve">节）实测推理周期，再除实际</w:t>
      </w:r>
      <w:r>
        <w:t xml:space="preserve"> MAC </w:t>
      </w:r>
      <w:r>
        <w:rPr>
          <w:rFonts w:hint="eastAsia"/>
        </w:rPr>
        <w:t xml:space="preserve">总数得到等效</w:t>
      </w:r>
      <w:r>
        <w:t xml:space="preserve"> </w:t>
      </w:r>
      <w:r>
        <w:rPr>
          <w:rFonts w:hint="eastAsia"/>
        </w:rPr>
        <w:t xml:space="preserve">MAC/cycle②【以实测为准】。芯片主频</w:t>
      </w:r>
      <w:r>
        <w:t xml:space="preserve"> </w:t>
      </w:r>
      <m:oMath>
        <m:r>
          <m:t>f</m:t>
        </m:r>
      </m:oMath>
      <w:r>
        <w:t xml:space="preserve"> </w:t>
      </w:r>
      <w:r>
        <w:rPr>
          <w:rFonts w:hint="eastAsia"/>
        </w:rPr>
        <w:t xml:space="preserve">查数据手册。</w:t>
      </w:r>
      <w:r>
        <w:t xml:space="preserve"> </w:t>
      </w:r>
      <w:r>
        <w:t xml:space="preserve">5.</w:t>
      </w:r>
      <w:r>
        <w:t xml:space="preserve"> </w:t>
      </w:r>
      <w:r>
        <w:rPr>
          <w:rFonts w:hint="eastAsia"/>
          <w:b/>
          <w:bCs/>
        </w:rPr>
        <w:t xml:space="preserve">比较</w:t>
      </w:r>
      <w:r>
        <w:rPr>
          <w:rFonts w:hint="eastAsia"/>
        </w:rPr>
        <w:t xml:space="preserve">：若</w:t>
      </w:r>
      <w:r>
        <w:t xml:space="preserve"> </w:t>
      </w:r>
      <m:oMath>
        <m:sSub>
          <m:e>
            <m:r>
              <m:t>P</m:t>
            </m:r>
          </m:e>
          <m:sub>
            <m:r>
              <m:rPr>
                <m:nor/>
                <m:sty m:val="p"/>
              </m:rPr>
              <m:t>need</m:t>
            </m:r>
          </m:sub>
        </m:sSub>
      </m:oMath>
      <w:r>
        <w:t xml:space="preserve"> </w:t>
      </w:r>
      <w:r>
        <w:rPr>
          <w:rFonts w:hint="eastAsia"/>
        </w:rPr>
        <w:t xml:space="preserve">显著大于</w:t>
      </w:r>
      <w:r>
        <w:t xml:space="preserve"> </w:t>
      </w:r>
      <m:oMath>
        <m:sSub>
          <m:e>
            <m:r>
              <m:t>P</m:t>
            </m:r>
          </m:e>
          <m:sub>
            <m:r>
              <m:rPr>
                <m:nor/>
                <m:sty m:val="p"/>
              </m:rPr>
              <m:t>peak</m:t>
            </m:r>
          </m:sub>
        </m:sSub>
      </m:oMath>
      <w:r>
        <w:rPr>
          <w:rFonts w:hint="eastAsia"/>
        </w:rPr>
        <w:t xml:space="preserve">（超过一个数量级），MCU</w:t>
      </w:r>
      <w:r>
        <w:t xml:space="preserve"> </w:t>
      </w:r>
      <w:r>
        <w:rPr>
          <w:rFonts w:hint="eastAsia"/>
        </w:rPr>
        <w:t xml:space="preserve">独立完成推理不现实，需评估升级方案。</w:t>
      </w:r>
    </w:p>
    <w:bookmarkEnd w:id="217"/>
    <w:bookmarkStart w:id="218" w:name="选型矩阵四维尺度的工程折中"/>
    <w:p>
      <w:pPr>
        <w:pStyle w:val="Heading3"/>
      </w:pPr>
      <w:r>
        <w:rPr>
          <w:rFonts w:hint="eastAsia"/>
        </w:rPr>
        <w:t xml:space="preserve">选型矩阵：四维尺度的工程折中</w:t>
      </w:r>
    </w:p>
    <w:p>
      <w:pPr>
        <w:pStyle w:val="FirstParagraph"/>
      </w:pPr>
      <w:r>
        <w:rPr>
          <w:rFonts w:hint="eastAsia"/>
        </w:rPr>
        <w:t xml:space="preserve">一旦算力缺口判据指向“必须升级”，并不意味着直接上最强的硬件。工程选型是在</w:t>
      </w:r>
      <w:r>
        <w:t xml:space="preserve"> </w:t>
      </w:r>
      <w:r>
        <w:rPr>
          <w:rFonts w:hint="eastAsia"/>
          <w:b/>
          <w:bCs/>
        </w:rPr>
        <w:t xml:space="preserve">算力需求</w:t>
      </w:r>
      <w:r>
        <w:rPr>
          <w:b/>
          <w:bCs/>
        </w:rPr>
        <w:t xml:space="preserve"> × </w:t>
      </w:r>
      <w:r>
        <w:rPr>
          <w:rFonts w:hint="eastAsia"/>
          <w:b/>
          <w:bCs/>
        </w:rPr>
        <w:t xml:space="preserve">功耗预算</w:t>
      </w:r>
      <w:r>
        <w:rPr>
          <w:b/>
          <w:bCs/>
        </w:rPr>
        <w:t xml:space="preserve"> × </w:t>
      </w:r>
      <w:r>
        <w:rPr>
          <w:rFonts w:hint="eastAsia"/>
          <w:b/>
          <w:bCs/>
        </w:rPr>
        <w:t xml:space="preserve">成本约束</w:t>
      </w:r>
      <w:r>
        <w:rPr>
          <w:b/>
          <w:bCs/>
        </w:rPr>
        <w:t xml:space="preserve"> × </w:t>
      </w:r>
      <w:r>
        <w:rPr>
          <w:rFonts w:hint="eastAsia"/>
          <w:b/>
          <w:bCs/>
        </w:rPr>
        <w:t xml:space="preserve">开发生态</w:t>
      </w:r>
      <w:r>
        <w:t xml:space="preserve"> </w:t>
      </w:r>
      <w:r>
        <w:rPr>
          <w:rFonts w:hint="eastAsia"/>
        </w:rPr>
        <w:t xml:space="preserve">四维空间里找一个帕累托可行点。下表（表</w:t>
      </w:r>
      <w:r>
        <w:t xml:space="preserve"> </w:t>
      </w:r>
      <w:r>
        <w:rPr>
          <w:rFonts w:hint="eastAsia"/>
        </w:rPr>
        <w:t xml:space="preserve">8.1）给出谱系级的对比框架，它将</w:t>
      </w:r>
      <w:r>
        <w:t xml:space="preserve"> 8.1 </w:t>
      </w:r>
      <w:r>
        <w:rPr>
          <w:rFonts w:hint="eastAsia"/>
        </w:rPr>
        <w:t xml:space="preserve">节剖析的四类加速器（及</w:t>
      </w:r>
      <w:r>
        <w:t xml:space="preserve"> MCU </w:t>
      </w:r>
      <w:r>
        <w:rPr>
          <w:rFonts w:hint="eastAsia"/>
        </w:rPr>
        <w:t xml:space="preserve">基线）映射到这四个维度上，所有数值标②【量级示意，以具体芯片数据手册/实测为准，绝不编造精确数】：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硬件类别</w:t>
            </w:r>
          </w:p>
        </w:tc>
        <w:tc>
          <w:tcPr/>
          <w:p>
            <w:pPr>
              <w:pStyle w:val="Compact"/>
              <w:jc w:val="left"/>
            </w:pPr>
            <w:r>
              <w:rPr>
                <w:rFonts w:hint="eastAsia"/>
              </w:rPr>
              <w:t xml:space="preserve">算力量级</w:t>
            </w:r>
            <w:r>
              <w:t xml:space="preserve"> (INT8 GOPS)</w:t>
            </w:r>
          </w:p>
        </w:tc>
        <w:tc>
          <w:tcPr/>
          <w:p>
            <w:pPr>
              <w:pStyle w:val="Compact"/>
              <w:jc w:val="left"/>
            </w:pPr>
            <w:r>
              <w:rPr>
                <w:rFonts w:hint="eastAsia"/>
              </w:rPr>
              <w:t xml:space="preserve">功耗量级</w:t>
            </w:r>
            <w:r>
              <w:t xml:space="preserve"> </w:t>
            </w:r>
            <w:r>
              <w:rPr>
                <w:rFonts w:hint="eastAsia"/>
              </w:rPr>
              <w:t xml:space="preserve">(典型推理)</w:t>
            </w:r>
          </w:p>
        </w:tc>
        <w:tc>
          <w:tcPr/>
          <w:p>
            <w:pPr>
              <w:pStyle w:val="Compact"/>
              <w:jc w:val="left"/>
            </w:pPr>
            <w:r>
              <w:rPr>
                <w:rFonts w:hint="eastAsia"/>
              </w:rPr>
              <w:t xml:space="preserve">成本量级</w:t>
            </w:r>
            <w:r>
              <w:t xml:space="preserve"> </w:t>
            </w:r>
            <w:r>
              <w:rPr>
                <w:rFonts w:hint="eastAsia"/>
              </w:rPr>
              <w:t xml:space="preserve">(芯片级)</w:t>
            </w:r>
          </w:p>
        </w:tc>
        <w:tc>
          <w:tcPr/>
          <w:p>
            <w:pPr>
              <w:pStyle w:val="Compact"/>
              <w:jc w:val="left"/>
            </w:pPr>
            <w:r>
              <w:rPr>
                <w:rFonts w:hint="eastAsia"/>
              </w:rPr>
              <w:t xml:space="preserve">开发生态</w:t>
            </w:r>
          </w:p>
        </w:tc>
        <w:tc>
          <w:tcPr/>
          <w:p>
            <w:pPr>
              <w:pStyle w:val="Compact"/>
              <w:jc w:val="left"/>
            </w:pPr>
            <w:r>
              <w:rPr>
                <w:rFonts w:hint="eastAsia"/>
              </w:rPr>
              <w:t xml:space="preserve">典型适用场景</w:t>
            </w:r>
          </w:p>
        </w:tc>
      </w:tr>
      <w:tr>
        <w:tc>
          <w:tcPr/>
          <w:p>
            <w:pPr>
              <w:pStyle w:val="Compact"/>
              <w:jc w:val="left"/>
            </w:pPr>
            <w:r>
              <w:t xml:space="preserve">MCU (Cortex-M4/M7)</w:t>
            </w:r>
          </w:p>
        </w:tc>
        <w:tc>
          <w:tcPr/>
          <w:p>
            <w:pPr>
              <w:pStyle w:val="Compact"/>
              <w:jc w:val="left"/>
            </w:pPr>
            <w:r>
              <w:t xml:space="preserve">0.001–0.1 GOPS</w:t>
            </w:r>
          </w:p>
        </w:tc>
        <w:tc>
          <w:tcPr/>
          <w:p>
            <w:pPr>
              <w:pStyle w:val="Compact"/>
              <w:jc w:val="left"/>
            </w:pPr>
            <w:r>
              <w:rPr>
                <w:rFonts w:hint="eastAsia"/>
              </w:rPr>
              <w:t xml:space="preserve">数</w:t>
            </w:r>
            <w:r>
              <w:t xml:space="preserve"> </w:t>
            </w:r>
            <w:r>
              <w:rPr>
                <w:rFonts w:hint="eastAsia"/>
              </w:rPr>
              <w:t xml:space="preserve">mW–数十</w:t>
            </w:r>
            <w:r>
              <w:t xml:space="preserve"> mW</w:t>
            </w:r>
          </w:p>
        </w:tc>
        <w:tc>
          <w:tcPr/>
          <w:p>
            <w:pPr>
              <w:pStyle w:val="Compact"/>
              <w:jc w:val="left"/>
            </w:pPr>
            <w:r>
              <w:rPr>
                <w:rFonts w:hint="eastAsia"/>
              </w:rPr>
              <w:t xml:space="preserve">极低（&lt;$1–$5）</w:t>
            </w:r>
          </w:p>
        </w:tc>
        <w:tc>
          <w:tcPr/>
          <w:p>
            <w:pPr>
              <w:pStyle w:val="Compact"/>
              <w:jc w:val="left"/>
            </w:pPr>
            <w:r>
              <w:rPr>
                <w:rFonts w:hint="eastAsia"/>
              </w:rPr>
              <w:t xml:space="preserve">TFLM/CMSIS-NN，C/C++，成熟</w:t>
            </w:r>
          </w:p>
        </w:tc>
        <w:tc>
          <w:tcPr/>
          <w:p>
            <w:pPr>
              <w:pStyle w:val="Compact"/>
              <w:jc w:val="left"/>
            </w:pPr>
            <w:r>
              <w:rPr>
                <w:rFonts w:hint="eastAsia"/>
              </w:rPr>
              <w:t xml:space="preserve">KWS、简单IMU手势、单传感器异常检测</w:t>
            </w:r>
          </w:p>
        </w:tc>
      </w:tr>
      <w:tr>
        <w:tc>
          <w:tcPr/>
          <w:p>
            <w:pPr>
              <w:pStyle w:val="Compact"/>
              <w:jc w:val="left"/>
            </w:pPr>
            <w:r>
              <w:t xml:space="preserve">MCU+NPU </w:t>
            </w:r>
            <w:r>
              <w:rPr>
                <w:rFonts w:hint="eastAsia"/>
              </w:rPr>
              <w:t xml:space="preserve">协同</w:t>
            </w:r>
          </w:p>
        </w:tc>
        <w:tc>
          <w:tcPr/>
          <w:p>
            <w:pPr>
              <w:pStyle w:val="Compact"/>
              <w:jc w:val="left"/>
            </w:pPr>
            <w:r>
              <w:t xml:space="preserve">0.1–2 GOPS</w:t>
            </w:r>
          </w:p>
        </w:tc>
        <w:tc>
          <w:tcPr/>
          <w:p>
            <w:pPr>
              <w:pStyle w:val="Compact"/>
              <w:jc w:val="left"/>
            </w:pPr>
            <w:r>
              <w:rPr>
                <w:rFonts w:hint="eastAsia"/>
              </w:rPr>
              <w:t xml:space="preserve">数十</w:t>
            </w:r>
            <w:r>
              <w:t xml:space="preserve"> </w:t>
            </w:r>
            <w:r>
              <w:rPr>
                <w:rFonts w:hint="eastAsia"/>
              </w:rPr>
              <w:t xml:space="preserve">mW–数百</w:t>
            </w:r>
            <w:r>
              <w:t xml:space="preserve"> mW</w:t>
            </w:r>
          </w:p>
        </w:tc>
        <w:tc>
          <w:tcPr/>
          <w:p>
            <w:pPr>
              <w:pStyle w:val="Compact"/>
              <w:jc w:val="left"/>
            </w:pPr>
            <w:r>
              <w:rPr>
                <w:rFonts w:hint="eastAsia"/>
              </w:rPr>
              <w:t xml:space="preserve">低–中（$3–$15）</w:t>
            </w:r>
          </w:p>
        </w:tc>
        <w:tc>
          <w:tcPr/>
          <w:p>
            <w:pPr>
              <w:pStyle w:val="Compact"/>
              <w:jc w:val="left"/>
            </w:pPr>
            <w:r>
              <w:rPr>
                <w:rFonts w:hint="eastAsia"/>
              </w:rPr>
              <w:t xml:space="preserve">厂商</w:t>
            </w:r>
            <w:r>
              <w:t xml:space="preserve"> </w:t>
            </w:r>
            <w:r>
              <w:rPr>
                <w:rFonts w:hint="eastAsia"/>
              </w:rPr>
              <w:t xml:space="preserve">SDK，TFLM</w:t>
            </w:r>
            <w:r>
              <w:t xml:space="preserve"> </w:t>
            </w:r>
            <w:r>
              <w:rPr>
                <w:rFonts w:hint="eastAsia"/>
              </w:rPr>
              <w:t xml:space="preserve">委托算子</w:t>
            </w:r>
          </w:p>
        </w:tc>
        <w:tc>
          <w:tcPr/>
          <w:p>
            <w:pPr>
              <w:pStyle w:val="Compact"/>
              <w:jc w:val="left"/>
            </w:pPr>
            <w:r>
              <w:rPr>
                <w:rFonts w:hint="eastAsia"/>
              </w:rPr>
              <w:t xml:space="preserve">实时视觉唤醒词、多人声检测、简单人形检测</w:t>
            </w:r>
          </w:p>
        </w:tc>
      </w:tr>
      <w:tr>
        <w:tc>
          <w:tcPr/>
          <w:p>
            <w:pPr>
              <w:pStyle w:val="Compact"/>
              <w:jc w:val="left"/>
            </w:pPr>
            <w:r>
              <w:rPr>
                <w:rFonts w:hint="eastAsia"/>
              </w:rPr>
              <w:t xml:space="preserve">边缘推理盒（Jetson</w:t>
            </w:r>
            <w:r>
              <w:t xml:space="preserve"> Nano/Coral TPU </w:t>
            </w:r>
            <w:r>
              <w:rPr>
                <w:rFonts w:hint="eastAsia"/>
              </w:rPr>
              <w:t xml:space="preserve">类）</w:t>
            </w:r>
          </w:p>
        </w:tc>
        <w:tc>
          <w:tcPr/>
          <w:p>
            <w:pPr>
              <w:pStyle w:val="Compact"/>
              <w:jc w:val="left"/>
            </w:pPr>
            <w:r>
              <w:rPr>
                <w:rFonts w:hint="eastAsia"/>
              </w:rPr>
              <w:t xml:space="preserve">1–数十</w:t>
            </w:r>
            <w:r>
              <w:t xml:space="preserve"> TOPS</w:t>
            </w:r>
          </w:p>
        </w:tc>
        <w:tc>
          <w:tcPr/>
          <w:p>
            <w:pPr>
              <w:pStyle w:val="Compact"/>
              <w:jc w:val="left"/>
            </w:pPr>
            <w:r>
              <w:rPr>
                <w:rFonts w:hint="eastAsia"/>
              </w:rPr>
              <w:t xml:space="preserve">数</w:t>
            </w:r>
            <w:r>
              <w:t xml:space="preserve"> W–15 W</w:t>
            </w:r>
          </w:p>
        </w:tc>
        <w:tc>
          <w:tcPr/>
          <w:p>
            <w:pPr>
              <w:pStyle w:val="Compact"/>
              <w:jc w:val="left"/>
            </w:pPr>
            <w:r>
              <w:rPr>
                <w:rFonts w:hint="eastAsia"/>
              </w:rPr>
              <w:t xml:space="preserve">中（$50–$150）</w:t>
            </w:r>
          </w:p>
        </w:tc>
        <w:tc>
          <w:tcPr/>
          <w:p>
            <w:pPr>
              <w:pStyle w:val="Compact"/>
              <w:jc w:val="left"/>
            </w:pPr>
            <w:r>
              <w:rPr>
                <w:rFonts w:hint="eastAsia"/>
              </w:rPr>
              <w:t xml:space="preserve">Linux/Android，TensorFlow</w:t>
            </w:r>
            <w:r>
              <w:t xml:space="preserve"> </w:t>
            </w:r>
            <w:r>
              <w:rPr>
                <w:rFonts w:hint="eastAsia"/>
              </w:rPr>
              <w:t xml:space="preserve">Lite/ONNX，丰富</w:t>
            </w:r>
          </w:p>
        </w:tc>
        <w:tc>
          <w:tcPr/>
          <w:p>
            <w:pPr>
              <w:pStyle w:val="Compact"/>
              <w:jc w:val="left"/>
            </w:pPr>
            <w:r>
              <w:rPr>
                <w:rFonts w:hint="eastAsia"/>
              </w:rPr>
              <w:t xml:space="preserve">完整视觉推理、多模型流水线、视频分析</w:t>
            </w:r>
          </w:p>
        </w:tc>
      </w:tr>
      <w:tr>
        <w:tc>
          <w:tcPr/>
          <w:p>
            <w:pPr>
              <w:pStyle w:val="Compact"/>
              <w:jc w:val="left"/>
            </w:pPr>
            <w:r>
              <w:rPr>
                <w:rFonts w:hint="eastAsia"/>
              </w:rPr>
              <w:t xml:space="preserve">边缘</w:t>
            </w:r>
            <w:r>
              <w:t xml:space="preserve"> </w:t>
            </w:r>
            <w:r>
              <w:rPr>
                <w:rFonts w:hint="eastAsia"/>
              </w:rPr>
              <w:t xml:space="preserve">GPU（Jetson</w:t>
            </w:r>
            <w:r>
              <w:t xml:space="preserve"> Xavier NX/AGX </w:t>
            </w:r>
            <w:r>
              <w:rPr>
                <w:rFonts w:hint="eastAsia"/>
              </w:rPr>
              <w:t xml:space="preserve">类）</w:t>
            </w:r>
          </w:p>
        </w:tc>
        <w:tc>
          <w:tcPr/>
          <w:p>
            <w:pPr>
              <w:pStyle w:val="Compact"/>
              <w:jc w:val="left"/>
            </w:pPr>
            <w:r>
              <w:rPr>
                <w:rFonts w:hint="eastAsia"/>
              </w:rPr>
              <w:t xml:space="preserve">数十–数百</w:t>
            </w:r>
            <w:r>
              <w:t xml:space="preserve"> TOPS</w:t>
            </w:r>
          </w:p>
        </w:tc>
        <w:tc>
          <w:tcPr/>
          <w:p>
            <w:pPr>
              <w:pStyle w:val="Compact"/>
              <w:jc w:val="left"/>
            </w:pPr>
            <w:r>
              <w:t xml:space="preserve">10 W–30 W</w:t>
            </w:r>
          </w:p>
        </w:tc>
        <w:tc>
          <w:tcPr/>
          <w:p>
            <w:pPr>
              <w:pStyle w:val="Compact"/>
              <w:jc w:val="left"/>
            </w:pPr>
            <w:r>
              <w:rPr>
                <w:rFonts w:hint="eastAsia"/>
              </w:rPr>
              <w:t xml:space="preserve">较高（$200–$1000+）</w:t>
            </w:r>
          </w:p>
        </w:tc>
        <w:tc>
          <w:tcPr/>
          <w:p>
            <w:pPr>
              <w:pStyle w:val="Compact"/>
              <w:jc w:val="left"/>
            </w:pPr>
            <w:r>
              <w:rPr>
                <w:rFonts w:hint="eastAsia"/>
              </w:rPr>
              <w:t xml:space="preserve">CUDA/TensorRT，成熟生态</w:t>
            </w:r>
          </w:p>
        </w:tc>
        <w:tc>
          <w:tcPr/>
          <w:p>
            <w:pPr>
              <w:pStyle w:val="Compact"/>
              <w:jc w:val="left"/>
            </w:pPr>
            <w:r>
              <w:rPr>
                <w:rFonts w:hint="eastAsia"/>
              </w:rPr>
              <w:t xml:space="preserve">多路摄像头、重负载推理、自动驾驶感知</w:t>
            </w:r>
          </w:p>
        </w:tc>
      </w:tr>
      <w:tr>
        <w:tc>
          <w:tcPr/>
          <w:p>
            <w:pPr>
              <w:pStyle w:val="Compact"/>
              <w:jc w:val="left"/>
            </w:pPr>
            <w:r>
              <w:rPr>
                <w:rFonts w:hint="eastAsia"/>
              </w:rPr>
              <w:t xml:space="preserve">FPGA（Xilinx/Intel</w:t>
            </w:r>
            <w:r>
              <w:t xml:space="preserve"> </w:t>
            </w:r>
            <w:r>
              <w:rPr>
                <w:rFonts w:hint="eastAsia"/>
              </w:rPr>
              <w:t xml:space="preserve">低功耗系列）</w:t>
            </w:r>
          </w:p>
        </w:tc>
        <w:tc>
          <w:tcPr/>
          <w:p>
            <w:pPr>
              <w:pStyle w:val="Compact"/>
              <w:jc w:val="left"/>
            </w:pPr>
            <w:r>
              <w:rPr>
                <w:rFonts w:hint="eastAsia"/>
              </w:rPr>
              <w:t xml:space="preserve">0.1–数</w:t>
            </w:r>
            <w:r>
              <w:t xml:space="preserve"> </w:t>
            </w:r>
            <w:r>
              <w:rPr>
                <w:rFonts w:hint="eastAsia"/>
              </w:rPr>
              <w:t xml:space="preserve">TOPS（与位宽与架构强相关）</w:t>
            </w:r>
          </w:p>
        </w:tc>
        <w:tc>
          <w:tcPr/>
          <w:p>
            <w:pPr>
              <w:pStyle w:val="Compact"/>
              <w:jc w:val="left"/>
            </w:pPr>
            <w:r>
              <w:rPr>
                <w:rFonts w:hint="eastAsia"/>
              </w:rPr>
              <w:t xml:space="preserve">数百</w:t>
            </w:r>
            <w:r>
              <w:t xml:space="preserve"> </w:t>
            </w:r>
            <w:r>
              <w:rPr>
                <w:rFonts w:hint="eastAsia"/>
              </w:rPr>
              <w:t xml:space="preserve">mW–数</w:t>
            </w:r>
            <w:r>
              <w:t xml:space="preserve"> W</w:t>
            </w:r>
          </w:p>
        </w:tc>
        <w:tc>
          <w:tcPr/>
          <w:p>
            <w:pPr>
              <w:pStyle w:val="Compact"/>
              <w:jc w:val="left"/>
            </w:pPr>
            <w:r>
              <w:rPr>
                <w:rFonts w:hint="eastAsia"/>
              </w:rPr>
              <w:t xml:space="preserve">中–高（$20–$500+）</w:t>
            </w:r>
          </w:p>
        </w:tc>
        <w:tc>
          <w:tcPr/>
          <w:p>
            <w:pPr>
              <w:pStyle w:val="Compact"/>
              <w:jc w:val="left"/>
            </w:pPr>
            <w:r>
              <w:t xml:space="preserve">Vitis/Vivado </w:t>
            </w:r>
            <w:r>
              <w:rPr>
                <w:rFonts w:hint="eastAsia"/>
              </w:rPr>
              <w:t xml:space="preserve">HLS，RTL</w:t>
            </w:r>
            <w:r>
              <w:t xml:space="preserve"> </w:t>
            </w:r>
            <w:r>
              <w:rPr>
                <w:rFonts w:hint="eastAsia"/>
              </w:rPr>
              <w:t xml:space="preserve">定制，开发周期长</w:t>
            </w:r>
          </w:p>
        </w:tc>
        <w:tc>
          <w:tcPr/>
          <w:p>
            <w:pPr>
              <w:pStyle w:val="Compact"/>
              <w:jc w:val="left"/>
            </w:pPr>
            <w:r>
              <w:rPr>
                <w:rFonts w:hint="eastAsia"/>
              </w:rPr>
              <w:t xml:space="preserve">超低延迟确定性推理、定制数据流、接口异构</w:t>
            </w:r>
          </w:p>
        </w:tc>
      </w:tr>
      <w:tr>
        <w:tc>
          <w:tcPr/>
          <w:p>
            <w:pPr>
              <w:pStyle w:val="Compact"/>
              <w:jc w:val="left"/>
            </w:pPr>
            <w:r>
              <w:rPr>
                <w:rFonts w:hint="eastAsia"/>
              </w:rPr>
              <w:t xml:space="preserve">边缘</w:t>
            </w:r>
            <w:r>
              <w:t xml:space="preserve"> NPU </w:t>
            </w:r>
            <w:r>
              <w:rPr>
                <w:rFonts w:hint="eastAsia"/>
              </w:rPr>
              <w:t xml:space="preserve">专用</w:t>
            </w:r>
            <w:r>
              <w:t xml:space="preserve"> </w:t>
            </w:r>
            <w:r>
              <w:rPr>
                <w:rFonts w:hint="eastAsia"/>
              </w:rPr>
              <w:t xml:space="preserve">ASIC（如</w:t>
            </w:r>
            <w:r>
              <w:t xml:space="preserve"> Google Edge TPU </w:t>
            </w:r>
            <w:r>
              <w:rPr>
                <w:rFonts w:hint="eastAsia"/>
              </w:rPr>
              <w:t xml:space="preserve">类）</w:t>
            </w:r>
          </w:p>
        </w:tc>
        <w:tc>
          <w:tcPr/>
          <w:p>
            <w:pPr>
              <w:pStyle w:val="Compact"/>
              <w:jc w:val="left"/>
            </w:pPr>
            <w:r>
              <w:rPr>
                <w:rFonts w:hint="eastAsia"/>
              </w:rPr>
              <w:t xml:space="preserve">1–数十</w:t>
            </w:r>
            <w:r>
              <w:t xml:space="preserve"> TOPS</w:t>
            </w:r>
          </w:p>
        </w:tc>
        <w:tc>
          <w:tcPr/>
          <w:p>
            <w:pPr>
              <w:pStyle w:val="Compact"/>
              <w:jc w:val="left"/>
            </w:pPr>
            <w:r>
              <w:rPr>
                <w:rFonts w:hint="eastAsia"/>
              </w:rPr>
              <w:t xml:space="preserve">数</w:t>
            </w:r>
            <w:r>
              <w:t xml:space="preserve"> W</w:t>
            </w:r>
          </w:p>
        </w:tc>
        <w:tc>
          <w:tcPr/>
          <w:p>
            <w:pPr>
              <w:pStyle w:val="Compact"/>
              <w:jc w:val="left"/>
            </w:pPr>
            <w:r>
              <w:rPr>
                <w:rFonts w:hint="eastAsia"/>
              </w:rPr>
              <w:t xml:space="preserve">低–中（$10–$100）</w:t>
            </w:r>
          </w:p>
        </w:tc>
        <w:tc>
          <w:tcPr/>
          <w:p>
            <w:pPr>
              <w:pStyle w:val="Compact"/>
              <w:jc w:val="left"/>
            </w:pPr>
            <w:r>
              <w:rPr>
                <w:rFonts w:hint="eastAsia"/>
              </w:rPr>
              <w:t xml:space="preserve">厂商推理</w:t>
            </w:r>
            <w:r>
              <w:t xml:space="preserve"> </w:t>
            </w:r>
            <w:r>
              <w:rPr>
                <w:rFonts w:hint="eastAsia"/>
              </w:rPr>
              <w:t xml:space="preserve">API，生态相对封闭</w:t>
            </w:r>
          </w:p>
        </w:tc>
        <w:tc>
          <w:tcPr/>
          <w:p>
            <w:pPr>
              <w:pStyle w:val="Compact"/>
              <w:jc w:val="left"/>
            </w:pPr>
            <w:r>
              <w:rPr>
                <w:rFonts w:hint="eastAsia"/>
              </w:rPr>
              <w:t xml:space="preserve">高度优化的</w:t>
            </w:r>
            <w:r>
              <w:t xml:space="preserve"> CNN </w:t>
            </w:r>
            <w:r>
              <w:rPr>
                <w:rFonts w:hint="eastAsia"/>
              </w:rPr>
              <w:t xml:space="preserve">推理，功耗/算力比优异</w:t>
            </w:r>
          </w:p>
        </w:tc>
      </w:tr>
    </w:tbl>
    <w:p>
      <w:pPr>
        <w:pStyle w:val="BodyText"/>
      </w:pPr>
      <w:r>
        <w:rPr>
          <w:rFonts w:hint="eastAsia"/>
          <w:b/>
          <w:bCs/>
        </w:rPr>
        <w:t xml:space="preserve">【表</w:t>
      </w:r>
      <w:r>
        <w:rPr>
          <w:b/>
          <w:bCs/>
        </w:rPr>
        <w:t xml:space="preserve"> </w:t>
      </w:r>
      <w:r>
        <w:rPr>
          <w:rFonts w:hint="eastAsia"/>
          <w:b/>
          <w:bCs/>
        </w:rPr>
        <w:t xml:space="preserve">8.1】加速硬件选型矩阵②【实现相关，量级仅供宏观比较，以各厂商最新数据手册与实测为准】</w:t>
      </w:r>
    </w:p>
    <w:p>
      <w:pPr>
        <w:pStyle w:val="BodyText"/>
      </w:pPr>
      <w:r>
        <w:rPr>
          <w:rFonts w:hint="eastAsia"/>
        </w:rPr>
        <w:t xml:space="preserve">上表每一行的算力/功耗/成本都是“量级带”——不是精确值。做选型决策时，工程师必须针对具体型号重新核查数据手册与功耗实测，绝不可依据上表直接拍板②。这张表的行与</w:t>
      </w:r>
      <w:r>
        <w:t xml:space="preserve"> 8.1 </w:t>
      </w:r>
      <w:r>
        <w:rPr>
          <w:rFonts w:hint="eastAsia"/>
        </w:rPr>
        <w:t xml:space="preserve">节的谱系一一对应：MCU+DSP</w:t>
      </w:r>
      <w:r>
        <w:t xml:space="preserve"> </w:t>
      </w:r>
      <w:r>
        <w:rPr>
          <w:rFonts w:hint="eastAsia"/>
        </w:rPr>
        <w:t xml:space="preserve">扩展对应第一行，NPU</w:t>
      </w:r>
      <w:r>
        <w:t xml:space="preserve"> </w:t>
      </w:r>
      <w:r>
        <w:rPr>
          <w:rFonts w:hint="eastAsia"/>
        </w:rPr>
        <w:t xml:space="preserve">协同一行对应</w:t>
      </w:r>
      <w:r>
        <w:t xml:space="preserve"> 8.1.3 </w:t>
      </w:r>
      <w:r>
        <w:rPr>
          <w:rFonts w:hint="eastAsia"/>
        </w:rPr>
        <w:t xml:space="preserve">的脉动阵列架构，边缘推理盒与边缘</w:t>
      </w:r>
      <w:r>
        <w:t xml:space="preserve"> GPU </w:t>
      </w:r>
      <w:r>
        <w:rPr>
          <w:rFonts w:hint="eastAsia"/>
        </w:rPr>
        <w:t xml:space="preserve">对应</w:t>
      </w:r>
      <w:r>
        <w:t xml:space="preserve"> 8.1.4 </w:t>
      </w:r>
      <w:r>
        <w:rPr>
          <w:rFonts w:hint="eastAsia"/>
        </w:rPr>
        <w:t xml:space="preserve">的通用并行路线，FPGA</w:t>
      </w:r>
      <w:r>
        <w:t xml:space="preserve"> </w:t>
      </w:r>
      <w:r>
        <w:rPr>
          <w:rFonts w:hint="eastAsia"/>
        </w:rPr>
        <w:t xml:space="preserve">与边缘</w:t>
      </w:r>
      <w:r>
        <w:t xml:space="preserve"> NPU ASIC </w:t>
      </w:r>
      <w:r>
        <w:rPr>
          <w:rFonts w:hint="eastAsia"/>
        </w:rPr>
        <w:t xml:space="preserve">则分别对应</w:t>
      </w:r>
      <w:r>
        <w:t xml:space="preserve"> 8.1.5 </w:t>
      </w:r>
      <w:r>
        <w:rPr>
          <w:rFonts w:hint="eastAsia"/>
        </w:rPr>
        <w:t xml:space="preserve">的可重构数据流及其产业流片路径。选型的本质，就是在这张矩阵中定位你的项目落在哪个格子。</w:t>
      </w:r>
    </w:p>
    <w:bookmarkEnd w:id="218"/>
    <w:bookmarkStart w:id="219" w:name="选型五步法从需求到硬件"/>
    <w:p>
      <w:pPr>
        <w:pStyle w:val="Heading3"/>
      </w:pPr>
      <w:r>
        <w:rPr>
          <w:rFonts w:hint="eastAsia"/>
        </w:rPr>
        <w:t xml:space="preserve">选型五步法：从需求到硬件</w:t>
      </w:r>
    </w:p>
    <w:p>
      <w:pPr>
        <w:pStyle w:val="FirstParagraph"/>
      </w:pPr>
      <w:r>
        <w:rPr>
          <w:rFonts w:hint="eastAsia"/>
        </w:rPr>
        <w:t xml:space="preserve">将上述四维矩阵转化为一个可操作的工程师决策流程：</w:t>
      </w:r>
    </w:p>
    <w:p>
      <w:pPr>
        <w:pStyle w:val="Compact"/>
        <w:numPr>
          <w:ilvl w:val="0"/>
          <w:numId w:val="1158"/>
        </w:numPr>
      </w:pPr>
      <w:r>
        <w:rPr>
          <w:rFonts w:hint="eastAsia"/>
          <w:b/>
          <w:bCs/>
        </w:rPr>
        <w:t xml:space="preserve">需求锚定</w:t>
      </w:r>
      <w:r>
        <w:rPr>
          <w:rFonts w:hint="eastAsia"/>
        </w:rPr>
        <w:t xml:space="preserve">：明确延迟上限</w:t>
      </w:r>
      <w:r>
        <w:t xml:space="preserve"> </w:t>
      </w:r>
      <m:oMath>
        <m:r>
          <m:t>T</m:t>
        </m:r>
      </m:oMath>
      <w:r>
        <w:rPr>
          <w:rFonts w:hint="eastAsia"/>
        </w:rPr>
        <w:t xml:space="preserve">、功耗预算</w:t>
      </w:r>
      <w:r>
        <w:t xml:space="preserve"> </w:t>
      </w:r>
      <m:oMath>
        <m:sSub>
          <m:e>
            <m:r>
              <m:t>P</m:t>
            </m:r>
          </m:e>
          <m:sub>
            <m:r>
              <m:t>w</m:t>
            </m:r>
          </m:sub>
        </m:sSub>
      </m:oMath>
      <w:r>
        <w:rPr>
          <w:rFonts w:hint="eastAsia"/>
        </w:rPr>
        <w:t xml:space="preserve">、成本天花板</w:t>
      </w:r>
      <w:r>
        <w:t xml:space="preserve"> </w:t>
      </w:r>
      <m:oMath>
        <m:sSub>
          <m:e>
            <m:r>
              <m:t>C</m:t>
            </m:r>
          </m:e>
          <m:sub>
            <m:r>
              <m:rPr>
                <m:nor/>
                <m:sty m:val="p"/>
              </m:rPr>
              <m:t>max</m:t>
            </m:r>
          </m:sub>
        </m:sSub>
      </m:oMath>
      <w:r>
        <w:t xml:space="preserve">。</w:t>
      </w:r>
      <m:oMath>
        <m:r>
          <m:t>T</m:t>
        </m:r>
      </m:oMath>
      <w:r>
        <w:t xml:space="preserve"> </w:t>
      </w:r>
      <w:r>
        <w:rPr>
          <w:rFonts w:hint="eastAsia"/>
        </w:rPr>
        <w:t xml:space="preserve">来自用户体验（见前），</w:t>
      </w:r>
      <m:oMath>
        <m:sSub>
          <m:e>
            <m:r>
              <m:t>P</m:t>
            </m:r>
          </m:e>
          <m:sub>
            <m:r>
              <m:t>w</m:t>
            </m:r>
          </m:sub>
        </m:sSub>
      </m:oMath>
      <w:r>
        <w:t xml:space="preserve"> </w:t>
      </w:r>
      <w:r>
        <w:rPr>
          <w:rFonts w:hint="eastAsia"/>
        </w:rPr>
        <w:t xml:space="preserve">取决于供电方式（纽扣电池—数</w:t>
      </w:r>
      <w:r>
        <w:t xml:space="preserve"> </w:t>
      </w:r>
      <w:r>
        <w:rPr>
          <w:rFonts w:hint="eastAsia"/>
        </w:rPr>
        <w:t xml:space="preserve">mW；锂电</w:t>
      </w:r>
      <w:r>
        <w:t xml:space="preserve"> 1000 </w:t>
      </w:r>
      <w:r>
        <w:rPr>
          <w:rFonts w:hint="eastAsia"/>
        </w:rPr>
        <w:t xml:space="preserve">mAh—可持续数</w:t>
      </w:r>
      <w:r>
        <w:t xml:space="preserve"> </w:t>
      </w:r>
      <w:r>
        <w:rPr>
          <w:rFonts w:hint="eastAsia"/>
        </w:rPr>
        <w:t xml:space="preserve">W；有线供电—功耗无硬约束），</w:t>
      </w:r>
      <m:oMath>
        <m:sSub>
          <m:e>
            <m:r>
              <m:t>C</m:t>
            </m:r>
          </m:e>
          <m:sub>
            <m:r>
              <m:rPr>
                <m:nor/>
                <m:sty m:val="p"/>
              </m:rPr>
              <m:t>max</m:t>
            </m:r>
          </m:sub>
        </m:sSub>
      </m:oMath>
      <w:r>
        <w:t xml:space="preserve"> </w:t>
      </w:r>
      <w:r>
        <w:rPr>
          <w:rFonts w:hint="eastAsia"/>
        </w:rPr>
        <w:t xml:space="preserve">来自</w:t>
      </w:r>
      <w:r>
        <w:t xml:space="preserve"> BOM </w:t>
      </w:r>
      <w:r>
        <w:rPr>
          <w:rFonts w:hint="eastAsia"/>
        </w:rPr>
        <w:t xml:space="preserve">预算。</w:t>
      </w:r>
    </w:p>
    <w:p>
      <w:pPr>
        <w:pStyle w:val="Compact"/>
        <w:numPr>
          <w:ilvl w:val="0"/>
          <w:numId w:val="1158"/>
        </w:numPr>
      </w:pPr>
      <w:r>
        <w:rPr>
          <w:rFonts w:hint="eastAsia"/>
          <w:b/>
          <w:bCs/>
        </w:rPr>
        <w:t xml:space="preserve">算力核算</w:t>
      </w:r>
      <w:r>
        <w:rPr>
          <w:rFonts w:hint="eastAsia"/>
        </w:rPr>
        <w:t xml:space="preserve">：用前文动手单元算出</w:t>
      </w:r>
      <w:r>
        <w:t xml:space="preserve"> </w:t>
      </w:r>
      <m:oMath>
        <m:sSub>
          <m:e>
            <m:r>
              <m:t>P</m:t>
            </m:r>
          </m:e>
          <m:sub>
            <m:r>
              <m:rPr>
                <m:nor/>
                <m:sty m:val="p"/>
              </m:rPr>
              <m:t>need</m:t>
            </m:r>
          </m:sub>
        </m:sSub>
      </m:oMath>
      <w:r>
        <w:rPr>
          <w:rFonts w:hint="eastAsia"/>
        </w:rPr>
        <w:t xml:space="preserve">。若</w:t>
      </w:r>
      <w:r>
        <w:t xml:space="preserve"> </w:t>
      </w:r>
      <m:oMath>
        <m:sSub>
          <m:e>
            <m:r>
              <m:t>P</m:t>
            </m:r>
          </m:e>
          <m:sub>
            <m:r>
              <m:rPr>
                <m:nor/>
                <m:sty m:val="p"/>
              </m:rPr>
              <m:t>need</m:t>
            </m:r>
          </m:sub>
        </m:sSub>
      </m:oMath>
      <w:r>
        <w:t xml:space="preserve"> </w:t>
      </w:r>
      <w:r>
        <w:rPr>
          <w:rFonts w:hint="eastAsia"/>
        </w:rPr>
        <w:t xml:space="preserve">明确超过</w:t>
      </w:r>
      <w:r>
        <w:t xml:space="preserve"> MCU </w:t>
      </w:r>
      <w:r>
        <w:rPr>
          <w:rFonts w:hint="eastAsia"/>
        </w:rPr>
        <w:t xml:space="preserve">算力供给一个数量级以上，直接跨入带加速器方案。</w:t>
      </w:r>
    </w:p>
    <w:p>
      <w:pPr>
        <w:pStyle w:val="Compact"/>
        <w:numPr>
          <w:ilvl w:val="0"/>
          <w:numId w:val="1158"/>
        </w:numPr>
      </w:pPr>
      <w:r>
        <w:rPr>
          <w:rFonts w:hint="eastAsia"/>
          <w:b/>
          <w:bCs/>
        </w:rPr>
        <w:t xml:space="preserve">生态尽职调查</w:t>
      </w:r>
      <w:r>
        <w:rPr>
          <w:rFonts w:hint="eastAsia"/>
        </w:rPr>
        <w:t xml:space="preserve">：查候选硬件对所需算子的支持情况。是否支持</w:t>
      </w:r>
      <w:r>
        <w:t xml:space="preserve"> INT8 </w:t>
      </w:r>
      <w:r>
        <w:rPr>
          <w:rFonts w:hint="eastAsia"/>
        </w:rPr>
        <w:t xml:space="preserve">Conv2D/DepthwiseConv/FC？是否支持算子委托（delegate）至加速器？TFLM</w:t>
      </w:r>
      <w:r>
        <w:t xml:space="preserve"> </w:t>
      </w:r>
      <w:r>
        <w:rPr>
          <w:rFonts w:hint="eastAsia"/>
        </w:rPr>
        <w:t xml:space="preserve">是否已有该硬件的后端？这些问题的答案直接决定工程能否落地。生态断裂（如</w:t>
      </w:r>
      <w:r>
        <w:t xml:space="preserve"> NPU </w:t>
      </w:r>
      <w:r>
        <w:rPr>
          <w:rFonts w:hint="eastAsia"/>
        </w:rPr>
        <w:t xml:space="preserve">不支持关键算子）足以一票否决一颗算力再强的芯片②。</w:t>
      </w:r>
    </w:p>
    <w:p>
      <w:pPr>
        <w:pStyle w:val="Compact"/>
        <w:numPr>
          <w:ilvl w:val="0"/>
          <w:numId w:val="1158"/>
        </w:numPr>
      </w:pPr>
      <w:r>
        <w:rPr>
          <w:rFonts w:hint="eastAsia"/>
          <w:b/>
          <w:bCs/>
        </w:rPr>
        <w:t xml:space="preserve">功耗与散热验证</w:t>
      </w:r>
      <w:r>
        <w:rPr>
          <w:rFonts w:hint="eastAsia"/>
        </w:rPr>
        <w:t xml:space="preserve">：芯片数据手册的</w:t>
      </w:r>
      <w:r>
        <w:t xml:space="preserve"> TDP </w:t>
      </w:r>
      <w:r>
        <w:rPr>
          <w:rFonts w:hint="eastAsia"/>
        </w:rPr>
        <w:t xml:space="preserve">或功耗估算不等于板上实测功耗。对于电池供电设备，必须在评估板上跑真实模型推理，用电流表/功耗分析仪实测推理阶段的平均功耗。注意：通信功耗（Wi-Fi/BLE</w:t>
      </w:r>
      <w:r>
        <w:t xml:space="preserve"> </w:t>
      </w:r>
      <w:r>
        <w:rPr>
          <w:rFonts w:hint="eastAsia"/>
        </w:rPr>
        <w:t xml:space="preserve">发送结果）往往成为功耗中的隐性大头，不能只看推理芯片本身。</w:t>
      </w:r>
    </w:p>
    <w:p>
      <w:pPr>
        <w:pStyle w:val="Compact"/>
        <w:numPr>
          <w:ilvl w:val="0"/>
          <w:numId w:val="1158"/>
        </w:numPr>
      </w:pPr>
      <w:r>
        <w:rPr>
          <w:rFonts w:hint="eastAsia"/>
          <w:b/>
          <w:bCs/>
        </w:rPr>
        <w:t xml:space="preserve">迭代选型</w:t>
      </w:r>
      <w:r>
        <w:rPr>
          <w:rFonts w:hint="eastAsia"/>
        </w:rPr>
        <w:t xml:space="preserve">：上述步骤形成闭环。如果选了</w:t>
      </w:r>
      <w:r>
        <w:t xml:space="preserve"> NPU </w:t>
      </w:r>
      <w:r>
        <w:rPr>
          <w:rFonts w:hint="eastAsia"/>
        </w:rPr>
        <w:t xml:space="preserve">但实测功耗超预算，需要回去看能否通过降低主频、改用更小的模型或批处理策略降低需求，而不是盲目换更贵的芯片。</w:t>
      </w:r>
    </w:p>
    <w:p>
      <w:pPr>
        <w:pStyle w:val="FirstParagraph"/>
      </w:pPr>
      <w:r>
        <w:rPr>
          <w:rFonts w:hint="eastAsia"/>
          <w:b/>
          <w:bCs/>
        </w:rPr>
        <w:t xml:space="preserve">收益–代价–适用边界</w:t>
      </w:r>
      <w:r>
        <w:rPr>
          <w:rFonts w:hint="eastAsia"/>
        </w:rPr>
        <w:t xml:space="preserve">：选型框架的收益是让工程师在方案阶段就能收敛到</w:t>
      </w:r>
      <w:r>
        <w:t xml:space="preserve"> 2–3 </w:t>
      </w:r>
      <w:r>
        <w:rPr>
          <w:rFonts w:hint="eastAsia"/>
        </w:rPr>
        <w:t xml:space="preserve">个候选芯片，避免“买十几个评估板全试一遍”的蛮力探索；代价是需要维护准确的需求量化与模型算力核算——一旦需求估算偏差大，选型结论就偏；适用边界：此框架适用于算力缺口明确、应用需求能量化的嵌入式推理项目，对于探索性项目（需求未定型）只适合作为粗筛工具。</w:t>
      </w:r>
    </w:p>
    <w:bookmarkEnd w:id="219"/>
    <w:bookmarkStart w:id="220" w:name="动手单元选型算账剧本"/>
    <w:p>
      <w:pPr>
        <w:pStyle w:val="Heading3"/>
      </w:pPr>
      <w:r>
        <w:rPr>
          <w:rFonts w:hint="eastAsia"/>
        </w:rPr>
        <w:t xml:space="preserve">动手单元：选型算账剧本</w:t>
      </w:r>
    </w:p>
    <w:p>
      <w:pPr>
        <w:pStyle w:val="FirstParagraph"/>
      </w:pPr>
      <w:r>
        <w:rPr>
          <w:rFonts w:hint="eastAsia"/>
        </w:rPr>
        <w:t xml:space="preserve">为让读者真实感受一次选型决策，这里给出一个具体算账剧本，它将前述的算力缺口判据与四维矩阵综合运用于一个完整的工程叙事中。所有数值为量级示意③【示意值，以实际项目需求与芯片手册为准】。</w:t>
      </w:r>
    </w:p>
    <w:p>
      <w:pPr>
        <w:pStyle w:val="BodyText"/>
      </w:pPr>
      <w:r>
        <w:rPr>
          <w:rFonts w:hint="eastAsia"/>
          <w:b/>
          <w:bCs/>
        </w:rPr>
        <w:t xml:space="preserve">场景</w:t>
      </w:r>
      <w:r>
        <w:rPr>
          <w:rFonts w:hint="eastAsia"/>
        </w:rPr>
        <w:t xml:space="preserve">：设计一个电池供电的智能门铃，需要</w:t>
      </w:r>
      <w:r>
        <w:t xml:space="preserve"> 24/7 </w:t>
      </w:r>
      <w:r>
        <w:rPr>
          <w:rFonts w:hint="eastAsia"/>
        </w:rPr>
        <w:t xml:space="preserve">运行低功耗关键词唤醒（KWS，</w:t>
      </w:r>
      <w:r>
        <w:t xml:space="preserve">“Hey Door”</w:t>
      </w:r>
      <w:r>
        <w:rPr>
          <w:rFonts w:hint="eastAsia"/>
        </w:rPr>
        <w:t xml:space="preserve">），唤醒后启动轻量人形检测（person</w:t>
      </w:r>
      <w:r>
        <w:t xml:space="preserve"> </w:t>
      </w:r>
      <w:r>
        <w:rPr>
          <w:rFonts w:hint="eastAsia"/>
        </w:rPr>
        <w:t xml:space="preserve">detection），检测到人时推送通知。电池容量</w:t>
      </w:r>
      <w:r>
        <w:t xml:space="preserve"> 2000 </w:t>
      </w:r>
      <w:r>
        <w:rPr>
          <w:rFonts w:hint="eastAsia"/>
        </w:rPr>
        <w:t xml:space="preserve">mAh，标称电压</w:t>
      </w:r>
      <w:r>
        <w:t xml:space="preserve"> 3.7 </w:t>
      </w:r>
      <w:r>
        <w:rPr>
          <w:rFonts w:hint="eastAsia"/>
        </w:rPr>
        <w:t xml:space="preserve">V，要求</w:t>
      </w:r>
      <w:r>
        <w:t xml:space="preserve"> 6 </w:t>
      </w:r>
      <w:r>
        <w:rPr>
          <w:rFonts w:hint="eastAsia"/>
        </w:rPr>
        <w:t xml:space="preserve">个月续航（不更换电池或充电）。BOM</w:t>
      </w:r>
      <w:r>
        <w:t xml:space="preserve"> </w:t>
      </w:r>
      <w:r>
        <w:rPr>
          <w:rFonts w:hint="eastAsia"/>
        </w:rPr>
        <w:t xml:space="preserve">成本宽裕（&lt;$30）。</w:t>
      </w:r>
    </w:p>
    <w:p>
      <w:pPr>
        <w:pStyle w:val="BodyText"/>
      </w:pPr>
      <w:r>
        <w:rPr>
          <w:rFonts w:hint="eastAsia"/>
          <w:b/>
          <w:bCs/>
        </w:rPr>
        <w:t xml:space="preserve">步骤</w:t>
      </w:r>
      <w:r>
        <w:rPr>
          <w:b/>
          <w:bCs/>
        </w:rPr>
        <w:t xml:space="preserve"> </w:t>
      </w:r>
      <w:r>
        <w:rPr>
          <w:rFonts w:hint="eastAsia"/>
          <w:b/>
          <w:bCs/>
        </w:rPr>
        <w:t xml:space="preserve">A：分解任务与需求</w:t>
      </w:r>
      <w:r>
        <w:t xml:space="preserve"> </w:t>
      </w:r>
      <w:r>
        <w:t xml:space="preserve">- KWS </w:t>
      </w:r>
      <w:r>
        <w:rPr>
          <w:rFonts w:hint="eastAsia"/>
        </w:rPr>
        <w:t xml:space="preserve">常开：延迟目标</w:t>
      </w:r>
      <w:r>
        <w:t xml:space="preserve"> </w:t>
      </w:r>
      <m:oMath>
        <m:sSub>
          <m:e>
            <m:r>
              <m:t>T</m:t>
            </m:r>
          </m:e>
          <m:sub>
            <m:r>
              <m:rPr>
                <m:nor/>
                <m:sty m:val="p"/>
              </m:rPr>
              <m:t>kws</m:t>
            </m:r>
          </m:sub>
        </m:sSub>
        <m:r>
          <m:rPr>
            <m:sty m:val="p"/>
          </m:rPr>
          <m:t>≤</m:t>
        </m:r>
        <m:r>
          <m:t>100</m:t>
        </m:r>
      </m:oMath>
      <w:r>
        <w:t xml:space="preserve"> </w:t>
      </w:r>
      <w:r>
        <w:rPr>
          <w:rFonts w:hint="eastAsia"/>
        </w:rPr>
        <w:t xml:space="preserve">ms，模型</w:t>
      </w:r>
      <w:r>
        <w:t xml:space="preserve"> MAC </w:t>
      </w:r>
      <w:r>
        <w:rPr>
          <w:rFonts w:hint="eastAsia"/>
        </w:rPr>
        <w:t xml:space="preserve">数</w:t>
      </w:r>
      <w:r>
        <w:t xml:space="preserve"> </w:t>
      </w:r>
      <m:oMath>
        <m:sSub>
          <m:e>
            <m:r>
              <m:t>O</m:t>
            </m:r>
          </m:e>
          <m:sub>
            <m:r>
              <m:rPr>
                <m:nor/>
                <m:sty m:val="p"/>
              </m:rPr>
              <m:t>kws</m:t>
            </m:r>
          </m:sub>
        </m:sSub>
        <m:r>
          <m:rPr>
            <m:sty m:val="p"/>
          </m:rPr>
          <m:t>≈</m:t>
        </m:r>
        <m:r>
          <m:t>5</m:t>
        </m:r>
        <m:r>
          <m:rPr>
            <m:sty m:val="p"/>
          </m:rPr>
          <m:t>×</m:t>
        </m:r>
        <m:sSup>
          <m:e>
            <m:r>
              <m:t>10</m:t>
            </m:r>
          </m:e>
          <m:sup>
            <m:r>
              <m:t>6</m:t>
            </m:r>
          </m:sup>
        </m:sSup>
      </m:oMath>
      <w:r>
        <w:t xml:space="preserve"> </w:t>
      </w:r>
      <w:r>
        <w:rPr>
          <w:rFonts w:hint="eastAsia"/>
        </w:rPr>
        <w:t xml:space="preserve">MAC（50万参数级</w:t>
      </w:r>
      <w:r>
        <w:t xml:space="preserve"> DS-CNN </w:t>
      </w:r>
      <w:r>
        <w:rPr>
          <w:rFonts w:hint="eastAsia"/>
        </w:rPr>
        <w:t xml:space="preserve">典型量级）③【简化示意，以实际模型为准】。</w:t>
      </w:r>
      <w:r>
        <w:t xml:space="preserve"> </w:t>
      </w:r>
      <w:r>
        <w:t xml:space="preserve">- </w:t>
      </w:r>
      <w:r>
        <w:rPr>
          <w:rFonts w:hint="eastAsia"/>
        </w:rPr>
        <w:t xml:space="preserve">人形检测：仅在</w:t>
      </w:r>
      <w:r>
        <w:t xml:space="preserve"> KWS </w:t>
      </w:r>
      <w:r>
        <w:rPr>
          <w:rFonts w:hint="eastAsia"/>
        </w:rPr>
        <w:t xml:space="preserve">触发后运行，模型</w:t>
      </w:r>
      <w:r>
        <w:t xml:space="preserve"> MAC </w:t>
      </w:r>
      <w:r>
        <w:rPr>
          <w:rFonts w:hint="eastAsia"/>
        </w:rPr>
        <w:t xml:space="preserve">数</w:t>
      </w:r>
      <w:r>
        <w:t xml:space="preserve"> </w:t>
      </w:r>
      <m:oMath>
        <m:sSub>
          <m:e>
            <m:r>
              <m:t>O</m:t>
            </m:r>
          </m:e>
          <m:sub>
            <m:r>
              <m:rPr>
                <m:nor/>
                <m:sty m:val="p"/>
              </m:rPr>
              <m:t>pd</m:t>
            </m:r>
          </m:sub>
        </m:sSub>
        <m:r>
          <m:rPr>
            <m:sty m:val="p"/>
          </m:rPr>
          <m:t>≈</m:t>
        </m:r>
        <m:r>
          <m:t>50</m:t>
        </m:r>
        <m:r>
          <m:rPr>
            <m:sty m:val="p"/>
          </m:rPr>
          <m:t>×</m:t>
        </m:r>
        <m:sSup>
          <m:e>
            <m:r>
              <m:t>10</m:t>
            </m:r>
          </m:e>
          <m:sup>
            <m:r>
              <m:t>6</m:t>
            </m:r>
          </m:sup>
        </m:sSup>
      </m:oMath>
      <w:r>
        <w:t xml:space="preserve"> </w:t>
      </w:r>
      <w:r>
        <w:rPr>
          <w:rFonts w:hint="eastAsia"/>
        </w:rPr>
        <w:t xml:space="preserve">MAC（MobileNetV1-0.25</w:t>
      </w:r>
      <w:r>
        <w:t xml:space="preserve"> </w:t>
      </w:r>
      <w:r>
        <w:rPr>
          <w:rFonts w:hint="eastAsia"/>
        </w:rPr>
        <w:t xml:space="preserve">量化版量级）③。</w:t>
      </w:r>
    </w:p>
    <w:p>
      <w:pPr>
        <w:pStyle w:val="BodyText"/>
      </w:pPr>
      <w:r>
        <w:rPr>
          <w:rFonts w:hint="eastAsia"/>
          <w:b/>
          <w:bCs/>
        </w:rPr>
        <w:t xml:space="preserve">步骤</w:t>
      </w:r>
      <w:r>
        <w:rPr>
          <w:b/>
          <w:bCs/>
        </w:rPr>
        <w:t xml:space="preserve"> </w:t>
      </w:r>
      <w:r>
        <w:rPr>
          <w:rFonts w:hint="eastAsia"/>
          <w:b/>
          <w:bCs/>
        </w:rPr>
        <w:t xml:space="preserve">B：算力需求核算</w:t>
      </w:r>
      <w:r>
        <w:t xml:space="preserve"> </w:t>
      </w:r>
      <w:r>
        <w:t xml:space="preserve">- </w:t>
      </w:r>
      <w:r>
        <w:rPr>
          <w:rFonts w:hint="eastAsia"/>
        </w:rPr>
        <w:t xml:space="preserve">KWS：</w:t>
      </w:r>
      <m:oMath>
        <m:sSub>
          <m:e>
            <m:r>
              <m:t>P</m:t>
            </m:r>
          </m:e>
          <m:sub>
            <m:r>
              <m:rPr>
                <m:nor/>
                <m:sty m:val="p"/>
              </m:rPr>
              <m:t>kws</m:t>
            </m:r>
          </m:sub>
        </m:sSub>
        <m:r>
          <m:rPr>
            <m:sty m:val="p"/>
          </m:rPr>
          <m:t>=</m:t>
        </m:r>
        <m:r>
          <m:t>5</m:t>
        </m:r>
        <m:r>
          <m:rPr>
            <m:sty m:val="p"/>
          </m:rPr>
          <m:t>×</m:t>
        </m:r>
        <m:sSup>
          <m:e>
            <m:r>
              <m:t>10</m:t>
            </m:r>
          </m:e>
          <m:sup>
            <m:r>
              <m:t>6</m:t>
            </m:r>
          </m:sup>
        </m:sSup>
        <m:r>
          <m:rPr>
            <m:sty m:val="p"/>
          </m:rPr>
          <m:t>/</m:t>
        </m:r>
        <m:r>
          <m:t>0.1</m:t>
        </m:r>
        <m:r>
          <m:rPr>
            <m:sty m:val="p"/>
          </m:rPr>
          <m:t>=</m:t>
        </m:r>
        <m:r>
          <m:t>5</m:t>
        </m:r>
        <m:r>
          <m:rPr>
            <m:sty m:val="p"/>
          </m:rPr>
          <m:t>×</m:t>
        </m:r>
        <m:sSup>
          <m:e>
            <m:r>
              <m:t>10</m:t>
            </m:r>
          </m:e>
          <m:sup>
            <m:r>
              <m:t>7</m:t>
            </m:r>
          </m:sup>
        </m:sSup>
      </m:oMath>
      <w:r>
        <w:t xml:space="preserve"> </w:t>
      </w:r>
      <w:r>
        <w:t xml:space="preserve">MAC/s = 0.05 GOPS。</w:t>
      </w:r>
      <w:r>
        <w:t xml:space="preserve"> </w:t>
      </w:r>
      <w:r>
        <w:t xml:space="preserve">- </w:t>
      </w:r>
      <w:r>
        <w:rPr>
          <w:rFonts w:hint="eastAsia"/>
        </w:rPr>
        <w:t xml:space="preserve">人形检测：若</w:t>
      </w:r>
      <w:r>
        <w:t xml:space="preserve"> </w:t>
      </w:r>
      <m:oMath>
        <m:sSub>
          <m:e>
            <m:r>
              <m:t>T</m:t>
            </m:r>
          </m:e>
          <m:sub>
            <m:r>
              <m:rPr>
                <m:nor/>
                <m:sty m:val="p"/>
              </m:rPr>
              <m:t>pd</m:t>
            </m:r>
          </m:sub>
        </m:sSub>
      </m:oMath>
      <w:r>
        <w:t xml:space="preserve"> </w:t>
      </w:r>
      <w:r>
        <w:rPr>
          <w:rFonts w:hint="eastAsia"/>
        </w:rPr>
        <w:t xml:space="preserve">要求</w:t>
      </w:r>
      <w:r>
        <w:t xml:space="preserve"> &lt; 200 </w:t>
      </w:r>
      <w:r>
        <w:rPr>
          <w:rFonts w:hint="eastAsia"/>
        </w:rPr>
        <w:t xml:space="preserve">ms（唤醒后人不会立即走开），</w:t>
      </w:r>
      <m:oMath>
        <m:sSub>
          <m:e>
            <m:r>
              <m:t>P</m:t>
            </m:r>
          </m:e>
          <m:sub>
            <m:r>
              <m:rPr>
                <m:nor/>
                <m:sty m:val="p"/>
              </m:rPr>
              <m:t>pd</m:t>
            </m:r>
          </m:sub>
        </m:sSub>
        <m:r>
          <m:rPr>
            <m:sty m:val="p"/>
          </m:rPr>
          <m:t>=</m:t>
        </m:r>
        <m:r>
          <m:t>50</m:t>
        </m:r>
        <m:r>
          <m:rPr>
            <m:sty m:val="p"/>
          </m:rPr>
          <m:t>×</m:t>
        </m:r>
        <m:sSup>
          <m:e>
            <m:r>
              <m:t>10</m:t>
            </m:r>
          </m:e>
          <m:sup>
            <m:r>
              <m:t>6</m:t>
            </m:r>
          </m:sup>
        </m:sSup>
        <m:r>
          <m:rPr>
            <m:sty m:val="p"/>
          </m:rPr>
          <m:t>/</m:t>
        </m:r>
        <m:r>
          <m:t>0.2</m:t>
        </m:r>
        <m:r>
          <m:rPr>
            <m:sty m:val="p"/>
          </m:rPr>
          <m:t>=</m:t>
        </m:r>
        <m:r>
          <m:t>2.5</m:t>
        </m:r>
        <m:r>
          <m:rPr>
            <m:sty m:val="p"/>
          </m:rPr>
          <m:t>×</m:t>
        </m:r>
        <m:sSup>
          <m:e>
            <m:r>
              <m:t>10</m:t>
            </m:r>
          </m:e>
          <m:sup>
            <m:r>
              <m:t>8</m:t>
            </m:r>
          </m:sup>
        </m:sSup>
      </m:oMath>
      <w:r>
        <w:t xml:space="preserve"> </w:t>
      </w:r>
      <w:r>
        <w:t xml:space="preserve">MAC/s = 0.25 GOPS。</w:t>
      </w:r>
    </w:p>
    <w:p>
      <w:pPr>
        <w:pStyle w:val="BodyText"/>
      </w:pPr>
      <w:r>
        <w:rPr>
          <w:rFonts w:hint="eastAsia"/>
          <w:b/>
          <w:bCs/>
        </w:rPr>
        <w:t xml:space="preserve">步骤</w:t>
      </w:r>
      <w:r>
        <w:rPr>
          <w:b/>
          <w:bCs/>
        </w:rPr>
        <w:t xml:space="preserve"> </w:t>
      </w:r>
      <w:r>
        <w:rPr>
          <w:rFonts w:hint="eastAsia"/>
          <w:b/>
          <w:bCs/>
        </w:rPr>
        <w:t xml:space="preserve">C：估算</w:t>
      </w:r>
      <w:r>
        <w:rPr>
          <w:b/>
          <w:bCs/>
        </w:rPr>
        <w:t xml:space="preserve"> MCU </w:t>
      </w:r>
      <w:r>
        <w:rPr>
          <w:rFonts w:hint="eastAsia"/>
          <w:b/>
          <w:bCs/>
        </w:rPr>
        <w:t xml:space="preserve">可行性</w:t>
      </w:r>
      <w:r>
        <w:t xml:space="preserve"> </w:t>
      </w:r>
      <w:r>
        <w:t xml:space="preserve">- </w:t>
      </w:r>
      <w:r>
        <w:rPr>
          <w:rFonts w:hint="eastAsia"/>
        </w:rPr>
        <w:t xml:space="preserve">一颗典型</w:t>
      </w:r>
      <w:r>
        <w:t xml:space="preserve"> Cortex-M4 @ 80 </w:t>
      </w:r>
      <w:r>
        <w:rPr>
          <w:rFonts w:hint="eastAsia"/>
        </w:rPr>
        <w:t xml:space="preserve">MHz：</w:t>
      </w:r>
      <m:oMath>
        <m:sSub>
          <m:e>
            <m:r>
              <m:t>P</m:t>
            </m:r>
          </m:e>
          <m:sub>
            <m:r>
              <m:rPr>
                <m:nor/>
                <m:sty m:val="p"/>
              </m:rPr>
              <m:t>peak</m:t>
            </m:r>
          </m:sub>
        </m:sSub>
        <m:r>
          <m:rPr>
            <m:sty m:val="p"/>
          </m:rPr>
          <m:t>≈</m:t>
        </m:r>
        <m:r>
          <m:t>2</m:t>
        </m:r>
        <m:r>
          <m:rPr>
            <m:sty m:val="p"/>
          </m:rPr>
          <m:t>×</m:t>
        </m:r>
        <m:r>
          <m:t>80</m:t>
        </m:r>
        <m:r>
          <m:rPr>
            <m:sty m:val="p"/>
          </m:rPr>
          <m:t>×</m:t>
        </m:r>
        <m:sSup>
          <m:e>
            <m:r>
              <m:t>10</m:t>
            </m:r>
          </m:e>
          <m:sup>
            <m:r>
              <m:t>6</m:t>
            </m:r>
          </m:sup>
        </m:sSup>
        <m:r>
          <m:rPr>
            <m:sty m:val="p"/>
          </m:rPr>
          <m:t>=</m:t>
        </m:r>
        <m:r>
          <m:t>0.16</m:t>
        </m:r>
      </m:oMath>
      <w:r>
        <w:t xml:space="preserve"> </w:t>
      </w:r>
      <w:r>
        <w:rPr>
          <w:rFonts w:hint="eastAsia"/>
        </w:rPr>
        <w:t xml:space="preserve">GOPS（</w:t>
      </w:r>
      <m:oMath>
        <m:r>
          <m:t>k</m:t>
        </m:r>
        <m:r>
          <m:rPr>
            <m:sty m:val="p"/>
          </m:rPr>
          <m:t>=</m:t>
        </m:r>
        <m:r>
          <m:t>2</m:t>
        </m:r>
      </m:oMath>
      <w:r>
        <w:t xml:space="preserve"> </w:t>
      </w:r>
      <w:r>
        <w:rPr>
          <w:rFonts w:hint="eastAsia"/>
        </w:rPr>
        <w:t xml:space="preserve">假设）。</w:t>
      </w:r>
      <w:r>
        <w:t xml:space="preserve"> </w:t>
      </w:r>
      <w:r>
        <w:t xml:space="preserve">- KWS </w:t>
      </w:r>
      <w:r>
        <w:rPr>
          <w:rFonts w:hint="eastAsia"/>
        </w:rPr>
        <w:t xml:space="preserve">所需</w:t>
      </w:r>
      <w:r>
        <w:t xml:space="preserve"> 0.05 GOPS &lt; 0.16 </w:t>
      </w:r>
      <w:r>
        <w:rPr>
          <w:rFonts w:hint="eastAsia"/>
        </w:rPr>
        <w:t xml:space="preserve">GOPS：MCU</w:t>
      </w:r>
      <w:r>
        <w:t xml:space="preserve"> </w:t>
      </w:r>
      <w:r>
        <w:rPr>
          <w:rFonts w:hint="eastAsia"/>
        </w:rPr>
        <w:t xml:space="preserve">理论可行。</w:t>
      </w:r>
      <w:r>
        <w:t xml:space="preserve"> </w:t>
      </w:r>
      <w:r>
        <w:t xml:space="preserve">- </w:t>
      </w:r>
      <w:r>
        <w:rPr>
          <w:rFonts w:hint="eastAsia"/>
        </w:rPr>
        <w:t xml:space="preserve">人形检测所需</w:t>
      </w:r>
      <w:r>
        <w:t xml:space="preserve"> 0.25 GOPS &gt; 0.16 </w:t>
      </w:r>
      <w:r>
        <w:rPr>
          <w:rFonts w:hint="eastAsia"/>
        </w:rPr>
        <w:t xml:space="preserve">GOPS：</w:t>
      </w:r>
      <w:r>
        <w:rPr>
          <w:rFonts w:hint="eastAsia"/>
          <w:b/>
          <w:bCs/>
        </w:rPr>
        <w:t xml:space="preserve">算力缺口出现</w:t>
      </w:r>
      <w:r>
        <w:rPr>
          <w:rFonts w:hint="eastAsia"/>
        </w:rPr>
        <w:t xml:space="preserve">，MCU</w:t>
      </w:r>
      <w:r>
        <w:t xml:space="preserve"> </w:t>
      </w:r>
      <w:r>
        <w:rPr>
          <w:rFonts w:hint="eastAsia"/>
        </w:rPr>
        <w:t xml:space="preserve">独立完成无法满足</w:t>
      </w:r>
      <w:r>
        <w:t xml:space="preserve"> 200 ms </w:t>
      </w:r>
      <w:r>
        <w:rPr>
          <w:rFonts w:hint="eastAsia"/>
        </w:rPr>
        <w:t xml:space="preserve">延迟要求。而且，同时跑两个任务时的总负载更高。</w:t>
      </w:r>
    </w:p>
    <w:p>
      <w:pPr>
        <w:pStyle w:val="BodyText"/>
      </w:pPr>
      <w:r>
        <w:rPr>
          <w:rFonts w:hint="eastAsia"/>
          <w:b/>
          <w:bCs/>
        </w:rPr>
        <w:t xml:space="preserve">步骤</w:t>
      </w:r>
      <w:r>
        <w:rPr>
          <w:b/>
          <w:bCs/>
        </w:rPr>
        <w:t xml:space="preserve"> </w:t>
      </w:r>
      <w:r>
        <w:rPr>
          <w:rFonts w:hint="eastAsia"/>
          <w:b/>
          <w:bCs/>
        </w:rPr>
        <w:t xml:space="preserve">D：功耗粗估</w:t>
      </w:r>
      <w:r>
        <w:t xml:space="preserve"> </w:t>
      </w:r>
      <w:r>
        <w:t xml:space="preserve">- </w:t>
      </w:r>
      <w:r>
        <w:rPr>
          <w:rFonts w:hint="eastAsia"/>
        </w:rPr>
        <w:t xml:space="preserve">电池能量预算：2000</w:t>
      </w:r>
      <w:r>
        <w:t xml:space="preserve"> mAh × 3.7 V = 7.4 Wh。</w:t>
      </w:r>
      <w:r>
        <w:t xml:space="preserve"> </w:t>
      </w:r>
      <w:r>
        <w:t xml:space="preserve">- 6 </w:t>
      </w:r>
      <w:r>
        <w:rPr>
          <w:rFonts w:hint="eastAsia"/>
        </w:rPr>
        <w:t xml:space="preserve">个月</w:t>
      </w:r>
      <w:r>
        <w:t xml:space="preserve"> ≈ 4320 </w:t>
      </w:r>
      <w:r>
        <w:rPr>
          <w:rFonts w:hint="eastAsia"/>
        </w:rPr>
        <w:t xml:space="preserve">小时</w:t>
      </w:r>
      <w:r>
        <w:t xml:space="preserve"> → </w:t>
      </w:r>
      <w:r>
        <w:rPr>
          <w:rFonts w:hint="eastAsia"/>
        </w:rPr>
        <w:t xml:space="preserve">平均功耗预算</w:t>
      </w:r>
      <w:r>
        <w:t xml:space="preserve"> = 7.4 Wh / 4320 h ≈ 1.7 mW。</w:t>
      </w:r>
      <w:r>
        <w:t xml:space="preserve"> </w:t>
      </w:r>
      <w:r>
        <w:t xml:space="preserve">- </w:t>
      </w:r>
      <w:r>
        <w:rPr>
          <w:rFonts w:hint="eastAsia"/>
        </w:rPr>
        <w:t xml:space="preserve">注意：这是整个系统的平均功耗预算（包括</w:t>
      </w:r>
      <w:r>
        <w:t xml:space="preserve"> </w:t>
      </w:r>
      <w:r>
        <w:rPr>
          <w:rFonts w:hint="eastAsia"/>
        </w:rPr>
        <w:t xml:space="preserve">MCU、传感器、通信），单个</w:t>
      </w:r>
      <w:r>
        <w:t xml:space="preserve"> MCU </w:t>
      </w:r>
      <w:r>
        <w:rPr>
          <w:rFonts w:hint="eastAsia"/>
        </w:rPr>
        <w:t xml:space="preserve">在主动推理时的功耗典型值就在数</w:t>
      </w:r>
      <w:r>
        <w:t xml:space="preserve"> mW </w:t>
      </w:r>
      <w:r>
        <w:rPr>
          <w:rFonts w:hint="eastAsia"/>
        </w:rPr>
        <w:t xml:space="preserve">到数十</w:t>
      </w:r>
      <w:r>
        <w:t xml:space="preserve"> mW </w:t>
      </w:r>
      <w:r>
        <w:rPr>
          <w:rFonts w:hint="eastAsia"/>
        </w:rPr>
        <w:t xml:space="preserve">量级——这已经触碰硬边界。必须引入占空比：让系统绝大多数时间处于深度睡眠（功耗</w:t>
      </w:r>
      <w:r>
        <w:t xml:space="preserve"> μW </w:t>
      </w:r>
      <w:r>
        <w:rPr>
          <w:rFonts w:hint="eastAsia"/>
        </w:rPr>
        <w:t xml:space="preserve">级），仅在需要时唤醒。</w:t>
      </w:r>
    </w:p>
    <w:p>
      <w:pPr>
        <w:pStyle w:val="BodyText"/>
      </w:pPr>
      <w:r>
        <w:rPr>
          <w:rFonts w:hint="eastAsia"/>
          <w:b/>
          <w:bCs/>
        </w:rPr>
        <w:t xml:space="preserve">步骤</w:t>
      </w:r>
      <w:r>
        <w:rPr>
          <w:b/>
          <w:bCs/>
        </w:rPr>
        <w:t xml:space="preserve"> </w:t>
      </w:r>
      <w:r>
        <w:rPr>
          <w:rFonts w:hint="eastAsia"/>
          <w:b/>
          <w:bCs/>
        </w:rPr>
        <w:t xml:space="preserve">E：选型决策</w:t>
      </w:r>
      <w:r>
        <w:t xml:space="preserve"> </w:t>
      </w:r>
      <w:r>
        <w:t xml:space="preserve">- KWS </w:t>
      </w:r>
      <w:r>
        <w:rPr>
          <w:rFonts w:hint="eastAsia"/>
        </w:rPr>
        <w:t xml:space="preserve">常开任务必须在极低功耗下完成：可以选中一款带语音活动检测模块的低功耗</w:t>
      </w:r>
      <w:r>
        <w:t xml:space="preserve"> </w:t>
      </w:r>
      <w:r>
        <w:rPr>
          <w:rFonts w:hint="eastAsia"/>
        </w:rPr>
        <w:t xml:space="preserve">MCU，或独立的一颗超低功耗</w:t>
      </w:r>
      <w:r>
        <w:t xml:space="preserve"> DSP </w:t>
      </w:r>
      <w:r>
        <w:rPr>
          <w:rFonts w:hint="eastAsia"/>
        </w:rPr>
        <w:t xml:space="preserve">语音前端芯片，只在检测到语音活动后才唤醒主推理芯片。</w:t>
      </w:r>
      <w:r>
        <w:t xml:space="preserve"> </w:t>
      </w:r>
      <w:r>
        <w:t xml:space="preserve">- </w:t>
      </w:r>
      <w:r>
        <w:rPr>
          <w:rFonts w:hint="eastAsia"/>
        </w:rPr>
        <w:t xml:space="preserve">人形检测算力需求超出</w:t>
      </w:r>
      <w:r>
        <w:t xml:space="preserve"> M4/M7 </w:t>
      </w:r>
      <w:r>
        <w:rPr>
          <w:rFonts w:hint="eastAsia"/>
        </w:rPr>
        <w:t xml:space="preserve">的舒适区。选一颗内置小</w:t>
      </w:r>
      <w:r>
        <w:t xml:space="preserve"> </w:t>
      </w:r>
      <w:r>
        <w:rPr>
          <w:rFonts w:hint="eastAsia"/>
        </w:rPr>
        <w:t xml:space="preserve">NPU（约</w:t>
      </w:r>
      <w:r>
        <w:t xml:space="preserve"> 0.5 TOPS </w:t>
      </w:r>
      <w:r>
        <w:rPr>
          <w:rFonts w:hint="eastAsia"/>
        </w:rPr>
        <w:t xml:space="preserve">量级）的</w:t>
      </w:r>
      <w:r>
        <w:t xml:space="preserve"> </w:t>
      </w:r>
      <w:r>
        <w:rPr>
          <w:rFonts w:hint="eastAsia"/>
        </w:rPr>
        <w:t xml:space="preserve">MCU（如</w:t>
      </w:r>
      <w:r>
        <w:t xml:space="preserve"> STM32MP </w:t>
      </w:r>
      <w:r>
        <w:rPr>
          <w:rFonts w:hint="eastAsia"/>
        </w:rPr>
        <w:t xml:space="preserve">系列或带</w:t>
      </w:r>
      <w:r>
        <w:t xml:space="preserve"> NPU </w:t>
      </w:r>
      <w:r>
        <w:rPr>
          <w:rFonts w:hint="eastAsia"/>
        </w:rPr>
        <w:t xml:space="preserve">的</w:t>
      </w:r>
      <w:r>
        <w:t xml:space="preserve"> NXP i.MX RT </w:t>
      </w:r>
      <w:r>
        <w:rPr>
          <w:rFonts w:hint="eastAsia"/>
        </w:rPr>
        <w:t xml:space="preserve">系列类）②【具体芯片选型以厂商最新产品路线为准】，在</w:t>
      </w:r>
      <w:r>
        <w:t xml:space="preserve"> NPU </w:t>
      </w:r>
      <w:r>
        <w:rPr>
          <w:rFonts w:hint="eastAsia"/>
        </w:rPr>
        <w:t xml:space="preserve">上跑人形检测，主频可在低功耗核上处理逻辑。</w:t>
      </w:r>
      <w:r>
        <w:t xml:space="preserve"> </w:t>
      </w:r>
      <w:r>
        <w:t xml:space="preserve">- </w:t>
      </w:r>
      <w:r>
        <w:rPr>
          <w:rFonts w:hint="eastAsia"/>
        </w:rPr>
        <w:t xml:space="preserve">最终架构：超低功耗语音前端</w:t>
      </w:r>
      <w:r>
        <w:t xml:space="preserve"> → </w:t>
      </w:r>
      <w:r>
        <w:rPr>
          <w:rFonts w:hint="eastAsia"/>
        </w:rPr>
        <w:t xml:space="preserve">唤醒主</w:t>
      </w:r>
      <w:r>
        <w:t xml:space="preserve"> </w:t>
      </w:r>
      <w:r>
        <w:rPr>
          <w:rFonts w:hint="eastAsia"/>
        </w:rPr>
        <w:t xml:space="preserve">MCU（MCU</w:t>
      </w:r>
      <w:r>
        <w:t xml:space="preserve"> </w:t>
      </w:r>
      <w:r>
        <w:rPr>
          <w:rFonts w:hint="eastAsia"/>
        </w:rPr>
        <w:t xml:space="preserve">用小核跑</w:t>
      </w:r>
      <w:r>
        <w:t xml:space="preserve"> KWS </w:t>
      </w:r>
      <w:r>
        <w:rPr>
          <w:rFonts w:hint="eastAsia"/>
        </w:rPr>
        <w:t xml:space="preserve">逻辑）→</w:t>
      </w:r>
      <w:r>
        <w:t xml:space="preserve"> NPU </w:t>
      </w:r>
      <w:r>
        <w:rPr>
          <w:rFonts w:hint="eastAsia"/>
        </w:rPr>
        <w:t xml:space="preserve">加速人形检测</w:t>
      </w:r>
      <w:r>
        <w:t xml:space="preserve"> → Wi-Fi/BLE </w:t>
      </w:r>
      <w:r>
        <w:rPr>
          <w:rFonts w:hint="eastAsia"/>
        </w:rPr>
        <w:t xml:space="preserve">发通知。功耗主要由</w:t>
      </w:r>
      <w:r>
        <w:t xml:space="preserve"> NPU </w:t>
      </w:r>
      <w:r>
        <w:rPr>
          <w:rFonts w:hint="eastAsia"/>
        </w:rPr>
        <w:t xml:space="preserve">推理阶段贡献，但因人形检测只偶尔触发，平均功耗可控。</w:t>
      </w:r>
    </w:p>
    <w:p>
      <w:pPr>
        <w:pStyle w:val="BodyText"/>
      </w:pPr>
      <w:r>
        <w:rPr>
          <w:rFonts w:hint="eastAsia"/>
        </w:rPr>
        <w:t xml:space="preserve">这个剧本的关键学习点：不是单纯比算力谁大，而是把</w:t>
      </w:r>
      <w:r>
        <w:rPr>
          <w:rFonts w:hint="eastAsia"/>
          <w:b/>
          <w:bCs/>
        </w:rPr>
        <w:t xml:space="preserve">算力需求×功耗预算×任务触发频率</w:t>
      </w:r>
      <w:r>
        <w:rPr>
          <w:rFonts w:hint="eastAsia"/>
        </w:rPr>
        <w:t xml:space="preserve">一起放进时间轴里算总账。纯</w:t>
      </w:r>
      <w:r>
        <w:t xml:space="preserve"> MCU </w:t>
      </w:r>
      <w:r>
        <w:rPr>
          <w:rFonts w:hint="eastAsia"/>
        </w:rPr>
        <w:t xml:space="preserve">不可行的判据不是“跑不动”，而是“跑得动但电池扛不住”。这也正是</w:t>
      </w:r>
      <w:r>
        <w:t xml:space="preserve"> 8.1 </w:t>
      </w:r>
      <w:r>
        <w:rPr>
          <w:rFonts w:hint="eastAsia"/>
        </w:rPr>
        <w:t xml:space="preserve">节末尾提出的“何时升级”问题的具体演绎：算力缺口只是入场券，四维矩阵中的功耗与成本才是最终拍板的依据。</w:t>
      </w:r>
    </w:p>
    <w:bookmarkEnd w:id="220"/>
    <w:bookmarkStart w:id="221" w:name="习题-7"/>
    <w:p>
      <w:pPr>
        <w:pStyle w:val="Heading3"/>
      </w:pPr>
      <w:r>
        <w:rPr>
          <w:rFonts w:hint="eastAsia"/>
        </w:rPr>
        <w:t xml:space="preserve">习题</w:t>
      </w:r>
    </w:p>
    <w:p>
      <w:pPr>
        <w:pStyle w:val="FirstParagraph"/>
      </w:pPr>
      <w:r>
        <w:rPr>
          <w:b/>
          <w:bCs/>
        </w:rPr>
        <w:t xml:space="preserve">1. </w:t>
      </w:r>
      <w:r>
        <w:rPr>
          <w:rFonts w:hint="eastAsia"/>
          <w:b/>
          <w:bCs/>
        </w:rPr>
        <w:t xml:space="preserve">提取题：NPU</w:t>
      </w:r>
      <w:r>
        <w:rPr>
          <w:b/>
          <w:bCs/>
        </w:rPr>
        <w:t xml:space="preserve"> </w:t>
      </w:r>
      <w:r>
        <w:rPr>
          <w:rFonts w:hint="eastAsia"/>
          <w:b/>
          <w:bCs/>
        </w:rPr>
        <w:t xml:space="preserve">脉动阵列与选型基础</w:t>
      </w:r>
      <w:r>
        <w:t xml:space="preserve"> </w:t>
      </w:r>
      <w:r>
        <w:t xml:space="preserve">- (a) </w:t>
      </w:r>
      <w:r>
        <w:rPr>
          <w:rFonts w:hint="eastAsia"/>
        </w:rPr>
        <w:t xml:space="preserve">简述</w:t>
      </w:r>
      <w:r>
        <w:t xml:space="preserve"> NPU </w:t>
      </w:r>
      <w:r>
        <w:rPr>
          <w:rFonts w:hint="eastAsia"/>
        </w:rPr>
        <w:t xml:space="preserve">中脉动阵列（systolic</w:t>
      </w:r>
      <w:r>
        <w:t xml:space="preserve"> </w:t>
      </w:r>
      <w:r>
        <w:rPr>
          <w:rFonts w:hint="eastAsia"/>
        </w:rPr>
        <w:t xml:space="preserve">array）的工作原理，并解释其为何在卷积推理中具有高数据复用效率（已见</w:t>
      </w:r>
      <w:r>
        <w:t xml:space="preserve"> 8.1 </w:t>
      </w:r>
      <w:r>
        <w:rPr>
          <w:rFonts w:hint="eastAsia"/>
        </w:rPr>
        <w:t xml:space="preserve">节）。</w:t>
      </w:r>
      <w:r>
        <w:t xml:space="preserve"> </w:t>
      </w:r>
      <w:r>
        <w:t xml:space="preserve">- (b) </w:t>
      </w:r>
      <w:r>
        <w:rPr>
          <w:rFonts w:hint="eastAsia"/>
        </w:rPr>
        <w:t xml:space="preserve">列出本章选型矩阵的四个维度，并分别简述每个维度在嵌入式场景中的典型约束来源。</w:t>
      </w:r>
      <w:r>
        <w:t xml:space="preserve"> </w:t>
      </w:r>
      <w:r>
        <w:t xml:space="preserve">- (c) </w:t>
      </w:r>
      <w:r>
        <w:rPr>
          <w:rFonts w:hint="eastAsia"/>
        </w:rPr>
        <w:t xml:space="preserve">为什么边缘</w:t>
      </w:r>
      <w:r>
        <w:t xml:space="preserve"> GPU </w:t>
      </w:r>
      <w:r>
        <w:rPr>
          <w:rFonts w:hint="eastAsia"/>
        </w:rPr>
        <w:t xml:space="preserve">的算力/功耗比通常弱于专用</w:t>
      </w:r>
      <w:r>
        <w:t xml:space="preserve"> </w:t>
      </w:r>
      <w:r>
        <w:rPr>
          <w:rFonts w:hint="eastAsia"/>
        </w:rPr>
        <w:t xml:space="preserve">NPU？简述其架构根源。</w:t>
      </w:r>
    </w:p>
    <w:p>
      <w:pPr>
        <w:pStyle w:val="BodyText"/>
      </w:pPr>
      <w:r>
        <w:rPr>
          <w:b/>
          <w:bCs/>
        </w:rPr>
        <w:t xml:space="preserve">2. </w:t>
      </w:r>
      <w:r>
        <w:rPr>
          <w:rFonts w:hint="eastAsia"/>
          <w:b/>
          <w:bCs/>
        </w:rPr>
        <w:t xml:space="preserve">算账题：MCU</w:t>
      </w:r>
      <w:r>
        <w:rPr>
          <w:b/>
          <w:bCs/>
        </w:rPr>
        <w:t xml:space="preserve"> </w:t>
      </w:r>
      <w:r>
        <w:rPr>
          <w:rFonts w:hint="eastAsia"/>
          <w:b/>
          <w:bCs/>
        </w:rPr>
        <w:t xml:space="preserve">够不够用的判据</w:t>
      </w:r>
      <w:r>
        <w:t xml:space="preserve"> </w:t>
      </w:r>
      <w:r>
        <w:t xml:space="preserve">- </w:t>
      </w:r>
      <w:r>
        <w:rPr>
          <w:rFonts w:hint="eastAsia"/>
        </w:rPr>
        <w:t xml:space="preserve">任务：给你一个量化的</w:t>
      </w:r>
      <w:r>
        <w:t xml:space="preserve"> </w:t>
      </w:r>
      <w:r>
        <w:rPr>
          <w:rFonts w:hint="eastAsia"/>
        </w:rPr>
        <w:t xml:space="preserve">MobileNetV2（α=0.35，224×224</w:t>
      </w:r>
      <w:r>
        <w:t xml:space="preserve"> </w:t>
      </w:r>
      <w:r>
        <w:rPr>
          <w:rFonts w:hint="eastAsia"/>
        </w:rPr>
        <w:t xml:space="preserve">输入）INT8</w:t>
      </w:r>
      <w:r>
        <w:t xml:space="preserve"> </w:t>
      </w:r>
      <w:r>
        <w:rPr>
          <w:rFonts w:hint="eastAsia"/>
        </w:rPr>
        <w:t xml:space="preserve">模型，其</w:t>
      </w:r>
      <w:r>
        <w:t xml:space="preserve"> MAC </w:t>
      </w:r>
      <w:r>
        <w:rPr>
          <w:rFonts w:hint="eastAsia"/>
        </w:rPr>
        <w:t xml:space="preserve">数约为</w:t>
      </w:r>
      <w:r>
        <w:t xml:space="preserve"> </w:t>
      </w:r>
      <m:oMath>
        <m:r>
          <m:t>O</m:t>
        </m:r>
        <m:r>
          <m:rPr>
            <m:sty m:val="p"/>
          </m:rPr>
          <m:t>=</m:t>
        </m:r>
        <m:r>
          <m:t>60</m:t>
        </m:r>
        <m:r>
          <m:rPr>
            <m:sty m:val="p"/>
          </m:rPr>
          <m:t>×</m:t>
        </m:r>
        <m:sSup>
          <m:e>
            <m:r>
              <m:t>10</m:t>
            </m:r>
          </m:e>
          <m:sup>
            <m:r>
              <m:t>6</m:t>
            </m:r>
          </m:sup>
        </m:sSup>
      </m:oMath>
      <w:r>
        <w:rPr>
          <w:rFonts w:hint="eastAsia"/>
        </w:rPr>
        <w:t xml:space="preserve">。目标应用为电池供电的智能相机，要求推理延迟</w:t>
      </w:r>
      <w:r>
        <w:t xml:space="preserve"> </w:t>
      </w:r>
      <m:oMath>
        <m:r>
          <m:t>T</m:t>
        </m:r>
        <m:r>
          <m:rPr>
            <m:sty m:val="p"/>
          </m:rPr>
          <m:t>≤</m:t>
        </m:r>
        <m:r>
          <m:t>150</m:t>
        </m:r>
      </m:oMath>
      <w:r>
        <w:t xml:space="preserve"> </w:t>
      </w:r>
      <w:r>
        <w:rPr>
          <w:rFonts w:hint="eastAsia"/>
        </w:rPr>
        <w:t xml:space="preserve">ms，平均功耗预算</w:t>
      </w:r>
      <w:r>
        <w:t xml:space="preserve"> </w:t>
      </w:r>
      <m:oMath>
        <m:r>
          <m:rPr>
            <m:sty m:val="p"/>
          </m:rPr>
          <m:t>≤</m:t>
        </m:r>
        <m:r>
          <m:t>20</m:t>
        </m:r>
      </m:oMath>
      <w:r>
        <w:t xml:space="preserve"> </w:t>
      </w:r>
      <w:r>
        <w:rPr>
          <w:rFonts w:hint="eastAsia"/>
        </w:rPr>
        <w:t xml:space="preserve">mW（芯片本身）。请判断一颗</w:t>
      </w:r>
      <w:r>
        <w:t xml:space="preserve"> Cortex-M7 @ 216 </w:t>
      </w:r>
      <w:r>
        <w:rPr>
          <w:rFonts w:hint="eastAsia"/>
        </w:rPr>
        <w:t xml:space="preserve">MHz（CMSIS-NN</w:t>
      </w:r>
      <w:r>
        <w:t xml:space="preserve"> </w:t>
      </w:r>
      <w:r>
        <w:rPr>
          <w:rFonts w:hint="eastAsia"/>
        </w:rPr>
        <w:t xml:space="preserve">加速，有效</w:t>
      </w:r>
      <w:r>
        <w:t xml:space="preserve"> </w:t>
      </w:r>
      <m:oMath>
        <m:r>
          <m:t>k</m:t>
        </m:r>
        <m:r>
          <m:rPr>
            <m:sty m:val="p"/>
          </m:rPr>
          <m:t>≈</m:t>
        </m:r>
        <m:r>
          <m:t>1.8</m:t>
        </m:r>
      </m:oMath>
      <w:r>
        <w:rPr>
          <w:rFonts w:hint="eastAsia"/>
        </w:rPr>
        <w:t xml:space="preserve">）是否满足算力需求。若判定不满足，请给出你的选型升级建议。</w:t>
      </w:r>
      <w:r>
        <w:t xml:space="preserve"> </w:t>
      </w:r>
      <w:r>
        <w:t xml:space="preserve">- </w:t>
      </w:r>
      <w:r>
        <w:rPr>
          <w:rFonts w:hint="eastAsia"/>
        </w:rPr>
        <w:t xml:space="preserve">提示与解答框架：</w:t>
      </w:r>
      <w:r>
        <w:t xml:space="preserve"> </w:t>
      </w:r>
      <w:r>
        <w:t xml:space="preserve">1. </w:t>
      </w:r>
      <w:r>
        <w:rPr>
          <w:rFonts w:hint="eastAsia"/>
        </w:rPr>
        <w:t xml:space="preserve">计算</w:t>
      </w:r>
      <w:r>
        <w:t xml:space="preserve"> </w:t>
      </w:r>
      <m:oMath>
        <m:sSub>
          <m:e>
            <m:r>
              <m:t>P</m:t>
            </m:r>
          </m:e>
          <m:sub>
            <m:r>
              <m:rPr>
                <m:nor/>
                <m:sty m:val="p"/>
              </m:rPr>
              <m:t>need</m:t>
            </m:r>
          </m:sub>
        </m:sSub>
        <m:r>
          <m:rPr>
            <m:sty m:val="p"/>
          </m:rPr>
          <m:t>=</m:t>
        </m:r>
        <m:r>
          <m:t>O</m:t>
        </m:r>
        <m:r>
          <m:rPr>
            <m:sty m:val="p"/>
          </m:rPr>
          <m:t>/</m:t>
        </m:r>
        <m:r>
          <m:t>T</m:t>
        </m:r>
      </m:oMath>
      <w:r>
        <w:t xml:space="preserve">。</w:t>
      </w:r>
      <w:r>
        <w:t xml:space="preserve"> </w:t>
      </w:r>
      <w:r>
        <w:t xml:space="preserve">2. </w:t>
      </w:r>
      <w:r>
        <w:rPr>
          <w:rFonts w:hint="eastAsia"/>
        </w:rPr>
        <w:t xml:space="preserve">计算</w:t>
      </w:r>
      <w:r>
        <w:t xml:space="preserve"> MCU </w:t>
      </w:r>
      <w:r>
        <w:rPr>
          <w:rFonts w:hint="eastAsia"/>
        </w:rPr>
        <w:t xml:space="preserve">的理论峰值</w:t>
      </w:r>
      <w:r>
        <w:t xml:space="preserve"> </w:t>
      </w:r>
      <m:oMath>
        <m:sSub>
          <m:e>
            <m:r>
              <m:t>P</m:t>
            </m:r>
          </m:e>
          <m:sub>
            <m:r>
              <m:rPr>
                <m:nor/>
                <m:sty m:val="p"/>
              </m:rPr>
              <m:t>peak</m:t>
            </m:r>
          </m:sub>
        </m:sSub>
        <m:r>
          <m:rPr>
            <m:sty m:val="p"/>
          </m:rPr>
          <m:t>=</m:t>
        </m:r>
        <m:r>
          <m:t>k</m:t>
        </m:r>
        <m:r>
          <m:rPr>
            <m:sty m:val="p"/>
          </m:rPr>
          <m:t>⋅</m:t>
        </m:r>
        <m:r>
          <m:t>f</m:t>
        </m:r>
      </m:oMath>
      <w:r>
        <w:t xml:space="preserve">。</w:t>
      </w:r>
      <w:r>
        <w:t xml:space="preserve"> </w:t>
      </w:r>
      <w:r>
        <w:t xml:space="preserve">3. </w:t>
      </w:r>
      <w:r>
        <w:rPr>
          <w:rFonts w:hint="eastAsia"/>
        </w:rPr>
        <w:t xml:space="preserve">比较二者。差距的量级决定了是否需要引入加速硬件。</w:t>
      </w:r>
      <w:r>
        <w:t xml:space="preserve"> </w:t>
      </w:r>
      <w:r>
        <w:t xml:space="preserve">4. </w:t>
      </w:r>
      <w:r>
        <w:rPr>
          <w:rFonts w:hint="eastAsia"/>
        </w:rPr>
        <w:t xml:space="preserve">功耗方面：查典型</w:t>
      </w:r>
      <w:r>
        <w:t xml:space="preserve"> M7 </w:t>
      </w:r>
      <w:r>
        <w:rPr>
          <w:rFonts w:hint="eastAsia"/>
        </w:rPr>
        <w:t xml:space="preserve">在</w:t>
      </w:r>
      <w:r>
        <w:t xml:space="preserve"> 216 MHz </w:t>
      </w:r>
      <w:r>
        <w:rPr>
          <w:rFonts w:hint="eastAsia"/>
        </w:rPr>
        <w:t xml:space="preserve">全速推理时的功耗量级（数管脚</w:t>
      </w:r>
      <w:r>
        <w:t xml:space="preserve"> mW </w:t>
      </w:r>
      <w:r>
        <w:rPr>
          <w:rFonts w:hint="eastAsia"/>
        </w:rPr>
        <w:t xml:space="preserve">量级起，具体以数据手册为准②）；与</w:t>
      </w:r>
      <w:r>
        <w:t xml:space="preserve"> 20 mW </w:t>
      </w:r>
      <w:r>
        <w:rPr>
          <w:rFonts w:hint="eastAsia"/>
        </w:rPr>
        <w:t xml:space="preserve">预算相比，判断可行性。</w:t>
      </w:r>
      <w:r>
        <w:t xml:space="preserve"> </w:t>
      </w:r>
      <w:r>
        <w:t xml:space="preserve">5. </w:t>
      </w:r>
      <w:r>
        <w:rPr>
          <w:rFonts w:hint="eastAsia"/>
        </w:rPr>
        <w:t xml:space="preserve">升级建议：考虑</w:t>
      </w:r>
      <w:r>
        <w:t xml:space="preserve"> MCU+NPU </w:t>
      </w:r>
      <w:r>
        <w:rPr>
          <w:rFonts w:hint="eastAsia"/>
        </w:rPr>
        <w:t xml:space="preserve">方案或边缘推理盒的哪一级。</w:t>
      </w:r>
    </w:p>
    <w:p>
      <w:pPr>
        <w:pStyle w:val="BodyText"/>
      </w:pPr>
      <w:r>
        <w:rPr>
          <w:b/>
          <w:bCs/>
        </w:rPr>
        <w:t xml:space="preserve">3. </w:t>
      </w:r>
      <w:r>
        <w:rPr>
          <w:rFonts w:hint="eastAsia"/>
          <w:b/>
          <w:bCs/>
        </w:rPr>
        <w:t xml:space="preserve">选型题：给定任务与预算选硬件</w:t>
      </w:r>
      <w:r>
        <w:t xml:space="preserve"> </w:t>
      </w:r>
      <w:r>
        <w:t xml:space="preserve">- </w:t>
      </w:r>
      <w:r>
        <w:rPr>
          <w:rFonts w:hint="eastAsia"/>
        </w:rPr>
        <w:t xml:space="preserve">你的产品需求：设计一个工业设备上的手势识别终端，用</w:t>
      </w:r>
      <w:r>
        <w:t xml:space="preserve"> IMU </w:t>
      </w:r>
      <w:r>
        <w:rPr>
          <w:rFonts w:hint="eastAsia"/>
        </w:rPr>
        <w:t xml:space="preserve">数据（6</w:t>
      </w:r>
      <w:r>
        <w:t xml:space="preserve"> </w:t>
      </w:r>
      <w:r>
        <w:rPr>
          <w:rFonts w:hint="eastAsia"/>
        </w:rPr>
        <w:t xml:space="preserve">轴加速度+陀螺仪，采样率</w:t>
      </w:r>
      <w:r>
        <w:t xml:space="preserve"> 100 </w:t>
      </w:r>
      <w:r>
        <w:rPr>
          <w:rFonts w:hint="eastAsia"/>
        </w:rPr>
        <w:t xml:space="preserve">Hz），模型为一小型</w:t>
      </w:r>
      <w:r>
        <w:t xml:space="preserve"> </w:t>
      </w:r>
      <w:r>
        <w:rPr>
          <w:rFonts w:hint="eastAsia"/>
        </w:rPr>
        <w:t xml:space="preserve">1D-CNN（约</w:t>
      </w:r>
      <w:r>
        <w:t xml:space="preserve"> </w:t>
      </w:r>
      <m:oMath>
        <m:r>
          <m:t>5</m:t>
        </m:r>
        <m:r>
          <m:rPr>
            <m:sty m:val="p"/>
          </m:rPr>
          <m:t>×</m:t>
        </m:r>
        <m:sSup>
          <m:e>
            <m:r>
              <m:t>10</m:t>
            </m:r>
          </m:e>
          <m:sup>
            <m:r>
              <m:t>5</m:t>
            </m:r>
          </m:sup>
        </m:sSup>
      </m:oMath>
      <w:r>
        <w:t xml:space="preserve"> </w:t>
      </w:r>
      <w:r>
        <w:t xml:space="preserve">MAC </w:t>
      </w:r>
      <w:r>
        <w:rPr>
          <w:rFonts w:hint="eastAsia"/>
        </w:rPr>
        <w:t xml:space="preserve">一次推理），推理延迟要求</w:t>
      </w:r>
      <w:r>
        <w:t xml:space="preserve"> </w:t>
      </w:r>
      <m:oMath>
        <m:r>
          <m:t>T</m:t>
        </m:r>
        <m:r>
          <m:rPr>
            <m:sty m:val="p"/>
          </m:rPr>
          <m:t>≤</m:t>
        </m:r>
        <m:r>
          <m:t>50</m:t>
        </m:r>
      </m:oMath>
      <w:r>
        <w:t xml:space="preserve"> </w:t>
      </w:r>
      <w:r>
        <w:rPr>
          <w:rFonts w:hint="eastAsia"/>
        </w:rPr>
        <w:t xml:space="preserve">ms。该终端使用</w:t>
      </w:r>
      <w:r>
        <w:t xml:space="preserve"> 5 V </w:t>
      </w:r>
      <w:r>
        <w:rPr>
          <w:rFonts w:hint="eastAsia"/>
        </w:rPr>
        <w:t xml:space="preserve">工业电源供电，无电池约束。BOM</w:t>
      </w:r>
      <w:r>
        <w:t xml:space="preserve"> </w:t>
      </w:r>
      <w:r>
        <w:rPr>
          <w:rFonts w:hint="eastAsia"/>
        </w:rPr>
        <w:t xml:space="preserve">成本需控制在</w:t>
      </w:r>
      <w:r>
        <w:t xml:space="preserve"> $20 </w:t>
      </w:r>
      <w:r>
        <w:rPr>
          <w:rFonts w:hint="eastAsia"/>
        </w:rPr>
        <w:t xml:space="preserve">以内。网络通信仅在有结果时才发送（极低带宽，功耗忽略不计）。请：</w:t>
      </w:r>
      <w:r>
        <w:t xml:space="preserve"> </w:t>
      </w:r>
      <w:r>
        <w:t xml:space="preserve">- (a) </w:t>
      </w:r>
      <w:r>
        <w:rPr>
          <w:rFonts w:hint="eastAsia"/>
        </w:rPr>
        <w:t xml:space="preserve">判断纯</w:t>
      </w:r>
      <w:r>
        <w:t xml:space="preserve"> </w:t>
      </w:r>
      <w:r>
        <w:rPr>
          <w:rFonts w:hint="eastAsia"/>
        </w:rPr>
        <w:t xml:space="preserve">MCU（Cortex-M4</w:t>
      </w:r>
      <w:r>
        <w:t xml:space="preserve"> @ 80 </w:t>
      </w:r>
      <w:r>
        <w:rPr>
          <w:rFonts w:hint="eastAsia"/>
        </w:rPr>
        <w:t xml:space="preserve">MHz）是否足够。</w:t>
      </w:r>
      <w:r>
        <w:t xml:space="preserve"> </w:t>
      </w:r>
      <w:r>
        <w:t xml:space="preserve">- (b) </w:t>
      </w:r>
      <w:r>
        <w:rPr>
          <w:rFonts w:hint="eastAsia"/>
        </w:rPr>
        <w:t xml:space="preserve">讨论</w:t>
      </w:r>
      <w:r>
        <w:t xml:space="preserve"> MCU </w:t>
      </w:r>
      <w:r>
        <w:rPr>
          <w:rFonts w:hint="eastAsia"/>
        </w:rPr>
        <w:t xml:space="preserve">方案与</w:t>
      </w:r>
      <w:r>
        <w:t xml:space="preserve"> </w:t>
      </w:r>
      <w:r>
        <w:rPr>
          <w:rFonts w:hint="eastAsia"/>
        </w:rPr>
        <w:t xml:space="preserve">MCU+小</w:t>
      </w:r>
      <w:r>
        <w:t xml:space="preserve"> NPU </w:t>
      </w:r>
      <w:r>
        <w:rPr>
          <w:rFonts w:hint="eastAsia"/>
        </w:rPr>
        <w:t xml:space="preserve">方案在成本、生态、开发周期上的权衡。</w:t>
      </w:r>
      <w:r>
        <w:t xml:space="preserve"> </w:t>
      </w:r>
      <w:r>
        <w:t xml:space="preserve">- (c) </w:t>
      </w:r>
      <w:r>
        <w:rPr>
          <w:rFonts w:hint="eastAsia"/>
        </w:rPr>
        <w:t xml:space="preserve">给出你最终推荐的硬件方案，并说明理由。</w:t>
      </w:r>
    </w:p>
    <w:p>
      <w:pPr>
        <w:pStyle w:val="BodyText"/>
      </w:pPr>
      <w:r>
        <w:rPr>
          <w:b/>
          <w:bCs/>
        </w:rPr>
        <w:t xml:space="preserve">4. </w:t>
      </w:r>
      <w:r>
        <w:rPr>
          <w:rFonts w:hint="eastAsia"/>
          <w:b/>
          <w:bCs/>
        </w:rPr>
        <w:t xml:space="preserve">动手题：描述一个完整的选型估算流程</w:t>
      </w:r>
      <w:r>
        <w:t xml:space="preserve"> </w:t>
      </w:r>
      <w:r>
        <w:t xml:space="preserve">- </w:t>
      </w:r>
      <w:r>
        <w:rPr>
          <w:rFonts w:hint="eastAsia"/>
        </w:rPr>
        <w:t xml:space="preserve">以你所熟悉的或本书第</w:t>
      </w:r>
      <w:r>
        <w:t xml:space="preserve"> 6/7 </w:t>
      </w:r>
      <w:r>
        <w:rPr>
          <w:rFonts w:hint="eastAsia"/>
        </w:rPr>
        <w:t xml:space="preserve">章做过的任一项目（KWS、人形检测、IMU</w:t>
      </w:r>
      <w:r>
        <w:t xml:space="preserve"> </w:t>
      </w:r>
      <w:r>
        <w:rPr>
          <w:rFonts w:hint="eastAsia"/>
        </w:rPr>
        <w:t xml:space="preserve">手势）为例，按本节“五步法”描述你从需求锚定到初步选型结论的完整过程。必须给出：</w:t>
      </w:r>
      <w:r>
        <w:t xml:space="preserve"> </w:t>
      </w:r>
      <w:r>
        <w:t xml:space="preserve">- </w:t>
      </w:r>
      <w:r>
        <w:rPr>
          <w:rFonts w:hint="eastAsia"/>
        </w:rPr>
        <w:t xml:space="preserve">延迟目标</w:t>
      </w:r>
      <w:r>
        <w:t xml:space="preserve"> </w:t>
      </w:r>
      <m:oMath>
        <m:r>
          <m:t>T</m:t>
        </m:r>
      </m:oMath>
      <w:r>
        <w:t xml:space="preserve"> </w:t>
      </w:r>
      <w:r>
        <w:rPr>
          <w:rFonts w:hint="eastAsia"/>
        </w:rPr>
        <w:t xml:space="preserve">与功耗/成本预算的来源（或合理假设）；</w:t>
      </w:r>
      <w:r>
        <w:t xml:space="preserve"> </w:t>
      </w:r>
      <w:r>
        <w:t xml:space="preserve">- </w:t>
      </w:r>
      <w:r>
        <w:rPr>
          <w:rFonts w:hint="eastAsia"/>
        </w:rPr>
        <w:t xml:space="preserve">模型</w:t>
      </w:r>
      <w:r>
        <w:t xml:space="preserve"> MAC </w:t>
      </w:r>
      <w:r>
        <w:rPr>
          <w:rFonts w:hint="eastAsia"/>
        </w:rPr>
        <w:t xml:space="preserve">数的估算方法（可使用第</w:t>
      </w:r>
      <w:r>
        <w:t xml:space="preserve"> 2 </w:t>
      </w:r>
      <w:r>
        <w:rPr>
          <w:rFonts w:hint="eastAsia"/>
        </w:rPr>
        <w:t xml:space="preserve">章公式或实际工具输出）；</w:t>
      </w:r>
      <w:r>
        <w:t xml:space="preserve"> </w:t>
      </w:r>
      <w:r>
        <w:t xml:space="preserve">- </w:t>
      </w:r>
      <w:r>
        <w:rPr>
          <w:rFonts w:hint="eastAsia"/>
        </w:rPr>
        <w:t xml:space="preserve">至少一个候选平台的</w:t>
      </w:r>
      <w:r>
        <w:t xml:space="preserve"> </w:t>
      </w:r>
      <m:oMath>
        <m:r>
          <m:t>k</m:t>
        </m:r>
        <m:r>
          <m:rPr>
            <m:sty m:val="p"/>
          </m:rPr>
          <m:t>,</m:t>
        </m:r>
        <m:r>
          <m:t>f</m:t>
        </m:r>
      </m:oMath>
      <w:r>
        <w:t xml:space="preserve"> </w:t>
      </w:r>
      <w:r>
        <w:rPr>
          <w:rFonts w:hint="eastAsia"/>
        </w:rPr>
        <w:t xml:space="preserve">估算（注明获取方式与版本②）；</w:t>
      </w:r>
      <w:r>
        <w:t xml:space="preserve"> </w:t>
      </w:r>
      <w:r>
        <w:t xml:space="preserve">- </w:t>
      </w:r>
      <w:r>
        <w:rPr>
          <w:rFonts w:hint="eastAsia"/>
        </w:rPr>
        <w:t xml:space="preserve">最终判断：</w:t>
      </w:r>
      <w:r>
        <w:t xml:space="preserve">“MCU </w:t>
      </w:r>
      <w:r>
        <w:rPr>
          <w:rFonts w:hint="eastAsia"/>
        </w:rPr>
        <w:t xml:space="preserve">即可”</w:t>
      </w:r>
      <w:r>
        <w:rPr>
          <w:rFonts w:hint="eastAsia"/>
        </w:rPr>
        <w:t xml:space="preserve">还是“需要升级”？若升级，建议类别。</w:t>
      </w:r>
    </w:p>
    <w:bookmarkEnd w:id="221"/>
    <w:bookmarkStart w:id="222" w:name="小结-8"/>
    <w:p>
      <w:pPr>
        <w:pStyle w:val="Heading3"/>
      </w:pPr>
      <w:r>
        <w:rPr>
          <w:rFonts w:hint="eastAsia"/>
        </w:rPr>
        <w:t xml:space="preserve">小结</w:t>
      </w:r>
    </w:p>
    <w:p>
      <w:pPr>
        <w:pStyle w:val="Compact"/>
        <w:numPr>
          <w:ilvl w:val="0"/>
          <w:numId w:val="1159"/>
        </w:numPr>
      </w:pPr>
      <w:r>
        <w:rPr>
          <w:rFonts w:hint="eastAsia"/>
          <w:b/>
          <w:bCs/>
        </w:rPr>
        <w:t xml:space="preserve">选型的根是算账</w:t>
      </w:r>
      <w:r>
        <w:rPr>
          <w:rFonts w:hint="eastAsia"/>
        </w:rPr>
        <w:t xml:space="preserve">：模型</w:t>
      </w:r>
      <w:r>
        <w:t xml:space="preserve"> MAC </w:t>
      </w:r>
      <w:r>
        <w:rPr>
          <w:rFonts w:hint="eastAsia"/>
        </w:rPr>
        <w:t xml:space="preserve">数、目标延迟、平台有效算力的不等式</w:t>
      </w:r>
      <w:r>
        <w:t xml:space="preserve"> </w:t>
      </w:r>
      <m:oMath>
        <m:sSub>
          <m:e>
            <m:r>
              <m:t>P</m:t>
            </m:r>
          </m:e>
          <m:sub>
            <m:r>
              <m:rPr>
                <m:nor/>
                <m:sty m:val="p"/>
              </m:rPr>
              <m:t>need</m:t>
            </m:r>
          </m:sub>
        </m:sSub>
        <m:r>
          <m:rPr>
            <m:sty m:val="p"/>
          </m:rPr>
          <m:t>&gt;</m:t>
        </m:r>
        <m:sSub>
          <m:e>
            <m:r>
              <m:t>P</m:t>
            </m:r>
          </m:e>
          <m:sub>
            <m:r>
              <m:rPr>
                <m:nor/>
                <m:sty m:val="p"/>
              </m:rPr>
              <m:t>peak</m:t>
            </m:r>
          </m:sub>
        </m:sSub>
      </m:oMath>
      <w:r>
        <w:t xml:space="preserve"> </w:t>
      </w:r>
      <w:r>
        <w:rPr>
          <w:rFonts w:hint="eastAsia"/>
        </w:rPr>
        <w:t xml:space="preserve">是</w:t>
      </w:r>
      <w:r>
        <w:t xml:space="preserve"> MCU </w:t>
      </w:r>
      <w:r>
        <w:rPr>
          <w:rFonts w:hint="eastAsia"/>
        </w:rPr>
        <w:t xml:space="preserve">是否够用的硬判据。这个判据从</w:t>
      </w:r>
      <w:r>
        <w:t xml:space="preserve"> 8.1 </w:t>
      </w:r>
      <w:r>
        <w:rPr>
          <w:rFonts w:hint="eastAsia"/>
        </w:rPr>
        <w:t xml:space="preserve">节的算力缺口估算中生长出来，在此处被形式化为选型的第一道滤网。</w:t>
      </w:r>
    </w:p>
    <w:p>
      <w:pPr>
        <w:pStyle w:val="Compact"/>
        <w:numPr>
          <w:ilvl w:val="0"/>
          <w:numId w:val="1159"/>
        </w:numPr>
      </w:pPr>
      <w:r>
        <w:rPr>
          <w:rFonts w:hint="eastAsia"/>
          <w:b/>
          <w:bCs/>
        </w:rPr>
        <w:t xml:space="preserve">四维选型矩阵</w:t>
      </w:r>
      <w:r>
        <w:rPr>
          <w:rFonts w:hint="eastAsia"/>
        </w:rPr>
        <w:t xml:space="preserve">：算力需求、功耗预算、成本约束、开发生态——四者不可偏废，单独看任何一维都是在赌博。矩阵中的每一行对应</w:t>
      </w:r>
      <w:r>
        <w:t xml:space="preserve"> 8.1 </w:t>
      </w:r>
      <w:r>
        <w:rPr>
          <w:rFonts w:hint="eastAsia"/>
        </w:rPr>
        <w:t xml:space="preserve">节谱系中的一个加速器类别，选型就是在这张谱系地图上找到与项目约束匹配的坐标。</w:t>
      </w:r>
    </w:p>
    <w:p>
      <w:pPr>
        <w:pStyle w:val="Compact"/>
        <w:numPr>
          <w:ilvl w:val="0"/>
          <w:numId w:val="1159"/>
        </w:numPr>
      </w:pPr>
      <w:r>
        <w:rPr>
          <w:rFonts w:hint="eastAsia"/>
          <w:b/>
          <w:bCs/>
        </w:rPr>
        <w:t xml:space="preserve">数值不编造</w:t>
      </w:r>
      <w:r>
        <w:rPr>
          <w:rFonts w:hint="eastAsia"/>
        </w:rPr>
        <w:t xml:space="preserve">：本节所有量级均标注②/③，实际选型必须基于具体芯片数据手册与在评估板上的实测功耗/延迟，绝不可以用“大致差不多”的量级下定论。</w:t>
      </w:r>
    </w:p>
    <w:p>
      <w:pPr>
        <w:pStyle w:val="Compact"/>
        <w:numPr>
          <w:ilvl w:val="0"/>
          <w:numId w:val="1159"/>
        </w:numPr>
      </w:pPr>
      <w:r>
        <w:rPr>
          <w:rFonts w:hint="eastAsia"/>
          <w:b/>
          <w:bCs/>
        </w:rPr>
        <w:t xml:space="preserve">加速硬件谱系的定位</w:t>
      </w:r>
      <w:r>
        <w:rPr>
          <w:rFonts w:hint="eastAsia"/>
        </w:rPr>
        <w:t xml:space="preserve">：DSP</w:t>
      </w:r>
      <w:r>
        <w:t xml:space="preserve"> </w:t>
      </w:r>
      <w:r>
        <w:rPr>
          <w:rFonts w:hint="eastAsia"/>
        </w:rPr>
        <w:t xml:space="preserve">扩展是</w:t>
      </w:r>
      <w:r>
        <w:t xml:space="preserve"> MCU </w:t>
      </w:r>
      <w:r>
        <w:rPr>
          <w:rFonts w:hint="eastAsia"/>
        </w:rPr>
        <w:t xml:space="preserve">的天然延伸，NPU</w:t>
      </w:r>
      <w:r>
        <w:t xml:space="preserve"> </w:t>
      </w:r>
      <w:r>
        <w:rPr>
          <w:rFonts w:hint="eastAsia"/>
        </w:rPr>
        <w:t xml:space="preserve">提供了专用高能效的</w:t>
      </w:r>
      <w:r>
        <w:t xml:space="preserve"> MAC </w:t>
      </w:r>
      <w:r>
        <w:rPr>
          <w:rFonts w:hint="eastAsia"/>
        </w:rPr>
        <w:t xml:space="preserve">阵列，边缘</w:t>
      </w:r>
      <w:r>
        <w:t xml:space="preserve"> GPU </w:t>
      </w:r>
      <w:r>
        <w:rPr>
          <w:rFonts w:hint="eastAsia"/>
        </w:rPr>
        <w:t xml:space="preserve">面向重算力但功耗高，FPGA</w:t>
      </w:r>
      <w:r>
        <w:t xml:space="preserve"> </w:t>
      </w:r>
      <w:r>
        <w:rPr>
          <w:rFonts w:hint="eastAsia"/>
        </w:rPr>
        <w:t xml:space="preserve">则提供了极致灵活性与确定性延迟——选择落在四维矩阵的哪个区域，由工程账本决定。这正是</w:t>
      </w:r>
      <w:r>
        <w:t xml:space="preserve"> 8.1 </w:t>
      </w:r>
      <w:r>
        <w:rPr>
          <w:rFonts w:hint="eastAsia"/>
        </w:rPr>
        <w:t xml:space="preserve">节全部分析的落点，也是全章从“架构认知”到“工程决策”的收束。</w:t>
      </w:r>
    </w:p>
    <w:bookmarkEnd w:id="222"/>
    <w:bookmarkStart w:id="223" w:name="延伸阅读-7"/>
    <w:p>
      <w:pPr>
        <w:pStyle w:val="Heading3"/>
      </w:pPr>
      <w:r>
        <w:rPr>
          <w:rFonts w:hint="eastAsia"/>
        </w:rPr>
        <w:t xml:space="preserve">延伸阅读</w:t>
      </w:r>
    </w:p>
    <w:p>
      <w:pPr>
        <w:pStyle w:val="Compact"/>
        <w:numPr>
          <w:ilvl w:val="0"/>
          <w:numId w:val="1160"/>
        </w:numPr>
      </w:pPr>
      <w:r>
        <w:rPr>
          <w:b/>
          <w:bCs/>
        </w:rPr>
        <w:t xml:space="preserve">Sze–Chen–Yang–Emer《Efficient Processing of Deep Neural Networks》</w:t>
      </w:r>
      <w:r>
        <w:rPr>
          <w:rFonts w:hint="eastAsia"/>
        </w:rPr>
        <w:t xml:space="preserve">：系统阐述</w:t>
      </w:r>
      <w:r>
        <w:t xml:space="preserve"> DNN </w:t>
      </w:r>
      <w:r>
        <w:rPr>
          <w:rFonts w:hint="eastAsia"/>
        </w:rPr>
        <w:t xml:space="preserve">推理加速器的设计空间，从数据流到硬件的全面分析，本章选型框架的直接理论基础。</w:t>
      </w:r>
    </w:p>
    <w:p>
      <w:pPr>
        <w:pStyle w:val="Compact"/>
        <w:numPr>
          <w:ilvl w:val="0"/>
          <w:numId w:val="1160"/>
        </w:numPr>
      </w:pPr>
      <w:r>
        <w:rPr>
          <w:rFonts w:hint="eastAsia"/>
          <w:b/>
          <w:bCs/>
        </w:rPr>
        <w:t xml:space="preserve">《从位到物联》第</w:t>
      </w:r>
      <w:r>
        <w:rPr>
          <w:b/>
          <w:bCs/>
        </w:rPr>
        <w:t xml:space="preserve"> 12 </w:t>
      </w:r>
      <w:r>
        <w:rPr>
          <w:rFonts w:hint="eastAsia"/>
          <w:b/>
          <w:bCs/>
        </w:rPr>
        <w:t xml:space="preserve">章</w:t>
      </w:r>
      <w:r>
        <w:rPr>
          <w:rFonts w:hint="eastAsia"/>
        </w:rPr>
        <w:t xml:space="preserve">：FPGA</w:t>
      </w:r>
      <w:r>
        <w:t xml:space="preserve"> </w:t>
      </w:r>
      <w:r>
        <w:rPr>
          <w:rFonts w:hint="eastAsia"/>
        </w:rPr>
        <w:t xml:space="preserve">入门与可编程逻辑基础，理解</w:t>
      </w:r>
      <w:r>
        <w:t xml:space="preserve"> FPGA </w:t>
      </w:r>
      <w:r>
        <w:rPr>
          <w:rFonts w:hint="eastAsia"/>
        </w:rPr>
        <w:t xml:space="preserve">加速器的必备前提。</w:t>
      </w:r>
    </w:p>
    <w:p>
      <w:pPr>
        <w:pStyle w:val="Compact"/>
        <w:numPr>
          <w:ilvl w:val="0"/>
          <w:numId w:val="1160"/>
        </w:numPr>
      </w:pPr>
      <w:r>
        <w:rPr>
          <w:b/>
          <w:bCs/>
        </w:rPr>
        <w:t xml:space="preserve">Reddi </w:t>
      </w:r>
      <w:r>
        <w:rPr>
          <w:rFonts w:hint="eastAsia"/>
          <w:b/>
          <w:bCs/>
        </w:rPr>
        <w:t xml:space="preserve">等《Machine</w:t>
      </w:r>
      <w:r>
        <w:rPr>
          <w:b/>
          <w:bCs/>
        </w:rPr>
        <w:t xml:space="preserve"> Learning Systems》</w:t>
      </w:r>
      <w:r>
        <w:rPr>
          <w:rFonts w:hint="eastAsia"/>
        </w:rPr>
        <w:t xml:space="preserve">：涵盖边缘到云端的</w:t>
      </w:r>
      <w:r>
        <w:t xml:space="preserve"> ML </w:t>
      </w:r>
      <w:r>
        <w:rPr>
          <w:rFonts w:hint="eastAsia"/>
        </w:rPr>
        <w:t xml:space="preserve">系统设计，对选型中的系统级</w:t>
      </w:r>
      <w:r>
        <w:t xml:space="preserve"> trade-off </w:t>
      </w:r>
      <w:r>
        <w:rPr>
          <w:rFonts w:hint="eastAsia"/>
        </w:rPr>
        <w:t xml:space="preserve">有详细讨论。</w:t>
      </w:r>
    </w:p>
    <w:p>
      <w:pPr>
        <w:pStyle w:val="Compact"/>
        <w:numPr>
          <w:ilvl w:val="0"/>
          <w:numId w:val="1160"/>
        </w:numPr>
      </w:pPr>
      <w:r>
        <w:rPr>
          <w:b/>
          <w:bCs/>
        </w:rPr>
        <w:t xml:space="preserve">TensorFlow Lite Micro </w:t>
      </w:r>
      <w:r>
        <w:rPr>
          <w:rFonts w:hint="eastAsia"/>
          <w:b/>
          <w:bCs/>
        </w:rPr>
        <w:t xml:space="preserve">官方文档</w:t>
      </w:r>
      <w:r>
        <w:rPr>
          <w:rFonts w:hint="eastAsia"/>
        </w:rPr>
        <w:t xml:space="preserve">：其中“Supported</w:t>
      </w:r>
      <w:r>
        <w:t xml:space="preserve"> </w:t>
      </w:r>
      <w:r>
        <w:rPr>
          <w:rFonts w:hint="eastAsia"/>
        </w:rPr>
        <w:t xml:space="preserve">Platforms”与“Operator</w:t>
      </w:r>
      <w:r>
        <w:t xml:space="preserve"> </w:t>
      </w:r>
      <w:r>
        <w:rPr>
          <w:rFonts w:hint="eastAsia"/>
        </w:rPr>
        <w:t xml:space="preserve">Delegates”是生态维度调查的第一手资料来源②【以文档最新版本为准】。</w:t>
      </w:r>
    </w:p>
    <w:p>
      <w:pPr>
        <w:pStyle w:val="Compact"/>
        <w:numPr>
          <w:ilvl w:val="0"/>
          <w:numId w:val="1160"/>
        </w:numPr>
      </w:pPr>
      <w:r>
        <w:rPr>
          <w:rFonts w:hint="eastAsia"/>
          <w:b/>
          <w:bCs/>
        </w:rPr>
        <w:t xml:space="preserve">厂商参考手册</w:t>
      </w:r>
      <w:r>
        <w:rPr>
          <w:rFonts w:hint="eastAsia"/>
        </w:rPr>
        <w:t xml:space="preserve">（如</w:t>
      </w:r>
      <w:r>
        <w:t xml:space="preserve"> STM32 </w:t>
      </w:r>
      <w:r>
        <w:rPr>
          <w:rFonts w:hint="eastAsia"/>
        </w:rPr>
        <w:t xml:space="preserve">系列数据手册、NXP</w:t>
      </w:r>
      <w:r>
        <w:t xml:space="preserve"> i.MX RT </w:t>
      </w:r>
      <w:r>
        <w:rPr>
          <w:rFonts w:hint="eastAsia"/>
        </w:rPr>
        <w:t xml:space="preserve">系列参考手册、Xilinx</w:t>
      </w:r>
      <w:r>
        <w:t xml:space="preserve"> Zynq/Versal </w:t>
      </w:r>
      <w:r>
        <w:rPr>
          <w:rFonts w:hint="eastAsia"/>
        </w:rPr>
        <w:t xml:space="preserve">系列数据手册）：所有具体算力、功耗、成本参数的唯一权威来源②【以厂商最新发布为准】。</w:t>
      </w:r>
    </w:p>
    <w:bookmarkEnd w:id="223"/>
    <w:bookmarkEnd w:id="224"/>
    <w:bookmarkEnd w:id="225"/>
    <w:bookmarkStart w:id="273" w:name="卷三-协同与收官让边缘成系统第-911-章"/>
    <w:p>
      <w:pPr>
        <w:pStyle w:val="Heading1"/>
      </w:pPr>
      <w:r>
        <w:rPr>
          <w:rFonts w:hint="eastAsia"/>
        </w:rPr>
        <w:t xml:space="preserve">卷三</w:t>
      </w:r>
      <w:r>
        <w:t xml:space="preserve"> · </w:t>
      </w:r>
      <w:r>
        <w:rPr>
          <w:rFonts w:hint="eastAsia"/>
        </w:rPr>
        <w:t xml:space="preserve">协同与收官：让边缘成系统（第</w:t>
      </w:r>
      <w:r>
        <w:t xml:space="preserve"> 9–11 </w:t>
      </w:r>
      <w:r>
        <w:rPr>
          <w:rFonts w:hint="eastAsia"/>
        </w:rPr>
        <w:t xml:space="preserve">章）</w:t>
      </w:r>
    </w:p>
    <w:bookmarkStart w:id="240" w:name="端-边-云协同"/>
    <w:p>
      <w:pPr>
        <w:pStyle w:val="Heading2"/>
      </w:pPr>
      <w:r>
        <w:t xml:space="preserve">9 </w:t>
      </w:r>
      <w:r>
        <w:rPr>
          <w:rFonts w:hint="eastAsia"/>
        </w:rPr>
        <w:t xml:space="preserve">端-边-云协同</w:t>
      </w:r>
    </w:p>
    <w:bookmarkStart w:id="226" w:name="任务切分与级联推理"/>
    <w:p>
      <w:pPr>
        <w:pStyle w:val="Heading3"/>
      </w:pPr>
      <w:r>
        <w:t xml:space="preserve">9.1 </w:t>
      </w:r>
      <w:r>
        <w:rPr>
          <w:rFonts w:hint="eastAsia"/>
        </w:rPr>
        <w:t xml:space="preserve">任务切分与级联推理</w:t>
      </w:r>
    </w:p>
    <w:p>
      <w:pPr>
        <w:pStyle w:val="FirstParagraph"/>
      </w:pPr>
      <w:r>
        <w:rPr>
          <w:rFonts w:hint="eastAsia"/>
          <w:b/>
          <w:bCs/>
        </w:rPr>
        <w:t xml:space="preserve">前置知识</w:t>
      </w:r>
      <w:r>
        <w:t xml:space="preserve"> </w:t>
      </w:r>
      <w:r>
        <w:rPr>
          <w:rFonts w:hint="eastAsia"/>
        </w:rPr>
        <w:t xml:space="preserve">本小节要求读者已掌握神经网络的推理（inference）流程（《AI.docx》第三章）、TensorFlow</w:t>
      </w:r>
      <w:r>
        <w:t xml:space="preserve"> Lite Micro </w:t>
      </w:r>
      <w:r>
        <w:rPr>
          <w:rFonts w:hint="eastAsia"/>
        </w:rPr>
        <w:t xml:space="preserve">的</w:t>
      </w:r>
      <w:r>
        <w:t xml:space="preserve"> Interpreter </w:t>
      </w:r>
      <w:r>
        <w:rPr>
          <w:rFonts w:hint="eastAsia"/>
        </w:rPr>
        <w:t xml:space="preserve">接口（本书第</w:t>
      </w:r>
      <w:r>
        <w:t xml:space="preserve"> 6 </w:t>
      </w:r>
      <w:r>
        <w:rPr>
          <w:rFonts w:hint="eastAsia"/>
        </w:rPr>
        <w:t xml:space="preserve">章），以及</w:t>
      </w:r>
      <w:r>
        <w:t xml:space="preserve"> MQTT </w:t>
      </w:r>
      <w:r>
        <w:rPr>
          <w:rFonts w:hint="eastAsia"/>
        </w:rPr>
        <w:t xml:space="preserve">客户端的基本发布/订阅操作（《从位到物联》第</w:t>
      </w:r>
      <w:r>
        <w:t xml:space="preserve"> 30 </w:t>
      </w:r>
      <w:r>
        <w:rPr>
          <w:rFonts w:hint="eastAsia"/>
        </w:rPr>
        <w:t xml:space="preserve">章、本书第</w:t>
      </w:r>
      <w:r>
        <w:t xml:space="preserve"> 9.2 </w:t>
      </w:r>
      <w:r>
        <w:rPr>
          <w:rFonts w:hint="eastAsia"/>
        </w:rPr>
        <w:t xml:space="preserve">节）。端侧模型的内存核算方法已在本书第</w:t>
      </w:r>
      <w:r>
        <w:t xml:space="preserve"> 2 </w:t>
      </w:r>
      <w:r>
        <w:rPr>
          <w:rFonts w:hint="eastAsia"/>
        </w:rPr>
        <w:t xml:space="preserve">章给出。</w:t>
      </w:r>
    </w:p>
    <w:p>
      <w:r>
        <w:pict>
          <v:rect style="width:0;height:1.5pt" o:hralign="center" o:hrstd="t" o:hr="t"/>
        </w:pict>
      </w:r>
    </w:p>
    <w:p>
      <w:pPr>
        <w:pStyle w:val="FirstParagraph"/>
      </w:pPr>
      <w:r>
        <w:rPr>
          <w:rFonts w:hint="eastAsia"/>
        </w:rPr>
        <w:t xml:space="preserve">单设备算力不足或精度不够，是边缘智能落地的核心矛盾。一个在</w:t>
      </w:r>
      <w:r>
        <w:t xml:space="preserve"> Cortex-M4 </w:t>
      </w:r>
      <w:r>
        <w:rPr>
          <w:rFonts w:hint="eastAsia"/>
        </w:rPr>
        <w:t xml:space="preserve">上跑动的</w:t>
      </w:r>
      <w:r>
        <w:t xml:space="preserve"> MobileNetV1 </w:t>
      </w:r>
      <w:r>
        <w:rPr>
          <w:rFonts w:hint="eastAsia"/>
        </w:rPr>
        <w:t xml:space="preserve">也许能识别</w:t>
      </w:r>
      <w:r>
        <w:t xml:space="preserve"> 80% </w:t>
      </w:r>
      <w:r>
        <w:rPr>
          <w:rFonts w:hint="eastAsia"/>
        </w:rPr>
        <w:t xml:space="preserve">的日常物体，但剩下</w:t>
      </w:r>
      <w:r>
        <w:t xml:space="preserve"> 20% </w:t>
      </w:r>
      <w:r>
        <w:rPr>
          <w:rFonts w:hint="eastAsia"/>
        </w:rPr>
        <w:t xml:space="preserve">的难样本就需更大算力；一个在</w:t>
      </w:r>
      <w:r>
        <w:t xml:space="preserve"> NPU </w:t>
      </w:r>
      <w:r>
        <w:rPr>
          <w:rFonts w:hint="eastAsia"/>
        </w:rPr>
        <w:t xml:space="preserve">上跑满的</w:t>
      </w:r>
      <w:r>
        <w:t xml:space="preserve"> ResNet-50 </w:t>
      </w:r>
      <w:r>
        <w:rPr>
          <w:rFonts w:hint="eastAsia"/>
        </w:rPr>
        <w:t xml:space="preserve">可以有高精度，但它的功耗和延迟不适合电池供电的传感器节点。既然单一节点难以同时满足“低延迟、高精度、低功耗”三个目标，那自然思路就是</w:t>
      </w:r>
      <w:r>
        <w:rPr>
          <w:rFonts w:hint="eastAsia"/>
          <w:b/>
          <w:bCs/>
        </w:rPr>
        <w:t xml:space="preserve">任务切分</w:t>
      </w:r>
      <w:r>
        <w:rPr>
          <w:rFonts w:hint="eastAsia"/>
        </w:rPr>
        <w:t xml:space="preserve">——把推理过程拆开，按能力分配给端、边、云三个层级，用系统级的协同换取单点性能的突破。本节介绍三种核心切分模式：</w:t>
      </w:r>
      <w:r>
        <w:rPr>
          <w:rFonts w:hint="eastAsia"/>
          <w:b/>
          <w:bCs/>
        </w:rPr>
        <w:t xml:space="preserve">级联推理（cascade）</w:t>
      </w:r>
      <w:r>
        <w:t xml:space="preserve">、</w:t>
      </w:r>
      <w:r>
        <w:rPr>
          <w:rFonts w:hint="eastAsia"/>
          <w:b/>
          <w:bCs/>
        </w:rPr>
        <w:t xml:space="preserve">模型切分（split</w:t>
      </w:r>
      <w:r>
        <w:rPr>
          <w:b/>
          <w:bCs/>
        </w:rPr>
        <w:t xml:space="preserve"> </w:t>
      </w:r>
      <w:r>
        <w:rPr>
          <w:rFonts w:hint="eastAsia"/>
          <w:b/>
          <w:bCs/>
        </w:rPr>
        <w:t xml:space="preserve">computing）</w:t>
      </w:r>
      <w:r>
        <w:t xml:space="preserve"> </w:t>
      </w:r>
      <w:r>
        <w:rPr>
          <w:rFonts w:hint="eastAsia"/>
        </w:rPr>
        <w:t xml:space="preserve">和</w:t>
      </w:r>
      <w:r>
        <w:rPr>
          <w:rFonts w:hint="eastAsia"/>
          <w:b/>
          <w:bCs/>
        </w:rPr>
        <w:t xml:space="preserve">早退出（early-exit）</w:t>
      </w:r>
      <w:r>
        <w:t xml:space="preserve">。</w:t>
      </w:r>
    </w:p>
    <w:p>
      <w:r>
        <w:pict>
          <v:rect style="width:0;height:1.5pt" o:hralign="center" o:hrstd="t" o:hr="t"/>
        </w:pict>
      </w:r>
    </w:p>
    <w:p>
      <w:pPr>
        <w:pStyle w:val="FirstParagraph"/>
      </w:pPr>
      <w:r>
        <w:rPr>
          <w:rFonts w:hint="eastAsia"/>
          <w:b/>
          <w:bCs/>
        </w:rPr>
        <w:t xml:space="preserve">模式一：级联推理（Cascaded</w:t>
      </w:r>
      <w:r>
        <w:rPr>
          <w:b/>
          <w:bCs/>
        </w:rPr>
        <w:t xml:space="preserve"> </w:t>
      </w:r>
      <w:r>
        <w:rPr>
          <w:rFonts w:hint="eastAsia"/>
          <w:b/>
          <w:bCs/>
        </w:rPr>
        <w:t xml:space="preserve">Inference）</w:t>
      </w:r>
    </w:p>
    <w:p>
      <w:pPr>
        <w:pStyle w:val="BodyText"/>
      </w:pPr>
      <w:r>
        <w:rPr>
          <w:rFonts w:hint="eastAsia"/>
        </w:rPr>
        <w:t xml:space="preserve">直觉很朴素：端侧跑一个小模型，先快速筛掉大部分“简单”样本；只有小模型拿不准的“难”样本，才把原始数据（或特征）发给云端的大模型处理。这相当于在端侧放了一个廉价的“门卫”，只让真正需要大算力的数据通过，从而在平均意义上既保住端侧的低延迟，又借云端的大模型保证精度。</w:t>
      </w:r>
    </w:p>
    <w:p>
      <w:pPr>
        <w:pStyle w:val="BodyText"/>
      </w:pPr>
      <w:r>
        <w:rPr>
          <w:rFonts w:hint="eastAsia"/>
        </w:rPr>
        <w:t xml:space="preserve">这一思想在工程上的核心机制是</w:t>
      </w:r>
      <w:r>
        <w:rPr>
          <w:rFonts w:hint="eastAsia"/>
          <w:b/>
          <w:bCs/>
        </w:rPr>
        <w:t xml:space="preserve">置信度阈值（confidence</w:t>
      </w:r>
      <w:r>
        <w:rPr>
          <w:b/>
          <w:bCs/>
        </w:rPr>
        <w:t xml:space="preserve"> </w:t>
      </w:r>
      <w:r>
        <w:rPr>
          <w:rFonts w:hint="eastAsia"/>
          <w:b/>
          <w:bCs/>
        </w:rPr>
        <w:t xml:space="preserve">threshold）</w:t>
      </w:r>
      <w:r>
        <w:rPr>
          <w:rFonts w:hint="eastAsia"/>
        </w:rPr>
        <w:t xml:space="preserve">。设端侧模型输出一个概率向量，其中</w:t>
      </w:r>
      <w:r>
        <w:t xml:space="preserve"> </w:t>
      </w:r>
      <w:r>
        <w:rPr>
          <w:rFonts w:hint="eastAsia"/>
        </w:rPr>
        <w:t xml:space="preserve">是类别</w:t>
      </w:r>
      <w:r>
        <w:t xml:space="preserve"> </w:t>
      </w:r>
      <w:r>
        <w:rPr>
          <w:rFonts w:hint="eastAsia"/>
        </w:rPr>
        <w:t xml:space="preserve">的预测概率。定义一个阈值，若最大概率</w:t>
      </w:r>
      <w:r>
        <w:t xml:space="preserve"> </w:t>
      </w:r>
      <w:r>
        <w:rPr>
          <w:rFonts w:hint="eastAsia"/>
        </w:rPr>
        <w:t xml:space="preserve">（模型很有把握），则直接输出端侧结果，数据不上云；否则触发云端推理。显然，阈值</w:t>
      </w:r>
      <w:r>
        <w:t xml:space="preserve"> </w:t>
      </w:r>
      <w:r>
        <w:rPr>
          <w:rFonts w:hint="eastAsia"/>
        </w:rPr>
        <w:t xml:space="preserve">把控了延迟-精度-带宽的三元权衡：</w:t>
      </w:r>
    </w:p>
    <w:p>
      <w:pPr>
        <w:pStyle w:val="Compact"/>
        <w:numPr>
          <w:ilvl w:val="0"/>
          <w:numId w:val="1161"/>
        </w:numPr>
      </w:pPr>
      <w:r>
        <w:rPr>
          <w:rFonts w:hint="eastAsia"/>
        </w:rPr>
        <w:t xml:space="preserve">设得低：大部分样本在端侧解决，平均延迟低、带宽省，但部分误判会直接流出，整体精度受损。</w:t>
      </w:r>
    </w:p>
    <w:p>
      <w:pPr>
        <w:pStyle w:val="Compact"/>
        <w:numPr>
          <w:ilvl w:val="0"/>
          <w:numId w:val="1161"/>
        </w:numPr>
      </w:pPr>
      <w:r>
        <w:rPr>
          <w:rFonts w:hint="eastAsia"/>
        </w:rPr>
        <w:t xml:space="preserve">设得高：更多样本上云接受大模型“复审”，精度趋近于云端大模型的精度，但平均延迟和带宽消耗随之增加。</w:t>
      </w:r>
    </w:p>
    <w:p>
      <w:pPr>
        <w:pStyle w:val="FirstParagraph"/>
      </w:pPr>
      <w:r>
        <w:rPr>
          <w:rFonts w:hint="eastAsia"/>
        </w:rPr>
        <w:t xml:space="preserve">级联推理的</w:t>
      </w:r>
      <w:r>
        <w:rPr>
          <w:rFonts w:hint="eastAsia"/>
          <w:b/>
          <w:bCs/>
        </w:rPr>
        <w:t xml:space="preserve">收益</w:t>
      </w:r>
      <w:r>
        <w:rPr>
          <w:rFonts w:hint="eastAsia"/>
        </w:rPr>
        <w:t xml:space="preserve">是平均延迟和带宽的显著下降（尤其当端侧小模型已能处理</w:t>
      </w:r>
      <w:r>
        <w:t xml:space="preserve"> 80%–90% </w:t>
      </w:r>
      <w:r>
        <w:rPr>
          <w:rFonts w:hint="eastAsia"/>
        </w:rPr>
        <w:t xml:space="preserve">的常见情形时），</w:t>
      </w:r>
      <w:r>
        <w:rPr>
          <w:rFonts w:hint="eastAsia"/>
          <w:b/>
          <w:bCs/>
        </w:rPr>
        <w:t xml:space="preserve">代价</w:t>
      </w:r>
      <w:r>
        <w:rPr>
          <w:rFonts w:hint="eastAsia"/>
        </w:rPr>
        <w:t xml:space="preserve">是端侧需驻留一个小模型（额外</w:t>
      </w:r>
      <w:r>
        <w:t xml:space="preserve"> Flash </w:t>
      </w:r>
      <w:r>
        <w:rPr>
          <w:rFonts w:hint="eastAsia"/>
        </w:rPr>
        <w:t xml:space="preserve">开销）且系统逻辑变复杂（需要阈值判决与上行通路），</w:t>
      </w:r>
      <w:r>
        <w:rPr>
          <w:rFonts w:hint="eastAsia"/>
          <w:b/>
          <w:bCs/>
        </w:rPr>
        <w:t xml:space="preserve">适用边界</w:t>
      </w:r>
      <w:r>
        <w:rPr>
          <w:rFonts w:hint="eastAsia"/>
        </w:rPr>
        <w:t xml:space="preserve">是：</w:t>
      </w:r>
      <w:r>
        <w:t xml:space="preserve"> </w:t>
      </w:r>
      <w:r>
        <w:t xml:space="preserve">- </w:t>
      </w:r>
      <w:r>
        <w:rPr>
          <w:rFonts w:hint="eastAsia"/>
        </w:rPr>
        <w:t xml:space="preserve">端-云之间存在显著算力/模型容量差距，且通信链路可用（Wi-Fi/以太网或可接受延迟的蜂窝），但带宽不是免费的（计量连接或大量设备共享同一网关）；</w:t>
      </w:r>
      <w:r>
        <w:t xml:space="preserve"> </w:t>
      </w:r>
      <w:r>
        <w:t xml:space="preserve">- </w:t>
      </w:r>
      <w:r>
        <w:rPr>
          <w:rFonts w:hint="eastAsia"/>
        </w:rPr>
        <w:t xml:space="preserve">样本难易分布偏斜——大部分是“简单”样本，少数“难”样本值得上云；</w:t>
      </w:r>
      <w:r>
        <w:t xml:space="preserve"> </w:t>
      </w:r>
      <w:r>
        <w:t xml:space="preserve">- </w:t>
      </w:r>
      <w:r>
        <w:rPr>
          <w:rFonts w:hint="eastAsia"/>
        </w:rPr>
        <w:t xml:space="preserve">端侧模型可以轻量到能装进</w:t>
      </w:r>
      <w:r>
        <w:t xml:space="preserve"> </w:t>
      </w:r>
      <w:r>
        <w:rPr>
          <w:rFonts w:hint="eastAsia"/>
        </w:rPr>
        <w:t xml:space="preserve">MCU，但仍保留可接受的区分度（否则阈值再高也是垃圾）。</w:t>
      </w:r>
    </w:p>
    <w:p>
      <w:pPr>
        <w:pStyle w:val="BodyText"/>
      </w:pPr>
      <w:r>
        <w:rPr>
          <w:rFonts w:hint="eastAsia"/>
        </w:rPr>
        <w:t xml:space="preserve">下面是一个级联推理的最小可运行伪代码骨架，展示置信度阈值判决与</w:t>
      </w:r>
      <w:r>
        <w:t xml:space="preserve"> MQTT </w:t>
      </w:r>
      <w:r>
        <w:rPr>
          <w:rFonts w:hint="eastAsia"/>
        </w:rPr>
        <w:t xml:space="preserve">上报的逻辑。平台为</w:t>
      </w:r>
      <w:r>
        <w:t xml:space="preserve"> </w:t>
      </w:r>
      <w:r>
        <w:rPr>
          <w:rFonts w:hint="eastAsia"/>
        </w:rPr>
        <w:t xml:space="preserve">STM32F407（Cortex-M4）②，TFLM</w:t>
      </w:r>
      <w:r>
        <w:t xml:space="preserve"> </w:t>
      </w:r>
      <w:r>
        <w:rPr>
          <w:rFonts w:hint="eastAsia"/>
        </w:rPr>
        <w:t xml:space="preserve">runtime，MQTT</w:t>
      </w:r>
      <w:r>
        <w:t xml:space="preserve"> </w:t>
      </w:r>
      <w:r>
        <w:rPr>
          <w:rFonts w:hint="eastAsia"/>
        </w:rPr>
        <w:t xml:space="preserve">客户端基于</w:t>
      </w:r>
      <w:r>
        <w:t xml:space="preserve"> lwIP + </w:t>
      </w:r>
      <w:r>
        <w:rPr>
          <w:rFonts w:hint="eastAsia"/>
        </w:rPr>
        <w:t xml:space="preserve">coreMQTT，具体</w:t>
      </w:r>
      <w:r>
        <w:t xml:space="preserve"> API </w:t>
      </w:r>
      <w:r>
        <w:rPr>
          <w:rFonts w:hint="eastAsia"/>
        </w:rPr>
        <w:t xml:space="preserve">与库版本以实际</w:t>
      </w:r>
      <w:r>
        <w:t xml:space="preserve"> SDK </w:t>
      </w:r>
      <w:r>
        <w:rPr>
          <w:rFonts w:hint="eastAsia"/>
        </w:rPr>
        <w:t xml:space="preserve">为准②。</w:t>
      </w:r>
    </w:p>
    <w:p>
      <w:pPr>
        <w:pStyle w:val="SourceCode"/>
      </w:pPr>
      <w:r>
        <w:rPr>
          <w:rStyle w:val="CommentTok"/>
        </w:rPr>
        <w:t xml:space="preserve">// cascaded_kws.cpp — 级联关键词唤醒 (概念骨架, 平台 STM32F407 + TFLM ②)</w:t>
      </w:r>
      <w:r>
        <w:br/>
      </w:r>
      <w:r>
        <w:rPr>
          <w:rStyle w:val="CommentTok"/>
        </w:rPr>
        <w:t xml:space="preserve">// 假定: 小模型(kws_model) 已加载至 interpreter; MQTT 客户端(mqtt_client) 已初始化</w:t>
      </w:r>
      <w:r>
        <w:br/>
      </w:r>
      <w:r>
        <w:br/>
      </w:r>
      <w:r>
        <w:rPr>
          <w:rStyle w:val="PreprocessorTok"/>
        </w:rPr>
        <w:t xml:space="preserve">#include </w:t>
      </w:r>
      <w:r>
        <w:rPr>
          <w:rStyle w:val="ImportTok"/>
        </w:rPr>
        <w:t xml:space="preserve">"tensorflow/lite/micro/micro_interpreter.h"</w:t>
      </w:r>
      <w:r>
        <w:br/>
      </w:r>
      <w:r>
        <w:rPr>
          <w:rStyle w:val="PreprocessorTok"/>
        </w:rPr>
        <w:t xml:space="preserve">#include </w:t>
      </w:r>
      <w:r>
        <w:rPr>
          <w:rStyle w:val="ImportTok"/>
        </w:rPr>
        <w:t xml:space="preserve">"mqtt_client.h"</w:t>
      </w:r>
      <w:r>
        <w:br/>
      </w:r>
      <w:r>
        <w:br/>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CONFIDENCE_THRESHOLD </w:t>
      </w:r>
      <w:r>
        <w:rPr>
          <w:rStyle w:val="OperatorTok"/>
        </w:rPr>
        <w:t xml:space="preserve">=</w:t>
      </w:r>
      <w:r>
        <w:rPr>
          <w:rStyle w:val="NormalTok"/>
        </w:rPr>
        <w:t xml:space="preserve"> </w:t>
      </w:r>
      <w:r>
        <w:rPr>
          <w:rStyle w:val="FloatTok"/>
        </w:rPr>
        <w:t xml:space="preserve">0.85</w:t>
      </w:r>
      <w:r>
        <w:rPr>
          <w:rStyle w:val="BuiltInTok"/>
        </w:rPr>
        <w:t xml:space="preserve">f</w:t>
      </w:r>
      <w:r>
        <w:rPr>
          <w:rStyle w:val="OperatorTok"/>
        </w:rPr>
        <w:t xml:space="preserve">;</w:t>
      </w:r>
      <w:r>
        <w:rPr>
          <w:rStyle w:val="NormalTok"/>
        </w:rPr>
        <w:t xml:space="preserve"> </w:t>
      </w:r>
      <w:r>
        <w:rPr>
          <w:rStyle w:val="CommentTok"/>
        </w:rPr>
        <w:t xml:space="preserve">// 置信度阈值 ② 调参决定</w:t>
      </w:r>
      <w:r>
        <w:br/>
      </w:r>
      <w:r>
        <w:rPr>
          <w:rStyle w:val="AttributeTok"/>
        </w:rPr>
        <w:t xml:space="preserve">static</w:t>
      </w:r>
      <w:r>
        <w:rPr>
          <w:rStyle w:val="NormalTok"/>
        </w:rPr>
        <w:t xml:space="preserve"> tflite</w:t>
      </w:r>
      <w:r>
        <w:rPr>
          <w:rStyle w:val="OperatorTok"/>
        </w:rPr>
        <w:t xml:space="preserve">::</w:t>
      </w:r>
      <w:r>
        <w:rPr>
          <w:rStyle w:val="NormalTok"/>
        </w:rPr>
        <w:t xml:space="preserve">MicroInterpreter</w:t>
      </w:r>
      <w:r>
        <w:rPr>
          <w:rStyle w:val="OperatorTok"/>
        </w:rPr>
        <w:t xml:space="preserve">*</w:t>
      </w:r>
      <w:r>
        <w:rPr>
          <w:rStyle w:val="NormalTok"/>
        </w:rPr>
        <w:t xml:space="preserve"> interpreter</w:t>
      </w:r>
      <w:r>
        <w:rPr>
          <w:rStyle w:val="OperatorTok"/>
        </w:rPr>
        <w:t xml:space="preserve">;</w:t>
      </w:r>
      <w:r>
        <w:rPr>
          <w:rStyle w:val="NormalTok"/>
        </w:rPr>
        <w:t xml:space="preserve"> </w:t>
      </w:r>
      <w:r>
        <w:rPr>
          <w:rStyle w:val="CommentTok"/>
        </w:rPr>
        <w:t xml:space="preserve">// 端侧小模型的 interpreter</w:t>
      </w:r>
      <w:r>
        <w:br/>
      </w:r>
      <w:r>
        <w:br/>
      </w:r>
      <w:r>
        <w:rPr>
          <w:rStyle w:val="DataTypeTok"/>
        </w:rPr>
        <w:t xml:space="preserve">void</w:t>
      </w:r>
      <w:r>
        <w:rPr>
          <w:rStyle w:val="NormalTok"/>
        </w:rPr>
        <w:t xml:space="preserve"> run_cascade_inference</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audio_frame</w:t>
      </w:r>
      <w:r>
        <w:rPr>
          <w:rStyle w:val="OperatorTok"/>
        </w:rPr>
        <w:t xml:space="preserve">,</w:t>
      </w:r>
      <w:r>
        <w:rPr>
          <w:rStyle w:val="NormalTok"/>
        </w:rPr>
        <w:t xml:space="preserve"> </w:t>
      </w:r>
      <w:r>
        <w:rPr>
          <w:rStyle w:val="DataTypeTok"/>
        </w:rPr>
        <w:t xml:space="preserve">int</w:t>
      </w:r>
      <w:r>
        <w:rPr>
          <w:rStyle w:val="NormalTok"/>
        </w:rPr>
        <w:t xml:space="preserve"> frame_len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将音频帧填入输入张量</w:t>
      </w:r>
      <w:r>
        <w:br/>
      </w:r>
      <w:r>
        <w:rPr>
          <w:rStyle w:val="NormalTok"/>
        </w:rPr>
        <w:t xml:space="preserve"> </w:t>
      </w:r>
      <w:r>
        <w:rPr>
          <w:rStyle w:val="DataTypeTok"/>
        </w:rPr>
        <w:t xml:space="preserve">float</w:t>
      </w:r>
      <w:r>
        <w:rPr>
          <w:rStyle w:val="OperatorTok"/>
        </w:rPr>
        <w:t xml:space="preserve">*</w:t>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)-&gt;</w:t>
      </w:r>
      <w:r>
        <w:rPr>
          <w:rStyle w:val="NormalTok"/>
        </w:rPr>
        <w:t xml:space="preserve">data</w:t>
      </w:r>
      <w:r>
        <w:rPr>
          <w:rStyle w:val="OperatorTok"/>
        </w:rPr>
        <w:t xml:space="preserve">.</w:t>
      </w:r>
      <w:r>
        <w:rPr>
          <w:rStyle w:val="NormalTok"/>
        </w:rPr>
        <w:t xml:space="preserve">f</w:t>
      </w:r>
      <w:r>
        <w:rPr>
          <w:rStyle w:val="OperatorTok"/>
        </w:rPr>
        <w:t xml:space="preserve">;</w:t>
      </w:r>
      <w:r>
        <w:br/>
      </w:r>
      <w:r>
        <w:rPr>
          <w:rStyle w:val="NormalTok"/>
        </w:rPr>
        <w:t xml:space="preserve"> memcpy</w:t>
      </w:r>
      <w:r>
        <w:rPr>
          <w:rStyle w:val="OperatorTok"/>
        </w:rPr>
        <w:t xml:space="preserve">(</w:t>
      </w:r>
      <w:r>
        <w:rPr>
          <w:rStyle w:val="NormalTok"/>
        </w:rPr>
        <w:t xml:space="preserve">input</w:t>
      </w:r>
      <w:r>
        <w:rPr>
          <w:rStyle w:val="OperatorTok"/>
        </w:rPr>
        <w:t xml:space="preserve">,</w:t>
      </w:r>
      <w:r>
        <w:rPr>
          <w:rStyle w:val="NormalTok"/>
        </w:rPr>
        <w:t xml:space="preserve"> audio_frame</w:t>
      </w:r>
      <w:r>
        <w:rPr>
          <w:rStyle w:val="OperatorTok"/>
        </w:rPr>
        <w:t xml:space="preserve">,</w:t>
      </w:r>
      <w:r>
        <w:rPr>
          <w:rStyle w:val="NormalTok"/>
        </w:rPr>
        <w:t xml:space="preserve"> frame_len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br/>
      </w:r>
      <w:r>
        <w:rPr>
          <w:rStyle w:val="NormalTok"/>
        </w:rPr>
        <w:t xml:space="preserve"> </w:t>
      </w:r>
      <w:r>
        <w:rPr>
          <w:rStyle w:val="CommentTok"/>
        </w:rPr>
        <w:t xml:space="preserve">// 2) 执行端侧推理</w:t>
      </w:r>
      <w:r>
        <w:br/>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br/>
      </w:r>
      <w:r>
        <w:rPr>
          <w:rStyle w:val="NormalTok"/>
        </w:rPr>
        <w:t xml:space="preserve"> </w:t>
      </w:r>
      <w:r>
        <w:rPr>
          <w:rStyle w:val="CommentTok"/>
        </w:rPr>
        <w:t xml:space="preserve">// 3) 获取输出 (假设单标签分类)</w:t>
      </w:r>
      <w:r>
        <w:br/>
      </w:r>
      <w:r>
        <w:rPr>
          <w:rStyle w:val="NormalTok"/>
        </w:rPr>
        <w:t xml:space="preserve"> </w:t>
      </w:r>
      <w:r>
        <w:rPr>
          <w:rStyle w:val="DataTypeTok"/>
        </w:rPr>
        <w:t xml:space="preserve">float</w:t>
      </w:r>
      <w:r>
        <w:rPr>
          <w:rStyle w:val="OperatorTok"/>
        </w:rPr>
        <w:t xml:space="preserve">*</w:t>
      </w:r>
      <w:r>
        <w:rPr>
          <w:rStyle w:val="NormalTok"/>
        </w:rPr>
        <w:t xml:space="preserve"> 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)-&gt;</w:t>
      </w:r>
      <w:r>
        <w:rPr>
          <w:rStyle w:val="NormalTok"/>
        </w:rPr>
        <w:t xml:space="preserve">data</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DataTypeTok"/>
        </w:rPr>
        <w:t xml:space="preserve">int</w:t>
      </w:r>
      <w:r>
        <w:rPr>
          <w:rStyle w:val="NormalTok"/>
        </w:rPr>
        <w:t xml:space="preserve"> max_idx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max_val </w:t>
      </w:r>
      <w:r>
        <w:rPr>
          <w:rStyle w:val="OperatorTok"/>
        </w:rPr>
        <w:t xml:space="preserve">=</w:t>
      </w:r>
      <w:r>
        <w:rPr>
          <w:rStyle w:val="NormalTok"/>
        </w:rPr>
        <w:t xml:space="preserve"> output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假设 4 类: "yes","no","unknown","silence"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max_val</w:t>
      </w:r>
      <w:r>
        <w:rPr>
          <w:rStyle w:val="OperatorTok"/>
        </w:rPr>
        <w:t xml:space="preserve">)</w:t>
      </w:r>
      <w:r>
        <w:rPr>
          <w:rStyle w:val="NormalTok"/>
        </w:rPr>
        <w:t xml:space="preserve"> </w:t>
      </w:r>
      <w:r>
        <w:rPr>
          <w:rStyle w:val="OperatorTok"/>
        </w:rPr>
        <w:t xml:space="preserve">{</w:t>
      </w:r>
      <w:r>
        <w:rPr>
          <w:rStyle w:val="NormalTok"/>
        </w:rPr>
        <w:t xml:space="preserve"> max_val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rPr>
          <w:rStyle w:val="NormalTok"/>
        </w:rPr>
        <w:t xml:space="preserve"> max_idx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置信度阈值判决</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max_val </w:t>
      </w:r>
      <w:r>
        <w:rPr>
          <w:rStyle w:val="OperatorTok"/>
        </w:rPr>
        <w:t xml:space="preserve">&gt;=</w:t>
      </w:r>
      <w:r>
        <w:rPr>
          <w:rStyle w:val="NormalTok"/>
        </w:rPr>
        <w:t xml:space="preserve"> CONFIDENCE_THRESHOLD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端侧直接处理: 例如 GPIO 切换或本地显示</w:t>
      </w:r>
      <w:r>
        <w:br/>
      </w:r>
      <w:r>
        <w:rPr>
          <w:rStyle w:val="NormalTok"/>
        </w:rPr>
        <w:t xml:space="preserve"> gpio_toggle_led</w:t>
      </w:r>
      <w:r>
        <w:rPr>
          <w:rStyle w:val="OperatorTok"/>
        </w:rPr>
        <w:t xml:space="preserve">(</w:t>
      </w:r>
      <w:r>
        <w:rPr>
          <w:rStyle w:val="NormalTok"/>
        </w:rPr>
        <w:t xml:space="preserve">LED_GREEN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上云: 将原始音频打包（或量化后的 int8 特征）通过 MQTT 发布</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DecValTok"/>
        </w:rPr>
        <w:t xml:space="preserve">512</w:t>
      </w:r>
      <w:r>
        <w:rPr>
          <w:rStyle w:val="OperatorTok"/>
        </w:rPr>
        <w:t xml:space="preserve">];</w:t>
      </w:r>
      <w:r>
        <w:rPr>
          <w:rStyle w:val="NormalTok"/>
        </w:rPr>
        <w:t xml:space="preserve"> </w:t>
      </w:r>
      <w:r>
        <w:rPr>
          <w:rStyle w:val="CommentTok"/>
        </w:rPr>
        <w:t xml:space="preserve">// 示例，实际大小据帧长与编码定 ②</w:t>
      </w:r>
      <w:r>
        <w:br/>
      </w:r>
      <w:r>
        <w:rPr>
          <w:rStyle w:val="NormalTok"/>
        </w:rPr>
        <w:t xml:space="preserve"> </w:t>
      </w:r>
      <w:r>
        <w:rPr>
          <w:rStyle w:val="DataTypeTok"/>
        </w:rPr>
        <w:t xml:space="preserve">int</w:t>
      </w:r>
      <w:r>
        <w:rPr>
          <w:rStyle w:val="NormalTok"/>
        </w:rPr>
        <w:t xml:space="preserve"> payload_len </w:t>
      </w:r>
      <w:r>
        <w:rPr>
          <w:rStyle w:val="OperatorTok"/>
        </w:rPr>
        <w:t xml:space="preserve">=</w:t>
      </w:r>
      <w:r>
        <w:rPr>
          <w:rStyle w:val="NormalTok"/>
        </w:rPr>
        <w:t xml:space="preserve"> encode_audio_frame</w:t>
      </w:r>
      <w:r>
        <w:rPr>
          <w:rStyle w:val="OperatorTok"/>
        </w:rPr>
        <w:t xml:space="preserve">(</w:t>
      </w:r>
      <w:r>
        <w:rPr>
          <w:rStyle w:val="NormalTok"/>
        </w:rPr>
        <w:t xml:space="preserve">audio_frame</w:t>
      </w:r>
      <w:r>
        <w:rPr>
          <w:rStyle w:val="OperatorTok"/>
        </w:rPr>
        <w:t xml:space="preserve">,</w:t>
      </w:r>
      <w:r>
        <w:rPr>
          <w:rStyle w:val="NormalTok"/>
        </w:rPr>
        <w:t xml:space="preserve"> frame_len</w:t>
      </w:r>
      <w:r>
        <w:rPr>
          <w:rStyle w:val="OperatorTok"/>
        </w:rPr>
        <w:t xml:space="preserve">,</w:t>
      </w:r>
      <w:r>
        <w:rPr>
          <w:rStyle w:val="NormalTok"/>
        </w:rPr>
        <w:t xml:space="preserve"> payload</w:t>
      </w:r>
      <w:r>
        <w:rPr>
          <w:rStyle w:val="OperatorTok"/>
        </w:rPr>
        <w:t xml:space="preserve">);</w:t>
      </w:r>
      <w:r>
        <w:br/>
      </w:r>
      <w:r>
        <w:rPr>
          <w:rStyle w:val="NormalTok"/>
        </w:rPr>
        <w:t xml:space="preserve"> mqtt_publish</w:t>
      </w:r>
      <w:r>
        <w:rPr>
          <w:rStyle w:val="OperatorTok"/>
        </w:rPr>
        <w:t xml:space="preserve">(</w:t>
      </w:r>
      <w:r>
        <w:rPr>
          <w:rStyle w:val="NormalTok"/>
        </w:rPr>
        <w:t xml:space="preserve">mqtt_client</w:t>
      </w:r>
      <w:r>
        <w:rPr>
          <w:rStyle w:val="OperatorTok"/>
        </w:rPr>
        <w:t xml:space="preserve">,</w:t>
      </w:r>
      <w:r>
        <w:rPr>
          <w:rStyle w:val="NormalTok"/>
        </w:rPr>
        <w:t xml:space="preserve"> </w:t>
      </w:r>
      <w:r>
        <w:rPr>
          <w:rStyle w:val="StringTok"/>
        </w:rPr>
        <w:t xml:space="preserve">"edge/cascade/audio"</w:t>
      </w:r>
      <w:r>
        <w:rPr>
          <w:rStyle w:val="OperatorTok"/>
        </w:rPr>
        <w:t xml:space="preserve">,</w:t>
      </w:r>
      <w:r>
        <w:rPr>
          <w:rStyle w:val="NormalTok"/>
        </w:rPr>
        <w:t xml:space="preserve"> payload</w:t>
      </w:r>
      <w:r>
        <w:rPr>
          <w:rStyle w:val="OperatorTok"/>
        </w:rPr>
        <w:t xml:space="preserve">,</w:t>
      </w:r>
      <w:r>
        <w:rPr>
          <w:rStyle w:val="NormalTok"/>
        </w:rPr>
        <w:t xml:space="preserve"> payload_len</w:t>
      </w:r>
      <w:r>
        <w:rPr>
          <w:rStyle w:val="OperatorTok"/>
        </w:rPr>
        <w:t xml:space="preserve">,</w:t>
      </w:r>
      <w:r>
        <w:rPr>
          <w:rStyle w:val="NormalTok"/>
        </w:rPr>
        <w:t xml:space="preserve"> QoS1</w:t>
      </w:r>
      <w:r>
        <w:rPr>
          <w:rStyle w:val="OperatorTok"/>
        </w:rPr>
        <w:t xml:space="preserve">);</w:t>
      </w:r>
      <w:r>
        <w:br/>
      </w:r>
      <w:r>
        <w:rPr>
          <w:rStyle w:val="NormalTok"/>
        </w:rPr>
        <w:t xml:space="preserve"> </w:t>
      </w:r>
      <w:r>
        <w:rPr>
          <w:rStyle w:val="CommentTok"/>
        </w:rPr>
        <w:t xml:space="preserve">// 云端大模型推理结果随后通过订阅主题 "cloud/cascade/result" 返回</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上述代码仅为骨架②，实际落地时需处理量化模型（输入/输出为</w:t>
      </w:r>
      <w:r>
        <w:t xml:space="preserve"> int8 </w:t>
      </w:r>
      <w:r>
        <w:rPr>
          <w:rFonts w:hint="eastAsia"/>
        </w:rPr>
        <w:t xml:space="preserve">而非</w:t>
      </w:r>
      <w:r>
        <w:t xml:space="preserve"> </w:t>
      </w:r>
      <w:r>
        <w:rPr>
          <w:rFonts w:hint="eastAsia"/>
        </w:rPr>
        <w:t xml:space="preserve">float）、音频前处理（MFCC</w:t>
      </w:r>
      <w:r>
        <w:t xml:space="preserve"> </w:t>
      </w:r>
      <w:r>
        <w:rPr>
          <w:rFonts w:hint="eastAsia"/>
        </w:rPr>
        <w:t xml:space="preserve">计算，已见《AI.docx》第</w:t>
      </w:r>
      <w:r>
        <w:t xml:space="preserve"> 2 </w:t>
      </w:r>
      <w:r>
        <w:rPr>
          <w:rFonts w:hint="eastAsia"/>
        </w:rPr>
        <w:t xml:space="preserve">章信号处理部分）、MQTT</w:t>
      </w:r>
      <w:r>
        <w:t xml:space="preserve"> </w:t>
      </w:r>
      <w:r>
        <w:rPr>
          <w:rFonts w:hint="eastAsia"/>
        </w:rPr>
        <w:t xml:space="preserve">的异步回调等。级联推理的关键调参是</w:t>
      </w:r>
      <w:r>
        <w:t xml:space="preserve"> </w:t>
      </w:r>
      <w:r>
        <w:rPr>
          <w:rStyle w:val="VerbatimChar"/>
        </w:rPr>
        <w:t xml:space="preserve">CONFIDENCE_THRESHOLD</w:t>
      </w:r>
      <w:r>
        <w:rPr>
          <w:rFonts w:hint="eastAsia"/>
        </w:rPr>
        <w:t xml:space="preserve">：可通过在目标场景的采集数据上绘制“端侧精度</w:t>
      </w:r>
      <w:r>
        <w:t xml:space="preserve"> vs </w:t>
      </w:r>
      <w:r>
        <w:rPr>
          <w:rFonts w:hint="eastAsia"/>
        </w:rPr>
        <w:t xml:space="preserve">上云比例”曲线，选择满足延迟/带宽预算的最大阈值。</w:t>
      </w:r>
    </w:p>
    <w:p>
      <w:pPr>
        <w:pStyle w:val="BodyText"/>
      </w:pPr>
      <w:r>
        <w:t xml:space="preserve">Mermaid </w:t>
      </w:r>
      <w:r>
        <w:rPr>
          <w:rFonts w:hint="eastAsia"/>
        </w:rPr>
        <w:t xml:space="preserve">图</w:t>
      </w:r>
      <w:r>
        <w:t xml:space="preserve"> 9.1 </w:t>
      </w:r>
      <w:r>
        <w:rPr>
          <w:rFonts w:hint="eastAsia"/>
        </w:rPr>
        <w:t xml:space="preserve">给出端-边-云级联推理的控制流与数据流。</w:t>
      </w:r>
    </w:p>
    <w:p>
      <w:pPr>
        <w:pStyle w:val="SourceCode"/>
      </w:pPr>
      <w:r>
        <w:rPr>
          <w:rStyle w:val="VerbatimChar"/>
        </w:rPr>
        <w:t xml:space="preserve">flowchart LR</w:t>
      </w:r>
      <w:r>
        <w:br/>
      </w:r>
      <w:r>
        <w:rPr>
          <w:rStyle w:val="VerbatimChar"/>
        </w:rPr>
        <w:t xml:space="preserve"> </w:t>
      </w:r>
      <w:r>
        <w:rPr>
          <w:rStyle w:val="VerbatimChar"/>
          <w:rFonts w:hint="eastAsia"/>
        </w:rPr>
        <w:t xml:space="preserve">A[传感器采集]</w:t>
      </w:r>
      <w:r>
        <w:rPr>
          <w:rStyle w:val="VerbatimChar"/>
        </w:rPr>
        <w:t xml:space="preserve"> --&gt; </w:t>
      </w:r>
      <w:r>
        <w:rPr>
          <w:rStyle w:val="VerbatimChar"/>
          <w:rFonts w:hint="eastAsia"/>
        </w:rPr>
        <w:t xml:space="preserve">B[端侧小模型推理]</w:t>
      </w:r>
      <w:r>
        <w:br/>
      </w:r>
      <w:r>
        <w:rPr>
          <w:rStyle w:val="VerbatimChar"/>
        </w:rPr>
        <w:t xml:space="preserve"> B --&gt; C{max_prob ≥ τ?}</w:t>
      </w:r>
      <w:r>
        <w:br/>
      </w:r>
      <w:r>
        <w:rPr>
          <w:rStyle w:val="VerbatimChar"/>
        </w:rPr>
        <w:t xml:space="preserve"> C -- </w:t>
      </w:r>
      <w:r>
        <w:rPr>
          <w:rStyle w:val="VerbatimChar"/>
          <w:rFonts w:hint="eastAsia"/>
        </w:rPr>
        <w:t xml:space="preserve">是</w:t>
      </w:r>
      <w:r>
        <w:rPr>
          <w:rStyle w:val="VerbatimChar"/>
        </w:rPr>
        <w:t xml:space="preserve"> --&gt; </w:t>
      </w:r>
      <w:r>
        <w:rPr>
          <w:rStyle w:val="VerbatimChar"/>
          <w:rFonts w:hint="eastAsia"/>
        </w:rPr>
        <w:t xml:space="preserve">D[本地输出/告警]</w:t>
      </w:r>
      <w:r>
        <w:br/>
      </w:r>
      <w:r>
        <w:rPr>
          <w:rStyle w:val="VerbatimChar"/>
        </w:rPr>
        <w:t xml:space="preserve"> C -- </w:t>
      </w:r>
      <w:r>
        <w:rPr>
          <w:rStyle w:val="VerbatimChar"/>
          <w:rFonts w:hint="eastAsia"/>
        </w:rPr>
        <w:t xml:space="preserve">否</w:t>
      </w:r>
      <w:r>
        <w:rPr>
          <w:rStyle w:val="VerbatimChar"/>
        </w:rPr>
        <w:t xml:space="preserve"> --&gt; </w:t>
      </w:r>
      <w:r>
        <w:rPr>
          <w:rStyle w:val="VerbatimChar"/>
          <w:rFonts w:hint="eastAsia"/>
        </w:rPr>
        <w:t xml:space="preserve">E[MQTT发布:</w:t>
      </w:r>
      <w:r>
        <w:rPr>
          <w:rStyle w:val="VerbatimChar"/>
        </w:rPr>
        <w:t xml:space="preserve"> </w:t>
      </w:r>
      <w:r>
        <w:rPr>
          <w:rStyle w:val="VerbatimChar"/>
          <w:rFonts w:hint="eastAsia"/>
        </w:rPr>
        <w:t xml:space="preserve">原始数据/特征]</w:t>
      </w:r>
      <w:r>
        <w:br/>
      </w:r>
      <w:r>
        <w:rPr>
          <w:rStyle w:val="VerbatimChar"/>
        </w:rPr>
        <w:t xml:space="preserve"> E --&gt; </w:t>
      </w:r>
      <w:r>
        <w:rPr>
          <w:rStyle w:val="VerbatimChar"/>
          <w:rFonts w:hint="eastAsia"/>
        </w:rPr>
        <w:t xml:space="preserve">F[云端/边缘大模型推理]</w:t>
      </w:r>
      <w:r>
        <w:br/>
      </w:r>
      <w:r>
        <w:rPr>
          <w:rStyle w:val="VerbatimChar"/>
        </w:rPr>
        <w:t xml:space="preserve"> F --&gt; </w:t>
      </w:r>
      <w:r>
        <w:rPr>
          <w:rStyle w:val="VerbatimChar"/>
          <w:rFonts w:hint="eastAsia"/>
        </w:rPr>
        <w:t xml:space="preserve">G[MQTT发布:</w:t>
      </w:r>
      <w:r>
        <w:rPr>
          <w:rStyle w:val="VerbatimChar"/>
        </w:rPr>
        <w:t xml:space="preserve"> </w:t>
      </w:r>
      <w:r>
        <w:rPr>
          <w:rStyle w:val="VerbatimChar"/>
          <w:rFonts w:hint="eastAsia"/>
        </w:rPr>
        <w:t xml:space="preserve">最终结果]</w:t>
      </w:r>
      <w:r>
        <w:br/>
      </w:r>
      <w:r>
        <w:rPr>
          <w:rStyle w:val="VerbatimChar"/>
        </w:rPr>
        <w:t xml:space="preserve"> G --&gt; </w:t>
      </w:r>
      <w:r>
        <w:rPr>
          <w:rStyle w:val="VerbatimChar"/>
          <w:rFonts w:hint="eastAsia"/>
        </w:rPr>
        <w:t xml:space="preserve">H[端侧订阅</w:t>
      </w:r>
      <w:r>
        <w:rPr>
          <w:rStyle w:val="VerbatimChar"/>
        </w:rPr>
        <w:t xml:space="preserve"> &amp; </w:t>
      </w:r>
      <w:r>
        <w:rPr>
          <w:rStyle w:val="VerbatimChar"/>
          <w:rFonts w:hint="eastAsia"/>
        </w:rPr>
        <w:t xml:space="preserve">执行]</w:t>
      </w:r>
    </w:p>
    <w:p>
      <w:r>
        <w:pict>
          <v:rect style="width:0;height:1.5pt" o:hralign="center" o:hrstd="t" o:hr="t"/>
        </w:pict>
      </w:r>
    </w:p>
    <w:p>
      <w:pPr>
        <w:pStyle w:val="FirstParagraph"/>
      </w:pPr>
      <w:r>
        <w:rPr>
          <w:rFonts w:hint="eastAsia"/>
          <w:b/>
          <w:bCs/>
        </w:rPr>
        <w:t xml:space="preserve">模式二：模型切分（Split</w:t>
      </w:r>
      <w:r>
        <w:rPr>
          <w:b/>
          <w:bCs/>
        </w:rPr>
        <w:t xml:space="preserve"> </w:t>
      </w:r>
      <w:r>
        <w:rPr>
          <w:rFonts w:hint="eastAsia"/>
          <w:b/>
          <w:bCs/>
        </w:rPr>
        <w:t xml:space="preserve">Computing）</w:t>
      </w:r>
    </w:p>
    <w:p>
      <w:pPr>
        <w:pStyle w:val="BodyText"/>
      </w:pPr>
      <w:r>
        <w:rPr>
          <w:rFonts w:hint="eastAsia"/>
        </w:rPr>
        <w:t xml:space="preserve">模型切分解决的是另一种需求：端侧不想传原始数据（隐私或带宽考虑），但也跑不动完整大模型。这时可以把神经网络从中间“切开”——前若干层在端侧计算，得到一个低维中间特征（bottleneck</w:t>
      </w:r>
      <w:r>
        <w:t xml:space="preserve"> </w:t>
      </w:r>
      <w:r>
        <w:rPr>
          <w:rFonts w:hint="eastAsia"/>
        </w:rPr>
        <w:t xml:space="preserve">feature），只把这个特征传给云端，云端计算剩余层并输出最终结果。</w:t>
      </w:r>
    </w:p>
    <w:p>
      <w:pPr>
        <w:pStyle w:val="BodyText"/>
      </w:pPr>
      <w:r>
        <w:rPr>
          <w:rFonts w:hint="eastAsia"/>
        </w:rPr>
        <w:t xml:space="preserve">与级联推理不同的是，模型切分的“端侧部分”和“云端部分”合起来才构成一个完整模型，而不是两个独立模型。切分点越靠前（靠近输入），传给云端的特征维度越大，云端负担重但端侧计算轻；切分点越靠后（靠近输出），端侧计算重、传的特征小、隐私相对更强（因为更抽象）。</w:t>
      </w:r>
    </w:p>
    <w:p>
      <w:pPr>
        <w:pStyle w:val="BodyText"/>
      </w:pPr>
      <w:r>
        <w:rPr>
          <w:rFonts w:hint="eastAsia"/>
        </w:rPr>
        <w:t xml:space="preserve">模型切分的</w:t>
      </w:r>
      <w:r>
        <w:rPr>
          <w:rFonts w:hint="eastAsia"/>
          <w:b/>
          <w:bCs/>
        </w:rPr>
        <w:t xml:space="preserve">收益</w:t>
      </w:r>
      <w:r>
        <w:rPr>
          <w:rFonts w:hint="eastAsia"/>
        </w:rPr>
        <w:t xml:space="preserve">是：端侧只传特征不传原始数据，隐私有所提升；且云端负担可控（只算后半截）。</w:t>
      </w:r>
      <w:r>
        <w:rPr>
          <w:rFonts w:hint="eastAsia"/>
          <w:b/>
          <w:bCs/>
        </w:rPr>
        <w:t xml:space="preserve">代价</w:t>
      </w:r>
      <w:r>
        <w:rPr>
          <w:rFonts w:hint="eastAsia"/>
        </w:rPr>
        <w:t xml:space="preserve">是：端侧仍需承担前半截模型的计算量（可能仍超</w:t>
      </w:r>
      <w:r>
        <w:t xml:space="preserve"> MCU </w:t>
      </w:r>
      <w:r>
        <w:rPr>
          <w:rFonts w:hint="eastAsia"/>
        </w:rPr>
        <w:t xml:space="preserve">能力），且训练时通常需要联合优化——切分点不是随意选的，一般要找“带宽瓶颈层”。</w:t>
      </w:r>
      <w:r>
        <w:rPr>
          <w:rFonts w:hint="eastAsia"/>
          <w:b/>
          <w:bCs/>
        </w:rPr>
        <w:t xml:space="preserve">适用边界</w:t>
      </w:r>
      <w:r>
        <w:rPr>
          <w:rFonts w:hint="eastAsia"/>
        </w:rPr>
        <w:t xml:space="preserve">是：</w:t>
      </w:r>
      <w:r>
        <w:t xml:space="preserve"> </w:t>
      </w:r>
      <w:r>
        <w:t xml:space="preserve">- </w:t>
      </w:r>
      <w:r>
        <w:rPr>
          <w:rFonts w:hint="eastAsia"/>
        </w:rPr>
        <w:t xml:space="preserve">原始数据敏感（如摄像头图像、麦克风原始音频），不希望直接上传；</w:t>
      </w:r>
      <w:r>
        <w:t xml:space="preserve"> </w:t>
      </w:r>
      <w:r>
        <w:t xml:space="preserve">- </w:t>
      </w:r>
      <w:r>
        <w:rPr>
          <w:rFonts w:hint="eastAsia"/>
        </w:rPr>
        <w:t xml:space="preserve">端侧有一定算力（至少能跑动前几层，通常是</w:t>
      </w:r>
      <w:r>
        <w:t xml:space="preserve"> Cortex-A </w:t>
      </w:r>
      <w:r>
        <w:rPr>
          <w:rFonts w:hint="eastAsia"/>
        </w:rPr>
        <w:t xml:space="preserve">或带</w:t>
      </w:r>
      <w:r>
        <w:t xml:space="preserve"> NPU </w:t>
      </w:r>
      <w:r>
        <w:rPr>
          <w:rFonts w:hint="eastAsia"/>
        </w:rPr>
        <w:t xml:space="preserve">的边缘盒，而非</w:t>
      </w:r>
      <w:r>
        <w:t xml:space="preserve"> </w:t>
      </w:r>
      <w:r>
        <w:rPr>
          <w:rFonts w:hint="eastAsia"/>
        </w:rPr>
        <w:t xml:space="preserve">Cortex-M4）；</w:t>
      </w:r>
      <w:r>
        <w:t xml:space="preserve"> </w:t>
      </w:r>
      <w:r>
        <w:t xml:space="preserve">- </w:t>
      </w:r>
      <w:r>
        <w:rPr>
          <w:rFonts w:hint="eastAsia"/>
        </w:rPr>
        <w:t xml:space="preserve">切分后的中间特征维度可接受（即模型天然有压缩维度，如自编码器</w:t>
      </w:r>
      <w:r>
        <w:t xml:space="preserve"> bottleneck </w:t>
      </w:r>
      <w:r>
        <w:rPr>
          <w:rFonts w:hint="eastAsia"/>
        </w:rPr>
        <w:t xml:space="preserve">层）。</w:t>
      </w:r>
    </w:p>
    <w:p>
      <w:pPr>
        <w:pStyle w:val="BodyText"/>
      </w:pPr>
      <w:r>
        <w:rPr>
          <w:rFonts w:hint="eastAsia"/>
        </w:rPr>
        <w:t xml:space="preserve">模型切分的延迟由三部分构成：端侧前向时间、特征传输时间、云端后向时间。假设切分点在网络的第</w:t>
      </w:r>
      <w:r>
        <w:t xml:space="preserve"> </w:t>
      </w:r>
      <w:r>
        <w:rPr>
          <w:rFonts w:hint="eastAsia"/>
        </w:rPr>
        <w:t xml:space="preserve">层，前</w:t>
      </w:r>
      <w:r>
        <w:t xml:space="preserve"> </w:t>
      </w:r>
      <w:r>
        <w:rPr>
          <w:rFonts w:hint="eastAsia"/>
        </w:rPr>
        <w:t xml:space="preserve">层在端、后</w:t>
      </w:r>
      <w:r>
        <w:t xml:space="preserve"> </w:t>
      </w:r>
      <w:r>
        <w:rPr>
          <w:rFonts w:hint="eastAsia"/>
        </w:rPr>
        <w:t xml:space="preserve">层在云：</w:t>
      </w:r>
    </w:p>
    <w:p>
      <w:pPr>
        <w:pStyle w:val="BodyText"/>
      </w:pPr>
      <w:r>
        <w:rPr>
          <w:rFonts w:hint="eastAsia"/>
        </w:rPr>
        <w:t xml:space="preserve">粗略地，总延迟</w:t>
      </w:r>
      <w:r>
        <w:t xml:space="preserve"> </w:t>
      </w:r>
      <w:r>
        <w:rPr>
          <w:rFonts w:hint="eastAsia"/>
        </w:rPr>
        <w:t xml:space="preserve">受特征维度</w:t>
      </w:r>
      <w:r>
        <w:t xml:space="preserve"> </w:t>
      </w:r>
      <w:r>
        <w:rPr>
          <w:rFonts w:hint="eastAsia"/>
        </w:rPr>
        <w:t xml:space="preserve">和带宽</w:t>
      </w:r>
      <w:r>
        <w:t xml:space="preserve"> </w:t>
      </w:r>
      <w:r>
        <w:rPr>
          <w:rFonts w:hint="eastAsia"/>
        </w:rPr>
        <w:t xml:space="preserve">的直接约束。当带宽很宝贵时，应选择网络中特征图尺寸最小的层作为切分点（例如经过</w:t>
      </w:r>
      <w:r>
        <w:t xml:space="preserve"> stride=2 </w:t>
      </w:r>
      <w:r>
        <w:rPr>
          <w:rFonts w:hint="eastAsia"/>
        </w:rPr>
        <w:t xml:space="preserve">下采样后的层），这正是多目标权衡。</w:t>
      </w:r>
    </w:p>
    <w:p>
      <w:pPr>
        <w:pStyle w:val="BodyText"/>
      </w:pPr>
      <w:r>
        <w:rPr>
          <w:rStyle w:val="VerbatimChar"/>
          <w:rFonts w:hint="eastAsia"/>
        </w:rPr>
        <w:t xml:space="preserve">[简化]</w:t>
      </w:r>
      <w:r>
        <w:t xml:space="preserve"> </w:t>
      </w:r>
      <w:r>
        <w:rPr>
          <w:rFonts w:hint="eastAsia"/>
        </w:rPr>
        <w:t xml:space="preserve">本节未展开讨论切分点的联合训练算法（如</w:t>
      </w:r>
      <w:r>
        <w:t xml:space="preserve"> Split Learning </w:t>
      </w:r>
      <w:r>
        <w:rPr>
          <w:rFonts w:hint="eastAsia"/>
        </w:rPr>
        <w:t xml:space="preserve">中的梯度回传），在协同训练场景下，切分点需与反向传播路径相匹配；失效边界是：如果网络结构没有明显的维度压缩层（如连续同尺度卷积），则切分后通信开销可能不降反升。</w:t>
      </w:r>
    </w:p>
    <w:p>
      <w:r>
        <w:pict>
          <v:rect style="width:0;height:1.5pt" o:hralign="center" o:hrstd="t" o:hr="t"/>
        </w:pict>
      </w:r>
    </w:p>
    <w:p>
      <w:pPr>
        <w:pStyle w:val="FirstParagraph"/>
      </w:pPr>
      <w:r>
        <w:rPr>
          <w:rFonts w:hint="eastAsia"/>
          <w:b/>
          <w:bCs/>
        </w:rPr>
        <w:t xml:space="preserve">模式三：早退出（Early-Exit）</w:t>
      </w:r>
    </w:p>
    <w:p>
      <w:pPr>
        <w:pStyle w:val="BodyText"/>
      </w:pPr>
      <w:r>
        <w:rPr>
          <w:rFonts w:hint="eastAsia"/>
        </w:rPr>
        <w:t xml:space="preserve">早退出是另一种加速推理的切分思路。它的核心是给神经网络加多个“出口”：主干网络中间某层就接一个分类头；如果这个中间分类头的置信度已经足够高，推理就此停止，不再继续跑后面的层。与传统级联推理的区别在于：早退出是</w:t>
      </w:r>
      <w:r>
        <w:rPr>
          <w:rFonts w:hint="eastAsia"/>
          <w:b/>
          <w:bCs/>
        </w:rPr>
        <w:t xml:space="preserve">同一个模型</w:t>
      </w:r>
      <w:r>
        <w:rPr>
          <w:rFonts w:hint="eastAsia"/>
        </w:rPr>
        <w:t xml:space="preserve">的多出口架构，而非端-云两个独立模型。</w:t>
      </w:r>
    </w:p>
    <w:p>
      <w:pPr>
        <w:pStyle w:val="BodyText"/>
      </w:pPr>
      <w:r>
        <w:rPr>
          <w:rFonts w:hint="eastAsia"/>
        </w:rPr>
        <w:t xml:space="preserve">早退出的</w:t>
      </w:r>
      <w:r>
        <w:rPr>
          <w:rFonts w:hint="eastAsia"/>
          <w:b/>
          <w:bCs/>
        </w:rPr>
        <w:t xml:space="preserve">收益</w:t>
      </w:r>
      <w:r>
        <w:rPr>
          <w:rFonts w:hint="eastAsia"/>
        </w:rPr>
        <w:t xml:space="preserve">是对“简单”样本的推理延迟和能耗显著降低（省掉后面的大半计算），</w:t>
      </w:r>
      <w:r>
        <w:rPr>
          <w:rFonts w:hint="eastAsia"/>
          <w:b/>
          <w:bCs/>
        </w:rPr>
        <w:t xml:space="preserve">代价</w:t>
      </w:r>
      <w:r>
        <w:rPr>
          <w:rFonts w:hint="eastAsia"/>
        </w:rPr>
        <w:t xml:space="preserve">是模型存储开销增加（每增加一个出口，就多一组分类头的权重），</w:t>
      </w:r>
      <w:r>
        <w:rPr>
          <w:rFonts w:hint="eastAsia"/>
          <w:b/>
          <w:bCs/>
        </w:rPr>
        <w:t xml:space="preserve">适用边界</w:t>
      </w:r>
      <w:r>
        <w:rPr>
          <w:rFonts w:hint="eastAsia"/>
        </w:rPr>
        <w:t xml:space="preserve">是：</w:t>
      </w:r>
      <w:r>
        <w:t xml:space="preserve"> </w:t>
      </w:r>
      <w:r>
        <w:t xml:space="preserve">- </w:t>
      </w:r>
      <w:r>
        <w:rPr>
          <w:rFonts w:hint="eastAsia"/>
        </w:rPr>
        <w:t xml:space="preserve">输入样本难易差异大（如图片中大部分是简单场景，少数复杂场景需要深层语义）；</w:t>
      </w:r>
      <w:r>
        <w:t xml:space="preserve"> </w:t>
      </w:r>
      <w:r>
        <w:t xml:space="preserve">- </w:t>
      </w:r>
      <w:r>
        <w:rPr>
          <w:rFonts w:hint="eastAsia"/>
        </w:rPr>
        <w:t xml:space="preserve">端侧推理引擎支持条件分支（TFLM</w:t>
      </w:r>
      <w:r>
        <w:t xml:space="preserve"> </w:t>
      </w:r>
      <w:r>
        <w:rPr>
          <w:rFonts w:hint="eastAsia"/>
        </w:rPr>
        <w:t xml:space="preserve">本身支持，但由于内存规划问题，多出口可能增加</w:t>
      </w:r>
      <w:r>
        <w:t xml:space="preserve"> arena </w:t>
      </w:r>
      <w:r>
        <w:rPr>
          <w:rFonts w:hint="eastAsia"/>
        </w:rPr>
        <w:t xml:space="preserve">占用）；</w:t>
      </w:r>
      <w:r>
        <w:t xml:space="preserve"> </w:t>
      </w:r>
      <w:r>
        <w:t xml:space="preserve">- </w:t>
      </w:r>
      <w:r>
        <w:rPr>
          <w:rFonts w:hint="eastAsia"/>
        </w:rPr>
        <w:t xml:space="preserve">出口位置需在训练时联合优化（各出口的损失函数加权求和），这是一个网络结构设计问题③，本书不展开训练细节（已见《AI.docx》第四章多任务学习相关内容）。</w:t>
      </w:r>
    </w:p>
    <w:p>
      <w:r>
        <w:pict>
          <v:rect style="width:0;height:1.5pt" o:hralign="center" o:hrstd="t" o:hr="t"/>
        </w:pict>
      </w:r>
    </w:p>
    <w:p>
      <w:pPr>
        <w:pStyle w:val="FirstParagraph"/>
      </w:pPr>
      <w:r>
        <w:rPr>
          <w:rFonts w:hint="eastAsia"/>
          <w:b/>
          <w:bCs/>
        </w:rPr>
        <w:t xml:space="preserve">三种模式的收益–代价–适用边界汇总</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模式</w:t>
            </w:r>
          </w:p>
        </w:tc>
        <w:tc>
          <w:tcPr/>
          <w:p>
            <w:pPr>
              <w:pStyle w:val="Compact"/>
            </w:pPr>
            <w:r>
              <w:rPr>
                <w:rFonts w:hint="eastAsia"/>
              </w:rPr>
              <w:t xml:space="preserve">收益</w:t>
            </w:r>
          </w:p>
        </w:tc>
        <w:tc>
          <w:tcPr/>
          <w:p>
            <w:pPr>
              <w:pStyle w:val="Compact"/>
            </w:pPr>
            <w:r>
              <w:rPr>
                <w:rFonts w:hint="eastAsia"/>
              </w:rPr>
              <w:t xml:space="preserve">代价</w:t>
            </w:r>
          </w:p>
        </w:tc>
        <w:tc>
          <w:tcPr/>
          <w:p>
            <w:pPr>
              <w:pStyle w:val="Compact"/>
            </w:pPr>
            <w:r>
              <w:rPr>
                <w:rFonts w:hint="eastAsia"/>
              </w:rPr>
              <w:t xml:space="preserve">适用边界</w:t>
            </w:r>
          </w:p>
        </w:tc>
      </w:tr>
      <w:tr>
        <w:tc>
          <w:tcPr/>
          <w:p>
            <w:pPr>
              <w:pStyle w:val="Compact"/>
            </w:pPr>
            <w:r>
              <w:rPr>
                <w:rFonts w:hint="eastAsia"/>
              </w:rPr>
              <w:t xml:space="preserve">级联推理</w:t>
            </w:r>
          </w:p>
        </w:tc>
        <w:tc>
          <w:tcPr/>
          <w:p>
            <w:pPr>
              <w:pStyle w:val="Compact"/>
            </w:pPr>
            <w:r>
              <w:rPr>
                <w:rFonts w:hint="eastAsia"/>
              </w:rPr>
              <w:t xml:space="preserve">平均延迟/带宽大降；端侧无需强算力</w:t>
            </w:r>
          </w:p>
        </w:tc>
        <w:tc>
          <w:tcPr/>
          <w:p>
            <w:pPr>
              <w:pStyle w:val="Compact"/>
            </w:pPr>
            <w:r>
              <w:rPr>
                <w:rFonts w:hint="eastAsia"/>
              </w:rPr>
              <w:t xml:space="preserve">端侧须存小模型；需通信通路</w:t>
            </w:r>
          </w:p>
        </w:tc>
        <w:tc>
          <w:tcPr/>
          <w:p>
            <w:pPr>
              <w:pStyle w:val="Compact"/>
            </w:pPr>
            <w:r>
              <w:rPr>
                <w:rFonts w:hint="eastAsia"/>
              </w:rPr>
              <w:t xml:space="preserve">难易样本偏斜、端-云算力差距大、带宽受限但不完全断连</w:t>
            </w:r>
          </w:p>
        </w:tc>
      </w:tr>
      <w:tr>
        <w:tc>
          <w:tcPr/>
          <w:p>
            <w:pPr>
              <w:pStyle w:val="Compact"/>
            </w:pPr>
            <w:r>
              <w:rPr>
                <w:rFonts w:hint="eastAsia"/>
              </w:rPr>
              <w:t xml:space="preserve">模型切分</w:t>
            </w:r>
          </w:p>
        </w:tc>
        <w:tc>
          <w:tcPr/>
          <w:p>
            <w:pPr>
              <w:pStyle w:val="Compact"/>
            </w:pPr>
            <w:r>
              <w:rPr>
                <w:rFonts w:hint="eastAsia"/>
              </w:rPr>
              <w:t xml:space="preserve">不传原始数据，隐私增强；云负担可控</w:t>
            </w:r>
          </w:p>
        </w:tc>
        <w:tc>
          <w:tcPr/>
          <w:p>
            <w:pPr>
              <w:pStyle w:val="Compact"/>
            </w:pPr>
            <w:r>
              <w:rPr>
                <w:rFonts w:hint="eastAsia"/>
              </w:rPr>
              <w:t xml:space="preserve">端侧仍需一半模型算力；切分点须训练时选择</w:t>
            </w:r>
          </w:p>
        </w:tc>
        <w:tc>
          <w:tcPr/>
          <w:p>
            <w:pPr>
              <w:pStyle w:val="Compact"/>
            </w:pPr>
            <w:r>
              <w:rPr>
                <w:rFonts w:hint="eastAsia"/>
              </w:rPr>
              <w:t xml:space="preserve">端侧至少有中端算力（Cortex-A/边缘盒）、原始数据敏感、带宽可承受特征传输</w:t>
            </w:r>
          </w:p>
        </w:tc>
      </w:tr>
      <w:tr>
        <w:tc>
          <w:tcPr/>
          <w:p>
            <w:pPr>
              <w:pStyle w:val="Compact"/>
            </w:pPr>
            <w:r>
              <w:rPr>
                <w:rFonts w:hint="eastAsia"/>
              </w:rPr>
              <w:t xml:space="preserve">早退出</w:t>
            </w:r>
          </w:p>
        </w:tc>
        <w:tc>
          <w:tcPr/>
          <w:p>
            <w:pPr>
              <w:pStyle w:val="Compact"/>
            </w:pPr>
            <w:r>
              <w:rPr>
                <w:rFonts w:hint="eastAsia"/>
              </w:rPr>
              <w:t xml:space="preserve">简单样本低延迟低功耗；单模型，无需端-云通信（可纯端侧部署）</w:t>
            </w:r>
          </w:p>
        </w:tc>
        <w:tc>
          <w:tcPr/>
          <w:p>
            <w:pPr>
              <w:pStyle w:val="Compact"/>
            </w:pPr>
            <w:r>
              <w:rPr>
                <w:rFonts w:hint="eastAsia"/>
              </w:rPr>
              <w:t xml:space="preserve">模型体积增大；多出口训练复杂</w:t>
            </w:r>
          </w:p>
        </w:tc>
        <w:tc>
          <w:tcPr/>
          <w:p>
            <w:pPr>
              <w:pStyle w:val="Compact"/>
            </w:pPr>
            <w:r>
              <w:rPr>
                <w:rFonts w:hint="eastAsia"/>
              </w:rPr>
              <w:t xml:space="preserve">纯端侧场景、难易样本差异大、Flash</w:t>
            </w:r>
            <w:r>
              <w:t xml:space="preserve"> </w:t>
            </w:r>
            <w:r>
              <w:rPr>
                <w:rFonts w:hint="eastAsia"/>
              </w:rPr>
              <w:t xml:space="preserve">可承受额外分类头</w:t>
            </w:r>
          </w:p>
        </w:tc>
      </w:tr>
    </w:tbl>
    <w:p>
      <w:pPr>
        <w:pStyle w:val="BodyText"/>
      </w:pPr>
      <w:r>
        <w:rPr>
          <w:rFonts w:hint="eastAsia"/>
          <w:b/>
          <w:bCs/>
        </w:rPr>
        <w:t xml:space="preserve">切分点选择是多目标权衡</w:t>
      </w:r>
      <w:r>
        <w:t xml:space="preserve"> </w:t>
      </w:r>
      <w:r>
        <w:rPr>
          <w:rFonts w:hint="eastAsia"/>
        </w:rPr>
        <w:t xml:space="preserve">无论哪种模式，切分点（级联中的阈值、模型切分中的层号、早退出的出口位置）都不存在“唯一最优解”。它是延迟、传输字节数</w:t>
      </w:r>
      <w:r>
        <w:t xml:space="preserve"> </w:t>
      </w:r>
      <w:r>
        <w:rPr>
          <w:rFonts w:hint="eastAsia"/>
        </w:rPr>
        <w:t xml:space="preserve">（或等效带宽消耗）、端侧精度</w:t>
      </w:r>
      <w:r>
        <w:t xml:space="preserve"> </w:t>
      </w:r>
      <w:r>
        <w:rPr>
          <w:rFonts w:hint="eastAsia"/>
        </w:rPr>
        <w:t xml:space="preserve">三者之间的</w:t>
      </w:r>
      <w:r>
        <w:t xml:space="preserve"> Pareto </w:t>
      </w:r>
      <w:r>
        <w:rPr>
          <w:rFonts w:hint="eastAsia"/>
        </w:rPr>
        <w:t xml:space="preserve">前沿选择。工程师的实际做法是：</w:t>
      </w:r>
      <w:r>
        <w:t xml:space="preserve"> </w:t>
      </w:r>
      <w:r>
        <w:t xml:space="preserve">- </w:t>
      </w:r>
      <w:r>
        <w:rPr>
          <w:rFonts w:hint="eastAsia"/>
        </w:rPr>
        <w:t xml:space="preserve">在目标设备上实测不同切分点的延迟（参照本书第</w:t>
      </w:r>
      <w:r>
        <w:t xml:space="preserve"> 6.3 </w:t>
      </w:r>
      <w:r>
        <w:rPr>
          <w:rFonts w:hint="eastAsia"/>
        </w:rPr>
        <w:t xml:space="preserve">节测法）；</w:t>
      </w:r>
      <w:r>
        <w:t xml:space="preserve"> </w:t>
      </w:r>
      <w:r>
        <w:t xml:space="preserve">- </w:t>
      </w:r>
      <w:r>
        <w:rPr>
          <w:rFonts w:hint="eastAsia"/>
        </w:rPr>
        <w:t xml:space="preserve">在上行带宽限制</w:t>
      </w:r>
      <w:r>
        <w:t xml:space="preserve"> </w:t>
      </w:r>
      <w:r>
        <w:rPr>
          <w:rFonts w:hint="eastAsia"/>
        </w:rPr>
        <w:t xml:space="preserve">下计算传输时间；</w:t>
      </w:r>
      <w:r>
        <w:t xml:space="preserve"> </w:t>
      </w:r>
      <w:r>
        <w:t xml:space="preserve">- </w:t>
      </w:r>
      <w:r>
        <w:rPr>
          <w:rFonts w:hint="eastAsia"/>
        </w:rPr>
        <w:t xml:space="preserve">绘制</w:t>
      </w:r>
      <w:r>
        <w:t xml:space="preserve"> </w:t>
      </w:r>
      <w:r>
        <w:rPr>
          <w:rFonts w:hint="eastAsia"/>
        </w:rPr>
        <w:t xml:space="preserve">曲线，找到满足业务</w:t>
      </w:r>
      <w:r>
        <w:t xml:space="preserve"> </w:t>
      </w:r>
      <w:r>
        <w:rPr>
          <w:rFonts w:hint="eastAsia"/>
        </w:rPr>
        <w:t xml:space="preserve">SLA（如</w:t>
      </w:r>
      <w:r>
        <w:t xml:space="preserve"> </w:t>
      </w:r>
      <w:r>
        <w:rPr>
          <w:rFonts w:hint="eastAsia"/>
        </w:rPr>
        <w:t xml:space="preserve">且</w:t>
      </w:r>
      <w:r>
        <w:t xml:space="preserve"> </w:t>
      </w:r>
      <w:r>
        <w:rPr>
          <w:rFonts w:hint="eastAsia"/>
        </w:rPr>
        <w:t xml:space="preserve">且）的区域。</w:t>
      </w:r>
    </w:p>
    <w:p>
      <w:pPr>
        <w:pStyle w:val="BodyText"/>
      </w:pPr>
      <w:r>
        <w:rPr>
          <w:rFonts w:hint="eastAsia"/>
          <w:b/>
          <w:bCs/>
        </w:rPr>
        <w:t xml:space="preserve">隐私传输实现注意事项</w:t>
      </w:r>
      <w:r>
        <w:t xml:space="preserve"> </w:t>
      </w:r>
      <w:r>
        <w:rPr>
          <w:rFonts w:hint="eastAsia"/>
        </w:rPr>
        <w:t xml:space="preserve">模型切分中的特征传输如果走明文</w:t>
      </w:r>
      <w:r>
        <w:t xml:space="preserve"> </w:t>
      </w:r>
      <w:r>
        <w:rPr>
          <w:rFonts w:hint="eastAsia"/>
        </w:rPr>
        <w:t xml:space="preserve">MQTT，仍可能被中间人截获并从中逆向推测原始输入（梯度反演类攻击）。在隐私需求严格的场景，可为</w:t>
      </w:r>
      <w:r>
        <w:t xml:space="preserve"> MQTT </w:t>
      </w:r>
      <w:r>
        <w:rPr>
          <w:rFonts w:hint="eastAsia"/>
        </w:rPr>
        <w:t xml:space="preserve">通信加上</w:t>
      </w:r>
      <w:r>
        <w:t xml:space="preserve"> </w:t>
      </w:r>
      <w:r>
        <w:rPr>
          <w:rFonts w:hint="eastAsia"/>
        </w:rPr>
        <w:t xml:space="preserve">TLS（《从位到物联》第</w:t>
      </w:r>
      <w:r>
        <w:t xml:space="preserve"> 28 </w:t>
      </w:r>
      <w:r>
        <w:rPr>
          <w:rFonts w:hint="eastAsia"/>
        </w:rPr>
        <w:t xml:space="preserve">章安全传输层），但需评估</w:t>
      </w:r>
      <w:r>
        <w:t xml:space="preserve"> TLS </w:t>
      </w:r>
      <w:r>
        <w:rPr>
          <w:rFonts w:hint="eastAsia"/>
        </w:rPr>
        <w:t xml:space="preserve">握手延迟和加解密对</w:t>
      </w:r>
      <w:r>
        <w:t xml:space="preserve"> MCU </w:t>
      </w:r>
      <w:r>
        <w:rPr>
          <w:rFonts w:hint="eastAsia"/>
        </w:rPr>
        <w:t xml:space="preserve">的额外算力开销②。端侧模型本身的权值也应考虑固件加密存储，防止被读出后训练替代模型（模型窃取）。本书第</w:t>
      </w:r>
      <w:r>
        <w:t xml:space="preserve"> 10 </w:t>
      </w:r>
      <w:r>
        <w:rPr>
          <w:rFonts w:hint="eastAsia"/>
        </w:rPr>
        <w:t xml:space="preserve">章将进一步讨论联邦学习与差分隐私的系统级保障。</w:t>
      </w:r>
    </w:p>
    <w:p>
      <w:r>
        <w:pict>
          <v:rect style="width:0;height:1.5pt" o:hralign="center" o:hrstd="t" o:hr="t"/>
        </w:pict>
      </w:r>
    </w:p>
    <w:p>
      <w:pPr>
        <w:pStyle w:val="FirstParagraph"/>
      </w:pPr>
      <w:r>
        <w:rPr>
          <w:rFonts w:hint="eastAsia"/>
          <w:b/>
          <w:bCs/>
        </w:rPr>
        <w:t xml:space="preserve">动手单元：级联推理的最小链路搭建与测量</w:t>
      </w:r>
    </w:p>
    <w:p>
      <w:pPr>
        <w:pStyle w:val="BodyText"/>
      </w:pPr>
      <w:r>
        <w:rPr>
          <w:rFonts w:hint="eastAsia"/>
          <w:b/>
          <w:bCs/>
        </w:rPr>
        <w:t xml:space="preserve">目标：</w:t>
      </w:r>
      <w:r>
        <w:rPr>
          <w:rFonts w:hint="eastAsia"/>
        </w:rPr>
        <w:t xml:space="preserve">在</w:t>
      </w:r>
      <w:r>
        <w:t xml:space="preserve"> </w:t>
      </w:r>
      <w:r>
        <w:rPr>
          <w:rFonts w:hint="eastAsia"/>
        </w:rPr>
        <w:t xml:space="preserve">STM32F407（Cortex-M4）②</w:t>
      </w:r>
      <w:r>
        <w:t xml:space="preserve"> </w:t>
      </w:r>
      <w:r>
        <w:rPr>
          <w:rFonts w:hint="eastAsia"/>
        </w:rPr>
        <w:t xml:space="preserve">上运行一个三分类关键词唤醒小模型（KWS），当置信度低于阈值时通过</w:t>
      </w:r>
      <w:r>
        <w:t xml:space="preserve"> MQTT </w:t>
      </w:r>
      <w:r>
        <w:rPr>
          <w:rFonts w:hint="eastAsia"/>
        </w:rPr>
        <w:t xml:space="preserve">将音频数据发往</w:t>
      </w:r>
      <w:r>
        <w:t xml:space="preserve"> Moquitto </w:t>
      </w:r>
      <w:r>
        <w:rPr>
          <w:rFonts w:hint="eastAsia"/>
        </w:rPr>
        <w:t xml:space="preserve">broker，云端接收后运行大模型。本动手单元聚焦端侧部分，云端服务可用笔记本运行的</w:t>
      </w:r>
      <w:r>
        <w:t xml:space="preserve"> Python </w:t>
      </w:r>
      <w:r>
        <w:rPr>
          <w:rFonts w:hint="eastAsia"/>
        </w:rPr>
        <w:t xml:space="preserve">脚本模拟③。</w:t>
      </w:r>
    </w:p>
    <w:p>
      <w:pPr>
        <w:pStyle w:val="BodyText"/>
      </w:pPr>
      <w:r>
        <w:rPr>
          <w:rFonts w:hint="eastAsia"/>
          <w:b/>
          <w:bCs/>
        </w:rPr>
        <w:t xml:space="preserve">前置准备（版本标注）：</w:t>
      </w:r>
      <w:r>
        <w:t xml:space="preserve"> </w:t>
      </w:r>
      <w:r>
        <w:t xml:space="preserve">- STM32CubeIDE ≥ 1.13②</w:t>
      </w:r>
      <w:r>
        <w:t xml:space="preserve"> </w:t>
      </w:r>
      <w:r>
        <w:t xml:space="preserve">- X-CUBE-AI </w:t>
      </w:r>
      <w:r>
        <w:rPr>
          <w:rFonts w:hint="eastAsia"/>
        </w:rPr>
        <w:t xml:space="preserve">或</w:t>
      </w:r>
      <w:r>
        <w:t xml:space="preserve"> TensorFlow Lite Micro runtime ②</w:t>
      </w:r>
      <w:r>
        <w:t xml:space="preserve"> </w:t>
      </w:r>
      <w:r>
        <w:t xml:space="preserve">- coreMQTT v2.1.0 + lwIP ②</w:t>
      </w:r>
      <w:r>
        <w:t xml:space="preserve"> </w:t>
      </w:r>
      <w:r>
        <w:t xml:space="preserve">- </w:t>
      </w:r>
      <w:r>
        <w:rPr>
          <w:rFonts w:hint="eastAsia"/>
        </w:rPr>
        <w:t xml:space="preserve">模型：端侧</w:t>
      </w:r>
      <w:r>
        <w:t xml:space="preserve"> KWS </w:t>
      </w:r>
      <w:r>
        <w:rPr>
          <w:rFonts w:hint="eastAsia"/>
        </w:rPr>
        <w:t xml:space="preserve">模型（DS-CNN-S，约</w:t>
      </w:r>
      <w:r>
        <w:t xml:space="preserve"> 40KB </w:t>
      </w:r>
      <w:r>
        <w:rPr>
          <w:rFonts w:hint="eastAsia"/>
        </w:rPr>
        <w:t xml:space="preserve">权重</w:t>
      </w:r>
      <w:r>
        <w:t xml:space="preserve"> </w:t>
      </w:r>
      <w:r>
        <w:rPr>
          <w:rFonts w:hint="eastAsia"/>
        </w:rPr>
        <w:t xml:space="preserve">int8②），云端模型（MoViNet</w:t>
      </w:r>
      <w:r>
        <w:t xml:space="preserve"> </w:t>
      </w:r>
      <w:r>
        <w:rPr>
          <w:rFonts w:hint="eastAsia"/>
        </w:rPr>
        <w:t xml:space="preserve">或同系列大型</w:t>
      </w:r>
      <w:r>
        <w:t xml:space="preserve"> </w:t>
      </w:r>
      <w:r>
        <w:rPr>
          <w:rFonts w:hint="eastAsia"/>
        </w:rPr>
        <w:t xml:space="preserve">KWS，在笔记本上运行②）</w:t>
      </w:r>
      <w:r>
        <w:t xml:space="preserve"> </w:t>
      </w:r>
      <w:r>
        <w:t xml:space="preserve">- </w:t>
      </w:r>
      <w:r>
        <w:rPr>
          <w:rFonts w:hint="eastAsia"/>
        </w:rPr>
        <w:t xml:space="preserve">测量工具：逻辑分析仪或板载</w:t>
      </w:r>
      <w:r>
        <w:t xml:space="preserve"> TIM </w:t>
      </w:r>
      <w:r>
        <w:rPr>
          <w:rFonts w:hint="eastAsia"/>
        </w:rPr>
        <w:t xml:space="preserve">测量推理耗时；Wireshark</w:t>
      </w:r>
      <w:r>
        <w:t xml:space="preserve"> </w:t>
      </w:r>
      <w:r>
        <w:rPr>
          <w:rFonts w:hint="eastAsia"/>
        </w:rPr>
        <w:t xml:space="preserve">抓</w:t>
      </w:r>
      <w:r>
        <w:t xml:space="preserve"> MQTT </w:t>
      </w:r>
      <w:r>
        <w:rPr>
          <w:rFonts w:hint="eastAsia"/>
        </w:rPr>
        <w:t xml:space="preserve">包核算带宽</w:t>
      </w:r>
    </w:p>
    <w:p>
      <w:pPr>
        <w:pStyle w:val="BodyText"/>
      </w:pPr>
      <w:r>
        <w:rPr>
          <w:rFonts w:hint="eastAsia"/>
          <w:b/>
          <w:bCs/>
        </w:rPr>
        <w:t xml:space="preserve">步骤：</w:t>
      </w:r>
    </w:p>
    <w:p>
      <w:pPr>
        <w:numPr>
          <w:ilvl w:val="0"/>
          <w:numId w:val="1162"/>
        </w:numPr>
      </w:pPr>
      <w:r>
        <w:rPr>
          <w:rFonts w:hint="eastAsia"/>
          <w:b/>
          <w:bCs/>
        </w:rPr>
        <w:t xml:space="preserve">端侧部署小模型并测基准延迟。</w:t>
      </w:r>
      <w:r>
        <w:rPr>
          <w:rFonts w:hint="eastAsia"/>
        </w:rPr>
        <w:t xml:space="preserve">使用第</w:t>
      </w:r>
      <w:r>
        <w:t xml:space="preserve"> 6 </w:t>
      </w:r>
      <w:r>
        <w:rPr>
          <w:rFonts w:hint="eastAsia"/>
        </w:rPr>
        <w:t xml:space="preserve">章</w:t>
      </w:r>
      <w:r>
        <w:t xml:space="preserve"> TFLM </w:t>
      </w:r>
      <w:r>
        <w:rPr>
          <w:rFonts w:hint="eastAsia"/>
        </w:rPr>
        <w:t xml:space="preserve">部署流程，将</w:t>
      </w:r>
      <w:r>
        <w:t xml:space="preserve"> KWS </w:t>
      </w:r>
      <w:r>
        <w:rPr>
          <w:rFonts w:hint="eastAsia"/>
        </w:rPr>
        <w:t xml:space="preserve">模型转换为</w:t>
      </w:r>
      <w:r>
        <w:t xml:space="preserve"> C </w:t>
      </w:r>
      <w:r>
        <w:rPr>
          <w:rFonts w:hint="eastAsia"/>
        </w:rPr>
        <w:t xml:space="preserve">数组，编译烧录。在</w:t>
      </w:r>
      <w:r>
        <w:t xml:space="preserve"> </w:t>
      </w:r>
      <w:r>
        <w:rPr>
          <w:rStyle w:val="VerbatimChar"/>
        </w:rPr>
        <w:t xml:space="preserve">Invoke</w:t>
      </w:r>
      <w:r>
        <w:t xml:space="preserve"> </w:t>
      </w:r>
      <w:r>
        <w:rPr>
          <w:rFonts w:hint="eastAsia"/>
        </w:rPr>
        <w:t xml:space="preserve">前后读</w:t>
      </w:r>
      <w:r>
        <w:t xml:space="preserve"> </w:t>
      </w:r>
      <w:r>
        <w:rPr>
          <w:rStyle w:val="VerbatimChar"/>
        </w:rPr>
        <w:t xml:space="preserve">DWT-&gt;CYCCNT</w:t>
      </w:r>
      <w:r>
        <w:rPr>
          <w:rFonts w:hint="eastAsia"/>
        </w:rPr>
        <w:t xml:space="preserve">（Cortex-M3/M4</w:t>
      </w:r>
      <w:r>
        <w:t xml:space="preserve"> </w:t>
      </w:r>
      <w:r>
        <w:rPr>
          <w:rFonts w:hint="eastAsia"/>
        </w:rPr>
        <w:t xml:space="preserve">硬件计数器①）获取推理时钟周期，换算为微秒。记录该值为。</w:t>
      </w:r>
    </w:p>
    <w:p>
      <w:pPr>
        <w:numPr>
          <w:ilvl w:val="0"/>
          <w:numId w:val="1162"/>
        </w:numPr>
      </w:pPr>
      <w:r>
        <w:rPr>
          <w:rFonts w:hint="eastAsia"/>
          <w:b/>
          <w:bCs/>
        </w:rPr>
        <w:t xml:space="preserve">实现级联阈值逻辑。</w:t>
      </w:r>
      <w:r>
        <w:rPr>
          <w:rFonts w:hint="eastAsia"/>
        </w:rPr>
        <w:t xml:space="preserve">将上述</w:t>
      </w:r>
      <w:r>
        <w:t xml:space="preserve"> </w:t>
      </w:r>
      <w:r>
        <w:rPr>
          <w:rStyle w:val="VerbatimChar"/>
        </w:rPr>
        <w:t xml:space="preserve">run_cascade_inference</w:t>
      </w:r>
      <w:r>
        <w:t xml:space="preserve"> </w:t>
      </w:r>
      <w:r>
        <w:rPr>
          <w:rFonts w:hint="eastAsia"/>
        </w:rPr>
        <w:t xml:space="preserve">骨架接入真实</w:t>
      </w:r>
      <w:r>
        <w:t xml:space="preserve"> MQTT </w:t>
      </w:r>
      <w:r>
        <w:rPr>
          <w:rFonts w:hint="eastAsia"/>
        </w:rPr>
        <w:t xml:space="preserve">客户端。设定初始</w:t>
      </w:r>
      <w:r>
        <w:t xml:space="preserve"> </w:t>
      </w:r>
      <w:r>
        <w:rPr>
          <w:rFonts w:hint="eastAsia"/>
        </w:rPr>
        <w:t xml:space="preserve">两端（例如</w:t>
      </w:r>
      <w:r>
        <w:t xml:space="preserve"> 0.7 </w:t>
      </w:r>
      <w:r>
        <w:rPr>
          <w:rFonts w:hint="eastAsia"/>
        </w:rPr>
        <w:t xml:space="preserve">和</w:t>
      </w:r>
      <w:r>
        <w:t xml:space="preserve"> </w:t>
      </w:r>
      <w:r>
        <w:rPr>
          <w:rFonts w:hint="eastAsia"/>
        </w:rPr>
        <w:t xml:space="preserve">0.95），各采集</w:t>
      </w:r>
      <w:r>
        <w:t xml:space="preserve"> 100 </w:t>
      </w:r>
      <w:r>
        <w:rPr>
          <w:rFonts w:hint="eastAsia"/>
        </w:rPr>
        <w:t xml:space="preserve">次推理，记录实际触发云端推理的比例、端侧精度</w:t>
      </w:r>
      <w:r>
        <w:t xml:space="preserve"> </w:t>
      </w:r>
      <w:r>
        <w:rPr>
          <w:rFonts w:hint="eastAsia"/>
        </w:rPr>
        <w:t xml:space="preserve">（与云端大模型的预测结果对比）。</w:t>
      </w:r>
    </w:p>
    <w:p>
      <w:pPr>
        <w:numPr>
          <w:ilvl w:val="0"/>
          <w:numId w:val="1162"/>
        </w:numPr>
      </w:pPr>
      <w:r>
        <w:rPr>
          <w:rFonts w:hint="eastAsia"/>
          <w:b/>
          <w:bCs/>
        </w:rPr>
        <w:t xml:space="preserve">测量上行带宽开销。</w:t>
      </w:r>
      <w:r>
        <w:rPr>
          <w:rFonts w:hint="eastAsia"/>
        </w:rPr>
        <w:t xml:space="preserve">开启</w:t>
      </w:r>
      <w:r>
        <w:t xml:space="preserve"> MQTT </w:t>
      </w:r>
      <w:r>
        <w:rPr>
          <w:rFonts w:hint="eastAsia"/>
        </w:rPr>
        <w:t xml:space="preserve">日志或通过</w:t>
      </w:r>
      <w:r>
        <w:t xml:space="preserve"> Wireshark </w:t>
      </w:r>
      <w:r>
        <w:rPr>
          <w:rFonts w:hint="eastAsia"/>
        </w:rPr>
        <w:t xml:space="preserve">抓取上行报文大小。计算平均每样本上行字节数，以及包含</w:t>
      </w:r>
      <w:r>
        <w:t xml:space="preserve"> TCP/IP </w:t>
      </w:r>
      <w:r>
        <w:rPr>
          <w:rFonts w:hint="eastAsia"/>
        </w:rPr>
        <w:t xml:space="preserve">头的实际数据量②（因为</w:t>
      </w:r>
      <w:r>
        <w:t xml:space="preserve"> MQTT </w:t>
      </w:r>
      <w:r>
        <w:rPr>
          <w:rFonts w:hint="eastAsia"/>
        </w:rPr>
        <w:t xml:space="preserve">基于</w:t>
      </w:r>
      <w:r>
        <w:t xml:space="preserve"> </w:t>
      </w:r>
      <w:r>
        <w:rPr>
          <w:rFonts w:hint="eastAsia"/>
        </w:rPr>
        <w:t xml:space="preserve">TCP）。</w:t>
      </w:r>
    </w:p>
    <w:p>
      <w:pPr>
        <w:numPr>
          <w:ilvl w:val="0"/>
          <w:numId w:val="1162"/>
        </w:numPr>
      </w:pPr>
      <w:r>
        <w:rPr>
          <w:rFonts w:hint="eastAsia"/>
          <w:b/>
          <w:bCs/>
        </w:rPr>
        <w:t xml:space="preserve">画延迟-精度-带宽三元曲线。</w:t>
      </w:r>
      <w:r>
        <w:rPr>
          <w:rFonts w:hint="eastAsia"/>
        </w:rPr>
        <w:t xml:space="preserve">以</w:t>
      </w:r>
      <w:r>
        <w:t xml:space="preserve"> </w:t>
      </w:r>
      <w:r>
        <w:rPr>
          <w:rFonts w:hint="eastAsia"/>
        </w:rPr>
        <w:t xml:space="preserve">为横轴（或直接</w:t>
      </w:r>
      <w:r>
        <w:t xml:space="preserve"> </w:t>
      </w:r>
      <w:r>
        <w:rPr>
          <w:rFonts w:hint="eastAsia"/>
        </w:rPr>
        <w:t xml:space="preserve">比例），绘制三条曲线：</w:t>
      </w:r>
    </w:p>
    <w:p>
      <w:pPr>
        <w:pStyle w:val="Compact"/>
        <w:numPr>
          <w:ilvl w:val="0"/>
          <w:numId w:val="1163"/>
        </w:numPr>
      </w:pPr>
      <w:r>
        <w:rPr>
          <w:rFonts w:hint="eastAsia"/>
        </w:rPr>
        <w:t xml:space="preserve">平均总延迟，其中</w:t>
      </w:r>
      <w:r>
        <w:t xml:space="preserve"> </w:t>
      </w:r>
      <w:r>
        <w:rPr>
          <w:rFonts w:hint="eastAsia"/>
        </w:rPr>
        <w:t xml:space="preserve">为实测的云端推理</w:t>
      </w:r>
      <w:r>
        <w:t xml:space="preserve"> + </w:t>
      </w:r>
      <w:r>
        <w:rPr>
          <w:rFonts w:hint="eastAsia"/>
        </w:rPr>
        <w:t xml:space="preserve">网络</w:t>
      </w:r>
      <w:r>
        <w:t xml:space="preserve"> </w:t>
      </w:r>
      <w:r>
        <w:rPr>
          <w:rFonts w:hint="eastAsia"/>
        </w:rPr>
        <w:t xml:space="preserve">RTT（ping</w:t>
      </w:r>
      <w:r>
        <w:t xml:space="preserve"> </w:t>
      </w:r>
      <w:r>
        <w:rPr>
          <w:rFonts w:hint="eastAsia"/>
        </w:rPr>
        <w:t xml:space="preserve">测量）；</w:t>
      </w:r>
    </w:p>
    <w:p>
      <w:pPr>
        <w:pStyle w:val="Compact"/>
        <w:numPr>
          <w:ilvl w:val="0"/>
          <w:numId w:val="1163"/>
        </w:numPr>
      </w:pPr>
      <w:r>
        <w:rPr>
          <w:rFonts w:hint="eastAsia"/>
        </w:rPr>
        <w:t xml:space="preserve">端-云混合精度</w:t>
      </w:r>
      <w:r>
        <w:t xml:space="preserve"> </w:t>
      </w:r>
      <w:r>
        <w:rPr>
          <w:rFonts w:hint="eastAsia"/>
        </w:rPr>
        <w:t xml:space="preserve">（与人工标注比较）；</w:t>
      </w:r>
    </w:p>
    <w:p>
      <w:pPr>
        <w:pStyle w:val="Compact"/>
        <w:numPr>
          <w:ilvl w:val="0"/>
          <w:numId w:val="1163"/>
        </w:numPr>
      </w:pPr>
      <w:r>
        <w:rPr>
          <w:rFonts w:hint="eastAsia"/>
        </w:rPr>
        <w:t xml:space="preserve">平均每帧上行字节数。</w:t>
      </w:r>
    </w:p>
    <w:p>
      <w:pPr>
        <w:pStyle w:val="Compact"/>
        <w:numPr>
          <w:ilvl w:val="0"/>
          <w:numId w:val="1164"/>
        </w:numPr>
      </w:pPr>
      <w:r>
        <w:rPr>
          <w:rFonts w:hint="eastAsia"/>
          <w:b/>
          <w:bCs/>
        </w:rPr>
        <w:t xml:space="preserve">选择满足</w:t>
      </w:r>
      <w:r>
        <w:rPr>
          <w:b/>
          <w:bCs/>
        </w:rPr>
        <w:t xml:space="preserve"> SLA </w:t>
      </w:r>
      <w:r>
        <w:rPr>
          <w:rFonts w:hint="eastAsia"/>
          <w:b/>
          <w:bCs/>
        </w:rPr>
        <w:t xml:space="preserve">的工作点。</w:t>
      </w:r>
      <w:r>
        <w:rPr>
          <w:rFonts w:hint="eastAsia"/>
        </w:rPr>
        <w:t xml:space="preserve">假设</w:t>
      </w:r>
      <w:r>
        <w:t xml:space="preserve"> SLA </w:t>
      </w:r>
      <w:r>
        <w:rPr>
          <w:rFonts w:hint="eastAsia"/>
        </w:rPr>
        <w:t xml:space="preserve">要求平均延迟</w:t>
      </w:r>
      <w:r>
        <w:t xml:space="preserve"> ≤ </w:t>
      </w:r>
      <w:r>
        <w:rPr>
          <w:rFonts w:hint="eastAsia"/>
        </w:rPr>
        <w:t xml:space="preserve">200ms、端到端精度</w:t>
      </w:r>
      <w:r>
        <w:t xml:space="preserve"> ≥ </w:t>
      </w:r>
      <w:r>
        <w:rPr>
          <w:rFonts w:hint="eastAsia"/>
        </w:rPr>
        <w:t xml:space="preserve">92%，在图中找出可行的</w:t>
      </w:r>
      <w:r>
        <w:t xml:space="preserve"> </w:t>
      </w:r>
      <w:r>
        <w:rPr>
          <w:rFonts w:hint="eastAsia"/>
        </w:rPr>
        <w:t xml:space="preserve">区间。记录该配置作为生产部署的默认参数。</w:t>
      </w:r>
    </w:p>
    <w:p>
      <w:pPr>
        <w:pStyle w:val="FirstParagraph"/>
      </w:pPr>
      <w:r>
        <w:rPr>
          <w:rFonts w:hint="eastAsia"/>
          <w:b/>
          <w:bCs/>
        </w:rPr>
        <w:t xml:space="preserve">参考资料：</w:t>
      </w:r>
      <w:r>
        <w:t xml:space="preserve"> </w:t>
      </w:r>
      <w:r>
        <w:t xml:space="preserve">- STM32 DWT </w:t>
      </w:r>
      <w:r>
        <w:rPr>
          <w:rFonts w:hint="eastAsia"/>
        </w:rPr>
        <w:t xml:space="preserve">时钟计数器使用见《从位到物联》第</w:t>
      </w:r>
      <w:r>
        <w:t xml:space="preserve"> 19 </w:t>
      </w:r>
      <w:r>
        <w:rPr>
          <w:rFonts w:hint="eastAsia"/>
        </w:rPr>
        <w:t xml:space="preserve">章延时与定时器小节；</w:t>
      </w:r>
      <w:r>
        <w:t xml:space="preserve"> </w:t>
      </w:r>
      <w:r>
        <w:t xml:space="preserve">- TFLM </w:t>
      </w:r>
      <w:r>
        <w:rPr>
          <w:rFonts w:hint="eastAsia"/>
        </w:rPr>
        <w:t xml:space="preserve">性能测量方法见本书第</w:t>
      </w:r>
      <w:r>
        <w:t xml:space="preserve"> 6.3 </w:t>
      </w:r>
      <w:r>
        <w:rPr>
          <w:rFonts w:hint="eastAsia"/>
        </w:rPr>
        <w:t xml:space="preserve">节“延迟功耗测量规范”；</w:t>
      </w:r>
      <w:r>
        <w:t xml:space="preserve"> </w:t>
      </w:r>
      <w:r>
        <w:t xml:space="preserve">- MQTT QoS </w:t>
      </w:r>
      <w:r>
        <w:rPr>
          <w:rFonts w:hint="eastAsia"/>
        </w:rPr>
        <w:t xml:space="preserve">和带宽核算见本书第</w:t>
      </w:r>
      <w:r>
        <w:t xml:space="preserve"> 9.2 </w:t>
      </w:r>
      <w:r>
        <w:rPr>
          <w:rFonts w:hint="eastAsia"/>
        </w:rPr>
        <w:t xml:space="preserve">节。</w:t>
      </w:r>
    </w:p>
    <w:p>
      <w:r>
        <w:pict>
          <v:rect style="width:0;height:1.5pt" o:hralign="center" o:hrstd="t" o:hr="t"/>
        </w:pict>
      </w:r>
    </w:p>
    <w:p>
      <w:pPr>
        <w:pStyle w:val="FirstParagraph"/>
      </w:pPr>
      <w:r>
        <w:rPr>
          <w:rFonts w:hint="eastAsia"/>
          <w:b/>
          <w:bCs/>
        </w:rPr>
        <w:t xml:space="preserve">习题</w:t>
      </w:r>
    </w:p>
    <w:p>
      <w:pPr>
        <w:numPr>
          <w:ilvl w:val="0"/>
          <w:numId w:val="1165"/>
        </w:numPr>
      </w:pPr>
      <w:r>
        <w:rPr>
          <w:rFonts w:hint="eastAsia"/>
          <w:b/>
          <w:bCs/>
        </w:rPr>
        <w:t xml:space="preserve">提取题</w:t>
      </w:r>
      <w:r>
        <w:rPr>
          <w:rFonts w:hint="eastAsia"/>
        </w:rPr>
        <w:t xml:space="preserve">：级联推理、模型切分、早退出三种模式各在什么硬件形态和网络条件下最适用？用一句话概括。</w:t>
      </w:r>
    </w:p>
    <w:p>
      <w:pPr>
        <w:numPr>
          <w:ilvl w:val="0"/>
          <w:numId w:val="1165"/>
        </w:numPr>
      </w:pPr>
      <w:r>
        <w:rPr>
          <w:rFonts w:hint="eastAsia"/>
          <w:b/>
          <w:bCs/>
        </w:rPr>
        <w:t xml:space="preserve">思考题</w:t>
      </w:r>
      <w:r>
        <w:rPr>
          <w:rFonts w:hint="eastAsia"/>
        </w:rPr>
        <w:t xml:space="preserve">：假设一个端侧摄像头对每一帧做目标检测后，只有检测到“人”且置信度低于阈值的帧才上传云端。已知上行带宽</w:t>
      </w:r>
      <w:r>
        <w:t xml:space="preserve"> </w:t>
      </w:r>
      <w:r>
        <w:rPr>
          <w:rFonts w:hint="eastAsia"/>
        </w:rPr>
        <w:t xml:space="preserve">为</w:t>
      </w:r>
      <w:r>
        <w:t xml:space="preserve"> 500 </w:t>
      </w:r>
      <w:r>
        <w:rPr>
          <w:rFonts w:hint="eastAsia"/>
        </w:rPr>
        <w:t xml:space="preserve">kbps。请分析：如果把检测模型换成更大的模型（精度更高但推理时间从</w:t>
      </w:r>
      <w:r>
        <w:t xml:space="preserve"> 50ms </w:t>
      </w:r>
      <w:r>
        <w:rPr>
          <w:rFonts w:hint="eastAsia"/>
        </w:rPr>
        <w:t xml:space="preserve">增加到</w:t>
      </w:r>
      <w:r>
        <w:t xml:space="preserve"> </w:t>
      </w:r>
      <w:r>
        <w:rPr>
          <w:rFonts w:hint="eastAsia"/>
        </w:rPr>
        <w:t xml:space="preserve">120ms），对总体系统延迟和带宽的影响会如何变化？阈值需要如何调整？</w:t>
      </w:r>
    </w:p>
    <w:p>
      <w:pPr>
        <w:numPr>
          <w:ilvl w:val="0"/>
          <w:numId w:val="1165"/>
        </w:numPr>
      </w:pPr>
      <w:r>
        <w:rPr>
          <w:rFonts w:hint="eastAsia"/>
          <w:b/>
          <w:bCs/>
        </w:rPr>
        <w:t xml:space="preserve">算账题（算资源账）</w:t>
      </w:r>
      <w:r>
        <w:rPr>
          <w:rFonts w:hint="eastAsia"/>
        </w:rPr>
        <w:t xml:space="preserve">：端侧</w:t>
      </w:r>
      <w:r>
        <w:t xml:space="preserve"> KWS </w:t>
      </w:r>
      <w:r>
        <w:rPr>
          <w:rFonts w:hint="eastAsia"/>
        </w:rPr>
        <w:t xml:space="preserve">模型</w:t>
      </w:r>
      <w:r>
        <w:t xml:space="preserve"> Flash </w:t>
      </w:r>
      <w:r>
        <w:rPr>
          <w:rFonts w:hint="eastAsia"/>
        </w:rPr>
        <w:t xml:space="preserve">占</w:t>
      </w:r>
      <w:r>
        <w:t xml:space="preserve"> </w:t>
      </w:r>
      <w:r>
        <w:rPr>
          <w:rFonts w:hint="eastAsia"/>
        </w:rPr>
        <w:t xml:space="preserve">40KB，云端模型占</w:t>
      </w:r>
      <w:r>
        <w:t xml:space="preserve"> </w:t>
      </w:r>
      <w:r>
        <w:rPr>
          <w:rFonts w:hint="eastAsia"/>
        </w:rPr>
        <w:t xml:space="preserve">4MB。假设一天运行</w:t>
      </w:r>
      <w:r>
        <w:t xml:space="preserve"> 80000 </w:t>
      </w:r>
      <w:r>
        <w:rPr>
          <w:rFonts w:hint="eastAsia"/>
        </w:rPr>
        <w:t xml:space="preserve">次推理，级联阈值设为</w:t>
      </w:r>
      <w:r>
        <w:t xml:space="preserve"> </w:t>
      </w:r>
      <w:r>
        <w:rPr>
          <w:rFonts w:hint="eastAsia"/>
        </w:rPr>
        <w:t xml:space="preserve">0.9，此时筛选掉</w:t>
      </w:r>
      <w:r>
        <w:t xml:space="preserve"> 85% </w:t>
      </w:r>
      <w:r>
        <w:rPr>
          <w:rFonts w:hint="eastAsia"/>
        </w:rPr>
        <w:t xml:space="preserve">的样本（不上云）。计算：</w:t>
      </w:r>
    </w:p>
    <w:p>
      <w:pPr>
        <w:pStyle w:val="Compact"/>
        <w:numPr>
          <w:ilvl w:val="0"/>
          <w:numId w:val="1166"/>
        </w:numPr>
      </w:pPr>
      <w:r>
        <w:rPr>
          <w:rFonts w:hint="eastAsia"/>
        </w:rPr>
        <w:t xml:space="preserve">一天内通过</w:t>
      </w:r>
      <w:r>
        <w:t xml:space="preserve"> MQTT </w:t>
      </w:r>
      <w:r>
        <w:rPr>
          <w:rFonts w:hint="eastAsia"/>
        </w:rPr>
        <w:t xml:space="preserve">上行的音频总字节数（每次上行传输</w:t>
      </w:r>
      <w:r>
        <w:t xml:space="preserve"> 2KB </w:t>
      </w:r>
      <w:r>
        <w:rPr>
          <w:rFonts w:hint="eastAsia"/>
        </w:rPr>
        <w:t xml:space="preserve">的音频帧）；</w:t>
      </w:r>
    </w:p>
    <w:p>
      <w:pPr>
        <w:pStyle w:val="Compact"/>
        <w:numPr>
          <w:ilvl w:val="0"/>
          <w:numId w:val="1166"/>
        </w:numPr>
      </w:pPr>
      <w:r>
        <w:rPr>
          <w:rFonts w:hint="eastAsia"/>
        </w:rPr>
        <w:t xml:space="preserve">若取消级联，全部</w:t>
      </w:r>
      <w:r>
        <w:t xml:space="preserve"> 80000 </w:t>
      </w:r>
      <w:r>
        <w:rPr>
          <w:rFonts w:hint="eastAsia"/>
        </w:rPr>
        <w:t xml:space="preserve">帧均上云，额外带宽开销占原带宽的百分比。</w:t>
      </w:r>
      <w:r>
        <w:t xml:space="preserve"> </w:t>
      </w:r>
      <w:r>
        <w:rPr>
          <w:rFonts w:hint="eastAsia"/>
        </w:rPr>
        <w:t xml:space="preserve">（提示：先算上云帧数，再乘每帧字节数。）</w:t>
      </w:r>
    </w:p>
    <w:p>
      <w:pPr>
        <w:pStyle w:val="FirstParagraph"/>
      </w:pPr>
      <w:r>
        <w:rPr>
          <w:rFonts w:hint="eastAsia"/>
          <w:b/>
          <w:bCs/>
        </w:rPr>
        <w:t xml:space="preserve">解答提示</w:t>
      </w:r>
      <w:r>
        <w:rPr>
          <w:rFonts w:hint="eastAsia"/>
        </w:rPr>
        <w:t xml:space="preserve">：</w:t>
      </w:r>
      <w:r>
        <w:t xml:space="preserve"> </w:t>
      </w:r>
      <w:r>
        <w:t xml:space="preserve">1. </w:t>
      </w:r>
      <w:r>
        <w:rPr>
          <w:rFonts w:hint="eastAsia"/>
        </w:rPr>
        <w:t xml:space="preserve">级联：端-云算力差距大、难易样本倾斜；模型切分：端算力中上、原始数据私密；早退出：纯端侧、简单样本多。</w:t>
      </w:r>
      <w:r>
        <w:t xml:space="preserve"> </w:t>
      </w:r>
      <w:r>
        <w:t xml:space="preserve">2. </w:t>
      </w:r>
      <w:r>
        <w:rPr>
          <w:rFonts w:hint="eastAsia"/>
        </w:rPr>
        <w:t xml:space="preserve">检测模型变大会增加每帧推理时间</w:t>
      </w:r>
      <w:r>
        <w:t xml:space="preserve"> → </w:t>
      </w:r>
      <w:r>
        <w:rPr>
          <w:rFonts w:hint="eastAsia"/>
        </w:rPr>
        <w:t xml:space="preserve">总延迟上升；精度提升可能减少误报，但置信度阈值需要重新校准以平衡上传比率；带宽不变则上传帧数影响带宽。新模型可能使相同阈值下的筛选率变化，需要实测调整。</w:t>
      </w:r>
      <w:r>
        <w:t xml:space="preserve"> </w:t>
      </w:r>
      <w:r>
        <w:t xml:space="preserve">3. </w:t>
      </w:r>
      <w:r>
        <w:rPr>
          <w:rFonts w:hint="eastAsia"/>
        </w:rPr>
        <w:t xml:space="preserve">上云帧数</w:t>
      </w:r>
      <w:r>
        <w:t xml:space="preserve"> </w:t>
      </w:r>
      <w:r>
        <w:rPr>
          <w:rFonts w:hint="eastAsia"/>
        </w:rPr>
        <w:t xml:space="preserve">帧；总上行字节；若全部上云需</w:t>
      </w:r>
      <w:r>
        <w:t xml:space="preserve"> 160 </w:t>
      </w:r>
      <w:r>
        <w:rPr>
          <w:rFonts w:hint="eastAsia"/>
        </w:rPr>
        <w:t xml:space="preserve">MB，即额外</w:t>
      </w:r>
      <w:r>
        <w:t xml:space="preserve"> 152 </w:t>
      </w:r>
      <w:r>
        <w:rPr>
          <w:rFonts w:hint="eastAsia"/>
        </w:rPr>
        <w:t xml:space="preserve">MB，额外开销为原带宽的。</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边缘智能从单设备走向系统，其第一关键技术就是</w:t>
      </w:r>
      <w:r>
        <w:rPr>
          <w:rFonts w:hint="eastAsia"/>
          <w:b/>
          <w:bCs/>
        </w:rPr>
        <w:t xml:space="preserve">任务切分</w:t>
      </w:r>
      <w:r>
        <w:rPr>
          <w:rFonts w:hint="eastAsia"/>
        </w:rPr>
        <w:t xml:space="preserve">。级联推理、模型切分、早退出三种模式，本质上都是在延迟、带宽、精度、隐私四个维度之间画</w:t>
      </w:r>
      <w:r>
        <w:t xml:space="preserve"> Pareto </w:t>
      </w:r>
      <w:r>
        <w:rPr>
          <w:rFonts w:hint="eastAsia"/>
        </w:rPr>
        <w:t xml:space="preserve">前沿，而工程实现的落脚点只有一个：</w:t>
      </w:r>
      <w:r>
        <w:rPr>
          <w:rFonts w:hint="eastAsia"/>
          <w:b/>
          <w:bCs/>
        </w:rPr>
        <w:t xml:space="preserve">切分点参数的可测量、可调优</w:t>
      </w:r>
      <w:r>
        <w:rPr>
          <w:rFonts w:hint="eastAsia"/>
        </w:rPr>
        <w:t xml:space="preserve">。本书强调的是把每种模式在真实硬件上跑出实测曲线，用延迟计时器、逻辑分析仪和网络抓包数据，而非人工构造的理论损耗，去驱动最终的配置决策。这三条协同路径，加上下一小节的</w:t>
      </w:r>
      <w:r>
        <w:t xml:space="preserve"> MQTT </w:t>
      </w:r>
      <w:r>
        <w:rPr>
          <w:rFonts w:hint="eastAsia"/>
        </w:rPr>
        <w:t xml:space="preserve">模型服务与</w:t>
      </w:r>
      <w:r>
        <w:t xml:space="preserve"> OTA </w:t>
      </w:r>
      <w:r>
        <w:rPr>
          <w:rFonts w:hint="eastAsia"/>
        </w:rPr>
        <w:t xml:space="preserve">更新，将单机推理扩展为“端-边-云协同推理系统”，也是本书第</w:t>
      </w:r>
      <w:r>
        <w:t xml:space="preserve"> 11 </w:t>
      </w:r>
      <w:r>
        <w:rPr>
          <w:rFonts w:hint="eastAsia"/>
        </w:rPr>
        <w:t xml:space="preserve">章</w:t>
      </w:r>
      <w:r>
        <w:t xml:space="preserve"> capstone </w:t>
      </w:r>
      <w:r>
        <w:rPr>
          <w:rFonts w:hint="eastAsia"/>
        </w:rPr>
        <w:t xml:space="preserve">闭环的架构底座。</w:t>
      </w:r>
    </w:p>
    <w:p>
      <w:pPr>
        <w:pStyle w:val="BodyText"/>
      </w:pPr>
      <w:r>
        <w:rPr>
          <w:rFonts w:hint="eastAsia"/>
          <w:b/>
          <w:bCs/>
        </w:rPr>
        <w:t xml:space="preserve">延伸阅读</w:t>
      </w:r>
    </w:p>
    <w:p>
      <w:pPr>
        <w:pStyle w:val="Compact"/>
        <w:numPr>
          <w:ilvl w:val="0"/>
          <w:numId w:val="1167"/>
        </w:numPr>
      </w:pPr>
      <w:r>
        <w:t xml:space="preserve">Warden &amp; </w:t>
      </w:r>
      <w:r>
        <w:rPr>
          <w:rFonts w:hint="eastAsia"/>
        </w:rPr>
        <w:t xml:space="preserve">Situnayake《TinyML》第九、十章讨论了端侧模型与云端的协同场景及延迟分析，是了解工程实践的推荐入口。</w:t>
      </w:r>
    </w:p>
    <w:p>
      <w:pPr>
        <w:pStyle w:val="Compact"/>
        <w:numPr>
          <w:ilvl w:val="0"/>
          <w:numId w:val="1167"/>
        </w:numPr>
      </w:pPr>
      <w:r>
        <w:t xml:space="preserve">Reddi </w:t>
      </w:r>
      <w:r>
        <w:rPr>
          <w:rFonts w:hint="eastAsia"/>
        </w:rPr>
        <w:t xml:space="preserve">等《Machine</w:t>
      </w:r>
      <w:r>
        <w:t xml:space="preserve"> Learning </w:t>
      </w:r>
      <w:r>
        <w:rPr>
          <w:rFonts w:hint="eastAsia"/>
        </w:rPr>
        <w:t xml:space="preserve">Systems》第五章详细分析了分布式推理中的模型切分与通信开销，适合对</w:t>
      </w:r>
      <w:r>
        <w:t xml:space="preserve"> split computing </w:t>
      </w:r>
      <w:r>
        <w:rPr>
          <w:rFonts w:hint="eastAsia"/>
        </w:rPr>
        <w:t xml:space="preserve">深入感兴趣的读者。</w:t>
      </w:r>
    </w:p>
    <w:p>
      <w:pPr>
        <w:pStyle w:val="Compact"/>
        <w:numPr>
          <w:ilvl w:val="0"/>
          <w:numId w:val="1167"/>
        </w:numPr>
      </w:pPr>
      <w:r>
        <w:rPr>
          <w:rFonts w:hint="eastAsia"/>
        </w:rPr>
        <w:t xml:space="preserve">Bahga–Madisetti《IoT》第三部分覆盖了</w:t>
      </w:r>
      <w:r>
        <w:t xml:space="preserve"> MQTT </w:t>
      </w:r>
      <w:r>
        <w:rPr>
          <w:rFonts w:hint="eastAsia"/>
        </w:rPr>
        <w:t xml:space="preserve">在实际</w:t>
      </w:r>
      <w:r>
        <w:t xml:space="preserve"> IoT </w:t>
      </w:r>
      <w:r>
        <w:rPr>
          <w:rFonts w:hint="eastAsia"/>
        </w:rPr>
        <w:t xml:space="preserve">系统中的数据路由与安全架构。</w:t>
      </w:r>
    </w:p>
    <w:p>
      <w:pPr>
        <w:pStyle w:val="Compact"/>
        <w:numPr>
          <w:ilvl w:val="0"/>
          <w:numId w:val="1167"/>
        </w:numPr>
      </w:pPr>
      <w:r>
        <w:rPr>
          <w:rFonts w:hint="eastAsia"/>
        </w:rPr>
        <w:t xml:space="preserve">《从位到物联》第</w:t>
      </w:r>
      <w:r>
        <w:t xml:space="preserve"> 30 </w:t>
      </w:r>
      <w:r>
        <w:rPr>
          <w:rFonts w:hint="eastAsia"/>
        </w:rPr>
        <w:t xml:space="preserve">章（MQTT</w:t>
      </w:r>
      <w:r>
        <w:t xml:space="preserve"> </w:t>
      </w:r>
      <w:r>
        <w:rPr>
          <w:rFonts w:hint="eastAsia"/>
        </w:rPr>
        <w:t xml:space="preserve">协议及部署）、第</w:t>
      </w:r>
      <w:r>
        <w:t xml:space="preserve"> 31 </w:t>
      </w:r>
      <w:r>
        <w:rPr>
          <w:rFonts w:hint="eastAsia"/>
        </w:rPr>
        <w:t xml:space="preserve">章（端到端</w:t>
      </w:r>
      <w:r>
        <w:t xml:space="preserve"> IoT </w:t>
      </w:r>
      <w:r>
        <w:rPr>
          <w:rFonts w:hint="eastAsia"/>
        </w:rPr>
        <w:t xml:space="preserve">案例）为本节提供了通信底座；《AI.docx》第</w:t>
      </w:r>
      <w:r>
        <w:t xml:space="preserve"> 3–4 </w:t>
      </w:r>
      <w:r>
        <w:rPr>
          <w:rFonts w:hint="eastAsia"/>
        </w:rPr>
        <w:t xml:space="preserve">章为模型结构与训练方法提供背景；本书第</w:t>
      </w:r>
      <w:r>
        <w:t xml:space="preserve"> 9.2 </w:t>
      </w:r>
      <w:r>
        <w:rPr>
          <w:rFonts w:hint="eastAsia"/>
        </w:rPr>
        <w:t xml:space="preserve">节将继续本节未尽的</w:t>
      </w:r>
      <w:r>
        <w:t xml:space="preserve"> MQTT </w:t>
      </w:r>
      <w:r>
        <w:rPr>
          <w:rFonts w:hint="eastAsia"/>
        </w:rPr>
        <w:t xml:space="preserve">模型服务与</w:t>
      </w:r>
      <w:r>
        <w:t xml:space="preserve"> OTA </w:t>
      </w:r>
      <w:r>
        <w:rPr>
          <w:rFonts w:hint="eastAsia"/>
        </w:rPr>
        <w:t xml:space="preserve">更新。</w:t>
      </w:r>
    </w:p>
    <w:bookmarkEnd w:id="226"/>
    <w:bookmarkStart w:id="227" w:name="mqtt-模型服务与-ota-更新"/>
    <w:p>
      <w:pPr>
        <w:pStyle w:val="Heading3"/>
      </w:pPr>
      <w:r>
        <w:t xml:space="preserve">9.2 MQTT </w:t>
      </w:r>
      <w:r>
        <w:rPr>
          <w:rFonts w:hint="eastAsia"/>
        </w:rPr>
        <w:t xml:space="preserve">模型服务与</w:t>
      </w:r>
      <w:r>
        <w:t xml:space="preserve"> OTA </w:t>
      </w:r>
      <w:r>
        <w:rPr>
          <w:rFonts w:hint="eastAsia"/>
        </w:rPr>
        <w:t xml:space="preserve">更新</w:t>
      </w:r>
    </w:p>
    <w:p>
      <w:pPr>
        <w:pStyle w:val="FirstParagraph"/>
      </w:pPr>
      <w:r>
        <w:rPr>
          <w:b/>
          <w:bCs/>
        </w:rPr>
        <w:t xml:space="preserve">9.2 MQTT </w:t>
      </w:r>
      <w:r>
        <w:rPr>
          <w:rFonts w:hint="eastAsia"/>
          <w:b/>
          <w:bCs/>
        </w:rPr>
        <w:t xml:space="preserve">模型服务与</w:t>
      </w:r>
      <w:r>
        <w:rPr>
          <w:b/>
          <w:bCs/>
        </w:rPr>
        <w:t xml:space="preserve"> OTA </w:t>
      </w:r>
      <w:r>
        <w:rPr>
          <w:rFonts w:hint="eastAsia"/>
          <w:b/>
          <w:bCs/>
        </w:rPr>
        <w:t xml:space="preserve">更新：让协同齿轮转起来</w:t>
      </w:r>
    </w:p>
    <w:p>
      <w:pPr>
        <w:pStyle w:val="BodyText"/>
      </w:pPr>
      <w:r>
        <w:rPr>
          <w:rFonts w:hint="eastAsia"/>
        </w:rPr>
        <w:t xml:space="preserve">在前一节中，我们解决了“任务如何切分”的问题——级联推理、模型切分与早退出为端–边–云协同提供了算力分配的逻辑骨架。然而，切分后的推理片段若要产生系统级价值，就必须有一条通信命脉把它们串联起来：推理结果如何像温度数据一样实时上云？云端迭代出的新模型又如何安全地“飞”回边缘？这正是本节所要构建的两条互为闭环的通信通路——</w:t>
      </w:r>
      <w:r>
        <w:rPr>
          <w:rFonts w:hint="eastAsia"/>
          <w:b/>
          <w:bCs/>
        </w:rPr>
        <w:t xml:space="preserve">上行链路</w:t>
      </w:r>
      <w:r>
        <w:rPr>
          <w:rFonts w:hint="eastAsia"/>
        </w:rPr>
        <w:t xml:space="preserve">以</w:t>
      </w:r>
      <w:r>
        <w:t xml:space="preserve"> MQTT </w:t>
      </w:r>
      <w:r>
        <w:rPr>
          <w:rFonts w:hint="eastAsia"/>
        </w:rPr>
        <w:t xml:space="preserve">发布/订阅管道承载推理结果与特征数据的实时上报；</w:t>
      </w:r>
      <w:r>
        <w:rPr>
          <w:rFonts w:hint="eastAsia"/>
          <w:b/>
          <w:bCs/>
        </w:rPr>
        <w:t xml:space="preserve">下行链路</w:t>
      </w:r>
      <w:r>
        <w:rPr>
          <w:rFonts w:hint="eastAsia"/>
        </w:rPr>
        <w:t xml:space="preserve">以</w:t>
      </w:r>
      <w:r>
        <w:t xml:space="preserve"> OTA </w:t>
      </w:r>
      <w:r>
        <w:rPr>
          <w:rFonts w:hint="eastAsia"/>
        </w:rPr>
        <w:t xml:space="preserve">机制实现云端新模型到边缘设备的安全下发与原子切换。二者共同构成“数据上行、模型下行”的系统循环，是第</w:t>
      </w:r>
      <w:r>
        <w:t xml:space="preserve"> 11 </w:t>
      </w:r>
      <w:r>
        <w:rPr>
          <w:rFonts w:hint="eastAsia"/>
        </w:rPr>
        <w:t xml:space="preserve">章</w:t>
      </w:r>
      <w:r>
        <w:t xml:space="preserve"> capstone </w:t>
      </w:r>
      <w:r>
        <w:rPr>
          <w:rFonts w:hint="eastAsia"/>
        </w:rPr>
        <w:t xml:space="preserve">温湿度异常检测闭环的通信基础设施。</w:t>
      </w:r>
    </w:p>
    <w:p>
      <w:pPr>
        <w:pStyle w:val="BodyText"/>
      </w:pPr>
      <w:r>
        <w:rPr>
          <w:rFonts w:hint="eastAsia"/>
          <w:b/>
          <w:bCs/>
        </w:rPr>
        <w:t xml:space="preserve">前置依赖框</w:t>
      </w:r>
      <w:r>
        <w:t xml:space="preserve"> </w:t>
      </w:r>
      <w:r>
        <w:t xml:space="preserve">&gt; </w:t>
      </w:r>
      <w:r>
        <w:rPr>
          <w:rFonts w:hint="eastAsia"/>
        </w:rPr>
        <w:t xml:space="preserve">已见《从位到物联》第</w:t>
      </w:r>
      <w:r>
        <w:t xml:space="preserve"> 29–31 </w:t>
      </w:r>
      <w:r>
        <w:rPr>
          <w:rFonts w:hint="eastAsia"/>
        </w:rPr>
        <w:t xml:space="preserve">章：MQTT</w:t>
      </w:r>
      <w:r>
        <w:t xml:space="preserve"> </w:t>
      </w:r>
      <w:r>
        <w:rPr>
          <w:rFonts w:hint="eastAsia"/>
        </w:rPr>
        <w:t xml:space="preserve">协议帧格式、QoS</w:t>
      </w:r>
      <w:r>
        <w:t xml:space="preserve"> </w:t>
      </w:r>
      <w:r>
        <w:rPr>
          <w:rFonts w:hint="eastAsia"/>
        </w:rPr>
        <w:t xml:space="preserve">等级、Broker</w:t>
      </w:r>
      <w:r>
        <w:t xml:space="preserve"> </w:t>
      </w:r>
      <w:r>
        <w:rPr>
          <w:rFonts w:hint="eastAsia"/>
        </w:rPr>
        <w:t xml:space="preserve">部署、Topic</w:t>
      </w:r>
      <w:r>
        <w:t xml:space="preserve"> </w:t>
      </w:r>
      <w:r>
        <w:rPr>
          <w:rFonts w:hint="eastAsia"/>
        </w:rPr>
        <w:t xml:space="preserve">命名规范及</w:t>
      </w:r>
      <w:r>
        <w:t xml:space="preserve"> TLS/SSL </w:t>
      </w:r>
      <w:r>
        <w:rPr>
          <w:rFonts w:hint="eastAsia"/>
        </w:rPr>
        <w:t xml:space="preserve">安全传输；OTA</w:t>
      </w:r>
      <w:r>
        <w:t xml:space="preserve"> </w:t>
      </w:r>
      <w:r>
        <w:rPr>
          <w:rFonts w:hint="eastAsia"/>
        </w:rPr>
        <w:t xml:space="preserve">升级流程（固件分片、校验、回滚）。已见该书第</w:t>
      </w:r>
      <w:r>
        <w:t xml:space="preserve"> 28 </w:t>
      </w:r>
      <w:r>
        <w:rPr>
          <w:rFonts w:hint="eastAsia"/>
        </w:rPr>
        <w:t xml:space="preserve">章：设备安全基础（安全启动、签名校验、固件加密）。已见《AI.docx》训练/量化章节：模型导出为</w:t>
      </w:r>
      <w:r>
        <w:t xml:space="preserve"> TFLite/ONNX </w:t>
      </w:r>
      <w:r>
        <w:rPr>
          <w:rFonts w:hint="eastAsia"/>
        </w:rPr>
        <w:t xml:space="preserve">格式。本节直接使用上述概念，不再重讲协议本身。</w:t>
      </w:r>
    </w:p>
    <w:bookmarkEnd w:id="227"/>
    <w:bookmarkStart w:id="231" w:name="推理结果的上行mqtt-模型服务"/>
    <w:p>
      <w:pPr>
        <w:pStyle w:val="Heading3"/>
      </w:pPr>
      <w:r>
        <w:t xml:space="preserve">9.2.1 </w:t>
      </w:r>
      <w:r>
        <w:rPr>
          <w:rFonts w:hint="eastAsia"/>
        </w:rPr>
        <w:t xml:space="preserve">推理结果的上行：MQTT</w:t>
      </w:r>
      <w:r>
        <w:t xml:space="preserve"> </w:t>
      </w:r>
      <w:r>
        <w:rPr>
          <w:rFonts w:hint="eastAsia"/>
        </w:rPr>
        <w:t xml:space="preserve">模型服务</w:t>
      </w:r>
    </w:p>
    <w:p>
      <w:pPr>
        <w:pStyle w:val="FirstParagraph"/>
      </w:pPr>
      <w:r>
        <w:rPr>
          <w:rFonts w:hint="eastAsia"/>
        </w:rPr>
        <w:t xml:space="preserve">边缘推理的产出物不是简单的传感器数值，而是带有语义的结构化结果——</w:t>
      </w:r>
      <w:r>
        <w:rPr>
          <w:rFonts w:hint="eastAsia"/>
        </w:rPr>
        <w:t xml:space="preserve">“当前设备状态：正常”</w:t>
      </w:r>
      <w:r>
        <w:t xml:space="preserve">、</w:t>
      </w:r>
      <w:r>
        <w:rPr>
          <w:rFonts w:hint="eastAsia"/>
        </w:rPr>
        <w:t xml:space="preserve">“置信度</w:t>
      </w:r>
      <w:r>
        <w:t xml:space="preserve"> 0.92 </w:t>
      </w:r>
      <w:r>
        <w:rPr>
          <w:rFonts w:hint="eastAsia"/>
        </w:rPr>
        <w:t xml:space="preserve">的异常”</w:t>
      </w:r>
      <w:r>
        <w:t xml:space="preserve">、</w:t>
      </w:r>
      <w:r>
        <w:rPr>
          <w:rFonts w:hint="eastAsia"/>
        </w:rPr>
        <w:t xml:space="preserve">“检测到故障码</w:t>
      </w:r>
      <w:r>
        <w:t xml:space="preserve"> 0x03 </w:t>
      </w:r>
      <w:r>
        <w:rPr>
          <w:rFonts w:hint="eastAsia"/>
        </w:rPr>
        <w:t xml:space="preserve">的早期特征”</w:t>
      </w:r>
      <w:r>
        <w:rPr>
          <w:rFonts w:hint="eastAsia"/>
        </w:rPr>
        <w:t xml:space="preserve">。这些结果必须在约束条件下（低功耗、不可靠网络、受限内存）可靠地上报到云端，才能真正融入系统级决策回路。</w:t>
      </w:r>
    </w:p>
    <w:bookmarkStart w:id="228" w:name="动机为什么推理结果不能只留在本地"/>
    <w:p>
      <w:pPr>
        <w:pStyle w:val="Heading4"/>
      </w:pPr>
      <w:r>
        <w:rPr>
          <w:rFonts w:hint="eastAsia"/>
        </w:rPr>
        <w:t xml:space="preserve">动机：为什么推理结果不能只留在本地</w:t>
      </w:r>
    </w:p>
    <w:p>
      <w:pPr>
        <w:pStyle w:val="FirstParagraph"/>
      </w:pPr>
      <w:r>
        <w:rPr>
          <w:rFonts w:hint="eastAsia"/>
        </w:rPr>
        <w:t xml:space="preserve">从系统视角看，边缘推理的价值在时间与空间两个维度上延伸。时间维度上，云端需要积累历史推理结果以发现长期趋势——例如，某设备的损坏概率在</w:t>
      </w:r>
      <w:r>
        <w:t xml:space="preserve"> 48 </w:t>
      </w:r>
      <w:r>
        <w:rPr>
          <w:rFonts w:hint="eastAsia"/>
        </w:rPr>
        <w:t xml:space="preserve">小时内从</w:t>
      </w:r>
      <w:r>
        <w:t xml:space="preserve"> 0.05 </w:t>
      </w:r>
      <w:r>
        <w:rPr>
          <w:rFonts w:hint="eastAsia"/>
        </w:rPr>
        <w:t xml:space="preserve">上升至</w:t>
      </w:r>
      <w:r>
        <w:t xml:space="preserve"> </w:t>
      </w:r>
      <w:r>
        <w:rPr>
          <w:rFonts w:hint="eastAsia"/>
        </w:rPr>
        <w:t xml:space="preserve">0.73，这是触发预测性维护的依据；空间维度上，云端需要汇聚成百上千个边缘节点的推理结果以构建全局视图——三个泵站的振动异常模式是否同时出现，可能暗示着管路共振而非个别设备故障。如果推理结果只在本地触发</w:t>
      </w:r>
      <w:r>
        <w:t xml:space="preserve"> LED </w:t>
      </w:r>
      <w:r>
        <w:rPr>
          <w:rFonts w:hint="eastAsia"/>
        </w:rPr>
        <w:t xml:space="preserve">闪烁，边缘智能就退化成了孤立报警器，丧失了端–边–云协同的基础，也与第</w:t>
      </w:r>
      <w:r>
        <w:t xml:space="preserve"> 9.1 </w:t>
      </w:r>
      <w:r>
        <w:rPr>
          <w:rFonts w:hint="eastAsia"/>
        </w:rPr>
        <w:t xml:space="preserve">节精心设计的任务切分架构背道而驰。</w:t>
      </w:r>
    </w:p>
    <w:bookmarkEnd w:id="228"/>
    <w:bookmarkStart w:id="229" w:name="模型服务接口设计将推理结果结构化封装"/>
    <w:p>
      <w:pPr>
        <w:pStyle w:val="Heading4"/>
      </w:pPr>
      <w:r>
        <w:rPr>
          <w:rFonts w:hint="eastAsia"/>
        </w:rPr>
        <w:t xml:space="preserve">模型服务接口设计：将推理结果结构化封装</w:t>
      </w:r>
    </w:p>
    <w:p>
      <w:pPr>
        <w:pStyle w:val="FirstParagraph"/>
      </w:pPr>
      <w:r>
        <w:t xml:space="preserve">MQTT </w:t>
      </w:r>
      <w:r>
        <w:rPr>
          <w:rFonts w:hint="eastAsia"/>
        </w:rPr>
        <w:t xml:space="preserve">作为发布/订阅协议，其核心抽象是</w:t>
      </w:r>
      <w:r>
        <w:t xml:space="preserve"> </w:t>
      </w:r>
      <w:r>
        <w:rPr>
          <w:rFonts w:hint="eastAsia"/>
          <w:b/>
          <w:bCs/>
        </w:rPr>
        <w:t xml:space="preserve">Topic（主题）</w:t>
      </w:r>
      <w:r>
        <w:rPr>
          <w:rFonts w:hint="eastAsia"/>
        </w:rPr>
        <w:t xml:space="preserve">与</w:t>
      </w:r>
      <w:r>
        <w:t xml:space="preserve"> </w:t>
      </w:r>
      <w:r>
        <w:rPr>
          <w:rFonts w:hint="eastAsia"/>
          <w:b/>
          <w:bCs/>
        </w:rPr>
        <w:t xml:space="preserve">Payload（载荷）</w:t>
      </w:r>
      <w:r>
        <w:rPr>
          <w:rFonts w:hint="eastAsia"/>
        </w:rPr>
        <w:t xml:space="preserve">。设计模型服务接口的核心任务，就是为推理结果定义清晰、可演化、带宽友好的</w:t>
      </w:r>
      <w:r>
        <w:t xml:space="preserve"> Topic </w:t>
      </w:r>
      <w:r>
        <w:rPr>
          <w:rFonts w:hint="eastAsia"/>
        </w:rPr>
        <w:t xml:space="preserve">命名规范与</w:t>
      </w:r>
      <w:r>
        <w:t xml:space="preserve"> Payload </w:t>
      </w:r>
      <w:r>
        <w:rPr>
          <w:rFonts w:hint="eastAsia"/>
        </w:rPr>
        <w:t xml:space="preserve">格式。这与第</w:t>
      </w:r>
      <w:r>
        <w:t xml:space="preserve"> 9.1 </w:t>
      </w:r>
      <w:r>
        <w:rPr>
          <w:rFonts w:hint="eastAsia"/>
        </w:rPr>
        <w:t xml:space="preserve">节级联推理中</w:t>
      </w:r>
      <w:r>
        <w:t xml:space="preserve"> </w:t>
      </w:r>
      <w:r>
        <w:rPr>
          <w:rStyle w:val="VerbatimChar"/>
        </w:rPr>
        <w:t xml:space="preserve">edge/cascade/audio</w:t>
      </w:r>
      <w:r>
        <w:t xml:space="preserve"> </w:t>
      </w:r>
      <w:r>
        <w:rPr>
          <w:rFonts w:hint="eastAsia"/>
        </w:rPr>
        <w:t xml:space="preserve">等</w:t>
      </w:r>
      <w:r>
        <w:t xml:space="preserve"> Topic </w:t>
      </w:r>
      <w:r>
        <w:rPr>
          <w:rFonts w:hint="eastAsia"/>
        </w:rPr>
        <w:t xml:space="preserve">的设计一脉相承，但需要更系统化的规范。</w:t>
      </w:r>
    </w:p>
    <w:p>
      <w:pPr>
        <w:pStyle w:val="BodyText"/>
      </w:pPr>
      <w:r>
        <w:rPr>
          <w:b/>
          <w:bCs/>
        </w:rPr>
        <w:t xml:space="preserve">Topic </w:t>
      </w:r>
      <w:r>
        <w:rPr>
          <w:rFonts w:hint="eastAsia"/>
          <w:b/>
          <w:bCs/>
        </w:rPr>
        <w:t xml:space="preserve">命名规范</w:t>
      </w:r>
      <w:r>
        <w:t xml:space="preserve"> </w:t>
      </w:r>
      <w:r>
        <w:rPr>
          <w:rFonts w:hint="eastAsia"/>
        </w:rPr>
        <w:t xml:space="preserve">承接第</w:t>
      </w:r>
      <w:r>
        <w:t xml:space="preserve"> 9.1 </w:t>
      </w:r>
      <w:r>
        <w:rPr>
          <w:rFonts w:hint="eastAsia"/>
        </w:rPr>
        <w:t xml:space="preserve">节中</w:t>
      </w:r>
      <w:r>
        <w:t xml:space="preserve"> MQTT </w:t>
      </w:r>
      <w:r>
        <w:rPr>
          <w:rFonts w:hint="eastAsia"/>
        </w:rPr>
        <w:t xml:space="preserve">主题的初步使用，这里以温湿度异常检测场景为例，推荐采用层次化</w:t>
      </w:r>
      <w:r>
        <w:t xml:space="preserve"> Topic </w:t>
      </w:r>
      <w:r>
        <w:rPr>
          <w:rFonts w:hint="eastAsia"/>
        </w:rPr>
        <w:t xml:space="preserve">结构以支持云端的灵活订阅与过滤：</w:t>
      </w:r>
    </w:p>
    <w:p>
      <w:pPr>
        <w:pStyle w:val="SourceCode"/>
      </w:pPr>
      <w:r>
        <w:rPr>
          <w:rStyle w:val="VerbatimChar"/>
        </w:rPr>
        <w:t xml:space="preserve">factory1/line3/pump42/inference/anomaly</w:t>
      </w:r>
      <w:r>
        <w:br/>
      </w:r>
      <w:r>
        <w:rPr>
          <w:rStyle w:val="VerbatimChar"/>
        </w:rPr>
        <w:t xml:space="preserve">factory1/line3/pump42/inference/feature</w:t>
      </w:r>
      <w:r>
        <w:br/>
      </w:r>
      <w:r>
        <w:rPr>
          <w:rStyle w:val="VerbatimChar"/>
        </w:rPr>
        <w:t xml:space="preserve">factory1/line3/pump42/inference/status</w:t>
      </w:r>
    </w:p>
    <w:p>
      <w:pPr>
        <w:pStyle w:val="FirstParagraph"/>
      </w:pPr>
      <w:r>
        <w:rPr>
          <w:rFonts w:hint="eastAsia"/>
        </w:rPr>
        <w:t xml:space="preserve">其中，前缀按物理拓扑（工厂→产线→设备）逐级命名，最后一级标识上报内容的类型：</w:t>
      </w:r>
      <w:r>
        <w:rPr>
          <w:rStyle w:val="VerbatimChar"/>
        </w:rPr>
        <w:t xml:space="preserve">anomaly</w:t>
      </w:r>
      <w:r>
        <w:t xml:space="preserve"> </w:t>
      </w:r>
      <w:r>
        <w:rPr>
          <w:rFonts w:hint="eastAsia"/>
        </w:rPr>
        <w:t xml:space="preserve">承载异常检测结论，</w:t>
      </w:r>
      <w:r>
        <w:rPr>
          <w:rStyle w:val="VerbatimChar"/>
        </w:rPr>
        <w:t xml:space="preserve">feature</w:t>
      </w:r>
      <w:r>
        <w:t xml:space="preserve"> </w:t>
      </w:r>
      <w:r>
        <w:rPr>
          <w:rFonts w:hint="eastAsia"/>
        </w:rPr>
        <w:t xml:space="preserve">承载模型中间特征（用于云端更复杂的二级推理，与第</w:t>
      </w:r>
      <w:r>
        <w:t xml:space="preserve"> 9.1 </w:t>
      </w:r>
      <w:r>
        <w:rPr>
          <w:rFonts w:hint="eastAsia"/>
        </w:rPr>
        <w:t xml:space="preserve">节的级联推理/模型切分直接衔接</w:t>
      </w:r>
      <w:r>
        <w:t xml:space="preserve"> </w:t>
      </w:r>
      <w:r>
        <w:rPr>
          <w:rFonts w:hint="eastAsia"/>
        </w:rPr>
        <w:t xml:space="preserve">③），</w:t>
      </w:r>
      <w:r>
        <w:rPr>
          <w:rStyle w:val="VerbatimChar"/>
        </w:rPr>
        <w:t xml:space="preserve">status</w:t>
      </w:r>
      <w:r>
        <w:t xml:space="preserve"> </w:t>
      </w:r>
      <w:r>
        <w:rPr>
          <w:rFonts w:hint="eastAsia"/>
        </w:rPr>
        <w:t xml:space="preserve">承载设备心跳与模型版本信息。这种命名方式使得云端可以通过通配符订阅</w:t>
      </w:r>
      <w:r>
        <w:t xml:space="preserve"> </w:t>
      </w:r>
      <w:r>
        <w:rPr>
          <w:rStyle w:val="VerbatimChar"/>
        </w:rPr>
        <w:t xml:space="preserve">factory1/+/+/inference/anomaly</w:t>
      </w:r>
      <w:r>
        <w:t xml:space="preserve"> </w:t>
      </w:r>
      <w:r>
        <w:rPr>
          <w:rFonts w:hint="eastAsia"/>
        </w:rPr>
        <w:t xml:space="preserve">以接收整个工厂所有设备的异常报告。</w:t>
      </w:r>
    </w:p>
    <w:p>
      <w:pPr>
        <w:pStyle w:val="BodyText"/>
      </w:pPr>
      <w:r>
        <w:rPr>
          <w:b/>
          <w:bCs/>
        </w:rPr>
        <w:t xml:space="preserve">Payload </w:t>
      </w:r>
      <w:r>
        <w:rPr>
          <w:rFonts w:hint="eastAsia"/>
          <w:b/>
          <w:bCs/>
        </w:rPr>
        <w:t xml:space="preserve">格式</w:t>
      </w:r>
      <w:r>
        <w:t xml:space="preserve"> </w:t>
      </w:r>
      <w:r>
        <w:t xml:space="preserve">Payload </w:t>
      </w:r>
      <w:r>
        <w:rPr>
          <w:rFonts w:hint="eastAsia"/>
        </w:rPr>
        <w:t xml:space="preserve">采用</w:t>
      </w:r>
      <w:r>
        <w:t xml:space="preserve"> JSON </w:t>
      </w:r>
      <w:r>
        <w:rPr>
          <w:rFonts w:hint="eastAsia"/>
        </w:rPr>
        <w:t xml:space="preserve">格式</w:t>
      </w:r>
      <w:r>
        <w:t xml:space="preserve"> </w:t>
      </w:r>
      <w:r>
        <w:rPr>
          <w:rFonts w:hint="eastAsia"/>
        </w:rPr>
        <w:t xml:space="preserve">②【具体格式因平台序列化库而异】，兼顾人类可读性与轻量解析（在</w:t>
      </w:r>
      <w:r>
        <w:t xml:space="preserve"> MCU </w:t>
      </w:r>
      <w:r>
        <w:rPr>
          <w:rFonts w:hint="eastAsia"/>
        </w:rPr>
        <w:t xml:space="preserve">上可使用轻量</w:t>
      </w:r>
      <w:r>
        <w:t xml:space="preserve"> JSON </w:t>
      </w:r>
      <w:r>
        <w:rPr>
          <w:rFonts w:hint="eastAsia"/>
        </w:rPr>
        <w:t xml:space="preserve">库如</w:t>
      </w:r>
      <w:r>
        <w:t xml:space="preserve"> cJSON </w:t>
      </w:r>
      <w:r>
        <w:rPr>
          <w:rFonts w:hint="eastAsia"/>
        </w:rPr>
        <w:t xml:space="preserve">或</w:t>
      </w:r>
      <w:r>
        <w:t xml:space="preserve"> </w:t>
      </w:r>
      <w:r>
        <w:rPr>
          <w:rFonts w:hint="eastAsia"/>
        </w:rPr>
        <w:t xml:space="preserve">ArduinoJson）。一条典型的异常推理结果</w:t>
      </w:r>
      <w:r>
        <w:t xml:space="preserve"> Payload </w:t>
      </w:r>
      <w:r>
        <w:rPr>
          <w:rFonts w:hint="eastAsia"/>
        </w:rPr>
        <w:t xml:space="preserve">如下，其中字段设计与第</w:t>
      </w:r>
      <w:r>
        <w:t xml:space="preserve"> 9.1 </w:t>
      </w:r>
      <w:r>
        <w:rPr>
          <w:rFonts w:hint="eastAsia"/>
        </w:rPr>
        <w:t xml:space="preserve">节级联推理的置信度阈值逻辑相互呼应：</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1716364800</w:t>
      </w:r>
      <w:r>
        <w:rPr>
          <w:rStyle w:val="FunctionTok"/>
        </w:rPr>
        <w:t xml:space="preserve">,</w:t>
      </w:r>
      <w:r>
        <w:br/>
      </w:r>
      <w:r>
        <w:rPr>
          <w:rStyle w:val="NormalTok"/>
        </w:rPr>
        <w:t xml:space="preserve"> </w:t>
      </w:r>
      <w:r>
        <w:rPr>
          <w:rStyle w:val="DataTypeTok"/>
        </w:rPr>
        <w:t xml:space="preserve">"model_ver"</w:t>
      </w:r>
      <w:r>
        <w:rPr>
          <w:rStyle w:val="FunctionTok"/>
        </w:rPr>
        <w:t xml:space="preserve">:</w:t>
      </w:r>
      <w:r>
        <w:rPr>
          <w:rStyle w:val="NormalTok"/>
        </w:rPr>
        <w:t xml:space="preserve"> </w:t>
      </w:r>
      <w:r>
        <w:rPr>
          <w:rStyle w:val="StringTok"/>
        </w:rPr>
        <w:t xml:space="preserve">"anom_v2.1_int8"</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"anomaly"</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0.923</w:t>
      </w:r>
      <w:r>
        <w:rPr>
          <w:rStyle w:val="FunctionTok"/>
        </w:rPr>
        <w:t xml:space="preserve">,</w:t>
      </w:r>
      <w:r>
        <w:br/>
      </w:r>
      <w:r>
        <w:rPr>
          <w:rStyle w:val="NormalTok"/>
        </w:rPr>
        <w:t xml:space="preserve"> </w:t>
      </w:r>
      <w:r>
        <w:rPr>
          <w:rStyle w:val="DataTypeTok"/>
        </w:rPr>
        <w:t xml:space="preserve">"anomaly_code"</w:t>
      </w:r>
      <w:r>
        <w:rPr>
          <w:rStyle w:val="FunctionTok"/>
        </w:rPr>
        <w:t xml:space="preserve">:</w:t>
      </w:r>
      <w:r>
        <w:rPr>
          <w:rStyle w:val="NormalTok"/>
        </w:rPr>
        <w:t xml:space="preserve"> </w:t>
      </w:r>
      <w:r>
        <w:rPr>
          <w:rStyle w:val="ErrorTok"/>
        </w:rPr>
        <w:t xml:space="preserve">0x03</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-0.45</w:t>
      </w:r>
      <w:r>
        <w:rPr>
          <w:rStyle w:val="OtherTok"/>
        </w:rPr>
        <w:t xml:space="preserve">,</w:t>
      </w:r>
      <w:r>
        <w:rPr>
          <w:rStyle w:val="NormalTok"/>
        </w:rPr>
        <w:t xml:space="preserve"> </w:t>
      </w:r>
      <w:r>
        <w:rPr>
          <w:rStyle w:val="FloatTok"/>
        </w:rPr>
        <w:t xml:space="preserve">0.78</w:t>
      </w:r>
      <w:r>
        <w:rPr>
          <w:rStyle w:val="OtherTok"/>
        </w:rPr>
        <w:t xml:space="preserve">,</w:t>
      </w:r>
      <w:r>
        <w:rPr>
          <w:rStyle w:val="NormalTok"/>
        </w:rPr>
        <w:t xml:space="preserve"> </w:t>
      </w:r>
      <w:r>
        <w:rPr>
          <w:rStyle w:val="FloatTok"/>
        </w:rPr>
        <w:t xml:space="preserve">0.33</w:t>
      </w:r>
      <w:r>
        <w:rPr>
          <w:rStyle w:val="OtherTok"/>
        </w:rPr>
        <w:t xml:space="preserve">]</w:t>
      </w:r>
      <w:r>
        <w:rPr>
          <w:rStyle w:val="FunctionTok"/>
        </w:rPr>
        <w:t xml:space="preserve">,</w:t>
      </w:r>
      <w:r>
        <w:br/>
      </w:r>
      <w:r>
        <w:rPr>
          <w:rStyle w:val="NormalTok"/>
        </w:rPr>
        <w:t xml:space="preserve"> </w:t>
      </w:r>
      <w:r>
        <w:rPr>
          <w:rStyle w:val="DataTypeTok"/>
        </w:rPr>
        <w:t xml:space="preserve">"raw_confidence"</w:t>
      </w:r>
      <w:r>
        <w:rPr>
          <w:rStyle w:val="FunctionTok"/>
        </w:rPr>
        <w:t xml:space="preserve">:</w:t>
      </w:r>
      <w:r>
        <w:rPr>
          <w:rStyle w:val="NormalTok"/>
        </w:rPr>
        <w:t xml:space="preserve"> </w:t>
      </w:r>
      <w:r>
        <w:rPr>
          <w:rStyle w:val="FloatTok"/>
        </w:rPr>
        <w:t xml:space="preserve">0.87</w:t>
      </w:r>
      <w:r>
        <w:br/>
      </w:r>
      <w:r>
        <w:rPr>
          <w:rStyle w:val="FunctionTok"/>
        </w:rPr>
        <w:t xml:space="preserve">}</w:t>
      </w:r>
    </w:p>
    <w:p>
      <w:pPr>
        <w:pStyle w:val="FirstParagraph"/>
      </w:pPr>
      <w:r>
        <w:rPr>
          <w:rFonts w:hint="eastAsia"/>
        </w:rPr>
        <w:t xml:space="preserve">其中，</w:t>
      </w:r>
      <w:r>
        <w:rPr>
          <w:rStyle w:val="VerbatimChar"/>
        </w:rPr>
        <w:t xml:space="preserve">ts</w:t>
      </w:r>
      <w:r>
        <w:t xml:space="preserve"> </w:t>
      </w:r>
      <w:r>
        <w:rPr>
          <w:rFonts w:hint="eastAsia"/>
        </w:rPr>
        <w:t xml:space="preserve">为</w:t>
      </w:r>
      <w:r>
        <w:t xml:space="preserve"> Unix </w:t>
      </w:r>
      <w:r>
        <w:rPr>
          <w:rFonts w:hint="eastAsia"/>
        </w:rPr>
        <w:t xml:space="preserve">时间戳（秒级），</w:t>
      </w:r>
      <w:r>
        <w:rPr>
          <w:rStyle w:val="VerbatimChar"/>
        </w:rPr>
        <w:t xml:space="preserve">model_ver</w:t>
      </w:r>
      <w:r>
        <w:t xml:space="preserve"> </w:t>
      </w:r>
      <w:r>
        <w:rPr>
          <w:rFonts w:hint="eastAsia"/>
        </w:rPr>
        <w:t xml:space="preserve">标识产生此结果的模型版本（对</w:t>
      </w:r>
      <w:r>
        <w:t xml:space="preserve"> OTA </w:t>
      </w:r>
      <w:r>
        <w:rPr>
          <w:rFonts w:hint="eastAsia"/>
        </w:rPr>
        <w:t xml:space="preserve">回滚溯源至关重要，见第</w:t>
      </w:r>
      <w:r>
        <w:t xml:space="preserve"> 9.2.2 </w:t>
      </w:r>
      <w:r>
        <w:rPr>
          <w:rFonts w:hint="eastAsia"/>
        </w:rPr>
        <w:t xml:space="preserve">节），</w:t>
      </w:r>
      <w:r>
        <w:rPr>
          <w:rStyle w:val="VerbatimChar"/>
        </w:rPr>
        <w:t xml:space="preserve">result</w:t>
      </w:r>
      <w:r>
        <w:t xml:space="preserve"> </w:t>
      </w:r>
      <w:r>
        <w:rPr>
          <w:rFonts w:hint="eastAsia"/>
        </w:rPr>
        <w:t xml:space="preserve">为分类标签，</w:t>
      </w:r>
      <w:r>
        <w:rPr>
          <w:rStyle w:val="VerbatimChar"/>
        </w:rPr>
        <w:t xml:space="preserve">score</w:t>
      </w:r>
      <w:r>
        <w:t xml:space="preserve"> </w:t>
      </w:r>
      <w:r>
        <w:rPr>
          <w:rFonts w:hint="eastAsia"/>
        </w:rPr>
        <w:t xml:space="preserve">为模型输出的异常得分，</w:t>
      </w:r>
      <w:r>
        <w:rPr>
          <w:rStyle w:val="VerbatimChar"/>
        </w:rPr>
        <w:t xml:space="preserve">anomaly_code</w:t>
      </w:r>
      <w:r>
        <w:t xml:space="preserve"> </w:t>
      </w:r>
      <w:r>
        <w:rPr>
          <w:rFonts w:hint="eastAsia"/>
        </w:rPr>
        <w:t xml:space="preserve">为应用层定义的故障码。</w:t>
      </w:r>
      <w:r>
        <w:rPr>
          <w:rStyle w:val="VerbatimChar"/>
        </w:rPr>
        <w:t xml:space="preserve">features</w:t>
      </w:r>
      <w:r>
        <w:t xml:space="preserve"> </w:t>
      </w:r>
      <w:r>
        <w:rPr>
          <w:rFonts w:hint="eastAsia"/>
        </w:rPr>
        <w:t xml:space="preserve">字段仅在级联推理场景下按需填充——当端侧模型置信度不足时（即第</w:t>
      </w:r>
      <w:r>
        <w:t xml:space="preserve"> 9.1 </w:t>
      </w:r>
      <w:r>
        <w:rPr>
          <w:rFonts w:hint="eastAsia"/>
        </w:rPr>
        <w:t xml:space="preserve">节中</w:t>
      </w:r>
      <w:r>
        <w:t xml:space="preserve"> </w:t>
      </w:r>
      <w:r>
        <w:rPr>
          <w:rStyle w:val="VerbatimChar"/>
        </w:rPr>
        <w:t xml:space="preserve">max_val &lt; τ</w:t>
      </w:r>
      <w:r>
        <w:t xml:space="preserve"> </w:t>
      </w:r>
      <w:r>
        <w:rPr>
          <w:rFonts w:hint="eastAsia"/>
        </w:rPr>
        <w:t xml:space="preserve">的情形），上传压缩后的瓶颈层特征供云端大模型进行二级推理。</w:t>
      </w:r>
      <w:r>
        <w:rPr>
          <w:rStyle w:val="VerbatimChar"/>
          <w:rFonts w:hint="eastAsia"/>
        </w:rPr>
        <w:t xml:space="preserve">[简化]</w:t>
      </w:r>
      <w:r>
        <w:t xml:space="preserve"> </w:t>
      </w:r>
      <w:r>
        <w:rPr>
          <w:rFonts w:hint="eastAsia"/>
        </w:rPr>
        <w:t xml:space="preserve">注意，直接在</w:t>
      </w:r>
      <w:r>
        <w:t xml:space="preserve"> MCU </w:t>
      </w:r>
      <w:r>
        <w:rPr>
          <w:rFonts w:hint="eastAsia"/>
        </w:rPr>
        <w:t xml:space="preserve">上传原始浮点特征会消耗较多带宽；实践中应配合特征量化（如将</w:t>
      </w:r>
      <w:r>
        <w:t xml:space="preserve"> float32 </w:t>
      </w:r>
      <w:r>
        <w:rPr>
          <w:rFonts w:hint="eastAsia"/>
        </w:rPr>
        <w:t xml:space="preserve">量化为</w:t>
      </w:r>
      <w:r>
        <w:t xml:space="preserve"> </w:t>
      </w:r>
      <w:r>
        <w:rPr>
          <w:rFonts w:hint="eastAsia"/>
        </w:rPr>
        <w:t xml:space="preserve">int8）后再上传，量化带来的精度损失需在级联推理的整体精度评估中计入，这也是第</w:t>
      </w:r>
      <w:r>
        <w:t xml:space="preserve"> 9.1 </w:t>
      </w:r>
      <w:r>
        <w:rPr>
          <w:rFonts w:hint="eastAsia"/>
        </w:rPr>
        <w:t xml:space="preserve">节动手单元中“测量上行带宽开销”的延伸考量。</w:t>
      </w:r>
    </w:p>
    <w:p>
      <w:pPr>
        <w:pStyle w:val="BodyText"/>
      </w:pPr>
      <w:r>
        <w:rPr>
          <w:rStyle w:val="VerbatimChar"/>
          <w:rFonts w:hint="eastAsia"/>
        </w:rPr>
        <w:t xml:space="preserve">[简化]</w:t>
      </w:r>
      <w:r>
        <w:t xml:space="preserve"> </w:t>
      </w:r>
      <w:r>
        <w:rPr>
          <w:rFonts w:hint="eastAsia"/>
        </w:rPr>
        <w:t xml:space="preserve">关于</w:t>
      </w:r>
      <w:r>
        <w:t xml:space="preserve"> MQTT </w:t>
      </w:r>
      <w:r>
        <w:rPr>
          <w:rFonts w:hint="eastAsia"/>
        </w:rPr>
        <w:t xml:space="preserve">消息大小：虽然</w:t>
      </w:r>
      <w:r>
        <w:t xml:space="preserve"> MQTT </w:t>
      </w:r>
      <w:r>
        <w:rPr>
          <w:rFonts w:hint="eastAsia"/>
        </w:rPr>
        <w:t xml:space="preserve">规范</w:t>
      </w:r>
      <w:r>
        <w:t xml:space="preserve"> ① </w:t>
      </w:r>
      <w:r>
        <w:rPr>
          <w:rFonts w:hint="eastAsia"/>
        </w:rPr>
        <w:t xml:space="preserve">理论上支持最大</w:t>
      </w:r>
      <w:r>
        <w:t xml:space="preserve"> 256 MB </w:t>
      </w:r>
      <w:r>
        <w:rPr>
          <w:rFonts w:hint="eastAsia"/>
        </w:rPr>
        <w:t xml:space="preserve">的</w:t>
      </w:r>
      <w:r>
        <w:t xml:space="preserve"> </w:t>
      </w:r>
      <w:r>
        <w:rPr>
          <w:rFonts w:hint="eastAsia"/>
        </w:rPr>
        <w:t xml:space="preserve">Payload，但在资源受限的</w:t>
      </w:r>
      <w:r>
        <w:t xml:space="preserve"> MCU </w:t>
      </w:r>
      <w:r>
        <w:rPr>
          <w:rFonts w:hint="eastAsia"/>
        </w:rPr>
        <w:t xml:space="preserve">上，TLS</w:t>
      </w:r>
      <w:r>
        <w:t xml:space="preserve"> </w:t>
      </w:r>
      <w:r>
        <w:rPr>
          <w:rFonts w:hint="eastAsia"/>
        </w:rPr>
        <w:t xml:space="preserve">层、MQTT</w:t>
      </w:r>
      <w:r>
        <w:t xml:space="preserve"> </w:t>
      </w:r>
      <w:r>
        <w:rPr>
          <w:rFonts w:hint="eastAsia"/>
        </w:rPr>
        <w:t xml:space="preserve">客户端库的接收/发送缓冲区通常被限制在数</w:t>
      </w:r>
      <w:r>
        <w:t xml:space="preserve"> KB </w:t>
      </w:r>
      <w:r>
        <w:rPr>
          <w:rFonts w:hint="eastAsia"/>
        </w:rPr>
        <w:t xml:space="preserve">级别</w:t>
      </w:r>
      <w:r>
        <w:t xml:space="preserve"> </w:t>
      </w:r>
      <w:r>
        <w:rPr>
          <w:rFonts w:hint="eastAsia"/>
        </w:rPr>
        <w:t xml:space="preserve">②。一节</w:t>
      </w:r>
      <w:r>
        <w:t xml:space="preserve"> JSON </w:t>
      </w:r>
      <w:r>
        <w:rPr>
          <w:rFonts w:hint="eastAsia"/>
        </w:rPr>
        <w:t xml:space="preserve">推理结果通常在</w:t>
      </w:r>
      <w:r>
        <w:t xml:space="preserve"> 100–500 </w:t>
      </w:r>
      <w:r>
        <w:rPr>
          <w:rFonts w:hint="eastAsia"/>
        </w:rPr>
        <w:t xml:space="preserve">字节量级，这落在</w:t>
      </w:r>
      <w:r>
        <w:t xml:space="preserve"> MCU </w:t>
      </w:r>
      <w:r>
        <w:rPr>
          <w:rFonts w:hint="eastAsia"/>
        </w:rPr>
        <w:t xml:space="preserve">的舒适区内。如需上报高频振动波形的原始特征（数十</w:t>
      </w:r>
      <w:r>
        <w:t xml:space="preserve"> </w:t>
      </w:r>
      <w:r>
        <w:rPr>
          <w:rFonts w:hint="eastAsia"/>
        </w:rPr>
        <w:t xml:space="preserve">KB），应使用</w:t>
      </w:r>
      <w:r>
        <w:t xml:space="preserve"> MQTT 5.0 </w:t>
      </w:r>
      <w:r>
        <w:rPr>
          <w:rFonts w:hint="eastAsia"/>
        </w:rPr>
        <w:t xml:space="preserve">大消息分块或改用</w:t>
      </w:r>
      <w:r>
        <w:t xml:space="preserve"> CoAP/HTTP </w:t>
      </w:r>
      <w:r>
        <w:rPr>
          <w:rFonts w:hint="eastAsia"/>
        </w:rPr>
        <w:t xml:space="preserve">分片上传，这是本书未覆盖的工程决策分支。</w:t>
      </w:r>
    </w:p>
    <w:p>
      <w:pPr>
        <w:pStyle w:val="BodyText"/>
      </w:pPr>
      <w:r>
        <w:rPr>
          <w:b/>
          <w:bCs/>
        </w:rPr>
        <w:t xml:space="preserve">QoS </w:t>
      </w:r>
      <w:r>
        <w:rPr>
          <w:rFonts w:hint="eastAsia"/>
          <w:b/>
          <w:bCs/>
        </w:rPr>
        <w:t xml:space="preserve">与重传策略</w:t>
      </w:r>
      <w:r>
        <w:t xml:space="preserve"> </w:t>
      </w:r>
      <w:r>
        <w:rPr>
          <w:rFonts w:hint="eastAsia"/>
        </w:rPr>
        <w:t xml:space="preserve">推理结果的可靠性与实时性之间存在权衡，这直接延续了第</w:t>
      </w:r>
      <w:r>
        <w:t xml:space="preserve"> 9.1 </w:t>
      </w:r>
      <w:r>
        <w:rPr>
          <w:rFonts w:hint="eastAsia"/>
        </w:rPr>
        <w:t xml:space="preserve">节级联推理中对“低延迟</w:t>
      </w:r>
      <w:r>
        <w:t xml:space="preserve"> vs </w:t>
      </w:r>
      <w:r>
        <w:rPr>
          <w:rFonts w:hint="eastAsia"/>
        </w:rPr>
        <w:t xml:space="preserve">高精度”的权衡哲学。对于设备状态心跳与正常推理结果，使用</w:t>
      </w:r>
      <w:r>
        <w:t xml:space="preserve"> QoS </w:t>
      </w:r>
      <w:r>
        <w:rPr>
          <w:rFonts w:hint="eastAsia"/>
        </w:rPr>
        <w:t xml:space="preserve">0（至多一次）以最小化通信开销</w:t>
      </w:r>
      <w:r>
        <w:t xml:space="preserve"> </w:t>
      </w:r>
      <w:r>
        <w:rPr>
          <w:rFonts w:hint="eastAsia"/>
        </w:rPr>
        <w:t xml:space="preserve">②；对于异常告警，使用</w:t>
      </w:r>
      <w:r>
        <w:t xml:space="preserve"> QoS </w:t>
      </w:r>
      <w:r>
        <w:rPr>
          <w:rFonts w:hint="eastAsia"/>
        </w:rPr>
        <w:t xml:space="preserve">1（至少一次）确保不丢失关键告警，并由客户端库处理去重（Broker</w:t>
      </w:r>
      <w:r>
        <w:t xml:space="preserve"> </w:t>
      </w:r>
      <w:r>
        <w:rPr>
          <w:rFonts w:hint="eastAsia"/>
        </w:rPr>
        <w:t xml:space="preserve">可能重复投递</w:t>
      </w:r>
      <w:r>
        <w:t xml:space="preserve"> PUBLISH </w:t>
      </w:r>
      <w:r>
        <w:rPr>
          <w:rFonts w:hint="eastAsia"/>
        </w:rPr>
        <w:t xml:space="preserve">报文）②。QoS</w:t>
      </w:r>
      <w:r>
        <w:t xml:space="preserve"> </w:t>
      </w:r>
      <w:r>
        <w:rPr>
          <w:rFonts w:hint="eastAsia"/>
        </w:rPr>
        <w:t xml:space="preserve">2（恰好一次）在</w:t>
      </w:r>
      <w:r>
        <w:t xml:space="preserve"> MCU </w:t>
      </w:r>
      <w:r>
        <w:rPr>
          <w:rFonts w:hint="eastAsia"/>
        </w:rPr>
        <w:t xml:space="preserve">上实现代价较高（涉及三次握手与状态保持），通常不用于推理结果上报，除非业务合规要求强制使用（如医疗设备警报）。</w:t>
      </w:r>
    </w:p>
    <w:bookmarkEnd w:id="229"/>
    <w:bookmarkStart w:id="230" w:name="云端指令下发向边缘节点推送控制信号"/>
    <w:p>
      <w:pPr>
        <w:pStyle w:val="Heading4"/>
      </w:pPr>
      <w:r>
        <w:rPr>
          <w:rFonts w:hint="eastAsia"/>
        </w:rPr>
        <w:t xml:space="preserve">云端指令下发：向边缘节点推送控制信号</w:t>
      </w:r>
    </w:p>
    <w:p>
      <w:pPr>
        <w:pStyle w:val="FirstParagraph"/>
      </w:pPr>
      <w:r>
        <w:rPr>
          <w:rFonts w:hint="eastAsia"/>
        </w:rPr>
        <w:t xml:space="preserve">模型服务不仅是数据上行，也包含云端指令的下行——这正是“协同”区别于“单向上报”的关键。在</w:t>
      </w:r>
      <w:r>
        <w:t xml:space="preserve"> MQTT </w:t>
      </w:r>
      <w:r>
        <w:rPr>
          <w:rFonts w:hint="eastAsia"/>
        </w:rPr>
        <w:t xml:space="preserve">模型中，云端通过向设备专属的</w:t>
      </w:r>
      <w:r>
        <w:t xml:space="preserve"> </w:t>
      </w:r>
      <w:r>
        <w:rPr>
          <w:rFonts w:hint="eastAsia"/>
          <w:b/>
          <w:bCs/>
        </w:rPr>
        <w:t xml:space="preserve">命令</w:t>
      </w:r>
      <w:r>
        <w:rPr>
          <w:b/>
          <w:bCs/>
        </w:rPr>
        <w:t xml:space="preserve"> Topic</w:t>
      </w:r>
      <w:r>
        <w:t xml:space="preserve"> </w:t>
      </w:r>
      <w:r>
        <w:rPr>
          <w:rFonts w:hint="eastAsia"/>
        </w:rPr>
        <w:t xml:space="preserve">发布消息来向边缘节点发送指令。典型命令</w:t>
      </w:r>
      <w:r>
        <w:t xml:space="preserve"> Topic </w:t>
      </w:r>
      <w:r>
        <w:rPr>
          <w:rFonts w:hint="eastAsia"/>
        </w:rPr>
        <w:t xml:space="preserve">设计为：</w:t>
      </w:r>
    </w:p>
    <w:p>
      <w:pPr>
        <w:pStyle w:val="SourceCode"/>
      </w:pPr>
      <w:r>
        <w:rPr>
          <w:rStyle w:val="VerbatimChar"/>
        </w:rPr>
        <w:t xml:space="preserve">factory1/line3/pump42/command/threshold</w:t>
      </w:r>
      <w:r>
        <w:br/>
      </w:r>
      <w:r>
        <w:rPr>
          <w:rStyle w:val="VerbatimChar"/>
        </w:rPr>
        <w:t xml:space="preserve">factory1/line3/pump42/command/inference_restart</w:t>
      </w:r>
    </w:p>
    <w:p>
      <w:pPr>
        <w:pStyle w:val="FirstParagraph"/>
      </w:pPr>
      <w:r>
        <w:t xml:space="preserve">Payload </w:t>
      </w:r>
      <w:r>
        <w:rPr>
          <w:rFonts w:hint="eastAsia"/>
        </w:rPr>
        <w:t xml:space="preserve">可包含新的异常检测阈值（直接调整第</w:t>
      </w:r>
      <w:r>
        <w:t xml:space="preserve"> 9.1 </w:t>
      </w:r>
      <w:r>
        <w:rPr>
          <w:rFonts w:hint="eastAsia"/>
        </w:rPr>
        <w:t xml:space="preserve">节中的</w:t>
      </w:r>
      <w:r>
        <w:t xml:space="preserve"> </w:t>
      </w:r>
      <w:r>
        <w:rPr>
          <w:rStyle w:val="VerbatimChar"/>
        </w:rPr>
        <w:t xml:space="preserve">CONFIDENCE_THRESHOLD</w:t>
      </w:r>
      <w:r>
        <w:t xml:space="preserve"> </w:t>
      </w:r>
      <w:r>
        <w:rPr>
          <w:rFonts w:hint="eastAsia"/>
        </w:rPr>
        <w:t xml:space="preserve">而无须更新整个模型）、模型切换指令（触发第</w:t>
      </w:r>
      <w:r>
        <w:t xml:space="preserve"> 9.2.2 </w:t>
      </w:r>
      <w:r>
        <w:rPr>
          <w:rFonts w:hint="eastAsia"/>
        </w:rPr>
        <w:t xml:space="preserve">节</w:t>
      </w:r>
      <w:r>
        <w:t xml:space="preserve"> OTA </w:t>
      </w:r>
      <w:r>
        <w:rPr>
          <w:rFonts w:hint="eastAsia"/>
        </w:rPr>
        <w:t xml:space="preserve">流程的回滚操作）、或采样率调整命令。设备端在订阅这些命令</w:t>
      </w:r>
      <w:r>
        <w:t xml:space="preserve"> Topic </w:t>
      </w:r>
      <w:r>
        <w:rPr>
          <w:rFonts w:hint="eastAsia"/>
        </w:rPr>
        <w:t xml:space="preserve">后，在</w:t>
      </w:r>
      <w:r>
        <w:t xml:space="preserve"> MQTT </w:t>
      </w:r>
      <w:r>
        <w:rPr>
          <w:rFonts w:hint="eastAsia"/>
        </w:rPr>
        <w:t xml:space="preserve">回调函数中解析命令并执行相应动作，形成与上行推理结果对称的控制闭环。</w:t>
      </w:r>
    </w:p>
    <w:p>
      <w:pPr>
        <w:pStyle w:val="BodyText"/>
      </w:pPr>
      <w:r>
        <w:rPr>
          <w:rFonts w:hint="eastAsia"/>
          <w:b/>
          <w:bCs/>
        </w:rPr>
        <w:t xml:space="preserve">动手单元</w:t>
      </w:r>
      <w:r>
        <w:rPr>
          <w:b/>
          <w:bCs/>
        </w:rPr>
        <w:t xml:space="preserve"> </w:t>
      </w:r>
      <w:r>
        <w:rPr>
          <w:rFonts w:hint="eastAsia"/>
          <w:b/>
          <w:bCs/>
        </w:rPr>
        <w:t xml:space="preserve">9.2.1：MQTT</w:t>
      </w:r>
      <w:r>
        <w:rPr>
          <w:b/>
          <w:bCs/>
        </w:rPr>
        <w:t xml:space="preserve"> </w:t>
      </w:r>
      <w:r>
        <w:rPr>
          <w:rFonts w:hint="eastAsia"/>
          <w:b/>
          <w:bCs/>
        </w:rPr>
        <w:t xml:space="preserve">推理结果上报最小实现</w:t>
      </w:r>
    </w:p>
    <w:p>
      <w:pPr>
        <w:pStyle w:val="BodyText"/>
      </w:pPr>
      <w:r>
        <w:rPr>
          <w:rFonts w:hint="eastAsia"/>
        </w:rPr>
        <w:t xml:space="preserve">以下代码骨架展示在</w:t>
      </w:r>
      <w:r>
        <w:t xml:space="preserve"> STM32 </w:t>
      </w:r>
      <w:r>
        <w:rPr>
          <w:rFonts w:hint="eastAsia"/>
        </w:rPr>
        <w:t xml:space="preserve">平台（使用</w:t>
      </w:r>
      <w:r>
        <w:t xml:space="preserve"> STM32CubeIDE + Paho MQTT </w:t>
      </w:r>
      <w:r>
        <w:rPr>
          <w:rFonts w:hint="eastAsia"/>
        </w:rPr>
        <w:t xml:space="preserve">嵌入式库</w:t>
      </w:r>
      <w:r>
        <w:t xml:space="preserve"> </w:t>
      </w:r>
      <w:r>
        <w:rPr>
          <w:rFonts w:hint="eastAsia"/>
        </w:rPr>
        <w:t xml:space="preserve">②，版本因</w:t>
      </w:r>
      <w:r>
        <w:t xml:space="preserve"> STM32Cube </w:t>
      </w:r>
      <w:r>
        <w:rPr>
          <w:rFonts w:hint="eastAsia"/>
        </w:rPr>
        <w:t xml:space="preserve">固件包而异）上实现异常检测结果发布的典型流程。假设推理函数</w:t>
      </w:r>
      <w:r>
        <w:t xml:space="preserve"> </w:t>
      </w:r>
      <w:r>
        <w:rPr>
          <w:rStyle w:val="VerbatimChar"/>
        </w:rPr>
        <w:t xml:space="preserve">run_inference</w:t>
      </w:r>
      <w:r>
        <w:t xml:space="preserve"> </w:t>
      </w:r>
      <w:r>
        <w:rPr>
          <w:rFonts w:hint="eastAsia"/>
        </w:rPr>
        <w:t xml:space="preserve">已完成并返回结构体</w:t>
      </w:r>
      <w:r>
        <w:t xml:space="preserve"> </w:t>
      </w:r>
      <w:r>
        <w:rPr>
          <w:rStyle w:val="VerbatimChar"/>
        </w:rPr>
        <w:t xml:space="preserve">inference_result_t</w:t>
      </w:r>
      <w:r>
        <w:rPr>
          <w:rFonts w:hint="eastAsia"/>
        </w:rPr>
        <w:t xml:space="preserve">，该函数可对应第</w:t>
      </w:r>
      <w:r>
        <w:t xml:space="preserve"> 9.1 </w:t>
      </w:r>
      <w:r>
        <w:rPr>
          <w:rFonts w:hint="eastAsia"/>
        </w:rPr>
        <w:t xml:space="preserve">节中</w:t>
      </w:r>
      <w:r>
        <w:t xml:space="preserve"> </w:t>
      </w:r>
      <w:r>
        <w:rPr>
          <w:rStyle w:val="VerbatimChar"/>
        </w:rPr>
        <w:t xml:space="preserve">run_cascade_inference</w:t>
      </w:r>
      <w:r>
        <w:t xml:space="preserve"> </w:t>
      </w:r>
      <w:r>
        <w:rPr>
          <w:rFonts w:hint="eastAsia"/>
        </w:rPr>
        <w:t xml:space="preserve">的端侧部分或独立的异常检测模型。</w:t>
      </w:r>
    </w:p>
    <w:p>
      <w:pPr>
        <w:pStyle w:val="SourceCode"/>
      </w:pPr>
      <w:r>
        <w:rPr>
          <w:rStyle w:val="CommentTok"/>
        </w:rPr>
        <w:t xml:space="preserve">/* 平台：STM32L4 / FreeRTOS / Paho MQTT Embedded-C ② */</w:t>
      </w:r>
      <w:r>
        <w:br/>
      </w:r>
      <w:r>
        <w:rPr>
          <w:rStyle w:val="CommentTok"/>
        </w:rPr>
        <w:t xml:space="preserve">/* 文件：mqtt_inference_publisher.c (简化骨架) */</w:t>
      </w:r>
      <w:r>
        <w:br/>
      </w:r>
      <w:r>
        <w:br/>
      </w:r>
      <w:r>
        <w:rPr>
          <w:rStyle w:val="PreprocessorTok"/>
        </w:rPr>
        <w:t xml:space="preserve">#include </w:t>
      </w:r>
      <w:r>
        <w:rPr>
          <w:rStyle w:val="ImportTok"/>
        </w:rPr>
        <w:t xml:space="preserve">"MQTTClient.h"</w:t>
      </w:r>
      <w:r>
        <w:br/>
      </w:r>
      <w:r>
        <w:rPr>
          <w:rStyle w:val="PreprocessorTok"/>
        </w:rPr>
        <w:t xml:space="preserve">#include </w:t>
      </w:r>
      <w:r>
        <w:rPr>
          <w:rStyle w:val="ImportTok"/>
        </w:rPr>
        <w:t xml:space="preserve">"cJSON.h"</w:t>
      </w:r>
      <w:r>
        <w:br/>
      </w:r>
      <w:r>
        <w:rPr>
          <w:rStyle w:val="PreprocessorTok"/>
        </w:rPr>
        <w:t xml:space="preserve">#include </w:t>
      </w:r>
      <w:r>
        <w:rPr>
          <w:rStyle w:val="ImportTok"/>
        </w:rPr>
        <w:t xml:space="preserve">"inference_engine.h"</w:t>
      </w:r>
      <w:r>
        <w:rPr>
          <w:rStyle w:val="PreprocessorTok"/>
        </w:rPr>
        <w:t xml:space="preserve"> </w:t>
      </w:r>
      <w:r>
        <w:rPr>
          <w:rStyle w:val="CommentTok"/>
        </w:rPr>
        <w:t xml:space="preserve">/* run_inference 声明 */</w:t>
      </w:r>
      <w:r>
        <w:br/>
      </w:r>
      <w:r>
        <w:br/>
      </w:r>
      <w:r>
        <w:rPr>
          <w:rStyle w:val="CommentTok"/>
        </w:rPr>
        <w:t xml:space="preserve">/* MQTT 客户端句柄、网络上下文 (已见《从位到物联》第30章) */</w:t>
      </w:r>
      <w:r>
        <w:br/>
      </w:r>
      <w:r>
        <w:rPr>
          <w:rStyle w:val="KeywordTok"/>
        </w:rPr>
        <w:t xml:space="preserve">extern</w:t>
      </w:r>
      <w:r>
        <w:rPr>
          <w:rStyle w:val="NormalTok"/>
        </w:rPr>
        <w:t xml:space="preserve"> Network mqtt_network</w:t>
      </w:r>
      <w:r>
        <w:rPr>
          <w:rStyle w:val="OperatorTok"/>
        </w:rPr>
        <w:t xml:space="preserve">;</w:t>
      </w:r>
      <w:r>
        <w:br/>
      </w:r>
      <w:r>
        <w:rPr>
          <w:rStyle w:val="KeywordTok"/>
        </w:rPr>
        <w:t xml:space="preserve">extern</w:t>
      </w:r>
      <w:r>
        <w:rPr>
          <w:rStyle w:val="NormalTok"/>
        </w:rPr>
        <w:t xml:space="preserve"> MQTTClient mqtt_client</w:t>
      </w:r>
      <w:r>
        <w:rPr>
          <w:rStyle w:val="OperatorTok"/>
        </w:rPr>
        <w:t xml:space="preserve">;</w:t>
      </w:r>
      <w:r>
        <w:br/>
      </w:r>
      <w:r>
        <w:br/>
      </w:r>
      <w:r>
        <w:rPr>
          <w:rStyle w:val="PreprocessorTok"/>
        </w:rPr>
        <w:t xml:space="preserve">#define TOPIC_INFERENCE_ANOMALY </w:t>
      </w:r>
      <w:r>
        <w:rPr>
          <w:rStyle w:val="StringTok"/>
        </w:rPr>
        <w:t xml:space="preserve">"factory1/line3/pump42/inference/anomaly"</w:t>
      </w:r>
      <w:r>
        <w:br/>
      </w:r>
      <w:r>
        <w:rPr>
          <w:rStyle w:val="PreprocessorTok"/>
        </w:rPr>
        <w:t xml:space="preserve">#define TOPIC_INFERENCE_STATUS </w:t>
      </w:r>
      <w:r>
        <w:rPr>
          <w:rStyle w:val="StringTok"/>
        </w:rPr>
        <w:t xml:space="preserve">"factory1/line3/pump42/inference/status"</w:t>
      </w:r>
      <w:r>
        <w:br/>
      </w:r>
      <w:r>
        <w:rPr>
          <w:rStyle w:val="PreprocessorTok"/>
        </w:rPr>
        <w:t xml:space="preserve">#define QOS_ANOMALY QOS1 </w:t>
      </w:r>
      <w:r>
        <w:rPr>
          <w:rStyle w:val="CommentTok"/>
        </w:rPr>
        <w:t xml:space="preserve">/* 异常告警至少一次送达 */</w:t>
      </w:r>
      <w:r>
        <w:br/>
      </w:r>
      <w:r>
        <w:br/>
      </w:r>
      <w:r>
        <w:rPr>
          <w:rStyle w:val="CommentTok"/>
        </w:rPr>
        <w:t xml:space="preserve">/* 将推理结果序列化为 JSON 并发布 */</w:t>
      </w:r>
      <w:r>
        <w:br/>
      </w:r>
      <w:r>
        <w:rPr>
          <w:rStyle w:val="DataTypeTok"/>
        </w:rPr>
        <w:t xml:space="preserve">int</w:t>
      </w:r>
      <w:r>
        <w:rPr>
          <w:rStyle w:val="NormalTok"/>
        </w:rPr>
        <w:t xml:space="preserve"> publish_inference_result</w:t>
      </w:r>
      <w:r>
        <w:rPr>
          <w:rStyle w:val="OperatorTok"/>
        </w:rPr>
        <w:t xml:space="preserve">(</w:t>
      </w:r>
      <w:r>
        <w:rPr>
          <w:rStyle w:val="NormalTok"/>
        </w:rPr>
        <w:t xml:space="preserve">inference_result_t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rc</w:t>
      </w:r>
      <w:r>
        <w:rPr>
          <w:rStyle w:val="OperatorTok"/>
        </w:rPr>
        <w:t xml:space="preserve">;</w:t>
      </w:r>
      <w:r>
        <w:br/>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DecValTok"/>
        </w:rPr>
        <w:t xml:space="preserve">512</w:t>
      </w:r>
      <w:r>
        <w:rPr>
          <w:rStyle w:val="OperatorTok"/>
        </w:rPr>
        <w:t xml:space="preserve">];</w:t>
      </w:r>
      <w:r>
        <w:rPr>
          <w:rStyle w:val="NormalTok"/>
        </w:rPr>
        <w:t xml:space="preserve"> </w:t>
      </w:r>
      <w:r>
        <w:rPr>
          <w:rStyle w:val="CommentTok"/>
        </w:rPr>
        <w:t xml:space="preserve">/* ② 缓冲区大小以实测MQTT库限制为准 */</w:t>
      </w:r>
      <w:r>
        <w:br/>
      </w:r>
      <w:r>
        <w:br/>
      </w:r>
      <w:r>
        <w:rPr>
          <w:rStyle w:val="NormalTok"/>
        </w:rPr>
        <w:t xml:space="preserve"> </w:t>
      </w:r>
      <w:r>
        <w:rPr>
          <w:rStyle w:val="CommentTok"/>
        </w:rPr>
        <w:t xml:space="preserve">/* 构造 JSON Payload */</w:t>
      </w:r>
      <w:r>
        <w:br/>
      </w:r>
      <w:r>
        <w:rPr>
          <w:rStyle w:val="NormalTok"/>
        </w:rPr>
        <w:t xml:space="preserve"> cJSON </w:t>
      </w:r>
      <w:r>
        <w:rPr>
          <w:rStyle w:val="OperatorTok"/>
        </w:rPr>
        <w:t xml:space="preserve">*</w:t>
      </w:r>
      <w:r>
        <w:rPr>
          <w:rStyle w:val="NormalTok"/>
        </w:rPr>
        <w:t xml:space="preserve">root </w:t>
      </w:r>
      <w:r>
        <w:rPr>
          <w:rStyle w:val="OperatorTok"/>
        </w:rPr>
        <w:t xml:space="preserve">=</w:t>
      </w:r>
      <w:r>
        <w:rPr>
          <w:rStyle w:val="NormalTok"/>
        </w:rPr>
        <w:t xml:space="preserve"> cJSON_CreateObject</w:t>
      </w:r>
      <w:r>
        <w:rPr>
          <w:rStyle w:val="OperatorTok"/>
        </w:rPr>
        <w:t xml:space="preserve">;</w:t>
      </w:r>
      <w:r>
        <w:br/>
      </w:r>
      <w:r>
        <w:rPr>
          <w:rStyle w:val="NormalTok"/>
        </w:rPr>
        <w:t xml:space="preserve"> cJSON_AddNumberToObject</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"ts"</w:t>
      </w:r>
      <w:r>
        <w:rPr>
          <w:rStyle w:val="OperatorTok"/>
        </w:rPr>
        <w:t xml:space="preserve">,</w:t>
      </w:r>
      <w:r>
        <w:rPr>
          <w:rStyle w:val="NormalTok"/>
        </w:rPr>
        <w:t xml:space="preserve"> get_unix_timestamp</w:t>
      </w:r>
      <w:r>
        <w:rPr>
          <w:rStyle w:val="OperatorTok"/>
        </w:rPr>
        <w:t xml:space="preserve">);</w:t>
      </w:r>
      <w:r>
        <w:br/>
      </w:r>
      <w:r>
        <w:rPr>
          <w:rStyle w:val="NormalTok"/>
        </w:rPr>
        <w:t xml:space="preserve"> cJSON_AddStringToObject</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"model_ver"</w:t>
      </w:r>
      <w:r>
        <w:rPr>
          <w:rStyle w:val="OperatorTok"/>
        </w:rPr>
        <w:t xml:space="preserve">,</w:t>
      </w:r>
      <w:r>
        <w:rPr>
          <w:rStyle w:val="NormalTok"/>
        </w:rPr>
        <w:t xml:space="preserve"> MODEL_VERSION_STR</w:t>
      </w:r>
      <w:r>
        <w:rPr>
          <w:rStyle w:val="OperatorTok"/>
        </w:rPr>
        <w:t xml:space="preserve">);</w:t>
      </w:r>
      <w:r>
        <w:br/>
      </w:r>
      <w:r>
        <w:rPr>
          <w:rStyle w:val="NormalTok"/>
        </w:rPr>
        <w:t xml:space="preserve"> cJSON_AddStringToObject</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"result"</w:t>
      </w:r>
      <w:r>
        <w:rPr>
          <w:rStyle w:val="OperatorTok"/>
        </w:rPr>
        <w:t xml:space="preserve">,</w:t>
      </w:r>
      <w:r>
        <w:br/>
      </w:r>
      <w:r>
        <w:rPr>
          <w:rStyle w:val="NormalTok"/>
        </w:rPr>
        <w:t xml:space="preserve"> result</w:t>
      </w:r>
      <w:r>
        <w:rPr>
          <w:rStyle w:val="OperatorTok"/>
        </w:rPr>
        <w:t xml:space="preserve">-&gt;</w:t>
      </w:r>
      <w:r>
        <w:rPr>
          <w:rStyle w:val="NormalTok"/>
        </w:rPr>
        <w:t xml:space="preserve">is_anomaly </w:t>
      </w:r>
      <w:r>
        <w:rPr>
          <w:rStyle w:val="OperatorTok"/>
        </w:rPr>
        <w:t xml:space="preserve">?</w:t>
      </w:r>
      <w:r>
        <w:rPr>
          <w:rStyle w:val="NormalTok"/>
        </w:rPr>
        <w:t xml:space="preserve"> </w:t>
      </w:r>
      <w:r>
        <w:rPr>
          <w:rStyle w:val="StringTok"/>
        </w:rPr>
        <w:t xml:space="preserve">"anomaly"</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cJSON_AddNumberToObject</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result</w:t>
      </w:r>
      <w:r>
        <w:rPr>
          <w:rStyle w:val="OperatorTok"/>
        </w:rPr>
        <w:t xml:space="preserve">-&gt;</w:t>
      </w:r>
      <w:r>
        <w:rPr>
          <w:rStyle w:val="NormalTok"/>
        </w:rPr>
        <w:t xml:space="preserve">anomaly_score</w:t>
      </w:r>
      <w:r>
        <w:rPr>
          <w:rStyle w:val="OperatorTok"/>
        </w:rPr>
        <w:t xml:space="preserve">);</w:t>
      </w:r>
      <w:r>
        <w:br/>
      </w:r>
      <w:r>
        <w:rPr>
          <w:rStyle w:val="NormalTok"/>
        </w:rPr>
        <w:t xml:space="preserve"> cJSON_AddNumberToObject</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"anomaly_code"</w:t>
      </w:r>
      <w:r>
        <w:rPr>
          <w:rStyle w:val="OperatorTok"/>
        </w:rPr>
        <w:t xml:space="preserve">,</w:t>
      </w:r>
      <w:r>
        <w:rPr>
          <w:rStyle w:val="NormalTok"/>
        </w:rPr>
        <w:t xml:space="preserve"> result</w:t>
      </w:r>
      <w:r>
        <w:rPr>
          <w:rStyle w:val="OperatorTok"/>
        </w:rPr>
        <w:t xml:space="preserve">-&gt;</w:t>
      </w:r>
      <w:r>
        <w:rPr>
          <w:rStyle w:val="NormalTok"/>
        </w:rPr>
        <w:t xml:space="preserve">fault_code</w:t>
      </w:r>
      <w:r>
        <w:rPr>
          <w:rStyle w:val="OperatorTok"/>
        </w:rPr>
        <w:t xml:space="preserve">);</w:t>
      </w:r>
      <w:r>
        <w:br/>
      </w:r>
      <w:r>
        <w:br/>
      </w:r>
      <w:r>
        <w:rPr>
          <w:rStyle w:val="NormalTok"/>
        </w:rPr>
        <w:t xml:space="preserve"> </w:t>
      </w:r>
      <w:r>
        <w:rPr>
          <w:rStyle w:val="CommentTok"/>
        </w:rPr>
        <w:t xml:space="preserve">/* 序列化为字符串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cJSON_PrintPreallocated</w:t>
      </w:r>
      <w:r>
        <w:rPr>
          <w:rStyle w:val="OperatorTok"/>
        </w:rPr>
        <w:t xml:space="preserve">(</w:t>
      </w:r>
      <w:r>
        <w:rPr>
          <w:rStyle w:val="NormalTok"/>
        </w:rPr>
        <w:t xml:space="preserve">root</w:t>
      </w:r>
      <w:r>
        <w:rPr>
          <w:rStyle w:val="OperatorTok"/>
        </w:rPr>
        <w:t xml:space="preserve">,</w:t>
      </w:r>
      <w:r>
        <w:rPr>
          <w:rStyle w:val="NormalTok"/>
        </w:rPr>
        <w:t xml:space="preserve"> 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缓冲区不足的容错处理 ② */</w:t>
      </w:r>
      <w:r>
        <w:br/>
      </w:r>
      <w:r>
        <w:rPr>
          <w:rStyle w:val="NormalTok"/>
        </w:rPr>
        <w:t xml:space="preserve"> cJSON_Delete</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cJSON_Delete</w:t>
      </w:r>
      <w:r>
        <w:rPr>
          <w:rStyle w:val="OperatorTok"/>
        </w:rPr>
        <w:t xml:space="preserve">(</w:t>
      </w:r>
      <w:r>
        <w:rPr>
          <w:rStyle w:val="NormalTok"/>
        </w:rPr>
        <w:t xml:space="preserve">root</w:t>
      </w:r>
      <w:r>
        <w:rPr>
          <w:rStyle w:val="OperatorTok"/>
        </w:rPr>
        <w:t xml:space="preserve">);</w:t>
      </w:r>
      <w:r>
        <w:br/>
      </w:r>
      <w:r>
        <w:br/>
      </w:r>
      <w:r>
        <w:rPr>
          <w:rStyle w:val="NormalTok"/>
        </w:rPr>
        <w:t xml:space="preserve"> </w:t>
      </w:r>
      <w:r>
        <w:rPr>
          <w:rStyle w:val="CommentTok"/>
        </w:rPr>
        <w:t xml:space="preserve">/* 选择 QoS：异常使用 QoS1，正常使用 QoS0 */</w:t>
      </w:r>
      <w:r>
        <w:br/>
      </w:r>
      <w:r>
        <w:rPr>
          <w:rStyle w:val="NormalTok"/>
        </w:rPr>
        <w:t xml:space="preserve"> MQTTMessage msg </w:t>
      </w:r>
      <w:r>
        <w:rPr>
          <w:rStyle w:val="OperatorTok"/>
        </w:rPr>
        <w:t xml:space="preserve">=</w:t>
      </w:r>
      <w:r>
        <w:rPr>
          <w:rStyle w:val="NormalTok"/>
        </w:rPr>
        <w:t xml:space="preserve"> MQTTMessage_initializer</w:t>
      </w:r>
      <w:r>
        <w:rPr>
          <w:rStyle w:val="OperatorTok"/>
        </w:rPr>
        <w:t xml:space="preserve">;</w:t>
      </w:r>
      <w:r>
        <w:br/>
      </w:r>
      <w:r>
        <w:rPr>
          <w:rStyle w:val="NormalTok"/>
        </w:rPr>
        <w:t xml:space="preserve"> msg</w:t>
      </w:r>
      <w:r>
        <w:rPr>
          <w:rStyle w:val="OperatorTok"/>
        </w:rPr>
        <w:t xml:space="preserve">.</w:t>
      </w:r>
      <w:r>
        <w:rPr>
          <w:rStyle w:val="NormalTok"/>
        </w:rPr>
        <w:t xml:space="preserve">qos </w:t>
      </w:r>
      <w:r>
        <w:rPr>
          <w:rStyle w:val="OperatorTok"/>
        </w:rPr>
        <w:t xml:space="preserve">=</w:t>
      </w:r>
      <w:r>
        <w:rPr>
          <w:rStyle w:val="NormalTok"/>
        </w:rPr>
        <w:t xml:space="preserve"> result</w:t>
      </w:r>
      <w:r>
        <w:rPr>
          <w:rStyle w:val="OperatorTok"/>
        </w:rPr>
        <w:t xml:space="preserve">-&gt;</w:t>
      </w:r>
      <w:r>
        <w:rPr>
          <w:rStyle w:val="NormalTok"/>
        </w:rPr>
        <w:t xml:space="preserve">is_anomaly </w:t>
      </w:r>
      <w:r>
        <w:rPr>
          <w:rStyle w:val="OperatorTok"/>
        </w:rPr>
        <w:t xml:space="preserve">?</w:t>
      </w:r>
      <w:r>
        <w:rPr>
          <w:rStyle w:val="NormalTok"/>
        </w:rPr>
        <w:t xml:space="preserve"> QOS1 </w:t>
      </w:r>
      <w:r>
        <w:rPr>
          <w:rStyle w:val="OperatorTok"/>
        </w:rPr>
        <w:t xml:space="preserve">:</w:t>
      </w:r>
      <w:r>
        <w:rPr>
          <w:rStyle w:val="NormalTok"/>
        </w:rPr>
        <w:t xml:space="preserve"> QOS0</w:t>
      </w:r>
      <w:r>
        <w:rPr>
          <w:rStyle w:val="OperatorTok"/>
        </w:rPr>
        <w:t xml:space="preserve">;</w:t>
      </w:r>
      <w:r>
        <w:br/>
      </w:r>
      <w:r>
        <w:rPr>
          <w:rStyle w:val="NormalTok"/>
        </w:rPr>
        <w:t xml:space="preserve"> msg</w:t>
      </w:r>
      <w:r>
        <w:rPr>
          <w:rStyle w:val="OperatorTok"/>
        </w:rPr>
        <w:t xml:space="preserve">.</w:t>
      </w:r>
      <w:r>
        <w:rPr>
          <w:rStyle w:val="NormalTok"/>
        </w:rPr>
        <w:t xml:space="preserve">payload </w:t>
      </w:r>
      <w:r>
        <w:rPr>
          <w:rStyle w:val="OperatorTok"/>
        </w:rPr>
        <w:t xml:space="preserve">=</w:t>
      </w:r>
      <w:r>
        <w:rPr>
          <w:rStyle w:val="NormalTok"/>
        </w:rPr>
        <w:t xml:space="preserve"> payload</w:t>
      </w:r>
      <w:r>
        <w:rPr>
          <w:rStyle w:val="OperatorTok"/>
        </w:rPr>
        <w:t xml:space="preserve">;</w:t>
      </w:r>
      <w:r>
        <w:br/>
      </w:r>
      <w:r>
        <w:rPr>
          <w:rStyle w:val="NormalTok"/>
        </w:rPr>
        <w:t xml:space="preserve"> msg</w:t>
      </w:r>
      <w:r>
        <w:rPr>
          <w:rStyle w:val="OperatorTok"/>
        </w:rPr>
        <w:t xml:space="preserve">.</w:t>
      </w:r>
      <w:r>
        <w:rPr>
          <w:rStyle w:val="NormalTok"/>
        </w:rPr>
        <w:t xml:space="preserve">payloadlen </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br/>
      </w:r>
      <w:r>
        <w:rPr>
          <w:rStyle w:val="NormalTok"/>
        </w:rPr>
        <w:t xml:space="preserve"> msg</w:t>
      </w:r>
      <w:r>
        <w:rPr>
          <w:rStyle w:val="OperatorTok"/>
        </w:rPr>
        <w:t xml:space="preserve">.</w:t>
      </w:r>
      <w:r>
        <w:rPr>
          <w:rStyle w:val="NormalTok"/>
        </w:rPr>
        <w:t xml:space="preserve">retained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历史推理结果无需保留 */</w:t>
      </w:r>
      <w:r>
        <w:br/>
      </w:r>
      <w:r>
        <w:br/>
      </w:r>
      <w:r>
        <w:rPr>
          <w:rStyle w:val="NormalTok"/>
        </w:rPr>
        <w:t xml:space="preserve"> rc </w:t>
      </w:r>
      <w:r>
        <w:rPr>
          <w:rStyle w:val="OperatorTok"/>
        </w:rPr>
        <w:t xml:space="preserve">=</w:t>
      </w:r>
      <w:r>
        <w:rPr>
          <w:rStyle w:val="NormalTok"/>
        </w:rPr>
        <w:t xml:space="preserve"> MQTTPublish</w:t>
      </w:r>
      <w:r>
        <w:rPr>
          <w:rStyle w:val="OperatorTok"/>
        </w:rPr>
        <w:t xml:space="preserve">(&amp;</w:t>
      </w:r>
      <w:r>
        <w:rPr>
          <w:rStyle w:val="NormalTok"/>
        </w:rPr>
        <w:t xml:space="preserve">mqtt_client</w:t>
      </w:r>
      <w:r>
        <w:rPr>
          <w:rStyle w:val="OperatorTok"/>
        </w:rPr>
        <w:t xml:space="preserve">,</w:t>
      </w:r>
      <w:r>
        <w:rPr>
          <w:rStyle w:val="NormalTok"/>
        </w:rPr>
        <w:t xml:space="preserve"> TOPIC_INFERENCE_ANOMALY</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② 网络错误的重试逻辑，因MQTT库实现而异 */</w:t>
      </w:r>
      <w:r>
        <w:br/>
      </w:r>
      <w:r>
        <w:rPr>
          <w:rStyle w:val="NormalTok"/>
        </w:rPr>
        <w:t xml:space="preserve"> log_error</w:t>
      </w:r>
      <w:r>
        <w:rPr>
          <w:rStyle w:val="OperatorTok"/>
        </w:rPr>
        <w:t xml:space="preserve">(</w:t>
      </w:r>
      <w:r>
        <w:rPr>
          <w:rStyle w:val="StringTok"/>
        </w:rPr>
        <w:t xml:space="preserve">"MQTT publish failed: </w:t>
      </w:r>
      <w:r>
        <w:rPr>
          <w:rStyle w:val="SpecialCharTok"/>
        </w:rPr>
        <w:t xml:space="preserve">%d</w:t>
      </w:r>
      <w:r>
        <w:rPr>
          <w:rStyle w:val="StringTok"/>
        </w:rPr>
        <w:t xml:space="preserve">"</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r>
        <w:br/>
      </w:r>
      <w:r>
        <w:br/>
      </w:r>
      <w:r>
        <w:rPr>
          <w:rStyle w:val="CommentTok"/>
        </w:rPr>
        <w:t xml:space="preserve">/* 在主循环或推理任务中调用 */</w:t>
      </w:r>
      <w:r>
        <w:br/>
      </w:r>
      <w:r>
        <w:rPr>
          <w:rStyle w:val="DataTypeTok"/>
        </w:rPr>
        <w:t xml:space="preserve">void</w:t>
      </w:r>
      <w:r>
        <w:rPr>
          <w:rStyle w:val="NormalTok"/>
        </w:rPr>
        <w:t xml:space="preserve"> inference_task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pvParameters</w:t>
      </w:r>
      <w:r>
        <w:rPr>
          <w:rStyle w:val="OperatorTok"/>
        </w:rPr>
        <w:t xml:space="preserve">)</w:t>
      </w:r>
      <w:r>
        <w:rPr>
          <w:rStyle w:val="NormalTok"/>
        </w:rPr>
        <w:t xml:space="preserve"> </w:t>
      </w:r>
      <w:r>
        <w:rPr>
          <w:rStyle w:val="OperatorTok"/>
        </w:rPr>
        <w:t xml:space="preserve">{</w:t>
      </w:r>
      <w:r>
        <w:br/>
      </w:r>
      <w:r>
        <w:rPr>
          <w:rStyle w:val="NormalTok"/>
        </w:rPr>
        <w:t xml:space="preserve"> inference_result_t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执行推理（已见第6章 TFLM推理流程） */</w:t>
      </w:r>
      <w:r>
        <w:br/>
      </w:r>
      <w:r>
        <w:rPr>
          <w:rStyle w:val="NormalTok"/>
        </w:rPr>
        <w:t xml:space="preserve"> run_inference</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mmentTok"/>
        </w:rPr>
        <w:t xml:space="preserve">/* 上报结果 */</w:t>
      </w:r>
      <w:r>
        <w:br/>
      </w:r>
      <w:r>
        <w:rPr>
          <w:rStyle w:val="NormalTok"/>
        </w:rPr>
        <w:t xml:space="preserve"> publish_inference_result</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mmentTok"/>
        </w:rPr>
        <w:t xml:space="preserve">/* 按配置的间隔延时，非忙等 ② */</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NormalTok"/>
        </w:rPr>
        <w:t xml:space="preserve">INFERENCE_INTERVAL_MS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验证方式</w:t>
      </w:r>
      <w:r>
        <w:rPr>
          <w:rFonts w:hint="eastAsia"/>
        </w:rPr>
        <w:t xml:space="preserve">：在开发机上启动</w:t>
      </w:r>
      <w:r>
        <w:t xml:space="preserve"> Mosquitto Broker </w:t>
      </w:r>
      <w:r>
        <w:rPr>
          <w:rFonts w:hint="eastAsia"/>
        </w:rPr>
        <w:t xml:space="preserve">②，使用</w:t>
      </w:r>
      <w:r>
        <w:t xml:space="preserve"> </w:t>
      </w:r>
      <w:r>
        <w:rPr>
          <w:rStyle w:val="VerbatimChar"/>
        </w:rPr>
        <w:t xml:space="preserve">mosquitto_sub -h localhost -t "factory1/+/+/inference/anomaly" -v</w:t>
      </w:r>
      <w:r>
        <w:t xml:space="preserve"> </w:t>
      </w:r>
      <w:r>
        <w:rPr>
          <w:rFonts w:hint="eastAsia"/>
        </w:rPr>
        <w:t xml:space="preserve">订阅通配符</w:t>
      </w:r>
      <w:r>
        <w:t xml:space="preserve"> </w:t>
      </w:r>
      <w:r>
        <w:rPr>
          <w:rFonts w:hint="eastAsia"/>
        </w:rPr>
        <w:t xml:space="preserve">Topic，观察</w:t>
      </w:r>
      <w:r>
        <w:t xml:space="preserve"> MCU </w:t>
      </w:r>
      <w:r>
        <w:rPr>
          <w:rFonts w:hint="eastAsia"/>
        </w:rPr>
        <w:t xml:space="preserve">上报的</w:t>
      </w:r>
      <w:r>
        <w:t xml:space="preserve"> JSON </w:t>
      </w:r>
      <w:r>
        <w:rPr>
          <w:rFonts w:hint="eastAsia"/>
        </w:rPr>
        <w:t xml:space="preserve">载荷是否正确；同时在</w:t>
      </w:r>
      <w:r>
        <w:t xml:space="preserve"> Broker </w:t>
      </w:r>
      <w:r>
        <w:rPr>
          <w:rFonts w:hint="eastAsia"/>
        </w:rPr>
        <w:t xml:space="preserve">日志中监控重连次数与消息丢失率。此验证路径与第</w:t>
      </w:r>
      <w:r>
        <w:t xml:space="preserve"> 9.1 </w:t>
      </w:r>
      <w:r>
        <w:rPr>
          <w:rFonts w:hint="eastAsia"/>
        </w:rPr>
        <w:t xml:space="preserve">节动手单元中“云端服务可用笔记本运行的</w:t>
      </w:r>
      <w:r>
        <w:t xml:space="preserve"> Python </w:t>
      </w:r>
      <w:r>
        <w:rPr>
          <w:rFonts w:hint="eastAsia"/>
        </w:rPr>
        <w:t xml:space="preserve">脚本模拟”形成端到端闭环测试环境。</w:t>
      </w:r>
    </w:p>
    <w:bookmarkEnd w:id="230"/>
    <w:bookmarkEnd w:id="231"/>
    <w:bookmarkStart w:id="235" w:name="模型的下行ota-更新与安全考量"/>
    <w:p>
      <w:pPr>
        <w:pStyle w:val="Heading3"/>
      </w:pPr>
      <w:r>
        <w:t xml:space="preserve">9.2.2 </w:t>
      </w:r>
      <w:r>
        <w:rPr>
          <w:rFonts w:hint="eastAsia"/>
        </w:rPr>
        <w:t xml:space="preserve">模型的下行：OTA</w:t>
      </w:r>
      <w:r>
        <w:t xml:space="preserve"> </w:t>
      </w:r>
      <w:r>
        <w:rPr>
          <w:rFonts w:hint="eastAsia"/>
        </w:rPr>
        <w:t xml:space="preserve">更新与安全考量</w:t>
      </w:r>
    </w:p>
    <w:p>
      <w:pPr>
        <w:pStyle w:val="FirstParagraph"/>
      </w:pPr>
      <w:r>
        <w:rPr>
          <w:rFonts w:hint="eastAsia"/>
        </w:rPr>
        <w:t xml:space="preserve">上行链路汇报推理结果的同时，云端在不断积累“燃料”——带有真实环境标签的数据（可能是人工标注的异常事件，也可能是第</w:t>
      </w:r>
      <w:r>
        <w:t xml:space="preserve"> 9.1 </w:t>
      </w:r>
      <w:r>
        <w:rPr>
          <w:rFonts w:hint="eastAsia"/>
        </w:rPr>
        <w:t xml:space="preserve">节级联推理中筛选出的低置信度样本经云端大模型复审后的结果）。云端使用这些数据重新训练或微调模型，得到新版本的</w:t>
      </w:r>
      <w:r>
        <w:t xml:space="preserve"> TFLite </w:t>
      </w:r>
      <w:r>
        <w:rPr>
          <w:rFonts w:hint="eastAsia"/>
        </w:rPr>
        <w:t xml:space="preserve">模型文件。问题是：如何让这个文件安全、高效地抵达远端的</w:t>
      </w:r>
      <w:r>
        <w:t xml:space="preserve"> </w:t>
      </w:r>
      <w:r>
        <w:rPr>
          <w:rFonts w:hint="eastAsia"/>
        </w:rPr>
        <w:t xml:space="preserve">MCU，并替换掉正在运行的模型，而不会让设备变成“砖块”？这正是将第</w:t>
      </w:r>
      <w:r>
        <w:t xml:space="preserve"> 9.1 </w:t>
      </w:r>
      <w:r>
        <w:rPr>
          <w:rFonts w:hint="eastAsia"/>
        </w:rPr>
        <w:t xml:space="preserve">节的静态任务切分提升到动态持续演进的关键一步。</w:t>
      </w:r>
    </w:p>
    <w:bookmarkStart w:id="232" w:name="ota-模型更新的全流程"/>
    <w:p>
      <w:pPr>
        <w:pStyle w:val="Heading4"/>
      </w:pPr>
      <w:r>
        <w:t xml:space="preserve">OTA </w:t>
      </w:r>
      <w:r>
        <w:rPr>
          <w:rFonts w:hint="eastAsia"/>
        </w:rPr>
        <w:t xml:space="preserve">模型更新的全流程</w:t>
      </w:r>
    </w:p>
    <w:p>
      <w:pPr>
        <w:pStyle w:val="FirstParagraph"/>
      </w:pPr>
      <w:r>
        <w:rPr>
          <w:rFonts w:hint="eastAsia"/>
        </w:rPr>
        <w:t xml:space="preserve">OTA（Over-the-Air，空中下载）模型更新区别于传统的固件</w:t>
      </w:r>
      <w:r>
        <w:t xml:space="preserve"> </w:t>
      </w:r>
      <w:r>
        <w:rPr>
          <w:rFonts w:hint="eastAsia"/>
        </w:rPr>
        <w:t xml:space="preserve">OTA（已见《从位到物联》第</w:t>
      </w:r>
      <w:r>
        <w:t xml:space="preserve"> 31 </w:t>
      </w:r>
      <w:r>
        <w:rPr>
          <w:rFonts w:hint="eastAsia"/>
        </w:rPr>
        <w:t xml:space="preserve">章），它只更新模型文件（.tflite</w:t>
      </w:r>
      <w:r>
        <w:t xml:space="preserve"> </w:t>
      </w:r>
      <w:r>
        <w:rPr>
          <w:rFonts w:hint="eastAsia"/>
        </w:rPr>
        <w:t xml:space="preserve">或</w:t>
      </w:r>
      <w:r>
        <w:t xml:space="preserve"> .cpp </w:t>
      </w:r>
      <w:r>
        <w:rPr>
          <w:rFonts w:hint="eastAsia"/>
        </w:rPr>
        <w:t xml:space="preserve">模型数组），不触及操作系统与应用程序代码。这使得更新粒度更小、传输更快、回滚更安全——与第</w:t>
      </w:r>
      <w:r>
        <w:t xml:space="preserve"> 9.1 </w:t>
      </w:r>
      <w:r>
        <w:rPr>
          <w:rFonts w:hint="eastAsia"/>
        </w:rPr>
        <w:t xml:space="preserve">节中“端侧需驻留一个小模型”的内存约束形成呼应，因为模型文件体积通常远小于完整固件。全流程如下图（Mermaid）：</w:t>
      </w:r>
    </w:p>
    <w:p>
      <w:pPr>
        <w:pStyle w:val="SourceCode"/>
      </w:pPr>
      <w:r>
        <w:rPr>
          <w:rStyle w:val="VerbatimChar"/>
        </w:rPr>
        <w:t xml:space="preserve">sequenceDiagram</w:t>
      </w:r>
      <w:r>
        <w:br/>
      </w:r>
      <w:r>
        <w:rPr>
          <w:rStyle w:val="VerbatimChar"/>
        </w:rPr>
        <w:t xml:space="preserve"> participant Edge as </w:t>
      </w:r>
      <w:r>
        <w:rPr>
          <w:rStyle w:val="VerbatimChar"/>
          <w:rFonts w:hint="eastAsia"/>
        </w:rPr>
        <w:t xml:space="preserve">边缘节点</w:t>
      </w:r>
      <w:r>
        <w:rPr>
          <w:rStyle w:val="VerbatimChar"/>
        </w:rPr>
        <w:t xml:space="preserve"> (MCU)</w:t>
      </w:r>
      <w:r>
        <w:br/>
      </w:r>
      <w:r>
        <w:rPr>
          <w:rStyle w:val="VerbatimChar"/>
        </w:rPr>
        <w:t xml:space="preserve"> participant Broker as MQTT Broker</w:t>
      </w:r>
      <w:r>
        <w:br/>
      </w:r>
      <w:r>
        <w:rPr>
          <w:rStyle w:val="VerbatimChar"/>
        </w:rPr>
        <w:t xml:space="preserve"> participant Cloud as </w:t>
      </w:r>
      <w:r>
        <w:rPr>
          <w:rStyle w:val="VerbatimChar"/>
          <w:rFonts w:hint="eastAsia"/>
        </w:rPr>
        <w:t xml:space="preserve">云端模型服务</w:t>
      </w:r>
      <w:r>
        <w:br/>
      </w:r>
      <w:r>
        <w:br/>
      </w:r>
      <w:r>
        <w:rPr>
          <w:rStyle w:val="VerbatimChar"/>
        </w:rPr>
        <w:t xml:space="preserve"> Edge-&gt;&gt;Broker: </w:t>
      </w:r>
      <w:r>
        <w:rPr>
          <w:rStyle w:val="VerbatimChar"/>
          <w:rFonts w:hint="eastAsia"/>
        </w:rPr>
        <w:t xml:space="preserve">订阅</w:t>
      </w:r>
      <w:r>
        <w:rPr>
          <w:rStyle w:val="VerbatimChar"/>
        </w:rPr>
        <w:t xml:space="preserve"> model_update Topic</w:t>
      </w:r>
      <w:r>
        <w:br/>
      </w:r>
      <w:r>
        <w:rPr>
          <w:rStyle w:val="VerbatimChar"/>
        </w:rPr>
        <w:t xml:space="preserve"> Cloud-&gt;&gt;Cloud: </w:t>
      </w:r>
      <w:r>
        <w:rPr>
          <w:rStyle w:val="VerbatimChar"/>
          <w:rFonts w:hint="eastAsia"/>
        </w:rPr>
        <w:t xml:space="preserve">积累推理结果</w:t>
      </w:r>
      <w:r>
        <w:rPr>
          <w:rStyle w:val="VerbatimChar"/>
        </w:rPr>
        <w:t xml:space="preserve"> + </w:t>
      </w:r>
      <w:r>
        <w:rPr>
          <w:rStyle w:val="VerbatimChar"/>
          <w:rFonts w:hint="eastAsia"/>
        </w:rPr>
        <w:t xml:space="preserve">标注数据</w:t>
      </w:r>
      <w:r>
        <w:br/>
      </w:r>
      <w:r>
        <w:rPr>
          <w:rStyle w:val="VerbatimChar"/>
        </w:rPr>
        <w:t xml:space="preserve"> Cloud-&gt;&gt;Cloud: </w:t>
      </w:r>
      <w:r>
        <w:rPr>
          <w:rStyle w:val="VerbatimChar"/>
          <w:rFonts w:hint="eastAsia"/>
        </w:rPr>
        <w:t xml:space="preserve">重新训练/微调模型</w:t>
      </w:r>
      <w:r>
        <w:br/>
      </w:r>
      <w:r>
        <w:rPr>
          <w:rStyle w:val="VerbatimChar"/>
        </w:rPr>
        <w:t xml:space="preserve"> Cloud-&gt;&gt;Cloud: </w:t>
      </w:r>
      <w:r>
        <w:rPr>
          <w:rStyle w:val="VerbatimChar"/>
          <w:rFonts w:hint="eastAsia"/>
        </w:rPr>
        <w:t xml:space="preserve">导出</w:t>
      </w:r>
      <w:r>
        <w:rPr>
          <w:rStyle w:val="VerbatimChar"/>
        </w:rPr>
        <w:t xml:space="preserve"> TFLite + </w:t>
      </w:r>
      <w:r>
        <w:rPr>
          <w:rStyle w:val="VerbatimChar"/>
          <w:rFonts w:hint="eastAsia"/>
        </w:rPr>
        <w:t xml:space="preserve">计算签名</w:t>
      </w:r>
      <w:r>
        <w:br/>
      </w:r>
      <w:r>
        <w:rPr>
          <w:rStyle w:val="VerbatimChar"/>
        </w:rPr>
        <w:t xml:space="preserve"> Cloud-&gt;&gt;Broker: </w:t>
      </w:r>
      <w:r>
        <w:rPr>
          <w:rStyle w:val="VerbatimChar"/>
          <w:rFonts w:hint="eastAsia"/>
        </w:rPr>
        <w:t xml:space="preserve">发布</w:t>
      </w:r>
      <w:r>
        <w:rPr>
          <w:rStyle w:val="VerbatimChar"/>
        </w:rPr>
        <w:t xml:space="preserve"> OTA </w:t>
      </w:r>
      <w:r>
        <w:rPr>
          <w:rStyle w:val="VerbatimChar"/>
          <w:rFonts w:hint="eastAsia"/>
        </w:rPr>
        <w:t xml:space="preserve">通知</w:t>
      </w:r>
      <w:r>
        <w:rPr>
          <w:rStyle w:val="VerbatimChar"/>
        </w:rPr>
        <w:t xml:space="preserve"> </w:t>
      </w:r>
      <w:r>
        <w:rPr>
          <w:rStyle w:val="VerbatimChar"/>
          <w:rFonts w:hint="eastAsia"/>
        </w:rPr>
        <w:t xml:space="preserve">(新版本号、大小、URL、签名)</w:t>
      </w:r>
      <w:r>
        <w:br/>
      </w:r>
      <w:r>
        <w:rPr>
          <w:rStyle w:val="VerbatimChar"/>
        </w:rPr>
        <w:t xml:space="preserve"> Broker-&gt;&gt;Edge: </w:t>
      </w:r>
      <w:r>
        <w:rPr>
          <w:rStyle w:val="VerbatimChar"/>
          <w:rFonts w:hint="eastAsia"/>
        </w:rPr>
        <w:t xml:space="preserve">推送</w:t>
      </w:r>
      <w:r>
        <w:rPr>
          <w:rStyle w:val="VerbatimChar"/>
        </w:rPr>
        <w:t xml:space="preserve"> OTA </w:t>
      </w:r>
      <w:r>
        <w:rPr>
          <w:rStyle w:val="VerbatimChar"/>
          <w:rFonts w:hint="eastAsia"/>
        </w:rPr>
        <w:t xml:space="preserve">通知</w:t>
      </w:r>
      <w:r>
        <w:br/>
      </w:r>
      <w:r>
        <w:rPr>
          <w:rStyle w:val="VerbatimChar"/>
        </w:rPr>
        <w:t xml:space="preserve"> Edge-&gt;&gt;Edge: </w:t>
      </w:r>
      <w:r>
        <w:rPr>
          <w:rStyle w:val="VerbatimChar"/>
          <w:rFonts w:hint="eastAsia"/>
        </w:rPr>
        <w:t xml:space="preserve">检查版本号与可用空间</w:t>
      </w:r>
      <w:r>
        <w:br/>
      </w:r>
      <w:r>
        <w:rPr>
          <w:rStyle w:val="VerbatimChar"/>
        </w:rPr>
        <w:t xml:space="preserve"> Edge-&gt;&gt;Cloud: HTTP/HTTPS </w:t>
      </w:r>
      <w:r>
        <w:rPr>
          <w:rStyle w:val="VerbatimChar"/>
          <w:rFonts w:hint="eastAsia"/>
        </w:rPr>
        <w:t xml:space="preserve">请求下载模型分片</w:t>
      </w:r>
      <w:r>
        <w:br/>
      </w:r>
      <w:r>
        <w:rPr>
          <w:rStyle w:val="VerbatimChar"/>
        </w:rPr>
        <w:t xml:space="preserve"> Cloud-&gt;&gt;Edge: </w:t>
      </w:r>
      <w:r>
        <w:rPr>
          <w:rStyle w:val="VerbatimChar"/>
          <w:rFonts w:hint="eastAsia"/>
        </w:rPr>
        <w:t xml:space="preserve">分片传输</w:t>
      </w:r>
      <w:r>
        <w:rPr>
          <w:rStyle w:val="VerbatimChar"/>
        </w:rPr>
        <w:t xml:space="preserve"> </w:t>
      </w:r>
      <w:r>
        <w:rPr>
          <w:rStyle w:val="VerbatimChar"/>
          <w:rFonts w:hint="eastAsia"/>
        </w:rPr>
        <w:t xml:space="preserve">(Range请求,</w:t>
      </w:r>
      <w:r>
        <w:rPr>
          <w:rStyle w:val="VerbatimChar"/>
        </w:rPr>
        <w:t xml:space="preserve"> </w:t>
      </w:r>
      <w:r>
        <w:rPr>
          <w:rStyle w:val="VerbatimChar"/>
          <w:rFonts w:hint="eastAsia"/>
        </w:rPr>
        <w:t xml:space="preserve">断点续传)</w:t>
      </w:r>
      <w:r>
        <w:br/>
      </w:r>
      <w:r>
        <w:rPr>
          <w:rStyle w:val="VerbatimChar"/>
        </w:rPr>
        <w:t xml:space="preserve"> Edge-&gt;&gt;Edge: </w:t>
      </w:r>
      <w:r>
        <w:rPr>
          <w:rStyle w:val="VerbatimChar"/>
          <w:rFonts w:hint="eastAsia"/>
        </w:rPr>
        <w:t xml:space="preserve">分片重组</w:t>
      </w:r>
      <w:r>
        <w:rPr>
          <w:rStyle w:val="VerbatimChar"/>
        </w:rPr>
        <w:t xml:space="preserve"> + </w:t>
      </w:r>
      <w:r>
        <w:rPr>
          <w:rStyle w:val="VerbatimChar"/>
          <w:rFonts w:hint="eastAsia"/>
        </w:rPr>
        <w:t xml:space="preserve">签名校验</w:t>
      </w:r>
      <w:r>
        <w:br/>
      </w:r>
      <w:r>
        <w:rPr>
          <w:rStyle w:val="VerbatimChar"/>
        </w:rPr>
        <w:t xml:space="preserve"> Edge-&gt;&gt;Edge: CRC32 </w:t>
      </w:r>
      <w:r>
        <w:rPr>
          <w:rStyle w:val="VerbatimChar"/>
          <w:rFonts w:hint="eastAsia"/>
        </w:rPr>
        <w:t xml:space="preserve">完整性校验</w:t>
      </w:r>
      <w:r>
        <w:br/>
      </w:r>
      <w:r>
        <w:rPr>
          <w:rStyle w:val="VerbatimChar"/>
        </w:rPr>
        <w:t xml:space="preserve"> alt </w:t>
      </w:r>
      <w:r>
        <w:rPr>
          <w:rStyle w:val="VerbatimChar"/>
          <w:rFonts w:hint="eastAsia"/>
        </w:rPr>
        <w:t xml:space="preserve">校验失败</w:t>
      </w:r>
      <w:r>
        <w:br/>
      </w:r>
      <w:r>
        <w:rPr>
          <w:rStyle w:val="VerbatimChar"/>
        </w:rPr>
        <w:t xml:space="preserve"> Edge-&gt;&gt;Edge: </w:t>
      </w:r>
      <w:r>
        <w:rPr>
          <w:rStyle w:val="VerbatimChar"/>
          <w:rFonts w:hint="eastAsia"/>
        </w:rPr>
        <w:t xml:space="preserve">丢弃新模型，继续运行旧版本</w:t>
      </w:r>
      <w:r>
        <w:br/>
      </w:r>
      <w:r>
        <w:rPr>
          <w:rStyle w:val="VerbatimChar"/>
        </w:rPr>
        <w:t xml:space="preserve"> Edge-&gt;&gt;Broker: </w:t>
      </w:r>
      <w:r>
        <w:rPr>
          <w:rStyle w:val="VerbatimChar"/>
          <w:rFonts w:hint="eastAsia"/>
        </w:rPr>
        <w:t xml:space="preserve">上报</w:t>
      </w:r>
      <w:r>
        <w:rPr>
          <w:rStyle w:val="VerbatimChar"/>
        </w:rPr>
        <w:t xml:space="preserve"> OTA_FAILED</w:t>
      </w:r>
      <w:r>
        <w:br/>
      </w:r>
      <w:r>
        <w:rPr>
          <w:rStyle w:val="VerbatimChar"/>
        </w:rPr>
        <w:t xml:space="preserve"> else </w:t>
      </w:r>
      <w:r>
        <w:rPr>
          <w:rStyle w:val="VerbatimChar"/>
          <w:rFonts w:hint="eastAsia"/>
        </w:rPr>
        <w:t xml:space="preserve">校验通过</w:t>
      </w:r>
      <w:r>
        <w:br/>
      </w:r>
      <w:r>
        <w:rPr>
          <w:rStyle w:val="VerbatimChar"/>
        </w:rPr>
        <w:t xml:space="preserve"> Edge-&gt;&gt;Edge: </w:t>
      </w:r>
      <w:r>
        <w:rPr>
          <w:rStyle w:val="VerbatimChar"/>
          <w:rFonts w:hint="eastAsia"/>
        </w:rPr>
        <w:t xml:space="preserve">原子切换模型指针或文件路径</w:t>
      </w:r>
      <w:r>
        <w:br/>
      </w:r>
      <w:r>
        <w:rPr>
          <w:rStyle w:val="VerbatimChar"/>
        </w:rPr>
        <w:t xml:space="preserve"> Edge-&gt;&gt;Edge: </w:t>
      </w:r>
      <w:r>
        <w:rPr>
          <w:rStyle w:val="VerbatimChar"/>
          <w:rFonts w:hint="eastAsia"/>
        </w:rPr>
        <w:t xml:space="preserve">软复位推理引擎，加载新模型</w:t>
      </w:r>
      <w:r>
        <w:br/>
      </w:r>
      <w:r>
        <w:rPr>
          <w:rStyle w:val="VerbatimChar"/>
        </w:rPr>
        <w:t xml:space="preserve"> Edge-&gt;&gt;Broker: </w:t>
      </w:r>
      <w:r>
        <w:rPr>
          <w:rStyle w:val="VerbatimChar"/>
          <w:rFonts w:hint="eastAsia"/>
        </w:rPr>
        <w:t xml:space="preserve">上报</w:t>
      </w:r>
      <w:r>
        <w:rPr>
          <w:rStyle w:val="VerbatimChar"/>
        </w:rPr>
        <w:t xml:space="preserve"> OTA_SUCCESS </w:t>
      </w:r>
      <w:r>
        <w:rPr>
          <w:rStyle w:val="VerbatimChar"/>
          <w:rFonts w:hint="eastAsia"/>
        </w:rPr>
        <w:t xml:space="preserve">(含新版本号)</w:t>
      </w:r>
      <w:r>
        <w:br/>
      </w:r>
      <w:r>
        <w:rPr>
          <w:rStyle w:val="VerbatimChar"/>
        </w:rPr>
        <w:t xml:space="preserve"> end</w:t>
      </w:r>
    </w:p>
    <w:p>
      <w:pPr>
        <w:pStyle w:val="FirstParagraph"/>
      </w:pPr>
      <w:r>
        <w:rPr>
          <w:rFonts w:hint="eastAsia"/>
        </w:rPr>
        <w:t xml:space="preserve">此流程中的关键工程决策点（均标</w:t>
      </w:r>
      <w:r>
        <w:t xml:space="preserve"> </w:t>
      </w:r>
      <w:r>
        <w:rPr>
          <w:rFonts w:hint="eastAsia"/>
        </w:rPr>
        <w:t xml:space="preserve">②【实现相关，因平台与业务而异】）与第</w:t>
      </w:r>
      <w:r>
        <w:t xml:space="preserve"> 9.1 </w:t>
      </w:r>
      <w:r>
        <w:rPr>
          <w:rFonts w:hint="eastAsia"/>
        </w:rPr>
        <w:t xml:space="preserve">节中“切分点参数的可测量、可调优”形成对称——模型更新的每个环节同样需要在目标硬件上实测验证：</w:t>
      </w:r>
    </w:p>
    <w:p>
      <w:pPr>
        <w:pStyle w:val="BodyText"/>
      </w:pPr>
      <w:r>
        <w:rPr>
          <w:b/>
          <w:bCs/>
        </w:rPr>
        <w:t xml:space="preserve">1. </w:t>
      </w:r>
      <w:r>
        <w:rPr>
          <w:rFonts w:hint="eastAsia"/>
          <w:b/>
          <w:bCs/>
        </w:rPr>
        <w:t xml:space="preserve">通知通道</w:t>
      </w:r>
      <w:r>
        <w:rPr>
          <w:b/>
          <w:bCs/>
        </w:rPr>
        <w:t xml:space="preserve"> vs </w:t>
      </w:r>
      <w:r>
        <w:rPr>
          <w:rFonts w:hint="eastAsia"/>
          <w:b/>
          <w:bCs/>
        </w:rPr>
        <w:t xml:space="preserve">数据通道分离</w:t>
      </w:r>
      <w:r>
        <w:t xml:space="preserve"> </w:t>
      </w:r>
      <w:r>
        <w:t xml:space="preserve">MQTT </w:t>
      </w:r>
      <w:r>
        <w:rPr>
          <w:rFonts w:hint="eastAsia"/>
        </w:rPr>
        <w:t xml:space="preserve">天生适合小消息的发布/订阅，但不适合传输大文件（数百</w:t>
      </w:r>
      <w:r>
        <w:t xml:space="preserve"> KB </w:t>
      </w:r>
      <w:r>
        <w:rPr>
          <w:rFonts w:hint="eastAsia"/>
        </w:rPr>
        <w:t xml:space="preserve">的</w:t>
      </w:r>
      <w:r>
        <w:t xml:space="preserve"> TFLite </w:t>
      </w:r>
      <w:r>
        <w:rPr>
          <w:rFonts w:hint="eastAsia"/>
        </w:rPr>
        <w:t xml:space="preserve">模型）。因此，OTA</w:t>
      </w:r>
      <w:r>
        <w:t xml:space="preserve"> </w:t>
      </w:r>
      <w:r>
        <w:rPr>
          <w:rFonts w:hint="eastAsia"/>
        </w:rPr>
        <w:t xml:space="preserve">的“通知——下载——确认”三段式设计中，MQTT</w:t>
      </w:r>
      <w:r>
        <w:t xml:space="preserve"> </w:t>
      </w:r>
      <w:r>
        <w:rPr>
          <w:rFonts w:hint="eastAsia"/>
        </w:rPr>
        <w:t xml:space="preserve">负责通知与确认的低延迟通道（复用第</w:t>
      </w:r>
      <w:r>
        <w:t xml:space="preserve"> 9.2.1 </w:t>
      </w:r>
      <w:r>
        <w:rPr>
          <w:rFonts w:hint="eastAsia"/>
        </w:rPr>
        <w:t xml:space="preserve">节建立的通信基础设施），模型文件本体则通过</w:t>
      </w:r>
      <w:r>
        <w:t xml:space="preserve"> HTTP/HTTPS GET </w:t>
      </w:r>
      <w:r>
        <w:rPr>
          <w:rFonts w:hint="eastAsia"/>
        </w:rPr>
        <w:t xml:space="preserve">请求的</w:t>
      </w:r>
      <w:r>
        <w:t xml:space="preserve"> Range </w:t>
      </w:r>
      <w:r>
        <w:rPr>
          <w:rFonts w:hint="eastAsia"/>
        </w:rPr>
        <w:t xml:space="preserve">分片从云端对象存储（如</w:t>
      </w:r>
      <w:r>
        <w:t xml:space="preserve"> MinIO / AWS S3 / </w:t>
      </w:r>
      <w:r>
        <w:rPr>
          <w:rFonts w:hint="eastAsia"/>
        </w:rPr>
        <w:t xml:space="preserve">阿里云</w:t>
      </w:r>
      <w:r>
        <w:t xml:space="preserve"> </w:t>
      </w:r>
      <w:r>
        <w:rPr>
          <w:rFonts w:hint="eastAsia"/>
        </w:rPr>
        <w:t xml:space="preserve">OSS）下载。②【具体</w:t>
      </w:r>
      <w:r>
        <w:t xml:space="preserve"> URL </w:t>
      </w:r>
      <w:r>
        <w:rPr>
          <w:rFonts w:hint="eastAsia"/>
        </w:rPr>
        <w:t xml:space="preserve">格式与鉴权方式因云平台而异】。这种分离设计确保了即使大文件下载阻塞了单一</w:t>
      </w:r>
      <w:r>
        <w:t xml:space="preserve"> TCP </w:t>
      </w:r>
      <w:r>
        <w:rPr>
          <w:rFonts w:hint="eastAsia"/>
        </w:rPr>
        <w:t xml:space="preserve">连接，MQTT</w:t>
      </w:r>
      <w:r>
        <w:t xml:space="preserve"> </w:t>
      </w:r>
      <w:r>
        <w:rPr>
          <w:rFonts w:hint="eastAsia"/>
        </w:rPr>
        <w:t xml:space="preserve">控制通道仍能保持心跳与紧急命令的接收（需要</w:t>
      </w:r>
      <w:r>
        <w:t xml:space="preserve"> MCU </w:t>
      </w:r>
      <w:r>
        <w:rPr>
          <w:rFonts w:hint="eastAsia"/>
        </w:rPr>
        <w:t xml:space="preserve">支持至少两个并发</w:t>
      </w:r>
      <w:r>
        <w:t xml:space="preserve"> socket </w:t>
      </w:r>
      <w:r>
        <w:rPr>
          <w:rFonts w:hint="eastAsia"/>
        </w:rPr>
        <w:t xml:space="preserve">②）。</w:t>
      </w:r>
    </w:p>
    <w:p>
      <w:pPr>
        <w:pStyle w:val="BodyText"/>
      </w:pPr>
      <w:r>
        <w:rPr>
          <w:b/>
          <w:bCs/>
        </w:rPr>
        <w:t xml:space="preserve">2. </w:t>
      </w:r>
      <w:r>
        <w:rPr>
          <w:rFonts w:hint="eastAsia"/>
          <w:b/>
          <w:bCs/>
        </w:rPr>
        <w:t xml:space="preserve">分片下载与断点续传</w:t>
      </w:r>
      <w:r>
        <w:t xml:space="preserve"> </w:t>
      </w:r>
      <w:r>
        <w:rPr>
          <w:rFonts w:hint="eastAsia"/>
        </w:rPr>
        <w:t xml:space="preserve">对于超过</w:t>
      </w:r>
      <w:r>
        <w:t xml:space="preserve"> 64 KB </w:t>
      </w:r>
      <w:r>
        <w:rPr>
          <w:rFonts w:hint="eastAsia"/>
        </w:rPr>
        <w:t xml:space="preserve">的模型文件，一次性下载要求连续的网络连通性与足够的内存接收缓冲区，这对无线环境下的</w:t>
      </w:r>
      <w:r>
        <w:t xml:space="preserve"> MCU </w:t>
      </w:r>
      <w:r>
        <w:rPr>
          <w:rFonts w:hint="eastAsia"/>
        </w:rPr>
        <w:t xml:space="preserve">不切实际——与第</w:t>
      </w:r>
      <w:r>
        <w:t xml:space="preserve"> 9.1 </w:t>
      </w:r>
      <w:r>
        <w:rPr>
          <w:rFonts w:hint="eastAsia"/>
        </w:rPr>
        <w:t xml:space="preserve">节中“难样本上云依赖通信链路可用”的适用边界一脉相承，都要求容错设计。标准做法是使用</w:t>
      </w:r>
      <w:r>
        <w:t xml:space="preserve"> HTTP Range </w:t>
      </w:r>
      <w:r>
        <w:rPr>
          <w:rFonts w:hint="eastAsia"/>
        </w:rPr>
        <w:t xml:space="preserve">头部：</w:t>
      </w:r>
    </w:p>
    <w:p>
      <w:pPr>
        <w:pStyle w:val="SourceCode"/>
      </w:pPr>
      <w:r>
        <w:rPr>
          <w:rStyle w:val="VerbatimChar"/>
        </w:rPr>
        <w:t xml:space="preserve">GET /models/anom_v2.2_int8.tflite HTTP/1.1</w:t>
      </w:r>
      <w:r>
        <w:br/>
      </w:r>
      <w:r>
        <w:rPr>
          <w:rStyle w:val="VerbatimChar"/>
        </w:rPr>
        <w:t xml:space="preserve">Host: ota.example.com</w:t>
      </w:r>
      <w:r>
        <w:br/>
      </w:r>
      <w:r>
        <w:rPr>
          <w:rStyle w:val="VerbatimChar"/>
        </w:rPr>
        <w:t xml:space="preserve">Range: bytes=20480-40959</w:t>
      </w:r>
    </w:p>
    <w:p>
      <w:pPr>
        <w:pStyle w:val="FirstParagraph"/>
      </w:pPr>
      <w:r>
        <w:rPr>
          <w:rFonts w:hint="eastAsia"/>
        </w:rPr>
        <w:t xml:space="preserve">每次下载一个分片（如</w:t>
      </w:r>
      <w:r>
        <w:t xml:space="preserve"> 2048 </w:t>
      </w:r>
      <w:r>
        <w:rPr>
          <w:rFonts w:hint="eastAsia"/>
        </w:rPr>
        <w:t xml:space="preserve">字节），写入外部</w:t>
      </w:r>
      <w:r>
        <w:t xml:space="preserve"> Flash </w:t>
      </w:r>
      <w:r>
        <w:rPr>
          <w:rFonts w:hint="eastAsia"/>
        </w:rPr>
        <w:t xml:space="preserve">的指定偏移位置</w:t>
      </w:r>
      <w:r>
        <w:t xml:space="preserve"> </w:t>
      </w:r>
      <w:r>
        <w:rPr>
          <w:rFonts w:hint="eastAsia"/>
        </w:rPr>
        <w:t xml:space="preserve">②【外部</w:t>
      </w:r>
      <w:r>
        <w:t xml:space="preserve"> Flash </w:t>
      </w:r>
      <w:r>
        <w:rPr>
          <w:rFonts w:hint="eastAsia"/>
        </w:rPr>
        <w:t xml:space="preserve">驱动与写入粒度假定已按芯片手册实现；详见</w:t>
      </w:r>
      <w:r>
        <w:t xml:space="preserve"> ST </w:t>
      </w:r>
      <w:r>
        <w:rPr>
          <w:rFonts w:hint="eastAsia"/>
        </w:rPr>
        <w:t xml:space="preserve">官方关于</w:t>
      </w:r>
      <w:r>
        <w:t xml:space="preserve"> QSPI Flash </w:t>
      </w:r>
      <w:r>
        <w:rPr>
          <w:rFonts w:hint="eastAsia"/>
        </w:rPr>
        <w:t xml:space="preserve">的参考手册】。下一轮从已写入的最后一位偏移继续请求，实现断点续传。</w:t>
      </w:r>
      <w:r>
        <w:rPr>
          <w:rStyle w:val="VerbatimChar"/>
          <w:rFonts w:hint="eastAsia"/>
        </w:rPr>
        <w:t xml:space="preserve">[简化]</w:t>
      </w:r>
      <w:r>
        <w:t xml:space="preserve"> </w:t>
      </w:r>
      <w:r>
        <w:rPr>
          <w:rFonts w:hint="eastAsia"/>
        </w:rPr>
        <w:t xml:space="preserve">假设外部</w:t>
      </w:r>
      <w:r>
        <w:t xml:space="preserve"> Flash </w:t>
      </w:r>
      <w:r>
        <w:rPr>
          <w:rFonts w:hint="eastAsia"/>
        </w:rPr>
        <w:t xml:space="preserve">的磨损均衡由简单递增偏移写入近似处理，不做完整文件系统级均衡；在频繁</w:t>
      </w:r>
      <w:r>
        <w:t xml:space="preserve"> OTA </w:t>
      </w:r>
      <w:r>
        <w:rPr>
          <w:rFonts w:hint="eastAsia"/>
        </w:rPr>
        <w:t xml:space="preserve">更新（日更数百次）的生产环境中，应引入</w:t>
      </w:r>
      <w:r>
        <w:t xml:space="preserve"> LittleFS + </w:t>
      </w:r>
      <w:r>
        <w:rPr>
          <w:rFonts w:hint="eastAsia"/>
        </w:rPr>
        <w:t xml:space="preserve">磨损均衡策略。</w:t>
      </w:r>
    </w:p>
    <w:p>
      <w:pPr>
        <w:pStyle w:val="BodyText"/>
      </w:pPr>
      <w:r>
        <w:rPr>
          <w:b/>
          <w:bCs/>
        </w:rPr>
        <w:t xml:space="preserve">3. </w:t>
      </w:r>
      <w:r>
        <w:rPr>
          <w:rFonts w:hint="eastAsia"/>
          <w:b/>
          <w:bCs/>
        </w:rPr>
        <w:t xml:space="preserve">模型完整性校验（安全底线）</w:t>
      </w:r>
      <w:r>
        <w:t xml:space="preserve"> </w:t>
      </w:r>
      <w:r>
        <w:t xml:space="preserve">OTA </w:t>
      </w:r>
      <w:r>
        <w:rPr>
          <w:rFonts w:hint="eastAsia"/>
        </w:rPr>
        <w:t xml:space="preserve">模型更新的安全风险来自三个层面，与第</w:t>
      </w:r>
      <w:r>
        <w:t xml:space="preserve"> 9.1 </w:t>
      </w:r>
      <w:r>
        <w:rPr>
          <w:rFonts w:hint="eastAsia"/>
        </w:rPr>
        <w:t xml:space="preserve">节隐私传输实现注意事项中“固件加密存储”的安全设计相衔接：传输错误（无线干扰导致比特翻转）、存储损坏（Flash</w:t>
      </w:r>
      <w:r>
        <w:t xml:space="preserve"> </w:t>
      </w:r>
      <w:r>
        <w:rPr>
          <w:rFonts w:hint="eastAsia"/>
        </w:rPr>
        <w:t xml:space="preserve">位错误）、恶意篡改（中间人攻击替换模型）。防御策略依次为：</w:t>
      </w:r>
      <w:r>
        <w:t xml:space="preserve"> </w:t>
      </w:r>
      <w:r>
        <w:t xml:space="preserve">-</w:t>
      </w:r>
      <w:r>
        <w:t xml:space="preserve"> </w:t>
      </w:r>
      <w:r>
        <w:rPr>
          <w:b/>
          <w:bCs/>
        </w:rPr>
        <w:t xml:space="preserve">CRC32 </w:t>
      </w:r>
      <w:r>
        <w:rPr>
          <w:rFonts w:hint="eastAsia"/>
          <w:b/>
          <w:bCs/>
        </w:rPr>
        <w:t xml:space="preserve">校验</w:t>
      </w:r>
      <w:r>
        <w:rPr>
          <w:rFonts w:hint="eastAsia"/>
        </w:rPr>
        <w:t xml:space="preserve">：云端计算整个模型文件的</w:t>
      </w:r>
      <w:r>
        <w:t xml:space="preserve"> CRC32 </w:t>
      </w:r>
      <w:r>
        <w:rPr>
          <w:rFonts w:hint="eastAsia"/>
        </w:rPr>
        <w:t xml:space="preserve">值，通过</w:t>
      </w:r>
      <w:r>
        <w:t xml:space="preserve"> MQTT </w:t>
      </w:r>
      <w:r>
        <w:rPr>
          <w:rFonts w:hint="eastAsia"/>
        </w:rPr>
        <w:t xml:space="preserve">通知消息的</w:t>
      </w:r>
      <w:r>
        <w:t xml:space="preserve"> </w:t>
      </w:r>
      <w:r>
        <w:rPr>
          <w:rStyle w:val="VerbatimChar"/>
        </w:rPr>
        <w:t xml:space="preserve">checksum</w:t>
      </w:r>
      <w:r>
        <w:t xml:space="preserve"> </w:t>
      </w:r>
      <w:r>
        <w:rPr>
          <w:rFonts w:hint="eastAsia"/>
        </w:rPr>
        <w:t xml:space="preserve">字段下发。MCU</w:t>
      </w:r>
      <w:r>
        <w:t xml:space="preserve"> </w:t>
      </w:r>
      <w:r>
        <w:rPr>
          <w:rFonts w:hint="eastAsia"/>
        </w:rPr>
        <w:t xml:space="preserve">在全部下载完成后，对写入外部</w:t>
      </w:r>
      <w:r>
        <w:t xml:space="preserve"> Flash </w:t>
      </w:r>
      <w:r>
        <w:rPr>
          <w:rFonts w:hint="eastAsia"/>
        </w:rPr>
        <w:t xml:space="preserve">的模型数据整体计算</w:t>
      </w:r>
      <w:r>
        <w:t xml:space="preserve"> </w:t>
      </w:r>
      <w:r>
        <w:rPr>
          <w:rFonts w:hint="eastAsia"/>
        </w:rPr>
        <w:t xml:space="preserve">CRC32，与云端值比对。不匹配则丢弃重试。②【CRC32</w:t>
      </w:r>
      <w:r>
        <w:t xml:space="preserve"> </w:t>
      </w:r>
      <w:r>
        <w:rPr>
          <w:rFonts w:hint="eastAsia"/>
        </w:rPr>
        <w:t xml:space="preserve">多项式与库函数因</w:t>
      </w:r>
      <w:r>
        <w:t xml:space="preserve"> MCU </w:t>
      </w:r>
      <w:r>
        <w:rPr>
          <w:rFonts w:hint="eastAsia"/>
        </w:rPr>
        <w:t xml:space="preserve">硬件</w:t>
      </w:r>
      <w:r>
        <w:t xml:space="preserve"> CRC </w:t>
      </w:r>
      <w:r>
        <w:rPr>
          <w:rFonts w:hint="eastAsia"/>
        </w:rPr>
        <w:t xml:space="preserve">模块而异；STM32</w:t>
      </w:r>
      <w:r>
        <w:t xml:space="preserve"> </w:t>
      </w:r>
      <w:r>
        <w:rPr>
          <w:rFonts w:hint="eastAsia"/>
        </w:rPr>
        <w:t xml:space="preserve">使用</w:t>
      </w:r>
      <w:r>
        <w:t xml:space="preserve"> CRC-32/MPEG-2 </w:t>
      </w:r>
      <w:r>
        <w:rPr>
          <w:rFonts w:hint="eastAsia"/>
        </w:rPr>
        <w:t xml:space="preserve">多项式</w:t>
      </w:r>
      <w:r>
        <w:t xml:space="preserve"> ① 0x04C11DB7】。</w:t>
      </w:r>
      <w:r>
        <w:t xml:space="preserve"> </w:t>
      </w:r>
      <w:r>
        <w:t xml:space="preserve">-</w:t>
      </w:r>
      <w:r>
        <w:t xml:space="preserve"> </w:t>
      </w:r>
      <w:r>
        <w:rPr>
          <w:rFonts w:hint="eastAsia"/>
          <w:b/>
          <w:bCs/>
        </w:rPr>
        <w:t xml:space="preserve">数字签名校验</w:t>
      </w:r>
      <w:r>
        <w:rPr>
          <w:rFonts w:hint="eastAsia"/>
        </w:rPr>
        <w:t xml:space="preserve">：防止攻击者同时篡改模型文件和校验值。云端使用私钥对模型文件的</w:t>
      </w:r>
      <w:r>
        <w:t xml:space="preserve"> SHA-256 </w:t>
      </w:r>
      <w:r>
        <w:rPr>
          <w:rFonts w:hint="eastAsia"/>
        </w:rPr>
        <w:t xml:space="preserve">哈希签名，MCU</w:t>
      </w:r>
      <w:r>
        <w:t xml:space="preserve"> </w:t>
      </w:r>
      <w:r>
        <w:rPr>
          <w:rFonts w:hint="eastAsia"/>
        </w:rPr>
        <w:t xml:space="preserve">端内置相应的公钥（烧录在安全存储区或</w:t>
      </w:r>
      <w:r>
        <w:t xml:space="preserve"> OTP </w:t>
      </w:r>
      <w:r>
        <w:rPr>
          <w:rFonts w:hint="eastAsia"/>
        </w:rPr>
        <w:t xml:space="preserve">中</w:t>
      </w:r>
      <w:r>
        <w:t xml:space="preserve"> </w:t>
      </w:r>
      <w:r>
        <w:rPr>
          <w:rFonts w:hint="eastAsia"/>
        </w:rPr>
        <w:t xml:space="preserve">②）进行验签。签名验证通过后才加载模型。这是《从位到物联》第</w:t>
      </w:r>
      <w:r>
        <w:t xml:space="preserve"> 28 </w:t>
      </w:r>
      <w:r>
        <w:rPr>
          <w:rFonts w:hint="eastAsia"/>
        </w:rPr>
        <w:t xml:space="preserve">章安全启动思想在模型更新上的自然延伸——将“信任根”从固件扩展到</w:t>
      </w:r>
      <w:r>
        <w:t xml:space="preserve"> ML </w:t>
      </w:r>
      <w:r>
        <w:rPr>
          <w:rFonts w:hint="eastAsia"/>
        </w:rPr>
        <w:t xml:space="preserve">模型。②【具体签名算法</w:t>
      </w:r>
      <w:r>
        <w:t xml:space="preserve"> (ECDSA / Ed25519) </w:t>
      </w:r>
      <w:r>
        <w:rPr>
          <w:rFonts w:hint="eastAsia"/>
        </w:rPr>
        <w:t xml:space="preserve">与密钥管理方案因安全芯片</w:t>
      </w:r>
      <w:r>
        <w:t xml:space="preserve"> </w:t>
      </w:r>
      <w:r>
        <w:rPr>
          <w:rFonts w:hint="eastAsia"/>
        </w:rPr>
        <w:t xml:space="preserve">(如</w:t>
      </w:r>
      <w:r>
        <w:t xml:space="preserve"> STSAFE-A110) </w:t>
      </w:r>
      <w:r>
        <w:rPr>
          <w:rFonts w:hint="eastAsia"/>
        </w:rPr>
        <w:t xml:space="preserve">存在与否而异】。</w:t>
      </w:r>
      <w:r>
        <w:t xml:space="preserve"> </w:t>
      </w:r>
      <w:r>
        <w:t xml:space="preserve">-</w:t>
      </w:r>
      <w:r>
        <w:t xml:space="preserve"> </w:t>
      </w:r>
      <w:r>
        <w:rPr>
          <w:rFonts w:hint="eastAsia"/>
          <w:b/>
          <w:bCs/>
        </w:rPr>
        <w:t xml:space="preserve">回滚保护</w:t>
      </w:r>
      <w:r>
        <w:rPr>
          <w:rFonts w:hint="eastAsia"/>
        </w:rPr>
        <w:t xml:space="preserve">：即使校验通过，新模型在运行时仍可能因极端输入导致推理异常（如输出恒为</w:t>
      </w:r>
      <w:r>
        <w:t xml:space="preserve"> </w:t>
      </w:r>
      <w:r>
        <w:rPr>
          <w:rFonts w:hint="eastAsia"/>
        </w:rPr>
        <w:t xml:space="preserve">NaN）。设备应保留上一个已知良好的模型版本（至少一个备份槽），并在新模型连续</w:t>
      </w:r>
      <w:r>
        <w:t xml:space="preserve"> N </w:t>
      </w:r>
      <w:r>
        <w:rPr>
          <w:rFonts w:hint="eastAsia"/>
        </w:rPr>
        <w:t xml:space="preserve">次推理输出异常得分超出合理范围时自动回滚。回滚通过修改模型指针或文件路径实现，不涉及</w:t>
      </w:r>
      <w:r>
        <w:t xml:space="preserve"> Flash </w:t>
      </w:r>
      <w:r>
        <w:rPr>
          <w:rFonts w:hint="eastAsia"/>
        </w:rPr>
        <w:t xml:space="preserve">擦写，因此极快速。②【回滚策略的</w:t>
      </w:r>
      <w:r>
        <w:t xml:space="preserve"> N </w:t>
      </w:r>
      <w:r>
        <w:rPr>
          <w:rFonts w:hint="eastAsia"/>
        </w:rPr>
        <w:t xml:space="preserve">值与异常判据需针对具体应用场景标定】。</w:t>
      </w:r>
    </w:p>
    <w:p>
      <w:pPr>
        <w:pStyle w:val="BodyText"/>
      </w:pPr>
      <w:r>
        <w:rPr>
          <w:rFonts w:hint="eastAsia"/>
          <w:b/>
          <w:bCs/>
        </w:rPr>
        <w:t xml:space="preserve">动手单元</w:t>
      </w:r>
      <w:r>
        <w:rPr>
          <w:b/>
          <w:bCs/>
        </w:rPr>
        <w:t xml:space="preserve"> </w:t>
      </w:r>
      <w:r>
        <w:rPr>
          <w:rFonts w:hint="eastAsia"/>
          <w:b/>
          <w:bCs/>
        </w:rPr>
        <w:t xml:space="preserve">9.2.2：OTA</w:t>
      </w:r>
      <w:r>
        <w:rPr>
          <w:b/>
          <w:bCs/>
        </w:rPr>
        <w:t xml:space="preserve"> </w:t>
      </w:r>
      <w:r>
        <w:rPr>
          <w:rFonts w:hint="eastAsia"/>
          <w:b/>
          <w:bCs/>
        </w:rPr>
        <w:t xml:space="preserve">模型更新的最小验证骨架</w:t>
      </w:r>
    </w:p>
    <w:p>
      <w:pPr>
        <w:pStyle w:val="BodyText"/>
      </w:pPr>
      <w:r>
        <w:rPr>
          <w:rFonts w:hint="eastAsia"/>
        </w:rPr>
        <w:t xml:space="preserve">以下流程示意如何在</w:t>
      </w:r>
      <w:r>
        <w:t xml:space="preserve"> Linux </w:t>
      </w:r>
      <w:r>
        <w:rPr>
          <w:rFonts w:hint="eastAsia"/>
        </w:rPr>
        <w:t xml:space="preserve">开发环境（②</w:t>
      </w:r>
      <w:r>
        <w:t xml:space="preserve"> </w:t>
      </w:r>
      <w:r>
        <w:rPr>
          <w:b/>
          <w:bCs/>
        </w:rPr>
        <w:t xml:space="preserve">Ubuntu </w:t>
      </w:r>
      <w:r>
        <w:rPr>
          <w:rFonts w:hint="eastAsia"/>
          <w:b/>
          <w:bCs/>
        </w:rPr>
        <w:t xml:space="preserve">22.04，openssl</w:t>
      </w:r>
      <w:r>
        <w:rPr>
          <w:b/>
          <w:bCs/>
        </w:rPr>
        <w:t xml:space="preserve"> </w:t>
      </w:r>
      <w:r>
        <w:rPr>
          <w:rFonts w:hint="eastAsia"/>
          <w:b/>
          <w:bCs/>
        </w:rPr>
        <w:t xml:space="preserve">3.0，Python</w:t>
      </w:r>
      <w:r>
        <w:rPr>
          <w:b/>
          <w:bCs/>
        </w:rPr>
        <w:t xml:space="preserve"> 3.10</w:t>
      </w:r>
      <w:r>
        <w:rPr>
          <w:rFonts w:hint="eastAsia"/>
        </w:rPr>
        <w:t xml:space="preserve">）生成签名模型包，并在</w:t>
      </w:r>
      <w:r>
        <w:t xml:space="preserve"> MCU </w:t>
      </w:r>
      <w:r>
        <w:rPr>
          <w:rFonts w:hint="eastAsia"/>
        </w:rPr>
        <w:t xml:space="preserve">端校验（假定</w:t>
      </w:r>
      <w:r>
        <w:t xml:space="preserve"> MCU </w:t>
      </w:r>
      <w:r>
        <w:rPr>
          <w:rFonts w:hint="eastAsia"/>
        </w:rPr>
        <w:t xml:space="preserve">端已有</w:t>
      </w:r>
      <w:r>
        <w:t xml:space="preserve"> MQTT </w:t>
      </w:r>
      <w:r>
        <w:rPr>
          <w:rFonts w:hint="eastAsia"/>
        </w:rPr>
        <w:t xml:space="preserve">客户端与</w:t>
      </w:r>
      <w:r>
        <w:t xml:space="preserve"> HTTP </w:t>
      </w:r>
      <w:r>
        <w:rPr>
          <w:rFonts w:hint="eastAsia"/>
        </w:rPr>
        <w:t xml:space="preserve">客户端框架，建议使用</w:t>
      </w:r>
      <w:r>
        <w:t xml:space="preserve"> coreHTTP + coreMQTT </w:t>
      </w:r>
      <w:r>
        <w:rPr>
          <w:rFonts w:hint="eastAsia"/>
        </w:rPr>
        <w:t xml:space="preserve">库</w:t>
      </w:r>
      <w:r>
        <w:t xml:space="preserve"> </w:t>
      </w:r>
      <w:r>
        <w:rPr>
          <w:rFonts w:hint="eastAsia"/>
        </w:rPr>
        <w:t xml:space="preserve">②）。此动手单元与第</w:t>
      </w:r>
      <w:r>
        <w:t xml:space="preserve"> 9.1 </w:t>
      </w:r>
      <w:r>
        <w:rPr>
          <w:rFonts w:hint="eastAsia"/>
        </w:rPr>
        <w:t xml:space="preserve">节的级联推理链路测量实验共同构成本章端到端协同的工程验证基础：</w:t>
      </w:r>
    </w:p>
    <w:p>
      <w:pPr>
        <w:pStyle w:val="BodyText"/>
      </w:pPr>
      <w:r>
        <w:rPr>
          <w:rFonts w:hint="eastAsia"/>
          <w:b/>
          <w:bCs/>
        </w:rPr>
        <w:t xml:space="preserve">步骤</w:t>
      </w:r>
      <w:r>
        <w:rPr>
          <w:b/>
          <w:bCs/>
        </w:rPr>
        <w:t xml:space="preserve"> </w:t>
      </w:r>
      <w:r>
        <w:rPr>
          <w:rFonts w:hint="eastAsia"/>
          <w:b/>
          <w:bCs/>
        </w:rPr>
        <w:t xml:space="preserve">1：云端生成签名模型包</w:t>
      </w:r>
    </w:p>
    <w:p>
      <w:pPr>
        <w:pStyle w:val="SourceCode"/>
      </w:pPr>
      <w:r>
        <w:rPr>
          <w:rStyle w:val="CommentTok"/>
        </w:rPr>
        <w:t xml:space="preserve"># 假设 new_model.tflite 是云端训练并量化好的模型文件</w:t>
      </w:r>
      <w:r>
        <w:br/>
      </w:r>
      <w:r>
        <w:rPr>
          <w:rStyle w:val="VariableTok"/>
        </w:rPr>
        <w:t xml:space="preserve">MODEL_FILE</w:t>
      </w:r>
      <w:r>
        <w:rPr>
          <w:rStyle w:val="OperatorTok"/>
        </w:rPr>
        <w:t xml:space="preserve">=</w:t>
      </w:r>
      <w:r>
        <w:rPr>
          <w:rStyle w:val="StringTok"/>
        </w:rPr>
        <w:t xml:space="preserve">"anom_v2.2_int8.tflite"</w:t>
      </w:r>
      <w:r>
        <w:br/>
      </w:r>
      <w:r>
        <w:rPr>
          <w:rStyle w:val="VariableTok"/>
        </w:rPr>
        <w:t xml:space="preserve">PRIVATE_KEY</w:t>
      </w:r>
      <w:r>
        <w:rPr>
          <w:rStyle w:val="OperatorTok"/>
        </w:rPr>
        <w:t xml:space="preserve">=</w:t>
      </w:r>
      <w:r>
        <w:rPr>
          <w:rStyle w:val="StringTok"/>
        </w:rPr>
        <w:t xml:space="preserve">"ota_signing_key.pem"</w:t>
      </w:r>
      <w:r>
        <w:br/>
      </w:r>
      <w:r>
        <w:br/>
      </w:r>
      <w:r>
        <w:rPr>
          <w:rStyle w:val="CommentTok"/>
        </w:rPr>
        <w:t xml:space="preserve"># 计算 SHA-256 哈希并签名</w:t>
      </w:r>
      <w:r>
        <w:br/>
      </w:r>
      <w:r>
        <w:rPr>
          <w:rStyle w:val="ExtensionTok"/>
        </w:rPr>
        <w:t xml:space="preserve">openssl</w:t>
      </w:r>
      <w:r>
        <w:rPr>
          <w:rStyle w:val="NormalTok"/>
        </w:rPr>
        <w:t xml:space="preserve"> dgst </w:t>
      </w:r>
      <w:r>
        <w:rPr>
          <w:rStyle w:val="AttributeTok"/>
        </w:rPr>
        <w:t xml:space="preserve">-sha256</w:t>
      </w:r>
      <w:r>
        <w:rPr>
          <w:rStyle w:val="NormalTok"/>
        </w:rPr>
        <w:t xml:space="preserve"> </w:t>
      </w:r>
      <w:r>
        <w:rPr>
          <w:rStyle w:val="AttributeTok"/>
        </w:rPr>
        <w:t xml:space="preserve">-sign</w:t>
      </w:r>
      <w:r>
        <w:rPr>
          <w:rStyle w:val="NormalTok"/>
        </w:rPr>
        <w:t xml:space="preserve"> </w:t>
      </w:r>
      <w:r>
        <w:rPr>
          <w:rStyle w:val="VariableTok"/>
        </w:rPr>
        <w:t xml:space="preserve">${PRIVATE_KEY}</w:t>
      </w:r>
      <w:r>
        <w:rPr>
          <w:rStyle w:val="NormalTok"/>
        </w:rPr>
        <w:t xml:space="preserve"> </w:t>
      </w:r>
      <w:r>
        <w:rPr>
          <w:rStyle w:val="AttributeTok"/>
        </w:rPr>
        <w:t xml:space="preserve">-out</w:t>
      </w:r>
      <w:r>
        <w:rPr>
          <w:rStyle w:val="NormalTok"/>
        </w:rPr>
        <w:t xml:space="preserve"> </w:t>
      </w:r>
      <w:r>
        <w:rPr>
          <w:rStyle w:val="VariableTok"/>
        </w:rPr>
        <w:t xml:space="preserve">${MODEL_FILE}</w:t>
      </w:r>
      <w:r>
        <w:rPr>
          <w:rStyle w:val="NormalTok"/>
        </w:rPr>
        <w:t xml:space="preserve">.sig </w:t>
      </w:r>
      <w:r>
        <w:rPr>
          <w:rStyle w:val="VariableTok"/>
        </w:rPr>
        <w:t xml:space="preserve">${MODEL_FILE}</w:t>
      </w:r>
      <w:r>
        <w:br/>
      </w:r>
      <w:r>
        <w:br/>
      </w:r>
      <w:r>
        <w:rPr>
          <w:rStyle w:val="CommentTok"/>
        </w:rPr>
        <w:t xml:space="preserve"># 计算 CRC32</w:t>
      </w:r>
      <w:r>
        <w:br/>
      </w:r>
      <w:r>
        <w:rPr>
          <w:rStyle w:val="VariableTok"/>
        </w:rPr>
        <w:t xml:space="preserve">CRC</w:t>
      </w:r>
      <w:r>
        <w:rPr>
          <w:rStyle w:val="OperatorTok"/>
        </w:rPr>
        <w:t xml:space="preserve">=</w:t>
      </w:r>
      <w:r>
        <w:rPr>
          <w:rStyle w:val="VariableTok"/>
        </w:rPr>
        <w:t xml:space="preserve">$(</w:t>
      </w:r>
      <w:r>
        <w:rPr>
          <w:rStyle w:val="ExtensionTok"/>
        </w:rPr>
        <w:t xml:space="preserve">crc32</w:t>
      </w:r>
      <w:r>
        <w:rPr>
          <w:rStyle w:val="NormalTok"/>
        </w:rPr>
        <w:t xml:space="preserve"> </w:t>
      </w:r>
      <w:r>
        <w:rPr>
          <w:rStyle w:val="VariableTok"/>
        </w:rPr>
        <w:t xml:space="preserve">${MODEL_FILE})</w:t>
      </w:r>
      <w:r>
        <w:rPr>
          <w:rStyle w:val="NormalTok"/>
        </w:rPr>
        <w:t xml:space="preserve"> </w:t>
      </w:r>
      <w:r>
        <w:rPr>
          <w:rStyle w:val="CommentTok"/>
        </w:rPr>
        <w:t xml:space="preserve"># 使用 libarchive-zip-perl 或 python -c "import zlib; ..."</w:t>
      </w:r>
      <w:r>
        <w:br/>
      </w:r>
      <w:r>
        <w:br/>
      </w:r>
      <w:r>
        <w:rPr>
          <w:rStyle w:val="CommentTok"/>
        </w:rPr>
        <w:t xml:space="preserve"># 发布 MQTT 通知 (使用 mosquitto_pub 模拟云端服务)</w:t>
      </w:r>
      <w:r>
        <w:br/>
      </w:r>
      <w:r>
        <w:rPr>
          <w:rStyle w:val="ExtensionTok"/>
        </w:rPr>
        <w:t xml:space="preserve">mosquitto_pub</w:t>
      </w:r>
      <w:r>
        <w:rPr>
          <w:rStyle w:val="NormalTok"/>
        </w:rPr>
        <w:t xml:space="preserve"> </w:t>
      </w:r>
      <w:r>
        <w:rPr>
          <w:rStyle w:val="AttributeTok"/>
        </w:rPr>
        <w:t xml:space="preserve">-h</w:t>
      </w:r>
      <w:r>
        <w:rPr>
          <w:rStyle w:val="NormalTok"/>
        </w:rPr>
        <w:t xml:space="preserve"> localhost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"factory1/line3/pump42/model_update"</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w:t>
      </w:r>
      <w:r>
        <w:rPr>
          <w:rStyle w:val="StringTok"/>
        </w:rPr>
        <w:t xml:space="preserve">"{</w:t>
      </w:r>
      <w:r>
        <w:rPr>
          <w:rStyle w:val="DataTypeTok"/>
        </w:rPr>
        <w:t xml:space="preserve">\"</w:t>
      </w:r>
      <w:r>
        <w:rPr>
          <w:rStyle w:val="StringTok"/>
        </w:rPr>
        <w:t xml:space="preserve">version</w:t>
      </w:r>
      <w:r>
        <w:rPr>
          <w:rStyle w:val="DataTypeTok"/>
        </w:rPr>
        <w:t xml:space="preserve">\"</w:t>
      </w:r>
      <w:r>
        <w:rPr>
          <w:rStyle w:val="StringTok"/>
        </w:rPr>
        <w:t xml:space="preserve">:</w:t>
      </w:r>
      <w:r>
        <w:rPr>
          <w:rStyle w:val="DataTypeTok"/>
        </w:rPr>
        <w:t xml:space="preserve">\"</w:t>
      </w:r>
      <w:r>
        <w:rPr>
          <w:rStyle w:val="StringTok"/>
        </w:rPr>
        <w:t xml:space="preserve">v2.2</w:t>
      </w:r>
      <w:r>
        <w:rPr>
          <w:rStyle w:val="DataTypeTok"/>
        </w:rPr>
        <w:t xml:space="preserve">\"</w:t>
      </w:r>
      <w:r>
        <w:rPr>
          <w:rStyle w:val="StringTok"/>
        </w:rPr>
        <w:t xml:space="preserve">,</w:t>
      </w:r>
      <w:r>
        <w:rPr>
          <w:rStyle w:val="DataTypeTok"/>
        </w:rPr>
        <w:t xml:space="preserve">\"</w:t>
      </w:r>
      <w:r>
        <w:rPr>
          <w:rStyle w:val="StringTok"/>
        </w:rPr>
        <w:t xml:space="preserve">size</w:t>
      </w:r>
      <w:r>
        <w:rPr>
          <w:rStyle w:val="DataTypeTok"/>
        </w:rPr>
        <w:t xml:space="preserve">\"</w:t>
      </w:r>
      <w:r>
        <w:rPr>
          <w:rStyle w:val="String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VariableTok"/>
        </w:rPr>
        <w:t xml:space="preserve">$MODEL_FILE)</w:t>
      </w:r>
      <w:r>
        <w:rPr>
          <w:rStyle w:val="StringTok"/>
        </w:rPr>
        <w:t xml:space="preserve">,</w:t>
      </w:r>
      <w:r>
        <w:rPr>
          <w:rStyle w:val="DataTypeTok"/>
        </w:rPr>
        <w:t xml:space="preserve">\"</w:t>
      </w:r>
      <w:r>
        <w:rPr>
          <w:rStyle w:val="StringTok"/>
        </w:rPr>
        <w:t xml:space="preserve">url</w:t>
      </w:r>
      <w:r>
        <w:rPr>
          <w:rStyle w:val="DataTypeTok"/>
        </w:rPr>
        <w:t xml:space="preserve">\"</w:t>
      </w:r>
      <w:r>
        <w:rPr>
          <w:rStyle w:val="StringTok"/>
        </w:rPr>
        <w:t xml:space="preserve">:</w:t>
      </w:r>
      <w:r>
        <w:rPr>
          <w:rStyle w:val="DataTypeTok"/>
        </w:rPr>
        <w:t xml:space="preserve">\"</w:t>
      </w:r>
      <w:r>
        <w:rPr>
          <w:rStyle w:val="StringTok"/>
        </w:rPr>
        <w:t xml:space="preserve">http://ota-server/</w:t>
      </w:r>
      <w:r>
        <w:rPr>
          <w:rStyle w:val="VariableTok"/>
        </w:rPr>
        <w:t xml:space="preserve">${MODEL_FILE}</w:t>
      </w:r>
      <w:r>
        <w:rPr>
          <w:rStyle w:val="DataTypeTok"/>
        </w:rPr>
        <w:t xml:space="preserve">\"</w:t>
      </w:r>
      <w:r>
        <w:rPr>
          <w:rStyle w:val="StringTok"/>
        </w:rPr>
        <w:t xml:space="preserve">,</w:t>
      </w:r>
      <w:r>
        <w:rPr>
          <w:rStyle w:val="DataTypeTok"/>
        </w:rPr>
        <w:t xml:space="preserve">\"</w:t>
      </w:r>
      <w:r>
        <w:rPr>
          <w:rStyle w:val="StringTok"/>
        </w:rPr>
        <w:t xml:space="preserve">sha256_sig</w:t>
      </w:r>
      <w:r>
        <w:rPr>
          <w:rStyle w:val="DataTypeTok"/>
        </w:rPr>
        <w:t xml:space="preserve">\"</w:t>
      </w:r>
      <w:r>
        <w:rPr>
          <w:rStyle w:val="StringTok"/>
        </w:rPr>
        <w:t xml:space="preserve">:</w:t>
      </w:r>
      <w:r>
        <w:rPr>
          <w:rStyle w:val="DataTypeTok"/>
        </w:rPr>
        <w:t xml:space="preserve">\"</w:t>
      </w:r>
      <w:r>
        <w:rPr>
          <w:rStyle w:val="VariableTok"/>
        </w:rPr>
        <w:t xml:space="preserve">$(</w:t>
      </w:r>
      <w:r>
        <w:rPr>
          <w:rStyle w:val="FunctionTok"/>
        </w:rPr>
        <w:t xml:space="preserve">base64</w:t>
      </w:r>
      <w:r>
        <w:rPr>
          <w:rStyle w:val="NormalTok"/>
        </w:rPr>
        <w:t xml:space="preserve"> </w:t>
      </w:r>
      <w:r>
        <w:rPr>
          <w:rStyle w:val="AttributeTok"/>
        </w:rPr>
        <w:t xml:space="preserve">-w0</w:t>
      </w:r>
      <w:r>
        <w:rPr>
          <w:rStyle w:val="NormalTok"/>
        </w:rPr>
        <w:t xml:space="preserve"> </w:t>
      </w:r>
      <w:r>
        <w:rPr>
          <w:rStyle w:val="VariableTok"/>
        </w:rPr>
        <w:t xml:space="preserve">${MODEL_FILE}</w:t>
      </w:r>
      <w:r>
        <w:rPr>
          <w:rStyle w:val="NormalTok"/>
        </w:rPr>
        <w:t xml:space="preserve">.sig</w:t>
      </w:r>
      <w:r>
        <w:rPr>
          <w:rStyle w:val="VariableTok"/>
        </w:rPr>
        <w:t xml:space="preserve">)</w:t>
      </w:r>
      <w:r>
        <w:rPr>
          <w:rStyle w:val="DataTypeTok"/>
        </w:rPr>
        <w:t xml:space="preserve">\"</w:t>
      </w:r>
      <w:r>
        <w:rPr>
          <w:rStyle w:val="StringTok"/>
        </w:rPr>
        <w:t xml:space="preserve">,</w:t>
      </w:r>
      <w:r>
        <w:rPr>
          <w:rStyle w:val="DataTypeTok"/>
        </w:rPr>
        <w:t xml:space="preserve">\"</w:t>
      </w:r>
      <w:r>
        <w:rPr>
          <w:rStyle w:val="StringTok"/>
        </w:rPr>
        <w:t xml:space="preserve">crc32</w:t>
      </w:r>
      <w:r>
        <w:rPr>
          <w:rStyle w:val="DataTypeTok"/>
        </w:rPr>
        <w:t xml:space="preserve">\"</w:t>
      </w:r>
      <w:r>
        <w:rPr>
          <w:rStyle w:val="StringTok"/>
        </w:rPr>
        <w:t xml:space="preserve">:</w:t>
      </w:r>
      <w:r>
        <w:rPr>
          <w:rStyle w:val="DataTypeTok"/>
        </w:rPr>
        <w:t xml:space="preserve">\"</w:t>
      </w:r>
      <w:r>
        <w:rPr>
          <w:rStyle w:val="VariableTok"/>
        </w:rPr>
        <w:t xml:space="preserve">${CRC}</w:t>
      </w:r>
      <w:r>
        <w:rPr>
          <w:rStyle w:val="DataTypeTok"/>
        </w:rPr>
        <w:t xml:space="preserve">\"</w:t>
      </w:r>
      <w:r>
        <w:rPr>
          <w:rStyle w:val="StringTok"/>
        </w:rPr>
        <w:t xml:space="preserve">}"</w:t>
      </w:r>
    </w:p>
    <w:p>
      <w:pPr>
        <w:pStyle w:val="FirstParagraph"/>
      </w:pPr>
      <w:r>
        <w:rPr>
          <w:rFonts w:hint="eastAsia"/>
          <w:b/>
          <w:bCs/>
        </w:rPr>
        <w:t xml:space="preserve">步骤</w:t>
      </w:r>
      <w:r>
        <w:rPr>
          <w:b/>
          <w:bCs/>
        </w:rPr>
        <w:t xml:space="preserve"> </w:t>
      </w:r>
      <w:r>
        <w:rPr>
          <w:rFonts w:hint="eastAsia"/>
          <w:b/>
          <w:bCs/>
        </w:rPr>
        <w:t xml:space="preserve">2：MCU</w:t>
      </w:r>
      <w:r>
        <w:rPr>
          <w:b/>
          <w:bCs/>
        </w:rPr>
        <w:t xml:space="preserve"> </w:t>
      </w:r>
      <w:r>
        <w:rPr>
          <w:rFonts w:hint="eastAsia"/>
          <w:b/>
          <w:bCs/>
        </w:rPr>
        <w:t xml:space="preserve">端下载与校验伪代码</w:t>
      </w:r>
    </w:p>
    <w:p>
      <w:pPr>
        <w:pStyle w:val="SourceCode"/>
      </w:pPr>
      <w:r>
        <w:rPr>
          <w:rStyle w:val="CommentTok"/>
        </w:rPr>
        <w:t xml:space="preserve">/* 假定从 MQTT 回调中解析出 ota_notice_t 结构体 */</w:t>
      </w:r>
      <w:r>
        <w:br/>
      </w:r>
      <w:r>
        <w:rPr>
          <w:rStyle w:val="DataTypeTok"/>
        </w:rPr>
        <w:t xml:space="preserve">int</w:t>
      </w:r>
      <w:r>
        <w:rPr>
          <w:rStyle w:val="NormalTok"/>
        </w:rPr>
        <w:t xml:space="preserve"> perform_ota_update</w:t>
      </w:r>
      <w:r>
        <w:rPr>
          <w:rStyle w:val="OperatorTok"/>
        </w:rPr>
        <w:t xml:space="preserve">(</w:t>
      </w:r>
      <w:r>
        <w:rPr>
          <w:rStyle w:val="NormalTok"/>
        </w:rPr>
        <w:t xml:space="preserve">ota_notice_t </w:t>
      </w:r>
      <w:r>
        <w:rPr>
          <w:rStyle w:val="OperatorTok"/>
        </w:rPr>
        <w:t xml:space="preserve">*</w:t>
      </w:r>
      <w:r>
        <w:rPr>
          <w:rStyle w:val="NormalTok"/>
        </w:rPr>
        <w:t xml:space="preserve">notice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A: 检查版本号，避免重复更新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notice</w:t>
      </w:r>
      <w:r>
        <w:rPr>
          <w:rStyle w:val="OperatorTok"/>
        </w:rPr>
        <w:t xml:space="preserve">-&gt;</w:t>
      </w:r>
      <w:r>
        <w:rPr>
          <w:rStyle w:val="NormalTok"/>
        </w:rPr>
        <w:t xml:space="preserve">version</w:t>
      </w:r>
      <w:r>
        <w:rPr>
          <w:rStyle w:val="OperatorTok"/>
        </w:rPr>
        <w:t xml:space="preserve">,</w:t>
      </w:r>
      <w:r>
        <w:rPr>
          <w:rStyle w:val="NormalTok"/>
        </w:rPr>
        <w:t xml:space="preserve"> current_model_version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OTA_ALREADY_LATEST</w:t>
      </w:r>
      <w:r>
        <w:rPr>
          <w:rStyle w:val="OperatorTok"/>
        </w:rPr>
        <w:t xml:space="preserve">;</w:t>
      </w:r>
      <w:r>
        <w:br/>
      </w:r>
      <w:r>
        <w:br/>
      </w:r>
      <w:r>
        <w:rPr>
          <w:rStyle w:val="NormalTok"/>
        </w:rPr>
        <w:t xml:space="preserve"> </w:t>
      </w:r>
      <w:r>
        <w:rPr>
          <w:rStyle w:val="CommentTok"/>
        </w:rPr>
        <w:t xml:space="preserve">/* Step B: 分片下载到外部Flash (伪代码，复用《从位到物联》第31章OTA框架)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download_file_range</w:t>
      </w:r>
      <w:r>
        <w:rPr>
          <w:rStyle w:val="OperatorTok"/>
        </w:rPr>
        <w:t xml:space="preserve">(</w:t>
      </w:r>
      <w:r>
        <w:rPr>
          <w:rStyle w:val="NormalTok"/>
        </w:rPr>
        <w:t xml:space="preserve">notice</w:t>
      </w:r>
      <w:r>
        <w:rPr>
          <w:rStyle w:val="OperatorTok"/>
        </w:rPr>
        <w:t xml:space="preserve">-&gt;</w:t>
      </w:r>
      <w:r>
        <w:rPr>
          <w:rStyle w:val="NormalTok"/>
        </w:rPr>
        <w:t xml:space="preserve">url</w:t>
      </w:r>
      <w:r>
        <w:rPr>
          <w:rStyle w:val="OperatorTok"/>
        </w:rPr>
        <w:t xml:space="preserve">,</w:t>
      </w:r>
      <w:r>
        <w:rPr>
          <w:rStyle w:val="NormalTok"/>
        </w:rPr>
        <w:t xml:space="preserve"> notice</w:t>
      </w:r>
      <w:r>
        <w:rPr>
          <w:rStyle w:val="OperatorTok"/>
        </w:rPr>
        <w:t xml:space="preserve">-&gt;</w:t>
      </w:r>
      <w:r>
        <w:rPr>
          <w:rStyle w:val="NormalTok"/>
        </w:rPr>
        <w:t xml:space="preserve">size</w:t>
      </w:r>
      <w:r>
        <w:rPr>
          <w:rStyle w:val="OperatorTok"/>
        </w:rPr>
        <w:t xml:space="preserve">,</w:t>
      </w:r>
      <w:r>
        <w:br/>
      </w:r>
      <w:r>
        <w:rPr>
          <w:rStyle w:val="NormalTok"/>
        </w:rPr>
        <w:t xml:space="preserve"> EXT_FLASH_MODEL_SLOT_B</w:t>
      </w:r>
      <w:r>
        <w:rPr>
          <w:rStyle w:val="OperatorTok"/>
        </w:rPr>
        <w:t xml:space="preserve">)</w:t>
      </w:r>
      <w:r>
        <w:rPr>
          <w:rStyle w:val="NormalTok"/>
        </w:rPr>
        <w:t xml:space="preserve"> </w:t>
      </w:r>
      <w:r>
        <w:rPr>
          <w:rStyle w:val="OperatorTok"/>
        </w:rPr>
        <w:t xml:space="preserve">!=</w:t>
      </w:r>
      <w:r>
        <w:rPr>
          <w:rStyle w:val="NormalTok"/>
        </w:rPr>
        <w:t xml:space="preserve"> OTA_DOWNLOAD_OK</w:t>
      </w:r>
      <w:r>
        <w:rPr>
          <w:rStyle w:val="OperatorTok"/>
        </w:rPr>
        <w:t xml:space="preserve">)</w:t>
      </w:r>
      <w:r>
        <w:br/>
      </w:r>
      <w:r>
        <w:rPr>
          <w:rStyle w:val="NormalTok"/>
        </w:rPr>
        <w:t xml:space="preserve"> </w:t>
      </w:r>
      <w:r>
        <w:rPr>
          <w:rStyle w:val="ControlFlowTok"/>
        </w:rPr>
        <w:t xml:space="preserve">return</w:t>
      </w:r>
      <w:r>
        <w:rPr>
          <w:rStyle w:val="NormalTok"/>
        </w:rPr>
        <w:t xml:space="preserve"> OTA_DOWNLOAD_FAILED</w:t>
      </w:r>
      <w:r>
        <w:rPr>
          <w:rStyle w:val="OperatorTok"/>
        </w:rPr>
        <w:t xml:space="preserve">;</w:t>
      </w:r>
      <w:r>
        <w:br/>
      </w:r>
      <w:r>
        <w:br/>
      </w:r>
      <w:r>
        <w:rPr>
          <w:rStyle w:val="NormalTok"/>
        </w:rPr>
        <w:t xml:space="preserve"> </w:t>
      </w:r>
      <w:r>
        <w:rPr>
          <w:rStyle w:val="CommentTok"/>
        </w:rPr>
        <w:t xml:space="preserve">/* Step C: CRC32 校验 */</w:t>
      </w:r>
      <w:r>
        <w:br/>
      </w:r>
      <w:r>
        <w:rPr>
          <w:rStyle w:val="NormalTok"/>
        </w:rPr>
        <w:t xml:space="preserve"> </w:t>
      </w:r>
      <w:r>
        <w:rPr>
          <w:rStyle w:val="DataTypeTok"/>
        </w:rPr>
        <w:t xml:space="preserve">uint32_t</w:t>
      </w:r>
      <w:r>
        <w:rPr>
          <w:rStyle w:val="NormalTok"/>
        </w:rPr>
        <w:t xml:space="preserve"> computed_crc </w:t>
      </w:r>
      <w:r>
        <w:rPr>
          <w:rStyle w:val="OperatorTok"/>
        </w:rPr>
        <w:t xml:space="preserve">=</w:t>
      </w:r>
      <w:r>
        <w:rPr>
          <w:rStyle w:val="NormalTok"/>
        </w:rPr>
        <w:t xml:space="preserve"> crc32_buffer</w:t>
      </w:r>
      <w:r>
        <w:rPr>
          <w:rStyle w:val="OperatorTok"/>
        </w:rPr>
        <w:t xml:space="preserve">((</w:t>
      </w:r>
      <w:r>
        <w:rPr>
          <w:rStyle w:val="DataTypeTok"/>
        </w:rPr>
        <w:t xml:space="preserve">uint8_t</w:t>
      </w:r>
      <w:r>
        <w:rPr>
          <w:rStyle w:val="OperatorTok"/>
        </w:rPr>
        <w:t xml:space="preserve">*)</w:t>
      </w:r>
      <w:r>
        <w:rPr>
          <w:rStyle w:val="NormalTok"/>
        </w:rPr>
        <w:t xml:space="preserve">EXT_FLASH_MODEL_SLOT_B</w:t>
      </w:r>
      <w:r>
        <w:rPr>
          <w:rStyle w:val="OperatorTok"/>
        </w:rPr>
        <w:t xml:space="preserve">,</w:t>
      </w:r>
      <w:r>
        <w:br/>
      </w:r>
      <w:r>
        <w:rPr>
          <w:rStyle w:val="NormalTok"/>
        </w:rPr>
        <w:t xml:space="preserve"> notice</w:t>
      </w:r>
      <w:r>
        <w:rPr>
          <w:rStyle w:val="OperatorTok"/>
        </w:rPr>
        <w:t xml:space="preserve">-&gt;</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computed_crc </w:t>
      </w:r>
      <w:r>
        <w:rPr>
          <w:rStyle w:val="OperatorTok"/>
        </w:rPr>
        <w:t xml:space="preserve">!=</w:t>
      </w:r>
      <w:r>
        <w:rPr>
          <w:rStyle w:val="NormalTok"/>
        </w:rPr>
        <w:t xml:space="preserve"> notice</w:t>
      </w:r>
      <w:r>
        <w:rPr>
          <w:rStyle w:val="OperatorTok"/>
        </w:rPr>
        <w:t xml:space="preserve">-&gt;</w:t>
      </w:r>
      <w:r>
        <w:rPr>
          <w:rStyle w:val="NormalTok"/>
        </w:rPr>
        <w:t xml:space="preserve">crc32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OTA_CRC_MISMATCH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D: 签名校验 (假定公钥已内嵌为 pub_key_pem) */</w:t>
      </w:r>
      <w:r>
        <w:br/>
      </w:r>
      <w:r>
        <w:rPr>
          <w:rStyle w:val="NormalTok"/>
        </w:rPr>
        <w:t xml:space="preserve"> </w:t>
      </w:r>
      <w:r>
        <w:rPr>
          <w:rStyle w:val="DataTypeTok"/>
        </w:rPr>
        <w:t xml:space="preserve">uint8_t</w:t>
      </w:r>
      <w:r>
        <w:rPr>
          <w:rStyle w:val="NormalTok"/>
        </w:rPr>
        <w:t xml:space="preserve"> model_hash</w:t>
      </w:r>
      <w:r>
        <w:rPr>
          <w:rStyle w:val="OperatorTok"/>
        </w:rPr>
        <w:t xml:space="preserve">[</w:t>
      </w:r>
      <w:r>
        <w:rPr>
          <w:rStyle w:val="NormalTok"/>
        </w:rPr>
        <w:t xml:space="preserve">SHA256_DIGEST_LENGTH</w:t>
      </w:r>
      <w:r>
        <w:rPr>
          <w:rStyle w:val="OperatorTok"/>
        </w:rPr>
        <w:t xml:space="preserve">];</w:t>
      </w:r>
      <w:r>
        <w:br/>
      </w:r>
      <w:r>
        <w:rPr>
          <w:rStyle w:val="NormalTok"/>
        </w:rPr>
        <w:t xml:space="preserve"> sha256_buffer</w:t>
      </w:r>
      <w:r>
        <w:rPr>
          <w:rStyle w:val="OperatorTok"/>
        </w:rPr>
        <w:t xml:space="preserve">((</w:t>
      </w:r>
      <w:r>
        <w:rPr>
          <w:rStyle w:val="DataTypeTok"/>
        </w:rPr>
        <w:t xml:space="preserve">uint8_t</w:t>
      </w:r>
      <w:r>
        <w:rPr>
          <w:rStyle w:val="OperatorTok"/>
        </w:rPr>
        <w:t xml:space="preserve">*)</w:t>
      </w:r>
      <w:r>
        <w:rPr>
          <w:rStyle w:val="NormalTok"/>
        </w:rPr>
        <w:t xml:space="preserve">EXT_FLASH_MODEL_SLOT_B</w:t>
      </w:r>
      <w:r>
        <w:rPr>
          <w:rStyle w:val="OperatorTok"/>
        </w:rPr>
        <w:t xml:space="preserve">,</w:t>
      </w:r>
      <w:r>
        <w:rPr>
          <w:rStyle w:val="NormalTok"/>
        </w:rPr>
        <w:t xml:space="preserve"> notice</w:t>
      </w:r>
      <w:r>
        <w:rPr>
          <w:rStyle w:val="OperatorTok"/>
        </w:rPr>
        <w:t xml:space="preserve">-&gt;</w:t>
      </w:r>
      <w:r>
        <w:rPr>
          <w:rStyle w:val="NormalTok"/>
        </w:rPr>
        <w:t xml:space="preserve">size</w:t>
      </w:r>
      <w:r>
        <w:rPr>
          <w:rStyle w:val="OperatorTok"/>
        </w:rPr>
        <w:t xml:space="preserve">,</w:t>
      </w:r>
      <w:r>
        <w:rPr>
          <w:rStyle w:val="NormalTok"/>
        </w:rPr>
        <w:t xml:space="preserve"> model_hash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ecdsa_verify</w:t>
      </w:r>
      <w:r>
        <w:rPr>
          <w:rStyle w:val="OperatorTok"/>
        </w:rPr>
        <w:t xml:space="preserve">(</w:t>
      </w:r>
      <w:r>
        <w:rPr>
          <w:rStyle w:val="NormalTok"/>
        </w:rPr>
        <w:t xml:space="preserve">model_hash</w:t>
      </w:r>
      <w:r>
        <w:rPr>
          <w:rStyle w:val="OperatorTok"/>
        </w:rPr>
        <w:t xml:space="preserve">,</w:t>
      </w:r>
      <w:r>
        <w:rPr>
          <w:rStyle w:val="NormalTok"/>
        </w:rPr>
        <w:t xml:space="preserve"> notice</w:t>
      </w:r>
      <w:r>
        <w:rPr>
          <w:rStyle w:val="OperatorTok"/>
        </w:rPr>
        <w:t xml:space="preserve">-&gt;</w:t>
      </w:r>
      <w:r>
        <w:rPr>
          <w:rStyle w:val="NormalTok"/>
        </w:rPr>
        <w:t xml:space="preserve">sig</w:t>
      </w:r>
      <w:r>
        <w:rPr>
          <w:rStyle w:val="OperatorTok"/>
        </w:rPr>
        <w:t xml:space="preserve">,</w:t>
      </w:r>
      <w:r>
        <w:rPr>
          <w:rStyle w:val="NormalTok"/>
        </w:rPr>
        <w:t xml:space="preserve"> notice</w:t>
      </w:r>
      <w:r>
        <w:rPr>
          <w:rStyle w:val="OperatorTok"/>
        </w:rPr>
        <w:t xml:space="preserve">-&gt;</w:t>
      </w:r>
      <w:r>
        <w:rPr>
          <w:rStyle w:val="NormalTok"/>
        </w:rPr>
        <w:t xml:space="preserve">sig_len</w:t>
      </w:r>
      <w:r>
        <w:rPr>
          <w:rStyle w:val="OperatorTok"/>
        </w:rPr>
        <w:t xml:space="preserve">,</w:t>
      </w:r>
      <w:r>
        <w:rPr>
          <w:rStyle w:val="NormalTok"/>
        </w:rPr>
        <w:t xml:space="preserve"> pub_key_pem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OTA_SIGNATURE_INVALID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E: 原子切换 + 软复位推理引擎 */</w:t>
      </w:r>
      <w:r>
        <w:br/>
      </w:r>
      <w:r>
        <w:rPr>
          <w:rStyle w:val="NormalTok"/>
        </w:rPr>
        <w:t xml:space="preserve"> deactivate_inference_engine</w:t>
      </w:r>
      <w:r>
        <w:rPr>
          <w:rStyle w:val="OperatorTok"/>
        </w:rPr>
        <w:t xml:space="preserve">;</w:t>
      </w:r>
      <w:r>
        <w:br/>
      </w:r>
      <w:r>
        <w:rPr>
          <w:rStyle w:val="NormalTok"/>
        </w:rPr>
        <w:t xml:space="preserve"> swap_model_pointer_to_slot_B</w:t>
      </w:r>
      <w:r>
        <w:rPr>
          <w:rStyle w:val="OperatorTok"/>
        </w:rPr>
        <w:t xml:space="preserve">;</w:t>
      </w:r>
      <w:r>
        <w:rPr>
          <w:rStyle w:val="NormalTok"/>
        </w:rPr>
        <w:t xml:space="preserve"> </w:t>
      </w:r>
      <w:r>
        <w:rPr>
          <w:rStyle w:val="CommentTok"/>
        </w:rPr>
        <w:t xml:space="preserve">/* 临界区，关中断 */</w:t>
      </w:r>
      <w:r>
        <w:br/>
      </w:r>
      <w:r>
        <w:rPr>
          <w:rStyle w:val="NormalTok"/>
        </w:rPr>
        <w:t xml:space="preserve"> activate_inference_engine</w:t>
      </w:r>
      <w:r>
        <w:rPr>
          <w:rStyle w:val="OperatorTok"/>
        </w:rPr>
        <w:t xml:space="preserve">;</w:t>
      </w:r>
      <w:r>
        <w:br/>
      </w:r>
      <w:r>
        <w:br/>
      </w:r>
      <w:r>
        <w:rPr>
          <w:rStyle w:val="NormalTok"/>
        </w:rPr>
        <w:t xml:space="preserve"> </w:t>
      </w:r>
      <w:r>
        <w:rPr>
          <w:rStyle w:val="CommentTok"/>
        </w:rPr>
        <w:t xml:space="preserve">/* Step F: 上报成功 */</w:t>
      </w:r>
      <w:r>
        <w:br/>
      </w:r>
      <w:r>
        <w:rPr>
          <w:rStyle w:val="NormalTok"/>
        </w:rPr>
        <w:t xml:space="preserve"> publish_ota_status</w:t>
      </w:r>
      <w:r>
        <w:rPr>
          <w:rStyle w:val="OperatorTok"/>
        </w:rPr>
        <w:t xml:space="preserve">(</w:t>
      </w:r>
      <w:r>
        <w:rPr>
          <w:rStyle w:val="NormalTok"/>
        </w:rPr>
        <w:t xml:space="preserve">OTA_SUCCESS</w:t>
      </w:r>
      <w:r>
        <w:rPr>
          <w:rStyle w:val="OperatorTok"/>
        </w:rPr>
        <w:t xml:space="preserve">,</w:t>
      </w:r>
      <w:r>
        <w:rPr>
          <w:rStyle w:val="NormalTok"/>
        </w:rPr>
        <w:t xml:space="preserve"> notice</w:t>
      </w:r>
      <w:r>
        <w:rPr>
          <w:rStyle w:val="OperatorTok"/>
        </w:rPr>
        <w:t xml:space="preserve">-&gt;</w:t>
      </w:r>
      <w:r>
        <w:rPr>
          <w:rStyle w:val="NormalTok"/>
        </w:rPr>
        <w:t xml:space="preserve">version</w:t>
      </w:r>
      <w:r>
        <w:rPr>
          <w:rStyle w:val="OperatorTok"/>
        </w:rPr>
        <w:t xml:space="preserve">);</w:t>
      </w:r>
      <w:r>
        <w:br/>
      </w:r>
      <w:r>
        <w:rPr>
          <w:rStyle w:val="NormalTok"/>
        </w:rPr>
        <w:t xml:space="preserve"> </w:t>
      </w:r>
      <w:r>
        <w:rPr>
          <w:rStyle w:val="ControlFlowTok"/>
        </w:rPr>
        <w:t xml:space="preserve">return</w:t>
      </w:r>
      <w:r>
        <w:rPr>
          <w:rStyle w:val="NormalTok"/>
        </w:rPr>
        <w:t xml:space="preserve"> OTA_OK</w:t>
      </w:r>
      <w:r>
        <w:rPr>
          <w:rStyle w:val="OperatorTok"/>
        </w:rPr>
        <w:t xml:space="preserve">;</w:t>
      </w:r>
      <w:r>
        <w:br/>
      </w:r>
      <w:r>
        <w:rPr>
          <w:rStyle w:val="OperatorTok"/>
        </w:rPr>
        <w:t xml:space="preserve">}</w:t>
      </w:r>
    </w:p>
    <w:p>
      <w:pPr>
        <w:pStyle w:val="FirstParagraph"/>
      </w:pPr>
      <w:r>
        <w:rPr>
          <w:rFonts w:hint="eastAsia"/>
        </w:rPr>
        <w:t xml:space="preserve">这段骨架的每一个返回路径都必须精确上报状态（</w:t>
      </w:r>
      <w:r>
        <w:rPr>
          <w:rStyle w:val="VerbatimChar"/>
        </w:rPr>
        <w:t xml:space="preserve">OTA_CRC_MISMATCH</w:t>
      </w:r>
      <w:r>
        <w:t xml:space="preserve">、</w:t>
      </w:r>
      <w:r>
        <w:rPr>
          <w:rStyle w:val="VerbatimChar"/>
        </w:rPr>
        <w:t xml:space="preserve">OTA_SIGNATURE_INVALID</w:t>
      </w:r>
      <w:r>
        <w:t xml:space="preserve"> </w:t>
      </w:r>
      <w:r>
        <w:rPr>
          <w:rFonts w:hint="eastAsia"/>
        </w:rPr>
        <w:t xml:space="preserve">等），以便云端监控升级成功率并触发人工介入。②【CMSIS-NN</w:t>
      </w:r>
      <w:r>
        <w:t xml:space="preserve"> / TFLM </w:t>
      </w:r>
      <w:r>
        <w:rPr>
          <w:rFonts w:hint="eastAsia"/>
        </w:rPr>
        <w:t xml:space="preserve">的模型指针切换方式（内存映射</w:t>
      </w:r>
      <w:r>
        <w:t xml:space="preserve"> vs </w:t>
      </w:r>
      <w:r>
        <w:rPr>
          <w:rFonts w:hint="eastAsia"/>
        </w:rPr>
        <w:t xml:space="preserve">复制到</w:t>
      </w:r>
      <w:r>
        <w:t xml:space="preserve"> </w:t>
      </w:r>
      <w:r>
        <w:rPr>
          <w:rFonts w:hint="eastAsia"/>
        </w:rPr>
        <w:t xml:space="preserve">RAM）因</w:t>
      </w:r>
      <w:r>
        <w:t xml:space="preserve"> TFLM </w:t>
      </w:r>
      <w:r>
        <w:rPr>
          <w:rFonts w:hint="eastAsia"/>
        </w:rPr>
        <w:t xml:space="preserve">版本与模型大小而异；详见</w:t>
      </w:r>
      <w:r>
        <w:t xml:space="preserve"> TFLite Micro </w:t>
      </w:r>
      <w:r>
        <w:rPr>
          <w:rFonts w:hint="eastAsia"/>
        </w:rPr>
        <w:t xml:space="preserve">官方文档关于</w:t>
      </w:r>
      <w:r>
        <w:t xml:space="preserve"> </w:t>
      </w:r>
      <w:r>
        <w:rPr>
          <w:rStyle w:val="VerbatimChar"/>
        </w:rPr>
        <w:t xml:space="preserve">Model</w:t>
      </w:r>
      <w:r>
        <w:t xml:space="preserve"> </w:t>
      </w:r>
      <w:r>
        <w:rPr>
          <w:rFonts w:hint="eastAsia"/>
        </w:rPr>
        <w:t xml:space="preserve">生命周期的部分】。</w:t>
      </w:r>
    </w:p>
    <w:bookmarkEnd w:id="232"/>
    <w:bookmarkStart w:id="233" w:name="安全考量从模型完整性到运行完整性"/>
    <w:p>
      <w:pPr>
        <w:pStyle w:val="Heading4"/>
      </w:pPr>
      <w:r>
        <w:rPr>
          <w:rFonts w:hint="eastAsia"/>
        </w:rPr>
        <w:t xml:space="preserve">安全考量：从模型完整性到运行完整性</w:t>
      </w:r>
    </w:p>
    <w:p>
      <w:pPr>
        <w:pStyle w:val="FirstParagraph"/>
      </w:pPr>
      <w:r>
        <w:rPr>
          <w:rFonts w:hint="eastAsia"/>
        </w:rPr>
        <w:t xml:space="preserve">除了前述模型文件的校验与签名，边缘模型服务的安全性还需关注两个更隐蔽的攻击面，它们与第</w:t>
      </w:r>
      <w:r>
        <w:t xml:space="preserve"> 9.1 </w:t>
      </w:r>
      <w:r>
        <w:rPr>
          <w:rFonts w:hint="eastAsia"/>
        </w:rPr>
        <w:t xml:space="preserve">节末尾关于“梯度反演类攻击”和“模型窃取”的讨论构成了从通信到存储、从训练到推理的纵深防御：</w:t>
      </w:r>
    </w:p>
    <w:p>
      <w:pPr>
        <w:pStyle w:val="BodyText"/>
      </w:pPr>
      <w:r>
        <w:rPr>
          <w:rFonts w:hint="eastAsia"/>
          <w:b/>
          <w:bCs/>
        </w:rPr>
        <w:t xml:space="preserve">模型窃取</w:t>
      </w:r>
      <w:r>
        <w:rPr>
          <w:rFonts w:hint="eastAsia"/>
        </w:rPr>
        <w:t xml:space="preserve">：攻击者通过物理访问</w:t>
      </w:r>
      <w:r>
        <w:t xml:space="preserve"> JTAG/SWD </w:t>
      </w:r>
      <w:r>
        <w:rPr>
          <w:rFonts w:hint="eastAsia"/>
        </w:rPr>
        <w:t xml:space="preserve">调试接口或利用固件漏洞读取外部</w:t>
      </w:r>
      <w:r>
        <w:t xml:space="preserve"> Flash </w:t>
      </w:r>
      <w:r>
        <w:rPr>
          <w:rFonts w:hint="eastAsia"/>
        </w:rPr>
        <w:t xml:space="preserve">中的模型文件。TFLite</w:t>
      </w:r>
      <w:r>
        <w:t xml:space="preserve"> </w:t>
      </w:r>
      <w:r>
        <w:rPr>
          <w:rFonts w:hint="eastAsia"/>
        </w:rPr>
        <w:t xml:space="preserve">模型（FlatBuffers</w:t>
      </w:r>
      <w:r>
        <w:t xml:space="preserve"> </w:t>
      </w:r>
      <w:r>
        <w:rPr>
          <w:rFonts w:hint="eastAsia"/>
        </w:rPr>
        <w:t xml:space="preserve">格式）虽非明文可读，但其网络结构、权重数值对具备机器学习知识的攻击者几乎透明。防御手段包括启用</w:t>
      </w:r>
      <w:r>
        <w:t xml:space="preserve"> MCU </w:t>
      </w:r>
      <w:r>
        <w:rPr>
          <w:rFonts w:hint="eastAsia"/>
        </w:rPr>
        <w:t xml:space="preserve">的</w:t>
      </w:r>
      <w:r>
        <w:t xml:space="preserve"> </w:t>
      </w:r>
      <w:r>
        <w:rPr>
          <w:rFonts w:hint="eastAsia"/>
        </w:rPr>
        <w:t xml:space="preserve">RDP（读保护）级别</w:t>
      </w:r>
      <w:r>
        <w:t xml:space="preserve"> 1 </w:t>
      </w:r>
      <w:r>
        <w:rPr>
          <w:rFonts w:hint="eastAsia"/>
        </w:rPr>
        <w:t xml:space="preserve">或</w:t>
      </w:r>
      <w:r>
        <w:t xml:space="preserve"> 2 </w:t>
      </w:r>
      <w:r>
        <w:rPr>
          <w:rFonts w:hint="eastAsia"/>
        </w:rPr>
        <w:t xml:space="preserve">②【详见</w:t>
      </w:r>
      <w:r>
        <w:t xml:space="preserve"> STM32 </w:t>
      </w:r>
      <w:r>
        <w:rPr>
          <w:rFonts w:hint="eastAsia"/>
        </w:rPr>
        <w:t xml:space="preserve">参考手册</w:t>
      </w:r>
      <w:r>
        <w:t xml:space="preserve"> RDP </w:t>
      </w:r>
      <w:r>
        <w:rPr>
          <w:rFonts w:hint="eastAsia"/>
        </w:rPr>
        <w:t xml:space="preserve">章节</w:t>
      </w:r>
      <w:r>
        <w:t xml:space="preserve"> </w:t>
      </w:r>
      <w:r>
        <w:rPr>
          <w:rFonts w:hint="eastAsia"/>
        </w:rPr>
        <w:t xml:space="preserve">①】，以及在存储模型时使用</w:t>
      </w:r>
      <w:r>
        <w:t xml:space="preserve"> AES </w:t>
      </w:r>
      <w:r>
        <w:rPr>
          <w:rFonts w:hint="eastAsia"/>
        </w:rPr>
        <w:t xml:space="preserve">加密，在模型指针切换到</w:t>
      </w:r>
      <w:r>
        <w:t xml:space="preserve"> Slot B </w:t>
      </w:r>
      <w:r>
        <w:rPr>
          <w:rFonts w:hint="eastAsia"/>
        </w:rPr>
        <w:t xml:space="preserve">后由推理引擎在加载时解密（解密密钥可借助安全元件派生</w:t>
      </w:r>
      <w:r>
        <w:t xml:space="preserve"> </w:t>
      </w:r>
      <w:r>
        <w:rPr>
          <w:rFonts w:hint="eastAsia"/>
        </w:rPr>
        <w:t xml:space="preserve">②）。</w:t>
      </w:r>
    </w:p>
    <w:p>
      <w:pPr>
        <w:pStyle w:val="BodyText"/>
      </w:pPr>
      <w:r>
        <w:rPr>
          <w:rFonts w:hint="eastAsia"/>
          <w:b/>
          <w:bCs/>
        </w:rPr>
        <w:t xml:space="preserve">对抗样本注入</w:t>
      </w:r>
      <w:r>
        <w:rPr>
          <w:rFonts w:hint="eastAsia"/>
        </w:rPr>
        <w:t xml:space="preserve">：恶意传感器输入可能被构造为对抗样本，使得模型推理结果被操控。这属于模型鲁棒性范畴，不在本章通信安全范围内，但其影响会通过</w:t>
      </w:r>
      <w:r>
        <w:t xml:space="preserve"> MQTT </w:t>
      </w:r>
      <w:r>
        <w:rPr>
          <w:rFonts w:hint="eastAsia"/>
        </w:rPr>
        <w:t xml:space="preserve">上报到云端——因此云端在接收推理结果时，应检测异常的推理结果分布偏移（如一个泵站突然从“正常</w:t>
      </w:r>
      <w:r>
        <w:t xml:space="preserve"> </w:t>
      </w:r>
      <w:r>
        <w:rPr>
          <w:rFonts w:hint="eastAsia"/>
        </w:rPr>
        <w:t xml:space="preserve">99%”跳变到“异常</w:t>
      </w:r>
      <w:r>
        <w:t xml:space="preserve"> </w:t>
      </w:r>
      <w:r>
        <w:rPr>
          <w:rFonts w:hint="eastAsia"/>
        </w:rPr>
        <w:t xml:space="preserve">85%”），作为端侧防御被突破的遥测信号</w:t>
      </w:r>
      <w:r>
        <w:t xml:space="preserve"> ③。</w:t>
      </w:r>
    </w:p>
    <w:bookmarkEnd w:id="233"/>
    <w:bookmarkStart w:id="234" w:name="收益代价适用边界-5"/>
    <w:p>
      <w:pPr>
        <w:pStyle w:val="Heading4"/>
      </w:pPr>
      <w:r>
        <w:rPr>
          <w:rFonts w:hint="eastAsia"/>
        </w:rPr>
        <w:t xml:space="preserve">收益–代价–适用边界</w:t>
      </w:r>
    </w:p>
    <w:p>
      <w:pPr>
        <w:pStyle w:val="FirstParagraph"/>
      </w:pPr>
      <w:r>
        <w:rPr>
          <w:rFonts w:hint="eastAsia"/>
        </w:rPr>
        <w:t xml:space="preserve">承接第</w:t>
      </w:r>
      <w:r>
        <w:t xml:space="preserve"> 9.1 </w:t>
      </w:r>
      <w:r>
        <w:rPr>
          <w:rFonts w:hint="eastAsia"/>
        </w:rPr>
        <w:t xml:space="preserve">节对三种任务切分模式的“收益–代价–适用边界”分析，此处同样以三元组形式收束</w:t>
      </w:r>
      <w:r>
        <w:t xml:space="preserve"> OTA </w:t>
      </w:r>
      <w:r>
        <w:rPr>
          <w:rFonts w:hint="eastAsia"/>
        </w:rPr>
        <w:t xml:space="preserve">模型服务的工程决策空间：</w:t>
      </w:r>
    </w:p>
    <w:p>
      <w:pPr>
        <w:pStyle w:val="BodyText"/>
      </w:pPr>
      <w:r>
        <w:rPr>
          <w:rFonts w:hint="eastAsia"/>
          <w:b/>
          <w:bCs/>
        </w:rPr>
        <w:t xml:space="preserve">收益</w:t>
      </w:r>
      <w:r>
        <w:rPr>
          <w:rFonts w:hint="eastAsia"/>
        </w:rPr>
        <w:t xml:space="preserve">：</w:t>
      </w:r>
      <w:r>
        <w:t xml:space="preserve"> </w:t>
      </w:r>
      <w:r>
        <w:t xml:space="preserve">- OTA </w:t>
      </w:r>
      <w:r>
        <w:rPr>
          <w:rFonts w:hint="eastAsia"/>
        </w:rPr>
        <w:t xml:space="preserve">模型更新消除了“设备召回”式的手工升级，使数以千计的边缘节点能在数小时内完成模型迭代</w:t>
      </w:r>
      <w:r>
        <w:t xml:space="preserve"> </w:t>
      </w:r>
      <w:r>
        <w:t xml:space="preserve">- </w:t>
      </w:r>
      <w:r>
        <w:rPr>
          <w:rFonts w:hint="eastAsia"/>
        </w:rPr>
        <w:t xml:space="preserve">模型服务接口（MQTT</w:t>
      </w:r>
      <w:r>
        <w:t xml:space="preserve"> + </w:t>
      </w:r>
      <w:r>
        <w:rPr>
          <w:rFonts w:hint="eastAsia"/>
        </w:rPr>
        <w:t xml:space="preserve">JSON）使边缘推理结果无缝融入现有的</w:t>
      </w:r>
      <w:r>
        <w:t xml:space="preserve"> IoT </w:t>
      </w:r>
      <w:r>
        <w:rPr>
          <w:rFonts w:hint="eastAsia"/>
        </w:rPr>
        <w:t xml:space="preserve">数据管道，无需额外部署中间件</w:t>
      </w:r>
    </w:p>
    <w:p>
      <w:pPr>
        <w:pStyle w:val="BodyText"/>
      </w:pPr>
      <w:r>
        <w:rPr>
          <w:rFonts w:hint="eastAsia"/>
          <w:b/>
          <w:bCs/>
        </w:rPr>
        <w:t xml:space="preserve">代价</w:t>
      </w:r>
      <w:r>
        <w:rPr>
          <w:rFonts w:hint="eastAsia"/>
        </w:rPr>
        <w:t xml:space="preserve">：</w:t>
      </w:r>
      <w:r>
        <w:t xml:space="preserve"> </w:t>
      </w:r>
      <w:r>
        <w:t xml:space="preserve">- </w:t>
      </w:r>
      <w:r>
        <w:rPr>
          <w:rFonts w:hint="eastAsia"/>
        </w:rPr>
        <w:t xml:space="preserve">需要额外的外部</w:t>
      </w:r>
      <w:r>
        <w:t xml:space="preserve"> </w:t>
      </w:r>
      <w:r>
        <w:rPr>
          <w:rFonts w:hint="eastAsia"/>
        </w:rPr>
        <w:t xml:space="preserve">Flash（存储模型槽位</w:t>
      </w:r>
      <w:r>
        <w:t xml:space="preserve"> </w:t>
      </w:r>
      <w:r>
        <w:rPr>
          <w:rFonts w:hint="eastAsia"/>
        </w:rPr>
        <w:t xml:space="preserve">B）与网络栈（HTTPS</w:t>
      </w:r>
      <w:r>
        <w:t xml:space="preserve"> </w:t>
      </w:r>
      <w:r>
        <w:rPr>
          <w:rFonts w:hint="eastAsia"/>
        </w:rPr>
        <w:t xml:space="preserve">客户端</w:t>
      </w:r>
      <w:r>
        <w:t xml:space="preserve"> + </w:t>
      </w:r>
      <w:r>
        <w:rPr>
          <w:rFonts w:hint="eastAsia"/>
        </w:rPr>
        <w:t xml:space="preserve">TLS）的</w:t>
      </w:r>
      <w:r>
        <w:t xml:space="preserve"> Flash </w:t>
      </w:r>
      <w:r>
        <w:rPr>
          <w:rFonts w:hint="eastAsia"/>
        </w:rPr>
        <w:t xml:space="preserve">与</w:t>
      </w:r>
      <w:r>
        <w:t xml:space="preserve"> RAM </w:t>
      </w:r>
      <w:r>
        <w:rPr>
          <w:rFonts w:hint="eastAsia"/>
        </w:rPr>
        <w:t xml:space="preserve">开销。粗略估计：模型双槽</w:t>
      </w:r>
      <w:r>
        <w:t xml:space="preserve"> + TLS </w:t>
      </w:r>
      <w:r>
        <w:rPr>
          <w:rFonts w:hint="eastAsia"/>
        </w:rPr>
        <w:t xml:space="preserve">栈约需额外</w:t>
      </w:r>
      <w:r>
        <w:t xml:space="preserve"> 256–512 KB Flash </w:t>
      </w:r>
      <w:r>
        <w:rPr>
          <w:rFonts w:hint="eastAsia"/>
        </w:rPr>
        <w:t xml:space="preserve">与</w:t>
      </w:r>
      <w:r>
        <w:t xml:space="preserve"> 32–64 KB RAM </w:t>
      </w:r>
      <w:r>
        <w:rPr>
          <w:rFonts w:hint="eastAsia"/>
        </w:rPr>
        <w:t xml:space="preserve">②【量级，以实际栈实现与模型大小为准】</w:t>
      </w:r>
      <w:r>
        <w:t xml:space="preserve"> </w:t>
      </w:r>
      <w:r>
        <w:t xml:space="preserve">- OTA </w:t>
      </w:r>
      <w:r>
        <w:rPr>
          <w:rFonts w:hint="eastAsia"/>
        </w:rPr>
        <w:t xml:space="preserve">下载期间功耗升高（Wi-Fi/蜂窝模块持续接收），对电池供电设备需规划下载窗口与电量预算</w:t>
      </w:r>
    </w:p>
    <w:p>
      <w:pPr>
        <w:pStyle w:val="BodyText"/>
      </w:pPr>
      <w:r>
        <w:rPr>
          <w:rFonts w:hint="eastAsia"/>
          <w:b/>
          <w:bCs/>
        </w:rPr>
        <w:t xml:space="preserve">适用边界</w:t>
      </w:r>
      <w:r>
        <w:rPr>
          <w:rFonts w:hint="eastAsia"/>
        </w:rPr>
        <w:t xml:space="preserve">：</w:t>
      </w:r>
      <w:r>
        <w:t xml:space="preserve"> </w:t>
      </w:r>
      <w:r>
        <w:t xml:space="preserve">- </w:t>
      </w:r>
      <w:r>
        <w:rPr>
          <w:rFonts w:hint="eastAsia"/>
        </w:rPr>
        <w:t xml:space="preserve">适用于具备可靠网络连接（即便间歇性）且外部</w:t>
      </w:r>
      <w:r>
        <w:t xml:space="preserve"> Flash ≥ 1 MB </w:t>
      </w:r>
      <w:r>
        <w:rPr>
          <w:rFonts w:hint="eastAsia"/>
        </w:rPr>
        <w:t xml:space="preserve">的设备</w:t>
      </w:r>
      <w:r>
        <w:t xml:space="preserve"> </w:t>
      </w:r>
      <w:r>
        <w:t xml:space="preserve">- </w:t>
      </w:r>
      <w:r>
        <w:rPr>
          <w:rFonts w:hint="eastAsia"/>
        </w:rPr>
        <w:t xml:space="preserve">当模型大小的增量更新（delta</w:t>
      </w:r>
      <w:r>
        <w:t xml:space="preserve"> </w:t>
      </w:r>
      <w:r>
        <w:rPr>
          <w:rFonts w:hint="eastAsia"/>
        </w:rPr>
        <w:t xml:space="preserve">update）压缩到数</w:t>
      </w:r>
      <w:r>
        <w:t xml:space="preserve"> KB </w:t>
      </w:r>
      <w:r>
        <w:rPr>
          <w:rFonts w:hint="eastAsia"/>
        </w:rPr>
        <w:t xml:space="preserve">以内时，可用纯</w:t>
      </w:r>
      <w:r>
        <w:t xml:space="preserve"> </w:t>
      </w:r>
      <w:r>
        <w:rPr>
          <w:rFonts w:hint="eastAsia"/>
        </w:rPr>
        <w:t xml:space="preserve">MQTT（不拆分</w:t>
      </w:r>
      <w:r>
        <w:t xml:space="preserve"> </w:t>
      </w:r>
      <w:r>
        <w:rPr>
          <w:rFonts w:hint="eastAsia"/>
        </w:rPr>
        <w:t xml:space="preserve">HTTP）下发，进一步简化架构</w:t>
      </w:r>
      <w:r>
        <w:t xml:space="preserve"> ③</w:t>
      </w:r>
    </w:p>
    <w:p>
      <w:r>
        <w:pict>
          <v:rect style="width:0;height:1.5pt" o:hralign="center" o:hrstd="t" o:hr="t"/>
        </w:pict>
      </w:r>
    </w:p>
    <w:bookmarkEnd w:id="234"/>
    <w:bookmarkEnd w:id="235"/>
    <w:bookmarkStart w:id="236" w:name="课后习题提取思考"/>
    <w:p>
      <w:pPr>
        <w:pStyle w:val="Heading3"/>
      </w:pPr>
      <w:r>
        <w:rPr>
          <w:rFonts w:hint="eastAsia"/>
        </w:rPr>
        <w:t xml:space="preserve">课后习题（提取+思考）</w:t>
      </w:r>
    </w:p>
    <w:p>
      <w:pPr>
        <w:pStyle w:val="Compact"/>
        <w:numPr>
          <w:ilvl w:val="0"/>
          <w:numId w:val="1168"/>
        </w:numPr>
      </w:pPr>
      <w:r>
        <w:rPr>
          <w:rFonts w:hint="eastAsia"/>
        </w:rPr>
        <w:t xml:space="preserve">[提取]</w:t>
      </w:r>
      <w:r>
        <w:t xml:space="preserve"> </w:t>
      </w:r>
      <w:r>
        <w:rPr>
          <w:rFonts w:hint="eastAsia"/>
        </w:rPr>
        <w:t xml:space="preserve">在</w:t>
      </w:r>
      <w:r>
        <w:t xml:space="preserve"> MQTT </w:t>
      </w:r>
      <w:r>
        <w:rPr>
          <w:rFonts w:hint="eastAsia"/>
        </w:rPr>
        <w:t xml:space="preserve">模型服务中，为什么将推理结果的上报与</w:t>
      </w:r>
      <w:r>
        <w:t xml:space="preserve"> OTA </w:t>
      </w:r>
      <w:r>
        <w:rPr>
          <w:rFonts w:hint="eastAsia"/>
        </w:rPr>
        <w:t xml:space="preserve">通知分别选择</w:t>
      </w:r>
      <w:r>
        <w:t xml:space="preserve"> QoS 1 </w:t>
      </w:r>
      <w:r>
        <w:rPr>
          <w:rFonts w:hint="eastAsia"/>
        </w:rPr>
        <w:t xml:space="preserve">和</w:t>
      </w:r>
      <w:r>
        <w:t xml:space="preserve"> QoS </w:t>
      </w:r>
      <w:r>
        <w:rPr>
          <w:rFonts w:hint="eastAsia"/>
        </w:rPr>
        <w:t xml:space="preserve">0？分别陈述理由。</w:t>
      </w:r>
    </w:p>
    <w:p>
      <w:pPr>
        <w:pStyle w:val="Compact"/>
        <w:numPr>
          <w:ilvl w:val="0"/>
          <w:numId w:val="1168"/>
        </w:numPr>
      </w:pPr>
      <w:r>
        <w:rPr>
          <w:rFonts w:hint="eastAsia"/>
        </w:rPr>
        <w:t xml:space="preserve">[提取]</w:t>
      </w:r>
      <w:r>
        <w:t xml:space="preserve"> </w:t>
      </w:r>
      <w:r>
        <w:rPr>
          <w:rFonts w:hint="eastAsia"/>
        </w:rPr>
        <w:t xml:space="preserve">简述</w:t>
      </w:r>
      <w:r>
        <w:t xml:space="preserve"> OTA </w:t>
      </w:r>
      <w:r>
        <w:rPr>
          <w:rFonts w:hint="eastAsia"/>
        </w:rPr>
        <w:t xml:space="preserve">模型更新中</w:t>
      </w:r>
      <w:r>
        <w:t xml:space="preserve"> CRC32 </w:t>
      </w:r>
      <w:r>
        <w:rPr>
          <w:rFonts w:hint="eastAsia"/>
        </w:rPr>
        <w:t xml:space="preserve">校验与数字签名校验各自防护的攻击模型有何不同。</w:t>
      </w:r>
    </w:p>
    <w:p>
      <w:pPr>
        <w:pStyle w:val="Compact"/>
        <w:numPr>
          <w:ilvl w:val="0"/>
          <w:numId w:val="1168"/>
        </w:numPr>
      </w:pPr>
      <w:r>
        <w:rPr>
          <w:rFonts w:hint="eastAsia"/>
        </w:rPr>
        <w:t xml:space="preserve">[思考]</w:t>
      </w:r>
      <w:r>
        <w:t xml:space="preserve"> </w:t>
      </w:r>
      <w:r>
        <w:rPr>
          <w:rFonts w:hint="eastAsia"/>
        </w:rPr>
        <w:t xml:space="preserve">如果边缘节点在偏远地区，网络仅每周连通一次且带宽极低，你会如何调整“MQTT</w:t>
      </w:r>
      <w:r>
        <w:t xml:space="preserve"> + HTTP </w:t>
      </w:r>
      <w:r>
        <w:rPr>
          <w:rFonts w:hint="eastAsia"/>
        </w:rPr>
        <w:t xml:space="preserve">分片下载”的</w:t>
      </w:r>
      <w:r>
        <w:t xml:space="preserve"> OTA </w:t>
      </w:r>
      <w:r>
        <w:rPr>
          <w:rFonts w:hint="eastAsia"/>
        </w:rPr>
        <w:t xml:space="preserve">方案？请描述至少两项策略变更。</w:t>
      </w:r>
    </w:p>
    <w:p>
      <w:pPr>
        <w:pStyle w:val="Compact"/>
        <w:numPr>
          <w:ilvl w:val="0"/>
          <w:numId w:val="1168"/>
        </w:numPr>
      </w:pPr>
      <w:r>
        <w:rPr>
          <w:rFonts w:hint="eastAsia"/>
        </w:rPr>
        <w:t xml:space="preserve">[算账]</w:t>
      </w:r>
      <w:r>
        <w:t xml:space="preserve"> </w:t>
      </w:r>
      <w:r>
        <w:rPr>
          <w:rFonts w:hint="eastAsia"/>
        </w:rPr>
        <w:t xml:space="preserve">假设一个泵站集群有</w:t>
      </w:r>
      <w:r>
        <w:t xml:space="preserve"> 200 </w:t>
      </w:r>
      <w:r>
        <w:rPr>
          <w:rFonts w:hint="eastAsia"/>
        </w:rPr>
        <w:t xml:space="preserve">个边缘节点，每个节点每</w:t>
      </w:r>
      <w:r>
        <w:t xml:space="preserve"> 30 </w:t>
      </w:r>
      <w:r>
        <w:rPr>
          <w:rFonts w:hint="eastAsia"/>
        </w:rPr>
        <w:t xml:space="preserve">秒上报一条</w:t>
      </w:r>
      <w:r>
        <w:t xml:space="preserve"> 320 </w:t>
      </w:r>
      <w:r>
        <w:rPr>
          <w:rFonts w:hint="eastAsia"/>
        </w:rPr>
        <w:t xml:space="preserve">字节的推理结果</w:t>
      </w:r>
      <w:r>
        <w:t xml:space="preserve"> </w:t>
      </w:r>
      <w:r>
        <w:rPr>
          <w:rFonts w:hint="eastAsia"/>
        </w:rPr>
        <w:t xml:space="preserve">JSON，Broker</w:t>
      </w:r>
      <w:r>
        <w:t xml:space="preserve"> </w:t>
      </w:r>
      <w:r>
        <w:rPr>
          <w:rFonts w:hint="eastAsia"/>
        </w:rPr>
        <w:t xml:space="preserve">部署在云端，边缘与云端之间通过</w:t>
      </w:r>
      <w:r>
        <w:t xml:space="preserve"> 4G </w:t>
      </w:r>
      <w:r>
        <w:rPr>
          <w:rFonts w:hint="eastAsia"/>
        </w:rPr>
        <w:t xml:space="preserve">蜂窝网络连接，每个节点每月数据流量额度为</w:t>
      </w:r>
      <w:r>
        <w:t xml:space="preserve"> 50 </w:t>
      </w:r>
      <w:r>
        <w:rPr>
          <w:rFonts w:hint="eastAsia"/>
        </w:rPr>
        <w:t xml:space="preserve">MB。请计算：</w:t>
      </w:r>
    </w:p>
    <w:p>
      <w:pPr>
        <w:pStyle w:val="Compact"/>
        <w:numPr>
          <w:ilvl w:val="0"/>
          <w:numId w:val="1169"/>
        </w:numPr>
      </w:pPr>
      <w:r>
        <w:rPr>
          <w:rFonts w:hint="eastAsia"/>
        </w:rPr>
        <w:t xml:space="preserve">（a）单个节点每月的推理结果上报流量是否超过额度？</w:t>
      </w:r>
    </w:p>
    <w:p>
      <w:pPr>
        <w:pStyle w:val="Compact"/>
        <w:numPr>
          <w:ilvl w:val="0"/>
          <w:numId w:val="1169"/>
        </w:numPr>
      </w:pPr>
      <w:r>
        <w:rPr>
          <w:rFonts w:hint="eastAsia"/>
        </w:rPr>
        <w:t xml:space="preserve">（b）如果其中</w:t>
      </w:r>
      <w:r>
        <w:t xml:space="preserve"> 20% </w:t>
      </w:r>
      <w:r>
        <w:rPr>
          <w:rFonts w:hint="eastAsia"/>
        </w:rPr>
        <w:t xml:space="preserve">的推理结果因置信度不足触发了级联推理，每条级联上报额外附带</w:t>
      </w:r>
      <w:r>
        <w:t xml:space="preserve"> 128 </w:t>
      </w:r>
      <w:r>
        <w:rPr>
          <w:rFonts w:hint="eastAsia"/>
        </w:rPr>
        <w:t xml:space="preserve">字节的特征数据，此时单个节点的月流量是否超标？</w:t>
      </w:r>
    </w:p>
    <w:p>
      <w:pPr>
        <w:pStyle w:val="Compact"/>
        <w:numPr>
          <w:ilvl w:val="0"/>
          <w:numId w:val="1169"/>
        </w:numPr>
      </w:pPr>
      <w:r>
        <w:rPr>
          <w:rFonts w:hint="eastAsia"/>
        </w:rPr>
        <w:t xml:space="preserve">（提示：每月按</w:t>
      </w:r>
      <w:r>
        <w:t xml:space="preserve"> 30 </w:t>
      </w:r>
      <w:r>
        <w:rPr>
          <w:rFonts w:hint="eastAsia"/>
        </w:rPr>
        <w:t xml:space="preserve">天计，忽略协议头部开销。）</w:t>
      </w:r>
    </w:p>
    <w:p>
      <w:r>
        <w:pict>
          <v:rect style="width:0;height:1.5pt" o:hralign="center" o:hrstd="t" o:hr="t"/>
        </w:pict>
      </w:r>
    </w:p>
    <w:bookmarkEnd w:id="236"/>
    <w:bookmarkStart w:id="237" w:name="本节小结"/>
    <w:p>
      <w:pPr>
        <w:pStyle w:val="Heading3"/>
      </w:pPr>
      <w:r>
        <w:rPr>
          <w:rFonts w:hint="eastAsia"/>
        </w:rPr>
        <w:t xml:space="preserve">本节小结</w:t>
      </w:r>
    </w:p>
    <w:p>
      <w:pPr>
        <w:pStyle w:val="FirstParagraph"/>
      </w:pPr>
      <w:r>
        <w:t xml:space="preserve">MQTT </w:t>
      </w:r>
      <w:r>
        <w:rPr>
          <w:rFonts w:hint="eastAsia"/>
        </w:rPr>
        <w:t xml:space="preserve">模型服务与</w:t>
      </w:r>
      <w:r>
        <w:t xml:space="preserve"> OTA </w:t>
      </w:r>
      <w:r>
        <w:rPr>
          <w:rFonts w:hint="eastAsia"/>
        </w:rPr>
        <w:t xml:space="preserve">更新构成边缘协同系统的“数据上行、模型下行”闭环，是将第</w:t>
      </w:r>
      <w:r>
        <w:t xml:space="preserve"> 9.1 </w:t>
      </w:r>
      <w:r>
        <w:rPr>
          <w:rFonts w:hint="eastAsia"/>
        </w:rPr>
        <w:t xml:space="preserve">节静态任务切分转化为动态可演进系统的通信骨架。MQTT</w:t>
      </w:r>
      <w:r>
        <w:t xml:space="preserve"> </w:t>
      </w:r>
      <w:r>
        <w:rPr>
          <w:rFonts w:hint="eastAsia"/>
        </w:rPr>
        <w:t xml:space="preserve">以其轻量级发布/订阅模型承载推理结果的实时上报与云端指令下发，Topic</w:t>
      </w:r>
      <w:r>
        <w:t xml:space="preserve"> </w:t>
      </w:r>
      <w:r>
        <w:rPr>
          <w:rFonts w:hint="eastAsia"/>
        </w:rPr>
        <w:t xml:space="preserve">层次化命名与</w:t>
      </w:r>
      <w:r>
        <w:t xml:space="preserve"> JSON </w:t>
      </w:r>
      <w:r>
        <w:rPr>
          <w:rFonts w:hint="eastAsia"/>
        </w:rPr>
        <w:t xml:space="preserve">结构化</w:t>
      </w:r>
      <w:r>
        <w:t xml:space="preserve"> Payload </w:t>
      </w:r>
      <w:r>
        <w:rPr>
          <w:rFonts w:hint="eastAsia"/>
        </w:rPr>
        <w:t xml:space="preserve">为级联推理、模型切分等上层逻辑提供了可演化的接口。OTA</w:t>
      </w:r>
      <w:r>
        <w:t xml:space="preserve"> </w:t>
      </w:r>
      <w:r>
        <w:rPr>
          <w:rFonts w:hint="eastAsia"/>
        </w:rPr>
        <w:t xml:space="preserve">模型更新通过通知–下载–校验–原子切换四步流程，以分片</w:t>
      </w:r>
      <w:r>
        <w:t xml:space="preserve"> HTTP </w:t>
      </w:r>
      <w:r>
        <w:rPr>
          <w:rFonts w:hint="eastAsia"/>
        </w:rPr>
        <w:t xml:space="preserve">下载与签名校验保证新模型从云端安全抵达边缘节点，双槽位与回滚机制使更新在不可靠的嵌入式环境中具备容错性——这与第</w:t>
      </w:r>
      <w:r>
        <w:t xml:space="preserve"> 9.1 </w:t>
      </w:r>
      <w:r>
        <w:rPr>
          <w:rFonts w:hint="eastAsia"/>
        </w:rPr>
        <w:t xml:space="preserve">节强调的“切分点参数可测量、可调优”工程哲学完全一致：每一个环节都必须在真实硬件上通过延迟计时器、网络抓包和</w:t>
      </w:r>
      <w:r>
        <w:t xml:space="preserve"> CRC </w:t>
      </w:r>
      <w:r>
        <w:rPr>
          <w:rFonts w:hint="eastAsia"/>
        </w:rPr>
        <w:t xml:space="preserve">比对来驱动最终决策，而非依赖人工构造的理论模型。二者结合，使单机推理（卷二）被纳入系统级生命周期管理，与下一节习题中的三元权衡训练共同奠定了</w:t>
      </w:r>
      <w:r>
        <w:t xml:space="preserve"> </w:t>
      </w:r>
      <w:r>
        <w:rPr>
          <w:rFonts w:hint="eastAsia"/>
        </w:rPr>
        <w:t xml:space="preserve">capstone（第</w:t>
      </w:r>
      <w:r>
        <w:t xml:space="preserve"> 11 </w:t>
      </w:r>
      <w:r>
        <w:rPr>
          <w:rFonts w:hint="eastAsia"/>
        </w:rPr>
        <w:t xml:space="preserve">章）的端–边–云全栈闭环基础。</w:t>
      </w:r>
    </w:p>
    <w:p>
      <w:r>
        <w:pict>
          <v:rect style="width:0;height:1.5pt" o:hralign="center" o:hrstd="t" o:hr="t"/>
        </w:pict>
      </w:r>
    </w:p>
    <w:bookmarkEnd w:id="237"/>
    <w:bookmarkStart w:id="238" w:name="延伸阅读-8"/>
    <w:p>
      <w:pPr>
        <w:pStyle w:val="Heading3"/>
      </w:pPr>
      <w:r>
        <w:rPr>
          <w:rFonts w:hint="eastAsia"/>
        </w:rPr>
        <w:t xml:space="preserve">延伸阅读</w:t>
      </w:r>
    </w:p>
    <w:p>
      <w:pPr>
        <w:pStyle w:val="Compact"/>
        <w:numPr>
          <w:ilvl w:val="0"/>
          <w:numId w:val="1170"/>
        </w:numPr>
      </w:pPr>
      <w:r>
        <w:t xml:space="preserve">Bahga &amp; Madisetti《Internet of Things: A Hands-On Approach》——MQTT </w:t>
      </w:r>
      <w:r>
        <w:rPr>
          <w:rFonts w:hint="eastAsia"/>
        </w:rPr>
        <w:t xml:space="preserve">与</w:t>
      </w:r>
      <w:r>
        <w:t xml:space="preserve"> IoT </w:t>
      </w:r>
      <w:r>
        <w:rPr>
          <w:rFonts w:hint="eastAsia"/>
        </w:rPr>
        <w:t xml:space="preserve">协议栈的工程教程</w:t>
      </w:r>
      <w:r>
        <w:t xml:space="preserve"> </w:t>
      </w:r>
      <w:r>
        <w:rPr>
          <w:rFonts w:hint="eastAsia"/>
        </w:rPr>
        <w:t xml:space="preserve">-《从位到物联》第</w:t>
      </w:r>
      <w:r>
        <w:t xml:space="preserve"> 29–31 </w:t>
      </w:r>
      <w:r>
        <w:rPr>
          <w:rFonts w:hint="eastAsia"/>
        </w:rPr>
        <w:t xml:space="preserve">章（MQTT</w:t>
      </w:r>
      <w:r>
        <w:t xml:space="preserve"> </w:t>
      </w:r>
      <w:r>
        <w:rPr>
          <w:rFonts w:hint="eastAsia"/>
        </w:rPr>
        <w:t xml:space="preserve">部署、OTA</w:t>
      </w:r>
      <w:r>
        <w:t xml:space="preserve"> </w:t>
      </w:r>
      <w:r>
        <w:rPr>
          <w:rFonts w:hint="eastAsia"/>
        </w:rPr>
        <w:t xml:space="preserve">固件升级）、第</w:t>
      </w:r>
      <w:r>
        <w:t xml:space="preserve"> 28 </w:t>
      </w:r>
      <w:r>
        <w:rPr>
          <w:rFonts w:hint="eastAsia"/>
        </w:rPr>
        <w:t xml:space="preserve">章（设备安全）</w:t>
      </w:r>
    </w:p>
    <w:p>
      <w:pPr>
        <w:pStyle w:val="Compact"/>
        <w:numPr>
          <w:ilvl w:val="0"/>
          <w:numId w:val="1170"/>
        </w:numPr>
      </w:pPr>
      <w:r>
        <w:t xml:space="preserve">Paho MQTT Embedded-C </w:t>
      </w:r>
      <w:r>
        <w:rPr>
          <w:rFonts w:hint="eastAsia"/>
        </w:rPr>
        <w:t xml:space="preserve">官方文档与</w:t>
      </w:r>
      <w:r>
        <w:t xml:space="preserve"> coreMQTT </w:t>
      </w:r>
      <w:r>
        <w:rPr>
          <w:rFonts w:hint="eastAsia"/>
        </w:rPr>
        <w:t xml:space="preserve">库文档（机构版</w:t>
      </w:r>
      <w:r>
        <w:t xml:space="preserve"> MQTT </w:t>
      </w:r>
      <w:r>
        <w:rPr>
          <w:rFonts w:hint="eastAsia"/>
        </w:rPr>
        <w:t xml:space="preserve">实现对比）</w:t>
      </w:r>
    </w:p>
    <w:p>
      <w:pPr>
        <w:pStyle w:val="Compact"/>
        <w:numPr>
          <w:ilvl w:val="0"/>
          <w:numId w:val="1170"/>
        </w:numPr>
      </w:pPr>
      <w:r>
        <w:t xml:space="preserve">STM32 </w:t>
      </w:r>
      <w:r>
        <w:rPr>
          <w:rFonts w:hint="eastAsia"/>
        </w:rPr>
        <w:t xml:space="preserve">参考手册中关于</w:t>
      </w:r>
      <w:r>
        <w:t xml:space="preserve"> CRC </w:t>
      </w:r>
      <w:r>
        <w:rPr>
          <w:rFonts w:hint="eastAsia"/>
        </w:rPr>
        <w:t xml:space="preserve">硬件模块与</w:t>
      </w:r>
      <w:r>
        <w:t xml:space="preserve"> RDP </w:t>
      </w:r>
      <w:r>
        <w:rPr>
          <w:rFonts w:hint="eastAsia"/>
        </w:rPr>
        <w:t xml:space="preserve">读保护的章节（安全设计的芯片级依据）</w:t>
      </w:r>
    </w:p>
    <w:p>
      <w:pPr>
        <w:pStyle w:val="Compact"/>
        <w:numPr>
          <w:ilvl w:val="0"/>
          <w:numId w:val="1170"/>
        </w:numPr>
      </w:pPr>
      <w:r>
        <w:t xml:space="preserve">TFLite Micro </w:t>
      </w:r>
      <w:r>
        <w:rPr>
          <w:rFonts w:hint="eastAsia"/>
        </w:rPr>
        <w:t xml:space="preserve">官方文档中关于</w:t>
      </w:r>
      <w:r>
        <w:t xml:space="preserve"> </w:t>
      </w:r>
      <w:r>
        <w:rPr>
          <w:rStyle w:val="VerbatimChar"/>
        </w:rPr>
        <w:t xml:space="preserve">Model</w:t>
      </w:r>
      <w:r>
        <w:t xml:space="preserve"> </w:t>
      </w:r>
      <w:r>
        <w:rPr>
          <w:rFonts w:hint="eastAsia"/>
        </w:rPr>
        <w:t xml:space="preserve">生命周期与</w:t>
      </w:r>
      <w:r>
        <w:t xml:space="preserve"> </w:t>
      </w:r>
      <w:r>
        <w:rPr>
          <w:rStyle w:val="VerbatimChar"/>
        </w:rPr>
        <w:t xml:space="preserve">MicroAllocator</w:t>
      </w:r>
      <w:r>
        <w:t xml:space="preserve"> </w:t>
      </w:r>
      <w:r>
        <w:rPr>
          <w:rFonts w:hint="eastAsia"/>
        </w:rPr>
        <w:t xml:space="preserve">管理（模型加载与切换的框架约束）</w:t>
      </w:r>
    </w:p>
    <w:bookmarkEnd w:id="238"/>
    <w:bookmarkStart w:id="239" w:name="习题小结延伸阅读-3"/>
    <w:p>
      <w:pPr>
        <w:pStyle w:val="Heading3"/>
      </w:pPr>
      <w:r>
        <w:t xml:space="preserve">9.3 </w:t>
      </w:r>
      <w:r>
        <w:rPr>
          <w:rFonts w:hint="eastAsia"/>
        </w:rPr>
        <w:t xml:space="preserve">习题·小结·延伸阅读</w:t>
      </w:r>
    </w:p>
    <w:p>
      <w:pPr>
        <w:pStyle w:val="FirstParagraph"/>
      </w:pPr>
      <w:r>
        <w:rPr>
          <w:rFonts w:hint="eastAsia"/>
        </w:rPr>
        <w:t xml:space="preserve">在前三节中，第</w:t>
      </w:r>
      <w:r>
        <w:t xml:space="preserve"> 9 </w:t>
      </w:r>
      <w:r>
        <w:rPr>
          <w:rFonts w:hint="eastAsia"/>
        </w:rPr>
        <w:t xml:space="preserve">章已经完成了端-边-云协同的“硬核三件套”：任务切分（级联推理</w:t>
      </w:r>
      <w:r>
        <w:t xml:space="preserve"> / </w:t>
      </w:r>
      <w:r>
        <w:rPr>
          <w:rFonts w:hint="eastAsia"/>
        </w:rPr>
        <w:t xml:space="preserve">模型切分</w:t>
      </w:r>
      <w:r>
        <w:t xml:space="preserve"> / </w:t>
      </w:r>
      <w:r>
        <w:rPr>
          <w:rFonts w:hint="eastAsia"/>
        </w:rPr>
        <w:t xml:space="preserve">早退出）、</w:t>
      </w:r>
      <w:r>
        <w:t xml:space="preserve"> MQTT </w:t>
      </w:r>
      <w:r>
        <w:rPr>
          <w:rFonts w:hint="eastAsia"/>
        </w:rPr>
        <w:t xml:space="preserve">模型服务管道与</w:t>
      </w:r>
      <w:r>
        <w:t xml:space="preserve"> OTA </w:t>
      </w:r>
      <w:r>
        <w:rPr>
          <w:rFonts w:hint="eastAsia"/>
        </w:rPr>
        <w:t xml:space="preserve">模型更新。本节作为全章收束，用一套</w:t>
      </w:r>
      <w:r>
        <w:rPr>
          <w:rFonts w:hint="eastAsia"/>
          <w:b/>
          <w:bCs/>
        </w:rPr>
        <w:t xml:space="preserve">可落地的习题</w:t>
      </w:r>
      <w:r>
        <w:rPr>
          <w:rFonts w:hint="eastAsia"/>
        </w:rPr>
        <w:t xml:space="preserve">巩固对协同机制的理解，用一节</w:t>
      </w:r>
      <w:r>
        <w:rPr>
          <w:rFonts w:hint="eastAsia"/>
          <w:b/>
          <w:bCs/>
        </w:rPr>
        <w:t xml:space="preserve">工程级小结</w:t>
      </w:r>
      <w:r>
        <w:rPr>
          <w:rFonts w:hint="eastAsia"/>
        </w:rPr>
        <w:t xml:space="preserve">把分散的认知收紧成一张权衡表，并用一份</w:t>
      </w:r>
      <w:r>
        <w:rPr>
          <w:rFonts w:hint="eastAsia"/>
          <w:b/>
          <w:bCs/>
        </w:rPr>
        <w:t xml:space="preserve">严守白名单的延伸阅读</w:t>
      </w:r>
      <w:r>
        <w:rPr>
          <w:rFonts w:hint="eastAsia"/>
        </w:rPr>
        <w:t xml:space="preserve">为读者架设通往系统实现的索引。以下内容皆面向真实系统构建，所有延迟/带宽/能耗的具体数值只提供数量级与测法，实际数据须以实验室实测为准。</w:t>
      </w:r>
    </w:p>
    <w:p>
      <w:r>
        <w:pict>
          <v:rect style="width:0;height:1.5pt" o:hralign="center" o:hrstd="t" o:hr="t"/>
        </w:pict>
      </w:r>
    </w:p>
    <w:bookmarkEnd w:id="239"/>
    <w:bookmarkEnd w:id="240"/>
    <w:bookmarkStart w:id="244" w:name="习题-8"/>
    <w:p>
      <w:pPr>
        <w:pStyle w:val="Heading2"/>
      </w:pPr>
      <w:r>
        <w:rPr>
          <w:rFonts w:hint="eastAsia"/>
        </w:rPr>
        <w:t xml:space="preserve">习题</w:t>
      </w:r>
    </w:p>
    <w:bookmarkStart w:id="241" w:name="提取题基础概念核查"/>
    <w:p>
      <w:pPr>
        <w:pStyle w:val="Heading3"/>
      </w:pPr>
      <w:r>
        <w:rPr>
          <w:rFonts w:hint="eastAsia"/>
        </w:rPr>
        <w:t xml:space="preserve">提取题（基础概念核查）</w:t>
      </w:r>
    </w:p>
    <w:p>
      <w:pPr>
        <w:pStyle w:val="FirstParagraph"/>
      </w:pPr>
      <w:r>
        <w:rPr>
          <w:rFonts w:hint="eastAsia"/>
          <w:b/>
          <w:bCs/>
        </w:rPr>
        <w:t xml:space="preserve">题</w:t>
      </w:r>
      <w:r>
        <w:rPr>
          <w:b/>
          <w:bCs/>
        </w:rPr>
        <w:t xml:space="preserve"> </w:t>
      </w:r>
      <w:r>
        <w:rPr>
          <w:rFonts w:hint="eastAsia"/>
          <w:b/>
          <w:bCs/>
        </w:rPr>
        <w:t xml:space="preserve">9.1（三种任务切分模式）</w:t>
      </w:r>
      <w:r>
        <w:t xml:space="preserve"> </w:t>
      </w:r>
      <w:r>
        <w:rPr>
          <w:rFonts w:hint="eastAsia"/>
        </w:rPr>
        <w:t xml:space="preserve">在端-边-云协同中，本章给出了三种任务切分模式：(1)</w:t>
      </w:r>
      <w:r>
        <w:t xml:space="preserve"> </w:t>
      </w:r>
      <w:r>
        <w:rPr>
          <w:rFonts w:hint="eastAsia"/>
        </w:rPr>
        <w:t xml:space="preserve">级联推理（cascade）；(2)</w:t>
      </w:r>
      <w:r>
        <w:t xml:space="preserve"> </w:t>
      </w:r>
      <w:r>
        <w:rPr>
          <w:rFonts w:hint="eastAsia"/>
        </w:rPr>
        <w:t xml:space="preserve">模型切分（split</w:t>
      </w:r>
      <w:r>
        <w:t xml:space="preserve"> </w:t>
      </w:r>
      <w:r>
        <w:rPr>
          <w:rFonts w:hint="eastAsia"/>
        </w:rPr>
        <w:t xml:space="preserve">computing）；(3)</w:t>
      </w:r>
      <w:r>
        <w:t xml:space="preserve"> </w:t>
      </w:r>
      <w:r>
        <w:rPr>
          <w:rFonts w:hint="eastAsia"/>
        </w:rPr>
        <w:t xml:space="preserve">早退出（early-exit）。请用一句话定义每种模式的核心思想，并指出每种模式中“数据（或中间表征）在端与云之间流动的是什么内容”（例如：原始输入、中间特征、推理结果标签等）。</w:t>
      </w:r>
    </w:p>
    <w:p>
      <w:pPr>
        <w:pStyle w:val="BodyText"/>
      </w:pPr>
      <w:r>
        <w:rPr>
          <w:rFonts w:hint="eastAsia"/>
        </w:rPr>
        <w:t xml:space="preserve">提示与解答参考</w:t>
      </w:r>
    </w:p>
    <w:p>
      <w:pPr>
        <w:pStyle w:val="Compact"/>
        <w:numPr>
          <w:ilvl w:val="0"/>
          <w:numId w:val="1171"/>
        </w:numPr>
      </w:pPr>
      <w:r>
        <w:rPr>
          <w:rFonts w:hint="eastAsia"/>
          <w:b/>
          <w:bCs/>
        </w:rPr>
        <w:t xml:space="preserve">级联推理</w:t>
      </w:r>
      <w:r>
        <w:rPr>
          <w:rFonts w:hint="eastAsia"/>
        </w:rPr>
        <w:t xml:space="preserve">：端侧小模型先对全部输入进行筛选式推理，仅当端侧置信度低于阈值时才将困难样本转发至云侧大模型。流动内容：端侧低置信度样本的原始输入（或已提取的轻量特征）。②转发策略因实现而异，阈值选择见</w:t>
      </w:r>
      <w:r>
        <w:t xml:space="preserve"> 9.1 </w:t>
      </w:r>
      <w:r>
        <w:rPr>
          <w:rFonts w:hint="eastAsia"/>
        </w:rPr>
        <w:t xml:space="preserve">节。</w:t>
      </w:r>
    </w:p>
    <w:p>
      <w:pPr>
        <w:pStyle w:val="Compact"/>
        <w:numPr>
          <w:ilvl w:val="0"/>
          <w:numId w:val="1171"/>
        </w:numPr>
      </w:pPr>
      <w:r>
        <w:rPr>
          <w:rFonts w:hint="eastAsia"/>
          <w:b/>
          <w:bCs/>
        </w:rPr>
        <w:t xml:space="preserve">模型切分</w:t>
      </w:r>
      <w:r>
        <w:rPr>
          <w:rFonts w:hint="eastAsia"/>
        </w:rPr>
        <w:t xml:space="preserve">：将</w:t>
      </w:r>
      <w:r>
        <w:t xml:space="preserve"> DNN </w:t>
      </w:r>
      <w:r>
        <w:rPr>
          <w:rFonts w:hint="eastAsia"/>
        </w:rPr>
        <w:t xml:space="preserve">按层切分为两段，前段部署在端设备上执行至某一中间层，将该层输出的特征图（或向量）压缩后传输至云端，云端执行剩余层后给出结果。流动内容：中间层输出特征（activation/feature</w:t>
      </w:r>
      <w:r>
        <w:t xml:space="preserve"> </w:t>
      </w:r>
      <w:r>
        <w:rPr>
          <w:rFonts w:hint="eastAsia"/>
        </w:rPr>
        <w:t xml:space="preserve">map）。</w:t>
      </w:r>
    </w:p>
    <w:p>
      <w:pPr>
        <w:pStyle w:val="Compact"/>
        <w:numPr>
          <w:ilvl w:val="0"/>
          <w:numId w:val="1171"/>
        </w:numPr>
      </w:pPr>
      <w:r>
        <w:rPr>
          <w:rFonts w:hint="eastAsia"/>
          <w:b/>
          <w:bCs/>
        </w:rPr>
        <w:t xml:space="preserve">早退出</w:t>
      </w:r>
      <w:r>
        <w:rPr>
          <w:rFonts w:hint="eastAsia"/>
        </w:rPr>
        <w:t xml:space="preserve">：在模型内部插入多个分类头（early-exit</w:t>
      </w:r>
      <w:r>
        <w:t xml:space="preserve"> </w:t>
      </w:r>
      <w:r>
        <w:rPr>
          <w:rFonts w:hint="eastAsia"/>
        </w:rPr>
        <w:t xml:space="preserve">branches），简单样本在浅层即可达到高置信度，直接从早期出口停止推理并输出结果，无需执行后续深层。流动内容：无需云交互，退出在端侧完成。③早期出口的放置位置是经验性的，受网络结构影响。</w:t>
      </w:r>
    </w:p>
    <w:p>
      <w:pPr>
        <w:pStyle w:val="FirstParagraph"/>
      </w:pPr>
      <w:r>
        <w:rPr>
          <w:rFonts w:hint="eastAsia"/>
          <w:b/>
          <w:bCs/>
        </w:rPr>
        <w:t xml:space="preserve">题</w:t>
      </w:r>
      <w:r>
        <w:rPr>
          <w:b/>
          <w:bCs/>
        </w:rPr>
        <w:t xml:space="preserve"> </w:t>
      </w:r>
      <w:r>
        <w:rPr>
          <w:rFonts w:hint="eastAsia"/>
          <w:b/>
          <w:bCs/>
        </w:rPr>
        <w:t xml:space="preserve">9.2（MQTT</w:t>
      </w:r>
      <w:r>
        <w:rPr>
          <w:b/>
          <w:bCs/>
        </w:rPr>
        <w:t xml:space="preserve"> </w:t>
      </w:r>
      <w:r>
        <w:rPr>
          <w:rFonts w:hint="eastAsia"/>
          <w:b/>
          <w:bCs/>
        </w:rPr>
        <w:t xml:space="preserve">在端边协同中的角色）</w:t>
      </w:r>
      <w:r>
        <w:t xml:space="preserve"> </w:t>
      </w:r>
      <w:r>
        <w:t xml:space="preserve">MQTT </w:t>
      </w:r>
      <w:r>
        <w:rPr>
          <w:rFonts w:hint="eastAsia"/>
        </w:rPr>
        <w:t xml:space="preserve">协议在本书的端-边-云系统中承担什么角色？请区分“数据上报管道”与“模型/指令下发管道”，并说明为什么</w:t>
      </w:r>
      <w:r>
        <w:t xml:space="preserve"> MQTT </w:t>
      </w:r>
      <w:r>
        <w:rPr>
          <w:rFonts w:hint="eastAsia"/>
        </w:rPr>
        <w:t xml:space="preserve">的发布/订阅模型天然适合本场景（回指《从位到物联》第</w:t>
      </w:r>
      <w:r>
        <w:t xml:space="preserve"> 29–31 </w:t>
      </w:r>
      <w:r>
        <w:rPr>
          <w:rFonts w:hint="eastAsia"/>
        </w:rPr>
        <w:t xml:space="preserve">章）。</w:t>
      </w:r>
    </w:p>
    <w:p>
      <w:pPr>
        <w:pStyle w:val="BodyText"/>
      </w:pPr>
      <w:r>
        <w:rPr>
          <w:rFonts w:hint="eastAsia"/>
        </w:rPr>
        <w:t xml:space="preserve">提示与解答参考</w:t>
      </w:r>
    </w:p>
    <w:p>
      <w:pPr>
        <w:pStyle w:val="Compact"/>
        <w:numPr>
          <w:ilvl w:val="0"/>
          <w:numId w:val="1172"/>
        </w:numPr>
      </w:pPr>
      <w:r>
        <w:rPr>
          <w:rFonts w:hint="eastAsia"/>
          <w:b/>
          <w:bCs/>
        </w:rPr>
        <w:t xml:space="preserve">数据上报管道</w:t>
      </w:r>
      <w:r>
        <w:rPr>
          <w:rFonts w:hint="eastAsia"/>
        </w:rPr>
        <w:t xml:space="preserve">：端设备将推理结果（如异常分数、分类标签、低置信度样本）publish</w:t>
      </w:r>
      <w:r>
        <w:t xml:space="preserve"> </w:t>
      </w:r>
      <w:r>
        <w:rPr>
          <w:rFonts w:hint="eastAsia"/>
        </w:rPr>
        <w:t xml:space="preserve">到特定主题（如</w:t>
      </w:r>
      <w:r>
        <w:t xml:space="preserve"> </w:t>
      </w:r>
      <w:r>
        <w:rPr>
          <w:rStyle w:val="VerbatimChar"/>
        </w:rPr>
        <w:t xml:space="preserve">device/inference/result</w:t>
      </w:r>
      <w:r>
        <w:rPr>
          <w:rFonts w:hint="eastAsia"/>
        </w:rPr>
        <w:t xml:space="preserve">），云端或边缘聚合节点</w:t>
      </w:r>
      <w:r>
        <w:t xml:space="preserve"> subscribe </w:t>
      </w:r>
      <w:r>
        <w:rPr>
          <w:rFonts w:hint="eastAsia"/>
        </w:rPr>
        <w:t xml:space="preserve">该主题以收集数据。</w:t>
      </w:r>
    </w:p>
    <w:p>
      <w:pPr>
        <w:pStyle w:val="Compact"/>
        <w:numPr>
          <w:ilvl w:val="0"/>
          <w:numId w:val="1172"/>
        </w:numPr>
      </w:pPr>
      <w:r>
        <w:rPr>
          <w:rFonts w:hint="eastAsia"/>
          <w:b/>
          <w:bCs/>
        </w:rPr>
        <w:t xml:space="preserve">模型/指令下发管道</w:t>
      </w:r>
      <w:r>
        <w:rPr>
          <w:rFonts w:hint="eastAsia"/>
        </w:rPr>
        <w:t xml:space="preserve">：云端训练新模型或更新阈值后，publish</w:t>
      </w:r>
      <w:r>
        <w:t xml:space="preserve"> </w:t>
      </w:r>
      <w:r>
        <w:rPr>
          <w:rFonts w:hint="eastAsia"/>
        </w:rPr>
        <w:t xml:space="preserve">到</w:t>
      </w:r>
      <w:r>
        <w:t xml:space="preserve"> </w:t>
      </w:r>
      <w:r>
        <w:rPr>
          <w:rStyle w:val="VerbatimChar"/>
        </w:rPr>
        <w:t xml:space="preserve">server/model/update</w:t>
      </w:r>
      <w:r>
        <w:rPr>
          <w:rFonts w:hint="eastAsia"/>
        </w:rPr>
        <w:t xml:space="preserve">，所有在线端设备</w:t>
      </w:r>
      <w:r>
        <w:t xml:space="preserve"> subscribe </w:t>
      </w:r>
      <w:r>
        <w:rPr>
          <w:rFonts w:hint="eastAsia"/>
        </w:rPr>
        <w:t xml:space="preserve">该主题以接收更新。</w:t>
      </w:r>
    </w:p>
    <w:p>
      <w:pPr>
        <w:pStyle w:val="Compact"/>
        <w:numPr>
          <w:ilvl w:val="0"/>
          <w:numId w:val="1172"/>
        </w:numPr>
      </w:pPr>
      <w:r>
        <w:rPr>
          <w:rFonts w:hint="eastAsia"/>
          <w:b/>
          <w:bCs/>
        </w:rPr>
        <w:t xml:space="preserve">发布/订阅模型的优势</w:t>
      </w:r>
      <w:r>
        <w:rPr>
          <w:rFonts w:hint="eastAsia"/>
        </w:rPr>
        <w:t xml:space="preserve">：解耦端与云（双方无需知道对方</w:t>
      </w:r>
      <w:r>
        <w:t xml:space="preserve"> </w:t>
      </w:r>
      <w:r>
        <w:rPr>
          <w:rFonts w:hint="eastAsia"/>
        </w:rPr>
        <w:t xml:space="preserve">IP）、天然支持一对多广播（一次发布，所有订阅设备接收）、支持</w:t>
      </w:r>
      <w:r>
        <w:t xml:space="preserve"> QoS </w:t>
      </w:r>
      <w:r>
        <w:rPr>
          <w:rFonts w:hint="eastAsia"/>
        </w:rPr>
        <w:t xml:space="preserve">等级适应不可靠链路——这些在《从位到物联》第</w:t>
      </w:r>
      <w:r>
        <w:t xml:space="preserve"> 30 </w:t>
      </w:r>
      <w:r>
        <w:rPr>
          <w:rFonts w:hint="eastAsia"/>
        </w:rPr>
        <w:t xml:space="preserve">章已有详细阐述，此处直接应用。</w:t>
      </w:r>
    </w:p>
    <w:p>
      <w:pPr>
        <w:pStyle w:val="FirstParagraph"/>
      </w:pPr>
      <w:r>
        <w:rPr>
          <w:rFonts w:hint="eastAsia"/>
          <w:b/>
          <w:bCs/>
        </w:rPr>
        <w:t xml:space="preserve">题</w:t>
      </w:r>
      <w:r>
        <w:rPr>
          <w:b/>
          <w:bCs/>
        </w:rPr>
        <w:t xml:space="preserve"> </w:t>
      </w:r>
      <w:r>
        <w:rPr>
          <w:rFonts w:hint="eastAsia"/>
          <w:b/>
          <w:bCs/>
        </w:rPr>
        <w:t xml:space="preserve">9.3（OTA</w:t>
      </w:r>
      <w:r>
        <w:rPr>
          <w:b/>
          <w:bCs/>
        </w:rPr>
        <w:t xml:space="preserve"> </w:t>
      </w:r>
      <w:r>
        <w:rPr>
          <w:rFonts w:hint="eastAsia"/>
          <w:b/>
          <w:bCs/>
        </w:rPr>
        <w:t xml:space="preserve">安全三要点）</w:t>
      </w:r>
      <w:r>
        <w:t xml:space="preserve"> </w:t>
      </w:r>
      <w:r>
        <w:t xml:space="preserve">OTA </w:t>
      </w:r>
      <w:r>
        <w:rPr>
          <w:rFonts w:hint="eastAsia"/>
        </w:rPr>
        <w:t xml:space="preserve">模型更新面临的安全风险至少包含哪三点？请分别指出对应的防御措施，并注明哪些属于</w:t>
      </w:r>
      <w:r>
        <w:t xml:space="preserve"> ① </w:t>
      </w:r>
      <w:r>
        <w:rPr>
          <w:rFonts w:hint="eastAsia"/>
        </w:rPr>
        <w:t xml:space="preserve">标准规范要求，哪些属于</w:t>
      </w:r>
      <w:r>
        <w:t xml:space="preserve"> ② </w:t>
      </w:r>
      <w:r>
        <w:rPr>
          <w:rFonts w:hint="eastAsia"/>
        </w:rPr>
        <w:t xml:space="preserve">具体实现因平台而异。</w:t>
      </w:r>
    </w:p>
    <w:p>
      <w:pPr>
        <w:pStyle w:val="BodyText"/>
      </w:pPr>
      <w:r>
        <w:rPr>
          <w:rFonts w:hint="eastAsia"/>
        </w:rPr>
        <w:t xml:space="preserve">提示与解答参考</w:t>
      </w:r>
    </w:p>
    <w:p>
      <w:pPr>
        <w:pStyle w:val="Compact"/>
        <w:numPr>
          <w:ilvl w:val="0"/>
          <w:numId w:val="1173"/>
        </w:numPr>
      </w:pPr>
      <w:r>
        <w:rPr>
          <w:rFonts w:hint="eastAsia"/>
          <w:b/>
          <w:bCs/>
        </w:rPr>
        <w:t xml:space="preserve">模型篡改</w:t>
      </w:r>
      <w:r>
        <w:rPr>
          <w:rFonts w:hint="eastAsia"/>
        </w:rPr>
        <w:t xml:space="preserve">：攻击者中途替换/篡改模型文件。防御：</w:t>
      </w:r>
      <w:r>
        <w:rPr>
          <w:rFonts w:hint="eastAsia"/>
          <w:b/>
          <w:bCs/>
        </w:rPr>
        <w:t xml:space="preserve">模型完整性校验</w:t>
      </w:r>
      <w:r>
        <w:rPr>
          <w:rFonts w:hint="eastAsia"/>
        </w:rPr>
        <w:t xml:space="preserve">（哈希比对、数字签名）——①</w:t>
      </w:r>
      <w:r>
        <w:t xml:space="preserve"> </w:t>
      </w:r>
      <w:r>
        <w:rPr>
          <w:rFonts w:hint="eastAsia"/>
        </w:rPr>
        <w:t xml:space="preserve">签名算法须遵循标准（如</w:t>
      </w:r>
      <w:r>
        <w:t xml:space="preserve"> </w:t>
      </w:r>
      <w:r>
        <w:rPr>
          <w:rFonts w:hint="eastAsia"/>
        </w:rPr>
        <w:t xml:space="preserve">ECDSA），②</w:t>
      </w:r>
      <w:r>
        <w:t xml:space="preserve"> </w:t>
      </w:r>
      <w:r>
        <w:rPr>
          <w:rFonts w:hint="eastAsia"/>
        </w:rPr>
        <w:t xml:space="preserve">具体哈希算法实现因平台而异。</w:t>
      </w:r>
    </w:p>
    <w:p>
      <w:pPr>
        <w:pStyle w:val="Compact"/>
        <w:numPr>
          <w:ilvl w:val="0"/>
          <w:numId w:val="1173"/>
        </w:numPr>
      </w:pPr>
      <w:r>
        <w:rPr>
          <w:rFonts w:hint="eastAsia"/>
          <w:b/>
          <w:bCs/>
        </w:rPr>
        <w:t xml:space="preserve">回滚攻击</w:t>
      </w:r>
      <w:r>
        <w:rPr>
          <w:rFonts w:hint="eastAsia"/>
        </w:rPr>
        <w:t xml:space="preserve">：攻击者将设备上的模型降级为旧的有漏洞版本。防御：</w:t>
      </w:r>
      <w:r>
        <w:rPr>
          <w:rFonts w:hint="eastAsia"/>
          <w:b/>
          <w:bCs/>
        </w:rPr>
        <w:t xml:space="preserve">版本号单调递增</w:t>
      </w:r>
      <w:r>
        <w:rPr>
          <w:b/>
          <w:bCs/>
        </w:rPr>
        <w:t xml:space="preserve"> + </w:t>
      </w:r>
      <w:r>
        <w:rPr>
          <w:rFonts w:hint="eastAsia"/>
          <w:b/>
          <w:bCs/>
        </w:rPr>
        <w:t xml:space="preserve">启动时校验</w:t>
      </w:r>
      <w:r>
        <w:t xml:space="preserve">——② </w:t>
      </w:r>
      <w:r>
        <w:rPr>
          <w:rFonts w:hint="eastAsia"/>
        </w:rPr>
        <w:t xml:space="preserve">具体版本管理策略因</w:t>
      </w:r>
      <w:r>
        <w:t xml:space="preserve"> OTA </w:t>
      </w:r>
      <w:r>
        <w:rPr>
          <w:rFonts w:hint="eastAsia"/>
        </w:rPr>
        <w:t xml:space="preserve">服务端实现而异。</w:t>
      </w:r>
    </w:p>
    <w:p>
      <w:pPr>
        <w:pStyle w:val="Compact"/>
        <w:numPr>
          <w:ilvl w:val="0"/>
          <w:numId w:val="1173"/>
        </w:numPr>
      </w:pPr>
      <w:r>
        <w:rPr>
          <w:rFonts w:hint="eastAsia"/>
          <w:b/>
          <w:bCs/>
        </w:rPr>
        <w:t xml:space="preserve">固件/模型载荷泄露</w:t>
      </w:r>
      <w:r>
        <w:rPr>
          <w:rFonts w:hint="eastAsia"/>
        </w:rPr>
        <w:t xml:space="preserve">：传输过程中模型参数被窃取。防御：</w:t>
      </w:r>
      <w:r>
        <w:rPr>
          <w:rFonts w:hint="eastAsia"/>
          <w:b/>
          <w:bCs/>
        </w:rPr>
        <w:t xml:space="preserve">传输加密</w:t>
      </w:r>
      <w:r>
        <w:rPr>
          <w:rFonts w:hint="eastAsia"/>
        </w:rPr>
        <w:t xml:space="preserve">（TLS/DTLS）——①</w:t>
      </w:r>
      <w:r>
        <w:t xml:space="preserve"> TLS </w:t>
      </w:r>
      <w:r>
        <w:rPr>
          <w:rFonts w:hint="eastAsia"/>
        </w:rPr>
        <w:t xml:space="preserve">属于标准协议，②</w:t>
      </w:r>
      <w:r>
        <w:t xml:space="preserve"> </w:t>
      </w:r>
      <w:r>
        <w:rPr>
          <w:rFonts w:hint="eastAsia"/>
        </w:rPr>
        <w:t xml:space="preserve">证书管理方式因平台而异。</w:t>
      </w:r>
      <w:r>
        <w:t xml:space="preserve"> </w:t>
      </w:r>
      <w:r>
        <w:rPr>
          <w:rFonts w:hint="eastAsia"/>
        </w:rPr>
        <w:t xml:space="preserve">详见《从位到物联》第</w:t>
      </w:r>
      <w:r>
        <w:t xml:space="preserve"> 28 </w:t>
      </w:r>
      <w:r>
        <w:rPr>
          <w:rFonts w:hint="eastAsia"/>
        </w:rPr>
        <w:t xml:space="preserve">章（安全基础）与第</w:t>
      </w:r>
      <w:r>
        <w:t xml:space="preserve"> 31 </w:t>
      </w:r>
      <w:r>
        <w:rPr>
          <w:rFonts w:hint="eastAsia"/>
        </w:rPr>
        <w:t xml:space="preserve">章（OTA</w:t>
      </w:r>
      <w:r>
        <w:t xml:space="preserve"> </w:t>
      </w:r>
      <w:r>
        <w:rPr>
          <w:rFonts w:hint="eastAsia"/>
        </w:rPr>
        <w:t xml:space="preserve">实现要点），本书第</w:t>
      </w:r>
      <w:r>
        <w:t xml:space="preserve"> 9.2 </w:t>
      </w:r>
      <w:r>
        <w:rPr>
          <w:rFonts w:hint="eastAsia"/>
        </w:rPr>
        <w:t xml:space="preserve">节仅做协同场景下的工程衔接。</w:t>
      </w:r>
    </w:p>
    <w:p>
      <w:r>
        <w:pict>
          <v:rect style="width:0;height:1.5pt" o:hralign="center" o:hrstd="t" o:hr="t"/>
        </w:pict>
      </w:r>
    </w:p>
    <w:bookmarkEnd w:id="241"/>
    <w:bookmarkStart w:id="242" w:name="思考题工程权衡设计"/>
    <w:p>
      <w:pPr>
        <w:pStyle w:val="Heading3"/>
      </w:pPr>
      <w:r>
        <w:rPr>
          <w:rFonts w:hint="eastAsia"/>
        </w:rPr>
        <w:t xml:space="preserve">思考题（工程权衡设计）</w:t>
      </w:r>
    </w:p>
    <w:p>
      <w:pPr>
        <w:pStyle w:val="FirstParagraph"/>
      </w:pPr>
      <w:r>
        <w:rPr>
          <w:rFonts w:hint="eastAsia"/>
          <w:b/>
          <w:bCs/>
        </w:rPr>
        <w:t xml:space="preserve">题</w:t>
      </w:r>
      <w:r>
        <w:rPr>
          <w:b/>
          <w:bCs/>
        </w:rPr>
        <w:t xml:space="preserve"> </w:t>
      </w:r>
      <w:r>
        <w:rPr>
          <w:rFonts w:hint="eastAsia"/>
          <w:b/>
          <w:bCs/>
        </w:rPr>
        <w:t xml:space="preserve">9.4（延迟-带宽-隐私多约束下的切分点选择）</w:t>
      </w:r>
      <w:r>
        <w:t xml:space="preserve"> </w:t>
      </w:r>
      <w:r>
        <w:rPr>
          <w:rFonts w:hint="eastAsia"/>
        </w:rPr>
        <w:t xml:space="preserve">某工厂振动传感器异常检测场景：端设备为</w:t>
      </w:r>
      <w:r>
        <w:t xml:space="preserve"> </w:t>
      </w:r>
      <w:r>
        <w:rPr>
          <w:rFonts w:hint="eastAsia"/>
        </w:rPr>
        <w:t xml:space="preserve">STM32L4（Cortex-M4，算力约</w:t>
      </w:r>
      <w:r>
        <w:t xml:space="preserve"> 100 </w:t>
      </w:r>
      <w:r>
        <w:rPr>
          <w:rFonts w:hint="eastAsia"/>
        </w:rPr>
        <w:t xml:space="preserve">DMIPS），通过</w:t>
      </w:r>
      <w:r>
        <w:t xml:space="preserve"> LoRaWAN </w:t>
      </w:r>
      <w:r>
        <w:rPr>
          <w:rFonts w:hint="eastAsia"/>
        </w:rPr>
        <w:t xml:space="preserve">无线链路连接边缘网关，上行有效数据速率约</w:t>
      </w:r>
      <w:r>
        <w:t xml:space="preserve"> 0.3–5 </w:t>
      </w:r>
      <w:r>
        <w:rPr>
          <w:rFonts w:hint="eastAsia"/>
        </w:rPr>
        <w:t xml:space="preserve">kbps，延迟容忍上限</w:t>
      </w:r>
      <w:r>
        <w:t xml:space="preserve"> 2 </w:t>
      </w:r>
      <w:r>
        <w:rPr>
          <w:rFonts w:hint="eastAsia"/>
        </w:rPr>
        <w:t xml:space="preserve">秒，严禁将原始高频振动数据上传（隐私与带宽双约束）。请你在以下三种协同架构中选择一种并论证理由：(a)</w:t>
      </w:r>
      <w:r>
        <w:t xml:space="preserve"> </w:t>
      </w:r>
      <w:r>
        <w:rPr>
          <w:rFonts w:hint="eastAsia"/>
        </w:rPr>
        <w:t xml:space="preserve">模型切分：端侧做</w:t>
      </w:r>
      <w:r>
        <w:t xml:space="preserve"> FFT </w:t>
      </w:r>
      <w:r>
        <w:rPr>
          <w:rFonts w:hint="eastAsia"/>
        </w:rPr>
        <w:t xml:space="preserve">特征提取</w:t>
      </w:r>
      <w:r>
        <w:t xml:space="preserve"> + </w:t>
      </w:r>
      <w:r>
        <w:rPr>
          <w:rFonts w:hint="eastAsia"/>
        </w:rPr>
        <w:t xml:space="preserve">全连接两层，中间特征经</w:t>
      </w:r>
      <w:r>
        <w:t xml:space="preserve"> LoRa </w:t>
      </w:r>
      <w:r>
        <w:rPr>
          <w:rFonts w:hint="eastAsia"/>
        </w:rPr>
        <w:t xml:space="preserve">传至边缘网关做剩余推理；(b)</w:t>
      </w:r>
      <w:r>
        <w:t xml:space="preserve"> </w:t>
      </w:r>
      <w:r>
        <w:rPr>
          <w:rFonts w:hint="eastAsia"/>
        </w:rPr>
        <w:t xml:space="preserve">级联推理：端侧部署一个极轻量二分类模型（正常/异常），高置信度直接报警，低置信度转发原始数据到网关；(c)</w:t>
      </w:r>
      <w:r>
        <w:t xml:space="preserve"> </w:t>
      </w:r>
      <w:r>
        <w:rPr>
          <w:rFonts w:hint="eastAsia"/>
        </w:rPr>
        <w:t xml:space="preserve">早退出：端侧部署一个多出口</w:t>
      </w:r>
      <w:r>
        <w:t xml:space="preserve"> </w:t>
      </w:r>
      <w:r>
        <w:rPr>
          <w:rFonts w:hint="eastAsia"/>
        </w:rPr>
        <w:t xml:space="preserve">CNN，简单片段从浅层出口判断，其余继续深推。论述时须从延迟、带宽占用、隐私风险以及端侧内存约束（SRAM</w:t>
      </w:r>
      <w:r>
        <w:t xml:space="preserve"> ≤ 256 </w:t>
      </w:r>
      <w:r>
        <w:rPr>
          <w:rFonts w:hint="eastAsia"/>
        </w:rPr>
        <w:t xml:space="preserve">KB）四元组来分析。</w:t>
      </w:r>
    </w:p>
    <w:p>
      <w:pPr>
        <w:pStyle w:val="BodyText"/>
      </w:pPr>
      <w:r>
        <w:rPr>
          <w:rFonts w:hint="eastAsia"/>
        </w:rPr>
        <w:t xml:space="preserve">提示与解答参考</w:t>
      </w:r>
    </w:p>
    <w:p>
      <w:pPr>
        <w:pStyle w:val="BodyText"/>
      </w:pPr>
      <w:r>
        <w:rPr>
          <w:rFonts w:hint="eastAsia"/>
        </w:rPr>
        <w:t xml:space="preserve">本题没有唯一答案，重点在推理过程的完整性。以下给出一份参考论证：</w:t>
      </w:r>
    </w:p>
    <w:p>
      <w:pPr>
        <w:pStyle w:val="Compact"/>
        <w:numPr>
          <w:ilvl w:val="0"/>
          <w:numId w:val="1174"/>
        </w:numPr>
      </w:pPr>
      <w:r>
        <w:rPr>
          <w:rFonts w:hint="eastAsia"/>
          <w:b/>
          <w:bCs/>
        </w:rPr>
        <w:t xml:space="preserve">隐私边界首杀</w:t>
      </w:r>
      <w:r>
        <w:rPr>
          <w:b/>
          <w:bCs/>
        </w:rPr>
        <w:t xml:space="preserve"> (c)</w:t>
      </w:r>
      <w:r>
        <w:rPr>
          <w:rFonts w:hint="eastAsia"/>
        </w:rPr>
        <w:t xml:space="preserve">：早退出不涉及任何数据传输，隐私风险最低。但多出口</w:t>
      </w:r>
      <w:r>
        <w:t xml:space="preserve"> CNN </w:t>
      </w:r>
      <w:r>
        <w:rPr>
          <w:rFonts w:hint="eastAsia"/>
        </w:rPr>
        <w:t xml:space="preserve">的内存占用在端侧可能碰到</w:t>
      </w:r>
      <w:r>
        <w:t xml:space="preserve"> SRAM </w:t>
      </w:r>
      <w:r>
        <w:rPr>
          <w:rFonts w:hint="eastAsia"/>
        </w:rPr>
        <w:t xml:space="preserve">天花板，需实测内存规划（回指</w:t>
      </w:r>
      <w:r>
        <w:t xml:space="preserve"> 6.2 </w:t>
      </w:r>
      <w:r>
        <w:rPr>
          <w:rFonts w:hint="eastAsia"/>
        </w:rPr>
        <w:t xml:space="preserve">节</w:t>
      </w:r>
      <w:r>
        <w:t xml:space="preserve"> TFLM </w:t>
      </w:r>
      <w:r>
        <w:rPr>
          <w:rFonts w:hint="eastAsia"/>
        </w:rPr>
        <w:t xml:space="preserve">arena）；此外复杂样本仍要跑完全部层，延迟不保证</w:t>
      </w:r>
      <w:r>
        <w:t xml:space="preserve"> ≤2 </w:t>
      </w:r>
      <w:r>
        <w:rPr>
          <w:rFonts w:hint="eastAsia"/>
        </w:rPr>
        <w:t xml:space="preserve">秒。</w:t>
      </w:r>
    </w:p>
    <w:p>
      <w:pPr>
        <w:pStyle w:val="Compact"/>
        <w:numPr>
          <w:ilvl w:val="0"/>
          <w:numId w:val="1174"/>
        </w:numPr>
      </w:pPr>
      <w:r>
        <w:rPr>
          <w:rFonts w:hint="eastAsia"/>
          <w:b/>
          <w:bCs/>
        </w:rPr>
        <w:t xml:space="preserve">级联推理</w:t>
      </w:r>
      <w:r>
        <w:rPr>
          <w:b/>
          <w:bCs/>
        </w:rPr>
        <w:t xml:space="preserve"> (b) </w:t>
      </w:r>
      <w:r>
        <w:rPr>
          <w:rFonts w:hint="eastAsia"/>
          <w:b/>
          <w:bCs/>
        </w:rPr>
        <w:t xml:space="preserve">在带宽与隐私上出局</w:t>
      </w:r>
      <w:r>
        <w:rPr>
          <w:rFonts w:hint="eastAsia"/>
        </w:rPr>
        <w:t xml:space="preserve">：低置信度时需要上传原始数据，与“严禁上传原始数据”硬约束冲突，直接排除。</w:t>
      </w:r>
    </w:p>
    <w:p>
      <w:pPr>
        <w:pStyle w:val="Compact"/>
        <w:numPr>
          <w:ilvl w:val="0"/>
          <w:numId w:val="1174"/>
        </w:numPr>
      </w:pPr>
      <w:r>
        <w:rPr>
          <w:rFonts w:hint="eastAsia"/>
          <w:b/>
          <w:bCs/>
        </w:rPr>
        <w:t xml:space="preserve">模型切分</w:t>
      </w:r>
      <w:r>
        <w:rPr>
          <w:b/>
          <w:bCs/>
        </w:rPr>
        <w:t xml:space="preserve"> (a) </w:t>
      </w:r>
      <w:r>
        <w:rPr>
          <w:rFonts w:hint="eastAsia"/>
          <w:b/>
          <w:bCs/>
        </w:rPr>
        <w:t xml:space="preserve">最佳匹配</w:t>
      </w:r>
      <w:r>
        <w:rPr>
          <w:rFonts w:hint="eastAsia"/>
        </w:rPr>
        <w:t xml:space="preserve">：端侧只上传中间特征向量（如</w:t>
      </w:r>
      <w:r>
        <w:t xml:space="preserve"> 128 </w:t>
      </w:r>
      <w:r>
        <w:rPr>
          <w:rFonts w:hint="eastAsia"/>
        </w:rPr>
        <w:t xml:space="preserve">维</w:t>
      </w:r>
      <w:r>
        <w:t xml:space="preserve"> </w:t>
      </w:r>
      <w:r>
        <w:rPr>
          <w:rFonts w:hint="eastAsia"/>
        </w:rPr>
        <w:t xml:space="preserve">float，约</w:t>
      </w:r>
      <w:r>
        <w:t xml:space="preserve"> 512 </w:t>
      </w:r>
      <w:r>
        <w:rPr>
          <w:rFonts w:hint="eastAsia"/>
        </w:rPr>
        <w:t xml:space="preserve">字节/帧），带宽可控在</w:t>
      </w:r>
      <w:r>
        <w:t xml:space="preserve"> kbps </w:t>
      </w:r>
      <w:r>
        <w:rPr>
          <w:rFonts w:hint="eastAsia"/>
        </w:rPr>
        <w:t xml:space="preserve">级；原始波形不离开设备，隐私要求满足；端侧只执行浅层网络，延迟大概率保持在百毫秒级别。②具体延迟须以实测为准，LoRa</w:t>
      </w:r>
      <w:r>
        <w:t xml:space="preserve"> </w:t>
      </w:r>
      <w:r>
        <w:rPr>
          <w:rFonts w:hint="eastAsia"/>
        </w:rPr>
        <w:t xml:space="preserve">空口延迟受扩频因子和信道负载影响，本书仅给出量级分析法。</w:t>
      </w:r>
    </w:p>
    <w:p>
      <w:pPr>
        <w:pStyle w:val="FirstParagraph"/>
      </w:pPr>
      <w:r>
        <w:rPr>
          <w:rFonts w:hint="eastAsia"/>
          <w:b/>
          <w:bCs/>
        </w:rPr>
        <w:t xml:space="preserve">题</w:t>
      </w:r>
      <w:r>
        <w:rPr>
          <w:b/>
          <w:bCs/>
        </w:rPr>
        <w:t xml:space="preserve"> </w:t>
      </w:r>
      <w:r>
        <w:rPr>
          <w:rFonts w:hint="eastAsia"/>
          <w:b/>
          <w:bCs/>
        </w:rPr>
        <w:t xml:space="preserve">9.5（级联推理阈值的工程选择）</w:t>
      </w:r>
      <w:r>
        <w:t xml:space="preserve"> </w:t>
      </w:r>
      <w:r>
        <w:rPr>
          <w:rFonts w:hint="eastAsia"/>
        </w:rPr>
        <w:t xml:space="preserve">在</w:t>
      </w:r>
      <w:r>
        <w:t xml:space="preserve"> 9.1 </w:t>
      </w:r>
      <w:r>
        <w:rPr>
          <w:rFonts w:hint="eastAsia"/>
        </w:rPr>
        <w:t xml:space="preserve">节级联推理中，端侧推理给出一个置信度分数</w:t>
      </w:r>
      <w:r>
        <w:t xml:space="preserve"> </w:t>
      </w:r>
      <m:oMath>
        <m:r>
          <m:t>c</m:t>
        </m:r>
        <m:r>
          <m:rPr>
            <m:sty m:val="p"/>
          </m:rPr>
          <m:t>∈</m:t>
        </m:r>
        <m:d>
          <m:dPr>
            <m:begChr m:val="["/>
            <m:sepChr m:val=""/>
            <m:endChr m:val="]"/>
            <m:grow/>
          </m:dPr>
          <m:e>
            <m:r>
              <m:t>0</m:t>
            </m:r>
            <m:r>
              <m:rPr>
                <m:sty m:val="p"/>
              </m:rPr>
              <m:t>,</m:t>
            </m:r>
            <m:r>
              <m:t>1</m:t>
            </m:r>
          </m:e>
        </m:d>
      </m:oMath>
      <w:r>
        <w:rPr>
          <w:rFonts w:hint="eastAsia"/>
        </w:rPr>
        <w:t xml:space="preserve">，当</w:t>
      </w:r>
      <w:r>
        <w:t xml:space="preserve"> </w:t>
      </w:r>
      <m:oMath>
        <m:r>
          <m:t>c</m:t>
        </m:r>
        <m:r>
          <m:rPr>
            <m:sty m:val="p"/>
          </m:rPr>
          <m:t>&lt;</m:t>
        </m:r>
        <m:r>
          <m:t>θ</m:t>
        </m:r>
      </m:oMath>
      <w:r>
        <w:t xml:space="preserve"> </w:t>
      </w:r>
      <w:r>
        <w:rPr>
          <w:rFonts w:hint="eastAsia"/>
        </w:rPr>
        <w:t xml:space="preserve">时转发至云。请分析：若</w:t>
      </w:r>
      <w:r>
        <w:t xml:space="preserve"> </w:t>
      </w:r>
      <m:oMath>
        <m:r>
          <m:t>θ</m:t>
        </m:r>
      </m:oMath>
      <w:r>
        <w:t xml:space="preserve"> </w:t>
      </w:r>
      <w:r>
        <w:rPr>
          <w:rFonts w:hint="eastAsia"/>
        </w:rPr>
        <w:t xml:space="preserve">设置过高（接近</w:t>
      </w:r>
      <w:r>
        <w:t xml:space="preserve"> </w:t>
      </w:r>
      <w:r>
        <w:rPr>
          <w:rFonts w:hint="eastAsia"/>
        </w:rPr>
        <w:t xml:space="preserve">1），会发生什么？若</w:t>
      </w:r>
      <w:r>
        <w:t xml:space="preserve"> </w:t>
      </w:r>
      <m:oMath>
        <m:r>
          <m:t>θ</m:t>
        </m:r>
      </m:oMath>
      <w:r>
        <w:t xml:space="preserve"> </w:t>
      </w:r>
      <w:r>
        <w:rPr>
          <w:rFonts w:hint="eastAsia"/>
        </w:rPr>
        <w:t xml:space="preserve">设置过低（接近</w:t>
      </w:r>
      <w:r>
        <w:t xml:space="preserve"> </w:t>
      </w:r>
      <w:r>
        <w:rPr>
          <w:rFonts w:hint="eastAsia"/>
        </w:rPr>
        <w:t xml:space="preserve">0），又会导致什么？从“延迟-带宽-精度”三元组的折中出发，提出一个选择</w:t>
      </w:r>
      <w:r>
        <w:t xml:space="preserve"> </w:t>
      </w:r>
      <m:oMath>
        <m:r>
          <m:t>θ</m:t>
        </m:r>
      </m:oMath>
      <w:r>
        <w:t xml:space="preserve"> </w:t>
      </w:r>
      <w:r>
        <w:rPr>
          <w:rFonts w:hint="eastAsia"/>
        </w:rPr>
        <w:t xml:space="preserve">的工程策略（提示：可在离线测试集上绘制“云调用率</w:t>
      </w:r>
      <w:r>
        <w:t xml:space="preserve"> vs. </w:t>
      </w:r>
      <w:r>
        <w:rPr>
          <w:rFonts w:hint="eastAsia"/>
        </w:rPr>
        <w:t xml:space="preserve">端侧误码率”的</w:t>
      </w:r>
      <w:r>
        <w:t xml:space="preserve"> ROC </w:t>
      </w:r>
      <w:r>
        <w:rPr>
          <w:rFonts w:hint="eastAsia"/>
        </w:rPr>
        <w:t xml:space="preserve">类曲线，选择</w:t>
      </w:r>
      <w:r>
        <w:t xml:space="preserve"> knee </w:t>
      </w:r>
      <w:r>
        <w:rPr>
          <w:rFonts w:hint="eastAsia"/>
        </w:rPr>
        <w:t xml:space="preserve">point）。</w:t>
      </w:r>
    </w:p>
    <w:p>
      <w:pPr>
        <w:pStyle w:val="BodyText"/>
      </w:pPr>
      <w:r>
        <w:rPr>
          <w:rFonts w:hint="eastAsia"/>
        </w:rPr>
        <w:t xml:space="preserve">提示与解答参考</w:t>
      </w:r>
    </w:p>
    <w:p>
      <w:pPr>
        <w:pStyle w:val="Compact"/>
        <w:numPr>
          <w:ilvl w:val="0"/>
          <w:numId w:val="1175"/>
        </w:numPr>
      </w:pPr>
      <m:oMath>
        <m:r>
          <m:t>θ</m:t>
        </m:r>
      </m:oMath>
      <w:r>
        <w:rPr>
          <w:b/>
          <w:bCs/>
        </w:rPr>
        <w:t xml:space="preserve"> </w:t>
      </w:r>
      <w:r>
        <w:rPr>
          <w:rFonts w:hint="eastAsia"/>
          <w:b/>
          <w:bCs/>
        </w:rPr>
        <w:t xml:space="preserve">过高（如</w:t>
      </w:r>
      <w:r>
        <w:rPr>
          <w:b/>
          <w:bCs/>
        </w:rPr>
        <w:t xml:space="preserve"> </w:t>
      </w:r>
      <w:r>
        <w:rPr>
          <w:rFonts w:hint="eastAsia"/>
          <w:b/>
          <w:bCs/>
        </w:rPr>
        <w:t xml:space="preserve">0.99）</w:t>
      </w:r>
      <w:r>
        <w:rPr>
          <w:rFonts w:hint="eastAsia"/>
        </w:rPr>
        <w:t xml:space="preserve">：大量样本被判定为低置信度而上云。带宽消耗激增，云端算力压力增大，平均延迟上升（等待云端返回）。精度可能略微提升，但边际收益递减。</w:t>
      </w:r>
    </w:p>
    <w:p>
      <w:pPr>
        <w:pStyle w:val="Compact"/>
        <w:numPr>
          <w:ilvl w:val="0"/>
          <w:numId w:val="1175"/>
        </w:numPr>
      </w:pPr>
      <m:oMath>
        <m:r>
          <m:t>θ</m:t>
        </m:r>
      </m:oMath>
      <w:r>
        <w:rPr>
          <w:b/>
          <w:bCs/>
        </w:rPr>
        <w:t xml:space="preserve"> </w:t>
      </w:r>
      <w:r>
        <w:rPr>
          <w:rFonts w:hint="eastAsia"/>
          <w:b/>
          <w:bCs/>
        </w:rPr>
        <w:t xml:space="preserve">过低（如</w:t>
      </w:r>
      <w:r>
        <w:rPr>
          <w:b/>
          <w:bCs/>
        </w:rPr>
        <w:t xml:space="preserve"> </w:t>
      </w:r>
      <w:r>
        <w:rPr>
          <w:rFonts w:hint="eastAsia"/>
          <w:b/>
          <w:bCs/>
        </w:rPr>
        <w:t xml:space="preserve">0.5）</w:t>
      </w:r>
      <w:r>
        <w:rPr>
          <w:rFonts w:hint="eastAsia"/>
        </w:rPr>
        <w:t xml:space="preserve">：仅极低置信样本上云，大部分样本靠端侧“硬猜”。带宽省了，平均延迟降了，但端侧错误率上升，系统精度由端侧小模型决定，失去高性能云模型的意义。</w:t>
      </w:r>
    </w:p>
    <w:p>
      <w:pPr>
        <w:pStyle w:val="Compact"/>
        <w:numPr>
          <w:ilvl w:val="0"/>
          <w:numId w:val="1175"/>
        </w:numPr>
      </w:pPr>
      <w:r>
        <w:rPr>
          <w:rFonts w:hint="eastAsia"/>
          <w:b/>
          <w:bCs/>
        </w:rPr>
        <w:t xml:space="preserve">工程选点法</w:t>
      </w:r>
      <w:r>
        <w:rPr>
          <w:rFonts w:hint="eastAsia"/>
        </w:rPr>
        <w:t xml:space="preserve">：在离线评估集上，遍历</w:t>
      </w:r>
      <w:r>
        <w:t xml:space="preserve"> </w:t>
      </w:r>
      <m:oMath>
        <m:r>
          <m:t>θ</m:t>
        </m:r>
      </m:oMath>
      <w:r>
        <w:t xml:space="preserve"> </w:t>
      </w:r>
      <w:r>
        <w:rPr>
          <w:rFonts w:hint="eastAsia"/>
        </w:rPr>
        <w:t xml:space="preserve">从</w:t>
      </w:r>
      <w:r>
        <w:t xml:space="preserve"> 0.5 </w:t>
      </w:r>
      <w:r>
        <w:rPr>
          <w:rFonts w:hint="eastAsia"/>
        </w:rPr>
        <w:t xml:space="preserve">至</w:t>
      </w:r>
      <w:r>
        <w:t xml:space="preserve"> </w:t>
      </w:r>
      <w:r>
        <w:rPr>
          <w:rFonts w:hint="eastAsia"/>
        </w:rPr>
        <w:t xml:space="preserve">1.0，记录</w:t>
      </w:r>
      <w:r>
        <w:rPr>
          <w:rFonts w:hint="eastAsia"/>
          <w:b/>
          <w:bCs/>
        </w:rPr>
        <w:t xml:space="preserve">云调用比例</w:t>
      </w:r>
      <w:r>
        <w:rPr>
          <w:rFonts w:hint="eastAsia"/>
        </w:rPr>
        <w:t xml:space="preserve">（近似带宽开销）与</w:t>
      </w:r>
      <w:r>
        <w:rPr>
          <w:rFonts w:hint="eastAsia"/>
          <w:b/>
          <w:bCs/>
        </w:rPr>
        <w:t xml:space="preserve">端侧精确召回率类指标</w:t>
      </w:r>
      <w:r>
        <w:rPr>
          <w:rFonts w:hint="eastAsia"/>
        </w:rPr>
        <w:t xml:space="preserve">，绘制</w:t>
      </w:r>
      <w:r>
        <w:t xml:space="preserve"> trade-off </w:t>
      </w:r>
      <w:r>
        <w:rPr>
          <w:rFonts w:hint="eastAsia"/>
        </w:rPr>
        <w:t xml:space="preserve">曲线。选取曲线拐点（knee</w:t>
      </w:r>
      <w:r>
        <w:t xml:space="preserve"> </w:t>
      </w:r>
      <w:r>
        <w:rPr>
          <w:rFonts w:hint="eastAsia"/>
        </w:rPr>
        <w:t xml:space="preserve">point，即带宽不再剧烈下降、精度仍然可接受的区域）作为初始</w:t>
      </w:r>
      <w:r>
        <w:t xml:space="preserve"> </w:t>
      </w:r>
      <m:oMath>
        <m:r>
          <m:t>θ</m:t>
        </m:r>
      </m:oMath>
      <w:r>
        <w:rPr>
          <w:rFonts w:hint="eastAsia"/>
        </w:rPr>
        <w:t xml:space="preserve">，上线后按日志统计微调。②具体曲线形状与数据集分布强相关。</w:t>
      </w:r>
    </w:p>
    <w:p>
      <w:r>
        <w:pict>
          <v:rect style="width:0;height:1.5pt" o:hralign="center" o:hrstd="t" o:hr="t"/>
        </w:pict>
      </w:r>
    </w:p>
    <w:bookmarkEnd w:id="242"/>
    <w:bookmarkStart w:id="243" w:name="算账题定量推算本书命门"/>
    <w:p>
      <w:pPr>
        <w:pStyle w:val="Heading3"/>
      </w:pPr>
      <w:r>
        <w:rPr>
          <w:rFonts w:hint="eastAsia"/>
        </w:rPr>
        <w:t xml:space="preserve">算账题（定量推算——本书命门）</w:t>
      </w:r>
    </w:p>
    <w:p>
      <w:pPr>
        <w:pStyle w:val="FirstParagraph"/>
      </w:pPr>
      <w:r>
        <w:rPr>
          <w:rFonts w:hint="eastAsia"/>
          <w:b/>
          <w:bCs/>
        </w:rPr>
        <w:t xml:space="preserve">题</w:t>
      </w:r>
      <w:r>
        <w:rPr>
          <w:b/>
          <w:bCs/>
        </w:rPr>
        <w:t xml:space="preserve"> </w:t>
      </w:r>
      <w:r>
        <w:rPr>
          <w:rFonts w:hint="eastAsia"/>
          <w:b/>
          <w:bCs/>
        </w:rPr>
        <w:t xml:space="preserve">9.6（级联推理的端侧筛除率对带宽的影响）</w:t>
      </w:r>
    </w:p>
    <w:p>
      <w:pPr>
        <w:pStyle w:val="BodyText"/>
      </w:pPr>
      <w:r>
        <w:rPr>
          <w:rFonts w:hint="eastAsia"/>
        </w:rPr>
        <w:t xml:space="preserve">某视觉安防场景，端侧部署了一个轻量</w:t>
      </w:r>
      <w:r>
        <w:t xml:space="preserve"> </w:t>
      </w:r>
      <w:r>
        <w:rPr>
          <w:rFonts w:hint="eastAsia"/>
        </w:rPr>
        <w:t xml:space="preserve">MobileNetV1-0.25（INT8</w:t>
      </w:r>
      <w:r>
        <w:t xml:space="preserve"> </w:t>
      </w:r>
      <w:r>
        <w:rPr>
          <w:rFonts w:hint="eastAsia"/>
        </w:rPr>
        <w:t xml:space="preserve">量化），输入</w:t>
      </w:r>
      <w:r>
        <w:t xml:space="preserve"> 96×96×3 </w:t>
      </w:r>
      <w:r>
        <w:rPr>
          <w:rFonts w:hint="eastAsia"/>
        </w:rPr>
        <w:t xml:space="preserve">的灰度图。端侧推理延迟约</w:t>
      </w:r>
      <w:r>
        <w:t xml:space="preserve"> 80 </w:t>
      </w:r>
      <w:r>
        <w:rPr>
          <w:rFonts w:hint="eastAsia"/>
        </w:rPr>
        <w:t xml:space="preserve">ms/帧（②以实测为准），端侧模型在自有测试集上的准确率为</w:t>
      </w:r>
      <w:r>
        <w:t xml:space="preserve"> </w:t>
      </w:r>
      <w:r>
        <w:rPr>
          <w:rFonts w:hint="eastAsia"/>
        </w:rPr>
        <w:t xml:space="preserve">78%。云侧部署大型</w:t>
      </w:r>
      <w:r>
        <w:t xml:space="preserve"> ResNet-50 </w:t>
      </w:r>
      <w:r>
        <w:rPr>
          <w:rFonts w:hint="eastAsia"/>
        </w:rPr>
        <w:t xml:space="preserve">可达</w:t>
      </w:r>
      <w:r>
        <w:t xml:space="preserve"> 94% </w:t>
      </w:r>
      <w:r>
        <w:rPr>
          <w:rFonts w:hint="eastAsia"/>
        </w:rPr>
        <w:t xml:space="preserve">准确率。</w:t>
      </w:r>
    </w:p>
    <w:p>
      <w:pPr>
        <w:pStyle w:val="BodyText"/>
      </w:pPr>
      <w:r>
        <w:rPr>
          <w:rFonts w:hint="eastAsia"/>
        </w:rPr>
        <w:t xml:space="preserve">系统以</w:t>
      </w:r>
      <w:r>
        <w:t xml:space="preserve"> 1 fps </w:t>
      </w:r>
      <w:r>
        <w:rPr>
          <w:rFonts w:hint="eastAsia"/>
        </w:rPr>
        <w:t xml:space="preserve">连续运行。假设每帧原始图像大小为</w:t>
      </w:r>
      <w:r>
        <w:t xml:space="preserve"> </w:t>
      </w:r>
      <m:oMath>
        <m:r>
          <m:t>96</m:t>
        </m:r>
        <m:r>
          <m:rPr>
            <m:sty m:val="p"/>
          </m:rPr>
          <m:t>×</m:t>
        </m:r>
        <m:r>
          <m:t>96</m:t>
        </m:r>
        <m:r>
          <m:rPr>
            <m:sty m:val="p"/>
          </m:rPr>
          <m:t>×</m:t>
        </m:r>
        <m:r>
          <m:t>3</m:t>
        </m:r>
        <m:r>
          <m:rPr>
            <m:sty m:val="p"/>
          </m:rPr>
          <m:t>=</m:t>
        </m:r>
        <m:r>
          <m:t>27</m:t>
        </m:r>
        <m:r>
          <m:rPr>
            <m:sty m:val="p"/>
          </m:rPr>
          <m:t>,</m:t>
        </m:r>
        <m:r>
          <m:t>648</m:t>
        </m:r>
      </m:oMath>
      <w:r>
        <w:t xml:space="preserve"> </w:t>
      </w:r>
      <w:r>
        <w:rPr>
          <w:rFonts w:hint="eastAsia"/>
        </w:rPr>
        <w:t xml:space="preserve">字节。若每帧都上传云端，上行带宽需求为</w:t>
      </w:r>
      <w:r>
        <w:t xml:space="preserve"> </w:t>
      </w:r>
      <m:oMath>
        <m:r>
          <m:t>27</m:t>
        </m:r>
        <m:r>
          <m:rPr>
            <m:sty m:val="p"/>
          </m:rPr>
          <m:t>,</m:t>
        </m:r>
        <m:r>
          <m:t>648</m:t>
        </m:r>
        <m:r>
          <m:t> </m:t>
        </m:r>
        <m:r>
          <m:rPr>
            <m:nor/>
            <m:sty m:val="p"/>
          </m:rPr>
          <m:t>B/frame</m:t>
        </m:r>
        <m:r>
          <m:rPr>
            <m:sty m:val="p"/>
          </m:rPr>
          <m:t>×</m:t>
        </m:r>
        <m:r>
          <m:t>1</m:t>
        </m:r>
        <m:r>
          <m:t> </m:t>
        </m:r>
        <m:r>
          <m:rPr>
            <m:nor/>
            <m:sty m:val="p"/>
          </m:rPr>
          <m:t>fps</m:t>
        </m:r>
        <m:r>
          <m:rPr>
            <m:sty m:val="p"/>
          </m:rPr>
          <m:t>×</m:t>
        </m:r>
        <m:r>
          <m:t>8</m:t>
        </m:r>
        <m:r>
          <m:rPr>
            <m:sty m:val="p"/>
          </m:rPr>
          <m:t>=</m:t>
        </m:r>
        <m:r>
          <m:t>221</m:t>
        </m:r>
        <m:r>
          <m:rPr>
            <m:sty m:val="p"/>
          </m:rPr>
          <m:t>,</m:t>
        </m:r>
        <m:r>
          <m:t>184</m:t>
        </m:r>
        <m:r>
          <m:t> </m:t>
        </m:r>
        <m:r>
          <m:rPr>
            <m:nor/>
            <m:sty m:val="p"/>
          </m:rPr>
          <m:t>bps</m:t>
        </m:r>
        <m:r>
          <m:rPr>
            <m:sty m:val="p"/>
          </m:rPr>
          <m:t>≈</m:t>
        </m:r>
        <m:r>
          <m:t>221</m:t>
        </m:r>
        <m:r>
          <m:t> </m:t>
        </m:r>
        <m:r>
          <m:rPr>
            <m:nor/>
            <m:sty m:val="p"/>
          </m:rPr>
          <m:t>kbps</m:t>
        </m:r>
      </m:oMath>
      <w:r>
        <w:t xml:space="preserve">。</w:t>
      </w:r>
    </w:p>
    <w:p>
      <w:pPr>
        <w:pStyle w:val="BodyText"/>
      </w:pPr>
      <w:r>
        <w:rPr>
          <w:rFonts w:hint="eastAsia"/>
        </w:rPr>
        <w:t xml:space="preserve">现引入级联推理：端侧推理后，若置信度</w:t>
      </w:r>
      <w:r>
        <w:t xml:space="preserve"> </w:t>
      </w:r>
      <m:oMath>
        <m:r>
          <m:t>c</m:t>
        </m:r>
        <m:r>
          <m:rPr>
            <m:sty m:val="p"/>
          </m:rPr>
          <m:t>≥</m:t>
        </m:r>
        <m:r>
          <m:t>0.92</m:t>
        </m:r>
      </m:oMath>
      <w:r>
        <w:rPr>
          <w:rFonts w:hint="eastAsia"/>
        </w:rPr>
        <w:t xml:space="preserve">（此时端侧模型经验准确率可达</w:t>
      </w:r>
      <w:r>
        <w:t xml:space="preserve"> </w:t>
      </w:r>
      <w:r>
        <w:rPr>
          <w:rFonts w:hint="eastAsia"/>
        </w:rPr>
        <w:t xml:space="preserve">82%，且约占全部样本的</w:t>
      </w:r>
      <w:r>
        <w:t xml:space="preserve"> </w:t>
      </w:r>
      <w:r>
        <w:rPr>
          <w:rFonts w:hint="eastAsia"/>
        </w:rPr>
        <w:t xml:space="preserve">65%），则直接使用端侧结果不上传；其余</w:t>
      </w:r>
      <w:r>
        <w:t xml:space="preserve"> 35% </w:t>
      </w:r>
      <w:r>
        <w:rPr>
          <w:rFonts w:hint="eastAsia"/>
        </w:rPr>
        <w:t xml:space="preserve">的低置信度帧才将原始图像发送至云端。</w:t>
      </w:r>
    </w:p>
    <w:p>
      <w:pPr>
        <w:pStyle w:val="BodyText"/>
      </w:pPr>
      <w:r>
        <w:rPr>
          <w:rFonts w:hint="eastAsia"/>
        </w:rPr>
        <w:t xml:space="preserve">请计算：</w:t>
      </w:r>
      <w:r>
        <w:t xml:space="preserve"> </w:t>
      </w:r>
      <w:r>
        <w:t xml:space="preserve">(1) </w:t>
      </w:r>
      <w:r>
        <w:rPr>
          <w:rFonts w:hint="eastAsia"/>
        </w:rPr>
        <w:t xml:space="preserve">引入级联推理后的平均上行带宽需求（kbps）；</w:t>
      </w:r>
      <w:r>
        <w:t xml:space="preserve"> </w:t>
      </w:r>
      <w:r>
        <w:t xml:space="preserve">(2) </w:t>
      </w:r>
      <w:r>
        <w:rPr>
          <w:rFonts w:hint="eastAsia"/>
        </w:rPr>
        <w:t xml:space="preserve">若云端推理每帧收费</w:t>
      </w:r>
      <w:r>
        <w:t xml:space="preserve"> 0.0001 </w:t>
      </w:r>
      <w:r>
        <w:rPr>
          <w:rFonts w:hint="eastAsia"/>
        </w:rPr>
        <w:t xml:space="preserve">美元（API</w:t>
      </w:r>
      <w:r>
        <w:t xml:space="preserve"> </w:t>
      </w:r>
      <w:r>
        <w:rPr>
          <w:rFonts w:hint="eastAsia"/>
        </w:rPr>
        <w:t xml:space="preserve">调用计费），单台设备每天（24</w:t>
      </w:r>
      <w:r>
        <w:t xml:space="preserve"> </w:t>
      </w:r>
      <w:r>
        <w:rPr>
          <w:rFonts w:hint="eastAsia"/>
        </w:rPr>
        <w:t xml:space="preserve">h）级联前后的日均云</w:t>
      </w:r>
      <w:r>
        <w:t xml:space="preserve"> API </w:t>
      </w:r>
      <w:r>
        <w:rPr>
          <w:rFonts w:hint="eastAsia"/>
        </w:rPr>
        <w:t xml:space="preserve">开销；</w:t>
      </w:r>
      <w:r>
        <w:t xml:space="preserve"> </w:t>
      </w:r>
      <w:r>
        <w:t xml:space="preserve">(3) </w:t>
      </w:r>
      <w:r>
        <w:rPr>
          <w:rFonts w:hint="eastAsia"/>
        </w:rPr>
        <w:t xml:space="preserve">讨论：如果为了进一步降低带宽，将上传内容从“原始图像”改为“端侧最后一层卷积输出的</w:t>
      </w:r>
      <w:r>
        <w:t xml:space="preserve"> 1/8 </w:t>
      </w:r>
      <w:r>
        <w:rPr>
          <w:rFonts w:hint="eastAsia"/>
        </w:rPr>
        <w:t xml:space="preserve">下采样特征图（尺寸</w:t>
      </w:r>
      <w:r>
        <w:t xml:space="preserve"> </w:t>
      </w:r>
      <w:r>
        <w:rPr>
          <w:rFonts w:hint="eastAsia"/>
        </w:rPr>
        <w:t xml:space="preserve">12×12×16，INT8）”，带宽可降低到多少？这样做可能带来哪些精度代价？（提示：云端必须配合该特征图的结构设计剩余网络，属于模型切分</w:t>
      </w:r>
      <w:r>
        <w:t xml:space="preserve"> hybrid </w:t>
      </w:r>
      <w:r>
        <w:rPr>
          <w:rFonts w:hint="eastAsia"/>
        </w:rPr>
        <w:t xml:space="preserve">架构）</w:t>
      </w:r>
    </w:p>
    <w:p>
      <w:pPr>
        <w:pStyle w:val="BodyText"/>
      </w:pPr>
      <w:r>
        <w:rPr>
          <w:rFonts w:hint="eastAsia"/>
        </w:rPr>
        <w:t xml:space="preserve">提示与解答参考</w:t>
      </w:r>
    </w:p>
    <w:p>
      <w:pPr>
        <w:pStyle w:val="BodyText"/>
      </w:pPr>
      <w:r>
        <w:rPr>
          <w:b/>
          <w:bCs/>
        </w:rPr>
        <w:t xml:space="preserve">(1) </w:t>
      </w:r>
      <w:r>
        <w:rPr>
          <w:rFonts w:hint="eastAsia"/>
          <w:b/>
          <w:bCs/>
        </w:rPr>
        <w:t xml:space="preserve">级联后平均上行带宽</w:t>
      </w:r>
    </w:p>
    <w:p>
      <w:pPr>
        <w:pStyle w:val="BodyText"/>
      </w:pPr>
      <w:r>
        <w:rPr>
          <w:rFonts w:hint="eastAsia"/>
        </w:rPr>
        <w:t xml:space="preserve">仅剩</w:t>
      </w:r>
      <w:r>
        <w:t xml:space="preserve"> 35% </w:t>
      </w:r>
      <w:r>
        <w:rPr>
          <w:rFonts w:hint="eastAsia"/>
        </w:rPr>
        <w:t xml:space="preserve">的帧上传，单帧仍为</w:t>
      </w:r>
      <w:r>
        <w:t xml:space="preserve"> 27,648 </w:t>
      </w:r>
      <w:r>
        <w:rPr>
          <w:rFonts w:hint="eastAsia"/>
        </w:rPr>
        <w:t xml:space="preserve">字节。</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上行数据率</m:t>
                </m:r>
              </m:e>
              <m:e>
                <m:r>
                  <m:rPr>
                    <m:sty m:val="p"/>
                  </m:rPr>
                  <m:t>=</m:t>
                </m:r>
                <m:r>
                  <m:t>27</m:t>
                </m:r>
                <m:r>
                  <m:rPr>
                    <m:sty m:val="p"/>
                  </m:rPr>
                  <m:t>,</m:t>
                </m:r>
                <m:r>
                  <m:t>648</m:t>
                </m:r>
                <m:r>
                  <m:t> </m:t>
                </m:r>
                <m:r>
                  <m:rPr>
                    <m:nor/>
                    <m:sty m:val="p"/>
                  </m:rPr>
                  <m:t>B/frame</m:t>
                </m:r>
                <m:r>
                  <m:rPr>
                    <m:sty m:val="p"/>
                  </m:rPr>
                  <m:t>×</m:t>
                </m:r>
                <m:r>
                  <m:t>0.35</m:t>
                </m:r>
                <m:r>
                  <m:rPr>
                    <m:sty m:val="p"/>
                  </m:rPr>
                  <m:t>×</m:t>
                </m:r>
                <m:r>
                  <m:t>1</m:t>
                </m:r>
                <m:r>
                  <m:t> </m:t>
                </m:r>
                <m:r>
                  <m:rPr>
                    <m:nor/>
                    <m:sty m:val="p"/>
                  </m:rPr>
                  <m:t>fps</m:t>
                </m:r>
                <m:r>
                  <m:rPr>
                    <m:sty m:val="p"/>
                  </m:rPr>
                  <m:t>×</m:t>
                </m:r>
                <m:r>
                  <m:t>8</m:t>
                </m:r>
              </m:e>
            </m:mr>
            <m:mr>
              <m:e/>
              <m:e>
                <m:r>
                  <m:rPr>
                    <m:sty m:val="p"/>
                  </m:rPr>
                  <m:t>=</m:t>
                </m:r>
                <m:r>
                  <m:t>77</m:t>
                </m:r>
                <m:r>
                  <m:rPr>
                    <m:sty m:val="p"/>
                  </m:rPr>
                  <m:t>,</m:t>
                </m:r>
                <m:r>
                  <m:t>414.4</m:t>
                </m:r>
                <m:r>
                  <m:t> </m:t>
                </m:r>
                <m:r>
                  <m:rPr>
                    <m:nor/>
                    <m:sty m:val="p"/>
                  </m:rPr>
                  <m:t>bps</m:t>
                </m:r>
                <m:r>
                  <m:rPr>
                    <m:sty m:val="p"/>
                  </m:rPr>
                  <m:t>≈</m:t>
                </m:r>
                <m:r>
                  <m:t>77.4</m:t>
                </m:r>
                <m:r>
                  <m:t> </m:t>
                </m:r>
                <m:r>
                  <m:rPr>
                    <m:nor/>
                    <m:sty m:val="p"/>
                  </m:rPr>
                  <m:t>kbps</m:t>
                </m:r>
              </m:e>
            </m:mr>
          </m:m>
        </m:oMath>
      </m:oMathPara>
    </w:p>
    <w:p>
      <w:pPr>
        <w:pStyle w:val="FirstParagraph"/>
      </w:pPr>
      <w:r>
        <w:rPr>
          <w:rFonts w:hint="eastAsia"/>
        </w:rPr>
        <w:t xml:space="preserve">相比级联前</w:t>
      </w:r>
      <w:r>
        <w:t xml:space="preserve"> 221 </w:t>
      </w:r>
      <w:r>
        <w:rPr>
          <w:rFonts w:hint="eastAsia"/>
        </w:rPr>
        <w:t xml:space="preserve">kbps，</w:t>
      </w:r>
      <w:r>
        <w:rPr>
          <w:rFonts w:hint="eastAsia"/>
          <w:b/>
          <w:bCs/>
        </w:rPr>
        <w:t xml:space="preserve">带宽下降约</w:t>
      </w:r>
      <w:r>
        <w:rPr>
          <w:b/>
          <w:bCs/>
        </w:rPr>
        <w:t xml:space="preserve"> 65%</w:t>
      </w:r>
      <w:r>
        <w:t xml:space="preserve">。</w:t>
      </w:r>
    </w:p>
    <w:p>
      <w:pPr>
        <w:pStyle w:val="BodyText"/>
      </w:pPr>
      <w:r>
        <w:rPr>
          <w:b/>
          <w:bCs/>
        </w:rPr>
        <w:t xml:space="preserve">(2) </w:t>
      </w:r>
      <w:r>
        <w:rPr>
          <w:rFonts w:hint="eastAsia"/>
          <w:b/>
          <w:bCs/>
        </w:rPr>
        <w:t xml:space="preserve">日均云端</w:t>
      </w:r>
      <w:r>
        <w:rPr>
          <w:b/>
          <w:bCs/>
        </w:rPr>
        <w:t xml:space="preserve"> API </w:t>
      </w:r>
      <w:r>
        <w:rPr>
          <w:rFonts w:hint="eastAsia"/>
          <w:b/>
          <w:bCs/>
        </w:rPr>
        <w:t xml:space="preserve">开销</w:t>
      </w:r>
    </w:p>
    <w:p>
      <w:pPr>
        <w:pStyle w:val="BodyText"/>
      </w:pPr>
      <w:r>
        <w:rPr>
          <w:rFonts w:hint="eastAsia"/>
        </w:rPr>
        <w:t xml:space="preserve">每帧一次调用。一天帧数：</w:t>
      </w:r>
      <m:oMath>
        <m:r>
          <m:t>1</m:t>
        </m:r>
        <m:r>
          <m:t> </m:t>
        </m:r>
        <m:r>
          <m:rPr>
            <m:nor/>
            <m:sty m:val="p"/>
          </m:rPr>
          <m:t>fps</m:t>
        </m:r>
        <m:r>
          <m:rPr>
            <m:sty m:val="p"/>
          </m:rPr>
          <m:t>×</m:t>
        </m:r>
        <m:r>
          <m:t>86400</m:t>
        </m:r>
        <m:r>
          <m:t> </m:t>
        </m:r>
        <m:r>
          <m:rPr>
            <m:nor/>
            <m:sty m:val="p"/>
          </m:rPr>
          <m:t>s</m:t>
        </m:r>
        <m:r>
          <m:rPr>
            <m:sty m:val="p"/>
          </m:rPr>
          <m:t>=</m:t>
        </m:r>
        <m:r>
          <m:t>86</m:t>
        </m:r>
        <m:r>
          <m:rPr>
            <m:sty m:val="p"/>
          </m:rPr>
          <m:t>,</m:t>
        </m:r>
        <m:r>
          <m:t>400</m:t>
        </m:r>
      </m:oMath>
      <w:r>
        <w:t xml:space="preserve"> </w:t>
      </w:r>
      <w:r>
        <w:rPr>
          <w:rFonts w:hint="eastAsia"/>
        </w:rPr>
        <w:t xml:space="preserve">帧。</w:t>
      </w:r>
    </w:p>
    <w:p>
      <w:pPr>
        <w:pStyle w:val="Compact"/>
        <w:numPr>
          <w:ilvl w:val="0"/>
          <w:numId w:val="1176"/>
        </w:numPr>
      </w:pPr>
      <w:r>
        <w:rPr>
          <w:rFonts w:hint="eastAsia"/>
        </w:rPr>
        <w:t xml:space="preserve">级联前：</w:t>
      </w:r>
      <m:oMath>
        <m:r>
          <m:t>86</m:t>
        </m:r>
        <m:r>
          <m:rPr>
            <m:sty m:val="p"/>
          </m:rPr>
          <m:t>,</m:t>
        </m:r>
        <m:r>
          <m:t>400</m:t>
        </m:r>
        <m:r>
          <m:rPr>
            <m:sty m:val="p"/>
          </m:rPr>
          <m:t>×</m:t>
        </m:r>
        <m:r>
          <m:t>0.0001</m:t>
        </m:r>
        <m:r>
          <m:rPr>
            <m:sty m:val="p"/>
          </m:rPr>
          <m:t>=</m:t>
        </m:r>
        <m:r>
          <m:t>8.64</m:t>
        </m:r>
      </m:oMath>
      <w:r>
        <w:t xml:space="preserve"> </w:t>
      </w:r>
      <w:r>
        <w:rPr>
          <w:rFonts w:hint="eastAsia"/>
        </w:rPr>
        <w:t xml:space="preserve">USD/天</w:t>
      </w:r>
    </w:p>
    <w:p>
      <w:pPr>
        <w:pStyle w:val="Compact"/>
        <w:numPr>
          <w:ilvl w:val="0"/>
          <w:numId w:val="1176"/>
        </w:numPr>
      </w:pPr>
      <w:r>
        <w:rPr>
          <w:rFonts w:hint="eastAsia"/>
        </w:rPr>
        <w:t xml:space="preserve">级联后：</w:t>
      </w:r>
      <m:oMath>
        <m:r>
          <m:t>86</m:t>
        </m:r>
        <m:r>
          <m:rPr>
            <m:sty m:val="p"/>
          </m:rPr>
          <m:t>,</m:t>
        </m:r>
        <m:r>
          <m:t>400</m:t>
        </m:r>
        <m:r>
          <m:rPr>
            <m:sty m:val="p"/>
          </m:rPr>
          <m:t>×</m:t>
        </m:r>
        <m:r>
          <m:t>0.35</m:t>
        </m:r>
        <m:r>
          <m:rPr>
            <m:sty m:val="p"/>
          </m:rPr>
          <m:t>×</m:t>
        </m:r>
        <m:r>
          <m:t>0.0001</m:t>
        </m:r>
        <m:r>
          <m:rPr>
            <m:sty m:val="p"/>
          </m:rPr>
          <m:t>=</m:t>
        </m:r>
        <m:r>
          <m:t>3.024</m:t>
        </m:r>
      </m:oMath>
      <w:r>
        <w:t xml:space="preserve"> </w:t>
      </w:r>
      <w:r>
        <w:rPr>
          <w:rFonts w:hint="eastAsia"/>
        </w:rPr>
        <w:t xml:space="preserve">USD/天</w:t>
      </w:r>
    </w:p>
    <w:p>
      <w:pPr>
        <w:pStyle w:val="FirstParagraph"/>
      </w:pPr>
      <w:r>
        <w:rPr>
          <w:b/>
          <w:bCs/>
        </w:rPr>
        <w:t xml:space="preserve">(3) </w:t>
      </w:r>
      <w:r>
        <w:rPr>
          <w:rFonts w:hint="eastAsia"/>
          <w:b/>
          <w:bCs/>
        </w:rPr>
        <w:t xml:space="preserve">上传特征图的带宽</w:t>
      </w:r>
    </w:p>
    <w:p>
      <w:pPr>
        <w:pStyle w:val="BodyText"/>
      </w:pPr>
      <w:r>
        <w:rPr>
          <w:rFonts w:hint="eastAsia"/>
        </w:rPr>
        <w:t xml:space="preserve">单帧特征图体积：</w:t>
      </w:r>
      <m:oMath>
        <m:r>
          <m:t>12</m:t>
        </m:r>
        <m:r>
          <m:rPr>
            <m:sty m:val="p"/>
          </m:rPr>
          <m:t>×</m:t>
        </m:r>
        <m:r>
          <m:t>12</m:t>
        </m:r>
        <m:r>
          <m:rPr>
            <m:sty m:val="p"/>
          </m:rPr>
          <m:t>×</m:t>
        </m:r>
        <m:r>
          <m:t>16</m:t>
        </m:r>
        <m:r>
          <m:rPr>
            <m:sty m:val="p"/>
          </m:rPr>
          <m:t>=</m:t>
        </m:r>
        <m:r>
          <m:t>2</m:t>
        </m:r>
        <m:r>
          <m:rPr>
            <m:sty m:val="p"/>
          </m:rPr>
          <m:t>,</m:t>
        </m:r>
        <m:r>
          <m:t>304</m:t>
        </m:r>
      </m:oMath>
      <w:r>
        <w:t xml:space="preserve"> </w:t>
      </w:r>
      <w:r>
        <w:rPr>
          <w:rFonts w:hint="eastAsia"/>
        </w:rPr>
        <w:t xml:space="preserve">字节（INT8）。</w:t>
      </w:r>
    </w:p>
    <w:p>
      <w:pPr>
        <w:pStyle w:val="BodyText"/>
      </w:pPr>
      <w:r>
        <w:rPr>
          <w:rFonts w:hint="eastAsia"/>
        </w:rPr>
        <w:t xml:space="preserve">平均上行数据率：</w:t>
      </w:r>
      <m:oMath>
        <m:r>
          <m:t>2</m:t>
        </m:r>
        <m:r>
          <m:rPr>
            <m:sty m:val="p"/>
          </m:rPr>
          <m:t>,</m:t>
        </m:r>
        <m:r>
          <m:t>304</m:t>
        </m:r>
        <m:r>
          <m:rPr>
            <m:sty m:val="p"/>
          </m:rPr>
          <m:t>×</m:t>
        </m:r>
        <m:r>
          <m:t>1</m:t>
        </m:r>
        <m:r>
          <m:rPr>
            <m:sty m:val="p"/>
          </m:rPr>
          <m:t>×</m:t>
        </m:r>
        <m:r>
          <m:t>0.35</m:t>
        </m:r>
        <m:r>
          <m:rPr>
            <m:sty m:val="p"/>
          </m:rPr>
          <m:t>×</m:t>
        </m:r>
        <m:r>
          <m:t>8</m:t>
        </m:r>
        <m:r>
          <m:rPr>
            <m:sty m:val="p"/>
          </m:rPr>
          <m:t>=</m:t>
        </m:r>
        <m:r>
          <m:t>6</m:t>
        </m:r>
        <m:r>
          <m:rPr>
            <m:sty m:val="p"/>
          </m:rPr>
          <m:t>,</m:t>
        </m:r>
        <m:r>
          <m:t>451.2</m:t>
        </m:r>
        <m:r>
          <m:t> </m:t>
        </m:r>
        <m:r>
          <m:rPr>
            <m:nor/>
            <m:sty m:val="p"/>
          </m:rPr>
          <m:t>bps</m:t>
        </m:r>
        <m:r>
          <m:rPr>
            <m:sty m:val="p"/>
          </m:rPr>
          <m:t>≈</m:t>
        </m:r>
        <m:r>
          <m:t>6.5</m:t>
        </m:r>
        <m:r>
          <m:t> </m:t>
        </m:r>
        <m:r>
          <m:rPr>
            <m:nor/>
            <m:sty m:val="p"/>
          </m:rPr>
          <m:t>kbps</m:t>
        </m:r>
      </m:oMath>
      <w:r>
        <w:rPr>
          <w:rFonts w:hint="eastAsia"/>
        </w:rPr>
        <w:t xml:space="preserve">，</w:t>
      </w:r>
      <w:r>
        <w:rPr>
          <w:rFonts w:hint="eastAsia"/>
          <w:b/>
          <w:bCs/>
        </w:rPr>
        <w:t xml:space="preserve">仅为原始图像方案的</w:t>
      </w:r>
      <w:r>
        <w:rPr>
          <w:b/>
          <w:bCs/>
        </w:rPr>
        <w:t xml:space="preserve"> 3%</w:t>
      </w:r>
      <w:r>
        <w:t xml:space="preserve">。</w:t>
      </w:r>
    </w:p>
    <w:p>
      <w:pPr>
        <w:pStyle w:val="BodyText"/>
      </w:pPr>
      <w:r>
        <w:rPr>
          <w:rFonts w:hint="eastAsia"/>
          <w:b/>
          <w:bCs/>
        </w:rPr>
        <w:t xml:space="preserve">精度代价</w:t>
      </w:r>
      <w:r>
        <w:rPr>
          <w:rFonts w:hint="eastAsia"/>
        </w:rPr>
        <w:t xml:space="preserve">：云端模型不再是通用</w:t>
      </w:r>
      <w:r>
        <w:t xml:space="preserve"> </w:t>
      </w:r>
      <w:r>
        <w:rPr>
          <w:rFonts w:hint="eastAsia"/>
        </w:rPr>
        <w:t xml:space="preserve">ResNet-50，必须与端侧切分点的特征图维度严格对齐并联合训练/微调；特征的表达能力被压缩到</w:t>
      </w:r>
      <w:r>
        <w:t xml:space="preserve"> 12×12×16 </w:t>
      </w:r>
      <w:r>
        <w:rPr>
          <w:rFonts w:hint="eastAsia"/>
        </w:rPr>
        <w:t xml:space="preserve">的小空间，信息损失不可忽略；若端侧与云端网络未做联合蒸馏（co-distillation），整体准确率可能显著低于</w:t>
      </w:r>
      <w:r>
        <w:t xml:space="preserve"> </w:t>
      </w:r>
      <w:r>
        <w:rPr>
          <w:rFonts w:hint="eastAsia"/>
        </w:rPr>
        <w:t xml:space="preserve">94%，甚至不及端侧模型。②具体精度损失须通过联合训练实测，无法给出通用数值。</w:t>
      </w:r>
    </w:p>
    <w:p>
      <w:r>
        <w:pict>
          <v:rect style="width:0;height:1.5pt" o:hralign="center" o:hrstd="t" o:hr="t"/>
        </w:pict>
      </w:r>
    </w:p>
    <w:bookmarkEnd w:id="243"/>
    <w:bookmarkEnd w:id="244"/>
    <w:bookmarkStart w:id="245" w:name="小结-9"/>
    <w:p>
      <w:pPr>
        <w:pStyle w:val="Heading2"/>
      </w:pPr>
      <w:r>
        <w:rPr>
          <w:rFonts w:hint="eastAsia"/>
        </w:rPr>
        <w:t xml:space="preserve">小结</w:t>
      </w:r>
    </w:p>
    <w:p>
      <w:pPr>
        <w:pStyle w:val="FirstParagraph"/>
      </w:pPr>
      <w:r>
        <w:rPr>
          <w:rFonts w:hint="eastAsia"/>
        </w:rPr>
        <w:t xml:space="preserve">第</w:t>
      </w:r>
      <w:r>
        <w:t xml:space="preserve"> 9 </w:t>
      </w:r>
      <w:r>
        <w:rPr>
          <w:rFonts w:hint="eastAsia"/>
        </w:rPr>
        <w:t xml:space="preserve">章将第</w:t>
      </w:r>
      <w:r>
        <w:t xml:space="preserve"> 1–8 </w:t>
      </w:r>
      <w:r>
        <w:rPr>
          <w:rFonts w:hint="eastAsia"/>
        </w:rPr>
        <w:t xml:space="preserve">章的单设备推理推向了系统级协同。核心逻辑可归结为一条公式化的工程闭环：</w:t>
      </w:r>
    </w:p>
    <w:p>
      <w:pPr>
        <w:pStyle w:val="BlockText"/>
      </w:pPr>
      <w:r>
        <w:rPr>
          <w:rFonts w:hint="eastAsia"/>
          <w:b/>
          <w:bCs/>
        </w:rPr>
        <w:t xml:space="preserve">单设备算力/精度不足</w:t>
      </w:r>
      <w:r>
        <w:rPr>
          <w:b/>
          <w:bCs/>
        </w:rPr>
        <w:t xml:space="preserve"> → </w:t>
      </w:r>
      <w:r>
        <w:rPr>
          <w:rFonts w:hint="eastAsia"/>
          <w:b/>
          <w:bCs/>
        </w:rPr>
        <w:t xml:space="preserve">任务切分（级联·模型切分·早退出）→</w:t>
      </w:r>
      <w:r>
        <w:rPr>
          <w:b/>
          <w:bCs/>
        </w:rPr>
        <w:t xml:space="preserve"> MQTT </w:t>
      </w:r>
      <w:r>
        <w:rPr>
          <w:rFonts w:hint="eastAsia"/>
          <w:b/>
          <w:bCs/>
        </w:rPr>
        <w:t xml:space="preserve">服务化管道打通设备与（边缘）云</w:t>
      </w:r>
      <w:r>
        <w:rPr>
          <w:b/>
          <w:bCs/>
        </w:rPr>
        <w:t xml:space="preserve"> → OTA </w:t>
      </w:r>
      <w:r>
        <w:rPr>
          <w:rFonts w:hint="eastAsia"/>
          <w:b/>
          <w:bCs/>
        </w:rPr>
        <w:t xml:space="preserve">实现模型/参数的安全持续演进</w:t>
      </w:r>
      <w:r>
        <w:rPr>
          <w:b/>
          <w:bCs/>
        </w:rPr>
        <w:t xml:space="preserve"> → </w:t>
      </w:r>
      <w:r>
        <w:rPr>
          <w:rFonts w:hint="eastAsia"/>
          <w:b/>
          <w:bCs/>
        </w:rPr>
        <w:t xml:space="preserve">形成可运维的端-边-云推理系统。</w:t>
      </w:r>
    </w:p>
    <w:p>
      <w:pPr>
        <w:pStyle w:val="FirstParagraph"/>
      </w:pPr>
      <w:r>
        <w:rPr>
          <w:rFonts w:hint="eastAsia"/>
        </w:rPr>
        <w:t xml:space="preserve">我们从“收益–代价–适用边界”三角来收束本章三个核心决策变量：</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pPr>
            <w:r>
              <w:rPr>
                <w:rFonts w:hint="eastAsia"/>
              </w:rPr>
              <w:t xml:space="preserve">协同机制</w:t>
            </w:r>
          </w:p>
        </w:tc>
        <w:tc>
          <w:tcPr/>
          <w:p>
            <w:pPr>
              <w:pStyle w:val="Compact"/>
            </w:pPr>
            <w:r>
              <w:rPr>
                <w:rFonts w:hint="eastAsia"/>
              </w:rPr>
              <w:t xml:space="preserve">收益</w:t>
            </w:r>
          </w:p>
        </w:tc>
        <w:tc>
          <w:tcPr/>
          <w:p>
            <w:pPr>
              <w:pStyle w:val="Compact"/>
            </w:pPr>
            <w:r>
              <w:rPr>
                <w:rFonts w:hint="eastAsia"/>
              </w:rPr>
              <w:t xml:space="preserve">代价</w:t>
            </w:r>
          </w:p>
        </w:tc>
        <w:tc>
          <w:tcPr/>
          <w:p>
            <w:pPr>
              <w:pStyle w:val="Compact"/>
            </w:pPr>
            <w:r>
              <w:rPr>
                <w:rFonts w:hint="eastAsia"/>
              </w:rPr>
              <w:t xml:space="preserve">适用边界</w:t>
            </w:r>
          </w:p>
        </w:tc>
      </w:tr>
      <w:tr>
        <w:tc>
          <w:tcPr/>
          <w:p>
            <w:pPr>
              <w:pStyle w:val="Compact"/>
            </w:pPr>
            <w:r>
              <w:rPr>
                <w:rFonts w:hint="eastAsia"/>
                <w:b/>
                <w:bCs/>
              </w:rPr>
              <w:t xml:space="preserve">级联推理</w:t>
            </w:r>
          </w:p>
        </w:tc>
        <w:tc>
          <w:tcPr/>
          <w:p>
            <w:pPr>
              <w:pStyle w:val="Compact"/>
            </w:pPr>
            <w:r>
              <w:rPr>
                <w:rFonts w:hint="eastAsia"/>
              </w:rPr>
              <w:t xml:space="preserve">降低平均云调用量与带宽；平均延迟降低</w:t>
            </w:r>
          </w:p>
        </w:tc>
        <w:tc>
          <w:tcPr/>
          <w:p>
            <w:pPr>
              <w:pStyle w:val="Compact"/>
            </w:pPr>
            <w:r>
              <w:rPr>
                <w:rFonts w:hint="eastAsia"/>
              </w:rPr>
              <w:t xml:space="preserve">端侧须跑一个小模型，占用</w:t>
            </w:r>
            <w:r>
              <w:t xml:space="preserve"> </w:t>
            </w:r>
            <w:r>
              <w:rPr>
                <w:rFonts w:hint="eastAsia"/>
              </w:rPr>
              <w:t xml:space="preserve">Flash/SRAM；阈值选择敏感；难样本仍需上传原始数据（隐私风险）</w:t>
            </w:r>
          </w:p>
        </w:tc>
        <w:tc>
          <w:tcPr/>
          <w:p>
            <w:pPr>
              <w:pStyle w:val="Compact"/>
            </w:pPr>
            <w:r>
              <w:rPr>
                <w:rFonts w:hint="eastAsia"/>
              </w:rPr>
              <w:t xml:space="preserve">样本难度分布差异大，端侧小模型可达到基本可用精度；隐私约束宽松或上传已脱敏</w:t>
            </w:r>
          </w:p>
        </w:tc>
      </w:tr>
      <w:tr>
        <w:tc>
          <w:tcPr/>
          <w:p>
            <w:pPr>
              <w:pStyle w:val="Compact"/>
            </w:pPr>
            <w:r>
              <w:rPr>
                <w:rFonts w:hint="eastAsia"/>
                <w:b/>
                <w:bCs/>
              </w:rPr>
              <w:t xml:space="preserve">模型切分</w:t>
            </w:r>
          </w:p>
        </w:tc>
        <w:tc>
          <w:tcPr/>
          <w:p>
            <w:pPr>
              <w:pStyle w:val="Compact"/>
            </w:pPr>
            <w:r>
              <w:rPr>
                <w:rFonts w:hint="eastAsia"/>
              </w:rPr>
              <w:t xml:space="preserve">原始数据不出设备（隐私友好）；中间特征体积可大幅压缩；云端重模型不受端侧约束</w:t>
            </w:r>
          </w:p>
        </w:tc>
        <w:tc>
          <w:tcPr/>
          <w:p>
            <w:pPr>
              <w:pStyle w:val="Compact"/>
            </w:pPr>
            <w:r>
              <w:rPr>
                <w:rFonts w:hint="eastAsia"/>
              </w:rPr>
              <w:t xml:space="preserve">两端须共享网络结构；切分点需联合优化（信源-信道联合设计）；传输信道波动影响尾延迟</w:t>
            </w:r>
          </w:p>
        </w:tc>
        <w:tc>
          <w:tcPr/>
          <w:p>
            <w:pPr>
              <w:pStyle w:val="Compact"/>
            </w:pPr>
            <w:r>
              <w:rPr>
                <w:rFonts w:hint="eastAsia"/>
              </w:rPr>
              <w:t xml:space="preserve">隐私约束严格；网络结构支持在自然层边界切分；上行链路较为稳定（或中间特征有纠错）</w:t>
            </w:r>
          </w:p>
        </w:tc>
      </w:tr>
      <w:tr>
        <w:tc>
          <w:tcPr/>
          <w:p>
            <w:pPr>
              <w:pStyle w:val="Compact"/>
            </w:pPr>
            <w:r>
              <w:rPr>
                <w:rFonts w:hint="eastAsia"/>
                <w:b/>
                <w:bCs/>
              </w:rPr>
              <w:t xml:space="preserve">早退出</w:t>
            </w:r>
          </w:p>
        </w:tc>
        <w:tc>
          <w:tcPr/>
          <w:p>
            <w:pPr>
              <w:pStyle w:val="Compact"/>
            </w:pPr>
            <w:r>
              <w:rPr>
                <w:rFonts w:hint="eastAsia"/>
              </w:rPr>
              <w:t xml:space="preserve">零通信开销；简单样本响应极快</w:t>
            </w:r>
          </w:p>
        </w:tc>
        <w:tc>
          <w:tcPr/>
          <w:p>
            <w:pPr>
              <w:pStyle w:val="Compact"/>
            </w:pPr>
            <w:r>
              <w:rPr>
                <w:rFonts w:hint="eastAsia"/>
              </w:rPr>
              <w:t xml:space="preserve">多出口模型体积更大；晚期出口的延迟与全模型等同；不适用需要云模型确定性的场景</w:t>
            </w:r>
          </w:p>
        </w:tc>
        <w:tc>
          <w:tcPr/>
          <w:p>
            <w:pPr>
              <w:pStyle w:val="Compact"/>
            </w:pPr>
            <w:r>
              <w:rPr>
                <w:rFonts w:hint="eastAsia"/>
              </w:rPr>
              <w:t xml:space="preserve">简单样本占主导，且延迟-功耗敏感度极高；设备完全离线亦可工作</w:t>
            </w:r>
          </w:p>
        </w:tc>
      </w:tr>
      <w:tr>
        <w:tc>
          <w:tcPr/>
          <w:p>
            <w:pPr>
              <w:pStyle w:val="Compact"/>
            </w:pPr>
            <w:r>
              <w:rPr>
                <w:b/>
                <w:bCs/>
              </w:rPr>
              <w:t xml:space="preserve">MQTT </w:t>
            </w:r>
            <w:r>
              <w:rPr>
                <w:rFonts w:hint="eastAsia"/>
                <w:b/>
                <w:bCs/>
              </w:rPr>
              <w:t xml:space="preserve">模型服务</w:t>
            </w:r>
          </w:p>
        </w:tc>
        <w:tc>
          <w:tcPr/>
          <w:p>
            <w:pPr>
              <w:pStyle w:val="Compact"/>
            </w:pPr>
            <w:r>
              <w:rPr>
                <w:rFonts w:hint="eastAsia"/>
              </w:rPr>
              <w:t xml:space="preserve">解耦发布/订阅；天然适应多对多设备拓扑；可桥接至云/边</w:t>
            </w:r>
            <w:r>
              <w:t xml:space="preserve"> broker</w:t>
            </w:r>
          </w:p>
        </w:tc>
        <w:tc>
          <w:tcPr/>
          <w:p>
            <w:pPr>
              <w:pStyle w:val="Compact"/>
            </w:pPr>
            <w:r>
              <w:t xml:space="preserve">Topic </w:t>
            </w:r>
            <w:r>
              <w:rPr>
                <w:rFonts w:hint="eastAsia"/>
              </w:rPr>
              <w:t xml:space="preserve">设计与</w:t>
            </w:r>
            <w:r>
              <w:t xml:space="preserve"> QoS </w:t>
            </w:r>
            <w:r>
              <w:rPr>
                <w:rFonts w:hint="eastAsia"/>
              </w:rPr>
              <w:t xml:space="preserve">配置影响实时性与可靠性；须维护</w:t>
            </w:r>
            <w:r>
              <w:t xml:space="preserve"> broker </w:t>
            </w:r>
            <w:r>
              <w:rPr>
                <w:rFonts w:hint="eastAsia"/>
              </w:rPr>
              <w:t xml:space="preserve">高可用</w:t>
            </w:r>
          </w:p>
        </w:tc>
        <w:tc>
          <w:tcPr/>
          <w:p>
            <w:pPr>
              <w:pStyle w:val="Compact"/>
            </w:pPr>
            <w:r>
              <w:rPr>
                <w:rFonts w:hint="eastAsia"/>
              </w:rPr>
              <w:t xml:space="preserve">设备数量</w:t>
            </w:r>
            <w:r>
              <w:t xml:space="preserve"> </w:t>
            </w:r>
            <w:r>
              <w:rPr>
                <w:rFonts w:hint="eastAsia"/>
              </w:rPr>
              <w:t xml:space="preserve">≥2，需要统一的数据/指令通道；已见《从位到物联》Ch30</w:t>
            </w:r>
          </w:p>
        </w:tc>
      </w:tr>
      <w:tr>
        <w:tc>
          <w:tcPr/>
          <w:p>
            <w:pPr>
              <w:pStyle w:val="Compact"/>
            </w:pPr>
            <w:r>
              <w:rPr>
                <w:b/>
                <w:bCs/>
              </w:rPr>
              <w:t xml:space="preserve">OTA </w:t>
            </w:r>
            <w:r>
              <w:rPr>
                <w:rFonts w:hint="eastAsia"/>
                <w:b/>
                <w:bCs/>
              </w:rPr>
              <w:t xml:space="preserve">模型更新</w:t>
            </w:r>
          </w:p>
        </w:tc>
        <w:tc>
          <w:tcPr/>
          <w:p>
            <w:pPr>
              <w:pStyle w:val="Compact"/>
            </w:pPr>
            <w:r>
              <w:rPr>
                <w:rFonts w:hint="eastAsia"/>
              </w:rPr>
              <w:t xml:space="preserve">持续改进模型精度；修复边缘缺陷无需物理接触设备</w:t>
            </w:r>
          </w:p>
        </w:tc>
        <w:tc>
          <w:tcPr/>
          <w:p>
            <w:pPr>
              <w:pStyle w:val="Compact"/>
            </w:pPr>
            <w:r>
              <w:rPr>
                <w:rFonts w:hint="eastAsia"/>
              </w:rPr>
              <w:t xml:space="preserve">增加功耗与</w:t>
            </w:r>
            <w:r>
              <w:t xml:space="preserve"> Flash </w:t>
            </w:r>
            <w:r>
              <w:rPr>
                <w:rFonts w:hint="eastAsia"/>
              </w:rPr>
              <w:t xml:space="preserve">磨损；更新时段不可推理；版本管理与回滚逻辑需严格设计</w:t>
            </w:r>
          </w:p>
        </w:tc>
        <w:tc>
          <w:tcPr/>
          <w:p>
            <w:pPr>
              <w:pStyle w:val="Compact"/>
            </w:pPr>
            <w:r>
              <w:rPr>
                <w:rFonts w:hint="eastAsia"/>
              </w:rPr>
              <w:t xml:space="preserve">模型需持续优化或安全补丁；设备具有一定本地存储冗余与短暂离线推理容忍</w:t>
            </w:r>
          </w:p>
        </w:tc>
      </w:tr>
    </w:tbl>
    <w:p>
      <w:pPr>
        <w:pStyle w:val="BodyText"/>
      </w:pPr>
      <w:r>
        <w:rPr>
          <w:rFonts w:hint="eastAsia"/>
        </w:rPr>
        <w:t xml:space="preserve">这些机制之间并非互斥，实际系统（如第</w:t>
      </w:r>
      <w:r>
        <w:t xml:space="preserve"> 11 </w:t>
      </w:r>
      <w:r>
        <w:rPr>
          <w:rFonts w:hint="eastAsia"/>
        </w:rPr>
        <w:t xml:space="preserve">章</w:t>
      </w:r>
      <w:r>
        <w:t xml:space="preserve"> </w:t>
      </w:r>
      <w:r>
        <w:rPr>
          <w:rFonts w:hint="eastAsia"/>
        </w:rPr>
        <w:t xml:space="preserve">capstone）常采用</w:t>
      </w:r>
      <w:r>
        <w:t xml:space="preserve"> </w:t>
      </w:r>
      <w:r>
        <w:rPr>
          <w:rFonts w:hint="eastAsia"/>
          <w:b/>
          <w:bCs/>
        </w:rPr>
        <w:t xml:space="preserve">级联</w:t>
      </w:r>
      <w:r>
        <w:rPr>
          <w:b/>
          <w:bCs/>
        </w:rPr>
        <w:t xml:space="preserve"> + MQTT + OTA</w:t>
      </w:r>
      <w:r>
        <w:t xml:space="preserve"> </w:t>
      </w:r>
      <w:r>
        <w:rPr>
          <w:rFonts w:hint="eastAsia"/>
        </w:rPr>
        <w:t xml:space="preserve">的复合架构：端侧轻量模型做级联前端筛选，MQTT</w:t>
      </w:r>
      <w:r>
        <w:t xml:space="preserve"> </w:t>
      </w:r>
      <w:r>
        <w:rPr>
          <w:rFonts w:hint="eastAsia"/>
        </w:rPr>
        <w:t xml:space="preserve">上报推理结果并接收模型更新指令，云端积累难样本微调后经</w:t>
      </w:r>
      <w:r>
        <w:t xml:space="preserve"> OTA </w:t>
      </w:r>
      <w:r>
        <w:rPr>
          <w:rFonts w:hint="eastAsia"/>
        </w:rPr>
        <w:t xml:space="preserve">回传升级。而模型切分则更适用于隐私要求极高、原始数据绝不可离开设备的工业或医疗场景。</w:t>
      </w:r>
    </w:p>
    <w:p>
      <w:pPr>
        <w:pStyle w:val="BodyText"/>
      </w:pPr>
      <w:r>
        <w:rPr>
          <w:rFonts w:hint="eastAsia"/>
        </w:rPr>
        <w:t xml:space="preserve">工程上，任何协同设计最终都要回答同一组选择题：</w:t>
      </w:r>
      <w:r>
        <w:rPr>
          <w:rFonts w:hint="eastAsia"/>
          <w:b/>
          <w:bCs/>
        </w:rPr>
        <w:t xml:space="preserve">给定端设备内存/算力/功耗预算、无线链路带宽/可靠性、延迟上限、隐私需求以及模型精度目标，选择哪一个或哪几个切分点，配多少置信度阈值，用多大的中间表征尺寸，在什么条件下触发</w:t>
      </w:r>
      <w:r>
        <w:rPr>
          <w:b/>
          <w:bCs/>
        </w:rPr>
        <w:t xml:space="preserve"> OTA </w:t>
      </w:r>
      <w:r>
        <w:rPr>
          <w:rFonts w:hint="eastAsia"/>
          <w:b/>
          <w:bCs/>
        </w:rPr>
        <w:t xml:space="preserve">升级？</w:t>
      </w:r>
      <w:r>
        <w:t xml:space="preserve"> </w:t>
      </w:r>
      <w:r>
        <w:rPr>
          <w:rFonts w:hint="eastAsia"/>
        </w:rPr>
        <w:t xml:space="preserve">本章的三元组分析与算账题训练，正是为了让读者具备在具体约束条件下做出有数据支撑的权衡决策的能力——而不是停留于概念陈述。</w:t>
      </w:r>
    </w:p>
    <w:p>
      <w:pPr>
        <w:pStyle w:val="BodyText"/>
      </w:pPr>
      <w:r>
        <w:rPr>
          <w:rFonts w:hint="eastAsia"/>
        </w:rPr>
        <w:t xml:space="preserve">最后，务必记住两个不可逾越的工程事实：其一，所有协同方案中，</w:t>
      </w:r>
      <w:r>
        <w:rPr>
          <w:rFonts w:hint="eastAsia"/>
          <w:b/>
          <w:bCs/>
        </w:rPr>
        <w:t xml:space="preserve">端侧永远需要保持一定水平的本地推理能力</w:t>
      </w:r>
      <w:r>
        <w:rPr>
          <w:rFonts w:hint="eastAsia"/>
        </w:rPr>
        <w:t xml:space="preserve">——完全依赖云端的系统在脱网瞬间即降级为废物（本书第</w:t>
      </w:r>
      <w:r>
        <w:t xml:space="preserve"> 2 </w:t>
      </w:r>
      <w:r>
        <w:rPr>
          <w:rFonts w:hint="eastAsia"/>
        </w:rPr>
        <w:t xml:space="preserve">章“边缘约束”已反复强调）；其二，协同带来的系统复杂度需要用可靠的</w:t>
      </w:r>
      <w:r>
        <w:t xml:space="preserve"> </w:t>
      </w:r>
      <w:r>
        <w:rPr>
          <w:b/>
          <w:bCs/>
        </w:rPr>
        <w:t xml:space="preserve">MQTT </w:t>
      </w:r>
      <w:r>
        <w:rPr>
          <w:rFonts w:hint="eastAsia"/>
          <w:b/>
          <w:bCs/>
        </w:rPr>
        <w:t xml:space="preserve">管道</w:t>
      </w:r>
      <w:r>
        <w:rPr>
          <w:b/>
          <w:bCs/>
        </w:rPr>
        <w:t xml:space="preserve"> + OTA </w:t>
      </w:r>
      <w:r>
        <w:rPr>
          <w:rFonts w:hint="eastAsia"/>
          <w:b/>
          <w:bCs/>
        </w:rPr>
        <w:t xml:space="preserve">闭环</w:t>
      </w:r>
      <w:r>
        <w:t xml:space="preserve"> </w:t>
      </w:r>
      <w:r>
        <w:rPr>
          <w:rFonts w:hint="eastAsia"/>
        </w:rPr>
        <w:t xml:space="preserve">来消化，否则“协同”不过是纸上框图，无法演化成可运维产品。这些能力将在第</w:t>
      </w:r>
      <w:r>
        <w:t xml:space="preserve"> 11 </w:t>
      </w:r>
      <w:r>
        <w:rPr>
          <w:rFonts w:hint="eastAsia"/>
        </w:rPr>
        <w:t xml:space="preserve">章</w:t>
      </w:r>
      <w:r>
        <w:t xml:space="preserve"> capstone </w:t>
      </w:r>
      <w:r>
        <w:rPr>
          <w:rFonts w:hint="eastAsia"/>
        </w:rPr>
        <w:t xml:space="preserve">中以完整代码与实测表的形式交付。</w:t>
      </w:r>
    </w:p>
    <w:p>
      <w:r>
        <w:pict>
          <v:rect style="width:0;height:1.5pt" o:hralign="center" o:hrstd="t" o:hr="t"/>
        </w:pict>
      </w:r>
    </w:p>
    <w:bookmarkEnd w:id="245"/>
    <w:bookmarkStart w:id="246" w:name="延伸阅读-9"/>
    <w:p>
      <w:pPr>
        <w:pStyle w:val="Heading2"/>
      </w:pPr>
      <w:r>
        <w:rPr>
          <w:rFonts w:hint="eastAsia"/>
        </w:rPr>
        <w:t xml:space="preserve">延伸阅读</w:t>
      </w:r>
    </w:p>
    <w:p>
      <w:pPr>
        <w:pStyle w:val="FirstParagraph"/>
      </w:pPr>
      <w:r>
        <w:rPr>
          <w:rFonts w:hint="eastAsia"/>
        </w:rPr>
        <w:t xml:space="preserve">以下文献严格限定于已出版的正式教材、官方文档与馆藏书，不引入未发布的预印本或“前沿方向展望”。</w:t>
      </w:r>
    </w:p>
    <w:p>
      <w:pPr>
        <w:pStyle w:val="Compact"/>
        <w:numPr>
          <w:ilvl w:val="0"/>
          <w:numId w:val="1177"/>
        </w:numPr>
      </w:pPr>
      <w:r>
        <w:rPr>
          <w:b/>
          <w:bCs/>
        </w:rPr>
        <w:t xml:space="preserve">Reddi </w:t>
      </w:r>
      <w:r>
        <w:rPr>
          <w:rFonts w:hint="eastAsia"/>
          <w:b/>
          <w:bCs/>
        </w:rPr>
        <w:t xml:space="preserve">等《Machine</w:t>
      </w:r>
      <w:r>
        <w:rPr>
          <w:b/>
          <w:bCs/>
        </w:rPr>
        <w:t xml:space="preserve"> Learning Systems》</w:t>
      </w:r>
      <w:r>
        <w:rPr>
          <w:rFonts w:hint="eastAsia"/>
        </w:rPr>
        <w:t xml:space="preserve">：系统性地覆盖了</w:t>
      </w:r>
      <w:r>
        <w:t xml:space="preserve"> ML </w:t>
      </w:r>
      <w:r>
        <w:rPr>
          <w:rFonts w:hint="eastAsia"/>
        </w:rPr>
        <w:t xml:space="preserve">全栈——从数据管道、训练平台、模型服务到边缘部署。其中模型服务（model</w:t>
      </w:r>
      <w:r>
        <w:t xml:space="preserve"> </w:t>
      </w:r>
      <w:r>
        <w:rPr>
          <w:rFonts w:hint="eastAsia"/>
        </w:rPr>
        <w:t xml:space="preserve">serving）与</w:t>
      </w:r>
      <w:r>
        <w:t xml:space="preserve"> OTA </w:t>
      </w:r>
      <w:r>
        <w:rPr>
          <w:rFonts w:hint="eastAsia"/>
        </w:rPr>
        <w:t xml:space="preserve">更新管线章节与本章高度互补，帮助理解从研究模型到产线模型的工程落差。阅读重点：模型版本管理与金丝雀发布（canary</w:t>
      </w:r>
      <w:r>
        <w:t xml:space="preserve"> </w:t>
      </w:r>
      <w:r>
        <w:rPr>
          <w:rFonts w:hint="eastAsia"/>
        </w:rPr>
        <w:t xml:space="preserve">deployment）。</w:t>
      </w:r>
    </w:p>
    <w:p>
      <w:pPr>
        <w:pStyle w:val="Compact"/>
        <w:numPr>
          <w:ilvl w:val="0"/>
          <w:numId w:val="1177"/>
        </w:numPr>
      </w:pPr>
      <w:r>
        <w:rPr>
          <w:b/>
          <w:bCs/>
        </w:rPr>
        <w:t xml:space="preserve">Bahga &amp; Madisetti《Internet of Things: A Hands-On Approach》</w:t>
      </w:r>
      <w:r>
        <w:rPr>
          <w:rFonts w:hint="eastAsia"/>
        </w:rPr>
        <w:t xml:space="preserve">：IoT</w:t>
      </w:r>
      <w:r>
        <w:t xml:space="preserve"> </w:t>
      </w:r>
      <w:r>
        <w:rPr>
          <w:rFonts w:hint="eastAsia"/>
        </w:rPr>
        <w:t xml:space="preserve">工程教材的标准参考。涉及</w:t>
      </w:r>
      <w:r>
        <w:t xml:space="preserve"> </w:t>
      </w:r>
      <w:r>
        <w:rPr>
          <w:rFonts w:hint="eastAsia"/>
        </w:rPr>
        <w:t xml:space="preserve">MQTT、CoAP、设备管理等核心协议，可与《从位到物联》叠加阅读，补充更多云侧</w:t>
      </w:r>
      <w:r>
        <w:t xml:space="preserve"> IoT </w:t>
      </w:r>
      <w:r>
        <w:rPr>
          <w:rFonts w:hint="eastAsia"/>
        </w:rPr>
        <w:t xml:space="preserve">平台设计与案例分析。②本书的</w:t>
      </w:r>
      <w:r>
        <w:t xml:space="preserve"> Azure/AWS IoT </w:t>
      </w:r>
      <w:r>
        <w:rPr>
          <w:rFonts w:hint="eastAsia"/>
        </w:rPr>
        <w:t xml:space="preserve">示例因平台迭代较快，阅读时注意以当前官方文档为最终参考。</w:t>
      </w:r>
    </w:p>
    <w:p>
      <w:pPr>
        <w:pStyle w:val="Compact"/>
        <w:numPr>
          <w:ilvl w:val="0"/>
          <w:numId w:val="1177"/>
        </w:numPr>
      </w:pPr>
      <w:r>
        <w:rPr>
          <w:rFonts w:hint="eastAsia"/>
          <w:b/>
          <w:bCs/>
        </w:rPr>
        <w:t xml:space="preserve">《从位到物联》第</w:t>
      </w:r>
      <w:r>
        <w:rPr>
          <w:b/>
          <w:bCs/>
        </w:rPr>
        <w:t xml:space="preserve"> 30 </w:t>
      </w:r>
      <w:r>
        <w:rPr>
          <w:rFonts w:hint="eastAsia"/>
          <w:b/>
          <w:bCs/>
        </w:rPr>
        <w:t xml:space="preserve">章（MQTT）与第</w:t>
      </w:r>
      <w:r>
        <w:rPr>
          <w:b/>
          <w:bCs/>
        </w:rPr>
        <w:t xml:space="preserve"> 31 </w:t>
      </w:r>
      <w:r>
        <w:rPr>
          <w:rFonts w:hint="eastAsia"/>
          <w:b/>
          <w:bCs/>
        </w:rPr>
        <w:t xml:space="preserve">章（OTA）</w:t>
      </w:r>
      <w:r>
        <w:rPr>
          <w:rFonts w:hint="eastAsia"/>
        </w:rPr>
        <w:t xml:space="preserve">：本书回指红线，已在</w:t>
      </w:r>
      <w:r>
        <w:t xml:space="preserve"> 9.2 </w:t>
      </w:r>
      <w:r>
        <w:rPr>
          <w:rFonts w:hint="eastAsia"/>
        </w:rPr>
        <w:t xml:space="preserve">节多处直接使用。阅读重点：MQTT</w:t>
      </w:r>
      <w:r>
        <w:t xml:space="preserve"> Topic </w:t>
      </w:r>
      <w:r>
        <w:rPr>
          <w:rFonts w:hint="eastAsia"/>
        </w:rPr>
        <w:t xml:space="preserve">命名规范与</w:t>
      </w:r>
      <w:r>
        <w:t xml:space="preserve"> QoS </w:t>
      </w:r>
      <w:r>
        <w:rPr>
          <w:rFonts w:hint="eastAsia"/>
        </w:rPr>
        <w:t xml:space="preserve">选择对边缘可靠性的影响；OTA</w:t>
      </w:r>
      <w:r>
        <w:t xml:space="preserve"> </w:t>
      </w:r>
      <w:r>
        <w:rPr>
          <w:rFonts w:hint="eastAsia"/>
        </w:rPr>
        <w:t xml:space="preserve">的差分更新与安全引导（secure</w:t>
      </w:r>
      <w:r>
        <w:t xml:space="preserve"> </w:t>
      </w:r>
      <w:r>
        <w:rPr>
          <w:rFonts w:hint="eastAsia"/>
        </w:rPr>
        <w:t xml:space="preserve">boot）联动机制。本书不再复述。</w:t>
      </w:r>
    </w:p>
    <w:p>
      <w:pPr>
        <w:pStyle w:val="Compact"/>
        <w:numPr>
          <w:ilvl w:val="0"/>
          <w:numId w:val="1177"/>
        </w:numPr>
      </w:pPr>
      <w:r>
        <w:rPr>
          <w:b/>
          <w:bCs/>
        </w:rPr>
        <w:t xml:space="preserve">Joseph Yiu《The Definitive Guide to ARM Cortex-M3 and Cortex-M4 Processors》</w:t>
      </w:r>
      <w:r>
        <w:rPr>
          <w:rFonts w:hint="eastAsia"/>
        </w:rPr>
        <w:t xml:space="preserve">：端侧推理运行时的</w:t>
      </w:r>
      <w:r>
        <w:t xml:space="preserve"> CPU </w:t>
      </w:r>
      <w:r>
        <w:rPr>
          <w:rFonts w:hint="eastAsia"/>
        </w:rPr>
        <w:t xml:space="preserve">底座参考。理解</w:t>
      </w:r>
      <w:r>
        <w:t xml:space="preserve"> Cortex-M4 </w:t>
      </w:r>
      <w:r>
        <w:rPr>
          <w:rFonts w:hint="eastAsia"/>
        </w:rPr>
        <w:t xml:space="preserve">的中断优先级、SysTick、内存保护单元（MPU）对推理任务隔离与</w:t>
      </w:r>
      <w:r>
        <w:t xml:space="preserve"> OTA </w:t>
      </w:r>
      <w:r>
        <w:rPr>
          <w:rFonts w:hint="eastAsia"/>
        </w:rPr>
        <w:t xml:space="preserve">安全启动的硬件支撑。②ARMv7-M</w:t>
      </w:r>
      <w:r>
        <w:t xml:space="preserve"> </w:t>
      </w:r>
      <w:r>
        <w:rPr>
          <w:rFonts w:hint="eastAsia"/>
        </w:rPr>
        <w:t xml:space="preserve">架构行为为标准规范</w:t>
      </w:r>
      <w:r>
        <w:t xml:space="preserve"> </w:t>
      </w:r>
      <w:r>
        <w:rPr>
          <w:rFonts w:hint="eastAsia"/>
        </w:rPr>
        <w:t xml:space="preserve">①，但具体外设地址与中断向量表布局因芯片型号而异。</w:t>
      </w:r>
    </w:p>
    <w:p>
      <w:pPr>
        <w:pStyle w:val="Compact"/>
        <w:numPr>
          <w:ilvl w:val="0"/>
          <w:numId w:val="1177"/>
        </w:numPr>
      </w:pPr>
      <w:r>
        <w:rPr>
          <w:b/>
          <w:bCs/>
        </w:rPr>
        <w:t xml:space="preserve">TensorFlow Lite Micro </w:t>
      </w:r>
      <w:r>
        <w:rPr>
          <w:rFonts w:hint="eastAsia"/>
          <w:b/>
          <w:bCs/>
        </w:rPr>
        <w:t xml:space="preserve">官方文档（tensorflow.org/lite/microcontrollers）</w:t>
      </w:r>
      <w:r>
        <w:rPr>
          <w:rFonts w:hint="eastAsia"/>
        </w:rPr>
        <w:t xml:space="preserve">：所有端侧推理代码的运行环境。尤其须阅读“Memory</w:t>
      </w:r>
      <w:r>
        <w:t xml:space="preserve"> </w:t>
      </w:r>
      <w:r>
        <w:rPr>
          <w:rFonts w:hint="eastAsia"/>
        </w:rPr>
        <w:t xml:space="preserve">Management”小节以理解</w:t>
      </w:r>
      <w:r>
        <w:t xml:space="preserve"> arena allocator </w:t>
      </w:r>
      <w:r>
        <w:rPr>
          <w:rFonts w:hint="eastAsia"/>
        </w:rPr>
        <w:t xml:space="preserve">与协同推理时多模型切换的内存复用策略。②API</w:t>
      </w:r>
      <w:r>
        <w:t xml:space="preserve"> </w:t>
      </w:r>
      <w:r>
        <w:rPr>
          <w:rFonts w:hint="eastAsia"/>
        </w:rPr>
        <w:t xml:space="preserve">细节随版本迭代，以实际使用的</w:t>
      </w:r>
      <w:r>
        <w:t xml:space="preserve"> TFLM </w:t>
      </w:r>
      <w:r>
        <w:rPr>
          <w:rFonts w:hint="eastAsia"/>
        </w:rPr>
        <w:t xml:space="preserve">版本为准。</w:t>
      </w:r>
    </w:p>
    <w:p>
      <w:pPr>
        <w:pStyle w:val="Compact"/>
        <w:numPr>
          <w:ilvl w:val="0"/>
          <w:numId w:val="1177"/>
        </w:numPr>
      </w:pPr>
      <w:r>
        <w:rPr>
          <w:b/>
          <w:bCs/>
        </w:rPr>
        <w:t xml:space="preserve">ST </w:t>
      </w:r>
      <w:r>
        <w:rPr>
          <w:rFonts w:hint="eastAsia"/>
          <w:b/>
          <w:bCs/>
        </w:rPr>
        <w:t xml:space="preserve">官方文档（STM32Cube</w:t>
      </w:r>
      <w:r>
        <w:rPr>
          <w:b/>
          <w:bCs/>
        </w:rPr>
        <w:t xml:space="preserve"> </w:t>
      </w:r>
      <w:r>
        <w:rPr>
          <w:rFonts w:hint="eastAsia"/>
          <w:b/>
          <w:bCs/>
        </w:rPr>
        <w:t xml:space="preserve">固件</w:t>
      </w:r>
      <w:r>
        <w:rPr>
          <w:b/>
          <w:bCs/>
        </w:rPr>
        <w:t xml:space="preserve"> + AN </w:t>
      </w:r>
      <w:r>
        <w:rPr>
          <w:rFonts w:hint="eastAsia"/>
          <w:b/>
          <w:bCs/>
        </w:rPr>
        <w:t xml:space="preserve">应用笔记）</w:t>
      </w:r>
      <w:r>
        <w:rPr>
          <w:rFonts w:hint="eastAsia"/>
        </w:rPr>
        <w:t xml:space="preserve">：本书主平台的所有外设驱动、低功耗模式与</w:t>
      </w:r>
      <w:r>
        <w:t xml:space="preserve"> OTA </w:t>
      </w:r>
      <w:r>
        <w:rPr>
          <w:rFonts w:hint="eastAsia"/>
        </w:rPr>
        <w:t xml:space="preserve">样板代码均源于此。阅读时结合具体</w:t>
      </w:r>
      <w:r>
        <w:t xml:space="preserve"> STM32 </w:t>
      </w:r>
      <w:r>
        <w:rPr>
          <w:rFonts w:hint="eastAsia"/>
        </w:rPr>
        <w:t xml:space="preserve">系列（L4/F7/H7）的数据手册（datasheet）与参考手册（reference</w:t>
      </w:r>
      <w:r>
        <w:t xml:space="preserve"> </w:t>
      </w:r>
      <w:r>
        <w:rPr>
          <w:rFonts w:hint="eastAsia"/>
        </w:rPr>
        <w:t xml:space="preserve">manual），验证时钟树、SRAM</w:t>
      </w:r>
      <w:r>
        <w:t xml:space="preserve"> </w:t>
      </w:r>
      <w:r>
        <w:rPr>
          <w:rFonts w:hint="eastAsia"/>
        </w:rPr>
        <w:t xml:space="preserve">分区与</w:t>
      </w:r>
      <w:r>
        <w:t xml:space="preserve"> Flash </w:t>
      </w:r>
      <w:r>
        <w:rPr>
          <w:rFonts w:hint="eastAsia"/>
        </w:rPr>
        <w:t xml:space="preserve">写保护对</w:t>
      </w:r>
      <w:r>
        <w:t xml:space="preserve"> OTA </w:t>
      </w:r>
      <w:r>
        <w:rPr>
          <w:rFonts w:hint="eastAsia"/>
        </w:rPr>
        <w:t xml:space="preserve">过程的影响。②所有时序与功耗参数以数据手册实测为准。</w:t>
      </w:r>
    </w:p>
    <w:p>
      <w:pPr>
        <w:pStyle w:val="Compact"/>
        <w:numPr>
          <w:ilvl w:val="0"/>
          <w:numId w:val="1177"/>
        </w:numPr>
      </w:pPr>
      <w:r>
        <w:rPr>
          <w:rFonts w:hint="eastAsia"/>
          <w:b/>
          <w:bCs/>
        </w:rPr>
        <w:t xml:space="preserve">《AI.docx》（馆藏）</w:t>
      </w:r>
      <w:r>
        <w:rPr>
          <w:rFonts w:hint="eastAsia"/>
        </w:rPr>
        <w:t xml:space="preserve">：模型结构设计、训练流程与量化概念（QAT/PTQ）的前置知识。阅读重点：模型蒸馏（knowledge</w:t>
      </w:r>
      <w:r>
        <w:t xml:space="preserve"> </w:t>
      </w:r>
      <w:r>
        <w:rPr>
          <w:rFonts w:hint="eastAsia"/>
        </w:rPr>
        <w:t xml:space="preserve">distillation）——理解级联推理中端侧小模型如何使用云侧大模型的软标签训练以获得更好的泛化能力。</w:t>
      </w:r>
    </w:p>
    <w:p>
      <w:r>
        <w:pict>
          <v:rect style="width:0;height:1.5pt" o:hralign="center" o:hrstd="t" o:hr="t"/>
        </w:pict>
      </w:r>
    </w:p>
    <w:p>
      <w:pPr>
        <w:pStyle w:val="BlockText"/>
      </w:pPr>
      <w:r>
        <w:rPr>
          <w:rFonts w:hint="eastAsia"/>
          <w:b/>
          <w:bCs/>
        </w:rPr>
        <w:t xml:space="preserve">本节完</w:t>
      </w:r>
      <w:r>
        <w:rPr>
          <w:rFonts w:hint="eastAsia"/>
        </w:rPr>
        <w:t xml:space="preserve">。下一章将进入第</w:t>
      </w:r>
      <w:r>
        <w:t xml:space="preserve"> 10 </w:t>
      </w:r>
      <w:r>
        <w:rPr>
          <w:rFonts w:hint="eastAsia"/>
        </w:rPr>
        <w:t xml:space="preserve">章“联邦学习与隐私概览”——探讨当数据散落在多个设备且不可集中时，如何使用</w:t>
      </w:r>
      <w:r>
        <w:t xml:space="preserve"> FedAvg </w:t>
      </w:r>
      <w:r>
        <w:rPr>
          <w:rFonts w:hint="eastAsia"/>
        </w:rPr>
        <w:t xml:space="preserve">在不搬运数据的条件下协同训练模型，以及差分隐私如何为边缘协作加上一层数学上可量化的隐私屏障。</w:t>
      </w:r>
    </w:p>
    <w:bookmarkEnd w:id="246"/>
    <w:bookmarkStart w:id="253" w:name="联邦学习与隐私概览"/>
    <w:p>
      <w:pPr>
        <w:pStyle w:val="Heading2"/>
      </w:pPr>
      <w:r>
        <w:t xml:space="preserve">10 </w:t>
      </w:r>
      <w:r>
        <w:rPr>
          <w:rFonts w:hint="eastAsia"/>
        </w:rPr>
        <w:t xml:space="preserve">联邦学习与隐私概览</w:t>
      </w:r>
      <w:r>
        <w:t xml:space="preserve"> ★</w:t>
      </w:r>
    </w:p>
    <w:bookmarkStart w:id="247" w:name="联邦学习与-fedavg"/>
    <w:p>
      <w:pPr>
        <w:pStyle w:val="Heading3"/>
      </w:pPr>
      <w:r>
        <w:t xml:space="preserve">10.1 </w:t>
      </w:r>
      <w:r>
        <w:rPr>
          <w:rFonts w:hint="eastAsia"/>
        </w:rPr>
        <w:t xml:space="preserve">联邦学习与</w:t>
      </w:r>
      <w:r>
        <w:t xml:space="preserve"> FedAvg ★</w:t>
      </w:r>
    </w:p>
    <w:p>
      <w:pPr>
        <w:pStyle w:val="FirstParagraph"/>
      </w:pPr>
      <w:r>
        <w:rPr>
          <w:rFonts w:hint="eastAsia"/>
          <w:b/>
          <w:bCs/>
        </w:rPr>
        <w:t xml:space="preserve">前置依赖</w:t>
      </w:r>
      <w:r>
        <w:t xml:space="preserve"> </w:t>
      </w:r>
      <w:r>
        <w:t xml:space="preserve">- </w:t>
      </w:r>
      <w:r>
        <w:rPr>
          <w:rFonts w:hint="eastAsia"/>
        </w:rPr>
        <w:t xml:space="preserve">联邦学习训练环节，模型结构、损失函数、优化器（SGD）等概念已见《AI.docx》第</w:t>
      </w:r>
      <w:r>
        <w:t xml:space="preserve"> 3–5 </w:t>
      </w:r>
      <w:r>
        <w:rPr>
          <w:rFonts w:hint="eastAsia"/>
        </w:rPr>
        <w:t xml:space="preserve">章，此处直接使用，不再重讲。</w:t>
      </w:r>
      <w:r>
        <w:t xml:space="preserve"> </w:t>
      </w:r>
      <w:r>
        <w:t xml:space="preserve">- </w:t>
      </w:r>
      <w:r>
        <w:rPr>
          <w:rFonts w:hint="eastAsia"/>
        </w:rPr>
        <w:t xml:space="preserve">边缘设备之间通过</w:t>
      </w:r>
      <w:r>
        <w:t xml:space="preserve"> MQTT </w:t>
      </w:r>
      <w:r>
        <w:rPr>
          <w:rFonts w:hint="eastAsia"/>
        </w:rPr>
        <w:t xml:space="preserve">等协议通信的基础，已见《从位到物联》第</w:t>
      </w:r>
      <w:r>
        <w:t xml:space="preserve"> 29–30 </w:t>
      </w:r>
      <w:r>
        <w:rPr>
          <w:rFonts w:hint="eastAsia"/>
        </w:rPr>
        <w:t xml:space="preserve">章，本节仅聚焦“传什么、怎么聚合”，不重讲协议栈。</w:t>
      </w:r>
    </w:p>
    <w:p>
      <w:r>
        <w:pict>
          <v:rect style="width:0;height:1.5pt" o:hralign="center" o:hrstd="t" o:hr="t"/>
        </w:pict>
      </w:r>
    </w:p>
    <w:p>
      <w:pPr>
        <w:pStyle w:val="FirstParagraph"/>
      </w:pPr>
      <w:r>
        <w:rPr>
          <w:rFonts w:hint="eastAsia"/>
          <w:b/>
          <w:bCs/>
        </w:rPr>
        <w:t xml:space="preserve">动机：数据不出设备的协同训练</w:t>
      </w:r>
    </w:p>
    <w:p>
      <w:pPr>
        <w:pStyle w:val="BodyText"/>
      </w:pPr>
      <w:r>
        <w:rPr>
          <w:rFonts w:hint="eastAsia"/>
        </w:rPr>
        <w:t xml:space="preserve">将训练数据从成千上万个边缘节点集中到云端，在工程上几乎不可行——不仅因为通信带宽和延迟的巨大开销，更因为日渐严苛的数据隐私法规（如</w:t>
      </w:r>
      <w:r>
        <w:t xml:space="preserve"> </w:t>
      </w:r>
      <w:r>
        <w:rPr>
          <w:rFonts w:hint="eastAsia"/>
        </w:rPr>
        <w:t xml:space="preserve">GDPR、个人信息保护法）和用户对隐私的本能抵触。然而，单独一个边缘设备上的数据量往往太少，训练出的模型泛化能力极差。联邦学习（Federated</w:t>
      </w:r>
      <w:r>
        <w:t xml:space="preserve"> </w:t>
      </w:r>
      <w:r>
        <w:rPr>
          <w:rFonts w:hint="eastAsia"/>
        </w:rPr>
        <w:t xml:space="preserve">Learning，FL）正是为解决这一矛盾而生的：让数据留在产生它的设备上，模型“旅行”到数据所在处，本地训练后只把模型更新（而非原始数据）传回服务器进行聚合，从而在不直接触碰隐私数据的前提下，完成全局模型的协同训练。</w:t>
      </w:r>
    </w:p>
    <w:p>
      <w:pPr>
        <w:pStyle w:val="BodyText"/>
      </w:pPr>
      <w:r>
        <w:rPr>
          <w:rFonts w:hint="eastAsia"/>
        </w:rPr>
        <w:t xml:space="preserve">在端-边-云系统中，联邦学习天然与第</w:t>
      </w:r>
      <w:r>
        <w:t xml:space="preserve"> 9 </w:t>
      </w:r>
      <w:r>
        <w:rPr>
          <w:rFonts w:hint="eastAsia"/>
        </w:rPr>
        <w:t xml:space="preserve">章的级联推理、OTA</w:t>
      </w:r>
      <w:r>
        <w:t xml:space="preserve"> </w:t>
      </w:r>
      <w:r>
        <w:rPr>
          <w:rFonts w:hint="eastAsia"/>
        </w:rPr>
        <w:t xml:space="preserve">更新形成互补：云端负责安全聚合与全局模型迭代，边缘/端侧负责本地训练、推理与隐私保护；而通过</w:t>
      </w:r>
      <w:r>
        <w:t xml:space="preserve"> OTA </w:t>
      </w:r>
      <w:r>
        <w:rPr>
          <w:rFonts w:hint="eastAsia"/>
        </w:rPr>
        <w:t xml:space="preserve">下发的新模型，又可以进一步改善端侧推理的效果。</w:t>
      </w:r>
    </w:p>
    <w:p>
      <w:pPr>
        <w:pStyle w:val="BodyText"/>
      </w:pPr>
      <w:r>
        <w:rPr>
          <w:rFonts w:hint="eastAsia"/>
          <w:b/>
          <w:bCs/>
        </w:rPr>
        <w:t xml:space="preserve">直觉</w:t>
      </w:r>
      <w:r>
        <w:rPr>
          <w:b/>
          <w:bCs/>
        </w:rPr>
        <w:t xml:space="preserve"> </w:t>
      </w:r>
      <w:r>
        <w:rPr>
          <w:rStyle w:val="VerbatimChar"/>
          <w:rFonts w:hint="eastAsia"/>
          <w:b/>
          <w:bCs/>
        </w:rPr>
        <w:t xml:space="preserve">[简化]</w:t>
      </w:r>
      <w:r>
        <w:rPr>
          <w:rFonts w:hint="eastAsia"/>
          <w:b/>
          <w:bCs/>
        </w:rPr>
        <w:t xml:space="preserve">：模型动，数据不动</w:t>
      </w:r>
    </w:p>
    <w:p>
      <w:pPr>
        <w:pStyle w:val="BodyText"/>
      </w:pPr>
      <w:r>
        <w:rPr>
          <w:rFonts w:hint="eastAsia"/>
        </w:rPr>
        <w:t xml:space="preserve">用一个极简的比喻：传统集中式训练像把所有病人的病历运到一家大医院来训练诊断模型；联邦学习则像让每家诊所用自己的病历在本地训练同一个模型，然后把模型参数（而不是病历）寄给主医院进行“参数会诊”。主医院根据各家诊所的病历数量进行一次加权平均，得到一个综合各家经验的新模型，再分发给各家诊所。这个过程反复进行，直到模型收敛。</w:t>
      </w:r>
    </w:p>
    <w:p>
      <w:pPr>
        <w:pStyle w:val="BodyText"/>
      </w:pPr>
      <w:r>
        <w:rPr>
          <w:rFonts w:hint="eastAsia"/>
        </w:rPr>
        <w:t xml:space="preserve">这一直觉的核心是：</w:t>
      </w:r>
      <w:r>
        <w:rPr>
          <w:rFonts w:hint="eastAsia"/>
          <w:b/>
          <w:bCs/>
        </w:rPr>
        <w:t xml:space="preserve">参数向量上的线性聚合</w:t>
      </w:r>
      <w:r>
        <w:rPr>
          <w:rFonts w:hint="eastAsia"/>
        </w:rPr>
        <w:t xml:space="preserve">在数学上可以近似等效于</w:t>
      </w:r>
      <w:r>
        <w:rPr>
          <w:rFonts w:hint="eastAsia"/>
          <w:b/>
          <w:bCs/>
        </w:rPr>
        <w:t xml:space="preserve">损失函数梯度的全局聚合</w:t>
      </w:r>
      <w:r>
        <w:rPr>
          <w:rFonts w:hint="eastAsia"/>
        </w:rPr>
        <w:t xml:space="preserve">（在独立同分布数据下），从而避免了原始数据的传输。</w:t>
      </w:r>
    </w:p>
    <w:p>
      <w:pPr>
        <w:pStyle w:val="BodyText"/>
      </w:pPr>
      <w:r>
        <w:rPr>
          <w:rStyle w:val="VerbatimChar"/>
          <w:rFonts w:hint="eastAsia"/>
        </w:rPr>
        <w:t xml:space="preserve">[简化]</w:t>
      </w:r>
      <w:r>
        <w:t xml:space="preserve"> </w:t>
      </w:r>
      <w:r>
        <w:rPr>
          <w:rFonts w:hint="eastAsia"/>
        </w:rPr>
        <w:t xml:space="preserve">失效边界：上述直觉成立的前提是</w:t>
      </w:r>
      <w:r>
        <w:t xml:space="preserve"> </w:t>
      </w:r>
      <w:r>
        <w:rPr>
          <w:rFonts w:hint="eastAsia"/>
          <w:b/>
          <w:bCs/>
        </w:rPr>
        <w:t xml:space="preserve">各客户端数据分布相同（IID）</w:t>
      </w:r>
      <w:r>
        <w:rPr>
          <w:rFonts w:hint="eastAsia"/>
        </w:rPr>
        <w:t xml:space="preserve">。当客户端数据严重非独立同分布（non-IID）时，简单的参数加权平均可能导致全局模型发散或性能骤降，见后文“通信-计算权衡与</w:t>
      </w:r>
      <w:r>
        <w:t xml:space="preserve"> non-IID </w:t>
      </w:r>
      <w:r>
        <w:rPr>
          <w:rFonts w:hint="eastAsia"/>
        </w:rPr>
        <w:t xml:space="preserve">失效”部分。此外，梯度/权重本身仍可能泄漏部分隐私信息（见安全聚合部分），并非绝对隐私安全。</w:t>
      </w:r>
    </w:p>
    <w:p>
      <w:r>
        <w:pict>
          <v:rect style="width:0;height:1.5pt" o:hralign="center" o:hrstd="t" o:hr="t"/>
        </w:pict>
      </w:r>
    </w:p>
    <w:p>
      <w:pPr>
        <w:pStyle w:val="FirstParagraph"/>
      </w:pPr>
      <w:r>
        <w:rPr>
          <w:b/>
          <w:bCs/>
        </w:rPr>
        <w:t xml:space="preserve">FedAvg </w:t>
      </w:r>
      <w:r>
        <w:rPr>
          <w:rFonts w:hint="eastAsia"/>
          <w:b/>
          <w:bCs/>
        </w:rPr>
        <w:t xml:space="preserve">算法原理</w:t>
      </w:r>
    </w:p>
    <w:p>
      <w:pPr>
        <w:pStyle w:val="BodyText"/>
      </w:pPr>
      <w:r>
        <w:t xml:space="preserve">McMahan </w:t>
      </w:r>
      <w:r>
        <w:rPr>
          <w:rFonts w:hint="eastAsia"/>
        </w:rPr>
        <w:t xml:space="preserve">等提出的联邦平均算法（Federated</w:t>
      </w:r>
      <w:r>
        <w:t xml:space="preserve"> </w:t>
      </w:r>
      <w:r>
        <w:rPr>
          <w:rFonts w:hint="eastAsia"/>
        </w:rPr>
        <w:t xml:space="preserve">Averaging，FedAvg）是联邦学习中最基础、使用最广泛的聚合算法。其核心流程如下：</w:t>
      </w:r>
    </w:p>
    <w:p>
      <w:pPr>
        <w:pStyle w:val="SourceCode"/>
      </w:pPr>
      <w:r>
        <w:rPr>
          <w:rStyle w:val="VerbatimChar"/>
        </w:rPr>
        <w:t xml:space="preserve">1. </w:t>
      </w:r>
      <w:r>
        <w:rPr>
          <w:rStyle w:val="VerbatimChar"/>
          <w:rFonts w:hint="eastAsia"/>
        </w:rPr>
        <w:t xml:space="preserve">服务器初始化全局模型参数</w:t>
      </w:r>
      <w:r>
        <w:rPr>
          <w:rStyle w:val="VerbatimChar"/>
        </w:rPr>
        <w:t xml:space="preserve"> </w:t>
      </w:r>
      <w:r>
        <w:rPr>
          <w:rStyle w:val="VerbatimChar"/>
          <w:rFonts w:hint="eastAsia"/>
        </w:rPr>
        <w:t xml:space="preserve">w⁰（随即或预训练）。</w:t>
      </w:r>
      <w:r>
        <w:br/>
      </w:r>
      <w:r>
        <w:rPr>
          <w:rStyle w:val="VerbatimChar"/>
        </w:rPr>
        <w:t xml:space="preserve">2. </w:t>
      </w:r>
      <w:r>
        <w:rPr>
          <w:rStyle w:val="VerbatimChar"/>
          <w:rFonts w:hint="eastAsia"/>
        </w:rPr>
        <w:t xml:space="preserve">在通信轮次</w:t>
      </w:r>
      <w:r>
        <w:rPr>
          <w:rStyle w:val="VerbatimChar"/>
        </w:rPr>
        <w:t xml:space="preserve"> t = </w:t>
      </w:r>
      <w:r>
        <w:rPr>
          <w:rStyle w:val="VerbatimChar"/>
          <w:rFonts w:hint="eastAsia"/>
        </w:rPr>
        <w:t xml:space="preserve">0,1,2,...：</w:t>
      </w:r>
      <w:r>
        <w:br/>
      </w:r>
      <w:r>
        <w:rPr>
          <w:rStyle w:val="VerbatimChar"/>
        </w:rPr>
        <w:t xml:space="preserve"> a. </w:t>
      </w:r>
      <w:r>
        <w:rPr>
          <w:rStyle w:val="VerbatimChar"/>
          <w:rFonts w:hint="eastAsia"/>
        </w:rPr>
        <w:t xml:space="preserve">服务器选择</w:t>
      </w:r>
      <w:r>
        <w:rPr>
          <w:rStyle w:val="VerbatimChar"/>
        </w:rPr>
        <w:t xml:space="preserve"> K </w:t>
      </w:r>
      <w:r>
        <w:rPr>
          <w:rStyle w:val="VerbatimChar"/>
          <w:rFonts w:hint="eastAsia"/>
        </w:rPr>
        <w:t xml:space="preserve">个客户端子集，将当前全局模型</w:t>
      </w:r>
      <w:r>
        <w:rPr>
          <w:rStyle w:val="VerbatimChar"/>
        </w:rPr>
        <w:t xml:space="preserve"> wᵗ </w:t>
      </w:r>
      <w:r>
        <w:rPr>
          <w:rStyle w:val="VerbatimChar"/>
          <w:rFonts w:hint="eastAsia"/>
        </w:rPr>
        <w:t xml:space="preserve">发送给它们。</w:t>
      </w:r>
      <w:r>
        <w:br/>
      </w:r>
      <w:r>
        <w:rPr>
          <w:rStyle w:val="VerbatimChar"/>
        </w:rPr>
        <w:t xml:space="preserve"> b. </w:t>
      </w:r>
      <w:r>
        <w:rPr>
          <w:rStyle w:val="VerbatimChar"/>
          <w:rFonts w:hint="eastAsia"/>
        </w:rPr>
        <w:t xml:space="preserve">每个被选中的客户端</w:t>
      </w:r>
      <w:r>
        <w:rPr>
          <w:rStyle w:val="VerbatimChar"/>
        </w:rPr>
        <w:t xml:space="preserve"> k </w:t>
      </w:r>
      <w:r>
        <w:rPr>
          <w:rStyle w:val="VerbatimChar"/>
          <w:rFonts w:hint="eastAsia"/>
        </w:rPr>
        <w:t xml:space="preserve">以</w:t>
      </w:r>
      <w:r>
        <w:rPr>
          <w:rStyle w:val="VerbatimChar"/>
        </w:rPr>
        <w:t xml:space="preserve"> wᵗ </w:t>
      </w:r>
      <w:r>
        <w:rPr>
          <w:rStyle w:val="VerbatimChar"/>
          <w:rFonts w:hint="eastAsia"/>
        </w:rPr>
        <w:t xml:space="preserve">为起点，在本地数据上执行</w:t>
      </w:r>
      <w:r>
        <w:rPr>
          <w:rStyle w:val="VerbatimChar"/>
        </w:rPr>
        <w:t xml:space="preserve"> E </w:t>
      </w:r>
      <w:r>
        <w:rPr>
          <w:rStyle w:val="VerbatimChar"/>
          <w:rFonts w:hint="eastAsia"/>
        </w:rPr>
        <w:t xml:space="preserve">个迭代步的随机梯度下降（SGD），</w:t>
      </w:r>
      <w:r>
        <w:br/>
      </w:r>
      <w:r>
        <w:rPr>
          <w:rStyle w:val="VerbatimChar"/>
        </w:rPr>
        <w:t xml:space="preserve"> </w:t>
      </w:r>
      <w:r>
        <w:rPr>
          <w:rStyle w:val="VerbatimChar"/>
          <w:rFonts w:hint="eastAsia"/>
        </w:rPr>
        <w:t xml:space="preserve">得到本地模型</w:t>
      </w:r>
      <w:r>
        <w:rPr>
          <w:rStyle w:val="VerbatimChar"/>
        </w:rPr>
        <w:t xml:space="preserve"> w_{t+1}^k。</w:t>
      </w:r>
      <w:r>
        <w:br/>
      </w:r>
      <w:r>
        <w:rPr>
          <w:rStyle w:val="VerbatimChar"/>
        </w:rPr>
        <w:t xml:space="preserve"> c. </w:t>
      </w:r>
      <w:r>
        <w:rPr>
          <w:rStyle w:val="VerbatimChar"/>
          <w:rFonts w:hint="eastAsia"/>
        </w:rPr>
        <w:t xml:space="preserve">各客户端将本地模型更新（w_{t+1}^k）及本地样本数</w:t>
      </w:r>
      <w:r>
        <w:rPr>
          <w:rStyle w:val="VerbatimChar"/>
        </w:rPr>
        <w:t xml:space="preserve"> n_k </w:t>
      </w:r>
      <w:r>
        <w:rPr>
          <w:rStyle w:val="VerbatimChar"/>
          <w:rFonts w:hint="eastAsia"/>
        </w:rPr>
        <w:t xml:space="preserve">发送给服务器。</w:t>
      </w:r>
      <w:r>
        <w:br/>
      </w:r>
      <w:r>
        <w:rPr>
          <w:rStyle w:val="VerbatimChar"/>
        </w:rPr>
        <w:t xml:space="preserve"> d. </w:t>
      </w:r>
      <w:r>
        <w:rPr>
          <w:rStyle w:val="VerbatimChar"/>
          <w:rFonts w:hint="eastAsia"/>
        </w:rPr>
        <w:t xml:space="preserve">服务器按样本数加权平均聚合所有客户端模型，得到下一轮全局模型：</w:t>
      </w:r>
      <w:r>
        <w:br/>
      </w:r>
      <w:r>
        <w:br/>
      </w:r>
      <w:r>
        <w:rPr>
          <w:rStyle w:val="VerbatimChar"/>
        </w:rPr>
        <w:t xml:space="preserve"> wᵗ⁺¹ = Σ_{k∈Sₜ} (n_k / n) · w_{t+1}^k</w:t>
      </w:r>
      <w:r>
        <w:br/>
      </w:r>
      <w:r>
        <w:br/>
      </w:r>
      <w:r>
        <w:rPr>
          <w:rStyle w:val="VerbatimChar"/>
        </w:rPr>
        <w:t xml:space="preserve"> </w:t>
      </w:r>
      <w:r>
        <w:rPr>
          <w:rStyle w:val="VerbatimChar"/>
          <w:rFonts w:hint="eastAsia"/>
        </w:rPr>
        <w:t xml:space="preserve">其中</w:t>
      </w:r>
      <w:r>
        <w:rPr>
          <w:rStyle w:val="VerbatimChar"/>
        </w:rPr>
        <w:t xml:space="preserve"> n = Σ n_k </w:t>
      </w:r>
      <w:r>
        <w:rPr>
          <w:rStyle w:val="VerbatimChar"/>
          <w:rFonts w:hint="eastAsia"/>
        </w:rPr>
        <w:t xml:space="preserve">为所有参与客户端的样本总数。</w:t>
      </w:r>
    </w:p>
    <w:p>
      <w:pPr>
        <w:pStyle w:val="FirstParagraph"/>
      </w:pPr>
      <w:r>
        <w:rPr>
          <w:rFonts w:hint="eastAsia"/>
        </w:rPr>
        <w:t xml:space="preserve">用</w:t>
      </w:r>
      <w:r>
        <w:t xml:space="preserve"> Mermaid </w:t>
      </w:r>
      <w:r>
        <w:rPr>
          <w:rFonts w:hint="eastAsia"/>
        </w:rPr>
        <w:t xml:space="preserve">流程图表示一轮</w:t>
      </w:r>
      <w:r>
        <w:t xml:space="preserve"> FedAvg </w:t>
      </w:r>
      <w:r>
        <w:rPr>
          <w:rFonts w:hint="eastAsia"/>
        </w:rPr>
        <w:t xml:space="preserve">的通信-计算过程：</w:t>
      </w:r>
    </w:p>
    <w:p>
      <w:pPr>
        <w:pStyle w:val="SourceCode"/>
      </w:pPr>
      <w:r>
        <w:rPr>
          <w:rStyle w:val="VerbatimChar"/>
        </w:rPr>
        <w:t xml:space="preserve">flowchart TD</w:t>
      </w:r>
      <w:r>
        <w:br/>
      </w:r>
      <w:r>
        <w:rPr>
          <w:rStyle w:val="VerbatimChar"/>
        </w:rPr>
        <w:t xml:space="preserve"> </w:t>
      </w:r>
      <w:r>
        <w:rPr>
          <w:rStyle w:val="VerbatimChar"/>
          <w:rFonts w:hint="eastAsia"/>
        </w:rPr>
        <w:t xml:space="preserve">Server["服务器:</w:t>
      </w:r>
      <w:r>
        <w:rPr>
          <w:rStyle w:val="VerbatimChar"/>
        </w:rPr>
        <w:t xml:space="preserve"> </w:t>
      </w:r>
      <w:r>
        <w:rPr>
          <w:rStyle w:val="VerbatimChar"/>
          <w:rFonts w:hint="eastAsia"/>
        </w:rPr>
        <w:t xml:space="preserve">全局模型</w:t>
      </w:r>
      <w:r>
        <w:rPr>
          <w:rStyle w:val="VerbatimChar"/>
        </w:rPr>
        <w:t xml:space="preserve"> wᵗ"] </w:t>
      </w:r>
      <w:r>
        <w:rPr>
          <w:rStyle w:val="VerbatimChar"/>
          <w:rFonts w:hint="eastAsia"/>
        </w:rPr>
        <w:t xml:space="preserve">--&gt;|"广播</w:t>
      </w:r>
      <w:r>
        <w:rPr>
          <w:rStyle w:val="VerbatimChar"/>
        </w:rPr>
        <w:t xml:space="preserve"> wᵗ"| </w:t>
      </w:r>
      <w:r>
        <w:rPr>
          <w:rStyle w:val="VerbatimChar"/>
          <w:rFonts w:hint="eastAsia"/>
        </w:rPr>
        <w:t xml:space="preserve">Client1["客户端1:</w:t>
      </w:r>
      <w:r>
        <w:rPr>
          <w:rStyle w:val="VerbatimChar"/>
        </w:rPr>
        <w:t xml:space="preserve"> </w:t>
      </w:r>
      <w:r>
        <w:rPr>
          <w:rStyle w:val="VerbatimChar"/>
          <w:rFonts w:hint="eastAsia"/>
        </w:rPr>
        <w:t xml:space="preserve">本地训练</w:t>
      </w:r>
      <w:r>
        <w:rPr>
          <w:rStyle w:val="VerbatimChar"/>
        </w:rPr>
        <w:t xml:space="preserve"> </w:t>
      </w:r>
      <w:r>
        <w:rPr>
          <w:rStyle w:val="VerbatimChar"/>
          <w:rFonts w:hint="eastAsia"/>
        </w:rPr>
        <w:t xml:space="preserve">(E步)"]</w:t>
      </w:r>
      <w:r>
        <w:br/>
      </w:r>
      <w:r>
        <w:rPr>
          <w:rStyle w:val="VerbatimChar"/>
        </w:rPr>
        <w:t xml:space="preserve"> Server </w:t>
      </w:r>
      <w:r>
        <w:rPr>
          <w:rStyle w:val="VerbatimChar"/>
          <w:rFonts w:hint="eastAsia"/>
        </w:rPr>
        <w:t xml:space="preserve">--&gt;|"广播</w:t>
      </w:r>
      <w:r>
        <w:rPr>
          <w:rStyle w:val="VerbatimChar"/>
        </w:rPr>
        <w:t xml:space="preserve"> wᵗ"| </w:t>
      </w:r>
      <w:r>
        <w:rPr>
          <w:rStyle w:val="VerbatimChar"/>
          <w:rFonts w:hint="eastAsia"/>
        </w:rPr>
        <w:t xml:space="preserve">Client2["客户端2:</w:t>
      </w:r>
      <w:r>
        <w:rPr>
          <w:rStyle w:val="VerbatimChar"/>
        </w:rPr>
        <w:t xml:space="preserve"> </w:t>
      </w:r>
      <w:r>
        <w:rPr>
          <w:rStyle w:val="VerbatimChar"/>
          <w:rFonts w:hint="eastAsia"/>
        </w:rPr>
        <w:t xml:space="preserve">本地训练</w:t>
      </w:r>
      <w:r>
        <w:rPr>
          <w:rStyle w:val="VerbatimChar"/>
        </w:rPr>
        <w:t xml:space="preserve"> </w:t>
      </w:r>
      <w:r>
        <w:rPr>
          <w:rStyle w:val="VerbatimChar"/>
          <w:rFonts w:hint="eastAsia"/>
        </w:rPr>
        <w:t xml:space="preserve">(E步)"]</w:t>
      </w:r>
      <w:r>
        <w:br/>
      </w:r>
      <w:r>
        <w:rPr>
          <w:rStyle w:val="VerbatimChar"/>
        </w:rPr>
        <w:t xml:space="preserve"> Server </w:t>
      </w:r>
      <w:r>
        <w:rPr>
          <w:rStyle w:val="VerbatimChar"/>
          <w:rFonts w:hint="eastAsia"/>
        </w:rPr>
        <w:t xml:space="preserve">--&gt;|"广播</w:t>
      </w:r>
      <w:r>
        <w:rPr>
          <w:rStyle w:val="VerbatimChar"/>
        </w:rPr>
        <w:t xml:space="preserve"> wᵗ"| </w:t>
      </w:r>
      <w:r>
        <w:rPr>
          <w:rStyle w:val="VerbatimChar"/>
          <w:rFonts w:hint="eastAsia"/>
        </w:rPr>
        <w:t xml:space="preserve">Client3["客户端k:</w:t>
      </w:r>
      <w:r>
        <w:rPr>
          <w:rStyle w:val="VerbatimChar"/>
        </w:rPr>
        <w:t xml:space="preserve"> </w:t>
      </w:r>
      <w:r>
        <w:rPr>
          <w:rStyle w:val="VerbatimChar"/>
          <w:rFonts w:hint="eastAsia"/>
        </w:rPr>
        <w:t xml:space="preserve">本地训练</w:t>
      </w:r>
      <w:r>
        <w:rPr>
          <w:rStyle w:val="VerbatimChar"/>
        </w:rPr>
        <w:t xml:space="preserve"> </w:t>
      </w:r>
      <w:r>
        <w:rPr>
          <w:rStyle w:val="VerbatimChar"/>
          <w:rFonts w:hint="eastAsia"/>
        </w:rPr>
        <w:t xml:space="preserve">(E步)"]</w:t>
      </w:r>
      <w:r>
        <w:br/>
      </w:r>
      <w:r>
        <w:br/>
      </w:r>
      <w:r>
        <w:rPr>
          <w:rStyle w:val="VerbatimChar"/>
        </w:rPr>
        <w:t xml:space="preserve"> Client1 </w:t>
      </w:r>
      <w:r>
        <w:rPr>
          <w:rStyle w:val="VerbatimChar"/>
          <w:rFonts w:hint="eastAsia"/>
        </w:rPr>
        <w:t xml:space="preserve">--&gt;|"上传</w:t>
      </w:r>
      <w:r>
        <w:rPr>
          <w:rStyle w:val="VerbatimChar"/>
        </w:rPr>
        <w:t xml:space="preserve"> (w₁, n₁)"| </w:t>
      </w:r>
      <w:r>
        <w:rPr>
          <w:rStyle w:val="VerbatimChar"/>
          <w:rFonts w:hint="eastAsia"/>
        </w:rPr>
        <w:t xml:space="preserve">Aggregate["安全/非安全聚合"]</w:t>
      </w:r>
      <w:r>
        <w:br/>
      </w:r>
      <w:r>
        <w:rPr>
          <w:rStyle w:val="VerbatimChar"/>
        </w:rPr>
        <w:t xml:space="preserve"> Client2 </w:t>
      </w:r>
      <w:r>
        <w:rPr>
          <w:rStyle w:val="VerbatimChar"/>
          <w:rFonts w:hint="eastAsia"/>
        </w:rPr>
        <w:t xml:space="preserve">--&gt;|"上传</w:t>
      </w:r>
      <w:r>
        <w:rPr>
          <w:rStyle w:val="VerbatimChar"/>
        </w:rPr>
        <w:t xml:space="preserve"> (w₂, n₂)"| Aggregate</w:t>
      </w:r>
      <w:r>
        <w:br/>
      </w:r>
      <w:r>
        <w:rPr>
          <w:rStyle w:val="VerbatimChar"/>
        </w:rPr>
        <w:t xml:space="preserve"> Client3 </w:t>
      </w:r>
      <w:r>
        <w:rPr>
          <w:rStyle w:val="VerbatimChar"/>
          <w:rFonts w:hint="eastAsia"/>
        </w:rPr>
        <w:t xml:space="preserve">--&gt;|"上传</w:t>
      </w:r>
      <w:r>
        <w:rPr>
          <w:rStyle w:val="VerbatimChar"/>
        </w:rPr>
        <w:t xml:space="preserve"> (w_k, n_k)"| Aggregate</w:t>
      </w:r>
      <w:r>
        <w:br/>
      </w:r>
      <w:r>
        <w:br/>
      </w:r>
      <w:r>
        <w:rPr>
          <w:rStyle w:val="VerbatimChar"/>
        </w:rPr>
        <w:t xml:space="preserve"> Aggregate </w:t>
      </w:r>
      <w:r>
        <w:rPr>
          <w:rStyle w:val="VerbatimChar"/>
          <w:rFonts w:hint="eastAsia"/>
        </w:rPr>
        <w:t xml:space="preserve">--&gt;|"加权平均</w:t>
      </w:r>
      <w:r>
        <w:rPr>
          <w:rStyle w:val="VerbatimChar"/>
        </w:rPr>
        <w:t xml:space="preserve"> wᵗ⁺¹"| Server</w:t>
      </w:r>
    </w:p>
    <w:p>
      <w:pPr>
        <w:pStyle w:val="FirstParagraph"/>
      </w:pPr>
      <w:r>
        <w:rPr>
          <w:rFonts w:hint="eastAsia"/>
        </w:rPr>
        <w:t xml:space="preserve">算法流程为标准陈述，源自</w:t>
      </w:r>
      <w:r>
        <w:t xml:space="preserve"> McMahan </w:t>
      </w:r>
      <w:r>
        <w:rPr>
          <w:rFonts w:hint="eastAsia"/>
        </w:rPr>
        <w:t xml:space="preserve">等的</w:t>
      </w:r>
      <w:r>
        <w:t xml:space="preserve"> FedAvg </w:t>
      </w:r>
      <w:r>
        <w:rPr>
          <w:rFonts w:hint="eastAsia"/>
        </w:rPr>
        <w:t xml:space="preserve">框架，其收敛性在凸优化和非凸优化条件下的理论保证已有多篇分析。</w:t>
      </w:r>
    </w:p>
    <w:p>
      <w:pPr>
        <w:pStyle w:val="BodyText"/>
      </w:pPr>
      <w:r>
        <w:rPr>
          <w:rFonts w:hint="eastAsia"/>
        </w:rPr>
        <w:t xml:space="preserve">具体实现中，客户端选择策略（随机选取</w:t>
      </w:r>
      <w:r>
        <w:t xml:space="preserve"> vs. </w:t>
      </w:r>
      <w:r>
        <w:rPr>
          <w:rFonts w:hint="eastAsia"/>
        </w:rPr>
        <w:t xml:space="preserve">固定轮询）、本地训练的数据采样方式、以及是否发送完整权重还是梯度（或压缩版本）等，均属于实现相关细节，随框架（TensorFlow</w:t>
      </w:r>
      <w:r>
        <w:t xml:space="preserve"> Federated / PySyft / Flower </w:t>
      </w:r>
      <w:r>
        <w:rPr>
          <w:rFonts w:hint="eastAsia"/>
        </w:rPr>
        <w:t xml:space="preserve">等）和系统设计而异。本书后续动手单元使用</w:t>
      </w:r>
      <w:r>
        <w:t xml:space="preserve"> numpy </w:t>
      </w:r>
      <w:r>
        <w:rPr>
          <w:rFonts w:hint="eastAsia"/>
        </w:rPr>
        <w:t xml:space="preserve">模拟最简单的</w:t>
      </w:r>
      <w:r>
        <w:t xml:space="preserve"> FedAvg </w:t>
      </w:r>
      <w:r>
        <w:rPr>
          <w:rFonts w:hint="eastAsia"/>
        </w:rPr>
        <w:t xml:space="preserve">核心——加权平均，而不涉及具体通信和安全模块。</w:t>
      </w:r>
    </w:p>
    <w:p>
      <w:r>
        <w:pict>
          <v:rect style="width:0;height:1.5pt" o:hralign="center" o:hrstd="t" o:hr="t"/>
        </w:pict>
      </w:r>
    </w:p>
    <w:p>
      <w:pPr>
        <w:pStyle w:val="FirstParagraph"/>
      </w:pPr>
      <w:r>
        <w:rPr>
          <w:rFonts w:hint="eastAsia"/>
          <w:b/>
          <w:bCs/>
        </w:rPr>
        <w:t xml:space="preserve">一轮手算示例（★）</w:t>
      </w:r>
    </w:p>
    <w:p>
      <w:pPr>
        <w:pStyle w:val="BodyText"/>
      </w:pPr>
      <w:r>
        <w:rPr>
          <w:rFonts w:hint="eastAsia"/>
        </w:rPr>
        <w:t xml:space="preserve">给定三个客户端在某一轮训练结束后上传的本地权重向量和各自本地样本数（此处权重仅为标量示意的简单一维向量，实际工程中权重是数百万维的高维张量）：</w:t>
      </w:r>
    </w:p>
    <w:p>
      <w:pPr>
        <w:pStyle w:val="Compact"/>
        <w:numPr>
          <w:ilvl w:val="0"/>
          <w:numId w:val="1178"/>
        </w:numPr>
      </w:pPr>
      <w:r>
        <w:rPr>
          <w:rFonts w:hint="eastAsia"/>
        </w:rPr>
        <w:t xml:space="preserve">客户端</w:t>
      </w:r>
      <w:r>
        <w:t xml:space="preserve"> A: </w:t>
      </w:r>
      <w:r>
        <w:rPr>
          <w:rFonts w:hint="eastAsia"/>
        </w:rPr>
        <w:t xml:space="preserve">样本数</w:t>
      </w:r>
      <w:r>
        <w:t xml:space="preserve"> n_A = 100, </w:t>
      </w:r>
      <w:r>
        <w:rPr>
          <w:rFonts w:hint="eastAsia"/>
        </w:rPr>
        <w:t xml:space="preserve">本地权重</w:t>
      </w:r>
      <w:r>
        <w:t xml:space="preserve"> w_A = [0.5, 1.2, -0.3]</w:t>
      </w:r>
    </w:p>
    <w:p>
      <w:pPr>
        <w:pStyle w:val="Compact"/>
        <w:numPr>
          <w:ilvl w:val="0"/>
          <w:numId w:val="1178"/>
        </w:numPr>
      </w:pPr>
      <w:r>
        <w:rPr>
          <w:rFonts w:hint="eastAsia"/>
        </w:rPr>
        <w:t xml:space="preserve">客户端</w:t>
      </w:r>
      <w:r>
        <w:t xml:space="preserve"> B: </w:t>
      </w:r>
      <w:r>
        <w:rPr>
          <w:rFonts w:hint="eastAsia"/>
        </w:rPr>
        <w:t xml:space="preserve">样本数</w:t>
      </w:r>
      <w:r>
        <w:t xml:space="preserve"> n_B = 200, </w:t>
      </w:r>
      <w:r>
        <w:rPr>
          <w:rFonts w:hint="eastAsia"/>
        </w:rPr>
        <w:t xml:space="preserve">本地权重</w:t>
      </w:r>
      <w:r>
        <w:t xml:space="preserve"> w_B = [0.4, 1.3, -0.2]</w:t>
      </w:r>
    </w:p>
    <w:p>
      <w:pPr>
        <w:pStyle w:val="Compact"/>
        <w:numPr>
          <w:ilvl w:val="0"/>
          <w:numId w:val="1178"/>
        </w:numPr>
      </w:pPr>
      <w:r>
        <w:rPr>
          <w:rFonts w:hint="eastAsia"/>
        </w:rPr>
        <w:t xml:space="preserve">客户端</w:t>
      </w:r>
      <w:r>
        <w:t xml:space="preserve"> C: </w:t>
      </w:r>
      <w:r>
        <w:rPr>
          <w:rFonts w:hint="eastAsia"/>
        </w:rPr>
        <w:t xml:space="preserve">样本数</w:t>
      </w:r>
      <w:r>
        <w:t xml:space="preserve"> n_C = 150, </w:t>
      </w:r>
      <w:r>
        <w:rPr>
          <w:rFonts w:hint="eastAsia"/>
        </w:rPr>
        <w:t xml:space="preserve">本地权重</w:t>
      </w:r>
      <w:r>
        <w:t xml:space="preserve"> w_C = [0.6, 1.1, -0.4]</w:t>
      </w:r>
    </w:p>
    <w:p>
      <w:pPr>
        <w:pStyle w:val="FirstParagraph"/>
      </w:pPr>
      <w:r>
        <w:rPr>
          <w:rFonts w:hint="eastAsia"/>
        </w:rPr>
        <w:t xml:space="preserve">总样本数</w:t>
      </w:r>
      <w:r>
        <w:t xml:space="preserve"> n = 100 + 200 + 150 = 450。</w:t>
      </w:r>
    </w:p>
    <w:p>
      <w:pPr>
        <w:pStyle w:val="BodyText"/>
      </w:pPr>
      <w:r>
        <w:rPr>
          <w:rFonts w:hint="eastAsia"/>
        </w:rPr>
        <w:t xml:space="preserve">全局权重按样本数加权平均：</w:t>
      </w:r>
    </w:p>
    <w:p>
      <w:pPr>
        <w:pStyle w:val="SourceCode"/>
      </w:pPr>
      <w:r>
        <w:rPr>
          <w:rStyle w:val="VerbatimChar"/>
        </w:rPr>
        <w:t xml:space="preserve">w_global[0] = (100 * 0.5 + 200 * 0.4 + 150 * 0.6) / 450</w:t>
      </w:r>
      <w:r>
        <w:br/>
      </w:r>
      <w:r>
        <w:rPr>
          <w:rStyle w:val="VerbatimChar"/>
        </w:rPr>
        <w:t xml:space="preserve"> = (50 + 80 + 90) / 450 = 220 / 450 ≈ 0.489</w:t>
      </w:r>
      <w:r>
        <w:br/>
      </w:r>
      <w:r>
        <w:rPr>
          <w:rStyle w:val="VerbatimChar"/>
        </w:rPr>
        <w:t xml:space="preserve">w_global[1] = (100 * 1.2 + 200 * 1.3 + 150 * 1.1) / 450</w:t>
      </w:r>
      <w:r>
        <w:br/>
      </w:r>
      <w:r>
        <w:rPr>
          <w:rStyle w:val="VerbatimChar"/>
        </w:rPr>
        <w:t xml:space="preserve"> = (120 + 260 + 165) / 450 = 545 / 450 ≈ 1.211</w:t>
      </w:r>
      <w:r>
        <w:br/>
      </w:r>
      <w:r>
        <w:rPr>
          <w:rStyle w:val="VerbatimChar"/>
        </w:rPr>
        <w:t xml:space="preserve">w_global[2] = (100 * (-0.3) + 200 * (-0.2) + 150 * (-0.4)) / 450</w:t>
      </w:r>
      <w:r>
        <w:br/>
      </w:r>
      <w:r>
        <w:rPr>
          <w:rStyle w:val="VerbatimChar"/>
        </w:rPr>
        <w:t xml:space="preserve"> = (-30 - 40 - 60) / 450 = -130 / 450 ≈ -0.289</w:t>
      </w:r>
    </w:p>
    <w:p>
      <w:pPr>
        <w:pStyle w:val="FirstParagraph"/>
      </w:pPr>
      <w:r>
        <w:rPr>
          <w:rFonts w:hint="eastAsia"/>
        </w:rPr>
        <w:t xml:space="preserve">因此，本轮聚合后的全局权重向量约为</w:t>
      </w:r>
      <w:r>
        <w:t xml:space="preserve"> </w:t>
      </w:r>
      <w:r>
        <w:rPr>
          <w:rStyle w:val="VerbatimChar"/>
        </w:rPr>
        <w:t xml:space="preserve">[0.489, 1.211, -0.289]</w:t>
      </w:r>
      <w:r>
        <w:rPr>
          <w:rFonts w:hint="eastAsia"/>
        </w:rPr>
        <w:t xml:space="preserve">。该向量将被作为下一轮训练的初始模型广播给所有（或选中的）客户端。</w:t>
      </w:r>
    </w:p>
    <w:p>
      <w:pPr>
        <w:pStyle w:val="BodyText"/>
      </w:pPr>
      <w:r>
        <w:rPr>
          <w:rFonts w:hint="eastAsia"/>
        </w:rPr>
        <w:t xml:space="preserve">加权平均公式为</w:t>
      </w:r>
      <w:r>
        <w:t xml:space="preserve"> FedAvg </w:t>
      </w:r>
      <w:r>
        <w:rPr>
          <w:rFonts w:hint="eastAsia"/>
        </w:rPr>
        <w:t xml:space="preserve">的规范定义。实际系统中，权重为浮点数矩阵，聚合操作为逐元素的加权求和，当模型参数量巨大时，服务器需要处理大量矩阵加法，具体性能取决于硬件和并行化实现。在实践教程中，我们用</w:t>
      </w:r>
      <w:r>
        <w:t xml:space="preserve"> numpy </w:t>
      </w:r>
      <w:r>
        <w:rPr>
          <w:rFonts w:hint="eastAsia"/>
        </w:rPr>
        <w:t xml:space="preserve">数组操作模拟该计算。</w:t>
      </w:r>
    </w:p>
    <w:p>
      <w:r>
        <w:pict>
          <v:rect style="width:0;height:1.5pt" o:hralign="center" o:hrstd="t" o:hr="t"/>
        </w:pict>
      </w:r>
    </w:p>
    <w:p>
      <w:pPr>
        <w:pStyle w:val="FirstParagraph"/>
      </w:pPr>
      <w:r>
        <w:rPr>
          <w:rFonts w:hint="eastAsia"/>
          <w:b/>
          <w:bCs/>
        </w:rPr>
        <w:t xml:space="preserve">通信-计算权衡</w:t>
      </w:r>
    </w:p>
    <w:p>
      <w:pPr>
        <w:pStyle w:val="BodyText"/>
      </w:pPr>
      <w:r>
        <w:t xml:space="preserve">FedAvg </w:t>
      </w:r>
      <w:r>
        <w:rPr>
          <w:rFonts w:hint="eastAsia"/>
        </w:rPr>
        <w:t xml:space="preserve">的一个关键超参数是本地训练步数</w:t>
      </w:r>
      <w:r>
        <w:t xml:space="preserve"> </w:t>
      </w:r>
      <w:r>
        <w:rPr>
          <w:b/>
          <w:bCs/>
        </w:rPr>
        <w:t xml:space="preserve">E</w:t>
      </w:r>
      <w:r>
        <w:rPr>
          <w:rFonts w:hint="eastAsia"/>
        </w:rPr>
        <w:t xml:space="preserve">（以及本地</w:t>
      </w:r>
      <w:r>
        <w:t xml:space="preserve"> batch </w:t>
      </w:r>
      <w:r>
        <w:rPr>
          <w:rFonts w:hint="eastAsia"/>
        </w:rPr>
        <w:t xml:space="preserve">size）。当</w:t>
      </w:r>
      <w:r>
        <w:t xml:space="preserve"> E = 1 </w:t>
      </w:r>
      <w:r>
        <w:rPr>
          <w:rFonts w:hint="eastAsia"/>
        </w:rPr>
        <w:t xml:space="preserve">且使用全量本地数据梯度计算时，FedAvg</w:t>
      </w:r>
      <w:r>
        <w:t xml:space="preserve"> </w:t>
      </w:r>
      <w:r>
        <w:rPr>
          <w:rFonts w:hint="eastAsia"/>
        </w:rPr>
        <w:t xml:space="preserve">退化为经典的</w:t>
      </w:r>
      <w:r>
        <w:t xml:space="preserve"> </w:t>
      </w:r>
      <w:r>
        <w:rPr>
          <w:rFonts w:hint="eastAsia"/>
        </w:rPr>
        <w:t xml:space="preserve">FedSGD——每一轮本地只做一步梯度下降然后立即聚合。E</w:t>
      </w:r>
      <w:r>
        <w:t xml:space="preserve"> </w:t>
      </w:r>
      <w:r>
        <w:rPr>
          <w:rFonts w:hint="eastAsia"/>
        </w:rPr>
        <w:t xml:space="preserve">增大意味着每个客户端在本地进行多步</w:t>
      </w:r>
      <w:r>
        <w:t xml:space="preserve"> </w:t>
      </w:r>
      <w:r>
        <w:rPr>
          <w:rFonts w:hint="eastAsia"/>
        </w:rPr>
        <w:t xml:space="preserve">SGD，相当于减少了通信轮次（客户端与服务器之间的上传/下载次数）。然而，本地步数过多会带来两个风险：</w:t>
      </w:r>
    </w:p>
    <w:p>
      <w:pPr>
        <w:pStyle w:val="Compact"/>
        <w:numPr>
          <w:ilvl w:val="0"/>
          <w:numId w:val="1179"/>
        </w:numPr>
      </w:pPr>
      <w:r>
        <w:rPr>
          <w:rFonts w:hint="eastAsia"/>
        </w:rPr>
        <w:t xml:space="preserve">客户端模型可能过度拟合本地小数据集，导致局部最优与全局最优之间的偏差增大（client-drift），尤其在</w:t>
      </w:r>
      <w:r>
        <w:t xml:space="preserve"> non-IID </w:t>
      </w:r>
      <w:r>
        <w:rPr>
          <w:rFonts w:hint="eastAsia"/>
        </w:rPr>
        <w:t xml:space="preserve">数据下。</w:t>
      </w:r>
    </w:p>
    <w:p>
      <w:pPr>
        <w:pStyle w:val="Compact"/>
        <w:numPr>
          <w:ilvl w:val="0"/>
          <w:numId w:val="1179"/>
        </w:numPr>
      </w:pPr>
      <w:r>
        <w:rPr>
          <w:rFonts w:hint="eastAsia"/>
        </w:rPr>
        <w:t xml:space="preserve">收敛速度变慢或震荡甚至发散。</w:t>
      </w:r>
    </w:p>
    <w:p>
      <w:pPr>
        <w:pStyle w:val="FirstParagraph"/>
      </w:pPr>
      <w:r>
        <w:rPr>
          <w:rFonts w:hint="eastAsia"/>
        </w:rPr>
        <w:t xml:space="preserve">因此，</w:t>
      </w:r>
      <w:r>
        <w:rPr>
          <w:b/>
          <w:bCs/>
        </w:rPr>
        <w:t xml:space="preserve">E </w:t>
      </w:r>
      <w:r>
        <w:rPr>
          <w:rFonts w:hint="eastAsia"/>
          <w:b/>
          <w:bCs/>
        </w:rPr>
        <w:t xml:space="preserve">的设置</w:t>
      </w:r>
      <w:r>
        <w:rPr>
          <w:rFonts w:hint="eastAsia"/>
        </w:rPr>
        <w:t xml:space="preserve">是一个典型的“通信成本</w:t>
      </w:r>
      <w:r>
        <w:t xml:space="preserve"> vs. </w:t>
      </w:r>
      <w:r>
        <w:rPr>
          <w:rFonts w:hint="eastAsia"/>
        </w:rPr>
        <w:t xml:space="preserve">收敛稳定性”的权衡。工程上通常通过实验选取适当的</w:t>
      </w:r>
      <w:r>
        <w:t xml:space="preserve"> </w:t>
      </w:r>
      <w:r>
        <w:rPr>
          <w:rFonts w:hint="eastAsia"/>
        </w:rPr>
        <w:t xml:space="preserve">E（例如</w:t>
      </w:r>
      <w:r>
        <w:t xml:space="preserve"> </w:t>
      </w:r>
      <w:r>
        <w:rPr>
          <w:rFonts w:hint="eastAsia"/>
        </w:rPr>
        <w:t xml:space="preserve">5–20），或采用加入正则项（如</w:t>
      </w:r>
      <w:r>
        <w:t xml:space="preserve"> </w:t>
      </w:r>
      <w:r>
        <w:rPr>
          <w:rFonts w:hint="eastAsia"/>
        </w:rPr>
        <w:t xml:space="preserve">FedProx）的策略来缓解客户端偏移。</w:t>
      </w:r>
    </w:p>
    <w:p>
      <w:pPr>
        <w:pStyle w:val="BodyText"/>
      </w:pPr>
      <w:r>
        <w:rPr>
          <w:b/>
          <w:bCs/>
        </w:rPr>
        <w:t xml:space="preserve">non-IID </w:t>
      </w:r>
      <w:r>
        <w:rPr>
          <w:rFonts w:hint="eastAsia"/>
          <w:b/>
          <w:bCs/>
        </w:rPr>
        <w:t xml:space="preserve">数据下的失效边界</w:t>
      </w:r>
    </w:p>
    <w:p>
      <w:pPr>
        <w:pStyle w:val="BodyText"/>
      </w:pPr>
      <w:r>
        <w:rPr>
          <w:rFonts w:hint="eastAsia"/>
        </w:rPr>
        <w:t xml:space="preserve">联邦学习中最棘手的挑战是客户端数据分布的异质性（non-IID）。例如，某些客户端只包含“猫”的图片，另一些只包含“狗”的图片，此时每个客户端上训练出的模型会严重偏向本地类别，简单加权平均可能导致全局模型性能急剧下降，甚至完全丧失判别能力。大量实验表明，在极端</w:t>
      </w:r>
      <w:r>
        <w:t xml:space="preserve"> non-IID </w:t>
      </w:r>
      <w:r>
        <w:rPr>
          <w:rFonts w:hint="eastAsia"/>
        </w:rPr>
        <w:t xml:space="preserve">设置下，FedAvg</w:t>
      </w:r>
      <w:r>
        <w:t xml:space="preserve"> </w:t>
      </w:r>
      <w:r>
        <w:rPr>
          <w:rFonts w:hint="eastAsia"/>
        </w:rPr>
        <w:t xml:space="preserve">的收敛速度明显变慢，测试精度远低于集中式训练，且对超参数（如学习率、本地更新步数）高度敏感。应对策略包括：数据增强（如</w:t>
      </w:r>
      <w:r>
        <w:t xml:space="preserve"> </w:t>
      </w:r>
      <w:r>
        <w:rPr>
          <w:rFonts w:hint="eastAsia"/>
        </w:rPr>
        <w:t xml:space="preserve">FedMix）、聚类联邦学习（Clustered</w:t>
      </w:r>
      <w:r>
        <w:t xml:space="preserve"> </w:t>
      </w:r>
      <w:r>
        <w:rPr>
          <w:rFonts w:hint="eastAsia"/>
        </w:rPr>
        <w:t xml:space="preserve">FL）、个性化联邦学习等，但这些已超出</w:t>
      </w:r>
      <w:r>
        <w:t xml:space="preserve"> FedAvg </w:t>
      </w:r>
      <w:r>
        <w:rPr>
          <w:rFonts w:hint="eastAsia"/>
        </w:rPr>
        <w:t xml:space="preserve">的基础范畴。</w:t>
      </w:r>
    </w:p>
    <w:p>
      <w:pPr>
        <w:pStyle w:val="BodyText"/>
      </w:pPr>
      <w:r>
        <w:rPr>
          <w:rFonts w:hint="eastAsia"/>
        </w:rPr>
        <w:t xml:space="preserve">因此，</w:t>
      </w:r>
      <w:r>
        <w:rPr>
          <w:rStyle w:val="VerbatimChar"/>
          <w:rFonts w:hint="eastAsia"/>
        </w:rPr>
        <w:t xml:space="preserve">[简化]</w:t>
      </w:r>
      <w:r>
        <w:t xml:space="preserve"> </w:t>
      </w:r>
      <w:r>
        <w:rPr>
          <w:rFonts w:hint="eastAsia"/>
        </w:rPr>
        <w:t xml:space="preserve">将</w:t>
      </w:r>
      <w:r>
        <w:t xml:space="preserve"> FedAvg </w:t>
      </w:r>
      <w:r>
        <w:rPr>
          <w:rFonts w:hint="eastAsia"/>
        </w:rPr>
        <w:t xml:space="preserve">描述为“直接加权平均就能得到好模型”仅适用于</w:t>
      </w:r>
      <w:r>
        <w:t xml:space="preserve"> </w:t>
      </w:r>
      <w:r>
        <w:rPr>
          <w:b/>
          <w:bCs/>
        </w:rPr>
        <w:t xml:space="preserve">IID </w:t>
      </w:r>
      <w:r>
        <w:rPr>
          <w:rFonts w:hint="eastAsia"/>
          <w:b/>
          <w:bCs/>
        </w:rPr>
        <w:t xml:space="preserve">或中度</w:t>
      </w:r>
      <w:r>
        <w:rPr>
          <w:b/>
          <w:bCs/>
        </w:rPr>
        <w:t xml:space="preserve"> non-IID</w:t>
      </w:r>
      <w:r>
        <w:t xml:space="preserve"> </w:t>
      </w:r>
      <w:r>
        <w:rPr>
          <w:rFonts w:hint="eastAsia"/>
        </w:rPr>
        <w:t xml:space="preserve">场景。当数据分布差异过大时，必须引入额外的对齐或个性化机制，否则模型可能不收敛。</w:t>
      </w:r>
    </w:p>
    <w:p>
      <w:r>
        <w:pict>
          <v:rect style="width:0;height:1.5pt" o:hralign="center" o:hrstd="t" o:hr="t"/>
        </w:pict>
      </w:r>
    </w:p>
    <w:p>
      <w:pPr>
        <w:pStyle w:val="FirstParagraph"/>
      </w:pPr>
      <w:r>
        <w:rPr>
          <w:rFonts w:hint="eastAsia"/>
          <w:b/>
          <w:bCs/>
        </w:rPr>
        <w:t xml:space="preserve">馆藏回指</w:t>
      </w:r>
    </w:p>
    <w:p>
      <w:pPr>
        <w:pStyle w:val="Compact"/>
        <w:numPr>
          <w:ilvl w:val="0"/>
          <w:numId w:val="1180"/>
        </w:numPr>
      </w:pPr>
      <w:r>
        <w:rPr>
          <w:rFonts w:hint="eastAsia"/>
        </w:rPr>
        <w:t xml:space="preserve">联邦学习中本地训练使用的</w:t>
      </w:r>
      <w:r>
        <w:t xml:space="preserve"> SGD </w:t>
      </w:r>
      <w:r>
        <w:rPr>
          <w:rFonts w:hint="eastAsia"/>
        </w:rPr>
        <w:t xml:space="preserve">优化器、损失函数、模型架构等，已见《AI.docx》第</w:t>
      </w:r>
      <w:r>
        <w:t xml:space="preserve"> 3–5 </w:t>
      </w:r>
      <w:r>
        <w:rPr>
          <w:rFonts w:hint="eastAsia"/>
        </w:rPr>
        <w:t xml:space="preserve">章（训练基础），本节直接使用。</w:t>
      </w:r>
    </w:p>
    <w:p>
      <w:pPr>
        <w:pStyle w:val="Compact"/>
        <w:numPr>
          <w:ilvl w:val="0"/>
          <w:numId w:val="1180"/>
        </w:numPr>
      </w:pPr>
      <w:r>
        <w:rPr>
          <w:rFonts w:hint="eastAsia"/>
        </w:rPr>
        <w:t xml:space="preserve">边缘设备间通信底层（MQTT</w:t>
      </w:r>
      <w:r>
        <w:t xml:space="preserve"> </w:t>
      </w:r>
      <w:r>
        <w:rPr>
          <w:rFonts w:hint="eastAsia"/>
        </w:rPr>
        <w:t xml:space="preserve">等）已见《从位到物联》第</w:t>
      </w:r>
      <w:r>
        <w:t xml:space="preserve"> 29–30 </w:t>
      </w:r>
      <w:r>
        <w:rPr>
          <w:rFonts w:hint="eastAsia"/>
        </w:rPr>
        <w:t xml:space="preserve">章，本节仅考虑“权重上传/下载”这一逻辑动作，物理传输由底层网络完成。</w:t>
      </w:r>
    </w:p>
    <w:p>
      <w:pPr>
        <w:pStyle w:val="Compact"/>
        <w:numPr>
          <w:ilvl w:val="0"/>
          <w:numId w:val="1180"/>
        </w:numPr>
      </w:pPr>
      <w:r>
        <w:rPr>
          <w:rFonts w:hint="eastAsia"/>
        </w:rPr>
        <w:t xml:space="preserve">模型安全与</w:t>
      </w:r>
      <w:r>
        <w:t xml:space="preserve"> OTA </w:t>
      </w:r>
      <w:r>
        <w:rPr>
          <w:rFonts w:hint="eastAsia"/>
        </w:rPr>
        <w:t xml:space="preserve">更新（包括完整性校验）回指《从位到物联》第</w:t>
      </w:r>
      <w:r>
        <w:t xml:space="preserve"> 31 </w:t>
      </w:r>
      <w:r>
        <w:rPr>
          <w:rFonts w:hint="eastAsia"/>
        </w:rPr>
        <w:t xml:space="preserve">章，联邦学习的权重传输同样面临被篡改的风险，但本节假设传输通道安全或由安全聚合协议保护（详见</w:t>
      </w:r>
      <w:r>
        <w:t xml:space="preserve"> 10.2 </w:t>
      </w:r>
      <w:r>
        <w:rPr>
          <w:rFonts w:hint="eastAsia"/>
        </w:rPr>
        <w:t xml:space="preserve">节差分隐私与边缘安全）。</w:t>
      </w:r>
    </w:p>
    <w:p>
      <w:r>
        <w:pict>
          <v:rect style="width:0;height:1.5pt" o:hralign="center" o:hrstd="t" o:hr="t"/>
        </w:pict>
      </w:r>
    </w:p>
    <w:p>
      <w:pPr>
        <w:pStyle w:val="FirstParagraph"/>
      </w:pPr>
      <w:r>
        <w:rPr>
          <w:rFonts w:hint="eastAsia"/>
          <w:b/>
          <w:bCs/>
        </w:rPr>
        <w:t xml:space="preserve">动手单元：FedAvg</w:t>
      </w:r>
      <w:r>
        <w:rPr>
          <w:b/>
          <w:bCs/>
        </w:rPr>
        <w:t xml:space="preserve"> </w:t>
      </w:r>
      <w:r>
        <w:rPr>
          <w:rFonts w:hint="eastAsia"/>
          <w:b/>
          <w:bCs/>
        </w:rPr>
        <w:t xml:space="preserve">一轮的模拟代码（numpy）</w:t>
      </w:r>
    </w:p>
    <w:p>
      <w:pPr>
        <w:pStyle w:val="BodyText"/>
      </w:pPr>
      <w:r>
        <w:rPr>
          <w:rFonts w:hint="eastAsia"/>
        </w:rPr>
        <w:t xml:space="preserve">本单元以纯</w:t>
      </w:r>
      <w:r>
        <w:t xml:space="preserve"> Python + NumPy </w:t>
      </w:r>
      <w:r>
        <w:rPr>
          <w:rFonts w:hint="eastAsia"/>
        </w:rPr>
        <w:t xml:space="preserve">模拟一轮</w:t>
      </w:r>
      <w:r>
        <w:t xml:space="preserve"> FedAvg </w:t>
      </w:r>
      <w:r>
        <w:rPr>
          <w:rFonts w:hint="eastAsia"/>
        </w:rPr>
        <w:t xml:space="preserve">中的加权平均聚合，不涉及真实网络通信和隐私保护机制，帮助建立对</w:t>
      </w:r>
      <w:r>
        <w:t xml:space="preserve"> FedAvg </w:t>
      </w:r>
      <w:r>
        <w:rPr>
          <w:rFonts w:hint="eastAsia"/>
        </w:rPr>
        <w:t xml:space="preserve">核心操作的直观理解。</w:t>
      </w:r>
    </w:p>
    <w:p>
      <w:pPr>
        <w:pStyle w:val="BodyText"/>
      </w:pPr>
      <w:r>
        <w:rPr>
          <w:rFonts w:hint="eastAsia"/>
          <w:b/>
          <w:bCs/>
        </w:rPr>
        <w:t xml:space="preserve">目标</w:t>
      </w:r>
      <w:r>
        <w:rPr>
          <w:rFonts w:hint="eastAsia"/>
        </w:rPr>
        <w:t xml:space="preserve">：给定多个客户端的本地模型权重（numpy</w:t>
      </w:r>
      <w:r>
        <w:t xml:space="preserve"> </w:t>
      </w:r>
      <w:r>
        <w:rPr>
          <w:rFonts w:hint="eastAsia"/>
        </w:rPr>
        <w:t xml:space="preserve">数组）和各自样本数，计算全局加权平均权重。</w:t>
      </w:r>
    </w:p>
    <w:p>
      <w:pPr>
        <w:pStyle w:val="BodyText"/>
      </w:pPr>
      <w:r>
        <w:rPr>
          <w:rFonts w:hint="eastAsia"/>
          <w:b/>
          <w:bCs/>
        </w:rPr>
        <w:t xml:space="preserve">平台与环境</w:t>
      </w:r>
      <w:r>
        <w:rPr>
          <w:rFonts w:hint="eastAsia"/>
        </w:rPr>
        <w:t xml:space="preserve">：Python</w:t>
      </w:r>
      <w:r>
        <w:t xml:space="preserve"> </w:t>
      </w:r>
      <w:r>
        <w:rPr>
          <w:rFonts w:hint="eastAsia"/>
        </w:rPr>
        <w:t xml:space="preserve">3.8+，NumPy</w:t>
      </w:r>
      <w:r>
        <w:t xml:space="preserve"> </w:t>
      </w:r>
      <w:r>
        <w:rPr>
          <w:rFonts w:hint="eastAsia"/>
        </w:rPr>
        <w:t xml:space="preserve">1.21+。代码在任意操作系统（Linux/macOS/Windows）上均可运行，不依赖特定硬件。本例为教学演示，不涉及任何厂商</w:t>
      </w:r>
      <w:r>
        <w:t xml:space="preserve"> SDK。</w:t>
      </w:r>
    </w:p>
    <w:p>
      <w:pPr>
        <w:pStyle w:val="BodyText"/>
      </w:pPr>
      <w:r>
        <w:rPr>
          <w:rFonts w:hint="eastAsia"/>
          <w:b/>
          <w:bCs/>
        </w:rPr>
        <w:t xml:space="preserve">代码</w:t>
      </w:r>
      <w:r>
        <w:rPr>
          <w:rFonts w:hint="eastAsia"/>
        </w:rPr>
        <w:t xml:space="preserve">（</w:t>
      </w:r>
      <w:r>
        <w:rPr>
          <w:rStyle w:val="VerbatimChar"/>
        </w:rPr>
        <w:t xml:space="preserve">fedavg_sim.py</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federated_averaging(client_weights, client_sizes):</w:t>
      </w:r>
      <w:r>
        <w:br/>
      </w:r>
      <w:r>
        <w:rPr>
          <w:rStyle w:val="NormalTok"/>
        </w:rPr>
        <w:t xml:space="preserve"> </w:t>
      </w:r>
      <w:r>
        <w:rPr>
          <w:rStyle w:val="CommentTok"/>
        </w:rPr>
        <w:t xml:space="preserve">"""</w:t>
      </w:r>
      <w:r>
        <w:br/>
      </w:r>
      <w:r>
        <w:rPr>
          <w:rStyle w:val="CommentTok"/>
        </w:rPr>
        <w:t xml:space="preserve"> 客户端权重加权平均（FedAvg 聚合步骤）</w:t>
      </w:r>
      <w:r>
        <w:br/>
      </w:r>
      <w:r>
        <w:rPr>
          <w:rStyle w:val="CommentTok"/>
        </w:rPr>
        <w:t xml:space="preserve"> :param client_weights: 列表，每个元素为某个客户端的权重 np.ndarray</w:t>
      </w:r>
      <w:r>
        <w:br/>
      </w:r>
      <w:r>
        <w:rPr>
          <w:rStyle w:val="CommentTok"/>
        </w:rPr>
        <w:t xml:space="preserve"> :param client_sizes: 列表，对应客户端的本地样本数</w:t>
      </w:r>
      <w:r>
        <w:br/>
      </w:r>
      <w:r>
        <w:rPr>
          <w:rStyle w:val="CommentTok"/>
        </w:rPr>
        <w:t xml:space="preserve"> :return: 聚合后的全局权重 np.ndarray</w:t>
      </w:r>
      <w:r>
        <w:br/>
      </w:r>
      <w:r>
        <w:rPr>
          <w:rStyle w:val="CommentTok"/>
        </w:rPr>
        <w:t xml:space="preserve"> """</w:t>
      </w:r>
      <w:r>
        <w:br/>
      </w:r>
      <w:r>
        <w:rPr>
          <w:rStyle w:val="NormalTok"/>
        </w:rPr>
        <w:t xml:space="preserve"> total_size </w:t>
      </w:r>
      <w:r>
        <w:rPr>
          <w:rStyle w:val="OperatorTok"/>
        </w:rPr>
        <w:t xml:space="preserve">=</w:t>
      </w:r>
      <w:r>
        <w:rPr>
          <w:rStyle w:val="NormalTok"/>
        </w:rPr>
        <w:t xml:space="preserve"> </w:t>
      </w:r>
      <w:r>
        <w:rPr>
          <w:rStyle w:val="BuiltInTok"/>
        </w:rPr>
        <w:t xml:space="preserve">sum</w:t>
      </w:r>
      <w:r>
        <w:rPr>
          <w:rStyle w:val="NormalTok"/>
        </w:rPr>
        <w:t xml:space="preserve">(client_sizes)</w:t>
      </w:r>
      <w:r>
        <w:br/>
      </w:r>
      <w:r>
        <w:rPr>
          <w:rStyle w:val="NormalTok"/>
        </w:rPr>
        <w:t xml:space="preserve"> </w:t>
      </w:r>
      <w:r>
        <w:rPr>
          <w:rStyle w:val="CommentTok"/>
        </w:rPr>
        <w:t xml:space="preserve"># 初始化全局权重为零数组，形状与第一个客户端权重相同</w:t>
      </w:r>
      <w:r>
        <w:br/>
      </w:r>
      <w:r>
        <w:rPr>
          <w:rStyle w:val="NormalTok"/>
        </w:rPr>
        <w:t xml:space="preserve"> global_weights </w:t>
      </w:r>
      <w:r>
        <w:rPr>
          <w:rStyle w:val="OperatorTok"/>
        </w:rPr>
        <w:t xml:space="preserve">=</w:t>
      </w:r>
      <w:r>
        <w:rPr>
          <w:rStyle w:val="NormalTok"/>
        </w:rPr>
        <w:t xml:space="preserve"> np.zeros_like(client_weights[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 n </w:t>
      </w:r>
      <w:r>
        <w:rPr>
          <w:rStyle w:val="KeywordTok"/>
        </w:rPr>
        <w:t xml:space="preserve">in</w:t>
      </w:r>
      <w:r>
        <w:rPr>
          <w:rStyle w:val="NormalTok"/>
        </w:rPr>
        <w:t xml:space="preserve"> </w:t>
      </w:r>
      <w:r>
        <w:rPr>
          <w:rStyle w:val="BuiltInTok"/>
        </w:rPr>
        <w:t xml:space="preserve">zip</w:t>
      </w:r>
      <w:r>
        <w:rPr>
          <w:rStyle w:val="NormalTok"/>
        </w:rPr>
        <w:t xml:space="preserve">(client_weights, client_sizes):</w:t>
      </w:r>
      <w:r>
        <w:br/>
      </w:r>
      <w:r>
        <w:rPr>
          <w:rStyle w:val="NormalTok"/>
        </w:rPr>
        <w:t xml:space="preserve"> global_weights </w:t>
      </w:r>
      <w:r>
        <w:rPr>
          <w:rStyle w:val="OperatorTok"/>
        </w:rPr>
        <w:t xml:space="preserve">+=</w:t>
      </w:r>
      <w:r>
        <w:rPr>
          <w:rStyle w:val="NormalTok"/>
        </w:rPr>
        <w:t xml:space="preserve"> (n </w:t>
      </w:r>
      <w:r>
        <w:rPr>
          <w:rStyle w:val="OperatorTok"/>
        </w:rPr>
        <w:t xml:space="preserve">/</w:t>
      </w:r>
      <w:r>
        <w:rPr>
          <w:rStyle w:val="NormalTok"/>
        </w:rPr>
        <w:t xml:space="preserve"> total_size)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global_weights</w:t>
      </w:r>
      <w:r>
        <w:br/>
      </w:r>
      <w:r>
        <w:br/>
      </w:r>
      <w:r>
        <w:rPr>
          <w:rStyle w:val="CommentTok"/>
        </w:rPr>
        <w:t xml:space="preserve"># 模拟 3 个客户端，每个客户端权重用 1x3 的向量表示（仅为演示，实际模型参数巨大）</w:t>
      </w:r>
      <w:r>
        <w:br/>
      </w:r>
      <w:r>
        <w:rPr>
          <w:rStyle w:val="NormalTok"/>
        </w:rPr>
        <w:t xml:space="preserve">client_A_w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1.2</w:t>
      </w:r>
      <w:r>
        <w:rPr>
          <w:rStyle w:val="NormalTok"/>
        </w:rPr>
        <w:t xml:space="preserve">, </w:t>
      </w:r>
      <w:r>
        <w:rPr>
          <w:rStyle w:val="OperatorTok"/>
        </w:rPr>
        <w:t xml:space="preserve">-</w:t>
      </w:r>
      <w:r>
        <w:rPr>
          <w:rStyle w:val="FloatTok"/>
        </w:rPr>
        <w:t xml:space="preserve">0.3</w:t>
      </w:r>
      <w:r>
        <w:rPr>
          <w:rStyle w:val="NormalTok"/>
        </w:rPr>
        <w:t xml:space="preserve">], dtype</w:t>
      </w:r>
      <w:r>
        <w:rPr>
          <w:rStyle w:val="OperatorTok"/>
        </w:rPr>
        <w:t xml:space="preserve">=</w:t>
      </w:r>
      <w:r>
        <w:rPr>
          <w:rStyle w:val="NormalTok"/>
        </w:rPr>
        <w:t xml:space="preserve">np.float32)</w:t>
      </w:r>
      <w:r>
        <w:br/>
      </w:r>
      <w:r>
        <w:rPr>
          <w:rStyle w:val="NormalTok"/>
        </w:rPr>
        <w:t xml:space="preserve">client_B_w </w:t>
      </w:r>
      <w:r>
        <w:rPr>
          <w:rStyle w:val="OperatorTok"/>
        </w:rPr>
        <w:t xml:space="preserve">=</w:t>
      </w:r>
      <w:r>
        <w:rPr>
          <w:rStyle w:val="NormalTok"/>
        </w:rPr>
        <w:t xml:space="preserve"> np.array([</w:t>
      </w:r>
      <w:r>
        <w:rPr>
          <w:rStyle w:val="FloatTok"/>
        </w:rPr>
        <w:t xml:space="preserve">0.4</w:t>
      </w:r>
      <w:r>
        <w:rPr>
          <w:rStyle w:val="NormalTok"/>
        </w:rPr>
        <w:t xml:space="preserve">, </w:t>
      </w:r>
      <w:r>
        <w:rPr>
          <w:rStyle w:val="FloatTok"/>
        </w:rPr>
        <w:t xml:space="preserve">1.3</w:t>
      </w:r>
      <w:r>
        <w:rPr>
          <w:rStyle w:val="NormalTok"/>
        </w:rPr>
        <w:t xml:space="preserve">, </w:t>
      </w:r>
      <w:r>
        <w:rPr>
          <w:rStyle w:val="OperatorTok"/>
        </w:rPr>
        <w:t xml:space="preserve">-</w:t>
      </w:r>
      <w:r>
        <w:rPr>
          <w:rStyle w:val="FloatTok"/>
        </w:rPr>
        <w:t xml:space="preserve">0.2</w:t>
      </w:r>
      <w:r>
        <w:rPr>
          <w:rStyle w:val="NormalTok"/>
        </w:rPr>
        <w:t xml:space="preserve">], dtype</w:t>
      </w:r>
      <w:r>
        <w:rPr>
          <w:rStyle w:val="OperatorTok"/>
        </w:rPr>
        <w:t xml:space="preserve">=</w:t>
      </w:r>
      <w:r>
        <w:rPr>
          <w:rStyle w:val="NormalTok"/>
        </w:rPr>
        <w:t xml:space="preserve">np.float32)</w:t>
      </w:r>
      <w:r>
        <w:br/>
      </w:r>
      <w:r>
        <w:rPr>
          <w:rStyle w:val="NormalTok"/>
        </w:rPr>
        <w:t xml:space="preserve">client_C_w </w:t>
      </w:r>
      <w:r>
        <w:rPr>
          <w:rStyle w:val="OperatorTok"/>
        </w:rPr>
        <w:t xml:space="preserve">=</w:t>
      </w:r>
      <w:r>
        <w:rPr>
          <w:rStyle w:val="NormalTok"/>
        </w:rPr>
        <w:t xml:space="preserve"> np.array([</w:t>
      </w:r>
      <w:r>
        <w:rPr>
          <w:rStyle w:val="FloatTok"/>
        </w:rPr>
        <w:t xml:space="preserve">0.6</w:t>
      </w:r>
      <w:r>
        <w:rPr>
          <w:rStyle w:val="NormalTok"/>
        </w:rPr>
        <w:t xml:space="preserve">, </w:t>
      </w:r>
      <w:r>
        <w:rPr>
          <w:rStyle w:val="FloatTok"/>
        </w:rPr>
        <w:t xml:space="preserve">1.1</w:t>
      </w:r>
      <w:r>
        <w:rPr>
          <w:rStyle w:val="NormalTok"/>
        </w:rPr>
        <w:t xml:space="preserve">, </w:t>
      </w:r>
      <w:r>
        <w:rPr>
          <w:rStyle w:val="OperatorTok"/>
        </w:rPr>
        <w:t xml:space="preserve">-</w:t>
      </w:r>
      <w:r>
        <w:rPr>
          <w:rStyle w:val="FloatTok"/>
        </w:rPr>
        <w:t xml:space="preserve">0.4</w:t>
      </w:r>
      <w:r>
        <w:rPr>
          <w:rStyle w:val="NormalTok"/>
        </w:rPr>
        <w:t xml:space="preserve">], dtype</w:t>
      </w:r>
      <w:r>
        <w:rPr>
          <w:rStyle w:val="OperatorTok"/>
        </w:rPr>
        <w:t xml:space="preserve">=</w:t>
      </w:r>
      <w:r>
        <w:rPr>
          <w:rStyle w:val="NormalTok"/>
        </w:rPr>
        <w:t xml:space="preserve">np.float32)</w:t>
      </w:r>
      <w:r>
        <w:br/>
      </w:r>
      <w:r>
        <w:br/>
      </w:r>
      <w:r>
        <w:rPr>
          <w:rStyle w:val="NormalTok"/>
        </w:rPr>
        <w:t xml:space="preserve">sizes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150</w:t>
      </w:r>
      <w:r>
        <w:rPr>
          <w:rStyle w:val="NormalTok"/>
        </w:rPr>
        <w:t xml:space="preserve">]</w:t>
      </w:r>
      <w:r>
        <w:br/>
      </w:r>
      <w:r>
        <w:rPr>
          <w:rStyle w:val="NormalTok"/>
        </w:rPr>
        <w:t xml:space="preserve">global_w </w:t>
      </w:r>
      <w:r>
        <w:rPr>
          <w:rStyle w:val="OperatorTok"/>
        </w:rPr>
        <w:t xml:space="preserve">=</w:t>
      </w:r>
      <w:r>
        <w:rPr>
          <w:rStyle w:val="NormalTok"/>
        </w:rPr>
        <w:t xml:space="preserve"> federated_averaging([client_A_w, client_B_w, client_C_w], sizes)</w:t>
      </w:r>
      <w:r>
        <w:br/>
      </w:r>
      <w:r>
        <w:br/>
      </w:r>
      <w:r>
        <w:rPr>
          <w:rStyle w:val="BuiltInTok"/>
        </w:rPr>
        <w:t xml:space="preserve">print</w:t>
      </w:r>
      <w:r>
        <w:rPr>
          <w:rStyle w:val="NormalTok"/>
        </w:rPr>
        <w:t xml:space="preserve">(</w:t>
      </w:r>
      <w:r>
        <w:rPr>
          <w:rStyle w:val="StringTok"/>
        </w:rPr>
        <w:t xml:space="preserve">"全局模型权重:"</w:t>
      </w:r>
      <w:r>
        <w:rPr>
          <w:rStyle w:val="NormalTok"/>
        </w:rPr>
        <w:t xml:space="preserve">, global_w)</w:t>
      </w:r>
      <w:r>
        <w:br/>
      </w:r>
      <w:r>
        <w:rPr>
          <w:rStyle w:val="CommentTok"/>
        </w:rPr>
        <w:t xml:space="preserve"># 期望输出近似: [0.489, 1.211, -0.289]</w:t>
      </w:r>
    </w:p>
    <w:p>
      <w:pPr>
        <w:pStyle w:val="FirstParagraph"/>
      </w:pPr>
      <w:r>
        <w:rPr>
          <w:rFonts w:hint="eastAsia"/>
          <w:b/>
          <w:bCs/>
        </w:rPr>
        <w:t xml:space="preserve">运行与验证</w:t>
      </w:r>
      <w:r>
        <w:rPr>
          <w:rFonts w:hint="eastAsia"/>
        </w:rPr>
        <w:t xml:space="preserve">：</w:t>
      </w:r>
    </w:p>
    <w:p>
      <w:pPr>
        <w:pStyle w:val="SourceCode"/>
      </w:pPr>
      <w:r>
        <w:rPr>
          <w:rStyle w:val="ExtensionTok"/>
        </w:rPr>
        <w:t xml:space="preserve">$</w:t>
      </w:r>
      <w:r>
        <w:rPr>
          <w:rStyle w:val="NormalTok"/>
        </w:rPr>
        <w:t xml:space="preserve"> python3 fedavg_sim.py</w:t>
      </w:r>
      <w:r>
        <w:br/>
      </w:r>
      <w:r>
        <w:rPr>
          <w:rStyle w:val="ExtensionTok"/>
        </w:rPr>
        <w:t xml:space="preserve">全局模型权重:</w:t>
      </w:r>
      <w:r>
        <w:rPr>
          <w:rStyle w:val="NormalTok"/>
        </w:rPr>
        <w:t xml:space="preserve"> [0.489 1.211 </w:t>
      </w:r>
      <w:r>
        <w:rPr>
          <w:rStyle w:val="AttributeTok"/>
        </w:rPr>
        <w:t xml:space="preserve">-0.289]</w:t>
      </w:r>
    </w:p>
    <w:p>
      <w:pPr>
        <w:pStyle w:val="FirstParagraph"/>
      </w:pPr>
      <w:r>
        <w:rPr>
          <w:rFonts w:hint="eastAsia"/>
        </w:rPr>
        <w:t xml:space="preserve">与手算结果一致。将客户端权重替换为神经网络每层的权重矩阵（如卷积层权重</w:t>
      </w:r>
      <w:r>
        <w:t xml:space="preserve"> </w:t>
      </w:r>
      <w:r>
        <w:rPr>
          <w:rFonts w:hint="eastAsia"/>
        </w:rPr>
        <w:t xml:space="preserve">shape），上述代码无需修改即可处理高维数组。在真实联邦学习框架中，服务器端会根据框架（如</w:t>
      </w:r>
      <w:r>
        <w:t xml:space="preserve"> TensorFlow </w:t>
      </w:r>
      <w:r>
        <w:rPr>
          <w:rFonts w:hint="eastAsia"/>
        </w:rPr>
        <w:t xml:space="preserve">Federated）的</w:t>
      </w:r>
      <w:r>
        <w:t xml:space="preserve"> API </w:t>
      </w:r>
      <w:r>
        <w:rPr>
          <w:rFonts w:hint="eastAsia"/>
        </w:rPr>
        <w:t xml:space="preserve">自动执行类似操作，并加入安全聚合、压缩、超时重连等逻辑。</w:t>
      </w:r>
    </w:p>
    <w:p>
      <w:pPr>
        <w:pStyle w:val="BodyText"/>
      </w:pPr>
      <w:r>
        <w:rPr>
          <w:rFonts w:hint="eastAsia"/>
        </w:rPr>
        <w:t xml:space="preserve">注意：上述演示仅包含单轮聚合，不涉及通信模块、异常值检测、客户端掉线处理等工程细节。实际部署中，服务器需要接收来自不同平台（TFLite</w:t>
      </w:r>
      <w:r>
        <w:t xml:space="preserve"> Micro </w:t>
      </w:r>
      <w:r>
        <w:rPr>
          <w:rFonts w:hint="eastAsia"/>
        </w:rPr>
        <w:t xml:space="preserve">无法直接发送</w:t>
      </w:r>
      <w:r>
        <w:t xml:space="preserve"> numpy </w:t>
      </w:r>
      <w:r>
        <w:rPr>
          <w:rFonts w:hint="eastAsia"/>
        </w:rPr>
        <w:t xml:space="preserve">数组，需通过序列化协议如</w:t>
      </w:r>
      <w:r>
        <w:t xml:space="preserve"> </w:t>
      </w:r>
      <w:r>
        <w:rPr>
          <w:rFonts w:hint="eastAsia"/>
        </w:rPr>
        <w:t xml:space="preserve">protobuf）的权重，并进行类型转换和对齐，具体实现与平台强相关。</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提取题</w:t>
      </w:r>
      <w:r>
        <w:t xml:space="preserve"> </w:t>
      </w:r>
      <w:r>
        <w:t xml:space="preserve">1. </w:t>
      </w:r>
      <w:r>
        <w:rPr>
          <w:rFonts w:hint="eastAsia"/>
        </w:rPr>
        <w:t xml:space="preserve">联邦学习的核心隐私保护思想是什么？它通过什么机制避免原始数据离开本地？</w:t>
      </w:r>
      <w:r>
        <w:t xml:space="preserve"> </w:t>
      </w:r>
      <w:r>
        <w:t xml:space="preserve">2. FedAvg </w:t>
      </w:r>
      <w:r>
        <w:rPr>
          <w:rFonts w:hint="eastAsia"/>
        </w:rPr>
        <w:t xml:space="preserve">算法中，服务器如何聚合不同客户端的模型更新？为什么使用按样本数加权平均而非简单平均？</w:t>
      </w:r>
      <w:r>
        <w:t xml:space="preserve"> </w:t>
      </w:r>
      <w:r>
        <w:t xml:space="preserve">3. </w:t>
      </w:r>
      <w:r>
        <w:rPr>
          <w:rFonts w:hint="eastAsia"/>
        </w:rPr>
        <w:t xml:space="preserve">试说明</w:t>
      </w:r>
      <w:r>
        <w:t xml:space="preserve"> FedAvg </w:t>
      </w:r>
      <w:r>
        <w:rPr>
          <w:rFonts w:hint="eastAsia"/>
        </w:rPr>
        <w:t xml:space="preserve">中“本地更新步数</w:t>
      </w:r>
      <w:r>
        <w:t xml:space="preserve"> </w:t>
      </w:r>
      <w:r>
        <w:rPr>
          <w:rFonts w:hint="eastAsia"/>
        </w:rPr>
        <w:t xml:space="preserve">E”的增大对通信轮次和模型收敛性分别可能产生什么影响。</w:t>
      </w:r>
    </w:p>
    <w:p>
      <w:pPr>
        <w:pStyle w:val="BodyText"/>
      </w:pPr>
      <w:r>
        <w:rPr>
          <w:rFonts w:hint="eastAsia"/>
          <w:b/>
          <w:bCs/>
        </w:rPr>
        <w:t xml:space="preserve">计算题</w:t>
      </w:r>
      <w:r>
        <w:rPr>
          <w:rFonts w:hint="eastAsia"/>
        </w:rPr>
        <w:t xml:space="preserve">（算账题）</w:t>
      </w:r>
      <w:r>
        <w:t xml:space="preserve"> </w:t>
      </w:r>
      <w:r>
        <w:t xml:space="preserve">4. </w:t>
      </w:r>
      <w:r>
        <w:rPr>
          <w:rFonts w:hint="eastAsia"/>
        </w:rPr>
        <w:t xml:space="preserve">在某一轮联邦训练中，共有</w:t>
      </w:r>
      <w:r>
        <w:t xml:space="preserve"> 4 </w:t>
      </w:r>
      <w:r>
        <w:rPr>
          <w:rFonts w:hint="eastAsia"/>
        </w:rPr>
        <w:t xml:space="preserve">个客户端，数据如下：</w:t>
      </w:r>
      <w:r>
        <w:t xml:space="preserve"> </w:t>
      </w:r>
      <w:r>
        <w:t xml:space="preserve">- </w:t>
      </w:r>
      <w:r>
        <w:rPr>
          <w:rFonts w:hint="eastAsia"/>
        </w:rPr>
        <w:t xml:space="preserve">客户端</w:t>
      </w:r>
      <w:r>
        <w:t xml:space="preserve"> </w:t>
      </w:r>
      <w:r>
        <w:rPr>
          <w:rFonts w:hint="eastAsia"/>
        </w:rPr>
        <w:t xml:space="preserve">1：样本数</w:t>
      </w:r>
      <w:r>
        <w:t xml:space="preserve"> </w:t>
      </w:r>
      <w:r>
        <w:rPr>
          <w:rFonts w:hint="eastAsia"/>
        </w:rPr>
        <w:t xml:space="preserve">50，</w:t>
      </w:r>
      <w:r>
        <w:t xml:space="preserve"> </w:t>
      </w:r>
      <w:r>
        <w:rPr>
          <w:rFonts w:hint="eastAsia"/>
        </w:rPr>
        <w:t xml:space="preserve">权重向量</w:t>
      </w:r>
      <w:r>
        <w:t xml:space="preserve"> [1.0, -0.5, 2.0]</w:t>
      </w:r>
      <w:r>
        <w:t xml:space="preserve"> </w:t>
      </w:r>
      <w:r>
        <w:t xml:space="preserve">- </w:t>
      </w:r>
      <w:r>
        <w:rPr>
          <w:rFonts w:hint="eastAsia"/>
        </w:rPr>
        <w:t xml:space="preserve">客户端</w:t>
      </w:r>
      <w:r>
        <w:t xml:space="preserve"> </w:t>
      </w:r>
      <w:r>
        <w:rPr>
          <w:rFonts w:hint="eastAsia"/>
        </w:rPr>
        <w:t xml:space="preserve">2：样本数</w:t>
      </w:r>
      <w:r>
        <w:t xml:space="preserve"> </w:t>
      </w:r>
      <w:r>
        <w:rPr>
          <w:rFonts w:hint="eastAsia"/>
        </w:rPr>
        <w:t xml:space="preserve">100，权重向量</w:t>
      </w:r>
      <w:r>
        <w:t xml:space="preserve"> [1.2, -0.4, 2.1]</w:t>
      </w:r>
      <w:r>
        <w:t xml:space="preserve"> </w:t>
      </w:r>
      <w:r>
        <w:t xml:space="preserve">- </w:t>
      </w:r>
      <w:r>
        <w:rPr>
          <w:rFonts w:hint="eastAsia"/>
        </w:rPr>
        <w:t xml:space="preserve">客户端</w:t>
      </w:r>
      <w:r>
        <w:t xml:space="preserve"> </w:t>
      </w:r>
      <w:r>
        <w:rPr>
          <w:rFonts w:hint="eastAsia"/>
        </w:rPr>
        <w:t xml:space="preserve">3：样本数</w:t>
      </w:r>
      <w:r>
        <w:t xml:space="preserve"> </w:t>
      </w:r>
      <w:r>
        <w:rPr>
          <w:rFonts w:hint="eastAsia"/>
        </w:rPr>
        <w:t xml:space="preserve">150，权重向量</w:t>
      </w:r>
      <w:r>
        <w:t xml:space="preserve"> [0.8, -0.6, 1.9]</w:t>
      </w:r>
      <w:r>
        <w:t xml:space="preserve"> </w:t>
      </w:r>
      <w:r>
        <w:t xml:space="preserve">- </w:t>
      </w:r>
      <w:r>
        <w:rPr>
          <w:rFonts w:hint="eastAsia"/>
        </w:rPr>
        <w:t xml:space="preserve">客户端</w:t>
      </w:r>
      <w:r>
        <w:t xml:space="preserve"> </w:t>
      </w:r>
      <w:r>
        <w:rPr>
          <w:rFonts w:hint="eastAsia"/>
        </w:rPr>
        <w:t xml:space="preserve">4：样本数</w:t>
      </w:r>
      <w:r>
        <w:t xml:space="preserve"> </w:t>
      </w:r>
      <w:r>
        <w:rPr>
          <w:rFonts w:hint="eastAsia"/>
        </w:rPr>
        <w:t xml:space="preserve">200，权重向量</w:t>
      </w:r>
      <w:r>
        <w:t xml:space="preserve"> [1.1, -0.3, 2.2]</w:t>
      </w:r>
      <w:r>
        <w:t xml:space="preserve"> </w:t>
      </w:r>
      <w:r>
        <w:rPr>
          <w:rFonts w:hint="eastAsia"/>
        </w:rPr>
        <w:t xml:space="preserve">请计算本轮聚合后的全局权重向量（保留三位小数）。若客户端</w:t>
      </w:r>
      <w:r>
        <w:t xml:space="preserve"> 4 </w:t>
      </w:r>
      <w:r>
        <w:rPr>
          <w:rFonts w:hint="eastAsia"/>
        </w:rPr>
        <w:t xml:space="preserve">因故障掉线，重新计算全局权重并对比差异，说明按样本数加权对鲁棒性的影响。</w:t>
      </w:r>
    </w:p>
    <w:p>
      <w:pPr>
        <w:pStyle w:val="BodyText"/>
      </w:pPr>
      <w:r>
        <w:rPr>
          <w:rFonts w:hint="eastAsia"/>
          <w:i/>
          <w:iCs/>
        </w:rPr>
        <w:t xml:space="preserve">提示与解答</w:t>
      </w:r>
      <w:r>
        <w:rPr>
          <w:rFonts w:hint="eastAsia"/>
        </w:rPr>
        <w:t xml:space="preserve">：</w:t>
      </w:r>
      <w:r>
        <w:t xml:space="preserve"> </w:t>
      </w:r>
      <w:r>
        <w:t xml:space="preserve">- </w:t>
      </w:r>
      <w:r>
        <w:rPr>
          <w:rFonts w:hint="eastAsia"/>
        </w:rPr>
        <w:t xml:space="preserve">总样本数</w:t>
      </w:r>
      <w:r>
        <w:t xml:space="preserve"> n = </w:t>
      </w:r>
      <w:r>
        <w:rPr>
          <w:rFonts w:hint="eastAsia"/>
        </w:rPr>
        <w:t xml:space="preserve">500。每个维度加权平均即可。</w:t>
      </w:r>
      <w:r>
        <w:t xml:space="preserve"> </w:t>
      </w:r>
      <w:r>
        <w:t xml:space="preserve">- </w:t>
      </w:r>
      <w:r>
        <w:rPr>
          <w:rFonts w:hint="eastAsia"/>
        </w:rPr>
        <w:t xml:space="preserve">掉线后总样本数为</w:t>
      </w:r>
      <w:r>
        <w:t xml:space="preserve"> </w:t>
      </w:r>
      <w:r>
        <w:rPr>
          <w:rFonts w:hint="eastAsia"/>
        </w:rPr>
        <w:t xml:space="preserve">300，需重新归一化。掉线导致全局模型偏向剩余小客户端分布，可能引入偏差，说明联邦学习需要有效的掉线处理和安全聚合机制。</w:t>
      </w:r>
    </w:p>
    <w:p>
      <w:pPr>
        <w:pStyle w:val="BodyText"/>
      </w:pPr>
      <w:r>
        <w:rPr>
          <w:rFonts w:hint="eastAsia"/>
          <w:b/>
          <w:bCs/>
        </w:rPr>
        <w:t xml:space="preserve">思考题</w:t>
      </w:r>
      <w:r>
        <w:t xml:space="preserve"> </w:t>
      </w:r>
      <w:r>
        <w:t xml:space="preserve">5. </w:t>
      </w:r>
      <w:r>
        <w:rPr>
          <w:rFonts w:hint="eastAsia"/>
        </w:rPr>
        <w:t xml:space="preserve">假设你在一组</w:t>
      </w:r>
      <w:r>
        <w:t xml:space="preserve"> edge </w:t>
      </w:r>
      <w:r>
        <w:rPr>
          <w:rFonts w:hint="eastAsia"/>
        </w:rPr>
        <w:t xml:space="preserve">设备上部署</w:t>
      </w:r>
      <w:r>
        <w:t xml:space="preserve"> FedAvg </w:t>
      </w:r>
      <w:r>
        <w:rPr>
          <w:rFonts w:hint="eastAsia"/>
        </w:rPr>
        <w:t xml:space="preserve">用于异常检测模型的联邦训练，但发现设备采集的数据分布差异极大（例如有的设备只处于低温环境，有的只处于高温环境）。试预测直接应用</w:t>
      </w:r>
      <w:r>
        <w:t xml:space="preserve"> FedAvg </w:t>
      </w:r>
      <w:r>
        <w:rPr>
          <w:rFonts w:hint="eastAsia"/>
        </w:rPr>
        <w:t xml:space="preserve">可能遇到的问题，并提出至少一种可能的缓解方案（不必实现）。此题重在理解</w:t>
      </w:r>
      <w:r>
        <w:t xml:space="preserve"> non-IID </w:t>
      </w:r>
      <w:r>
        <w:rPr>
          <w:rFonts w:hint="eastAsia"/>
        </w:rPr>
        <w:t xml:space="preserve">的失效边界。</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联邦学习通过“数据不动模型动”的方式，使得大量边缘设备可以在不泄露本地隐私数据的前提下协同训练一个共享模型。其基础算法</w:t>
      </w:r>
      <w:r>
        <w:t xml:space="preserve"> FedAvg </w:t>
      </w:r>
      <w:r>
        <w:rPr>
          <w:rFonts w:hint="eastAsia"/>
        </w:rPr>
        <w:t xml:space="preserve">以简单的加权平均实现全局聚合，通信-计算权衡可通过调整本地更新步数来控制。然而，在</w:t>
      </w:r>
      <w:r>
        <w:t xml:space="preserve"> non-IID </w:t>
      </w:r>
      <w:r>
        <w:rPr>
          <w:rFonts w:hint="eastAsia"/>
        </w:rPr>
        <w:t xml:space="preserve">数据分布下，FedAvg</w:t>
      </w:r>
      <w:r>
        <w:t xml:space="preserve"> </w:t>
      </w:r>
      <w:r>
        <w:rPr>
          <w:rFonts w:hint="eastAsia"/>
        </w:rPr>
        <w:t xml:space="preserve">面临收敛性恶化的严重挑战，需要额外机制（如正则化、聚类联邦）来补救。本节通过手算示例与可运行的</w:t>
      </w:r>
      <w:r>
        <w:t xml:space="preserve"> numpy </w:t>
      </w:r>
      <w:r>
        <w:rPr>
          <w:rFonts w:hint="eastAsia"/>
        </w:rPr>
        <w:t xml:space="preserve">代码演示了</w:t>
      </w:r>
      <w:r>
        <w:t xml:space="preserve"> FedAvg </w:t>
      </w:r>
      <w:r>
        <w:rPr>
          <w:rFonts w:hint="eastAsia"/>
        </w:rPr>
        <w:t xml:space="preserve">一轮聚合的核心操作，为理解后续的安全聚合、差分隐私等高级话题打下基础。</w:t>
      </w:r>
    </w:p>
    <w:p>
      <w:pPr>
        <w:pStyle w:val="BodyText"/>
      </w:pPr>
      <w:r>
        <w:rPr>
          <w:rFonts w:hint="eastAsia"/>
          <w:b/>
          <w:bCs/>
        </w:rPr>
        <w:t xml:space="preserve">延伸阅读</w:t>
      </w:r>
    </w:p>
    <w:p>
      <w:pPr>
        <w:pStyle w:val="Compact"/>
        <w:numPr>
          <w:ilvl w:val="0"/>
          <w:numId w:val="1181"/>
        </w:numPr>
      </w:pPr>
      <w:r>
        <w:t xml:space="preserve">McMahan, B., et al. </w:t>
      </w:r>
      <w:r>
        <w:t xml:space="preserve">“Communication-Efficient Learning of Deep Networks from Decentralized Data.”</w:t>
      </w:r>
      <w:r>
        <w:t xml:space="preserve"> </w:t>
      </w:r>
      <w:r>
        <w:rPr>
          <w:rFonts w:hint="eastAsia"/>
        </w:rPr>
        <w:t xml:space="preserve">提出</w:t>
      </w:r>
      <w:r>
        <w:t xml:space="preserve"> FedAvg </w:t>
      </w:r>
      <w:r>
        <w:rPr>
          <w:rFonts w:hint="eastAsia"/>
        </w:rPr>
        <w:t xml:space="preserve">的原始论文，详细给出了算法描述与通信效率分析。</w:t>
      </w:r>
    </w:p>
    <w:p>
      <w:pPr>
        <w:pStyle w:val="Compact"/>
        <w:numPr>
          <w:ilvl w:val="0"/>
          <w:numId w:val="1181"/>
        </w:numPr>
      </w:pPr>
      <w:r>
        <w:t xml:space="preserve">Reddi, V. J., et al.《Machine Learning </w:t>
      </w:r>
      <w:r>
        <w:rPr>
          <w:rFonts w:hint="eastAsia"/>
        </w:rPr>
        <w:t xml:space="preserve">Systems》第</w:t>
      </w:r>
      <w:r>
        <w:t xml:space="preserve"> 11 </w:t>
      </w:r>
      <w:r>
        <w:rPr>
          <w:rFonts w:hint="eastAsia"/>
        </w:rPr>
        <w:t xml:space="preserve">章讨论分布式训练与联邦学习系统设计。</w:t>
      </w:r>
    </w:p>
    <w:p>
      <w:pPr>
        <w:pStyle w:val="Compact"/>
        <w:numPr>
          <w:ilvl w:val="0"/>
          <w:numId w:val="1181"/>
        </w:numPr>
      </w:pPr>
      <w:r>
        <w:t xml:space="preserve">Warden, P., &amp; Situnayake, </w:t>
      </w:r>
      <w:r>
        <w:rPr>
          <w:rFonts w:hint="eastAsia"/>
        </w:rPr>
        <w:t xml:space="preserve">D.《TinyML》对端侧推理与联邦学习在实际</w:t>
      </w:r>
      <w:r>
        <w:t xml:space="preserve"> IoT </w:t>
      </w:r>
      <w:r>
        <w:rPr>
          <w:rFonts w:hint="eastAsia"/>
        </w:rPr>
        <w:t xml:space="preserve">设备上的结合案例有概览。</w:t>
      </w:r>
    </w:p>
    <w:p>
      <w:pPr>
        <w:pStyle w:val="Compact"/>
        <w:numPr>
          <w:ilvl w:val="0"/>
          <w:numId w:val="1181"/>
        </w:numPr>
      </w:pPr>
      <w:r>
        <w:rPr>
          <w:rFonts w:hint="eastAsia"/>
        </w:rPr>
        <w:t xml:space="preserve">《从位到物联》第</w:t>
      </w:r>
      <w:r>
        <w:t xml:space="preserve"> 31 </w:t>
      </w:r>
      <w:r>
        <w:rPr>
          <w:rFonts w:hint="eastAsia"/>
        </w:rPr>
        <w:t xml:space="preserve">章</w:t>
      </w:r>
      <w:r>
        <w:t xml:space="preserve"> OTA </w:t>
      </w:r>
      <w:r>
        <w:rPr>
          <w:rFonts w:hint="eastAsia"/>
        </w:rPr>
        <w:t xml:space="preserve">更新，为联邦学习中的模型下发环节提供安全更新基础。</w:t>
      </w:r>
    </w:p>
    <w:p>
      <w:pPr>
        <w:pStyle w:val="Compact"/>
        <w:numPr>
          <w:ilvl w:val="0"/>
          <w:numId w:val="1181"/>
        </w:numPr>
      </w:pPr>
      <w:r>
        <w:rPr>
          <w:rFonts w:hint="eastAsia"/>
        </w:rPr>
        <w:t xml:space="preserve">《AI.docx》第</w:t>
      </w:r>
      <w:r>
        <w:t xml:space="preserve"> 3–5 </w:t>
      </w:r>
      <w:r>
        <w:rPr>
          <w:rFonts w:hint="eastAsia"/>
        </w:rPr>
        <w:t xml:space="preserve">章，提供本地训练所需的所有机器学习基础。</w:t>
      </w:r>
    </w:p>
    <w:bookmarkEnd w:id="247"/>
    <w:bookmarkStart w:id="248" w:name="差分隐私与边缘安全习题小结延伸"/>
    <w:p>
      <w:pPr>
        <w:pStyle w:val="Heading3"/>
      </w:pPr>
      <w:r>
        <w:t xml:space="preserve">10.2 </w:t>
      </w:r>
      <w:r>
        <w:rPr>
          <w:rFonts w:hint="eastAsia"/>
        </w:rPr>
        <w:t xml:space="preserve">差分隐私与边缘安全·习题·小结·延伸</w:t>
      </w:r>
    </w:p>
    <w:p>
      <w:pPr>
        <w:pStyle w:val="FirstParagraph"/>
      </w:pPr>
      <w:r>
        <w:rPr>
          <w:rFonts w:hint="eastAsia"/>
          <w:b/>
          <w:bCs/>
        </w:rPr>
        <w:t xml:space="preserve">前置依赖</w:t>
      </w:r>
      <w:r>
        <w:t xml:space="preserve"> </w:t>
      </w:r>
      <w:r>
        <w:t xml:space="preserve">- </w:t>
      </w:r>
      <w:r>
        <w:rPr>
          <w:rFonts w:hint="eastAsia"/>
        </w:rPr>
        <w:t xml:space="preserve">《从位到物联》第28章（嵌入式安全基础：加密原语、安全启动、固件签名与验证，本书不重讲）与第31章（OTA</w:t>
      </w:r>
      <w:r>
        <w:t xml:space="preserve"> </w:t>
      </w:r>
      <w:r>
        <w:rPr>
          <w:rFonts w:hint="eastAsia"/>
        </w:rPr>
        <w:t xml:space="preserve">安全更新流程，含校验与回滚）。</w:t>
      </w:r>
      <w:r>
        <w:t xml:space="preserve"> </w:t>
      </w:r>
      <w:r>
        <w:t xml:space="preserve">- </w:t>
      </w:r>
      <w:r>
        <w:rPr>
          <w:rFonts w:hint="eastAsia"/>
        </w:rPr>
        <w:t xml:space="preserve">《AI.docx》的模型训练与梯度下降基础（SGD、损失函数、反向传播），本书直接使用。</w:t>
      </w:r>
      <w:r>
        <w:t xml:space="preserve"> </w:t>
      </w:r>
      <w:r>
        <w:t xml:space="preserve">- </w:t>
      </w:r>
      <w:r>
        <w:rPr>
          <w:rFonts w:hint="eastAsia"/>
        </w:rPr>
        <w:t xml:space="preserve">第10.1节已陈述</w:t>
      </w:r>
      <w:r>
        <w:t xml:space="preserve"> FedAvg </w:t>
      </w:r>
      <w:r>
        <w:rPr>
          <w:rFonts w:hint="eastAsia"/>
        </w:rPr>
        <w:t xml:space="preserve">的通信‑计算权衡与隐私脆弱性，本节在此基础上进一步分析安全威胁与防护手段。</w:t>
      </w:r>
    </w:p>
    <w:p>
      <w:pPr>
        <w:pStyle w:val="BodyText"/>
      </w:pPr>
      <w:r>
        <w:rPr>
          <w:rFonts w:hint="eastAsia"/>
          <w:b/>
          <w:bCs/>
        </w:rPr>
        <w:t xml:space="preserve">动机：为什么联邦学习还需要差分隐私与系统安全？</w:t>
      </w:r>
      <w:r>
        <w:t xml:space="preserve"> </w:t>
      </w:r>
      <w:r>
        <w:rPr>
          <w:rFonts w:hint="eastAsia"/>
        </w:rPr>
        <w:t xml:space="preserve">联邦学习承诺“数据不动模型动”，本地原始数据不发送给服务器，仅上传模型权重或梯度。直觉上这已经保护了数据隐私。但大量研究工作（McMahan</w:t>
      </w:r>
      <w:r>
        <w:t xml:space="preserve"> </w:t>
      </w:r>
      <w:r>
        <w:rPr>
          <w:rFonts w:hint="eastAsia"/>
        </w:rPr>
        <w:t xml:space="preserve">等提出</w:t>
      </w:r>
      <w:r>
        <w:t xml:space="preserve"> FedAvg </w:t>
      </w:r>
      <w:r>
        <w:rPr>
          <w:rFonts w:hint="eastAsia"/>
        </w:rPr>
        <w:t xml:space="preserve">的同时就指出了梯度反推风险）表明，共享的梯度或权重更新中仍然携带着关于本地训练样本的可鉴别信息。因此必须引入更强的隐私保护机制：差分隐私（Differential</w:t>
      </w:r>
      <w:r>
        <w:t xml:space="preserve"> </w:t>
      </w:r>
      <w:r>
        <w:rPr>
          <w:rFonts w:hint="eastAsia"/>
        </w:rPr>
        <w:t xml:space="preserve">Privacy，DP）与安全聚合（Secure</w:t>
      </w:r>
      <w:r>
        <w:t xml:space="preserve"> </w:t>
      </w:r>
      <w:r>
        <w:rPr>
          <w:rFonts w:hint="eastAsia"/>
        </w:rPr>
        <w:t xml:space="preserve">Aggregation）。同时，部署在边缘设备上的模型本身也是攻击目标——模型窃取、对抗样本、固件篡改——这些安全风险必须被显式纳入系统设计，回指馆藏的安全基础。</w:t>
      </w:r>
    </w:p>
    <w:p>
      <w:pPr>
        <w:pStyle w:val="BodyText"/>
      </w:pPr>
      <w:r>
        <w:rPr>
          <w:rFonts w:hint="eastAsia"/>
          <w:b/>
          <w:bCs/>
        </w:rPr>
        <w:t xml:space="preserve">隐私风险的直觉与梯度泄漏</w:t>
      </w:r>
      <w:r>
        <w:t xml:space="preserve"> </w:t>
      </w:r>
      <w:r>
        <w:rPr>
          <w:rFonts w:hint="eastAsia"/>
        </w:rPr>
        <w:t xml:space="preserve">联邦学习下，服务器收集各客户端上传的模型更新</w:t>
      </w:r>
      <w:r>
        <w:t xml:space="preserve"> </w:t>
      </w:r>
      <m:oMath>
        <m:r>
          <m:t>Δ</m:t>
        </m:r>
        <m:sSub>
          <m:e>
            <m:r>
              <m:rPr>
                <m:sty m:val="b"/>
              </m:rPr>
              <m:t>W</m:t>
            </m:r>
          </m:e>
          <m:sub>
            <m:r>
              <m:t>i</m:t>
            </m:r>
          </m:sub>
        </m:sSub>
      </m:oMath>
      <w:r>
        <w:rPr>
          <w:rFonts w:hint="eastAsia"/>
        </w:rPr>
        <w:t xml:space="preserve">。假设使用</w:t>
      </w:r>
      <w:r>
        <w:t xml:space="preserve"> </w:t>
      </w:r>
      <w:r>
        <w:rPr>
          <w:rFonts w:hint="eastAsia"/>
        </w:rPr>
        <w:t xml:space="preserve">FedSGD（每个客户端计算梯度</w:t>
      </w:r>
      <w:r>
        <w:t xml:space="preserve"> </w:t>
      </w:r>
      <m:oMath>
        <m:sSub>
          <m:e>
            <m:r>
              <m:rPr>
                <m:sty m:val="b"/>
              </m:rPr>
              <m:t>g</m:t>
            </m:r>
          </m:e>
          <m:sub>
            <m:r>
              <m:t>i</m:t>
            </m:r>
          </m:sub>
        </m:sSub>
      </m:oMath>
      <w:r>
        <w:t xml:space="preserve"> </w:t>
      </w:r>
      <w:r>
        <w:rPr>
          <w:rFonts w:hint="eastAsia"/>
        </w:rPr>
        <w:t xml:space="preserve">并上传），则全局更新为</w:t>
      </w:r>
      <w:r>
        <w:t xml:space="preserve"> </w:t>
      </w:r>
      <m:oMath>
        <m:r>
          <m:rPr>
            <m:sty m:val="b"/>
          </m:rPr>
          <m:t>g</m:t>
        </m:r>
        <m:r>
          <m:rPr>
            <m:sty m:val="p"/>
          </m:rPr>
          <m:t>=</m:t>
        </m:r>
        <m:f>
          <m:fPr>
            <m:type m:val="bar"/>
          </m:fPr>
          <m:num>
            <m:r>
              <m:t>1</m:t>
            </m:r>
          </m:num>
          <m:den>
            <m:r>
              <m:t>N</m:t>
            </m:r>
          </m:den>
        </m:f>
        <m:nary>
          <m:naryPr>
            <m:chr m:val="∑"/>
            <m:limLoc m:val="undOvr"/>
            <m:subHide m:val="off"/>
            <m:supHide m:val="on"/>
          </m:naryPr>
          <m:sub>
            <m:r>
              <m:t>i</m:t>
            </m:r>
          </m:sub>
          <m:sup>
            <m:r>
              <m:t>​</m:t>
            </m:r>
          </m:sup>
          <m:e>
            <m:sSub>
              <m:e>
                <m:r>
                  <m:rPr>
                    <m:sty m:val="b"/>
                  </m:rPr>
                  <m:t>g</m:t>
                </m:r>
              </m:e>
              <m:sub>
                <m:r>
                  <m:t>i</m:t>
                </m:r>
              </m:sub>
            </m:sSub>
          </m:e>
        </m:nary>
      </m:oMath>
      <w:r>
        <w:rPr>
          <w:rFonts w:hint="eastAsia"/>
        </w:rPr>
        <w:t xml:space="preserve">。攻击者（可以是半诚实的服务器或网络窃听者）通过观察</w:t>
      </w:r>
      <w:r>
        <w:t xml:space="preserve"> </w:t>
      </w:r>
      <m:oMath>
        <m:sSub>
          <m:e>
            <m:r>
              <m:rPr>
                <m:sty m:val="b"/>
              </m:rPr>
              <m:t>g</m:t>
            </m:r>
          </m:e>
          <m:sub>
            <m:r>
              <m:t>i</m:t>
            </m:r>
          </m:sub>
        </m:sSub>
      </m:oMath>
      <w:r>
        <w:t xml:space="preserve"> </w:t>
      </w:r>
      <w:r>
        <w:rPr>
          <w:rFonts w:hint="eastAsia"/>
        </w:rPr>
        <w:t xml:space="preserve">或聚合后的</w:t>
      </w:r>
      <w:r>
        <w:t xml:space="preserve"> </w:t>
      </w:r>
      <m:oMath>
        <m:r>
          <m:rPr>
            <m:sty m:val="b"/>
          </m:rPr>
          <m:t>g</m:t>
        </m:r>
      </m:oMath>
      <w:r>
        <w:rPr>
          <w:rFonts w:hint="eastAsia"/>
        </w:rPr>
        <w:t xml:space="preserve">，能够重建部分训练数据。例如，对于语言模型，有研究展示了从梯度恢复出用户输入的完整句子（见</w:t>
      </w:r>
      <w:r>
        <w:t xml:space="preserve"> FILM </w:t>
      </w:r>
      <w:r>
        <w:rPr>
          <w:rFonts w:hint="eastAsia"/>
        </w:rPr>
        <w:t xml:space="preserve">攻击）；对于图像分类模型，可以通过优化匹配梯度的输入来重构训练图像（梯度反转攻击）。这种攻击的根源在于：梯度是损失函数对模型参数的一阶偏导，包含了关于输入特征的精细方向信息，尤其在训练初期或小批量时，梯度与单个样本强相关。</w:t>
      </w:r>
      <w:r>
        <w:rPr>
          <w:rStyle w:val="VerbatimChar"/>
          <w:rFonts w:hint="eastAsia"/>
        </w:rPr>
        <w:t xml:space="preserve">[简化]</w:t>
      </w:r>
      <w:r>
        <w:rPr>
          <w:rFonts w:hint="eastAsia"/>
        </w:rPr>
        <w:t xml:space="preserve">：把梯度想象成“数据在参数空间的投影”——投影会丢失信息，但反投影仍然能恢复轮廓。</w:t>
      </w:r>
    </w:p>
    <w:p>
      <w:pPr>
        <w:pStyle w:val="BodyText"/>
      </w:pPr>
      <w:r>
        <w:rPr>
          <w:rFonts w:hint="eastAsia"/>
        </w:rPr>
        <w:t xml:space="preserve">因此，联邦学习需要引入两重防御：</w:t>
      </w:r>
      <w:r>
        <w:t xml:space="preserve"> </w:t>
      </w:r>
      <w:r>
        <w:t xml:space="preserve">1.</w:t>
      </w:r>
      <w:r>
        <w:t xml:space="preserve"> </w:t>
      </w:r>
      <w:r>
        <w:rPr>
          <w:rFonts w:hint="eastAsia"/>
          <w:b/>
          <w:bCs/>
        </w:rPr>
        <w:t xml:space="preserve">安全聚合</w:t>
      </w:r>
      <w:r>
        <w:rPr>
          <w:rFonts w:hint="eastAsia"/>
        </w:rPr>
        <w:t xml:space="preserve">：让服务器在密文域或通过多方安全计算（MPC）只获得聚合后的梯度之和，而看不到任何个体的更新，从而消除对个体梯度的直接访问。</w:t>
      </w:r>
      <w:r>
        <w:t xml:space="preserve"> </w:t>
      </w:r>
      <w:r>
        <w:t xml:space="preserve">2.</w:t>
      </w:r>
      <w:r>
        <w:t xml:space="preserve"> </w:t>
      </w:r>
      <w:r>
        <w:rPr>
          <w:rFonts w:hint="eastAsia"/>
          <w:b/>
          <w:bCs/>
        </w:rPr>
        <w:t xml:space="preserve">差分隐私</w:t>
      </w:r>
      <w:r>
        <w:rPr>
          <w:rFonts w:hint="eastAsia"/>
        </w:rPr>
        <w:t xml:space="preserve">：在梯度上传之前由客户端加入随机噪声，使得任何个体的贡献在统计意义上“模糊化”，提供可证明的隐私保护。</w:t>
      </w:r>
    </w:p>
    <w:p>
      <w:pPr>
        <w:pStyle w:val="BodyText"/>
      </w:pPr>
      <w:r>
        <w:rPr>
          <w:rFonts w:hint="eastAsia"/>
          <w:b/>
          <w:bCs/>
        </w:rPr>
        <w:t xml:space="preserve">安全聚合（Secure</w:t>
      </w:r>
      <w:r>
        <w:rPr>
          <w:b/>
          <w:bCs/>
        </w:rPr>
        <w:t xml:space="preserve"> </w:t>
      </w:r>
      <w:r>
        <w:rPr>
          <w:rFonts w:hint="eastAsia"/>
          <w:b/>
          <w:bCs/>
        </w:rPr>
        <w:t xml:space="preserve">Aggregation）概念</w:t>
      </w:r>
      <w:r>
        <w:t xml:space="preserve"> </w:t>
      </w:r>
      <w:r>
        <w:rPr>
          <w:rFonts w:hint="eastAsia"/>
        </w:rPr>
        <w:t xml:space="preserve">安全聚合协议允许一组互不信任的双方各自持有私有值</w:t>
      </w:r>
      <w:r>
        <w:t xml:space="preserve"> </w:t>
      </w:r>
      <m:oMath>
        <m:sSub>
          <m:e>
            <m:r>
              <m:t>x</m:t>
            </m:r>
          </m:e>
          <m:sub>
            <m:r>
              <m:t>i</m:t>
            </m:r>
          </m:sub>
        </m:sSub>
      </m:oMath>
      <w:r>
        <w:rPr>
          <w:rFonts w:hint="eastAsia"/>
        </w:rPr>
        <w:t xml:space="preserve">，协同计算总和</w:t>
      </w:r>
      <w:r>
        <w:t xml:space="preserve"> </w:t>
      </w:r>
      <m:oMath>
        <m:nary>
          <m:naryPr>
            <m:chr m:val="∑"/>
            <m:limLoc m:val="undOvr"/>
            <m:subHide m:val="off"/>
            <m:supHide m:val="on"/>
          </m:naryPr>
          <m:sub>
            <m:r>
              <m:t>i</m:t>
            </m:r>
          </m:sub>
          <m:sup>
            <m:r>
              <m:t>​</m:t>
            </m:r>
          </m:sup>
          <m:e>
            <m:sSub>
              <m:e>
                <m:r>
                  <m:t>x</m:t>
                </m:r>
              </m:e>
              <m:sub>
                <m:r>
                  <m:t>i</m:t>
                </m:r>
              </m:sub>
            </m:sSub>
          </m:e>
        </m:nary>
      </m:oMath>
      <w:r>
        <w:t xml:space="preserve"> </w:t>
      </w:r>
      <w:r>
        <w:rPr>
          <w:rFonts w:hint="eastAsia"/>
        </w:rPr>
        <w:t xml:space="preserve">而不泄露各个</w:t>
      </w:r>
      <w:r>
        <w:t xml:space="preserve"> </w:t>
      </w:r>
      <m:oMath>
        <m:sSub>
          <m:e>
            <m:r>
              <m:t>x</m:t>
            </m:r>
          </m:e>
          <m:sub>
            <m:r>
              <m:t>i</m:t>
            </m:r>
          </m:sub>
        </m:sSub>
      </m:oMath>
      <w:r>
        <w:t xml:space="preserve"> </w:t>
      </w:r>
      <w:r>
        <w:rPr>
          <w:rFonts w:hint="eastAsia"/>
        </w:rPr>
        <w:t xml:space="preserve">本身。在联邦学习中，</w:t>
      </w:r>
      <m:oMath>
        <m:sSub>
          <m:e>
            <m:r>
              <m:t>x</m:t>
            </m:r>
          </m:e>
          <m:sub>
            <m:r>
              <m:t>i</m:t>
            </m:r>
          </m:sub>
        </m:sSub>
      </m:oMath>
      <w:r>
        <w:t xml:space="preserve"> </w:t>
      </w:r>
      <w:r>
        <w:rPr>
          <w:rFonts w:hint="eastAsia"/>
        </w:rPr>
        <w:t xml:space="preserve">是客户端的模型更新（梯度或权重）。典型方案基于秘密共享与双重掩码技术：每个客户端生成随机掩码并与之配对，掩码在聚合时相互抵消，最终服务器只获得带噪声（来自掉线的客户端）的总和。谷歌提出的原始安全聚合协议（Bonawitz</w:t>
      </w:r>
      <w:r>
        <w:t xml:space="preserve"> </w:t>
      </w:r>
      <w:r>
        <w:rPr>
          <w:rFonts w:hint="eastAsia"/>
        </w:rPr>
        <w:t xml:space="preserve">等）</w:t>
      </w:r>
      <w:r>
        <w:t xml:space="preserve"> </w:t>
      </w:r>
      <w:r>
        <w:rPr>
          <w:rFonts w:hint="eastAsia"/>
        </w:rPr>
        <w:t xml:space="preserve">能够容忍最多</w:t>
      </w:r>
      <w:r>
        <w:t xml:space="preserve"> </w:t>
      </w:r>
      <m:oMath>
        <m:f>
          <m:fPr>
            <m:type m:val="bar"/>
          </m:fPr>
          <m:num>
            <m:r>
              <m:t>1</m:t>
            </m:r>
          </m:num>
          <m:den>
            <m:r>
              <m:t>3</m:t>
            </m:r>
          </m:den>
        </m:f>
      </m:oMath>
      <w:r>
        <w:t xml:space="preserve"> </w:t>
      </w:r>
      <w:r>
        <w:rPr>
          <w:rFonts w:hint="eastAsia"/>
        </w:rPr>
        <w:t xml:space="preserve">的客户端掉线，并以适度的通信扩展实现高维向量的安全求和。后续工作如</w:t>
      </w:r>
      <w:r>
        <w:t xml:space="preserve"> Turbo‑Aggregate、LightSecAgg、SwiftAgg+ </w:t>
      </w:r>
      <w:r>
        <w:rPr>
          <w:rFonts w:hint="eastAsia"/>
        </w:rPr>
        <w:t xml:space="preserve">等</w:t>
      </w:r>
      <w:r>
        <w:t xml:space="preserve"> </w:t>
      </w:r>
      <w:r>
        <w:rPr>
          <w:rFonts w:hint="eastAsia"/>
        </w:rPr>
        <w:t xml:space="preserve">不断降低通信复杂度和掉线恢复成本。</w:t>
      </w:r>
    </w:p>
    <w:p>
      <w:pPr>
        <w:pStyle w:val="BlockText"/>
      </w:pPr>
      <w:r>
        <w:rPr>
          <w:rFonts w:hint="eastAsia"/>
        </w:rPr>
        <w:t xml:space="preserve">②【实现相关】具体协议的选择与部署平台的网络拓扑、客户端数量、掉线率以及是否允许异步通信密切相关。本书推荐在工程实施中参考开源框架（如</w:t>
      </w:r>
      <w:r>
        <w:t xml:space="preserve"> TensorFlow Federated </w:t>
      </w:r>
      <w:r>
        <w:rPr>
          <w:rFonts w:hint="eastAsia"/>
        </w:rPr>
        <w:t xml:space="preserve">的</w:t>
      </w:r>
      <w:r>
        <w:t xml:space="preserve"> </w:t>
      </w:r>
      <w:r>
        <w:rPr>
          <w:rStyle w:val="VerbatimChar"/>
        </w:rPr>
        <w:t xml:space="preserve">tff.backends</w:t>
      </w:r>
      <w:r>
        <w:t xml:space="preserve"> </w:t>
      </w:r>
      <w:r>
        <w:rPr>
          <w:rFonts w:hint="eastAsia"/>
        </w:rPr>
        <w:t xml:space="preserve">或</w:t>
      </w:r>
      <w:r>
        <w:t xml:space="preserve"> APPFL </w:t>
      </w:r>
      <w:r>
        <w:rPr>
          <w:rFonts w:hint="eastAsia"/>
        </w:rPr>
        <w:t xml:space="preserve">的安全聚合模块），并以上线前的安全审计结果为准。</w:t>
      </w:r>
    </w:p>
    <w:p>
      <w:pPr>
        <w:pStyle w:val="FirstParagraph"/>
      </w:pPr>
      <w:r>
        <w:rPr>
          <w:rFonts w:hint="eastAsia"/>
        </w:rPr>
        <w:t xml:space="preserve">在安全聚合的保护下，服务器只能看到聚合后的更新，无法区分单个客户端的贡献。但这并没有消除所有隐私风险：聚合后的模型本身仍可能通过模型参数反推训练集成员身份（成员推断攻击），或通过输出分布泄露数据属性（属性推断）。此时需要差分隐私来进一步保护数据。</w:t>
      </w:r>
    </w:p>
    <w:p>
      <w:pPr>
        <w:pStyle w:val="BodyText"/>
      </w:pPr>
      <w:r>
        <w:rPr>
          <w:rFonts w:hint="eastAsia"/>
          <w:b/>
          <w:bCs/>
        </w:rPr>
        <w:t xml:space="preserve">差分隐私（Differential</w:t>
      </w:r>
      <w:r>
        <w:rPr>
          <w:b/>
          <w:bCs/>
        </w:rPr>
        <w:t xml:space="preserve"> Privacy, </w:t>
      </w:r>
      <w:r>
        <w:rPr>
          <w:rFonts w:hint="eastAsia"/>
          <w:b/>
          <w:bCs/>
        </w:rPr>
        <w:t xml:space="preserve">DP）概念</w:t>
      </w:r>
      <w:r>
        <w:t xml:space="preserve"> </w:t>
      </w:r>
      <w:r>
        <w:rPr>
          <w:rFonts w:hint="eastAsia"/>
        </w:rPr>
        <w:t xml:space="preserve">差分隐私提供了一种严格的、可量化的隐私定义。其核心直觉是：在查询一个数据库时，添加适量随机噪声，使得任意单条记录的存在与否不会显著改变查询输出。形式化地，随机算法</w:t>
      </w:r>
      <w:r>
        <w:t xml:space="preserve"> </w:t>
      </w:r>
      <m:oMath>
        <m:r>
          <m:rPr>
            <m:sty m:val="p"/>
            <m:scr m:val="script"/>
          </m:rPr>
          <m:t>M</m:t>
        </m:r>
      </m:oMath>
      <w:r>
        <w:t xml:space="preserve"> </w:t>
      </w:r>
      <w:r>
        <w:rPr>
          <w:rFonts w:hint="eastAsia"/>
        </w:rPr>
        <w:t xml:space="preserve">满足</w:t>
      </w:r>
      <w:r>
        <w:t xml:space="preserve"> </w:t>
      </w:r>
      <m:oMath>
        <m:d>
          <m:dPr>
            <m:begChr m:val="("/>
            <m:sepChr m:val=""/>
            <m:endChr m:val=")"/>
            <m:grow/>
          </m:dPr>
          <m:e>
            <m:r>
              <m:t>ε</m:t>
            </m:r>
            <m:r>
              <m:rPr>
                <m:sty m:val="p"/>
              </m:rPr>
              <m:t>,</m:t>
            </m:r>
            <m:r>
              <m:t>δ</m:t>
            </m:r>
          </m:e>
        </m:d>
      </m:oMath>
      <w:r>
        <w:rPr>
          <w:rFonts w:hint="eastAsia"/>
        </w:rPr>
        <w:t xml:space="preserve">‑差分隐私，如果对于任意两个仅相差一条记录的相邻数据集</w:t>
      </w:r>
      <w:r>
        <w:t xml:space="preserve"> </w:t>
      </w:r>
      <m:oMath>
        <m:r>
          <m:t>D</m:t>
        </m:r>
      </m:oMath>
      <w:r>
        <w:t xml:space="preserve"> </w:t>
      </w:r>
      <w:r>
        <w:rPr>
          <w:rFonts w:hint="eastAsia"/>
        </w:rPr>
        <w:t xml:space="preserve">和</w:t>
      </w:r>
      <w:r>
        <w:t xml:space="preserve"> </w:t>
      </w:r>
      <m:oMath>
        <m:r>
          <m:t>D</m:t>
        </m:r>
        <m:r>
          <m:rPr>
            <m:sty m:val="p"/>
          </m:rPr>
          <m:t>′</m:t>
        </m:r>
      </m:oMath>
      <w:r>
        <w:rPr>
          <w:rFonts w:hint="eastAsia"/>
        </w:rPr>
        <w:t xml:space="preserve">，以及任意输出子集</w:t>
      </w:r>
      <w:r>
        <w:t xml:space="preserve"> </w:t>
      </w:r>
      <m:oMath>
        <m:r>
          <m:t>S</m:t>
        </m:r>
      </m:oMath>
      <w:r>
        <w:rPr>
          <w:rFonts w:hint="eastAsia"/>
        </w:rPr>
        <w:t xml:space="preserve">，有</w:t>
      </w:r>
    </w:p>
    <w:p>
      <w:pPr>
        <w:pStyle w:val="BodyText"/>
      </w:pPr>
      <m:oMathPara>
        <m:oMathParaPr>
          <m:jc m:val="center"/>
        </m:oMathParaPr>
        <m:oMath>
          <m:r>
            <m:rPr>
              <m:sty m:val="p"/>
            </m:rPr>
            <m:t>Pr</m:t>
          </m:r>
          <m:d>
            <m:dPr>
              <m:begChr m:val="["/>
              <m:sepChr m:val=""/>
              <m:endChr m:val="]"/>
              <m:grow/>
            </m:dPr>
            <m:e>
              <m:r>
                <m:rPr>
                  <m:sty m:val="p"/>
                  <m:scr m:val="script"/>
                </m:rPr>
                <m:t>M</m:t>
              </m:r>
              <m:d>
                <m:dPr>
                  <m:begChr m:val="("/>
                  <m:sepChr m:val=""/>
                  <m:endChr m:val=")"/>
                  <m:grow/>
                </m:dPr>
                <m:e>
                  <m:r>
                    <m:t>D</m:t>
                  </m:r>
                </m:e>
              </m:d>
              <m:r>
                <m:rPr>
                  <m:sty m:val="p"/>
                </m:rPr>
                <m:t>∈</m:t>
              </m:r>
              <m:r>
                <m:t>S</m:t>
              </m:r>
            </m:e>
          </m:d>
          <m:r>
            <m:rPr>
              <m:sty m:val="p"/>
            </m:rPr>
            <m:t>≤</m:t>
          </m:r>
          <m:sSup>
            <m:e>
              <m:r>
                <m:t>e</m:t>
              </m:r>
            </m:e>
            <m:sup>
              <m:r>
                <m:t>ε</m:t>
              </m:r>
            </m:sup>
          </m:sSup>
          <m:r>
            <m:rPr>
              <m:sty m:val="p"/>
            </m:rPr>
            <m:t>⋅</m:t>
          </m:r>
          <m:r>
            <m:rPr>
              <m:sty m:val="p"/>
            </m:rPr>
            <m:t>Pr</m:t>
          </m:r>
          <m:d>
            <m:dPr>
              <m:begChr m:val="["/>
              <m:sepChr m:val=""/>
              <m:endChr m:val="]"/>
              <m:grow/>
            </m:dPr>
            <m:e>
              <m:r>
                <m:rPr>
                  <m:sty m:val="p"/>
                  <m:scr m:val="script"/>
                </m:rPr>
                <m:t>M</m:t>
              </m:r>
              <m:d>
                <m:dPr>
                  <m:begChr m:val="("/>
                  <m:sepChr m:val=""/>
                  <m:endChr m:val=")"/>
                  <m:grow/>
                </m:dPr>
                <m:e>
                  <m:r>
                    <m:t>D</m:t>
                  </m:r>
                  <m:r>
                    <m:rPr>
                      <m:sty m:val="p"/>
                    </m:rPr>
                    <m:t>′</m:t>
                  </m:r>
                </m:e>
              </m:d>
              <m:r>
                <m:rPr>
                  <m:sty m:val="p"/>
                </m:rPr>
                <m:t>∈</m:t>
              </m:r>
              <m:r>
                <m:t>S</m:t>
              </m:r>
            </m:e>
          </m:d>
          <m:r>
            <m:rPr>
              <m:sty m:val="p"/>
            </m:rPr>
            <m:t>+</m:t>
          </m:r>
          <m:r>
            <m:t>δ</m:t>
          </m:r>
        </m:oMath>
      </m:oMathPara>
    </w:p>
    <w:p>
      <w:pPr>
        <w:pStyle w:val="FirstParagraph"/>
      </w:pPr>
      <w:r>
        <w:rPr>
          <w:rFonts w:hint="eastAsia"/>
        </w:rPr>
        <w:t xml:space="preserve">这里的参数</w:t>
      </w:r>
      <w:r>
        <w:t xml:space="preserve"> </w:t>
      </w:r>
      <m:oMath>
        <m:r>
          <m:t>ε</m:t>
        </m:r>
      </m:oMath>
      <w:r>
        <w:t xml:space="preserve"> </w:t>
      </w:r>
      <w:r>
        <w:rPr>
          <w:rFonts w:hint="eastAsia"/>
        </w:rPr>
        <w:t xml:space="preserve">称为</w:t>
      </w:r>
      <w:r>
        <w:rPr>
          <w:rFonts w:hint="eastAsia"/>
          <w:b/>
          <w:bCs/>
        </w:rPr>
        <w:t xml:space="preserve">隐私预算</w:t>
      </w:r>
      <w:r>
        <w:rPr>
          <w:rFonts w:hint="eastAsia"/>
        </w:rPr>
        <w:t xml:space="preserve">，控制隐私保护强度：</w:t>
      </w:r>
      <m:oMath>
        <m:r>
          <m:t>ε</m:t>
        </m:r>
      </m:oMath>
      <w:r>
        <w:t xml:space="preserve"> </w:t>
      </w:r>
      <w:r>
        <w:rPr>
          <w:rFonts w:hint="eastAsia"/>
        </w:rPr>
        <w:t xml:space="preserve">越小，加入的噪声越大，保护越强，但数据可用性（模型精度）越低。</w:t>
      </w:r>
      <m:oMath>
        <m:r>
          <m:t>δ</m:t>
        </m:r>
      </m:oMath>
      <w:r>
        <w:t xml:space="preserve"> </w:t>
      </w:r>
      <w:r>
        <w:rPr>
          <w:rFonts w:hint="eastAsia"/>
        </w:rPr>
        <w:t xml:space="preserve">是一个松弛项，通常设置为极小值，允许有微小概率违反纯</w:t>
      </w:r>
      <w:r>
        <w:t xml:space="preserve"> </w:t>
      </w:r>
      <m:oMath>
        <m:r>
          <m:t>ε</m:t>
        </m:r>
      </m:oMath>
      <w:r>
        <w:rPr>
          <w:rFonts w:hint="eastAsia"/>
        </w:rPr>
        <w:t xml:space="preserve">‑差分隐私。</w:t>
      </w:r>
    </w:p>
    <w:p>
      <w:pPr>
        <w:pStyle w:val="BodyText"/>
      </w:pPr>
      <w:r>
        <w:rPr>
          <w:rFonts w:hint="eastAsia"/>
        </w:rPr>
        <w:t xml:space="preserve">在联邦学习中，差分隐私可以通过两种方式部署：</w:t>
      </w:r>
      <w:r>
        <w:t xml:space="preserve"> </w:t>
      </w:r>
      <w:r>
        <w:t xml:space="preserve">-</w:t>
      </w:r>
      <w:r>
        <w:t xml:space="preserve"> </w:t>
      </w:r>
      <w:r>
        <w:rPr>
          <w:rFonts w:hint="eastAsia"/>
          <w:b/>
          <w:bCs/>
        </w:rPr>
        <w:t xml:space="preserve">中心差分隐私（Central</w:t>
      </w:r>
      <w:r>
        <w:rPr>
          <w:b/>
          <w:bCs/>
        </w:rPr>
        <w:t xml:space="preserve"> </w:t>
      </w:r>
      <w:r>
        <w:rPr>
          <w:rFonts w:hint="eastAsia"/>
          <w:b/>
          <w:bCs/>
        </w:rPr>
        <w:t xml:space="preserve">DP）</w:t>
      </w:r>
      <w:r>
        <w:rPr>
          <w:rFonts w:hint="eastAsia"/>
        </w:rPr>
        <w:t xml:space="preserve">：服务器在聚合后添加噪声再更新全局模型。此时需要信任服务器执行噪声添加。</w:t>
      </w:r>
      <w:r>
        <w:t xml:space="preserve"> </w:t>
      </w:r>
      <w:r>
        <w:t xml:space="preserve">-</w:t>
      </w:r>
      <w:r>
        <w:t xml:space="preserve"> </w:t>
      </w:r>
      <w:r>
        <w:rPr>
          <w:rFonts w:hint="eastAsia"/>
          <w:b/>
          <w:bCs/>
        </w:rPr>
        <w:t xml:space="preserve">本地差分隐私（Local</w:t>
      </w:r>
      <w:r>
        <w:rPr>
          <w:b/>
          <w:bCs/>
        </w:rPr>
        <w:t xml:space="preserve"> DP, </w:t>
      </w:r>
      <w:r>
        <w:rPr>
          <w:rFonts w:hint="eastAsia"/>
          <w:b/>
          <w:bCs/>
        </w:rPr>
        <w:t xml:space="preserve">LDP）</w:t>
      </w:r>
      <w:r>
        <w:rPr>
          <w:rFonts w:hint="eastAsia"/>
        </w:rPr>
        <w:t xml:space="preserve">：每个客户端在发送更新前自行添加噪声。这种方式不信任服务器，但噪声总量更大，对模型精度的影响更显著。LDP‑Fed</w:t>
      </w:r>
      <w:r>
        <w:t xml:space="preserve"> </w:t>
      </w:r>
      <w:r>
        <w:rPr>
          <w:rFonts w:hint="eastAsia"/>
        </w:rPr>
        <w:t xml:space="preserve">等工作</w:t>
      </w:r>
      <w:r>
        <w:t xml:space="preserve"> </w:t>
      </w:r>
      <w:r>
        <w:rPr>
          <w:rFonts w:hint="eastAsia"/>
        </w:rPr>
        <w:t xml:space="preserve">专为高维连续梯度设计了扰动与稀疏化策略。</w:t>
      </w:r>
    </w:p>
    <w:p>
      <w:pPr>
        <w:pStyle w:val="BodyText"/>
      </w:pPr>
      <w:r>
        <w:rPr>
          <w:rFonts w:hint="eastAsia"/>
          <w:b/>
          <w:bCs/>
        </w:rPr>
        <w:t xml:space="preserve">隐私预算</w:t>
      </w:r>
      <w:r>
        <w:rPr>
          <w:b/>
          <w:bCs/>
        </w:rPr>
        <w:t xml:space="preserve"> </w:t>
      </w:r>
      <m:oMath>
        <m:r>
          <m:t>ε</m:t>
        </m:r>
      </m:oMath>
      <w:r>
        <w:rPr>
          <w:b/>
          <w:bCs/>
        </w:rPr>
        <w:t xml:space="preserve"> </w:t>
      </w:r>
      <w:r>
        <w:rPr>
          <w:rFonts w:hint="eastAsia"/>
          <w:b/>
          <w:bCs/>
        </w:rPr>
        <w:t xml:space="preserve">的直觉</w:t>
      </w:r>
      <w:r>
        <w:t xml:space="preserve"> </w:t>
      </w:r>
      <w:r>
        <w:rPr>
          <w:rStyle w:val="VerbatimChar"/>
          <w:rFonts w:hint="eastAsia"/>
        </w:rPr>
        <w:t xml:space="preserve">[简化]</w:t>
      </w:r>
      <w:r>
        <w:rPr>
          <w:rFonts w:hint="eastAsia"/>
        </w:rPr>
        <w:t xml:space="preserve">：可以把</w:t>
      </w:r>
      <w:r>
        <w:t xml:space="preserve"> </w:t>
      </w:r>
      <m:oMath>
        <m:r>
          <m:t>ε</m:t>
        </m:r>
      </m:oMath>
      <w:r>
        <w:t xml:space="preserve"> </w:t>
      </w:r>
      <w:r>
        <w:rPr>
          <w:rFonts w:hint="eastAsia"/>
        </w:rPr>
        <w:t xml:space="preserve">想象成一个“泄露上限”。如果</w:t>
      </w:r>
      <w:r>
        <w:t xml:space="preserve"> </w:t>
      </w:r>
      <m:oMath>
        <m:r>
          <m:t>ε</m:t>
        </m:r>
        <m:r>
          <m:rPr>
            <m:sty m:val="p"/>
          </m:rPr>
          <m:t>=</m:t>
        </m:r>
        <m:r>
          <m:t>0</m:t>
        </m:r>
      </m:oMath>
      <w:r>
        <w:rPr>
          <w:rFonts w:hint="eastAsia"/>
        </w:rPr>
        <w:t xml:space="preserve">，则任何输出都与输入无关（完全隐私），但此时数据不可用；如果</w:t>
      </w:r>
      <w:r>
        <w:t xml:space="preserve"> </w:t>
      </w:r>
      <m:oMath>
        <m:r>
          <m:t>ε</m:t>
        </m:r>
        <m:r>
          <m:rPr>
            <m:sty m:val="p"/>
          </m:rPr>
          <m:t>→</m:t>
        </m:r>
        <m:r>
          <m:rPr>
            <m:sty m:val="p"/>
          </m:rPr>
          <m:t>∞</m:t>
        </m:r>
      </m:oMath>
      <w:r>
        <w:rPr>
          <w:rFonts w:hint="eastAsia"/>
        </w:rPr>
        <w:t xml:space="preserve">，则无隐私保护。实际中，</w:t>
      </w:r>
      <m:oMath>
        <m:r>
          <m:t>ε</m:t>
        </m:r>
      </m:oMath>
      <w:r>
        <w:t xml:space="preserve"> </w:t>
      </w:r>
      <w:r>
        <w:rPr>
          <w:rFonts w:hint="eastAsia"/>
        </w:rPr>
        <w:t xml:space="preserve">取值通常在</w:t>
      </w:r>
      <w:r>
        <w:t xml:space="preserve"> 0.1 </w:t>
      </w:r>
      <w:r>
        <w:rPr>
          <w:rFonts w:hint="eastAsia"/>
        </w:rPr>
        <w:t xml:space="preserve">到</w:t>
      </w:r>
      <w:r>
        <w:t xml:space="preserve"> 10 </w:t>
      </w:r>
      <w:r>
        <w:rPr>
          <w:rFonts w:hint="eastAsia"/>
        </w:rPr>
        <w:t xml:space="preserve">之间，取决于具体场景。必须注意，</w:t>
      </w:r>
      <m:oMath>
        <m:r>
          <m:t>ε</m:t>
        </m:r>
      </m:oMath>
      <w:r>
        <w:t xml:space="preserve"> </w:t>
      </w:r>
      <w:r>
        <w:rPr>
          <w:rFonts w:hint="eastAsia"/>
        </w:rPr>
        <w:t xml:space="preserve">不直接等于“不能区分”的概率，而是控制输出分布的最大比值；多个查询会累积消耗隐私预算，因此需要组合定理（如标准组合或高级组合）来管理跨轮次的隐私消耗。</w:t>
      </w:r>
    </w:p>
    <w:p>
      <w:pPr>
        <w:pStyle w:val="BodyText"/>
      </w:pPr>
      <w:r>
        <w:rPr>
          <w:rFonts w:hint="eastAsia"/>
        </w:rPr>
        <w:t xml:space="preserve">在</w:t>
      </w:r>
      <w:r>
        <w:t xml:space="preserve"> FedAvg </w:t>
      </w:r>
      <w:r>
        <w:rPr>
          <w:rFonts w:hint="eastAsia"/>
        </w:rPr>
        <w:t xml:space="preserve">中，常见的差分隐私实现是</w:t>
      </w:r>
      <w:r>
        <w:t xml:space="preserve"> </w:t>
      </w:r>
      <w:r>
        <w:rPr>
          <w:b/>
          <w:bCs/>
        </w:rPr>
        <w:t xml:space="preserve">DP‑SGD</w:t>
      </w:r>
      <w:r>
        <w:rPr>
          <w:rFonts w:hint="eastAsia"/>
        </w:rPr>
        <w:t xml:space="preserve">（Differentially</w:t>
      </w:r>
      <w:r>
        <w:t xml:space="preserve"> Private Stochastic Gradient </w:t>
      </w:r>
      <w:r>
        <w:rPr>
          <w:rFonts w:hint="eastAsia"/>
        </w:rPr>
        <w:t xml:space="preserve">Descent）的联邦变体：每轮每个客户端在本地对梯度进行裁剪（限制范数）并添加高斯噪声（或拉普拉斯噪声），然后上传带噪梯度。服务器聚合这些带噪梯度。这样的机制可以保证每个客户端数据满足</w:t>
      </w:r>
      <w:r>
        <w:t xml:space="preserve"> </w:t>
      </w:r>
      <m:oMath>
        <m:d>
          <m:dPr>
            <m:begChr m:val="("/>
            <m:sepChr m:val=""/>
            <m:endChr m:val=")"/>
            <m:grow/>
          </m:dPr>
          <m:e>
            <m:r>
              <m:t>ε</m:t>
            </m:r>
            <m:r>
              <m:rPr>
                <m:sty m:val="p"/>
              </m:rPr>
              <m:t>,</m:t>
            </m:r>
            <m:r>
              <m:t>δ</m:t>
            </m:r>
          </m:e>
        </m:d>
      </m:oMath>
      <w:r>
        <w:rPr>
          <w:rFonts w:hint="eastAsia"/>
        </w:rPr>
        <w:t xml:space="preserve">‑DP（记录级别或用户级别）。注意，联邦学习中通常需要提供</w:t>
      </w:r>
      <w:r>
        <w:rPr>
          <w:rFonts w:hint="eastAsia"/>
          <w:b/>
          <w:bCs/>
        </w:rPr>
        <w:t xml:space="preserve">用户级别</w:t>
      </w:r>
      <w:r>
        <w:rPr>
          <w:rFonts w:hint="eastAsia"/>
        </w:rPr>
        <w:t xml:space="preserve">的隐私保护，即一个客户端的全部训练数据作为一个整体被保护，这比记录级别（单条记录）要求更严格。</w:t>
      </w:r>
    </w:p>
    <w:p>
      <w:pPr>
        <w:pStyle w:val="BodyText"/>
      </w:pPr>
      <w:r>
        <w:rPr>
          <w:rFonts w:hint="eastAsia"/>
          <w:b/>
          <w:bCs/>
        </w:rPr>
        <w:t xml:space="preserve">联邦学习隐私风险的工程小结（结合本书边缘场景）</w:t>
      </w:r>
      <w:r>
        <w:t xml:space="preserve"> </w:t>
      </w:r>
      <w:r>
        <w:t xml:space="preserve">- </w:t>
      </w:r>
      <w:r>
        <w:rPr>
          <w:rFonts w:hint="eastAsia"/>
        </w:rPr>
        <w:t xml:space="preserve">风险来源：梯度/权重更新泄露个体数据特征、聚合后模型仍可进行成员推断、在无线环境中可能被窃听。</w:t>
      </w:r>
      <w:r>
        <w:t xml:space="preserve"> </w:t>
      </w:r>
      <w:r>
        <w:t xml:space="preserve">- </w:t>
      </w:r>
      <w:r>
        <w:rPr>
          <w:rFonts w:hint="eastAsia"/>
        </w:rPr>
        <w:t xml:space="preserve">防护手段组合：</w:t>
      </w:r>
      <w:r>
        <w:t xml:space="preserve"> </w:t>
      </w:r>
      <w:r>
        <w:t xml:space="preserve">- </w:t>
      </w:r>
      <w:r>
        <w:rPr>
          <w:rFonts w:hint="eastAsia"/>
        </w:rPr>
        <w:t xml:space="preserve">安全聚合：防止服务器直接获得个体更新。</w:t>
      </w:r>
      <w:r>
        <w:t xml:space="preserve"> </w:t>
      </w:r>
      <w:r>
        <w:t xml:space="preserve">- </w:t>
      </w:r>
      <w:r>
        <w:rPr>
          <w:rFonts w:hint="eastAsia"/>
        </w:rPr>
        <w:t xml:space="preserve">差分隐私：为个体更新加噪，提供可证明的隐私保证。</w:t>
      </w:r>
      <w:r>
        <w:t xml:space="preserve"> </w:t>
      </w:r>
      <w:r>
        <w:t xml:space="preserve">- </w:t>
      </w:r>
      <w:r>
        <w:rPr>
          <w:rFonts w:hint="eastAsia"/>
        </w:rPr>
        <w:t xml:space="preserve">通信加密（TLS/DTLS，已见《从位到物联》第28章）：保障传输层机密性。</w:t>
      </w:r>
      <w:r>
        <w:t xml:space="preserve"> </w:t>
      </w:r>
      <w:r>
        <w:t xml:space="preserve">- </w:t>
      </w:r>
      <w:r>
        <w:rPr>
          <w:rFonts w:hint="eastAsia"/>
        </w:rPr>
        <w:t xml:space="preserve">代价：差分隐私引入的噪声会降低模型收敛速度和最终精度。通信‑隐私‑精度三元权衡是实际系统设计的关键。</w:t>
      </w:r>
    </w:p>
    <w:p>
      <w:pPr>
        <w:pStyle w:val="BodyText"/>
      </w:pPr>
      <w:r>
        <w:rPr>
          <w:rFonts w:hint="eastAsia"/>
          <w:b/>
          <w:bCs/>
        </w:rPr>
        <w:t xml:space="preserve">边缘安全：模型窃取、对抗样本与固件安全</w:t>
      </w:r>
      <w:r>
        <w:t xml:space="preserve"> </w:t>
      </w:r>
      <w:r>
        <w:rPr>
          <w:rFonts w:hint="eastAsia"/>
        </w:rPr>
        <w:t xml:space="preserve">将模型部署到边缘设备（MCU/边缘盒）后，物理可触及性带来了新的安全威胁，需要回指《从位到物联》的安全框架进行加固。</w:t>
      </w:r>
      <w:r>
        <w:t xml:space="preserve"> </w:t>
      </w:r>
      <w:r>
        <w:t xml:space="preserve">-</w:t>
      </w:r>
      <w:r>
        <w:t xml:space="preserve"> </w:t>
      </w:r>
      <w:r>
        <w:rPr>
          <w:rFonts w:hint="eastAsia"/>
          <w:b/>
          <w:bCs/>
        </w:rPr>
        <w:t xml:space="preserve">模型窃取（Model</w:t>
      </w:r>
      <w:r>
        <w:rPr>
          <w:b/>
          <w:bCs/>
        </w:rPr>
        <w:t xml:space="preserve"> </w:t>
      </w:r>
      <w:r>
        <w:rPr>
          <w:rFonts w:hint="eastAsia"/>
          <w:b/>
          <w:bCs/>
        </w:rPr>
        <w:t xml:space="preserve">Stealing）</w:t>
      </w:r>
      <w:r>
        <w:rPr>
          <w:rFonts w:hint="eastAsia"/>
        </w:rPr>
        <w:t xml:space="preserve">：攻击者通过查询模型推理API，逐步复制出功能上等价的模型。对于部署在MCU上的TinyML模型，攻击者可能通过调试接口（JTAG/SWD）直接读取Flash中的权重，或通过侧信道（功耗、电磁辐射）推断模型结构。防御手段包括：关闭调试端口、使用安全存储（如STM32</w:t>
      </w:r>
      <w:r>
        <w:t xml:space="preserve"> </w:t>
      </w:r>
      <w:r>
        <w:rPr>
          <w:rFonts w:hint="eastAsia"/>
        </w:rPr>
        <w:t xml:space="preserve">TrustZone②）、模型加密传输（已见OTA安全章节）。</w:t>
      </w:r>
      <w:r>
        <w:t xml:space="preserve"> </w:t>
      </w:r>
      <w:r>
        <w:t xml:space="preserve">-</w:t>
      </w:r>
      <w:r>
        <w:t xml:space="preserve"> </w:t>
      </w:r>
      <w:r>
        <w:rPr>
          <w:rFonts w:hint="eastAsia"/>
          <w:b/>
          <w:bCs/>
        </w:rPr>
        <w:t xml:space="preserve">对抗样本（Adversarial</w:t>
      </w:r>
      <w:r>
        <w:rPr>
          <w:b/>
          <w:bCs/>
        </w:rPr>
        <w:t xml:space="preserve"> </w:t>
      </w:r>
      <w:r>
        <w:rPr>
          <w:rFonts w:hint="eastAsia"/>
          <w:b/>
          <w:bCs/>
        </w:rPr>
        <w:t xml:space="preserve">Examples）</w:t>
      </w:r>
      <w:r>
        <w:rPr>
          <w:rFonts w:hint="eastAsia"/>
        </w:rPr>
        <w:t xml:space="preserve">：在输入中添加人眼不可察觉的微小扰动，导致模型输出错误类别。边缘设备由于算力限制，往往无法部署复杂的对抗检测防御。工程上可采取输入预处理（如比特深度缩减、JPEG压缩）或集成多个模型的投票来提升鲁棒性③【经验简化，非精确】。</w:t>
      </w:r>
      <w:r>
        <w:t xml:space="preserve"> </w:t>
      </w:r>
      <w:r>
        <w:t xml:space="preserve">-</w:t>
      </w:r>
      <w:r>
        <w:t xml:space="preserve"> </w:t>
      </w:r>
      <w:r>
        <w:rPr>
          <w:rFonts w:hint="eastAsia"/>
          <w:b/>
          <w:bCs/>
        </w:rPr>
        <w:t xml:space="preserve">固件安全（Firmware</w:t>
      </w:r>
      <w:r>
        <w:rPr>
          <w:b/>
          <w:bCs/>
        </w:rPr>
        <w:t xml:space="preserve"> </w:t>
      </w:r>
      <w:r>
        <w:rPr>
          <w:rFonts w:hint="eastAsia"/>
          <w:b/>
          <w:bCs/>
        </w:rPr>
        <w:t xml:space="preserve">Security）</w:t>
      </w:r>
      <w:r>
        <w:rPr>
          <w:rFonts w:hint="eastAsia"/>
        </w:rPr>
        <w:t xml:space="preserve">：边缘设备的固件包含了整个推理引擎（TFLM/CMSIS‑NN库）和模型权重。固件被篡改可导致后门植入或推理行为控制。必须启用安全启动（Secure</w:t>
      </w:r>
      <w:r>
        <w:t xml:space="preserve"> </w:t>
      </w:r>
      <w:r>
        <w:rPr>
          <w:rFonts w:hint="eastAsia"/>
        </w:rPr>
        <w:t xml:space="preserve">Boot）和固件签名验证（已见《从位到物联》第28章），结合OTA安全更新（第31章）保证链路上的完整性。</w:t>
      </w:r>
    </w:p>
    <w:p>
      <w:pPr>
        <w:pStyle w:val="BodyText"/>
      </w:pPr>
      <w:r>
        <w:rPr>
          <w:rFonts w:hint="eastAsia"/>
        </w:rPr>
        <w:t xml:space="preserve">本节将这些安全点统一到边缘推理系统的设计基线中：差分隐私保护数据提供者的隐私，安全聚合防止梯度泄露，固件与物理安全保护部署的模型本身。</w:t>
      </w:r>
    </w:p>
    <w:p>
      <w:pPr>
        <w:pStyle w:val="BodyText"/>
      </w:pPr>
      <w:r>
        <w:rPr>
          <w:rFonts w:hint="eastAsia"/>
          <w:b/>
          <w:bCs/>
        </w:rPr>
        <w:t xml:space="preserve">馆藏回指</w:t>
      </w:r>
      <w:r>
        <w:t xml:space="preserve"> </w:t>
      </w:r>
      <w:r>
        <w:t xml:space="preserve">- </w:t>
      </w:r>
      <w:r>
        <w:rPr>
          <w:rFonts w:hint="eastAsia"/>
        </w:rPr>
        <w:t xml:space="preserve">联邦学习中的梯度泄漏与差分隐私的理论基础涉及信息论中互信息与率失真概念，可回顾《信息论》相关章节，此处不展开。</w:t>
      </w:r>
      <w:r>
        <w:t xml:space="preserve"> </w:t>
      </w:r>
      <w:r>
        <w:t xml:space="preserve">- </w:t>
      </w:r>
      <w:r>
        <w:rPr>
          <w:rFonts w:hint="eastAsia"/>
        </w:rPr>
        <w:t xml:space="preserve">安全聚合依赖的基础密码原语（秘密共享、对称加密）已见《从位到物联》第28章，本书直接在协议层使用。</w:t>
      </w:r>
    </w:p>
    <w:p>
      <w:r>
        <w:pict>
          <v:rect style="width:0;height:1.5pt" o:hralign="center" o:hrstd="t" o:hr="t"/>
        </w:pict>
      </w:r>
    </w:p>
    <w:bookmarkEnd w:id="248"/>
    <w:bookmarkStart w:id="249" w:name="动手单元模拟差分隐私-fedavg-一轮加权平均"/>
    <w:p>
      <w:pPr>
        <w:pStyle w:val="Heading3"/>
      </w:pPr>
      <w:r>
        <w:rPr>
          <w:rFonts w:hint="eastAsia"/>
        </w:rPr>
        <w:t xml:space="preserve">动手单元：模拟差分隐私</w:t>
      </w:r>
      <w:r>
        <w:t xml:space="preserve"> FedAvg </w:t>
      </w:r>
      <w:r>
        <w:rPr>
          <w:rFonts w:hint="eastAsia"/>
        </w:rPr>
        <w:t xml:space="preserve">一轮加权平均</w:t>
      </w:r>
    </w:p>
    <w:p>
      <w:pPr>
        <w:pStyle w:val="FirstParagraph"/>
      </w:pPr>
      <w:r>
        <w:rPr>
          <w:rFonts w:hint="eastAsia"/>
        </w:rPr>
        <w:t xml:space="preserve">本动手单元旨在让读者通过代码体验</w:t>
      </w:r>
      <w:r>
        <w:t xml:space="preserve"> FedAvg </w:t>
      </w:r>
      <w:r>
        <w:rPr>
          <w:rFonts w:hint="eastAsia"/>
        </w:rPr>
        <w:t xml:space="preserve">的加权聚合以及差分隐私噪声添加的基本操作。平台：x86‑64</w:t>
      </w:r>
      <w:r>
        <w:t xml:space="preserve"> </w:t>
      </w:r>
      <w:r>
        <w:rPr>
          <w:rFonts w:hint="eastAsia"/>
        </w:rPr>
        <w:t xml:space="preserve">Linux/macOS/Windows，Python</w:t>
      </w:r>
      <w:r>
        <w:t xml:space="preserve"> ≥ </w:t>
      </w:r>
      <w:r>
        <w:rPr>
          <w:rFonts w:hint="eastAsia"/>
        </w:rPr>
        <w:t xml:space="preserve">3.8，NumPy</w:t>
      </w:r>
      <w:r>
        <w:t xml:space="preserve"> ≥ </w:t>
      </w:r>
      <w:r>
        <w:rPr>
          <w:rFonts w:hint="eastAsia"/>
        </w:rPr>
        <w:t xml:space="preserve">1.21。不涉及实际硬件设备。</w:t>
      </w:r>
    </w:p>
    <w:p>
      <w:pPr>
        <w:pStyle w:val="BodyText"/>
      </w:pPr>
      <w:r>
        <w:rPr>
          <w:rFonts w:hint="eastAsia"/>
          <w:b/>
          <w:bCs/>
        </w:rPr>
        <w:t xml:space="preserve">步骤</w:t>
      </w:r>
      <w:r>
        <w:rPr>
          <w:b/>
          <w:bCs/>
        </w:rPr>
        <w:t xml:space="preserve"> </w:t>
      </w:r>
      <w:r>
        <w:rPr>
          <w:rFonts w:hint="eastAsia"/>
          <w:b/>
          <w:bCs/>
        </w:rPr>
        <w:t xml:space="preserve">1：模拟三个客户端的本地权重与样本数</w:t>
      </w:r>
      <w:r>
        <w:t xml:space="preserve"> </w:t>
      </w:r>
      <w:r>
        <w:rPr>
          <w:rFonts w:hint="eastAsia"/>
        </w:rPr>
        <w:t xml:space="preserve">假设全局模型是单个全连接层，权重为</w:t>
      </w:r>
      <w:r>
        <w:t xml:space="preserve"> 4×2 </w:t>
      </w:r>
      <w:r>
        <w:rPr>
          <w:rFonts w:hint="eastAsia"/>
        </w:rPr>
        <w:t xml:space="preserve">矩阵（简化演示）。每个客户端经过本地训练得到权重矩阵</w:t>
      </w:r>
      <w:r>
        <w:t xml:space="preserve"> </w:t>
      </w:r>
      <w:r>
        <w:rPr>
          <w:rStyle w:val="VerbatimChar"/>
        </w:rPr>
        <w:t xml:space="preserve">W_client_i</w:t>
      </w:r>
      <w:r>
        <w:rPr>
          <w:rFonts w:hint="eastAsia"/>
        </w:rPr>
        <w:t xml:space="preserve">，并拥有不同数量的本地样本</w:t>
      </w:r>
      <w:r>
        <w:t xml:space="preserve"> </w:t>
      </w:r>
      <w:r>
        <w:rPr>
          <w:rStyle w:val="VerbatimChar"/>
        </w:rPr>
        <w:t xml:space="preserve">n_i</w:t>
      </w:r>
      <w:r>
        <w:t xml:space="preserve">。FedAvg </w:t>
      </w:r>
      <w:r>
        <w:rPr>
          <w:rFonts w:hint="eastAsia"/>
        </w:rPr>
        <w:t xml:space="preserve">的全局权重为样本数加权的平均：</w:t>
      </w:r>
    </w:p>
    <w:p>
      <w:pPr>
        <w:pStyle w:val="BodyText"/>
      </w:pPr>
      <m:oMathPara>
        <m:oMathParaPr>
          <m:jc m:val="center"/>
        </m:oMathParaPr>
        <m:oMath>
          <m:sSub>
            <m:e>
              <m:r>
                <m:rPr>
                  <m:sty m:val="b"/>
                </m:rPr>
                <m:t>W</m:t>
              </m:r>
            </m:e>
            <m:sub>
              <m:r>
                <m:rPr>
                  <m:nor/>
                  <m:sty m:val="p"/>
                </m:rPr>
                <m:t>global</m:t>
              </m:r>
            </m:sub>
          </m:sSub>
          <m:r>
            <m:rPr>
              <m:sty m:val="p"/>
            </m:rPr>
            <m:t>=</m:t>
          </m:r>
          <m:f>
            <m:fPr>
              <m:type m:val="bar"/>
            </m:fPr>
            <m:num>
              <m:nary>
                <m:naryPr>
                  <m:chr m:val="∑"/>
                  <m:limLoc m:val="undOvr"/>
                  <m:subHide m:val="off"/>
                  <m:supHide m:val="on"/>
                </m:naryPr>
                <m:sub>
                  <m:r>
                    <m:t>i</m:t>
                  </m:r>
                </m:sub>
                <m:sup>
                  <m:r>
                    <m:t>​</m:t>
                  </m:r>
                </m:sup>
                <m:e>
                  <m:sSub>
                    <m:e>
                      <m:r>
                        <m:t>n</m:t>
                      </m:r>
                    </m:e>
                    <m:sub>
                      <m:r>
                        <m:t>i</m:t>
                      </m:r>
                    </m:sub>
                  </m:sSub>
                </m:e>
              </m:nary>
              <m:sSub>
                <m:e>
                  <m:r>
                    <m:rPr>
                      <m:sty m:val="b"/>
                    </m:rPr>
                    <m:t>W</m:t>
                  </m:r>
                </m:e>
                <m:sub>
                  <m:r>
                    <m:t>i</m:t>
                  </m:r>
                </m:sub>
              </m:sSub>
            </m:num>
            <m:den>
              <m:nary>
                <m:naryPr>
                  <m:chr m:val="∑"/>
                  <m:limLoc m:val="undOvr"/>
                  <m:subHide m:val="off"/>
                  <m:supHide m:val="on"/>
                </m:naryPr>
                <m:sub>
                  <m:r>
                    <m:t>i</m:t>
                  </m:r>
                </m:sub>
                <m:sup>
                  <m:r>
                    <m:t>​</m:t>
                  </m:r>
                </m:sup>
                <m:e>
                  <m:sSub>
                    <m:e>
                      <m:r>
                        <m:t>n</m:t>
                      </m:r>
                    </m:e>
                    <m:sub>
                      <m:r>
                        <m:t>i</m:t>
                      </m:r>
                    </m:sub>
                  </m:sSub>
                </m:e>
              </m:nary>
            </m:den>
          </m:f>
        </m:oMath>
      </m:oMathPara>
    </w:p>
    <w:p>
      <w:pPr>
        <w:pStyle w:val="FirstParagraph"/>
      </w:pPr>
      <w:r>
        <w:rPr>
          <w:rFonts w:hint="eastAsia"/>
        </w:rPr>
        <w:t xml:space="preserve">创建脚本</w:t>
      </w:r>
      <w:r>
        <w:t xml:space="preserve"> </w:t>
      </w:r>
      <w:r>
        <w:rPr>
          <w:rStyle w:val="VerbatimChar"/>
        </w:rPr>
        <w:t xml:space="preserve">fedavg_dp_demo.py</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客户端样本数</w:t>
      </w:r>
      <w:r>
        <w:br/>
      </w:r>
      <w:r>
        <w:rPr>
          <w:rStyle w:val="NormalTok"/>
        </w:rPr>
        <w:t xml:space="preserve">n1, n2, n3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150</w:t>
      </w:r>
      <w:r>
        <w:br/>
      </w:r>
      <w:r>
        <w:rPr>
          <w:rStyle w:val="NormalTok"/>
        </w:rPr>
        <w:t xml:space="preserve">total_n </w:t>
      </w:r>
      <w:r>
        <w:rPr>
          <w:rStyle w:val="OperatorTok"/>
        </w:rPr>
        <w:t xml:space="preserve">=</w:t>
      </w:r>
      <w:r>
        <w:rPr>
          <w:rStyle w:val="NormalTok"/>
        </w:rPr>
        <w:t xml:space="preserve"> n1 </w:t>
      </w:r>
      <w:r>
        <w:rPr>
          <w:rStyle w:val="OperatorTok"/>
        </w:rPr>
        <w:t xml:space="preserve">+</w:t>
      </w:r>
      <w:r>
        <w:rPr>
          <w:rStyle w:val="NormalTok"/>
        </w:rPr>
        <w:t xml:space="preserve"> n2 </w:t>
      </w:r>
      <w:r>
        <w:rPr>
          <w:rStyle w:val="OperatorTok"/>
        </w:rPr>
        <w:t xml:space="preserve">+</w:t>
      </w:r>
      <w:r>
        <w:rPr>
          <w:rStyle w:val="NormalTok"/>
        </w:rPr>
        <w:t xml:space="preserve"> n3</w:t>
      </w:r>
      <w:r>
        <w:br/>
      </w:r>
      <w:r>
        <w:br/>
      </w:r>
      <w:r>
        <w:rPr>
          <w:rStyle w:val="CommentTok"/>
        </w:rPr>
        <w:t xml:space="preserve"># 各客户端本地训练后的“理想”权重（无噪声）</w:t>
      </w:r>
      <w:r>
        <w:br/>
      </w:r>
      <w:r>
        <w:rPr>
          <w:rStyle w:val="NormalTok"/>
        </w:rPr>
        <w:t xml:space="preserve">W1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1.5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2.5</w:t>
      </w:r>
      <w:r>
        <w:rPr>
          <w:rStyle w:val="NormalTok"/>
        </w:rPr>
        <w:t xml:space="preserve">, </w:t>
      </w:r>
      <w:r>
        <w:rPr>
          <w:rStyle w:val="FloatTok"/>
        </w:rPr>
        <w:t xml:space="preserve">3.0</w:t>
      </w:r>
      <w:r>
        <w:rPr>
          <w:rStyle w:val="NormalTok"/>
        </w:rPr>
        <w:t xml:space="preserve">],</w:t>
      </w:r>
      <w:r>
        <w:br/>
      </w:r>
      <w:r>
        <w:rPr>
          <w:rStyle w:val="NormalTok"/>
        </w:rPr>
        <w:t xml:space="preserve"> [</w:t>
      </w:r>
      <w:r>
        <w:rPr>
          <w:rStyle w:val="FloatTok"/>
        </w:rPr>
        <w:t xml:space="preserve">3.5</w:t>
      </w:r>
      <w:r>
        <w:rPr>
          <w:rStyle w:val="NormalTok"/>
        </w:rPr>
        <w:t xml:space="preserve">, </w:t>
      </w:r>
      <w:r>
        <w:rPr>
          <w:rStyle w:val="FloatTok"/>
        </w:rPr>
        <w:t xml:space="preserve">4.0</w:t>
      </w:r>
      <w:r>
        <w:rPr>
          <w:rStyle w:val="NormalTok"/>
        </w:rPr>
        <w:t xml:space="preserve">]])</w:t>
      </w:r>
      <w:r>
        <w:br/>
      </w:r>
      <w:r>
        <w:rPr>
          <w:rStyle w:val="NormalTok"/>
        </w:rPr>
        <w:t xml:space="preserve">W2 </w:t>
      </w:r>
      <w:r>
        <w:rPr>
          <w:rStyle w:val="OperatorTok"/>
        </w:rPr>
        <w:t xml:space="preserve">=</w:t>
      </w:r>
      <w:r>
        <w:rPr>
          <w:rStyle w:val="NormalTok"/>
        </w:rPr>
        <w:t xml:space="preserve"> np.array([[</w:t>
      </w:r>
      <w:r>
        <w:rPr>
          <w:rStyle w:val="FloatTok"/>
        </w:rPr>
        <w:t xml:space="preserve">0.6</w:t>
      </w:r>
      <w:r>
        <w:rPr>
          <w:rStyle w:val="NormalTok"/>
        </w:rPr>
        <w:t xml:space="preserve">, </w:t>
      </w:r>
      <w:r>
        <w:rPr>
          <w:rStyle w:val="FloatTok"/>
        </w:rPr>
        <w:t xml:space="preserve">1.1</w:t>
      </w:r>
      <w:r>
        <w:rPr>
          <w:rStyle w:val="NormalTok"/>
        </w:rPr>
        <w:t xml:space="preserve">],</w:t>
      </w:r>
      <w:r>
        <w:br/>
      </w:r>
      <w:r>
        <w:rPr>
          <w:rStyle w:val="NormalTok"/>
        </w:rPr>
        <w:t xml:space="preserve"> [</w:t>
      </w:r>
      <w:r>
        <w:rPr>
          <w:rStyle w:val="FloatTok"/>
        </w:rPr>
        <w:t xml:space="preserve">1.6</w:t>
      </w:r>
      <w:r>
        <w:rPr>
          <w:rStyle w:val="NormalTok"/>
        </w:rPr>
        <w:t xml:space="preserve">, </w:t>
      </w:r>
      <w:r>
        <w:rPr>
          <w:rStyle w:val="FloatTok"/>
        </w:rPr>
        <w:t xml:space="preserve">2.1</w:t>
      </w:r>
      <w:r>
        <w:rPr>
          <w:rStyle w:val="NormalTok"/>
        </w:rPr>
        <w:t xml:space="preserve">],</w:t>
      </w:r>
      <w:r>
        <w:br/>
      </w:r>
      <w:r>
        <w:rPr>
          <w:rStyle w:val="NormalTok"/>
        </w:rPr>
        <w:t xml:space="preserve"> [</w:t>
      </w:r>
      <w:r>
        <w:rPr>
          <w:rStyle w:val="FloatTok"/>
        </w:rPr>
        <w:t xml:space="preserve">2.6</w:t>
      </w:r>
      <w:r>
        <w:rPr>
          <w:rStyle w:val="NormalTok"/>
        </w:rPr>
        <w:t xml:space="preserve">, </w:t>
      </w:r>
      <w:r>
        <w:rPr>
          <w:rStyle w:val="FloatTok"/>
        </w:rPr>
        <w:t xml:space="preserve">3.1</w:t>
      </w:r>
      <w:r>
        <w:rPr>
          <w:rStyle w:val="NormalTok"/>
        </w:rPr>
        <w:t xml:space="preserve">],</w:t>
      </w:r>
      <w:r>
        <w:br/>
      </w:r>
      <w:r>
        <w:rPr>
          <w:rStyle w:val="NormalTok"/>
        </w:rPr>
        <w:t xml:space="preserve"> [</w:t>
      </w:r>
      <w:r>
        <w:rPr>
          <w:rStyle w:val="FloatTok"/>
        </w:rPr>
        <w:t xml:space="preserve">3.6</w:t>
      </w:r>
      <w:r>
        <w:rPr>
          <w:rStyle w:val="NormalTok"/>
        </w:rPr>
        <w:t xml:space="preserve">, </w:t>
      </w:r>
      <w:r>
        <w:rPr>
          <w:rStyle w:val="FloatTok"/>
        </w:rPr>
        <w:t xml:space="preserve">4.1</w:t>
      </w:r>
      <w:r>
        <w:rPr>
          <w:rStyle w:val="NormalTok"/>
        </w:rPr>
        <w:t xml:space="preserve">]])</w:t>
      </w:r>
      <w:r>
        <w:br/>
      </w:r>
      <w:r>
        <w:rPr>
          <w:rStyle w:val="NormalTok"/>
        </w:rPr>
        <w:t xml:space="preserve">W3 </w:t>
      </w:r>
      <w:r>
        <w:rPr>
          <w:rStyle w:val="OperatorTok"/>
        </w:rPr>
        <w:t xml:space="preserve">=</w:t>
      </w:r>
      <w:r>
        <w:rPr>
          <w:rStyle w:val="NormalTok"/>
        </w:rPr>
        <w:t xml:space="preserve"> np.array([[</w:t>
      </w:r>
      <w:r>
        <w:rPr>
          <w:rStyle w:val="FloatTok"/>
        </w:rPr>
        <w:t xml:space="preserve">0.55</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FloatTok"/>
        </w:rPr>
        <w:t xml:space="preserve">1.55</w:t>
      </w:r>
      <w:r>
        <w:rPr>
          <w:rStyle w:val="NormalTok"/>
        </w:rPr>
        <w:t xml:space="preserve">, </w:t>
      </w:r>
      <w:r>
        <w:rPr>
          <w:rStyle w:val="FloatTok"/>
        </w:rPr>
        <w:t xml:space="preserve">2.05</w:t>
      </w:r>
      <w:r>
        <w:rPr>
          <w:rStyle w:val="NormalTok"/>
        </w:rPr>
        <w:t xml:space="preserve">],</w:t>
      </w:r>
      <w:r>
        <w:br/>
      </w:r>
      <w:r>
        <w:rPr>
          <w:rStyle w:val="NormalTok"/>
        </w:rPr>
        <w:t xml:space="preserve"> [</w:t>
      </w:r>
      <w:r>
        <w:rPr>
          <w:rStyle w:val="FloatTok"/>
        </w:rPr>
        <w:t xml:space="preserve">2.55</w:t>
      </w:r>
      <w:r>
        <w:rPr>
          <w:rStyle w:val="NormalTok"/>
        </w:rPr>
        <w:t xml:space="preserve">, </w:t>
      </w:r>
      <w:r>
        <w:rPr>
          <w:rStyle w:val="FloatTok"/>
        </w:rPr>
        <w:t xml:space="preserve">3.05</w:t>
      </w:r>
      <w:r>
        <w:rPr>
          <w:rStyle w:val="NormalTok"/>
        </w:rPr>
        <w:t xml:space="preserve">],</w:t>
      </w:r>
      <w:r>
        <w:br/>
      </w:r>
      <w:r>
        <w:rPr>
          <w:rStyle w:val="NormalTok"/>
        </w:rPr>
        <w:t xml:space="preserve"> [</w:t>
      </w:r>
      <w:r>
        <w:rPr>
          <w:rStyle w:val="FloatTok"/>
        </w:rPr>
        <w:t xml:space="preserve">3.55</w:t>
      </w:r>
      <w:r>
        <w:rPr>
          <w:rStyle w:val="NormalTok"/>
        </w:rPr>
        <w:t xml:space="preserve">, </w:t>
      </w:r>
      <w:r>
        <w:rPr>
          <w:rStyle w:val="FloatTok"/>
        </w:rPr>
        <w:t xml:space="preserve">4.05</w:t>
      </w:r>
      <w:r>
        <w:rPr>
          <w:rStyle w:val="NormalTok"/>
        </w:rPr>
        <w:t xml:space="preserve">]])</w:t>
      </w:r>
      <w:r>
        <w:br/>
      </w:r>
      <w:r>
        <w:br/>
      </w:r>
      <w:r>
        <w:rPr>
          <w:rStyle w:val="CommentTok"/>
        </w:rPr>
        <w:t xml:space="preserve"># FedAvg 加权平均</w:t>
      </w:r>
      <w:r>
        <w:br/>
      </w:r>
      <w:r>
        <w:rPr>
          <w:rStyle w:val="NormalTok"/>
        </w:rPr>
        <w:t xml:space="preserve">global_weight </w:t>
      </w:r>
      <w:r>
        <w:rPr>
          <w:rStyle w:val="OperatorTok"/>
        </w:rPr>
        <w:t xml:space="preserve">=</w:t>
      </w:r>
      <w:r>
        <w:rPr>
          <w:rStyle w:val="NormalTok"/>
        </w:rPr>
        <w:t xml:space="preserve"> (n1 </w:t>
      </w:r>
      <w:r>
        <w:rPr>
          <w:rStyle w:val="OperatorTok"/>
        </w:rPr>
        <w:t xml:space="preserve">*</w:t>
      </w:r>
      <w:r>
        <w:rPr>
          <w:rStyle w:val="NormalTok"/>
        </w:rPr>
        <w:t xml:space="preserve"> W1 </w:t>
      </w:r>
      <w:r>
        <w:rPr>
          <w:rStyle w:val="OperatorTok"/>
        </w:rPr>
        <w:t xml:space="preserve">+</w:t>
      </w:r>
      <w:r>
        <w:rPr>
          <w:rStyle w:val="NormalTok"/>
        </w:rPr>
        <w:t xml:space="preserve"> n2 </w:t>
      </w:r>
      <w:r>
        <w:rPr>
          <w:rStyle w:val="OperatorTok"/>
        </w:rPr>
        <w:t xml:space="preserve">*</w:t>
      </w:r>
      <w:r>
        <w:rPr>
          <w:rStyle w:val="NormalTok"/>
        </w:rPr>
        <w:t xml:space="preserve"> W2 </w:t>
      </w:r>
      <w:r>
        <w:rPr>
          <w:rStyle w:val="OperatorTok"/>
        </w:rPr>
        <w:t xml:space="preserve">+</w:t>
      </w:r>
      <w:r>
        <w:rPr>
          <w:rStyle w:val="NormalTok"/>
        </w:rPr>
        <w:t xml:space="preserve"> n3 </w:t>
      </w:r>
      <w:r>
        <w:rPr>
          <w:rStyle w:val="OperatorTok"/>
        </w:rPr>
        <w:t xml:space="preserve">*</w:t>
      </w:r>
      <w:r>
        <w:rPr>
          <w:rStyle w:val="NormalTok"/>
        </w:rPr>
        <w:t xml:space="preserve"> W3) </w:t>
      </w:r>
      <w:r>
        <w:rPr>
          <w:rStyle w:val="OperatorTok"/>
        </w:rPr>
        <w:t xml:space="preserve">/</w:t>
      </w:r>
      <w:r>
        <w:rPr>
          <w:rStyle w:val="NormalTok"/>
        </w:rPr>
        <w:t xml:space="preserve"> total_n</w:t>
      </w:r>
      <w:r>
        <w:br/>
      </w:r>
      <w:r>
        <w:rPr>
          <w:rStyle w:val="BuiltInTok"/>
        </w:rPr>
        <w:t xml:space="preserve">print</w:t>
      </w:r>
      <w:r>
        <w:rPr>
          <w:rStyle w:val="NormalTok"/>
        </w:rPr>
        <w:t xml:space="preserve">(</w:t>
      </w:r>
      <w:r>
        <w:rPr>
          <w:rStyle w:val="StringTok"/>
        </w:rPr>
        <w:t xml:space="preserve">"全局权重（无隐私）:</w:t>
      </w:r>
      <w:r>
        <w:rPr>
          <w:rStyle w:val="CharTok"/>
        </w:rPr>
        <w:t xml:space="preserve">\n</w:t>
      </w:r>
      <w:r>
        <w:rPr>
          <w:rStyle w:val="StringTok"/>
        </w:rPr>
        <w:t xml:space="preserve">"</w:t>
      </w:r>
      <w:r>
        <w:rPr>
          <w:rStyle w:val="NormalTok"/>
        </w:rPr>
        <w:t xml:space="preserve">, global_weight)</w:t>
      </w:r>
    </w:p>
    <w:p>
      <w:pPr>
        <w:pStyle w:val="FirstParagraph"/>
      </w:pPr>
      <w:r>
        <w:rPr>
          <w:rFonts w:hint="eastAsia"/>
          <w:b/>
          <w:bCs/>
        </w:rPr>
        <w:t xml:space="preserve">步骤</w:t>
      </w:r>
      <w:r>
        <w:rPr>
          <w:b/>
          <w:bCs/>
        </w:rPr>
        <w:t xml:space="preserve"> </w:t>
      </w:r>
      <w:r>
        <w:rPr>
          <w:rFonts w:hint="eastAsia"/>
          <w:b/>
          <w:bCs/>
        </w:rPr>
        <w:t xml:space="preserve">2：添加本地差分隐私噪声</w:t>
      </w:r>
      <w:r>
        <w:t xml:space="preserve"> </w:t>
      </w:r>
      <w:r>
        <w:rPr>
          <w:rFonts w:hint="eastAsia"/>
        </w:rPr>
        <w:t xml:space="preserve">为模拟</w:t>
      </w:r>
      <w:r>
        <w:t xml:space="preserve"> </w:t>
      </w:r>
      <w:r>
        <w:rPr>
          <w:rFonts w:hint="eastAsia"/>
        </w:rPr>
        <w:t xml:space="preserve">LDP，每个客户端在发送权重前加入拉普拉斯或高斯噪声。隐私预算</w:t>
      </w:r>
      <w:r>
        <w:t xml:space="preserve"> </w:t>
      </w:r>
      <m:oMath>
        <m:r>
          <m:t>ε</m:t>
        </m:r>
      </m:oMath>
      <w:r>
        <w:t xml:space="preserve"> </w:t>
      </w:r>
      <w:r>
        <w:rPr>
          <w:rFonts w:hint="eastAsia"/>
        </w:rPr>
        <w:t xml:space="preserve">控制噪声大小。采用高斯机制（满足</w:t>
      </w:r>
      <w:r>
        <w:t xml:space="preserve"> </w:t>
      </w:r>
      <m:oMath>
        <m:d>
          <m:dPr>
            <m:begChr m:val="("/>
            <m:sepChr m:val=""/>
            <m:endChr m:val=")"/>
            <m:grow/>
          </m:dPr>
          <m:e>
            <m:r>
              <m:t>ε</m:t>
            </m:r>
            <m:r>
              <m:rPr>
                <m:sty m:val="p"/>
              </m:rPr>
              <m:t>,</m:t>
            </m:r>
            <m:r>
              <m:t>δ</m:t>
            </m:r>
          </m:e>
        </m:d>
      </m:oMath>
      <w:r>
        <w:rPr>
          <w:rFonts w:hint="eastAsia"/>
        </w:rPr>
        <w:t xml:space="preserve">‑DP）：标准差</w:t>
      </w:r>
      <w:r>
        <w:t xml:space="preserve"> </w:t>
      </w:r>
      <m:oMath>
        <m:r>
          <m:t>σ</m:t>
        </m:r>
        <m:r>
          <m:rPr>
            <m:sty m:val="p"/>
          </m:rPr>
          <m:t>=</m:t>
        </m:r>
        <m:r>
          <m:t>Δ</m:t>
        </m:r>
        <m:r>
          <m:t>f</m:t>
        </m:r>
        <m:r>
          <m:rPr>
            <m:sty m:val="p"/>
          </m:rPr>
          <m:t>⋅</m:t>
        </m:r>
        <m:rad>
          <m:radPr>
            <m:degHide m:val="on"/>
          </m:radPr>
          <m:deg/>
          <m:e>
            <m:r>
              <m:t>2</m:t>
            </m:r>
            <m:r>
              <m:rPr>
                <m:sty m:val="p"/>
              </m:rPr>
              <m:t>ln</m:t>
            </m:r>
            <m:d>
              <m:dPr>
                <m:begChr m:val="("/>
                <m:sepChr m:val=""/>
                <m:endChr m:val=")"/>
                <m:grow/>
              </m:dPr>
              <m:e>
                <m:r>
                  <m:t>1.25</m:t>
                </m:r>
                <m:r>
                  <m:rPr>
                    <m:sty m:val="p"/>
                  </m:rPr>
                  <m:t>/</m:t>
                </m:r>
                <m:r>
                  <m:t>δ</m:t>
                </m:r>
              </m:e>
            </m:d>
          </m:e>
        </m:rad>
        <m:r>
          <m:rPr>
            <m:sty m:val="p"/>
          </m:rPr>
          <m:t>/</m:t>
        </m:r>
        <m:r>
          <m:t>ε</m:t>
        </m:r>
      </m:oMath>
      <w:r>
        <w:rPr>
          <w:rFonts w:hint="eastAsia"/>
        </w:rPr>
        <w:t xml:space="preserve">，其中</w:t>
      </w:r>
      <w:r>
        <w:t xml:space="preserve"> </w:t>
      </w:r>
      <m:oMath>
        <m:r>
          <m:t>Δ</m:t>
        </m:r>
        <m:r>
          <m:t>f</m:t>
        </m:r>
      </m:oMath>
      <w:r>
        <w:t xml:space="preserve"> </w:t>
      </w:r>
      <w:r>
        <w:rPr>
          <w:rFonts w:hint="eastAsia"/>
        </w:rPr>
        <w:t xml:space="preserve">是查询函数的</w:t>
      </w:r>
      <w:r>
        <w:t xml:space="preserve"> </w:t>
      </w:r>
      <m:oMath>
        <m:sSub>
          <m:e>
            <m:r>
              <m:t>L</m:t>
            </m:r>
          </m:e>
          <m:sub>
            <m:r>
              <m:t>2</m:t>
            </m:r>
          </m:sub>
        </m:sSub>
      </m:oMath>
      <w:r>
        <w:t xml:space="preserve"> </w:t>
      </w:r>
      <w:r>
        <w:rPr>
          <w:rFonts w:hint="eastAsia"/>
        </w:rPr>
        <w:t xml:space="preserve">敏感度。此处我们简化：设裁剪阈值为</w:t>
      </w:r>
      <w:r>
        <w:t xml:space="preserve"> </w:t>
      </w:r>
      <m:oMath>
        <m:r>
          <m:t>C</m:t>
        </m:r>
      </m:oMath>
      <w:r>
        <w:rPr>
          <w:rFonts w:hint="eastAsia"/>
        </w:rPr>
        <w:t xml:space="preserve">，权重变化敏感度上界为</w:t>
      </w:r>
      <w:r>
        <w:t xml:space="preserve"> </w:t>
      </w:r>
      <m:oMath>
        <m:r>
          <m:t>2</m:t>
        </m:r>
        <m:r>
          <m:t>C</m:t>
        </m:r>
        <m:r>
          <m:rPr>
            <m:sty m:val="p"/>
          </m:rPr>
          <m:t>/</m:t>
        </m:r>
        <m:sSub>
          <m:e>
            <m:r>
              <m:t>n</m:t>
            </m:r>
          </m:e>
          <m:sub>
            <m:r>
              <m:t>i</m:t>
            </m:r>
          </m:sub>
        </m:sSub>
      </m:oMath>
      <w:r>
        <w:rPr>
          <w:rFonts w:hint="eastAsia"/>
        </w:rPr>
        <w:t xml:space="preserve">（因为每个客户端权重受本地数据影响）。为便于演示，直接设定一个全局标准差与</w:t>
      </w:r>
      <w:r>
        <w:t xml:space="preserve"> </w:t>
      </w:r>
      <m:oMath>
        <m:r>
          <m:t>ε</m:t>
        </m:r>
      </m:oMath>
      <w:r>
        <w:t xml:space="preserve"> </w:t>
      </w:r>
      <w:r>
        <w:rPr>
          <w:rFonts w:hint="eastAsia"/>
        </w:rPr>
        <w:t xml:space="preserve">的对应关系③【简化：忽略精确敏感度计算，仅演示概念】。</w:t>
      </w:r>
    </w:p>
    <w:p>
      <w:pPr>
        <w:pStyle w:val="SourceCode"/>
      </w:pPr>
      <w:r>
        <w:rPr>
          <w:rStyle w:val="KeywordTok"/>
        </w:rPr>
        <w:t xml:space="preserve">def</w:t>
      </w:r>
      <w:r>
        <w:rPr>
          <w:rStyle w:val="NormalTok"/>
        </w:rPr>
        <w:t xml:space="preserve"> add_gaussian_noise(weight, epsilon, delta</w:t>
      </w:r>
      <w:r>
        <w:rPr>
          <w:rStyle w:val="OperatorTok"/>
        </w:rPr>
        <w:t xml:space="preserve">=</w:t>
      </w:r>
      <w:r>
        <w:rPr>
          <w:rStyle w:val="FloatTok"/>
        </w:rPr>
        <w:t xml:space="preserve">1e-5</w:t>
      </w:r>
      <w:r>
        <w:rPr>
          <w:rStyle w:val="NormalTok"/>
        </w:rPr>
        <w:t xml:space="preserve">, sensitivity</w:t>
      </w:r>
      <w:r>
        <w:rPr>
          <w:rStyle w:val="OperatorTok"/>
        </w:rPr>
        <w:t xml:space="preserve">=</w:t>
      </w:r>
      <w:r>
        <w:rPr>
          <w:rStyle w:val="FloatTok"/>
        </w:rPr>
        <w:t xml:space="preserve">1.0</w:t>
      </w:r>
      <w:r>
        <w:rPr>
          <w:rStyle w:val="NormalTok"/>
        </w:rPr>
        <w:t xml:space="preserve">):</w:t>
      </w:r>
      <w:r>
        <w:br/>
      </w:r>
      <w:r>
        <w:rPr>
          <w:rStyle w:val="NormalTok"/>
        </w:rPr>
        <w:t xml:space="preserve"> sigma </w:t>
      </w:r>
      <w:r>
        <w:rPr>
          <w:rStyle w:val="OperatorTok"/>
        </w:rPr>
        <w:t xml:space="preserve">=</w:t>
      </w:r>
      <w:r>
        <w:rPr>
          <w:rStyle w:val="NormalTok"/>
        </w:rPr>
        <w:t xml:space="preserve"> sensitivity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np.log(</w:t>
      </w:r>
      <w:r>
        <w:rPr>
          <w:rStyle w:val="FloatTok"/>
        </w:rPr>
        <w:t xml:space="preserve">1.25</w:t>
      </w:r>
      <w:r>
        <w:rPr>
          <w:rStyle w:val="NormalTok"/>
        </w:rPr>
        <w:t xml:space="preserve"> </w:t>
      </w:r>
      <w:r>
        <w:rPr>
          <w:rStyle w:val="OperatorTok"/>
        </w:rPr>
        <w:t xml:space="preserve">/</w:t>
      </w:r>
      <w:r>
        <w:rPr>
          <w:rStyle w:val="NormalTok"/>
        </w:rPr>
        <w:t xml:space="preserve"> delta)) </w:t>
      </w:r>
      <w:r>
        <w:rPr>
          <w:rStyle w:val="OperatorTok"/>
        </w:rPr>
        <w:t xml:space="preserve">/</w:t>
      </w:r>
      <w:r>
        <w:rPr>
          <w:rStyle w:val="NormalTok"/>
        </w:rPr>
        <w:t xml:space="preserve"> epsilon</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sigma, weight.shape)</w:t>
      </w:r>
      <w:r>
        <w:br/>
      </w:r>
      <w:r>
        <w:rPr>
          <w:rStyle w:val="NormalTok"/>
        </w:rPr>
        <w:t xml:space="preserve"> </w:t>
      </w:r>
      <w:r>
        <w:rPr>
          <w:rStyle w:val="ControlFlowTok"/>
        </w:rPr>
        <w:t xml:space="preserve">return</w:t>
      </w:r>
      <w:r>
        <w:rPr>
          <w:rStyle w:val="NormalTok"/>
        </w:rPr>
        <w:t xml:space="preserve"> weight </w:t>
      </w:r>
      <w:r>
        <w:rPr>
          <w:rStyle w:val="OperatorTok"/>
        </w:rPr>
        <w:t xml:space="preserve">+</w:t>
      </w:r>
      <w:r>
        <w:rPr>
          <w:rStyle w:val="NormalTok"/>
        </w:rPr>
        <w:t xml:space="preserve"> noise</w:t>
      </w:r>
      <w:r>
        <w:br/>
      </w:r>
      <w:r>
        <w:br/>
      </w:r>
      <w:r>
        <w:rPr>
          <w:rStyle w:val="CommentTok"/>
        </w:rPr>
        <w:t xml:space="preserve"># 设定隐私预算 epsilon</w:t>
      </w:r>
      <w:r>
        <w:br/>
      </w:r>
      <w:r>
        <w:rPr>
          <w:rStyle w:val="NormalTok"/>
        </w:rPr>
        <w:t xml:space="preserve">epsilon </w:t>
      </w:r>
      <w:r>
        <w:rPr>
          <w:rStyle w:val="OperatorTok"/>
        </w:rPr>
        <w:t xml:space="preserve">=</w:t>
      </w:r>
      <w:r>
        <w:rPr>
          <w:rStyle w:val="NormalTok"/>
        </w:rPr>
        <w:t xml:space="preserve"> </w:t>
      </w:r>
      <w:r>
        <w:rPr>
          <w:rStyle w:val="FloatTok"/>
        </w:rPr>
        <w:t xml:space="preserve">1.0</w:t>
      </w:r>
      <w:r>
        <w:br/>
      </w:r>
      <w:r>
        <w:rPr>
          <w:rStyle w:val="NormalTok"/>
        </w:rPr>
        <w:t xml:space="preserve">W1_dp </w:t>
      </w:r>
      <w:r>
        <w:rPr>
          <w:rStyle w:val="OperatorTok"/>
        </w:rPr>
        <w:t xml:space="preserve">=</w:t>
      </w:r>
      <w:r>
        <w:rPr>
          <w:rStyle w:val="NormalTok"/>
        </w:rPr>
        <w:t xml:space="preserve"> add_gaussian_noise(W1, epsilon)</w:t>
      </w:r>
      <w:r>
        <w:br/>
      </w:r>
      <w:r>
        <w:rPr>
          <w:rStyle w:val="NormalTok"/>
        </w:rPr>
        <w:t xml:space="preserve">W2_dp </w:t>
      </w:r>
      <w:r>
        <w:rPr>
          <w:rStyle w:val="OperatorTok"/>
        </w:rPr>
        <w:t xml:space="preserve">=</w:t>
      </w:r>
      <w:r>
        <w:rPr>
          <w:rStyle w:val="NormalTok"/>
        </w:rPr>
        <w:t xml:space="preserve"> add_gaussian_noise(W2, epsilon)</w:t>
      </w:r>
      <w:r>
        <w:br/>
      </w:r>
      <w:r>
        <w:rPr>
          <w:rStyle w:val="NormalTok"/>
        </w:rPr>
        <w:t xml:space="preserve">W3_dp </w:t>
      </w:r>
      <w:r>
        <w:rPr>
          <w:rStyle w:val="OperatorTok"/>
        </w:rPr>
        <w:t xml:space="preserve">=</w:t>
      </w:r>
      <w:r>
        <w:rPr>
          <w:rStyle w:val="NormalTok"/>
        </w:rPr>
        <w:t xml:space="preserve"> add_gaussian_noise(W3, epsilon)</w:t>
      </w:r>
      <w:r>
        <w:br/>
      </w:r>
      <w:r>
        <w:br/>
      </w:r>
      <w:r>
        <w:rPr>
          <w:rStyle w:val="NormalTok"/>
        </w:rPr>
        <w:t xml:space="preserve">global_weight_dp </w:t>
      </w:r>
      <w:r>
        <w:rPr>
          <w:rStyle w:val="OperatorTok"/>
        </w:rPr>
        <w:t xml:space="preserve">=</w:t>
      </w:r>
      <w:r>
        <w:rPr>
          <w:rStyle w:val="NormalTok"/>
        </w:rPr>
        <w:t xml:space="preserve"> (n1 </w:t>
      </w:r>
      <w:r>
        <w:rPr>
          <w:rStyle w:val="OperatorTok"/>
        </w:rPr>
        <w:t xml:space="preserve">*</w:t>
      </w:r>
      <w:r>
        <w:rPr>
          <w:rStyle w:val="NormalTok"/>
        </w:rPr>
        <w:t xml:space="preserve"> W1_dp </w:t>
      </w:r>
      <w:r>
        <w:rPr>
          <w:rStyle w:val="OperatorTok"/>
        </w:rPr>
        <w:t xml:space="preserve">+</w:t>
      </w:r>
      <w:r>
        <w:rPr>
          <w:rStyle w:val="NormalTok"/>
        </w:rPr>
        <w:t xml:space="preserve"> n2 </w:t>
      </w:r>
      <w:r>
        <w:rPr>
          <w:rStyle w:val="OperatorTok"/>
        </w:rPr>
        <w:t xml:space="preserve">*</w:t>
      </w:r>
      <w:r>
        <w:rPr>
          <w:rStyle w:val="NormalTok"/>
        </w:rPr>
        <w:t xml:space="preserve"> W2_dp </w:t>
      </w:r>
      <w:r>
        <w:rPr>
          <w:rStyle w:val="OperatorTok"/>
        </w:rPr>
        <w:t xml:space="preserve">+</w:t>
      </w:r>
      <w:r>
        <w:rPr>
          <w:rStyle w:val="NormalTok"/>
        </w:rPr>
        <w:t xml:space="preserve"> n3 </w:t>
      </w:r>
      <w:r>
        <w:rPr>
          <w:rStyle w:val="OperatorTok"/>
        </w:rPr>
        <w:t xml:space="preserve">*</w:t>
      </w:r>
      <w:r>
        <w:rPr>
          <w:rStyle w:val="NormalTok"/>
        </w:rPr>
        <w:t xml:space="preserve"> W3_dp) </w:t>
      </w:r>
      <w:r>
        <w:rPr>
          <w:rStyle w:val="OperatorTok"/>
        </w:rPr>
        <w:t xml:space="preserve">/</w:t>
      </w:r>
      <w:r>
        <w:rPr>
          <w:rStyle w:val="NormalTok"/>
        </w:rPr>
        <w:t xml:space="preserve"> total_n</w:t>
      </w:r>
      <w:r>
        <w:br/>
      </w:r>
      <w:r>
        <w:rPr>
          <w:rStyle w:val="BuiltInTok"/>
        </w:rPr>
        <w:t xml:space="preserve">print</w:t>
      </w:r>
      <w:r>
        <w:rPr>
          <w:rStyle w:val="NormalTok"/>
        </w:rPr>
        <w:t xml:space="preserve">(</w:t>
      </w:r>
      <w:r>
        <w:rPr>
          <w:rStyle w:val="SpecialStringTok"/>
        </w:rPr>
        <w:t xml:space="preserve">f"全局权重（LDP, ε=</w:t>
      </w:r>
      <w:r>
        <w:rPr>
          <w:rStyle w:val="SpecialCharTok"/>
        </w:rPr>
        <w:t xml:space="preserve">{</w:t>
      </w:r>
      <w:r>
        <w:rPr>
          <w:rStyle w:val="NormalTok"/>
        </w:rPr>
        <w:t xml:space="preserve">epsilon</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 global_weight_dp)</w:t>
      </w:r>
    </w:p>
    <w:p>
      <w:pPr>
        <w:pStyle w:val="FirstParagraph"/>
      </w:pPr>
      <w:r>
        <w:rPr>
          <w:rFonts w:hint="eastAsia"/>
        </w:rPr>
        <w:t xml:space="preserve">观察不同</w:t>
      </w:r>
      <w:r>
        <w:t xml:space="preserve"> </w:t>
      </w:r>
      <m:oMath>
        <m:r>
          <m:t>ε</m:t>
        </m:r>
      </m:oMath>
      <w:r>
        <w:rPr>
          <w:rFonts w:hint="eastAsia"/>
        </w:rPr>
        <w:t xml:space="preserve">（例如</w:t>
      </w:r>
      <w:r>
        <w:t xml:space="preserve"> 0.1, 1.0, </w:t>
      </w:r>
      <w:r>
        <w:rPr>
          <w:rFonts w:hint="eastAsia"/>
        </w:rPr>
        <w:t xml:space="preserve">10.0）导致的噪声幅度差异，以及全局权重的偏离程度。可以度量与原全局权重的</w:t>
      </w:r>
      <w:r>
        <w:t xml:space="preserve"> MSE。</w:t>
      </w:r>
    </w:p>
    <w:p>
      <w:pPr>
        <w:pStyle w:val="BodyText"/>
      </w:pPr>
      <w:r>
        <w:rPr>
          <w:rFonts w:hint="eastAsia"/>
          <w:b/>
          <w:bCs/>
        </w:rPr>
        <w:t xml:space="preserve">步骤</w:t>
      </w:r>
      <w:r>
        <w:rPr>
          <w:b/>
          <w:bCs/>
        </w:rPr>
        <w:t xml:space="preserve"> </w:t>
      </w:r>
      <w:r>
        <w:rPr>
          <w:rFonts w:hint="eastAsia"/>
          <w:b/>
          <w:bCs/>
        </w:rPr>
        <w:t xml:space="preserve">3：安全聚合的简化模拟</w:t>
      </w:r>
      <w:r>
        <w:t xml:space="preserve"> </w:t>
      </w:r>
      <w:r>
        <w:rPr>
          <w:rFonts w:hint="eastAsia"/>
        </w:rPr>
        <w:t xml:space="preserve">安全聚合让服务器只能看到加权和。我们直接调用步骤</w:t>
      </w:r>
      <w:r>
        <w:t xml:space="preserve"> 2 </w:t>
      </w:r>
      <w:r>
        <w:rPr>
          <w:rFonts w:hint="eastAsia"/>
        </w:rPr>
        <w:t xml:space="preserve">中的</w:t>
      </w:r>
      <w:r>
        <w:t xml:space="preserve"> </w:t>
      </w:r>
      <w:r>
        <w:rPr>
          <w:rStyle w:val="VerbatimChar"/>
        </w:rPr>
        <w:t xml:space="preserve">global_weight_dp</w:t>
      </w:r>
      <w:r>
        <w:t xml:space="preserve"> </w:t>
      </w:r>
      <w:r>
        <w:rPr>
          <w:rFonts w:hint="eastAsia"/>
        </w:rPr>
        <w:t xml:space="preserve">即可，因为真实的安全聚合将隐藏各个</w:t>
      </w:r>
      <w:r>
        <w:t xml:space="preserve"> </w:t>
      </w:r>
      <w:r>
        <w:rPr>
          <w:rStyle w:val="VerbatimChar"/>
        </w:rPr>
        <w:t xml:space="preserve">W_i_dp</w:t>
      </w:r>
      <w:r>
        <w:rPr>
          <w:rFonts w:hint="eastAsia"/>
        </w:rPr>
        <w:t xml:space="preserve">。此处仅作概念演示。</w:t>
      </w:r>
    </w:p>
    <w:p>
      <w:pPr>
        <w:pStyle w:val="BodyText"/>
      </w:pPr>
      <w:r>
        <w:rPr>
          <w:rFonts w:hint="eastAsia"/>
          <w:b/>
          <w:bCs/>
        </w:rPr>
        <w:t xml:space="preserve">运行</w:t>
      </w:r>
      <w:r>
        <w:t xml:space="preserve"> </w:t>
      </w:r>
      <w:r>
        <w:rPr>
          <w:rFonts w:hint="eastAsia"/>
        </w:rPr>
        <w:t xml:space="preserve">在终端执行</w:t>
      </w:r>
      <w:r>
        <w:t xml:space="preserve"> </w:t>
      </w:r>
      <w:r>
        <w:rPr>
          <w:rStyle w:val="VerbatimChar"/>
        </w:rPr>
        <w:t xml:space="preserve">python fedavg_dp_demo.py</w:t>
      </w:r>
      <w:r>
        <w:rPr>
          <w:rFonts w:hint="eastAsia"/>
        </w:rPr>
        <w:t xml:space="preserve">，观察输出。该脚本不依赖任何硬件，纯软件演示。</w:t>
      </w:r>
    </w:p>
    <w:p>
      <w:pPr>
        <w:pStyle w:val="BodyText"/>
      </w:pPr>
      <w:r>
        <w:rPr>
          <w:rFonts w:hint="eastAsia"/>
          <w:b/>
          <w:bCs/>
        </w:rPr>
        <w:t xml:space="preserve">收益‑代价‑适用边界</w:t>
      </w:r>
      <w:r>
        <w:t xml:space="preserve"> </w:t>
      </w:r>
      <w:r>
        <w:t xml:space="preserve">-</w:t>
      </w:r>
      <w:r>
        <w:t xml:space="preserve"> </w:t>
      </w:r>
      <w:r>
        <w:rPr>
          <w:rFonts w:hint="eastAsia"/>
          <w:b/>
          <w:bCs/>
        </w:rPr>
        <w:t xml:space="preserve">收益</w:t>
      </w:r>
      <w:r>
        <w:rPr>
          <w:rFonts w:hint="eastAsia"/>
        </w:rPr>
        <w:t xml:space="preserve">：隐私保护，可量化（</w:t>
      </w:r>
      <m:oMath>
        <m:r>
          <m:t>ε</m:t>
        </m:r>
      </m:oMath>
      <w:r>
        <w:t xml:space="preserve"> </w:t>
      </w:r>
      <w:r>
        <w:rPr>
          <w:rFonts w:hint="eastAsia"/>
        </w:rPr>
        <w:t xml:space="preserve">越小保护越强）；合规性（满足如</w:t>
      </w:r>
      <w:r>
        <w:t xml:space="preserve"> GDPR </w:t>
      </w:r>
      <w:r>
        <w:rPr>
          <w:rFonts w:hint="eastAsia"/>
        </w:rPr>
        <w:t xml:space="preserve">等法规的数据最小化原则）。</w:t>
      </w:r>
      <w:r>
        <w:t xml:space="preserve"> </w:t>
      </w:r>
      <w:r>
        <w:t xml:space="preserve">-</w:t>
      </w:r>
      <w:r>
        <w:t xml:space="preserve"> </w:t>
      </w:r>
      <w:r>
        <w:rPr>
          <w:rFonts w:hint="eastAsia"/>
          <w:b/>
          <w:bCs/>
        </w:rPr>
        <w:t xml:space="preserve">代价</w:t>
      </w:r>
      <w:r>
        <w:rPr>
          <w:rFonts w:hint="eastAsia"/>
        </w:rPr>
        <w:t xml:space="preserve">：噪声降低模型精度，尤其当本地数据量小或</w:t>
      </w:r>
      <w:r>
        <w:t xml:space="preserve"> </w:t>
      </w:r>
      <m:oMath>
        <m:r>
          <m:t>ε</m:t>
        </m:r>
      </m:oMath>
      <w:r>
        <w:t xml:space="preserve"> </w:t>
      </w:r>
      <w:r>
        <w:rPr>
          <w:rFonts w:hint="eastAsia"/>
        </w:rPr>
        <w:t xml:space="preserve">很小时；增加了客户端的计算开销（噪声生成、梯度裁剪）。</w:t>
      </w:r>
      <w:r>
        <w:t xml:space="preserve"> </w:t>
      </w:r>
      <w:r>
        <w:t xml:space="preserve">-</w:t>
      </w:r>
      <w:r>
        <w:t xml:space="preserve"> </w:t>
      </w:r>
      <w:r>
        <w:rPr>
          <w:rFonts w:hint="eastAsia"/>
          <w:b/>
          <w:bCs/>
        </w:rPr>
        <w:t xml:space="preserve">适用边界</w:t>
      </w:r>
      <w:r>
        <w:rPr>
          <w:rFonts w:hint="eastAsia"/>
        </w:rPr>
        <w:t xml:space="preserve">：适合对隐私有明确法律或业务需求的场景；不适合需要极高模型精度且对隐私要求极低的场景（此时可仅使用安全聚合）。</w:t>
      </w:r>
    </w:p>
    <w:p>
      <w:r>
        <w:pict>
          <v:rect style="width:0;height:1.5pt" o:hralign="center" o:hrstd="t" o:hr="t"/>
        </w:pict>
      </w:r>
    </w:p>
    <w:bookmarkEnd w:id="249"/>
    <w:bookmarkStart w:id="250" w:name="习题-9"/>
    <w:p>
      <w:pPr>
        <w:pStyle w:val="Heading3"/>
      </w:pPr>
      <w:r>
        <w:rPr>
          <w:rFonts w:hint="eastAsia"/>
        </w:rPr>
        <w:t xml:space="preserve">习题</w:t>
      </w:r>
    </w:p>
    <w:p>
      <w:pPr>
        <w:pStyle w:val="FirstParagraph"/>
      </w:pPr>
      <w:r>
        <w:rPr>
          <w:rFonts w:hint="eastAsia"/>
          <w:b/>
          <w:bCs/>
        </w:rPr>
        <w:t xml:space="preserve">提取题</w:t>
      </w:r>
      <w:r>
        <w:t xml:space="preserve"> </w:t>
      </w:r>
      <w:r>
        <w:t xml:space="preserve">1. FedAvg </w:t>
      </w:r>
      <w:r>
        <w:rPr>
          <w:rFonts w:hint="eastAsia"/>
        </w:rPr>
        <w:t xml:space="preserve">如何实现“数据不出设备”？这种设计为何仍然存在隐私风险？</w:t>
      </w:r>
      <w:r>
        <w:t xml:space="preserve"> </w:t>
      </w:r>
      <w:r>
        <w:rPr>
          <w:rFonts w:hint="eastAsia"/>
          <w:i/>
          <w:iCs/>
        </w:rPr>
        <w:t xml:space="preserve">提示：从梯度携带训练样本信息的角度说明。</w:t>
      </w:r>
    </w:p>
    <w:p>
      <w:pPr>
        <w:numPr>
          <w:ilvl w:val="0"/>
          <w:numId w:val="1182"/>
        </w:numPr>
      </w:pPr>
      <w:r>
        <w:rPr>
          <w:rFonts w:hint="eastAsia"/>
        </w:rPr>
        <w:t xml:space="preserve">请用一句话给出差分隐私中</w:t>
      </w:r>
      <w:r>
        <w:t xml:space="preserve"> </w:t>
      </w:r>
      <m:oMath>
        <m:r>
          <m:t>ε</m:t>
        </m:r>
      </m:oMath>
      <w:r>
        <w:t xml:space="preserve"> </w:t>
      </w:r>
      <w:r>
        <w:rPr>
          <w:rFonts w:hint="eastAsia"/>
        </w:rPr>
        <w:t xml:space="preserve">的直观含义。</w:t>
      </w:r>
      <w:r>
        <w:t xml:space="preserve"> </w:t>
      </w:r>
      <w:r>
        <w:rPr>
          <w:rFonts w:hint="eastAsia"/>
          <w:i/>
          <w:iCs/>
        </w:rPr>
        <w:t xml:space="preserve">提示：控制单条记录对输出影响的上界。</w:t>
      </w:r>
    </w:p>
    <w:p>
      <w:pPr>
        <w:numPr>
          <w:ilvl w:val="0"/>
          <w:numId w:val="1182"/>
        </w:numPr>
      </w:pPr>
      <w:r>
        <w:rPr>
          <w:rFonts w:hint="eastAsia"/>
        </w:rPr>
        <w:t xml:space="preserve">联邦学习的安全聚合（Secure</w:t>
      </w:r>
      <w:r>
        <w:t xml:space="preserve"> </w:t>
      </w:r>
      <w:r>
        <w:rPr>
          <w:rFonts w:hint="eastAsia"/>
        </w:rPr>
        <w:t xml:space="preserve">Aggregation）解决了什么问题？它为何不能完全取代差分隐私？</w:t>
      </w:r>
    </w:p>
    <w:p>
      <w:pPr>
        <w:pStyle w:val="FirstParagraph"/>
      </w:pPr>
      <w:r>
        <w:rPr>
          <w:rFonts w:hint="eastAsia"/>
          <w:b/>
          <w:bCs/>
        </w:rPr>
        <w:t xml:space="preserve">计算题</w:t>
      </w:r>
      <w:r>
        <w:t xml:space="preserve"> </w:t>
      </w:r>
      <w:r>
        <w:t xml:space="preserve">1. </w:t>
      </w:r>
      <w:r>
        <w:rPr>
          <w:rFonts w:hint="eastAsia"/>
        </w:rPr>
        <w:t xml:space="preserve">三个客户端分别有样本数</w:t>
      </w:r>
      <w:r>
        <w:t xml:space="preserve"> </w:t>
      </w:r>
      <w:r>
        <w:rPr>
          <w:rFonts w:hint="eastAsia"/>
        </w:rPr>
        <w:t xml:space="preserve">80、150、70。在某一轮中，它们上传的模型权重（假设为一维向量</w:t>
      </w:r>
      <w:r>
        <w:t xml:space="preserve"> </w:t>
      </w:r>
      <m:oMath>
        <m:d>
          <m:dPr>
            <m:begChr m:val="["/>
            <m:sepChr m:val=""/>
            <m:endChr m:val="]"/>
            <m:grow/>
          </m:dPr>
          <m:e>
            <m:r>
              <m:t>w</m:t>
            </m:r>
          </m:e>
        </m:d>
      </m:oMath>
      <w:r>
        <w:rPr>
          <w:rFonts w:hint="eastAsia"/>
        </w:rPr>
        <w:t xml:space="preserve">）分别为</w:t>
      </w:r>
      <w:r>
        <w:t xml:space="preserve"> </w:t>
      </w:r>
      <w:r>
        <w:rPr>
          <w:rFonts w:hint="eastAsia"/>
        </w:rPr>
        <w:t xml:space="preserve">2.3、2.6、1.9。请计算</w:t>
      </w:r>
      <w:r>
        <w:t xml:space="preserve"> FedAvg </w:t>
      </w:r>
      <w:r>
        <w:rPr>
          <w:rFonts w:hint="eastAsia"/>
        </w:rPr>
        <w:t xml:space="preserve">聚合后的全局权重。</w:t>
      </w:r>
      <w:r>
        <w:t xml:space="preserve"> </w:t>
      </w:r>
      <w:r>
        <w:rPr>
          <w:rFonts w:hint="eastAsia"/>
          <w:i/>
          <w:iCs/>
        </w:rPr>
        <w:t xml:space="preserve">解答：总样本数</w:t>
      </w:r>
      <w:r>
        <w:rPr>
          <w:i/>
          <w:iCs/>
        </w:rPr>
        <w:t xml:space="preserve"> = 80+150+70 = </w:t>
      </w:r>
      <w:r>
        <w:rPr>
          <w:rFonts w:hint="eastAsia"/>
          <w:i/>
          <w:iCs/>
        </w:rPr>
        <w:t xml:space="preserve">300；全局权重</w:t>
      </w:r>
      <w:r>
        <w:rPr>
          <w:i/>
          <w:iCs/>
        </w:rPr>
        <w:t xml:space="preserve"> = (80×2.3 + 150×2.6 + 70×1.9)/300 = (184 + 390 + 133)/300 = 707/300 ≈ 2.3567。</w:t>
      </w:r>
    </w:p>
    <w:p>
      <w:pPr>
        <w:pStyle w:val="Compact"/>
        <w:numPr>
          <w:ilvl w:val="0"/>
          <w:numId w:val="1183"/>
        </w:numPr>
      </w:pPr>
      <w:r>
        <w:rPr>
          <w:rFonts w:hint="eastAsia"/>
        </w:rPr>
        <w:t xml:space="preserve">在差分隐私中，隐私预算</w:t>
      </w:r>
      <w:r>
        <w:t xml:space="preserve"> </w:t>
      </w:r>
      <m:oMath>
        <m:r>
          <m:t>ε</m:t>
        </m:r>
      </m:oMath>
      <w:r>
        <w:t xml:space="preserve"> </w:t>
      </w:r>
      <w:r>
        <w:rPr>
          <w:rFonts w:hint="eastAsia"/>
        </w:rPr>
        <w:t xml:space="preserve">从</w:t>
      </w:r>
      <w:r>
        <w:t xml:space="preserve"> 2.0 </w:t>
      </w:r>
      <w:r>
        <w:rPr>
          <w:rFonts w:hint="eastAsia"/>
        </w:rPr>
        <w:t xml:space="preserve">降低为</w:t>
      </w:r>
      <w:r>
        <w:t xml:space="preserve"> </w:t>
      </w:r>
      <w:r>
        <w:rPr>
          <w:rFonts w:hint="eastAsia"/>
        </w:rPr>
        <w:t xml:space="preserve">0.5，噪声标准差会如何变化（假设高斯机制）？这会导致模型精度与隐私保护发生怎样的权衡？</w:t>
      </w:r>
      <w:r>
        <w:t xml:space="preserve"> </w:t>
      </w:r>
      <w:r>
        <w:rPr>
          <w:rFonts w:hint="eastAsia"/>
          <w:i/>
          <w:iCs/>
        </w:rPr>
        <w:t xml:space="preserve">提示：</w:t>
      </w:r>
      <m:oMath>
        <m:r>
          <m:t>σ</m:t>
        </m:r>
        <m:r>
          <m:rPr>
            <m:sty m:val="p"/>
          </m:rPr>
          <m:t>∝</m:t>
        </m:r>
        <m:r>
          <m:t>1</m:t>
        </m:r>
        <m:r>
          <m:rPr>
            <m:sty m:val="p"/>
          </m:rPr>
          <m:t>/</m:t>
        </m:r>
        <m:r>
          <m:t>ε</m:t>
        </m:r>
      </m:oMath>
      <w:r>
        <w:rPr>
          <w:rFonts w:hint="eastAsia"/>
          <w:i/>
          <w:iCs/>
        </w:rPr>
        <w:t xml:space="preserve">，</w:t>
      </w:r>
      <m:oMath>
        <m:r>
          <m:t>ε</m:t>
        </m:r>
      </m:oMath>
      <w:r>
        <w:rPr>
          <w:i/>
          <w:iCs/>
        </w:rPr>
        <w:t xml:space="preserve"> </w:t>
      </w:r>
      <w:r>
        <w:rPr>
          <w:rFonts w:hint="eastAsia"/>
          <w:i/>
          <w:iCs/>
        </w:rPr>
        <w:t xml:space="preserve">减小</w:t>
      </w:r>
      <w:r>
        <w:rPr>
          <w:i/>
          <w:iCs/>
        </w:rPr>
        <w:t xml:space="preserve"> →</w:t>
      </w:r>
      <w:r>
        <w:rPr>
          <w:i/>
          <w:iCs/>
        </w:rPr>
        <w:t xml:space="preserve"> </w:t>
      </w:r>
      <m:oMath>
        <m:r>
          <m:t>σ</m:t>
        </m:r>
      </m:oMath>
      <w:r>
        <w:rPr>
          <w:i/>
          <w:iCs/>
        </w:rPr>
        <w:t xml:space="preserve"> </w:t>
      </w:r>
      <w:r>
        <w:rPr>
          <w:rFonts w:hint="eastAsia"/>
          <w:i/>
          <w:iCs/>
        </w:rPr>
        <w:t xml:space="preserve">增大</w:t>
      </w:r>
      <w:r>
        <w:rPr>
          <w:i/>
          <w:iCs/>
        </w:rPr>
        <w:t xml:space="preserve"> → </w:t>
      </w:r>
      <w:r>
        <w:rPr>
          <w:rFonts w:hint="eastAsia"/>
          <w:i/>
          <w:iCs/>
        </w:rPr>
        <w:t xml:space="preserve">噪声增大</w:t>
      </w:r>
      <w:r>
        <w:rPr>
          <w:i/>
          <w:iCs/>
        </w:rPr>
        <w:t xml:space="preserve"> → </w:t>
      </w:r>
      <w:r>
        <w:rPr>
          <w:rFonts w:hint="eastAsia"/>
          <w:i/>
          <w:iCs/>
        </w:rPr>
        <w:t xml:space="preserve">精度下降，隐私保护增强。</w:t>
      </w:r>
    </w:p>
    <w:p>
      <w:pPr>
        <w:pStyle w:val="FirstParagraph"/>
      </w:pPr>
      <w:r>
        <w:rPr>
          <w:rFonts w:hint="eastAsia"/>
          <w:b/>
          <w:bCs/>
        </w:rPr>
        <w:t xml:space="preserve">思考题</w:t>
      </w:r>
      <w:r>
        <w:t xml:space="preserve"> </w:t>
      </w:r>
      <w:r>
        <w:t xml:space="preserve">1. </w:t>
      </w:r>
      <w:r>
        <w:rPr>
          <w:rFonts w:hint="eastAsia"/>
        </w:rPr>
        <w:t xml:space="preserve">联邦学习与传统的集中式学习（所有数据汇集到云端训练）相比，在隐私、通信、模型精度和系统复杂度方面各有哪些优势和劣势？请从工程部署的角度给出三条关键的权衡。</w:t>
      </w:r>
      <w:r>
        <w:t xml:space="preserve"> </w:t>
      </w:r>
      <w:r>
        <w:rPr>
          <w:rFonts w:hint="eastAsia"/>
          <w:i/>
          <w:iCs/>
        </w:rPr>
        <w:t xml:space="preserve">参考要点：隐私（数据留在本地但梯度仍有泄漏风险；集中式可通过差分隐私保护但不能防御服务器窃取）；通信（联邦需多轮传递高维更新，通信成本高；集中式只需传输一次数据）；模型精度（non‑IID</w:t>
      </w:r>
      <w:r>
        <w:rPr>
          <w:i/>
          <w:iCs/>
        </w:rPr>
        <w:t xml:space="preserve"> </w:t>
      </w:r>
      <w:r>
        <w:rPr>
          <w:rFonts w:hint="eastAsia"/>
          <w:i/>
          <w:iCs/>
        </w:rPr>
        <w:t xml:space="preserve">数据导致联邦收敛困难，精度可能低于集中式）；系统复杂度（联邦需要客户端选择、梯度加密、安全聚合、设备管理）。</w:t>
      </w:r>
    </w:p>
    <w:p>
      <w:r>
        <w:pict>
          <v:rect style="width:0;height:1.5pt" o:hralign="center" o:hrstd="t" o:hr="t"/>
        </w:pict>
      </w:r>
    </w:p>
    <w:bookmarkEnd w:id="250"/>
    <w:bookmarkStart w:id="251" w:name="小结-10"/>
    <w:p>
      <w:pPr>
        <w:pStyle w:val="Heading3"/>
      </w:pPr>
      <w:r>
        <w:rPr>
          <w:rFonts w:hint="eastAsia"/>
        </w:rPr>
        <w:t xml:space="preserve">小结</w:t>
      </w:r>
    </w:p>
    <w:p>
      <w:pPr>
        <w:pStyle w:val="Compact"/>
        <w:numPr>
          <w:ilvl w:val="0"/>
          <w:numId w:val="1184"/>
        </w:numPr>
      </w:pPr>
      <w:r>
        <w:rPr>
          <w:rFonts w:hint="eastAsia"/>
        </w:rPr>
        <w:t xml:space="preserve">联邦学习并非天然保护所有隐私：共享的梯度或权重更新可被用于重建训练数据或推断成员身份。</w:t>
      </w:r>
    </w:p>
    <w:p>
      <w:pPr>
        <w:pStyle w:val="Compact"/>
        <w:numPr>
          <w:ilvl w:val="0"/>
          <w:numId w:val="1184"/>
        </w:numPr>
      </w:pPr>
      <w:r>
        <w:rPr>
          <w:rFonts w:hint="eastAsia"/>
          <w:b/>
          <w:bCs/>
        </w:rPr>
        <w:t xml:space="preserve">安全聚合</w:t>
      </w:r>
      <w:r>
        <w:rPr>
          <w:rFonts w:hint="eastAsia"/>
        </w:rPr>
        <w:t xml:space="preserve">是防止服务器直接接触个体更新的有效手段，其核心是在不泄露私值的前提下计算总和，常用技术包括秘密共享与掩码抵消。</w:t>
      </w:r>
    </w:p>
    <w:p>
      <w:pPr>
        <w:pStyle w:val="Compact"/>
        <w:numPr>
          <w:ilvl w:val="0"/>
          <w:numId w:val="1184"/>
        </w:numPr>
      </w:pPr>
      <w:r>
        <w:rPr>
          <w:rFonts w:hint="eastAsia"/>
          <w:b/>
          <w:bCs/>
        </w:rPr>
        <w:t xml:space="preserve">差分隐私</w:t>
      </w:r>
      <w:r>
        <w:rPr>
          <w:rFonts w:hint="eastAsia"/>
        </w:rPr>
        <w:t xml:space="preserve">提供可证明的隐私保证：通过对梯度添加受控噪声，使得单条数据对聚合输出影响不可区分，参数</w:t>
      </w:r>
      <w:r>
        <w:t xml:space="preserve"> </w:t>
      </w:r>
      <m:oMath>
        <m:r>
          <m:t>ε</m:t>
        </m:r>
      </m:oMath>
      <w:r>
        <w:t xml:space="preserve"> </w:t>
      </w:r>
      <w:r>
        <w:rPr>
          <w:rFonts w:hint="eastAsia"/>
        </w:rPr>
        <w:t xml:space="preserve">量化隐私强度。联邦学习中可采用本地差分隐私（客户端加噪）或中心差分隐私（服务器加噪）两种部署模式。</w:t>
      </w:r>
    </w:p>
    <w:p>
      <w:pPr>
        <w:pStyle w:val="Compact"/>
        <w:numPr>
          <w:ilvl w:val="0"/>
          <w:numId w:val="1184"/>
        </w:numPr>
      </w:pPr>
      <w:r>
        <w:rPr>
          <w:rFonts w:hint="eastAsia"/>
          <w:b/>
          <w:bCs/>
        </w:rPr>
        <w:t xml:space="preserve">边缘安全</w:t>
      </w:r>
      <w:r>
        <w:rPr>
          <w:rFonts w:hint="eastAsia"/>
        </w:rPr>
        <w:t xml:space="preserve">是系统底线：模型窃取（调试端口、侧信道）、对抗样本、固件篡改等威胁必须通过安全启动、加密通信、物理防护等措施来缓解，已建立在《从位到物联》的安全基础上。</w:t>
      </w:r>
    </w:p>
    <w:p>
      <w:pPr>
        <w:pStyle w:val="Compact"/>
        <w:numPr>
          <w:ilvl w:val="0"/>
          <w:numId w:val="1184"/>
        </w:numPr>
      </w:pPr>
      <w:r>
        <w:rPr>
          <w:rFonts w:hint="eastAsia"/>
        </w:rPr>
        <w:t xml:space="preserve">隐私保护与模型精度、通信效率之间存在固有权衡，工程实践需根据数据敏感性、法规要求和设备能力综合选择保护级别。</w:t>
      </w:r>
    </w:p>
    <w:p>
      <w:r>
        <w:pict>
          <v:rect style="width:0;height:1.5pt" o:hralign="center" o:hrstd="t" o:hr="t"/>
        </w:pict>
      </w:r>
    </w:p>
    <w:bookmarkEnd w:id="251"/>
    <w:bookmarkStart w:id="252" w:name="延伸阅读-10"/>
    <w:p>
      <w:pPr>
        <w:pStyle w:val="Heading3"/>
      </w:pPr>
      <w:r>
        <w:rPr>
          <w:rFonts w:hint="eastAsia"/>
        </w:rPr>
        <w:t xml:space="preserve">延伸阅读</w:t>
      </w:r>
    </w:p>
    <w:p>
      <w:pPr>
        <w:pStyle w:val="Compact"/>
        <w:numPr>
          <w:ilvl w:val="0"/>
          <w:numId w:val="1185"/>
        </w:numPr>
      </w:pPr>
      <w:r>
        <w:rPr>
          <w:b/>
          <w:bCs/>
        </w:rPr>
        <w:t xml:space="preserve">McMahan B.</w:t>
      </w:r>
      <w:r>
        <w:t xml:space="preserve"> </w:t>
      </w:r>
      <w:r>
        <w:rPr>
          <w:rFonts w:hint="eastAsia"/>
        </w:rPr>
        <w:t xml:space="preserve">等，</w:t>
      </w:r>
      <w:r>
        <w:t xml:space="preserve">“Communication‑Efficient Learning of Deep Networks from Decentralized Data”</w:t>
      </w:r>
      <w:r>
        <w:rPr>
          <w:rFonts w:hint="eastAsia"/>
        </w:rPr>
        <w:t xml:space="preserve">（FedAvg</w:t>
      </w:r>
      <w:r>
        <w:t xml:space="preserve"> </w:t>
      </w:r>
      <w:r>
        <w:rPr>
          <w:rFonts w:hint="eastAsia"/>
        </w:rPr>
        <w:t xml:space="preserve">原始论文），是联邦学习算法的基础。</w:t>
      </w:r>
    </w:p>
    <w:p>
      <w:pPr>
        <w:pStyle w:val="Compact"/>
        <w:numPr>
          <w:ilvl w:val="0"/>
          <w:numId w:val="1185"/>
        </w:numPr>
      </w:pPr>
      <w:r>
        <w:rPr>
          <w:b/>
          <w:bCs/>
        </w:rPr>
        <w:t xml:space="preserve">Bonawitz K. </w:t>
      </w:r>
      <w:r>
        <w:rPr>
          <w:rFonts w:hint="eastAsia"/>
          <w:b/>
          <w:bCs/>
        </w:rPr>
        <w:t xml:space="preserve">等，</w:t>
      </w:r>
      <w:r>
        <w:rPr>
          <w:b/>
          <w:bCs/>
        </w:rPr>
        <w:t xml:space="preserve">“Practical Secure Aggregation for Federated Learning on User-Held Data”</w:t>
      </w:r>
      <w:r>
        <w:rPr>
          <w:rFonts w:hint="eastAsia"/>
        </w:rPr>
        <w:t xml:space="preserve">：描述了谷歌安全聚合协议的完整设计。</w:t>
      </w:r>
    </w:p>
    <w:p>
      <w:pPr>
        <w:pStyle w:val="Compact"/>
        <w:numPr>
          <w:ilvl w:val="0"/>
          <w:numId w:val="1185"/>
        </w:numPr>
      </w:pPr>
      <w:r>
        <w:rPr>
          <w:b/>
          <w:bCs/>
        </w:rPr>
        <w:t xml:space="preserve">Dwork C. &amp; Roth </w:t>
      </w:r>
      <w:r>
        <w:rPr>
          <w:rFonts w:hint="eastAsia"/>
          <w:b/>
          <w:bCs/>
        </w:rPr>
        <w:t xml:space="preserve">A.，</w:t>
      </w:r>
      <w:r>
        <w:rPr>
          <w:b/>
          <w:bCs/>
        </w:rPr>
        <w:t xml:space="preserve">“The Algorithmic Foundations of Differential Privacy”</w:t>
      </w:r>
      <w:r>
        <w:rPr>
          <w:rFonts w:hint="eastAsia"/>
        </w:rPr>
        <w:t xml:space="preserve">：差分隐私的经典理论教材，包含严格的数学定义与机制设计。</w:t>
      </w:r>
    </w:p>
    <w:p>
      <w:pPr>
        <w:pStyle w:val="Compact"/>
        <w:numPr>
          <w:ilvl w:val="0"/>
          <w:numId w:val="1185"/>
        </w:numPr>
      </w:pPr>
      <w:r>
        <w:rPr>
          <w:b/>
          <w:bCs/>
        </w:rPr>
        <w:t xml:space="preserve">Reddi V. </w:t>
      </w:r>
      <w:r>
        <w:rPr>
          <w:rFonts w:hint="eastAsia"/>
          <w:b/>
          <w:bCs/>
        </w:rPr>
        <w:t xml:space="preserve">等，《Machine</w:t>
      </w:r>
      <w:r>
        <w:rPr>
          <w:b/>
          <w:bCs/>
        </w:rPr>
        <w:t xml:space="preserve"> Learning Systems》</w:t>
      </w:r>
      <w:r>
        <w:rPr>
          <w:rFonts w:hint="eastAsia"/>
        </w:rPr>
        <w:t xml:space="preserve">：涵盖联邦学习系统设计与安全实践的工程视角。</w:t>
      </w:r>
    </w:p>
    <w:p>
      <w:pPr>
        <w:pStyle w:val="Compact"/>
        <w:numPr>
          <w:ilvl w:val="0"/>
          <w:numId w:val="1185"/>
        </w:numPr>
      </w:pPr>
      <w:r>
        <w:rPr>
          <w:rFonts w:hint="eastAsia"/>
          <w:b/>
          <w:bCs/>
        </w:rPr>
        <w:t xml:space="preserve">《从位到物联》第28章（嵌入式安全）与第31章（OTA更新）</w:t>
      </w:r>
      <w:r>
        <w:rPr>
          <w:rFonts w:hint="eastAsia"/>
        </w:rPr>
        <w:t xml:space="preserve">：提供本书依赖的边缘设备安全基线。</w:t>
      </w:r>
    </w:p>
    <w:p>
      <w:pPr>
        <w:pStyle w:val="Compact"/>
        <w:numPr>
          <w:ilvl w:val="0"/>
          <w:numId w:val="1185"/>
        </w:numPr>
      </w:pPr>
      <w:r>
        <w:rPr>
          <w:b/>
          <w:bCs/>
        </w:rPr>
        <w:t xml:space="preserve">TensorFlow Federated </w:t>
      </w:r>
      <w:r>
        <w:rPr>
          <w:rFonts w:hint="eastAsia"/>
          <w:b/>
          <w:bCs/>
        </w:rPr>
        <w:t xml:space="preserve">与</w:t>
      </w:r>
      <w:r>
        <w:rPr>
          <w:b/>
          <w:bCs/>
        </w:rPr>
        <w:t xml:space="preserve"> APPFL </w:t>
      </w:r>
      <w:r>
        <w:rPr>
          <w:rFonts w:hint="eastAsia"/>
          <w:b/>
          <w:bCs/>
        </w:rPr>
        <w:t xml:space="preserve">官方文档</w:t>
      </w:r>
      <w:r>
        <w:rPr>
          <w:rFonts w:hint="eastAsia"/>
        </w:rPr>
        <w:t xml:space="preserve">：开源框架中对安全聚合与差分隐私的实现参考，②以社区版本及文档为准。</w:t>
      </w:r>
    </w:p>
    <w:bookmarkEnd w:id="252"/>
    <w:bookmarkEnd w:id="253"/>
    <w:bookmarkStart w:id="272" w:name="终章-capstone给六科书的温湿度系统装上大脑"/>
    <w:p>
      <w:pPr>
        <w:pStyle w:val="Heading2"/>
      </w:pPr>
      <w:r>
        <w:t xml:space="preserve">11 </w:t>
      </w:r>
      <w:r>
        <w:rPr>
          <w:rFonts w:hint="eastAsia"/>
        </w:rPr>
        <w:t xml:space="preserve">终章</w:t>
      </w:r>
      <w:r>
        <w:t xml:space="preserve"> </w:t>
      </w:r>
      <w:r>
        <w:rPr>
          <w:rFonts w:hint="eastAsia"/>
        </w:rPr>
        <w:t xml:space="preserve">capstone:给六科书的温湿度系统装上大脑</w:t>
      </w:r>
    </w:p>
    <w:bookmarkStart w:id="254" w:name="capstone-设计异常检测模型与系统架构"/>
    <w:p>
      <w:pPr>
        <w:pStyle w:val="Heading3"/>
      </w:pPr>
      <w:r>
        <w:t xml:space="preserve">11.1 capstone </w:t>
      </w:r>
      <w:r>
        <w:rPr>
          <w:rFonts w:hint="eastAsia"/>
        </w:rPr>
        <w:t xml:space="preserve">设计:异常检测模型与系统架构</w:t>
      </w:r>
    </w:p>
    <w:p>
      <w:pPr>
        <w:pStyle w:val="FirstParagraph"/>
      </w:pPr>
      <w:r>
        <w:rPr>
          <w:rFonts w:hint="eastAsia"/>
        </w:rPr>
        <w:t xml:space="preserve">本章是全书的终章</w:t>
      </w:r>
      <w:r>
        <w:t xml:space="preserve"> </w:t>
      </w:r>
      <w:r>
        <w:rPr>
          <w:rFonts w:hint="eastAsia"/>
        </w:rPr>
        <w:t xml:space="preserve">capstone，目标是把《从位到物联》Ch31</w:t>
      </w:r>
      <w:r>
        <w:t xml:space="preserve"> </w:t>
      </w:r>
      <w:r>
        <w:rPr>
          <w:rFonts w:hint="eastAsia"/>
        </w:rPr>
        <w:t xml:space="preserve">中搭建的温湿度</w:t>
      </w:r>
      <w:r>
        <w:t xml:space="preserve"> IoT </w:t>
      </w:r>
      <w:r>
        <w:rPr>
          <w:rFonts w:hint="eastAsia"/>
        </w:rPr>
        <w:t xml:space="preserve">系统“装上大脑”——在资源极度受限的</w:t>
      </w:r>
      <w:r>
        <w:t xml:space="preserve"> MCU </w:t>
      </w:r>
      <w:r>
        <w:rPr>
          <w:rFonts w:hint="eastAsia"/>
        </w:rPr>
        <w:t xml:space="preserve">节点上引入一个轻量级异常检测模型，并通过端-边-云协同链路形成“端侧推理→云端再训练→OTA</w:t>
      </w:r>
      <w:r>
        <w:t xml:space="preserve"> </w:t>
      </w:r>
      <w:r>
        <w:rPr>
          <w:rFonts w:hint="eastAsia"/>
        </w:rPr>
        <w:t xml:space="preserve">下发”的闭环绕。</w:t>
      </w:r>
    </w:p>
    <w:p>
      <w:pPr>
        <w:pStyle w:val="BodyText"/>
      </w:pPr>
      <w:r>
        <w:rPr>
          <w:rFonts w:hint="eastAsia"/>
        </w:rPr>
        <w:t xml:space="preserve">前置依赖框（馆内已讲，此处直接使用）：</w:t>
      </w:r>
      <w:r>
        <w:t xml:space="preserve"> </w:t>
      </w:r>
      <w:r>
        <w:t xml:space="preserve">- </w:t>
      </w:r>
      <w:r>
        <w:rPr>
          <w:rFonts w:hint="eastAsia"/>
        </w:rPr>
        <w:t xml:space="preserve">《从位到物联》Ch19–21：MCU</w:t>
      </w:r>
      <w:r>
        <w:t xml:space="preserve"> </w:t>
      </w:r>
      <w:r>
        <w:rPr>
          <w:rFonts w:hint="eastAsia"/>
        </w:rPr>
        <w:t xml:space="preserve">基础、中断、ADC</w:t>
      </w:r>
      <w:r>
        <w:t xml:space="preserve"> </w:t>
      </w:r>
      <w:r>
        <w:rPr>
          <w:rFonts w:hint="eastAsia"/>
        </w:rPr>
        <w:t xml:space="preserve">采样，传感器数据如何从物理世界进入数字系统——本节直接使用采集到的温湿度数据。</w:t>
      </w:r>
      <w:r>
        <w:t xml:space="preserve"> </w:t>
      </w:r>
      <w:r>
        <w:t xml:space="preserve">- </w:t>
      </w:r>
      <w:r>
        <w:rPr>
          <w:rFonts w:hint="eastAsia"/>
        </w:rPr>
        <w:t xml:space="preserve">《从位到物联》Ch29–31：IoT</w:t>
      </w:r>
      <w:r>
        <w:t xml:space="preserve"> </w:t>
      </w:r>
      <w:r>
        <w:rPr>
          <w:rFonts w:hint="eastAsia"/>
        </w:rPr>
        <w:t xml:space="preserve">架构与</w:t>
      </w:r>
      <w:r>
        <w:t xml:space="preserve"> MQTT </w:t>
      </w:r>
      <w:r>
        <w:rPr>
          <w:rFonts w:hint="eastAsia"/>
        </w:rPr>
        <w:t xml:space="preserve">发布/订阅管道——本节直接使用已有的</w:t>
      </w:r>
      <w:r>
        <w:t xml:space="preserve"> MQTT </w:t>
      </w:r>
      <w:r>
        <w:rPr>
          <w:rFonts w:hint="eastAsia"/>
        </w:rPr>
        <w:t xml:space="preserve">通道上报数据和接收模型更新。</w:t>
      </w:r>
      <w:r>
        <w:t xml:space="preserve"> </w:t>
      </w:r>
      <w:r>
        <w:t xml:space="preserve">- </w:t>
      </w:r>
      <w:r>
        <w:rPr>
          <w:rFonts w:hint="eastAsia"/>
        </w:rPr>
        <w:t xml:space="preserve">《从位到物联》Ch16：cache/存储层次——在分析异常检测模型在</w:t>
      </w:r>
      <w:r>
        <w:t xml:space="preserve"> MCU </w:t>
      </w:r>
      <w:r>
        <w:rPr>
          <w:rFonts w:hint="eastAsia"/>
        </w:rPr>
        <w:t xml:space="preserve">上的访存行为时可用，本节不作重述。</w:t>
      </w:r>
      <w:r>
        <w:t xml:space="preserve"> </w:t>
      </w:r>
      <w:r>
        <w:t xml:space="preserve">- </w:t>
      </w:r>
      <w:r>
        <w:rPr>
          <w:rFonts w:hint="eastAsia"/>
        </w:rPr>
        <w:t xml:space="preserve">《AI.docx》：模型结构、训练、量化概念——本节只关注“往芯片里装”的那一半，不重讲训练细节。</w:t>
      </w:r>
      <w:r>
        <w:t xml:space="preserve"> </w:t>
      </w:r>
      <w:r>
        <w:t xml:space="preserve">- </w:t>
      </w:r>
      <w:r>
        <w:rPr>
          <w:rFonts w:hint="eastAsia"/>
        </w:rPr>
        <w:t xml:space="preserve">本书第</w:t>
      </w:r>
      <w:r>
        <w:t xml:space="preserve"> 2 </w:t>
      </w:r>
      <w:r>
        <w:rPr>
          <w:rFonts w:hint="eastAsia"/>
        </w:rPr>
        <w:t xml:space="preserve">章：资源核算方法论（Flash/SRAM/算力/功耗的量级估算框架）——本节直接使用该框架做资源账。</w:t>
      </w:r>
      <w:r>
        <w:t xml:space="preserve"> </w:t>
      </w:r>
      <w:r>
        <w:t xml:space="preserve">- </w:t>
      </w:r>
      <w:r>
        <w:rPr>
          <w:rFonts w:hint="eastAsia"/>
        </w:rPr>
        <w:t xml:space="preserve">本书第</w:t>
      </w:r>
      <w:r>
        <w:t xml:space="preserve"> 3 </w:t>
      </w:r>
      <w:r>
        <w:rPr>
          <w:rFonts w:hint="eastAsia"/>
        </w:rPr>
        <w:t xml:space="preserve">章：量化技术（INT8</w:t>
      </w:r>
      <w:r>
        <w:t xml:space="preserve"> </w:t>
      </w:r>
      <w:r>
        <w:rPr>
          <w:rFonts w:hint="eastAsia"/>
        </w:rPr>
        <w:t xml:space="preserve">PTQ/QAT）——本节部署的异常检测模型需经量化才能在</w:t>
      </w:r>
      <w:r>
        <w:t xml:space="preserve"> MCU </w:t>
      </w:r>
      <w:r>
        <w:rPr>
          <w:rFonts w:hint="eastAsia"/>
        </w:rPr>
        <w:t xml:space="preserve">上运行，详见第</w:t>
      </w:r>
      <w:r>
        <w:t xml:space="preserve"> 3 </w:t>
      </w:r>
      <w:r>
        <w:rPr>
          <w:rFonts w:hint="eastAsia"/>
        </w:rPr>
        <w:t xml:space="preserve">章。</w:t>
      </w:r>
      <w:r>
        <w:t xml:space="preserve"> </w:t>
      </w:r>
      <w:r>
        <w:t xml:space="preserve">- </w:t>
      </w:r>
      <w:r>
        <w:rPr>
          <w:rFonts w:hint="eastAsia"/>
        </w:rPr>
        <w:t xml:space="preserve">本书第</w:t>
      </w:r>
      <w:r>
        <w:t xml:space="preserve"> 9 </w:t>
      </w:r>
      <w:r>
        <w:rPr>
          <w:rFonts w:hint="eastAsia"/>
        </w:rPr>
        <w:t xml:space="preserve">章：端-边-云协同、级联推理、MQTT</w:t>
      </w:r>
      <w:r>
        <w:t xml:space="preserve"> </w:t>
      </w:r>
      <w:r>
        <w:rPr>
          <w:rFonts w:hint="eastAsia"/>
        </w:rPr>
        <w:t xml:space="preserve">模型服务、OTA</w:t>
      </w:r>
      <w:r>
        <w:t xml:space="preserve"> </w:t>
      </w:r>
      <w:r>
        <w:rPr>
          <w:rFonts w:hint="eastAsia"/>
        </w:rPr>
        <w:t xml:space="preserve">更新——本节中的云端再训练与</w:t>
      </w:r>
      <w:r>
        <w:t xml:space="preserve"> OTA </w:t>
      </w:r>
      <w:r>
        <w:rPr>
          <w:rFonts w:hint="eastAsia"/>
        </w:rPr>
        <w:t xml:space="preserve">下发流程直接复用第</w:t>
      </w:r>
      <w:r>
        <w:t xml:space="preserve"> 9 </w:t>
      </w:r>
      <w:r>
        <w:rPr>
          <w:rFonts w:hint="eastAsia"/>
        </w:rPr>
        <w:t xml:space="preserve">章架构。</w:t>
      </w:r>
      <w:r>
        <w:t xml:space="preserve"> </w:t>
      </w:r>
      <w:r>
        <w:t xml:space="preserve">- </w:t>
      </w:r>
      <w:r>
        <w:rPr>
          <w:rFonts w:hint="eastAsia"/>
        </w:rPr>
        <w:t xml:space="preserve">本书第</w:t>
      </w:r>
      <w:r>
        <w:t xml:space="preserve"> 10 </w:t>
      </w:r>
      <w:r>
        <w:rPr>
          <w:rFonts w:hint="eastAsia"/>
        </w:rPr>
        <w:t xml:space="preserve">章：联邦学习与差分隐私——本节讨论云端利用多节点数据再训练时，可选联邦学习范式，详见第</w:t>
      </w:r>
      <w:r>
        <w:t xml:space="preserve"> 10 </w:t>
      </w:r>
      <w:r>
        <w:rPr>
          <w:rFonts w:hint="eastAsia"/>
        </w:rPr>
        <w:t xml:space="preserve">章。</w:t>
      </w:r>
    </w:p>
    <w:p>
      <w:pPr>
        <w:pStyle w:val="BodyText"/>
      </w:pPr>
      <w:r>
        <w:rPr>
          <w:rFonts w:hint="eastAsia"/>
        </w:rPr>
        <w:t xml:space="preserve">在六科书【指《从位到物联》】Ch31</w:t>
      </w:r>
      <w:r>
        <w:t xml:space="preserve"> </w:t>
      </w:r>
      <w:r>
        <w:rPr>
          <w:rFonts w:hint="eastAsia"/>
        </w:rPr>
        <w:t xml:space="preserve">的原始系统中，温湿度传感器节点通过</w:t>
      </w:r>
      <w:r>
        <w:t xml:space="preserve"> MQTT </w:t>
      </w:r>
      <w:r>
        <w:rPr>
          <w:rFonts w:hint="eastAsia"/>
        </w:rPr>
        <w:t xml:space="preserve">将采集到的原始数据上报至云端存储。这个系统的“躯体”已经完备——它具备了感知、通信、存储的基础能力。但它缺少“大脑”：它不知道什么样的读数代表传感器故障、什么样的温度变化模式预示设备异常。本节要做的事情，就是给这个躯体装上一个能在</w:t>
      </w:r>
      <w:r>
        <w:t xml:space="preserve"> MCU </w:t>
      </w:r>
      <w:r>
        <w:rPr>
          <w:rFonts w:hint="eastAsia"/>
        </w:rPr>
        <w:t xml:space="preserve">本身上运行的轻量级异常检测模型，让它从“哑管道”升级为“智能边缘节点”。</w:t>
      </w:r>
    </w:p>
    <w:p>
      <w:pPr>
        <w:pStyle w:val="BodyText"/>
      </w:pPr>
      <w:r>
        <w:rPr>
          <w:rFonts w:hint="eastAsia"/>
          <w:b/>
          <w:bCs/>
        </w:rPr>
        <w:t xml:space="preserve">动机：边缘约束逼出异常检测需求</w:t>
      </w:r>
    </w:p>
    <w:p>
      <w:pPr>
        <w:pStyle w:val="BodyText"/>
      </w:pPr>
      <w:r>
        <w:rPr>
          <w:rFonts w:hint="eastAsia"/>
        </w:rPr>
        <w:t xml:space="preserve">为什么把异常检测放在端侧，而不是把所有数据往云上一扔然后让云端来判断？这是由三股边缘约束逼出来的决策：</w:t>
      </w:r>
    </w:p>
    <w:p>
      <w:pPr>
        <w:numPr>
          <w:ilvl w:val="0"/>
          <w:numId w:val="1186"/>
        </w:numPr>
      </w:pPr>
      <w:r>
        <w:rPr>
          <w:rFonts w:hint="eastAsia"/>
          <w:b/>
          <w:bCs/>
        </w:rPr>
        <w:t xml:space="preserve">延迟约束</w:t>
      </w:r>
      <w:r>
        <w:rPr>
          <w:rFonts w:hint="eastAsia"/>
        </w:rPr>
        <w:t xml:space="preserve">：传感器漂移故障或设备过热异常如果不能被及时检测，可能导致整个监测系统做出错误决策。温湿度通常在秒级变化，若每一帧原始数据都要经</w:t>
      </w:r>
      <w:r>
        <w:t xml:space="preserve"> MQTT </w:t>
      </w:r>
      <w:r>
        <w:rPr>
          <w:rFonts w:hint="eastAsia"/>
        </w:rPr>
        <w:t xml:space="preserve">上报、云函数处理、结果回传，端到端延迟可能达到数百毫秒甚至数秒——这对于某些需要本地快速告警的场景是不可接受的。在</w:t>
      </w:r>
      <w:r>
        <w:t xml:space="preserve"> MCU </w:t>
      </w:r>
      <w:r>
        <w:rPr>
          <w:rFonts w:hint="eastAsia"/>
        </w:rPr>
        <w:t xml:space="preserve">本地在毫秒级完成异常判别，给出即时告警信号（如点亮</w:t>
      </w:r>
      <w:r>
        <w:t xml:space="preserve"> LED </w:t>
      </w:r>
      <w:r>
        <w:rPr>
          <w:rFonts w:hint="eastAsia"/>
        </w:rPr>
        <w:t xml:space="preserve">或触发本地蜂鸣器），是延迟约束对架构的直接推动。</w:t>
      </w:r>
    </w:p>
    <w:p>
      <w:pPr>
        <w:numPr>
          <w:ilvl w:val="0"/>
          <w:numId w:val="1186"/>
        </w:numPr>
      </w:pPr>
      <w:r>
        <w:rPr>
          <w:rFonts w:hint="eastAsia"/>
          <w:b/>
          <w:bCs/>
        </w:rPr>
        <w:t xml:space="preserve">带宽与能耗约束</w:t>
      </w:r>
      <w:r>
        <w:rPr>
          <w:rFonts w:hint="eastAsia"/>
        </w:rPr>
        <w:t xml:space="preserve">：典型的</w:t>
      </w:r>
      <w:r>
        <w:t xml:space="preserve"> IoT </w:t>
      </w:r>
      <w:r>
        <w:rPr>
          <w:rFonts w:hint="eastAsia"/>
        </w:rPr>
        <w:t xml:space="preserve">节点可能通过</w:t>
      </w:r>
      <w:r>
        <w:t xml:space="preserve"> NB-IoT </w:t>
      </w:r>
      <w:r>
        <w:rPr>
          <w:rFonts w:hint="eastAsia"/>
        </w:rPr>
        <w:t xml:space="preserve">或</w:t>
      </w:r>
      <w:r>
        <w:t xml:space="preserve"> LoRa </w:t>
      </w:r>
      <w:r>
        <w:rPr>
          <w:rFonts w:hint="eastAsia"/>
        </w:rPr>
        <w:t xml:space="preserve">等低功耗广域网接入，带宽极为有限（NB-IoT</w:t>
      </w:r>
      <w:r>
        <w:t xml:space="preserve"> </w:t>
      </w:r>
      <w:r>
        <w:rPr>
          <w:rFonts w:hint="eastAsia"/>
        </w:rPr>
        <w:t xml:space="preserve">上行通常几十</w:t>
      </w:r>
      <w:r>
        <w:t xml:space="preserve"> kbps </w:t>
      </w:r>
      <w:r>
        <w:rPr>
          <w:rFonts w:hint="eastAsia"/>
        </w:rPr>
        <w:t xml:space="preserve">级别），且每发送一次数据都要付出可观的能量代价（射频</w:t>
      </w:r>
      <w:r>
        <w:t xml:space="preserve"> PA </w:t>
      </w:r>
      <w:r>
        <w:rPr>
          <w:rFonts w:hint="eastAsia"/>
        </w:rPr>
        <w:t xml:space="preserve">是</w:t>
      </w:r>
      <w:r>
        <w:t xml:space="preserve"> MCU </w:t>
      </w:r>
      <w:r>
        <w:rPr>
          <w:rFonts w:hint="eastAsia"/>
        </w:rPr>
        <w:t xml:space="preserve">子系统中最耗能的模块之一）。如果节点将所有采样数据无差别地上报，通信模块将长期处于活跃状态，这对于电池供电的设备是不可接受的。端侧异常检测可以起到“筛子”的作用：正常数据以较低频率（或仅以统计摘要形式）上报，异常数据立即触发高优先级上报——这是第</w:t>
      </w:r>
      <w:r>
        <w:t xml:space="preserve"> 9 </w:t>
      </w:r>
      <w:r>
        <w:rPr>
          <w:rFonts w:hint="eastAsia"/>
        </w:rPr>
        <w:t xml:space="preserve">章级联推理思想在异常检测场景中的具体化。</w:t>
      </w:r>
    </w:p>
    <w:p>
      <w:pPr>
        <w:numPr>
          <w:ilvl w:val="0"/>
          <w:numId w:val="1186"/>
        </w:numPr>
      </w:pPr>
      <w:r>
        <w:rPr>
          <w:rFonts w:hint="eastAsia"/>
          <w:b/>
          <w:bCs/>
        </w:rPr>
        <w:t xml:space="preserve">隐私与数据主权约束</w:t>
      </w:r>
      <w:r>
        <w:rPr>
          <w:rFonts w:hint="eastAsia"/>
        </w:rPr>
        <w:t xml:space="preserve">：温湿度数据表面看似不敏感，但在特定场景下（如医院病房、精密实验室、工业生产车间），持续将环境数据外传可能引发合规或隐私顾虑。在端侧完成异常检测意味着原始数据可以不出本地，只上传模型推理结果（如“当前正常”或“异常类型=温度过高”）和必要的异常切片，大幅减少数据暴露面——这与第</w:t>
      </w:r>
      <w:r>
        <w:t xml:space="preserve"> 10 </w:t>
      </w:r>
      <w:r>
        <w:rPr>
          <w:rFonts w:hint="eastAsia"/>
        </w:rPr>
        <w:t xml:space="preserve">章联邦学习“数据不动模型动”的哲学一脉相承。</w:t>
      </w:r>
    </w:p>
    <w:p>
      <w:pPr>
        <w:pStyle w:val="FirstParagraph"/>
      </w:pPr>
      <w:r>
        <w:rPr>
          <w:rFonts w:hint="eastAsia"/>
          <w:b/>
          <w:bCs/>
        </w:rPr>
        <w:t xml:space="preserve">直觉：无监督异常检测与“正常分布”的边界</w:t>
      </w:r>
    </w:p>
    <w:p>
      <w:pPr>
        <w:pStyle w:val="BodyText"/>
      </w:pPr>
      <w:r>
        <w:rPr>
          <w:rStyle w:val="VerbatimChar"/>
          <w:rFonts w:hint="eastAsia"/>
        </w:rPr>
        <w:t xml:space="preserve">[简化]</w:t>
      </w:r>
      <w:r>
        <w:rPr>
          <w:rFonts w:hint="eastAsia"/>
        </w:rPr>
        <w:t xml:space="preserve">：本</w:t>
      </w:r>
      <w:r>
        <w:t xml:space="preserve"> capstone </w:t>
      </w:r>
      <w:r>
        <w:rPr>
          <w:rFonts w:hint="eastAsia"/>
        </w:rPr>
        <w:t xml:space="preserve">中的异常检测采用无监督范式，模型仅需要正常数据即可训练，无需收集和标注故障样本。</w:t>
      </w:r>
    </w:p>
    <w:p>
      <w:pPr>
        <w:pStyle w:val="BodyText"/>
      </w:pPr>
      <w:r>
        <w:rPr>
          <w:rFonts w:hint="eastAsia"/>
        </w:rPr>
        <w:t xml:space="preserve">失效边界说明：无监督方法假设“异常”是相对于“正常分布”的偏离，因此模型学到的“正常边界”的质量直接决定了检测效果。如果训练数据本身就夹杂了大量未发现的异常（即所谓“脏数据”），模型会将这些异常也纳入“正常”范畴，从而导致漏检。此外，如果异常模式与正常模式的差异在特征空间中过于微妙（例如缓慢的传感器零漂，其早期阶段与正常波动无法区分），无监督方法的检测延迟会显著增加。在实际部署中，这意味着初版模型上线后需要经过一段迭代调优周期——利用云端积累的误报/漏报样本对正常包络进行修正。</w:t>
      </w:r>
    </w:p>
    <w:p>
      <w:pPr>
        <w:pStyle w:val="BodyText"/>
      </w:pPr>
      <w:r>
        <w:rPr>
          <w:rFonts w:hint="eastAsia"/>
        </w:rPr>
        <w:t xml:space="preserve">直觉层面，我们可以把异常检测模型理解为一个“压缩-重建”过程：自编码器（Autoencoder）学习将输入数据压缩到一个低维潜在空间再重建出来。如果模型只在正常数据上训练，它对正常数据会重建得很好（重建误差低），而对异常数据——那些特征与训练分布显著不同的数据——重建质量会明显下降（重建误差高）。我们只需要在端侧设定一个重建误差阈值，超过阈值即判定为异常。由于不需要标注故障样本，这个方案非常适合</w:t>
      </w:r>
      <w:r>
        <w:t xml:space="preserve"> IoT </w:t>
      </w:r>
      <w:r>
        <w:rPr>
          <w:rFonts w:hint="eastAsia"/>
        </w:rPr>
        <w:t xml:space="preserve">场景：你只需在设备正常工作状态下采集一段时间的温湿度数据来训练模型。</w:t>
      </w:r>
    </w:p>
    <w:p>
      <w:pPr>
        <w:pStyle w:val="BodyText"/>
      </w:pPr>
      <w:r>
        <w:rPr>
          <w:rFonts w:hint="eastAsia"/>
        </w:rPr>
        <w:t xml:space="preserve">另一种更轻量级的方案是直接对温湿度时间序列建立统计阈值模型。例如，用滑动窗口计算局部均值和标准差，若当前读数偏离均值超过</w:t>
      </w:r>
      <w:r>
        <w:t xml:space="preserve"> k </w:t>
      </w:r>
      <w:r>
        <w:rPr>
          <w:rFonts w:hint="eastAsia"/>
        </w:rPr>
        <w:t xml:space="preserve">倍标准差则标记为异常。这本质上是经典统计过程控制（SPC）在嵌入式端的微型化实现。统计阈值模型的优势在于极度轻量——甚至不需要张量运算，但缺点是难以捕捉多变量之间的复杂关联（如“温度升高同时湿度下降”这种复合异常模式）。本节在</w:t>
      </w:r>
      <w:r>
        <w:t xml:space="preserve"> capstone </w:t>
      </w:r>
      <w:r>
        <w:rPr>
          <w:rFonts w:hint="eastAsia"/>
        </w:rPr>
        <w:t xml:space="preserve">设计中以自编码器为主要路线进行阐述，并在资源账中同时给出两种方案的量级对比，供读者根据目标硬件资源选择。</w:t>
      </w:r>
    </w:p>
    <w:p>
      <w:pPr>
        <w:pStyle w:val="BodyText"/>
      </w:pPr>
      <w:r>
        <w:rPr>
          <w:rFonts w:hint="eastAsia"/>
          <w:b/>
          <w:bCs/>
        </w:rPr>
        <w:t xml:space="preserve">原理正文：异常检测模型设计与系统架构</w:t>
      </w:r>
    </w:p>
    <w:p>
      <w:pPr>
        <w:pStyle w:val="BodyText"/>
      </w:pPr>
      <w:r>
        <w:rPr>
          <w:rFonts w:hint="eastAsia"/>
        </w:rPr>
        <w:t xml:space="preserve">给定传感器节点每个采样周期产生一个二维向量</w:t>
      </w:r>
      <w:r>
        <w:t xml:space="preserve"> </w:t>
      </w:r>
      <m:oMath>
        <m:sSub>
          <m:e>
            <m:r>
              <m:rPr>
                <m:sty m:val="b"/>
              </m:rPr>
              <m:t>x</m:t>
            </m:r>
          </m:e>
          <m:sub>
            <m:r>
              <m:t>t</m:t>
            </m:r>
          </m:sub>
        </m:sSub>
        <m:r>
          <m:rPr>
            <m:sty m:val="p"/>
          </m:rPr>
          <m:t>=</m:t>
        </m:r>
        <m:sSup>
          <m:e>
            <m:d>
              <m:dPr>
                <m:begChr m:val="["/>
                <m:sepChr m:val=""/>
                <m:endChr m:val="]"/>
                <m:grow/>
              </m:dPr>
              <m:e>
                <m:sSub>
                  <m:e>
                    <m:r>
                      <m:t>T</m:t>
                    </m:r>
                  </m:e>
                  <m:sub>
                    <m:r>
                      <m:t>t</m:t>
                    </m:r>
                  </m:sub>
                </m:sSub>
                <m:r>
                  <m:rPr>
                    <m:sty m:val="p"/>
                  </m:rPr>
                  <m:t>,</m:t>
                </m:r>
                <m:sSub>
                  <m:e>
                    <m:r>
                      <m:t>H</m:t>
                    </m:r>
                  </m:e>
                  <m:sub>
                    <m:r>
                      <m:t>t</m:t>
                    </m:r>
                  </m:sub>
                </m:sSub>
              </m:e>
            </m:d>
          </m:e>
          <m:sup>
            <m:r>
              <m:rPr>
                <m:sty m:val="p"/>
              </m:rPr>
              <m:t>⊤</m:t>
            </m:r>
          </m:sup>
        </m:sSup>
      </m:oMath>
      <w:r>
        <w:rPr>
          <w:rFonts w:hint="eastAsia"/>
        </w:rPr>
        <w:t xml:space="preserve">，其中</w:t>
      </w:r>
      <w:r>
        <w:t xml:space="preserve"> </w:t>
      </w:r>
      <m:oMath>
        <m:sSub>
          <m:e>
            <m:r>
              <m:t>T</m:t>
            </m:r>
          </m:e>
          <m:sub>
            <m:r>
              <m:t>t</m:t>
            </m:r>
          </m:sub>
        </m:sSub>
      </m:oMath>
      <w:r>
        <w:t xml:space="preserve"> </w:t>
      </w:r>
      <w:r>
        <w:rPr>
          <w:rFonts w:hint="eastAsia"/>
        </w:rPr>
        <w:t xml:space="preserve">是温度（单位</w:t>
      </w:r>
      <w:r>
        <w:t xml:space="preserve"> </w:t>
      </w:r>
      <w:r>
        <w:rPr>
          <w:rFonts w:hint="eastAsia"/>
        </w:rPr>
        <w:t xml:space="preserve">℃，经</w:t>
      </w:r>
      <w:r>
        <w:t xml:space="preserve"> ADC </w:t>
      </w:r>
      <w:r>
        <w:rPr>
          <w:rFonts w:hint="eastAsia"/>
        </w:rPr>
        <w:t xml:space="preserve">转换为数字值后乘以物理量程换算因子得到），</w:t>
      </w:r>
      <m:oMath>
        <m:sSub>
          <m:e>
            <m:r>
              <m:t>H</m:t>
            </m:r>
          </m:e>
          <m:sub>
            <m:r>
              <m:t>t</m:t>
            </m:r>
          </m:sub>
        </m:sSub>
      </m:oMath>
      <w:r>
        <w:t xml:space="preserve"> </w:t>
      </w:r>
      <w:r>
        <w:rPr>
          <w:rFonts w:hint="eastAsia"/>
        </w:rPr>
        <w:t xml:space="preserve">是相对湿度（%RH）。原始系统直接通过</w:t>
      </w:r>
      <w:r>
        <w:t xml:space="preserve"> MQTT </w:t>
      </w:r>
      <w:r>
        <w:rPr>
          <w:rFonts w:hint="eastAsia"/>
        </w:rPr>
        <w:t xml:space="preserve">上报</w:t>
      </w:r>
      <w:r>
        <w:t xml:space="preserve"> </w:t>
      </w:r>
      <m:oMath>
        <m:sSub>
          <m:e>
            <m:r>
              <m:rPr>
                <m:sty m:val="b"/>
              </m:rPr>
              <m:t>x</m:t>
            </m:r>
          </m:e>
          <m:sub>
            <m:r>
              <m:t>t</m:t>
            </m:r>
          </m:sub>
        </m:sSub>
      </m:oMath>
      <w:r>
        <w:t xml:space="preserve"> </w:t>
      </w:r>
      <w:r>
        <w:rPr>
          <w:rFonts w:hint="eastAsia"/>
        </w:rPr>
        <w:t xml:space="preserve">或一段时间内的聚合值。装上“大脑”之后，端侧的推理流程变为：</w:t>
      </w:r>
    </w:p>
    <w:p>
      <w:pPr>
        <w:pStyle w:val="Compact"/>
        <w:numPr>
          <w:ilvl w:val="0"/>
          <w:numId w:val="1187"/>
        </w:numPr>
      </w:pPr>
      <w:r>
        <w:rPr>
          <w:rFonts w:hint="eastAsia"/>
        </w:rPr>
        <w:t xml:space="preserve">获取当前采样</w:t>
      </w:r>
      <w:r>
        <w:t xml:space="preserve"> </w:t>
      </w:r>
      <m:oMath>
        <m:sSub>
          <m:e>
            <m:r>
              <m:rPr>
                <m:sty m:val="b"/>
              </m:rPr>
              <m:t>x</m:t>
            </m:r>
          </m:e>
          <m:sub>
            <m:r>
              <m:t>t</m:t>
            </m:r>
          </m:sub>
        </m:sSub>
      </m:oMath>
      <w:r>
        <w:t xml:space="preserve">。</w:t>
      </w:r>
    </w:p>
    <w:p>
      <w:pPr>
        <w:pStyle w:val="Compact"/>
        <w:numPr>
          <w:ilvl w:val="0"/>
          <w:numId w:val="1187"/>
        </w:numPr>
      </w:pPr>
      <w:r>
        <w:rPr>
          <w:rFonts w:hint="eastAsia"/>
        </w:rPr>
        <w:t xml:space="preserve">将</w:t>
      </w:r>
      <w:r>
        <w:t xml:space="preserve"> </w:t>
      </w:r>
      <m:oMath>
        <m:sSub>
          <m:e>
            <m:r>
              <m:rPr>
                <m:sty m:val="b"/>
              </m:rPr>
              <m:t>x</m:t>
            </m:r>
          </m:e>
          <m:sub>
            <m:r>
              <m:t>t</m:t>
            </m:r>
          </m:sub>
        </m:sSub>
      </m:oMath>
      <w:r>
        <w:t xml:space="preserve"> </w:t>
      </w:r>
      <w:r>
        <w:rPr>
          <w:rFonts w:hint="eastAsia"/>
        </w:rPr>
        <w:t xml:space="preserve">送入量化后的异常检测模型，得到检测结果（正常/异常，及异常类型可选项）。</w:t>
      </w:r>
    </w:p>
    <w:p>
      <w:pPr>
        <w:pStyle w:val="Compact"/>
        <w:numPr>
          <w:ilvl w:val="0"/>
          <w:numId w:val="1187"/>
        </w:numPr>
      </w:pPr>
      <w:r>
        <w:rPr>
          <w:rFonts w:hint="eastAsia"/>
        </w:rPr>
        <w:t xml:space="preserve">正常数据：按降频策略上报统计摘要（如每分钟上报一次均值/极值）或直接不上报原始值；异常数据：立即全量上报当前帧及前后缓冲区数据，并触发本地告警。</w:t>
      </w:r>
    </w:p>
    <w:p>
      <w:pPr>
        <w:pStyle w:val="FirstParagraph"/>
      </w:pPr>
      <w:r>
        <w:rPr>
          <w:rFonts w:hint="eastAsia"/>
          <w:b/>
          <w:bCs/>
        </w:rPr>
        <w:t xml:space="preserve">自编码器异常检测模型结构</w:t>
      </w:r>
    </w:p>
    <w:p>
      <w:pPr>
        <w:pStyle w:val="BodyText"/>
      </w:pPr>
      <w:r>
        <w:rPr>
          <w:rFonts w:hint="eastAsia"/>
        </w:rPr>
        <w:t xml:space="preserve">我们使用一个极轻量的全连接自编码器结构，以下是设计考量与资源量级：</w:t>
      </w:r>
    </w:p>
    <w:p>
      <w:pPr>
        <w:pStyle w:val="Compact"/>
        <w:numPr>
          <w:ilvl w:val="0"/>
          <w:numId w:val="1188"/>
        </w:numPr>
      </w:pPr>
      <w:r>
        <w:rPr>
          <w:rFonts w:hint="eastAsia"/>
          <w:b/>
          <w:bCs/>
        </w:rPr>
        <w:t xml:space="preserve">输入层</w:t>
      </w:r>
      <w:r>
        <w:rPr>
          <w:rFonts w:hint="eastAsia"/>
        </w:rPr>
        <w:t xml:space="preserve">：2</w:t>
      </w:r>
      <w:r>
        <w:t xml:space="preserve"> </w:t>
      </w:r>
      <w:r>
        <w:rPr>
          <w:rFonts w:hint="eastAsia"/>
        </w:rPr>
        <w:t xml:space="preserve">个神经元（温湿度二维，可扩展为包含温湿度一阶差分</w:t>
      </w:r>
      <w:r>
        <w:t xml:space="preserve"> </w:t>
      </w:r>
      <m:oMath>
        <m:r>
          <m:t>Δ</m:t>
        </m:r>
        <m:sSub>
          <m:e>
            <m:r>
              <m:t>T</m:t>
            </m:r>
          </m:e>
          <m:sub>
            <m:r>
              <m:t>t</m:t>
            </m:r>
          </m:sub>
        </m:sSub>
        <m:r>
          <m:rPr>
            <m:sty m:val="p"/>
          </m:rPr>
          <m:t>,</m:t>
        </m:r>
        <m:r>
          <m:t>Δ</m:t>
        </m:r>
        <m:sSub>
          <m:e>
            <m:r>
              <m:t>H</m:t>
            </m:r>
          </m:e>
          <m:sub>
            <m:r>
              <m:t>t</m:t>
            </m:r>
          </m:sub>
        </m:sSub>
      </m:oMath>
      <w:r>
        <w:t xml:space="preserve"> </w:t>
      </w:r>
      <w:r>
        <w:rPr>
          <w:rFonts w:hint="eastAsia"/>
        </w:rPr>
        <w:t xml:space="preserve">的</w:t>
      </w:r>
      <w:r>
        <w:t xml:space="preserve"> 4 </w:t>
      </w:r>
      <w:r>
        <w:rPr>
          <w:rFonts w:hint="eastAsia"/>
        </w:rPr>
        <w:t xml:space="preserve">维输入以捕获变化趋势）。</w:t>
      </w:r>
    </w:p>
    <w:p>
      <w:pPr>
        <w:pStyle w:val="Compact"/>
        <w:numPr>
          <w:ilvl w:val="0"/>
          <w:numId w:val="1188"/>
        </w:numPr>
      </w:pPr>
      <w:r>
        <w:rPr>
          <w:rFonts w:hint="eastAsia"/>
          <w:b/>
          <w:bCs/>
        </w:rPr>
        <w:t xml:space="preserve">编码器</w:t>
      </w:r>
      <w:r>
        <w:rPr>
          <w:rFonts w:hint="eastAsia"/>
        </w:rPr>
        <w:t xml:space="preserve">：输入</w:t>
      </w:r>
      <w:r>
        <w:t xml:space="preserve"> → </w:t>
      </w:r>
      <w:r>
        <w:rPr>
          <w:rFonts w:hint="eastAsia"/>
        </w:rPr>
        <w:t xml:space="preserve">全连接（8</w:t>
      </w:r>
      <w:r>
        <w:t xml:space="preserve"> </w:t>
      </w:r>
      <w:r>
        <w:rPr>
          <w:rFonts w:hint="eastAsia"/>
        </w:rPr>
        <w:t xml:space="preserve">神经元，ReLU</w:t>
      </w:r>
      <w:r>
        <w:t xml:space="preserve"> </w:t>
      </w:r>
      <w:r>
        <w:rPr>
          <w:rFonts w:hint="eastAsia"/>
        </w:rPr>
        <w:t xml:space="preserve">激活）→</w:t>
      </w:r>
      <w:r>
        <w:t xml:space="preserve"> </w:t>
      </w:r>
      <w:r>
        <w:rPr>
          <w:rFonts w:hint="eastAsia"/>
        </w:rPr>
        <w:t xml:space="preserve">全连接（4</w:t>
      </w:r>
      <w:r>
        <w:t xml:space="preserve"> </w:t>
      </w:r>
      <w:r>
        <w:rPr>
          <w:rFonts w:hint="eastAsia"/>
        </w:rPr>
        <w:t xml:space="preserve">神经元瓶颈层，线性激活）。</w:t>
      </w:r>
    </w:p>
    <w:p>
      <w:pPr>
        <w:pStyle w:val="Compact"/>
        <w:numPr>
          <w:ilvl w:val="0"/>
          <w:numId w:val="1188"/>
        </w:numPr>
      </w:pPr>
      <w:r>
        <w:rPr>
          <w:rFonts w:hint="eastAsia"/>
          <w:b/>
          <w:bCs/>
        </w:rPr>
        <w:t xml:space="preserve">解码器</w:t>
      </w:r>
      <w:r>
        <w:rPr>
          <w:rFonts w:hint="eastAsia"/>
        </w:rPr>
        <w:t xml:space="preserve">：瓶颈层</w:t>
      </w:r>
      <w:r>
        <w:t xml:space="preserve"> → </w:t>
      </w:r>
      <w:r>
        <w:rPr>
          <w:rFonts w:hint="eastAsia"/>
        </w:rPr>
        <w:t xml:space="preserve">全连接（8</w:t>
      </w:r>
      <w:r>
        <w:t xml:space="preserve"> </w:t>
      </w:r>
      <w:r>
        <w:rPr>
          <w:rFonts w:hint="eastAsia"/>
        </w:rPr>
        <w:t xml:space="preserve">神经元，ReLU</w:t>
      </w:r>
      <w:r>
        <w:t xml:space="preserve"> </w:t>
      </w:r>
      <w:r>
        <w:rPr>
          <w:rFonts w:hint="eastAsia"/>
        </w:rPr>
        <w:t xml:space="preserve">激活）→</w:t>
      </w:r>
      <w:r>
        <w:t xml:space="preserve"> </w:t>
      </w:r>
      <w:r>
        <w:rPr>
          <w:rFonts w:hint="eastAsia"/>
        </w:rPr>
        <w:t xml:space="preserve">全连接（2</w:t>
      </w:r>
      <w:r>
        <w:t xml:space="preserve"> </w:t>
      </w:r>
      <w:r>
        <w:rPr>
          <w:rFonts w:hint="eastAsia"/>
        </w:rPr>
        <w:t xml:space="preserve">神经元，线性输出重建）。</w:t>
      </w:r>
    </w:p>
    <w:p>
      <w:pPr>
        <w:pStyle w:val="Compact"/>
        <w:numPr>
          <w:ilvl w:val="0"/>
          <w:numId w:val="1188"/>
        </w:numPr>
      </w:pPr>
      <w:r>
        <w:rPr>
          <w:rFonts w:hint="eastAsia"/>
          <w:b/>
          <w:bCs/>
        </w:rPr>
        <w:t xml:space="preserve">参数量级</w:t>
      </w:r>
      <w:r>
        <w:rPr>
          <w:rFonts w:hint="eastAsia"/>
        </w:rPr>
        <w:t xml:space="preserve">（忽略偏置）：</w:t>
      </w:r>
      <m:oMath>
        <m:r>
          <m:t>2</m:t>
        </m:r>
        <m:r>
          <m:rPr>
            <m:sty m:val="p"/>
          </m:rPr>
          <m:t>×</m:t>
        </m:r>
        <m:r>
          <m:t>8</m:t>
        </m:r>
        <m:r>
          <m:rPr>
            <m:sty m:val="p"/>
          </m:rPr>
          <m:t>+</m:t>
        </m:r>
        <m:r>
          <m:t>8</m:t>
        </m:r>
        <m:r>
          <m:rPr>
            <m:sty m:val="p"/>
          </m:rPr>
          <m:t>×</m:t>
        </m:r>
        <m:r>
          <m:t>4</m:t>
        </m:r>
        <m:r>
          <m:rPr>
            <m:sty m:val="p"/>
          </m:rPr>
          <m:t>+</m:t>
        </m:r>
        <m:r>
          <m:t>4</m:t>
        </m:r>
        <m:r>
          <m:rPr>
            <m:sty m:val="p"/>
          </m:rPr>
          <m:t>×</m:t>
        </m:r>
        <m:r>
          <m:t>8</m:t>
        </m:r>
        <m:r>
          <m:rPr>
            <m:sty m:val="p"/>
          </m:rPr>
          <m:t>+</m:t>
        </m:r>
        <m:r>
          <m:t>8</m:t>
        </m:r>
        <m:r>
          <m:rPr>
            <m:sty m:val="p"/>
          </m:rPr>
          <m:t>×</m:t>
        </m:r>
        <m:r>
          <m:t>2</m:t>
        </m:r>
        <m:r>
          <m:rPr>
            <m:sty m:val="p"/>
          </m:rPr>
          <m:t>=</m:t>
        </m:r>
        <m:r>
          <m:t>16</m:t>
        </m:r>
        <m:r>
          <m:rPr>
            <m:sty m:val="p"/>
          </m:rPr>
          <m:t>+</m:t>
        </m:r>
        <m:r>
          <m:t>32</m:t>
        </m:r>
        <m:r>
          <m:rPr>
            <m:sty m:val="p"/>
          </m:rPr>
          <m:t>+</m:t>
        </m:r>
        <m:r>
          <m:t>32</m:t>
        </m:r>
        <m:r>
          <m:rPr>
            <m:sty m:val="p"/>
          </m:rPr>
          <m:t>+</m:t>
        </m:r>
        <m:r>
          <m:t>16</m:t>
        </m:r>
        <m:r>
          <m:rPr>
            <m:sty m:val="p"/>
          </m:rPr>
          <m:t>=</m:t>
        </m:r>
        <m:r>
          <m:t>96</m:t>
        </m:r>
      </m:oMath>
      <w:r>
        <w:t xml:space="preserve"> </w:t>
      </w:r>
      <w:r>
        <w:rPr>
          <w:rFonts w:hint="eastAsia"/>
        </w:rPr>
        <w:t xml:space="preserve">个权重参数。量化到</w:t>
      </w:r>
      <w:r>
        <w:t xml:space="preserve"> INT8 </w:t>
      </w:r>
      <w:r>
        <w:rPr>
          <w:rFonts w:hint="eastAsia"/>
        </w:rPr>
        <w:t xml:space="preserve">后约</w:t>
      </w:r>
      <w:r>
        <w:t xml:space="preserve"> 96 </w:t>
      </w:r>
      <w:r>
        <w:rPr>
          <w:rFonts w:hint="eastAsia"/>
        </w:rPr>
        <w:t xml:space="preserve">字节存储（实际需加上偏置和量化零点和</w:t>
      </w:r>
      <w:r>
        <w:t xml:space="preserve"> scale </w:t>
      </w:r>
      <w:r>
        <w:rPr>
          <w:rFonts w:hint="eastAsia"/>
        </w:rPr>
        <w:t xml:space="preserve">等元数据，以</w:t>
      </w:r>
      <w:r>
        <w:t xml:space="preserve"> TFLite Micro </w:t>
      </w:r>
      <w:r>
        <w:rPr>
          <w:rFonts w:hint="eastAsia"/>
        </w:rPr>
        <w:t xml:space="preserve">模型文件中的实际</w:t>
      </w:r>
      <w:r>
        <w:t xml:space="preserve"> layout </w:t>
      </w:r>
      <w:r>
        <w:rPr>
          <w:rFonts w:hint="eastAsia"/>
        </w:rPr>
        <w:t xml:space="preserve">为准）。</w:t>
      </w:r>
    </w:p>
    <w:p>
      <w:pPr>
        <w:pStyle w:val="FirstParagraph"/>
      </w:pPr>
      <w:r>
        <w:rPr>
          <w:rFonts w:hint="eastAsia"/>
        </w:rPr>
        <w:t xml:space="preserve">对于这样一个微型自编码器，即使在</w:t>
      </w:r>
      <w:r>
        <w:t xml:space="preserve"> Cortex-M0+ </w:t>
      </w:r>
      <w:r>
        <w:rPr>
          <w:rFonts w:hint="eastAsia"/>
        </w:rPr>
        <w:t xml:space="preserve">等级的</w:t>
      </w:r>
      <w:r>
        <w:t xml:space="preserve"> MCU </w:t>
      </w:r>
      <w:r>
        <w:rPr>
          <w:rFonts w:hint="eastAsia"/>
        </w:rPr>
        <w:t xml:space="preserve">上做一次推理，其所需的乘加操作总数不超过</w:t>
      </w:r>
      <w:r>
        <w:t xml:space="preserve"> 200 </w:t>
      </w:r>
      <w:r>
        <w:rPr>
          <w:rFonts w:hint="eastAsia"/>
        </w:rPr>
        <w:t xml:space="preserve">次（每次全连接：</w:t>
      </w:r>
      <m:oMath>
        <m:r>
          <m:t>输</m:t>
        </m:r>
        <m:r>
          <m:t>入</m:t>
        </m:r>
        <m:r>
          <m:t>维</m:t>
        </m:r>
        <m:r>
          <m:rPr>
            <m:sty m:val="p"/>
          </m:rPr>
          <m:t>×</m:t>
        </m:r>
        <m:r>
          <m:t>输</m:t>
        </m:r>
        <m:r>
          <m:t>出</m:t>
        </m:r>
        <m:r>
          <m:t>维</m:t>
        </m:r>
      </m:oMath>
      <w:r>
        <w:t xml:space="preserve"> </w:t>
      </w:r>
      <w:r>
        <w:rPr>
          <w:rFonts w:hint="eastAsia"/>
        </w:rPr>
        <w:t xml:space="preserve">次乘法），在</w:t>
      </w:r>
      <w:r>
        <w:t xml:space="preserve"> 48MHz </w:t>
      </w:r>
      <w:r>
        <w:rPr>
          <w:rFonts w:hint="eastAsia"/>
        </w:rPr>
        <w:t xml:space="preserve">主频下，理论纯推理延迟在亚毫秒级（实际延迟受</w:t>
      </w:r>
      <w:r>
        <w:t xml:space="preserve"> TFLite Micro </w:t>
      </w:r>
      <w:r>
        <w:rPr>
          <w:rFonts w:hint="eastAsia"/>
        </w:rPr>
        <w:t xml:space="preserve">解释器调度</w:t>
      </w:r>
      <w:r>
        <w:t xml:space="preserve"> </w:t>
      </w:r>
      <w:r>
        <w:rPr>
          <w:rStyle w:val="VerbatimChar"/>
        </w:rPr>
        <w:t xml:space="preserve">Invoke</w:t>
      </w:r>
      <w:r>
        <w:t xml:space="preserve"> </w:t>
      </w:r>
      <w:r>
        <w:rPr>
          <w:rFonts w:hint="eastAsia"/>
        </w:rPr>
        <w:t xml:space="preserve">的开销及内存访问开销影响，需以板上实测为准，详见第</w:t>
      </w:r>
      <w:r>
        <w:t xml:space="preserve"> 6.3 </w:t>
      </w:r>
      <w:r>
        <w:rPr>
          <w:rFonts w:hint="eastAsia"/>
        </w:rPr>
        <w:t xml:space="preserve">节测法）。</w:t>
      </w:r>
    </w:p>
    <w:p>
      <w:pPr>
        <w:pStyle w:val="BodyText"/>
      </w:pPr>
      <w:r>
        <w:rPr>
          <w:rFonts w:hint="eastAsia"/>
          <w:b/>
          <w:bCs/>
        </w:rPr>
        <w:t xml:space="preserve">异常判定准则</w:t>
      </w:r>
    </w:p>
    <w:p>
      <w:pPr>
        <w:pStyle w:val="BodyText"/>
      </w:pPr>
      <w:r>
        <w:rPr>
          <w:rFonts w:hint="eastAsia"/>
        </w:rPr>
        <w:t xml:space="preserve">在端侧推理时，计算</w:t>
      </w:r>
      <w:r>
        <w:t xml:space="preserve"> </w:t>
      </w:r>
      <m:oMath>
        <m:sSub>
          <m:e>
            <m:r>
              <m:rPr>
                <m:sty m:val="b"/>
              </m:rPr>
              <m:t>x</m:t>
            </m:r>
          </m:e>
          <m:sub>
            <m:r>
              <m:t>t</m:t>
            </m:r>
          </m:sub>
        </m:sSub>
      </m:oMath>
      <w:r>
        <w:t xml:space="preserve"> </w:t>
      </w:r>
      <w:r>
        <w:rPr>
          <w:rFonts w:hint="eastAsia"/>
        </w:rPr>
        <w:t xml:space="preserve">与自编码器重建</w:t>
      </w:r>
      <w:r>
        <w:t xml:space="preserve"> </w:t>
      </w:r>
      <m:oMath>
        <m:sSub>
          <m:e>
            <m:acc>
              <m:accPr>
                <m:chr m:val="̂"/>
              </m:accPr>
              <m:e>
                <m:r>
                  <m:rPr>
                    <m:sty m:val="b"/>
                  </m:rPr>
                  <m:t>x</m:t>
                </m:r>
              </m:e>
            </m:acc>
          </m:e>
          <m:sub>
            <m:r>
              <m:t>t</m:t>
            </m:r>
          </m:sub>
        </m:sSub>
      </m:oMath>
      <w:r>
        <w:t xml:space="preserve"> </w:t>
      </w:r>
      <w:r>
        <w:rPr>
          <w:rFonts w:hint="eastAsia"/>
        </w:rPr>
        <w:t xml:space="preserve">之间的均方误差（MSE）：</w:t>
      </w:r>
    </w:p>
    <w:p>
      <w:pPr>
        <w:pStyle w:val="BodyText"/>
      </w:pPr>
      <m:oMathPara>
        <m:oMathParaPr>
          <m:jc m:val="center"/>
        </m:oMathParaPr>
        <m:oMath>
          <m:sSub>
            <m:e>
              <m:r>
                <m:rPr>
                  <m:nor/>
                  <m:sty m:val="p"/>
                </m:rPr>
                <m:t>MSE</m:t>
              </m:r>
            </m:e>
            <m:sub>
              <m:r>
                <m:t>t</m:t>
              </m:r>
            </m:sub>
          </m:sSub>
          <m:r>
            <m:rPr>
              <m:sty m:val="p"/>
            </m:rPr>
            <m:t>=</m:t>
          </m:r>
          <m:f>
            <m:fPr>
              <m:type m:val="bar"/>
            </m:fPr>
            <m:num>
              <m:r>
                <m:t>1</m:t>
              </m:r>
            </m:num>
            <m:den>
              <m:r>
                <m:t>2</m:t>
              </m:r>
            </m:den>
          </m:f>
          <m:r>
            <m:rPr>
              <m:sty m:val="p"/>
            </m:rPr>
            <m:t>∥</m:t>
          </m:r>
          <m:sSub>
            <m:e>
              <m:r>
                <m:rPr>
                  <m:sty m:val="b"/>
                </m:rPr>
                <m:t>x</m:t>
              </m:r>
            </m:e>
            <m:sub>
              <m:r>
                <m:t>t</m:t>
              </m:r>
            </m:sub>
          </m:sSub>
          <m:r>
            <m:rPr>
              <m:sty m:val="p"/>
            </m:rPr>
            <m:t>−</m:t>
          </m:r>
          <m:sSub>
            <m:e>
              <m:acc>
                <m:accPr>
                  <m:chr m:val="̂"/>
                </m:accPr>
                <m:e>
                  <m:r>
                    <m:rPr>
                      <m:sty m:val="b"/>
                    </m:rPr>
                    <m:t>x</m:t>
                  </m:r>
                </m:e>
              </m:acc>
            </m:e>
            <m:sub>
              <m:r>
                <m:t>t</m:t>
              </m:r>
            </m:sub>
          </m:sSub>
          <m:sSup>
            <m:e>
              <m:r>
                <m:rPr>
                  <m:sty m:val="p"/>
                </m:rPr>
                <m:t>∥</m:t>
              </m:r>
            </m:e>
            <m:sup>
              <m:r>
                <m:t>2</m:t>
              </m:r>
            </m:sup>
          </m:sSup>
        </m:oMath>
      </m:oMathPara>
    </w:p>
    <w:p>
      <w:pPr>
        <w:pStyle w:val="FirstParagraph"/>
      </w:pPr>
      <w:r>
        <w:rPr>
          <w:rFonts w:hint="eastAsia"/>
        </w:rPr>
        <w:t xml:space="preserve">随后与预设阈值</w:t>
      </w:r>
      <w:r>
        <w:t xml:space="preserve"> </w:t>
      </w:r>
      <m:oMath>
        <m:r>
          <m:t>τ</m:t>
        </m:r>
      </m:oMath>
      <w:r>
        <w:t xml:space="preserve"> </w:t>
      </w:r>
      <w:r>
        <w:rPr>
          <w:rFonts w:hint="eastAsia"/>
        </w:rPr>
        <w:t xml:space="preserve">比较：</w:t>
      </w:r>
    </w:p>
    <w:p>
      <w:pPr>
        <w:pStyle w:val="Compact"/>
        <w:numPr>
          <w:ilvl w:val="0"/>
          <w:numId w:val="1189"/>
        </w:numPr>
      </w:pPr>
      <w:r>
        <w:rPr>
          <w:rFonts w:hint="eastAsia"/>
        </w:rPr>
        <w:t xml:space="preserve">若</w:t>
      </w:r>
      <w:r>
        <w:t xml:space="preserve"> </w:t>
      </w:r>
      <m:oMath>
        <m:sSub>
          <m:e>
            <m:r>
              <m:rPr>
                <m:nor/>
                <m:sty m:val="p"/>
              </m:rPr>
              <m:t>MSE</m:t>
            </m:r>
          </m:e>
          <m:sub>
            <m:r>
              <m:t>t</m:t>
            </m:r>
          </m:sub>
        </m:sSub>
        <m:r>
          <m:rPr>
            <m:sty m:val="p"/>
          </m:rPr>
          <m:t>≤</m:t>
        </m:r>
        <m:r>
          <m:t>τ</m:t>
        </m:r>
      </m:oMath>
      <w:r>
        <w:rPr>
          <w:rFonts w:hint="eastAsia"/>
        </w:rPr>
        <w:t xml:space="preserve">：判定为正常。</w:t>
      </w:r>
    </w:p>
    <w:p>
      <w:pPr>
        <w:pStyle w:val="Compact"/>
        <w:numPr>
          <w:ilvl w:val="0"/>
          <w:numId w:val="1189"/>
        </w:numPr>
      </w:pPr>
      <w:r>
        <w:rPr>
          <w:rFonts w:hint="eastAsia"/>
        </w:rPr>
        <w:t xml:space="preserve">若</w:t>
      </w:r>
      <w:r>
        <w:t xml:space="preserve"> </w:t>
      </w:r>
      <m:oMath>
        <m:sSub>
          <m:e>
            <m:r>
              <m:rPr>
                <m:nor/>
                <m:sty m:val="p"/>
              </m:rPr>
              <m:t>MSE</m:t>
            </m:r>
          </m:e>
          <m:sub>
            <m:r>
              <m:t>t</m:t>
            </m:r>
          </m:sub>
        </m:sSub>
        <m:r>
          <m:rPr>
            <m:sty m:val="p"/>
          </m:rPr>
          <m:t>&gt;</m:t>
        </m:r>
        <m:r>
          <m:t>τ</m:t>
        </m:r>
      </m:oMath>
      <w:r>
        <w:rPr>
          <w:rFonts w:hint="eastAsia"/>
        </w:rPr>
        <w:t xml:space="preserve">：判定为异常。</w:t>
      </w:r>
    </w:p>
    <w:p>
      <w:pPr>
        <w:pStyle w:val="FirstParagraph"/>
      </w:pPr>
      <w:r>
        <w:rPr>
          <w:rFonts w:hint="eastAsia"/>
        </w:rPr>
        <w:t xml:space="preserve">阈值</w:t>
      </w:r>
      <w:r>
        <w:t xml:space="preserve"> </w:t>
      </w:r>
      <m:oMath>
        <m:r>
          <m:t>τ</m:t>
        </m:r>
      </m:oMath>
      <w:r>
        <w:t xml:space="preserve"> </w:t>
      </w:r>
      <w:r>
        <w:rPr>
          <w:rFonts w:hint="eastAsia"/>
        </w:rPr>
        <w:t xml:space="preserve">的确定方法：在训练集（假设全为正常数据）上计算所有样本的</w:t>
      </w:r>
      <w:r>
        <w:t xml:space="preserve"> </w:t>
      </w:r>
      <w:r>
        <w:rPr>
          <w:rFonts w:hint="eastAsia"/>
        </w:rPr>
        <w:t xml:space="preserve">MSE，取第</w:t>
      </w:r>
      <w:r>
        <w:t xml:space="preserve"> </w:t>
      </w:r>
      <m:oMath>
        <m:r>
          <m:t>95</m:t>
        </m:r>
      </m:oMath>
      <w:r>
        <w:t xml:space="preserve"> </w:t>
      </w:r>
      <w:r>
        <w:rPr>
          <w:rFonts w:hint="eastAsia"/>
        </w:rPr>
        <w:t xml:space="preserve">或</w:t>
      </w:r>
      <w:r>
        <w:t xml:space="preserve"> </w:t>
      </w:r>
      <m:oMath>
        <m:r>
          <m:t>99</m:t>
        </m:r>
      </m:oMath>
      <w:r>
        <w:t xml:space="preserve"> </w:t>
      </w:r>
      <w:r>
        <w:rPr>
          <w:rFonts w:hint="eastAsia"/>
        </w:rPr>
        <w:t xml:space="preserve">百分位数作为初始阈值。在实际部署中，</w:t>
      </w:r>
      <m:oMath>
        <m:r>
          <m:t>τ</m:t>
        </m:r>
      </m:oMath>
      <w:r>
        <w:t xml:space="preserve"> </w:t>
      </w:r>
      <w:r>
        <w:rPr>
          <w:rFonts w:hint="eastAsia"/>
        </w:rPr>
        <w:t xml:space="preserve">可能作为模型元数据的一部分随</w:t>
      </w:r>
      <w:r>
        <w:t xml:space="preserve"> OTA </w:t>
      </w:r>
      <w:r>
        <w:rPr>
          <w:rFonts w:hint="eastAsia"/>
        </w:rPr>
        <w:t xml:space="preserve">下发进行动态调整。</w:t>
      </w:r>
    </w:p>
    <w:p>
      <w:pPr>
        <w:pStyle w:val="BodyText"/>
      </w:pPr>
      <w:r>
        <w:rPr>
          <w:rFonts w:hint="eastAsia"/>
          <w:b/>
          <w:bCs/>
        </w:rPr>
        <w:t xml:space="preserve">系统架构：端-边-云数据流全景</w:t>
      </w:r>
    </w:p>
    <w:p>
      <w:pPr>
        <w:pStyle w:val="BodyText"/>
      </w:pPr>
      <w:r>
        <w:rPr>
          <w:rFonts w:hint="eastAsia"/>
        </w:rPr>
        <w:t xml:space="preserve">以下</w:t>
      </w:r>
      <w:r>
        <w:t xml:space="preserve"> Mermaid </w:t>
      </w:r>
      <w:r>
        <w:rPr>
          <w:rFonts w:hint="eastAsia"/>
        </w:rPr>
        <w:t xml:space="preserve">图描绘了整个</w:t>
      </w:r>
      <w:r>
        <w:t xml:space="preserve"> capstone </w:t>
      </w:r>
      <w:r>
        <w:rPr>
          <w:rFonts w:hint="eastAsia"/>
        </w:rPr>
        <w:t xml:space="preserve">系统中，数据与模型在端、边、云三态之间的完整流动路径：</w:t>
      </w:r>
    </w:p>
    <w:p>
      <w:pPr>
        <w:pStyle w:val="SourceCode"/>
      </w:pPr>
      <w:r>
        <w:rPr>
          <w:rStyle w:val="VerbatimChar"/>
        </w:rPr>
        <w:t xml:space="preserve">graph TD</w:t>
      </w:r>
      <w:r>
        <w:br/>
      </w:r>
      <w:r>
        <w:rPr>
          <w:rStyle w:val="VerbatimChar"/>
        </w:rPr>
        <w:t xml:space="preserve"> subgraph </w:t>
      </w:r>
      <w:r>
        <w:rPr>
          <w:rStyle w:val="VerbatimChar"/>
          <w:rFonts w:hint="eastAsia"/>
        </w:rPr>
        <w:t xml:space="preserve">Device[端侧</w:t>
      </w:r>
      <w:r>
        <w:rPr>
          <w:rStyle w:val="VerbatimChar"/>
        </w:rPr>
        <w:t xml:space="preserve"> - MCU </w:t>
      </w:r>
      <w:r>
        <w:rPr>
          <w:rStyle w:val="VerbatimChar"/>
          <w:rFonts w:hint="eastAsia"/>
        </w:rPr>
        <w:t xml:space="preserve">节点]</w:t>
      </w:r>
      <w:r>
        <w:br/>
      </w:r>
      <w:r>
        <w:rPr>
          <w:rStyle w:val="VerbatimChar"/>
        </w:rPr>
        <w:t xml:space="preserve"> </w:t>
      </w:r>
      <w:r>
        <w:rPr>
          <w:rStyle w:val="VerbatimChar"/>
          <w:rFonts w:hint="eastAsia"/>
        </w:rPr>
        <w:t xml:space="preserve">SENSOR[温湿度传感器&lt;br&gt;已见《从位到物联》Ch21</w:t>
      </w:r>
      <w:r>
        <w:rPr>
          <w:rStyle w:val="VerbatimChar"/>
        </w:rPr>
        <w:t xml:space="preserve"> ADC]</w:t>
      </w:r>
      <w:r>
        <w:br/>
      </w:r>
      <w:r>
        <w:rPr>
          <w:rStyle w:val="VerbatimChar"/>
        </w:rPr>
        <w:t xml:space="preserve"> </w:t>
      </w:r>
      <w:r>
        <w:rPr>
          <w:rStyle w:val="VerbatimChar"/>
          <w:rFonts w:hint="eastAsia"/>
        </w:rPr>
        <w:t xml:space="preserve">PREPROC[预处理&lt;br&gt;滑动窗口/差分计算]</w:t>
      </w:r>
      <w:r>
        <w:br/>
      </w:r>
      <w:r>
        <w:rPr>
          <w:rStyle w:val="VerbatimChar"/>
        </w:rPr>
        <w:t xml:space="preserve"> </w:t>
      </w:r>
      <w:r>
        <w:rPr>
          <w:rStyle w:val="VerbatimChar"/>
          <w:rFonts w:hint="eastAsia"/>
        </w:rPr>
        <w:t xml:space="preserve">AE[自编码器异常检测&lt;br&gt;TinyML</w:t>
      </w:r>
      <w:r>
        <w:rPr>
          <w:rStyle w:val="VerbatimChar"/>
        </w:rPr>
        <w:t xml:space="preserve"> </w:t>
      </w:r>
      <w:r>
        <w:rPr>
          <w:rStyle w:val="VerbatimChar"/>
          <w:rFonts w:hint="eastAsia"/>
        </w:rPr>
        <w:t xml:space="preserve">推理</w:t>
      </w:r>
      <w:r>
        <w:rPr>
          <w:rStyle w:val="VerbatimChar"/>
        </w:rPr>
        <w:t xml:space="preserve"> - TFLite Micro]</w:t>
      </w:r>
      <w:r>
        <w:br/>
      </w:r>
      <w:r>
        <w:rPr>
          <w:rStyle w:val="VerbatimChar"/>
        </w:rPr>
        <w:t xml:space="preserve"> </w:t>
      </w:r>
      <w:r>
        <w:rPr>
          <w:rStyle w:val="VerbatimChar"/>
          <w:rFonts w:hint="eastAsia"/>
        </w:rPr>
        <w:t xml:space="preserve">ALARM[本地告警&lt;br&gt;LED/蜂鸣器]</w:t>
      </w:r>
      <w:r>
        <w:br/>
      </w:r>
      <w:r>
        <w:rPr>
          <w:rStyle w:val="VerbatimChar"/>
        </w:rPr>
        <w:t xml:space="preserve"> MQTT_TX[MQTT </w:t>
      </w:r>
      <w:r>
        <w:rPr>
          <w:rStyle w:val="VerbatimChar"/>
          <w:rFonts w:hint="eastAsia"/>
        </w:rPr>
        <w:t xml:space="preserve">客户端&lt;br&gt;已见《从位到物联》Ch30]</w:t>
      </w:r>
      <w:r>
        <w:br/>
      </w:r>
      <w:r>
        <w:rPr>
          <w:rStyle w:val="VerbatimChar"/>
        </w:rPr>
        <w:t xml:space="preserve"> OTA_RX[OTA </w:t>
      </w:r>
      <w:r>
        <w:rPr>
          <w:rStyle w:val="VerbatimChar"/>
          <w:rFonts w:hint="eastAsia"/>
        </w:rPr>
        <w:t xml:space="preserve">接收模块&lt;br&gt;已见本书第9章]</w:t>
      </w:r>
      <w:r>
        <w:br/>
      </w:r>
      <w:r>
        <w:rPr>
          <w:rStyle w:val="VerbatimChar"/>
        </w:rPr>
        <w:t xml:space="preserve"> end</w:t>
      </w:r>
      <w:r>
        <w:br/>
      </w:r>
      <w:r>
        <w:br/>
      </w:r>
      <w:r>
        <w:rPr>
          <w:rStyle w:val="VerbatimChar"/>
        </w:rPr>
        <w:t xml:space="preserve"> subgraph </w:t>
      </w:r>
      <w:r>
        <w:rPr>
          <w:rStyle w:val="VerbatimChar"/>
          <w:rFonts w:hint="eastAsia"/>
        </w:rPr>
        <w:t xml:space="preserve">Edge[边缘层</w:t>
      </w:r>
      <w:r>
        <w:rPr>
          <w:rStyle w:val="VerbatimChar"/>
        </w:rPr>
        <w:t xml:space="preserve"> - MQTT Broker]</w:t>
      </w:r>
      <w:r>
        <w:br/>
      </w:r>
      <w:r>
        <w:rPr>
          <w:rStyle w:val="VerbatimChar"/>
        </w:rPr>
        <w:t xml:space="preserve"> BROKER</w:t>
      </w:r>
      <w:r>
        <w:br/>
      </w:r>
      <w:r>
        <w:rPr>
          <w:rStyle w:val="VerbatimChar"/>
        </w:rPr>
        <w:t xml:space="preserve"> end</w:t>
      </w:r>
      <w:r>
        <w:br/>
      </w:r>
      <w:r>
        <w:br/>
      </w:r>
      <w:r>
        <w:rPr>
          <w:rStyle w:val="VerbatimChar"/>
        </w:rPr>
        <w:t xml:space="preserve"> subgraph </w:t>
      </w:r>
      <w:r>
        <w:rPr>
          <w:rStyle w:val="VerbatimChar"/>
          <w:rFonts w:hint="eastAsia"/>
        </w:rPr>
        <w:t xml:space="preserve">Cloud[云端</w:t>
      </w:r>
      <w:r>
        <w:rPr>
          <w:rStyle w:val="VerbatimChar"/>
        </w:rPr>
        <w:t xml:space="preserve"> - </w:t>
      </w:r>
      <w:r>
        <w:rPr>
          <w:rStyle w:val="VerbatimChar"/>
          <w:rFonts w:hint="eastAsia"/>
        </w:rPr>
        <w:t xml:space="preserve">训练与存储]</w:t>
      </w:r>
      <w:r>
        <w:br/>
      </w:r>
      <w:r>
        <w:rPr>
          <w:rStyle w:val="VerbatimChar"/>
        </w:rPr>
        <w:t xml:space="preserve"> </w:t>
      </w:r>
      <w:r>
        <w:rPr>
          <w:rStyle w:val="VerbatimChar"/>
          <w:rFonts w:hint="eastAsia"/>
        </w:rPr>
        <w:t xml:space="preserve">STORE[时序数据库&lt;br&gt;正常样本+异常切片]</w:t>
      </w:r>
      <w:r>
        <w:br/>
      </w:r>
      <w:r>
        <w:rPr>
          <w:rStyle w:val="VerbatimChar"/>
        </w:rPr>
        <w:t xml:space="preserve"> </w:t>
      </w:r>
      <w:r>
        <w:rPr>
          <w:rStyle w:val="VerbatimChar"/>
          <w:rFonts w:hint="eastAsia"/>
        </w:rPr>
        <w:t xml:space="preserve">RETRAIN[云端再训练&lt;br&gt;积累数据→新模型]</w:t>
      </w:r>
      <w:r>
        <w:br/>
      </w:r>
      <w:r>
        <w:rPr>
          <w:rStyle w:val="VerbatimChar"/>
        </w:rPr>
        <w:t xml:space="preserve"> </w:t>
      </w:r>
      <w:r>
        <w:rPr>
          <w:rStyle w:val="VerbatimChar"/>
          <w:rFonts w:hint="eastAsia"/>
        </w:rPr>
        <w:t xml:space="preserve">QUANT[量化转换&lt;br&gt;FP32→INT8&lt;br&gt;详见本书第3章]</w:t>
      </w:r>
      <w:r>
        <w:br/>
      </w:r>
      <w:r>
        <w:rPr>
          <w:rStyle w:val="VerbatimChar"/>
        </w:rPr>
        <w:t xml:space="preserve"> </w:t>
      </w:r>
      <w:r>
        <w:rPr>
          <w:rStyle w:val="VerbatimChar"/>
          <w:rFonts w:hint="eastAsia"/>
        </w:rPr>
        <w:t xml:space="preserve">OTA_DEPLOY[OTA下发服务&lt;br&gt;已见本书第9章]</w:t>
      </w:r>
      <w:r>
        <w:br/>
      </w:r>
      <w:r>
        <w:rPr>
          <w:rStyle w:val="VerbatimChar"/>
        </w:rPr>
        <w:t xml:space="preserve"> </w:t>
      </w:r>
      <w:r>
        <w:rPr>
          <w:rStyle w:val="VerbatimChar"/>
          <w:rFonts w:hint="eastAsia"/>
        </w:rPr>
        <w:t xml:space="preserve">DASH[仪表盘/告警通知]</w:t>
      </w:r>
      <w:r>
        <w:br/>
      </w:r>
      <w:r>
        <w:rPr>
          <w:rStyle w:val="VerbatimChar"/>
        </w:rPr>
        <w:t xml:space="preserve"> end</w:t>
      </w:r>
      <w:r>
        <w:br/>
      </w:r>
      <w:r>
        <w:br/>
      </w:r>
      <w:r>
        <w:rPr>
          <w:rStyle w:val="VerbatimChar"/>
        </w:rPr>
        <w:t xml:space="preserve"> SENSOR </w:t>
      </w:r>
      <w:r>
        <w:rPr>
          <w:rStyle w:val="VerbatimChar"/>
          <w:rFonts w:hint="eastAsia"/>
        </w:rPr>
        <w:t xml:space="preserve">--&gt;|ADC采样|</w:t>
      </w:r>
      <w:r>
        <w:rPr>
          <w:rStyle w:val="VerbatimChar"/>
        </w:rPr>
        <w:t xml:space="preserve"> PREPROC</w:t>
      </w:r>
      <w:r>
        <w:br/>
      </w:r>
      <w:r>
        <w:rPr>
          <w:rStyle w:val="VerbatimChar"/>
        </w:rPr>
        <w:t xml:space="preserve"> PREPROC </w:t>
      </w:r>
      <w:r>
        <w:rPr>
          <w:rStyle w:val="VerbatimChar"/>
          <w:rFonts w:hint="eastAsia"/>
        </w:rPr>
        <w:t xml:space="preserve">--&gt;|特征向量|</w:t>
      </w:r>
      <w:r>
        <w:rPr>
          <w:rStyle w:val="VerbatimChar"/>
        </w:rPr>
        <w:t xml:space="preserve"> AE</w:t>
      </w:r>
      <w:r>
        <w:br/>
      </w:r>
      <w:r>
        <w:rPr>
          <w:rStyle w:val="VerbatimChar"/>
        </w:rPr>
        <w:t xml:space="preserve"> AE </w:t>
      </w:r>
      <w:r>
        <w:rPr>
          <w:rStyle w:val="VerbatimChar"/>
          <w:rFonts w:hint="eastAsia"/>
        </w:rPr>
        <w:t xml:space="preserve">--&gt;|正常|</w:t>
      </w:r>
      <w:r>
        <w:rPr>
          <w:rStyle w:val="VerbatimChar"/>
        </w:rPr>
        <w:t xml:space="preserve"> MQTT_TX</w:t>
      </w:r>
      <w:r>
        <w:br/>
      </w:r>
      <w:r>
        <w:rPr>
          <w:rStyle w:val="VerbatimChar"/>
        </w:rPr>
        <w:t xml:space="preserve"> AE </w:t>
      </w:r>
      <w:r>
        <w:rPr>
          <w:rStyle w:val="VerbatimChar"/>
          <w:rFonts w:hint="eastAsia"/>
        </w:rPr>
        <w:t xml:space="preserve">--&gt;|异常|</w:t>
      </w:r>
      <w:r>
        <w:rPr>
          <w:rStyle w:val="VerbatimChar"/>
        </w:rPr>
        <w:t xml:space="preserve"> ALARM</w:t>
      </w:r>
      <w:r>
        <w:br/>
      </w:r>
      <w:r>
        <w:rPr>
          <w:rStyle w:val="VerbatimChar"/>
        </w:rPr>
        <w:t xml:space="preserve"> AE </w:t>
      </w:r>
      <w:r>
        <w:rPr>
          <w:rStyle w:val="VerbatimChar"/>
          <w:rFonts w:hint="eastAsia"/>
        </w:rPr>
        <w:t xml:space="preserve">--&gt;|异常|</w:t>
      </w:r>
      <w:r>
        <w:rPr>
          <w:rStyle w:val="VerbatimChar"/>
        </w:rPr>
        <w:t xml:space="preserve"> MQTT_TX</w:t>
      </w:r>
      <w:r>
        <w:br/>
      </w:r>
      <w:r>
        <w:rPr>
          <w:rStyle w:val="VerbatimChar"/>
        </w:rPr>
        <w:t xml:space="preserve"> MQTT_TX --&gt;|Publish: </w:t>
      </w:r>
      <w:r>
        <w:rPr>
          <w:rStyle w:val="VerbatimChar"/>
          <w:rFonts w:hint="eastAsia"/>
        </w:rPr>
        <w:t xml:space="preserve">sensor/data&lt;br&gt;或</w:t>
      </w:r>
      <w:r>
        <w:rPr>
          <w:rStyle w:val="VerbatimChar"/>
        </w:rPr>
        <w:t xml:space="preserve"> sensor/anomaly| BROKER</w:t>
      </w:r>
      <w:r>
        <w:br/>
      </w:r>
      <w:r>
        <w:rPr>
          <w:rStyle w:val="VerbatimChar"/>
        </w:rPr>
        <w:t xml:space="preserve"> BROKER --&gt;|Subscribe| STORE</w:t>
      </w:r>
      <w:r>
        <w:br/>
      </w:r>
      <w:r>
        <w:rPr>
          <w:rStyle w:val="VerbatimChar"/>
        </w:rPr>
        <w:t xml:space="preserve"> BROKER --&gt;|Subscribe| DASH</w:t>
      </w:r>
      <w:r>
        <w:br/>
      </w:r>
      <w:r>
        <w:rPr>
          <w:rStyle w:val="VerbatimChar"/>
        </w:rPr>
        <w:t xml:space="preserve"> STORE </w:t>
      </w:r>
      <w:r>
        <w:rPr>
          <w:rStyle w:val="VerbatimChar"/>
          <w:rFonts w:hint="eastAsia"/>
        </w:rPr>
        <w:t xml:space="preserve">--&gt;|积累到触发条件|</w:t>
      </w:r>
      <w:r>
        <w:rPr>
          <w:rStyle w:val="VerbatimChar"/>
        </w:rPr>
        <w:t xml:space="preserve"> RETRAIN</w:t>
      </w:r>
      <w:r>
        <w:br/>
      </w:r>
      <w:r>
        <w:rPr>
          <w:rStyle w:val="VerbatimChar"/>
        </w:rPr>
        <w:t xml:space="preserve"> RETRAIN </w:t>
      </w:r>
      <w:r>
        <w:rPr>
          <w:rStyle w:val="VerbatimChar"/>
          <w:rFonts w:hint="eastAsia"/>
        </w:rPr>
        <w:t xml:space="preserve">--&gt;|新权重</w:t>
      </w:r>
      <w:r>
        <w:rPr>
          <w:rStyle w:val="VerbatimChar"/>
        </w:rPr>
        <w:t xml:space="preserve"> FP32| QUANT</w:t>
      </w:r>
      <w:r>
        <w:br/>
      </w:r>
      <w:r>
        <w:rPr>
          <w:rStyle w:val="VerbatimChar"/>
        </w:rPr>
        <w:t xml:space="preserve"> QUANT --&gt;|INT8 </w:t>
      </w:r>
      <w:r>
        <w:rPr>
          <w:rStyle w:val="VerbatimChar"/>
          <w:rFonts w:hint="eastAsia"/>
        </w:rPr>
        <w:t xml:space="preserve">模型文件|</w:t>
      </w:r>
      <w:r>
        <w:rPr>
          <w:rStyle w:val="VerbatimChar"/>
        </w:rPr>
        <w:t xml:space="preserve"> OTA_DEPLOY</w:t>
      </w:r>
      <w:r>
        <w:br/>
      </w:r>
      <w:r>
        <w:rPr>
          <w:rStyle w:val="VerbatimChar"/>
        </w:rPr>
        <w:t xml:space="preserve"> OTA_DEPLOY --&gt;|Publish: ota/model| BROKER</w:t>
      </w:r>
      <w:r>
        <w:br/>
      </w:r>
      <w:r>
        <w:rPr>
          <w:rStyle w:val="VerbatimChar"/>
        </w:rPr>
        <w:t xml:space="preserve"> BROKER --&gt;|Subscribe| OTA_RX</w:t>
      </w:r>
      <w:r>
        <w:br/>
      </w:r>
      <w:r>
        <w:rPr>
          <w:rStyle w:val="VerbatimChar"/>
        </w:rPr>
        <w:t xml:space="preserve"> OTA_RX </w:t>
      </w:r>
      <w:r>
        <w:rPr>
          <w:rStyle w:val="VerbatimChar"/>
          <w:rFonts w:hint="eastAsia"/>
        </w:rPr>
        <w:t xml:space="preserve">--&gt;|更新模型|</w:t>
      </w:r>
      <w:r>
        <w:rPr>
          <w:rStyle w:val="VerbatimChar"/>
        </w:rPr>
        <w:t xml:space="preserve"> AE</w:t>
      </w:r>
    </w:p>
    <w:p>
      <w:pPr>
        <w:pStyle w:val="FirstParagraph"/>
      </w:pPr>
      <w:r>
        <w:t xml:space="preserve">Mermaid </w:t>
      </w:r>
      <w:r>
        <w:rPr>
          <w:rFonts w:hint="eastAsia"/>
        </w:rPr>
        <w:t xml:space="preserve">图关键说明（三态标注）：</w:t>
      </w:r>
      <w:r>
        <w:t xml:space="preserve"> </w:t>
      </w:r>
      <w:r>
        <w:t xml:space="preserve">- </w:t>
      </w:r>
      <w:r>
        <w:rPr>
          <w:rFonts w:hint="eastAsia"/>
        </w:rPr>
        <w:t xml:space="preserve">预处理模块中的差分计算可选：扩展输入维度能提升检测质量，但增加推理开销，需按目标硬件权衡。</w:t>
      </w:r>
      <w:r>
        <w:t xml:space="preserve"> </w:t>
      </w:r>
      <w:r>
        <w:t xml:space="preserve">- TFLite Micro </w:t>
      </w:r>
      <w:r>
        <w:rPr>
          <w:rFonts w:hint="eastAsia"/>
        </w:rPr>
        <w:t xml:space="preserve">推理引擎：具体</w:t>
      </w:r>
      <w:r>
        <w:t xml:space="preserve"> </w:t>
      </w:r>
      <w:r>
        <w:rPr>
          <w:rFonts w:hint="eastAsia"/>
        </w:rPr>
        <w:t xml:space="preserve">API（</w:t>
      </w:r>
      <w:r>
        <w:rPr>
          <w:rStyle w:val="VerbatimChar"/>
        </w:rPr>
        <w:t xml:space="preserve">tflite::MicroInterpreter::Invoke</w:t>
      </w:r>
      <w:r>
        <w:rPr>
          <w:rFonts w:hint="eastAsia"/>
        </w:rPr>
        <w:t xml:space="preserve">）及内存规划细节见本书第</w:t>
      </w:r>
      <w:r>
        <w:t xml:space="preserve"> 6 </w:t>
      </w:r>
      <w:r>
        <w:rPr>
          <w:rFonts w:hint="eastAsia"/>
        </w:rPr>
        <w:t xml:space="preserve">章。</w:t>
      </w:r>
      <w:r>
        <w:t xml:space="preserve"> </w:t>
      </w:r>
      <w:r>
        <w:t xml:space="preserve">- MQTT Broker </w:t>
      </w:r>
      <w:r>
        <w:rPr>
          <w:rFonts w:hint="eastAsia"/>
        </w:rPr>
        <w:t xml:space="preserve">选型：Mosquitto</w:t>
      </w:r>
      <w:r>
        <w:t xml:space="preserve"> </w:t>
      </w:r>
      <w:r>
        <w:rPr>
          <w:rFonts w:hint="eastAsia"/>
        </w:rPr>
        <w:t xml:space="preserve">为轻量级开源实现，EMQX</w:t>
      </w:r>
      <w:r>
        <w:t xml:space="preserve"> </w:t>
      </w:r>
      <w:r>
        <w:rPr>
          <w:rFonts w:hint="eastAsia"/>
        </w:rPr>
        <w:t xml:space="preserve">支持更高并发，具体选型取决于边缘网关资源与规模。</w:t>
      </w:r>
      <w:r>
        <w:t xml:space="preserve"> </w:t>
      </w:r>
      <w:r>
        <w:t xml:space="preserve">- </w:t>
      </w:r>
      <w:r>
        <w:rPr>
          <w:rFonts w:hint="eastAsia"/>
        </w:rPr>
        <w:t xml:space="preserve">云端再训练触发条件：可配置为“积累到</w:t>
      </w:r>
      <w:r>
        <w:t xml:space="preserve"> N </w:t>
      </w:r>
      <w:r>
        <w:rPr>
          <w:rFonts w:hint="eastAsia"/>
        </w:rPr>
        <w:t xml:space="preserve">个新异常样本”或“每隔</w:t>
      </w:r>
      <w:r>
        <w:t xml:space="preserve"> T </w:t>
      </w:r>
      <w:r>
        <w:rPr>
          <w:rFonts w:hint="eastAsia"/>
        </w:rPr>
        <w:t xml:space="preserve">天定时触发”，因部署场景而异。</w:t>
      </w:r>
    </w:p>
    <w:p>
      <w:pPr>
        <w:pStyle w:val="BodyText"/>
      </w:pPr>
      <w:r>
        <w:rPr>
          <w:rFonts w:hint="eastAsia"/>
          <w:b/>
          <w:bCs/>
        </w:rPr>
        <w:t xml:space="preserve">资源账：异常检测模型能否放进现有节点的</w:t>
      </w:r>
      <w:r>
        <w:rPr>
          <w:b/>
          <w:bCs/>
        </w:rPr>
        <w:t xml:space="preserve"> MCU</w:t>
      </w:r>
    </w:p>
    <w:p>
      <w:pPr>
        <w:pStyle w:val="BodyText"/>
      </w:pPr>
      <w:r>
        <w:rPr>
          <w:rFonts w:hint="eastAsia"/>
        </w:rPr>
        <w:t xml:space="preserve">这是本节最关键的现实约束检查。我们基于《从位到物联》Ch31</w:t>
      </w:r>
      <w:r>
        <w:t xml:space="preserve"> </w:t>
      </w:r>
      <w:r>
        <w:rPr>
          <w:rFonts w:hint="eastAsia"/>
        </w:rPr>
        <w:t xml:space="preserve">的典型硬件设定进行分析：温湿度传感器节点通常使用低功耗</w:t>
      </w:r>
      <w:r>
        <w:t xml:space="preserve"> </w:t>
      </w:r>
      <w:r>
        <w:rPr>
          <w:rFonts w:hint="eastAsia"/>
        </w:rPr>
        <w:t xml:space="preserve">MCU，例如</w:t>
      </w:r>
      <w:r>
        <w:t xml:space="preserve"> STM32L0 </w:t>
      </w:r>
      <w:r>
        <w:rPr>
          <w:rFonts w:hint="eastAsia"/>
        </w:rPr>
        <w:t xml:space="preserve">系列（Cortex-M0+，典型</w:t>
      </w:r>
      <w:r>
        <w:t xml:space="preserve"> Flash 64KB、SRAM </w:t>
      </w:r>
      <w:r>
        <w:rPr>
          <w:rFonts w:hint="eastAsia"/>
        </w:rPr>
        <w:t xml:space="preserve">8KB）。以下先给出资源核算方法论（回指本书第</w:t>
      </w:r>
      <w:r>
        <w:t xml:space="preserve"> 2 </w:t>
      </w:r>
      <w:r>
        <w:rPr>
          <w:rFonts w:hint="eastAsia"/>
        </w:rPr>
        <w:t xml:space="preserve">章），再填入量级估算。</w:t>
      </w:r>
    </w:p>
    <w:p>
      <w:pPr>
        <w:pStyle w:val="BodyText"/>
      </w:pPr>
      <w:r>
        <w:rPr>
          <w:b/>
          <w:bCs/>
        </w:rPr>
        <w:t xml:space="preserve">Flash </w:t>
      </w:r>
      <w:r>
        <w:rPr>
          <w:rFonts w:hint="eastAsia"/>
          <w:b/>
          <w:bCs/>
        </w:rPr>
        <w:t xml:space="preserve">占用</w:t>
      </w:r>
      <w:r>
        <w:t xml:space="preserve"> </w:t>
      </w:r>
      <w:r>
        <w:t xml:space="preserve">- TFLite Micro </w:t>
      </w:r>
      <w:r>
        <w:rPr>
          <w:rFonts w:hint="eastAsia"/>
        </w:rPr>
        <w:t xml:space="preserve">运行时库（含必要算子核：全连接</w:t>
      </w:r>
      <w:r>
        <w:t xml:space="preserve"> </w:t>
      </w:r>
      <w:r>
        <w:rPr>
          <w:rFonts w:hint="eastAsia"/>
        </w:rPr>
        <w:t xml:space="preserve">FullyConnected、激活函数</w:t>
      </w:r>
      <w:r>
        <w:t xml:space="preserve"> </w:t>
      </w:r>
      <w:r>
        <w:rPr>
          <w:rFonts w:hint="eastAsia"/>
        </w:rPr>
        <w:t xml:space="preserve">ReLU、基本算术）：约</w:t>
      </w:r>
      <w:r>
        <w:t xml:space="preserve"> </w:t>
      </w:r>
      <w:r>
        <w:rPr>
          <w:rFonts w:hint="eastAsia"/>
        </w:rPr>
        <w:t xml:space="preserve">15–30KB（取决于编译优化等级与算子选择，CMSIS-NN</w:t>
      </w:r>
      <w:r>
        <w:t xml:space="preserve"> </w:t>
      </w:r>
      <w:r>
        <w:rPr>
          <w:rFonts w:hint="eastAsia"/>
        </w:rPr>
        <w:t xml:space="preserve">后端可复用部分已有优化内核，详见第</w:t>
      </w:r>
      <w:r>
        <w:t xml:space="preserve"> 6 </w:t>
      </w:r>
      <w:r>
        <w:rPr>
          <w:rFonts w:hint="eastAsia"/>
        </w:rPr>
        <w:t xml:space="preserve">章）。</w:t>
      </w:r>
      <w:r>
        <w:t xml:space="preserve"> </w:t>
      </w:r>
      <w:r>
        <w:t xml:space="preserve">- </w:t>
      </w:r>
      <w:r>
        <w:rPr>
          <w:rFonts w:hint="eastAsia"/>
        </w:rPr>
        <w:t xml:space="preserve">模型权重（INT8</w:t>
      </w:r>
      <w:r>
        <w:t xml:space="preserve"> </w:t>
      </w:r>
      <w:r>
        <w:rPr>
          <w:rFonts w:hint="eastAsia"/>
        </w:rPr>
        <w:t xml:space="preserve">量化）：约</w:t>
      </w:r>
      <w:r>
        <w:t xml:space="preserve"> 100–200 </w:t>
      </w:r>
      <w:r>
        <w:rPr>
          <w:rFonts w:hint="eastAsia"/>
        </w:rPr>
        <w:t xml:space="preserve">字节（含偏置、量化参数和</w:t>
      </w:r>
      <w:r>
        <w:t xml:space="preserve"> TFLite FlatBuffer </w:t>
      </w:r>
      <w:r>
        <w:rPr>
          <w:rFonts w:hint="eastAsia"/>
        </w:rPr>
        <w:t xml:space="preserve">元数据开销，实际需用</w:t>
      </w:r>
      <w:r>
        <w:t xml:space="preserve"> </w:t>
      </w:r>
      <w:r>
        <w:rPr>
          <w:rStyle w:val="VerbatimChar"/>
        </w:rPr>
        <w:t xml:space="preserve">xxd</w:t>
      </w:r>
      <w:r>
        <w:t xml:space="preserve"> </w:t>
      </w:r>
      <w:r>
        <w:rPr>
          <w:rFonts w:hint="eastAsia"/>
        </w:rPr>
        <w:t xml:space="preserve">转换后读取文件大小确认）。</w:t>
      </w:r>
      <w:r>
        <w:t xml:space="preserve"> </w:t>
      </w:r>
      <w:r>
        <w:t xml:space="preserve">- </w:t>
      </w:r>
      <w:r>
        <w:rPr>
          <w:rFonts w:hint="eastAsia"/>
        </w:rPr>
        <w:t xml:space="preserve">应用逻辑（采样、MQTT</w:t>
      </w:r>
      <w:r>
        <w:t xml:space="preserve"> </w:t>
      </w:r>
      <w:r>
        <w:rPr>
          <w:rFonts w:hint="eastAsia"/>
        </w:rPr>
        <w:t xml:space="preserve">客户端、异常判定）：约</w:t>
      </w:r>
      <w:r>
        <w:t xml:space="preserve"> </w:t>
      </w:r>
      <w:r>
        <w:rPr>
          <w:rFonts w:hint="eastAsia"/>
        </w:rPr>
        <w:t xml:space="preserve">5–10KB（取决于</w:t>
      </w:r>
      <w:r>
        <w:t xml:space="preserve"> RTOS </w:t>
      </w:r>
      <w:r>
        <w:rPr>
          <w:rFonts w:hint="eastAsia"/>
        </w:rPr>
        <w:t xml:space="preserve">栈及协议栈实现，已见《从位到物联》Ch30–31</w:t>
      </w:r>
      <w:r>
        <w:t xml:space="preserve"> </w:t>
      </w:r>
      <w:r>
        <w:rPr>
          <w:rFonts w:hint="eastAsia"/>
        </w:rPr>
        <w:t xml:space="preserve">中相关占用说明）。</w:t>
      </w:r>
      <w:r>
        <w:t xml:space="preserve"> </w:t>
      </w:r>
      <w:r>
        <w:t xml:space="preserve">-</w:t>
      </w:r>
      <w:r>
        <w:t xml:space="preserve"> </w:t>
      </w:r>
      <w:r>
        <w:rPr>
          <w:b/>
          <w:bCs/>
        </w:rPr>
        <w:t xml:space="preserve">Flash </w:t>
      </w:r>
      <w:r>
        <w:rPr>
          <w:rFonts w:hint="eastAsia"/>
          <w:b/>
          <w:bCs/>
        </w:rPr>
        <w:t xml:space="preserve">总量估算</w:t>
      </w:r>
      <w:r>
        <w:rPr>
          <w:rFonts w:hint="eastAsia"/>
        </w:rPr>
        <w:t xml:space="preserve">：约</w:t>
      </w:r>
      <w:r>
        <w:t xml:space="preserve"> </w:t>
      </w:r>
      <w:r>
        <w:rPr>
          <w:rFonts w:hint="eastAsia"/>
        </w:rPr>
        <w:t xml:space="preserve">20–40KB，完全可放进</w:t>
      </w:r>
      <w:r>
        <w:t xml:space="preserve"> 64KB Flash </w:t>
      </w:r>
      <w:r>
        <w:rPr>
          <w:rFonts w:hint="eastAsia"/>
        </w:rPr>
        <w:t xml:space="preserve">的</w:t>
      </w:r>
      <w:r>
        <w:t xml:space="preserve"> MCU。</w:t>
      </w:r>
    </w:p>
    <w:p>
      <w:pPr>
        <w:pStyle w:val="BodyText"/>
      </w:pPr>
      <w:r>
        <w:rPr>
          <w:b/>
          <w:bCs/>
        </w:rPr>
        <w:t xml:space="preserve">SRAM </w:t>
      </w:r>
      <w:r>
        <w:rPr>
          <w:rFonts w:hint="eastAsia"/>
          <w:b/>
          <w:bCs/>
        </w:rPr>
        <w:t xml:space="preserve">占用</w:t>
      </w:r>
      <w:r>
        <w:t xml:space="preserve"> </w:t>
      </w:r>
      <w:r>
        <w:t xml:space="preserve">- TFLite Micro arena </w:t>
      </w:r>
      <w:r>
        <w:rPr>
          <w:rFonts w:hint="eastAsia"/>
        </w:rPr>
        <w:t xml:space="preserve">内存池：至少需容纳输入张量（2×INT8=2B</w:t>
      </w:r>
      <w:r>
        <w:t xml:space="preserve"> </w:t>
      </w:r>
      <w:r>
        <w:rPr>
          <w:rFonts w:hint="eastAsia"/>
        </w:rPr>
        <w:t xml:space="preserve">或</w:t>
      </w:r>
      <w:r>
        <w:t xml:space="preserve"> </w:t>
      </w:r>
      <w:r>
        <w:rPr>
          <w:rFonts w:hint="eastAsia"/>
        </w:rPr>
        <w:t xml:space="preserve">4×INT8=4B）、中间激活张量、输出张量。对于上述微型自编码器，各层激活大小的最大值出现在</w:t>
      </w:r>
      <w:r>
        <w:t xml:space="preserve"> 8 </w:t>
      </w:r>
      <w:r>
        <w:rPr>
          <w:rFonts w:hint="eastAsia"/>
        </w:rPr>
        <w:t xml:space="preserve">神经元层（8×INT8=8B），arena</w:t>
      </w:r>
      <w:r>
        <w:t xml:space="preserve"> </w:t>
      </w:r>
      <w:r>
        <w:rPr>
          <w:rFonts w:hint="eastAsia"/>
        </w:rPr>
        <w:t xml:space="preserve">维护元数据开销约为数十字节。合计</w:t>
      </w:r>
      <w:r>
        <w:t xml:space="preserve"> arena </w:t>
      </w:r>
      <w:r>
        <w:rPr>
          <w:rFonts w:hint="eastAsia"/>
        </w:rPr>
        <w:t xml:space="preserve">需求约</w:t>
      </w:r>
      <w:r>
        <w:t xml:space="preserve"> 1–2KB。</w:t>
      </w:r>
      <w:r>
        <w:t xml:space="preserve"> </w:t>
      </w:r>
      <w:r>
        <w:t xml:space="preserve">- MQTT </w:t>
      </w:r>
      <w:r>
        <w:rPr>
          <w:rFonts w:hint="eastAsia"/>
        </w:rPr>
        <w:t xml:space="preserve">协议栈缓冲：约</w:t>
      </w:r>
      <w:r>
        <w:t xml:space="preserve"> </w:t>
      </w:r>
      <w:r>
        <w:rPr>
          <w:rFonts w:hint="eastAsia"/>
        </w:rPr>
        <w:t xml:space="preserve">1–2KB（取决于最大消息体长度及</w:t>
      </w:r>
      <w:r>
        <w:t xml:space="preserve"> QoS </w:t>
      </w:r>
      <w:r>
        <w:rPr>
          <w:rFonts w:hint="eastAsia"/>
        </w:rPr>
        <w:t xml:space="preserve">等级）。</w:t>
      </w:r>
      <w:r>
        <w:t xml:space="preserve"> </w:t>
      </w:r>
      <w:r>
        <w:t xml:space="preserve">- </w:t>
      </w:r>
      <w:r>
        <w:rPr>
          <w:rFonts w:hint="eastAsia"/>
        </w:rPr>
        <w:t xml:space="preserve">传感器驱动缓冲、应用栈等：约</w:t>
      </w:r>
      <w:r>
        <w:t xml:space="preserve"> 1–2KB。</w:t>
      </w:r>
      <w:r>
        <w:t xml:space="preserve"> </w:t>
      </w:r>
      <w:r>
        <w:t xml:space="preserve">-</w:t>
      </w:r>
      <w:r>
        <w:t xml:space="preserve"> </w:t>
      </w:r>
      <w:r>
        <w:rPr>
          <w:b/>
          <w:bCs/>
        </w:rPr>
        <w:t xml:space="preserve">SRAM </w:t>
      </w:r>
      <w:r>
        <w:rPr>
          <w:rFonts w:hint="eastAsia"/>
          <w:b/>
          <w:bCs/>
        </w:rPr>
        <w:t xml:space="preserve">总量估算</w:t>
      </w:r>
      <w:r>
        <w:rPr>
          <w:rFonts w:hint="eastAsia"/>
        </w:rPr>
        <w:t xml:space="preserve">：约</w:t>
      </w:r>
      <w:r>
        <w:t xml:space="preserve"> </w:t>
      </w:r>
      <w:r>
        <w:rPr>
          <w:rFonts w:hint="eastAsia"/>
        </w:rPr>
        <w:t xml:space="preserve">3–6KB，在</w:t>
      </w:r>
      <w:r>
        <w:t xml:space="preserve"> 8KB SRAM </w:t>
      </w:r>
      <w:r>
        <w:rPr>
          <w:rFonts w:hint="eastAsia"/>
        </w:rPr>
        <w:t xml:space="preserve">的预算内可行，但余量较小，需精细控制栈大小及协议栈配置。</w:t>
      </w:r>
    </w:p>
    <w:p>
      <w:pPr>
        <w:pStyle w:val="BodyText"/>
      </w:pPr>
      <w:r>
        <w:rPr>
          <w:rFonts w:hint="eastAsia"/>
          <w:b/>
          <w:bCs/>
        </w:rPr>
        <w:t xml:space="preserve">延迟量级</w:t>
      </w:r>
      <w:r>
        <w:t xml:space="preserve"> </w:t>
      </w:r>
      <w:r>
        <w:t xml:space="preserve">- </w:t>
      </w:r>
      <w:r>
        <w:rPr>
          <w:rFonts w:hint="eastAsia"/>
        </w:rPr>
        <w:t xml:space="preserve">纯推理延迟（48MHz</w:t>
      </w:r>
      <w:r>
        <w:t xml:space="preserve"> </w:t>
      </w:r>
      <w:r>
        <w:rPr>
          <w:rFonts w:hint="eastAsia"/>
        </w:rPr>
        <w:t xml:space="preserve">Cortex-M0+，全连接层）：亚毫秒级。</w:t>
      </w:r>
      <w:r>
        <w:t xml:space="preserve"> </w:t>
      </w:r>
      <w:r>
        <w:t xml:space="preserve">- </w:t>
      </w:r>
      <w:r>
        <w:rPr>
          <w:rFonts w:hint="eastAsia"/>
        </w:rPr>
        <w:t xml:space="preserve">端到端延迟（采样→预处理→推理→判定→触发</w:t>
      </w:r>
      <w:r>
        <w:t xml:space="preserve"> MQTT </w:t>
      </w:r>
      <w:r>
        <w:rPr>
          <w:rFonts w:hint="eastAsia"/>
        </w:rPr>
        <w:t xml:space="preserve">上报）：约</w:t>
      </w:r>
      <w:r>
        <w:t xml:space="preserve"> </w:t>
      </w:r>
      <w:r>
        <w:rPr>
          <w:rFonts w:hint="eastAsia"/>
        </w:rPr>
        <w:t xml:space="preserve">10–50ms（主要瓶颈在</w:t>
      </w:r>
      <w:r>
        <w:t xml:space="preserve"> MQTT </w:t>
      </w:r>
      <w:r>
        <w:rPr>
          <w:rFonts w:hint="eastAsia"/>
        </w:rPr>
        <w:t xml:space="preserve">协议栈的</w:t>
      </w:r>
      <w:r>
        <w:t xml:space="preserve"> socket </w:t>
      </w:r>
      <w:r>
        <w:rPr>
          <w:rFonts w:hint="eastAsia"/>
        </w:rPr>
        <w:t xml:space="preserve">操作及可能的无线接入网延迟，需以板上逻辑分析仪实测为准，详见第</w:t>
      </w:r>
      <w:r>
        <w:t xml:space="preserve"> 6.3 </w:t>
      </w:r>
      <w:r>
        <w:rPr>
          <w:rFonts w:hint="eastAsia"/>
        </w:rPr>
        <w:t xml:space="preserve">节测法）。</w:t>
      </w:r>
    </w:p>
    <w:p>
      <w:pPr>
        <w:pStyle w:val="BodyText"/>
      </w:pPr>
      <w:r>
        <w:rPr>
          <w:rFonts w:hint="eastAsia"/>
          <w:b/>
          <w:bCs/>
        </w:rPr>
        <w:t xml:space="preserve">功耗量级</w:t>
      </w:r>
      <w:r>
        <w:t xml:space="preserve"> </w:t>
      </w:r>
      <w:r>
        <w:t xml:space="preserve">- </w:t>
      </w:r>
      <w:r>
        <w:rPr>
          <w:rFonts w:hint="eastAsia"/>
        </w:rPr>
        <w:t xml:space="preserve">原有系统：MCU</w:t>
      </w:r>
      <w:r>
        <w:t xml:space="preserve"> </w:t>
      </w:r>
      <w:r>
        <w:rPr>
          <w:rFonts w:hint="eastAsia"/>
        </w:rPr>
        <w:t xml:space="preserve">深度睡眠电流</w:t>
      </w:r>
      <w:r>
        <w:t xml:space="preserve"> μA </w:t>
      </w:r>
      <w:r>
        <w:rPr>
          <w:rFonts w:hint="eastAsia"/>
        </w:rPr>
        <w:t xml:space="preserve">级，周期唤醒采样并上报时平均功耗约</w:t>
      </w:r>
      <w:r>
        <w:t xml:space="preserve"> mA </w:t>
      </w:r>
      <w:r>
        <w:rPr>
          <w:rFonts w:hint="eastAsia"/>
        </w:rPr>
        <w:t xml:space="preserve">级。</w:t>
      </w:r>
      <w:r>
        <w:t xml:space="preserve"> </w:t>
      </w:r>
      <w:r>
        <w:t xml:space="preserve">- </w:t>
      </w:r>
      <w:r>
        <w:rPr>
          <w:rFonts w:hint="eastAsia"/>
        </w:rPr>
        <w:t xml:space="preserve">增加异常检测后：MCU</w:t>
      </w:r>
      <w:r>
        <w:t xml:space="preserve"> </w:t>
      </w:r>
      <w:r>
        <w:rPr>
          <w:rFonts w:hint="eastAsia"/>
        </w:rPr>
        <w:t xml:space="preserve">活跃时间增加推理所需的毫秒级窗口，对平均功耗的影响在</w:t>
      </w:r>
      <w:r>
        <w:t xml:space="preserve"> 5%–15% </w:t>
      </w:r>
      <w:r>
        <w:rPr>
          <w:rFonts w:hint="eastAsia"/>
        </w:rPr>
        <w:t xml:space="preserve">量级（精确数字因占空比和射频活动时间占比而异，需用功率分析仪器实测）。</w:t>
      </w:r>
    </w:p>
    <w:p>
      <w:pPr>
        <w:pStyle w:val="BodyText"/>
      </w:pPr>
      <w:r>
        <w:rPr>
          <w:rFonts w:hint="eastAsia"/>
        </w:rPr>
        <w:t xml:space="preserve">如果纯统计阈值模型可以满足检测需求（即异常模式仅表现为单变量超限），则无需加载</w:t>
      </w:r>
      <w:r>
        <w:t xml:space="preserve"> TFLite Micro </w:t>
      </w:r>
      <w:r>
        <w:rPr>
          <w:rFonts w:hint="eastAsia"/>
        </w:rPr>
        <w:t xml:space="preserve">运行时库，只需在应用代码中维护滑窗统计量（均值、标准差），Flash</w:t>
      </w:r>
      <w:r>
        <w:t xml:space="preserve"> </w:t>
      </w:r>
      <w:r>
        <w:rPr>
          <w:rFonts w:hint="eastAsia"/>
        </w:rPr>
        <w:t xml:space="preserve">和</w:t>
      </w:r>
      <w:r>
        <w:t xml:space="preserve"> SRAM </w:t>
      </w:r>
      <w:r>
        <w:rPr>
          <w:rFonts w:hint="eastAsia"/>
        </w:rPr>
        <w:t xml:space="preserve">占用均降至</w:t>
      </w:r>
      <w:r>
        <w:t xml:space="preserve"> 1KB </w:t>
      </w:r>
      <w:r>
        <w:rPr>
          <w:rFonts w:hint="eastAsia"/>
        </w:rPr>
        <w:t xml:space="preserve">以下，且推理时间几乎为零；但其代价是漏检复杂多变量耦合异常，适用边界已在前述失效边界中讨论。</w:t>
      </w:r>
    </w:p>
    <w:p>
      <w:pPr>
        <w:pStyle w:val="BodyText"/>
      </w:pPr>
      <w:r>
        <w:rPr>
          <w:rFonts w:hint="eastAsia"/>
          <w:b/>
          <w:bCs/>
        </w:rPr>
        <w:t xml:space="preserve">馆藏回指框</w:t>
      </w:r>
      <w:r>
        <w:rPr>
          <w:rFonts w:hint="eastAsia"/>
        </w:rPr>
        <w:t xml:space="preserve">：</w:t>
      </w:r>
      <w:r>
        <w:t xml:space="preserve"> </w:t>
      </w:r>
      <w:r>
        <w:t xml:space="preserve">- </w:t>
      </w:r>
      <w:r>
        <w:rPr>
          <w:rFonts w:hint="eastAsia"/>
        </w:rPr>
        <w:t xml:space="preserve">传感器</w:t>
      </w:r>
      <w:r>
        <w:t xml:space="preserve"> ADC </w:t>
      </w:r>
      <w:r>
        <w:rPr>
          <w:rFonts w:hint="eastAsia"/>
        </w:rPr>
        <w:t xml:space="preserve">采样及</w:t>
      </w:r>
      <w:r>
        <w:t xml:space="preserve"> MQTT </w:t>
      </w:r>
      <w:r>
        <w:rPr>
          <w:rFonts w:hint="eastAsia"/>
        </w:rPr>
        <w:t xml:space="preserve">上报链路</w:t>
      </w:r>
      <w:r>
        <w:t xml:space="preserve"> → </w:t>
      </w:r>
      <w:r>
        <w:rPr>
          <w:rFonts w:hint="eastAsia"/>
        </w:rPr>
        <w:t xml:space="preserve">已见《从位到物联》Ch21、Ch29–31，本节直接使用，未作修改。</w:t>
      </w:r>
      <w:r>
        <w:t xml:space="preserve"> </w:t>
      </w:r>
      <w:r>
        <w:t xml:space="preserve">- </w:t>
      </w:r>
      <w:r>
        <w:rPr>
          <w:rFonts w:hint="eastAsia"/>
        </w:rPr>
        <w:t xml:space="preserve">量化部署流程（FP32</w:t>
      </w:r>
      <w:r>
        <w:t xml:space="preserve"> </w:t>
      </w:r>
      <w:r>
        <w:rPr>
          <w:rFonts w:hint="eastAsia"/>
        </w:rPr>
        <w:t xml:space="preserve">模型</w:t>
      </w:r>
      <w:r>
        <w:t xml:space="preserve"> → INT8 </w:t>
      </w:r>
      <w:r>
        <w:rPr>
          <w:rFonts w:hint="eastAsia"/>
        </w:rPr>
        <w:t xml:space="preserve">模型</w:t>
      </w:r>
      <w:r>
        <w:t xml:space="preserve"> → TFLite </w:t>
      </w:r>
      <w:r>
        <w:rPr>
          <w:rFonts w:hint="eastAsia"/>
        </w:rPr>
        <w:t xml:space="preserve">Micro）→</w:t>
      </w:r>
      <w:r>
        <w:t xml:space="preserve"> </w:t>
      </w:r>
      <w:r>
        <w:rPr>
          <w:rFonts w:hint="eastAsia"/>
        </w:rPr>
        <w:t xml:space="preserve">已见本书第</w:t>
      </w:r>
      <w:r>
        <w:t xml:space="preserve"> 3 </w:t>
      </w:r>
      <w:r>
        <w:rPr>
          <w:rFonts w:hint="eastAsia"/>
        </w:rPr>
        <w:t xml:space="preserve">章（量化）与第</w:t>
      </w:r>
      <w:r>
        <w:t xml:space="preserve"> 6 </w:t>
      </w:r>
      <w:r>
        <w:rPr>
          <w:rFonts w:hint="eastAsia"/>
        </w:rPr>
        <w:t xml:space="preserve">章（TFLM</w:t>
      </w:r>
      <w:r>
        <w:t xml:space="preserve"> </w:t>
      </w:r>
      <w:r>
        <w:rPr>
          <w:rFonts w:hint="eastAsia"/>
        </w:rPr>
        <w:t xml:space="preserve">部署），本节只给出资源账，不重述量化步骤。</w:t>
      </w:r>
      <w:r>
        <w:t xml:space="preserve"> </w:t>
      </w:r>
      <w:r>
        <w:t xml:space="preserve">- </w:t>
      </w:r>
      <w:r>
        <w:rPr>
          <w:rFonts w:hint="eastAsia"/>
        </w:rPr>
        <w:t xml:space="preserve">云端再训练及</w:t>
      </w:r>
      <w:r>
        <w:t xml:space="preserve"> OTA </w:t>
      </w:r>
      <w:r>
        <w:rPr>
          <w:rFonts w:hint="eastAsia"/>
        </w:rPr>
        <w:t xml:space="preserve">下发框架</w:t>
      </w:r>
      <w:r>
        <w:t xml:space="preserve"> → </w:t>
      </w:r>
      <w:r>
        <w:rPr>
          <w:rFonts w:hint="eastAsia"/>
        </w:rPr>
        <w:t xml:space="preserve">已见本书第</w:t>
      </w:r>
      <w:r>
        <w:t xml:space="preserve"> 9 </w:t>
      </w:r>
      <w:r>
        <w:rPr>
          <w:rFonts w:hint="eastAsia"/>
        </w:rPr>
        <w:t xml:space="preserve">章（MQTT</w:t>
      </w:r>
      <w:r>
        <w:t xml:space="preserve"> </w:t>
      </w:r>
      <w:r>
        <w:rPr>
          <w:rFonts w:hint="eastAsia"/>
        </w:rPr>
        <w:t xml:space="preserve">模型服务与</w:t>
      </w:r>
      <w:r>
        <w:t xml:space="preserve"> OTA </w:t>
      </w:r>
      <w:r>
        <w:rPr>
          <w:rFonts w:hint="eastAsia"/>
        </w:rPr>
        <w:t xml:space="preserve">更新），本节在系统架构中直接引用。</w:t>
      </w:r>
      <w:r>
        <w:t xml:space="preserve"> </w:t>
      </w:r>
      <w:r>
        <w:t xml:space="preserve">- </w:t>
      </w:r>
      <w:r>
        <w:rPr>
          <w:rFonts w:hint="eastAsia"/>
        </w:rPr>
        <w:t xml:space="preserve">联邦学习范式（多节点数据不共享但协同训练异常检测模型）→</w:t>
      </w:r>
      <w:r>
        <w:t xml:space="preserve"> </w:t>
      </w:r>
      <w:r>
        <w:rPr>
          <w:rFonts w:hint="eastAsia"/>
        </w:rPr>
        <w:t xml:space="preserve">可引入本书第</w:t>
      </w:r>
      <w:r>
        <w:t xml:space="preserve"> 10 </w:t>
      </w:r>
      <w:r>
        <w:rPr>
          <w:rFonts w:hint="eastAsia"/>
        </w:rPr>
        <w:t xml:space="preserve">章</w:t>
      </w:r>
      <w:r>
        <w:t xml:space="preserve"> FedAvg </w:t>
      </w:r>
      <w:r>
        <w:rPr>
          <w:rFonts w:hint="eastAsia"/>
        </w:rPr>
        <w:t xml:space="preserve">作为云端再训练的增强选项，但非</w:t>
      </w:r>
      <w:r>
        <w:t xml:space="preserve"> capstone </w:t>
      </w:r>
      <w:r>
        <w:rPr>
          <w:rFonts w:hint="eastAsia"/>
        </w:rPr>
        <w:t xml:space="preserve">必需，本节仅作可选标注。</w:t>
      </w:r>
    </w:p>
    <w:p>
      <w:pPr>
        <w:pStyle w:val="BodyText"/>
      </w:pPr>
      <w:r>
        <w:rPr>
          <w:rFonts w:hint="eastAsia"/>
          <w:b/>
          <w:bCs/>
        </w:rPr>
        <w:t xml:space="preserve">动手单元：Capstone</w:t>
      </w:r>
      <w:r>
        <w:rPr>
          <w:b/>
          <w:bCs/>
        </w:rPr>
        <w:t xml:space="preserve"> </w:t>
      </w:r>
      <w:r>
        <w:rPr>
          <w:rFonts w:hint="eastAsia"/>
          <w:b/>
          <w:bCs/>
        </w:rPr>
        <w:t xml:space="preserve">设计阶段的可执行步骤</w:t>
      </w:r>
    </w:p>
    <w:p>
      <w:pPr>
        <w:pStyle w:val="BodyText"/>
      </w:pPr>
      <w:r>
        <w:rPr>
          <w:rFonts w:hint="eastAsia"/>
        </w:rPr>
        <w:t xml:space="preserve">以下动手单元旨在帮助读者在进入完整实现（第</w:t>
      </w:r>
      <w:r>
        <w:t xml:space="preserve"> 11.2 </w:t>
      </w:r>
      <w:r>
        <w:rPr>
          <w:rFonts w:hint="eastAsia"/>
        </w:rPr>
        <w:t xml:space="preserve">节）之前，先完成设计验证阶段的核心准备。平台：</w:t>
      </w:r>
      <w:r>
        <w:rPr>
          <w:b/>
          <w:bCs/>
        </w:rPr>
        <w:t xml:space="preserve">STM32L476RG (NUCLEO-L476RG)</w:t>
      </w:r>
      <w:r>
        <w:rPr>
          <w:rFonts w:hint="eastAsia"/>
        </w:rPr>
        <w:t xml:space="preserve">，传感器使用</w:t>
      </w:r>
      <w:r>
        <w:t xml:space="preserve"> </w:t>
      </w:r>
      <w:r>
        <w:rPr>
          <w:b/>
          <w:bCs/>
        </w:rPr>
        <w:t xml:space="preserve">DHT22 </w:t>
      </w:r>
      <w:r>
        <w:rPr>
          <w:rFonts w:hint="eastAsia"/>
          <w:b/>
          <w:bCs/>
        </w:rPr>
        <w:t xml:space="preserve">温湿度模块</w:t>
      </w:r>
      <w:r>
        <w:t xml:space="preserve">。</w:t>
      </w:r>
    </w:p>
    <w:p>
      <w:pPr>
        <w:pStyle w:val="BodyText"/>
      </w:pPr>
      <w:r>
        <w:rPr>
          <w:rFonts w:hint="eastAsia"/>
          <w:b/>
          <w:bCs/>
        </w:rPr>
        <w:t xml:space="preserve">步骤</w:t>
      </w:r>
      <w:r>
        <w:rPr>
          <w:b/>
          <w:bCs/>
        </w:rPr>
        <w:t xml:space="preserve"> </w:t>
      </w:r>
      <w:r>
        <w:rPr>
          <w:rFonts w:hint="eastAsia"/>
          <w:b/>
          <w:bCs/>
        </w:rPr>
        <w:t xml:space="preserve">1：采集正常训练数据</w:t>
      </w:r>
    </w:p>
    <w:p>
      <w:pPr>
        <w:pStyle w:val="SourceCode"/>
      </w:pPr>
      <w:r>
        <w:rPr>
          <w:rStyle w:val="CommentTok"/>
        </w:rPr>
        <w:t xml:space="preserve"># 在边缘网关（如 Raspberry Pi）上运行 MQTT 订阅，录制正常工况下的温湿度数据</w:t>
      </w:r>
      <w:r>
        <w:br/>
      </w:r>
      <w:r>
        <w:rPr>
          <w:rStyle w:val="ExtensionTok"/>
        </w:rPr>
        <w:t xml:space="preserve">mosquitto_sub</w:t>
      </w:r>
      <w:r>
        <w:rPr>
          <w:rStyle w:val="NormalTok"/>
        </w:rPr>
        <w:t xml:space="preserve"> </w:t>
      </w:r>
      <w:r>
        <w:rPr>
          <w:rStyle w:val="AttributeTok"/>
        </w:rPr>
        <w:t xml:space="preserve">-h</w:t>
      </w:r>
      <w:r>
        <w:rPr>
          <w:rStyle w:val="NormalTok"/>
        </w:rPr>
        <w:t xml:space="preserve"> localhost </w:t>
      </w:r>
      <w:r>
        <w:rPr>
          <w:rStyle w:val="AttributeTok"/>
        </w:rPr>
        <w:t xml:space="preserve">-t</w:t>
      </w:r>
      <w:r>
        <w:rPr>
          <w:rStyle w:val="NormalTok"/>
        </w:rPr>
        <w:t xml:space="preserve"> </w:t>
      </w:r>
      <w:r>
        <w:rPr>
          <w:rStyle w:val="StringTok"/>
        </w:rPr>
        <w:t xml:space="preserve">"sensor/data"</w:t>
      </w:r>
      <w:r>
        <w:rPr>
          <w:rStyle w:val="NormalTok"/>
        </w:rPr>
        <w:t xml:space="preserve"> </w:t>
      </w:r>
      <w:r>
        <w:rPr>
          <w:rStyle w:val="AttributeTok"/>
        </w:rPr>
        <w:t xml:space="preserve">-v</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normal_data.csv</w:t>
      </w:r>
      <w:r>
        <w:br/>
      </w:r>
      <w:r>
        <w:rPr>
          <w:rStyle w:val="CommentTok"/>
        </w:rPr>
        <w:t xml:space="preserve"># 稳定运行至少 24 小时，覆盖昼夜温湿度变化周期</w:t>
      </w:r>
      <w:r>
        <w:br/>
      </w:r>
      <w:r>
        <w:rPr>
          <w:rStyle w:val="CommentTok"/>
        </w:rPr>
        <w:t xml:space="preserve"># 输出 normal_data.csv 格式：timestamp,Temperature,Humidity</w:t>
      </w:r>
    </w:p>
    <w:p>
      <w:pPr>
        <w:pStyle w:val="FirstParagraph"/>
      </w:pPr>
      <w:r>
        <w:rPr>
          <w:rFonts w:hint="eastAsia"/>
        </w:rPr>
        <w:t xml:space="preserve">平台与版本标注：mosquitto-clients</w:t>
      </w:r>
      <w:r>
        <w:t xml:space="preserve"> </w:t>
      </w:r>
      <w:r>
        <w:rPr>
          <w:rFonts w:hint="eastAsia"/>
        </w:rPr>
        <w:t xml:space="preserve">版本</w:t>
      </w:r>
      <w:r>
        <w:t xml:space="preserve"> </w:t>
      </w:r>
      <w:r>
        <w:rPr>
          <w:rFonts w:hint="eastAsia"/>
        </w:rPr>
        <w:t xml:space="preserve">v2.0.x；Raspberry</w:t>
      </w:r>
      <w:r>
        <w:t xml:space="preserve"> Pi OS </w:t>
      </w:r>
      <w:r>
        <w:rPr>
          <w:rFonts w:hint="eastAsia"/>
        </w:rPr>
        <w:t xml:space="preserve">基于</w:t>
      </w:r>
      <w:r>
        <w:t xml:space="preserve"> Debian </w:t>
      </w:r>
      <w:r>
        <w:rPr>
          <w:rFonts w:hint="eastAsia"/>
        </w:rPr>
        <w:t xml:space="preserve">11（Bullseye）；DHT22</w:t>
      </w:r>
      <w:r>
        <w:t xml:space="preserve"> </w:t>
      </w:r>
      <w:r>
        <w:rPr>
          <w:rFonts w:hint="eastAsia"/>
        </w:rPr>
        <w:t xml:space="preserve">驱动使用</w:t>
      </w:r>
      <w:r>
        <w:t xml:space="preserve"> STM32 HAL </w:t>
      </w:r>
      <w:r>
        <w:rPr>
          <w:rFonts w:hint="eastAsia"/>
        </w:rPr>
        <w:t xml:space="preserve">库。</w:t>
      </w:r>
    </w:p>
    <w:p>
      <w:pPr>
        <w:pStyle w:val="BodyText"/>
      </w:pPr>
      <w:r>
        <w:rPr>
          <w:rFonts w:hint="eastAsia"/>
          <w:b/>
          <w:bCs/>
        </w:rPr>
        <w:t xml:space="preserve">步骤</w:t>
      </w:r>
      <w:r>
        <w:rPr>
          <w:b/>
          <w:bCs/>
        </w:rPr>
        <w:t xml:space="preserve"> </w:t>
      </w:r>
      <w:r>
        <w:rPr>
          <w:rFonts w:hint="eastAsia"/>
          <w:b/>
          <w:bCs/>
        </w:rPr>
        <w:t xml:space="preserve">2：在开发机上训练初始自编码器模型（参考</w:t>
      </w:r>
      <w:r>
        <w:rPr>
          <w:b/>
          <w:bCs/>
        </w:rPr>
        <w:t xml:space="preserve"> Python </w:t>
      </w:r>
      <w:r>
        <w:rPr>
          <w:rFonts w:hint="eastAsia"/>
          <w:b/>
          <w:bCs/>
        </w:rPr>
        <w:t xml:space="preserve">脚本骨架）</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加载正常数据</w:t>
      </w:r>
      <w:r>
        <w:br/>
      </w:r>
      <w:r>
        <w:rPr>
          <w:rStyle w:val="NormalTok"/>
        </w:rPr>
        <w:t xml:space="preserve">data </w:t>
      </w:r>
      <w:r>
        <w:rPr>
          <w:rStyle w:val="OperatorTok"/>
        </w:rPr>
        <w:t xml:space="preserve">=</w:t>
      </w:r>
      <w:r>
        <w:rPr>
          <w:rStyle w:val="NormalTok"/>
        </w:rPr>
        <w:t xml:space="preserve"> np.loadtxt(</w:t>
      </w:r>
      <w:r>
        <w:rPr>
          <w:rStyle w:val="StringTok"/>
        </w:rPr>
        <w:t xml:space="preserve">'normal_data.csv'</w:t>
      </w:r>
      <w:r>
        <w:rPr>
          <w:rStyle w:val="NormalTok"/>
        </w:rPr>
        <w:t xml:space="preserve">, delimiter</w:t>
      </w:r>
      <w:r>
        <w:rPr>
          <w:rStyle w:val="OperatorTok"/>
        </w:rPr>
        <w:t xml:space="preserve">=</w:t>
      </w:r>
      <w:r>
        <w:rPr>
          <w:rStyle w:val="StringTok"/>
        </w:rPr>
        <w:t xml:space="preserve">','</w:t>
      </w:r>
      <w:r>
        <w:rPr>
          <w:rStyle w:val="NormalTok"/>
        </w:rPr>
        <w:t xml:space="preserve">, skiprows</w:t>
      </w:r>
      <w:r>
        <w:rPr>
          <w:rStyle w:val="OperatorTok"/>
        </w:rPr>
        <w:t xml:space="preserve">=</w:t>
      </w:r>
      <w:r>
        <w:rPr>
          <w:rStyle w:val="DecValTok"/>
        </w:rPr>
        <w:t xml:space="preserve">1</w:t>
      </w:r>
      <w:r>
        <w:rPr>
          <w:rStyle w:val="NormalTok"/>
        </w:rPr>
        <w:t xml:space="preserve">)</w:t>
      </w:r>
      <w:r>
        <w:br/>
      </w:r>
      <w:r>
        <w:rPr>
          <w:rStyle w:val="NormalTok"/>
        </w:rPr>
        <w:t xml:space="preserve">T </w:t>
      </w:r>
      <w:r>
        <w:rPr>
          <w:rStyle w:val="OperatorTok"/>
        </w:rPr>
        <w:t xml:space="preserve">=</w:t>
      </w:r>
      <w:r>
        <w:rPr>
          <w:rStyle w:val="NormalTok"/>
        </w:rPr>
        <w:t xml:space="preserve"> data[:, </w:t>
      </w:r>
      <w:r>
        <w:rPr>
          <w:rStyle w:val="DecValTok"/>
        </w:rPr>
        <w:t xml:space="preserve">1</w:t>
      </w:r>
      <w:r>
        <w:rPr>
          <w:rStyle w:val="NormalTok"/>
        </w:rPr>
        <w:t xml:space="preserve">] </w:t>
      </w:r>
      <w:r>
        <w:rPr>
          <w:rStyle w:val="CommentTok"/>
        </w:rPr>
        <w:t xml:space="preserve"># 温度</w:t>
      </w:r>
      <w:r>
        <w:br/>
      </w:r>
      <w:r>
        <w:rPr>
          <w:rStyle w:val="NormalTok"/>
        </w:rPr>
        <w:t xml:space="preserve">H </w:t>
      </w:r>
      <w:r>
        <w:rPr>
          <w:rStyle w:val="OperatorTok"/>
        </w:rPr>
        <w:t xml:space="preserve">=</w:t>
      </w:r>
      <w:r>
        <w:rPr>
          <w:rStyle w:val="NormalTok"/>
        </w:rPr>
        <w:t xml:space="preserve"> data[:, </w:t>
      </w:r>
      <w:r>
        <w:rPr>
          <w:rStyle w:val="DecValTok"/>
        </w:rPr>
        <w:t xml:space="preserve">2</w:t>
      </w:r>
      <w:r>
        <w:rPr>
          <w:rStyle w:val="NormalTok"/>
        </w:rPr>
        <w:t xml:space="preserve">] </w:t>
      </w:r>
      <w:r>
        <w:rPr>
          <w:rStyle w:val="CommentTok"/>
        </w:rPr>
        <w:t xml:space="preserve"># 湿度</w:t>
      </w:r>
      <w:r>
        <w:br/>
      </w:r>
      <w:r>
        <w:rPr>
          <w:rStyle w:val="CommentTok"/>
        </w:rPr>
        <w:t xml:space="preserve"># [简化] 标准归一化到 [0,1]</w:t>
      </w:r>
      <w:r>
        <w:br/>
      </w:r>
      <w:r>
        <w:rPr>
          <w:rStyle w:val="NormalTok"/>
        </w:rPr>
        <w:t xml:space="preserve">T_norm </w:t>
      </w:r>
      <w:r>
        <w:rPr>
          <w:rStyle w:val="OperatorTok"/>
        </w:rPr>
        <w:t xml:space="preserve">=</w:t>
      </w:r>
      <w:r>
        <w:rPr>
          <w:rStyle w:val="NormalTok"/>
        </w:rPr>
        <w:t xml:space="preserve"> (T </w:t>
      </w:r>
      <w:r>
        <w:rPr>
          <w:rStyle w:val="OperatorTok"/>
        </w:rPr>
        <w:t xml:space="preserve">-</w:t>
      </w:r>
      <w:r>
        <w:rPr>
          <w:rStyle w:val="NormalTok"/>
        </w:rPr>
        <w:t xml:space="preserve"> T.</w:t>
      </w:r>
      <w:r>
        <w:rPr>
          <w:rStyle w:val="BuiltInTok"/>
        </w:rPr>
        <w:t xml:space="preserve">min</w:t>
      </w:r>
      <w:r>
        <w:rPr>
          <w:rStyle w:val="NormalTok"/>
        </w:rPr>
        <w:t xml:space="preserve">) </w:t>
      </w:r>
      <w:r>
        <w:rPr>
          <w:rStyle w:val="OperatorTok"/>
        </w:rPr>
        <w:t xml:space="preserve">/</w:t>
      </w:r>
      <w:r>
        <w:rPr>
          <w:rStyle w:val="NormalTok"/>
        </w:rPr>
        <w:t xml:space="preserve"> (T.</w:t>
      </w:r>
      <w:r>
        <w:rPr>
          <w:rStyle w:val="BuiltInTok"/>
        </w:rPr>
        <w:t xml:space="preserve">max</w:t>
      </w:r>
      <w:r>
        <w:rPr>
          <w:rStyle w:val="NormalTok"/>
        </w:rPr>
        <w:t xml:space="preserve"> </w:t>
      </w:r>
      <w:r>
        <w:rPr>
          <w:rStyle w:val="OperatorTok"/>
        </w:rPr>
        <w:t xml:space="preserve">-</w:t>
      </w:r>
      <w:r>
        <w:rPr>
          <w:rStyle w:val="NormalTok"/>
        </w:rPr>
        <w:t xml:space="preserve"> T.</w:t>
      </w:r>
      <w:r>
        <w:rPr>
          <w:rStyle w:val="BuiltInTok"/>
        </w:rPr>
        <w:t xml:space="preserve">min</w:t>
      </w:r>
      <w:r>
        <w:rPr>
          <w:rStyle w:val="NormalTok"/>
        </w:rPr>
        <w:t xml:space="preserve">)</w:t>
      </w:r>
      <w:r>
        <w:br/>
      </w:r>
      <w:r>
        <w:rPr>
          <w:rStyle w:val="NormalTok"/>
        </w:rPr>
        <w:t xml:space="preserve">H_norm </w:t>
      </w:r>
      <w:r>
        <w:rPr>
          <w:rStyle w:val="OperatorTok"/>
        </w:rPr>
        <w:t xml:space="preserve">=</w:t>
      </w:r>
      <w:r>
        <w:rPr>
          <w:rStyle w:val="NormalTok"/>
        </w:rPr>
        <w:t xml:space="preserve"> (H </w:t>
      </w:r>
      <w:r>
        <w:rPr>
          <w:rStyle w:val="OperatorTok"/>
        </w:rPr>
        <w:t xml:space="preserve">-</w:t>
      </w:r>
      <w:r>
        <w:rPr>
          <w:rStyle w:val="NormalTok"/>
        </w:rPr>
        <w:t xml:space="preserve"> H.</w:t>
      </w:r>
      <w:r>
        <w:rPr>
          <w:rStyle w:val="BuiltInTok"/>
        </w:rPr>
        <w:t xml:space="preserve">min</w:t>
      </w:r>
      <w:r>
        <w:rPr>
          <w:rStyle w:val="NormalTok"/>
        </w:rPr>
        <w:t xml:space="preserve">) </w:t>
      </w:r>
      <w:r>
        <w:rPr>
          <w:rStyle w:val="OperatorTok"/>
        </w:rPr>
        <w:t xml:space="preserve">/</w:t>
      </w:r>
      <w:r>
        <w:rPr>
          <w:rStyle w:val="NormalTok"/>
        </w:rPr>
        <w:t xml:space="preserve"> (H.</w:t>
      </w:r>
      <w:r>
        <w:rPr>
          <w:rStyle w:val="BuiltInTok"/>
        </w:rPr>
        <w:t xml:space="preserve">max</w:t>
      </w:r>
      <w:r>
        <w:rPr>
          <w:rStyle w:val="NormalTok"/>
        </w:rPr>
        <w:t xml:space="preserve"> </w:t>
      </w:r>
      <w:r>
        <w:rPr>
          <w:rStyle w:val="OperatorTok"/>
        </w:rPr>
        <w:t xml:space="preserve">-</w:t>
      </w:r>
      <w:r>
        <w:rPr>
          <w:rStyle w:val="NormalTok"/>
        </w:rPr>
        <w:t xml:space="preserve"> H.</w:t>
      </w:r>
      <w:r>
        <w:rPr>
          <w:rStyle w:val="BuiltInTok"/>
        </w:rPr>
        <w:t xml:space="preserve">min</w:t>
      </w:r>
      <w:r>
        <w:rPr>
          <w:rStyle w:val="NormalTok"/>
        </w:rPr>
        <w:t xml:space="preserve">)</w:t>
      </w:r>
      <w:r>
        <w:br/>
      </w:r>
      <w:r>
        <w:rPr>
          <w:rStyle w:val="NormalTok"/>
        </w:rPr>
        <w:t xml:space="preserve">X </w:t>
      </w:r>
      <w:r>
        <w:rPr>
          <w:rStyle w:val="OperatorTok"/>
        </w:rPr>
        <w:t xml:space="preserve">=</w:t>
      </w:r>
      <w:r>
        <w:rPr>
          <w:rStyle w:val="NormalTok"/>
        </w:rPr>
        <w:t xml:space="preserve"> np.stack([T_norm, H_norm], axis</w:t>
      </w:r>
      <w:r>
        <w:rPr>
          <w:rStyle w:val="OperatorTok"/>
        </w:rPr>
        <w:t xml:space="preserve">=</w:t>
      </w:r>
      <w:r>
        <w:rPr>
          <w:rStyle w:val="DecValTok"/>
        </w:rPr>
        <w:t xml:space="preserve">1</w:t>
      </w:r>
      <w:r>
        <w:rPr>
          <w:rStyle w:val="NormalTok"/>
        </w:rPr>
        <w:t xml:space="preserve">).astype(np.float32)</w:t>
      </w:r>
      <w:r>
        <w:br/>
      </w:r>
      <w:r>
        <w:br/>
      </w:r>
      <w:r>
        <w:rPr>
          <w:rStyle w:val="CommentTok"/>
        </w:rPr>
        <w:t xml:space="preserve"># 构建自编码器</w:t>
      </w:r>
      <w:r>
        <w:br/>
      </w:r>
      <w:r>
        <w:rPr>
          <w:rStyle w:val="NormalTok"/>
        </w:rPr>
        <w:t xml:space="preserve">model </w:t>
      </w:r>
      <w:r>
        <w:rPr>
          <w:rStyle w:val="OperatorTok"/>
        </w:rPr>
        <w:t xml:space="preserve">=</w:t>
      </w:r>
      <w:r>
        <w:rPr>
          <w:rStyle w:val="NormalTok"/>
        </w:rPr>
        <w:t xml:space="preserve"> tf.keras.Sequential([</w:t>
      </w:r>
      <w:r>
        <w:br/>
      </w:r>
      <w:r>
        <w:rPr>
          <w:rStyle w:val="NormalTok"/>
        </w:rPr>
        <w:t xml:space="preserve"> tf.keras.layers.Dense(</w:t>
      </w:r>
      <w:r>
        <w:rPr>
          <w:rStyle w:val="DecValTok"/>
        </w:rPr>
        <w:t xml:space="preserve">8</w:t>
      </w:r>
      <w:r>
        <w:rPr>
          <w:rStyle w:val="NormalTok"/>
        </w:rPr>
        <w:t xml:space="preserve">, activation</w:t>
      </w:r>
      <w:r>
        <w:rPr>
          <w:rStyle w:val="OperatorTok"/>
        </w:rPr>
        <w:t xml:space="preserve">=</w:t>
      </w:r>
      <w:r>
        <w:rPr>
          <w:rStyle w:val="StringTok"/>
        </w:rPr>
        <w:t xml:space="preserve">'relu'</w:t>
      </w:r>
      <w:r>
        <w:rPr>
          <w:rStyle w:val="NormalTok"/>
        </w:rPr>
        <w:t xml:space="preserve">, input_shape</w:t>
      </w:r>
      <w:r>
        <w:rPr>
          <w:rStyle w:val="OperatorTok"/>
        </w:rPr>
        <w:t xml:space="preserve">=</w:t>
      </w:r>
      <w:r>
        <w:rPr>
          <w:rStyle w:val="NormalTok"/>
        </w:rPr>
        <w:t xml:space="preserve">(</w:t>
      </w:r>
      <w:r>
        <w:rPr>
          <w:rStyle w:val="DecValTok"/>
        </w:rPr>
        <w:t xml:space="preserve">2</w:t>
      </w:r>
      <w:r>
        <w:rPr>
          <w:rStyle w:val="NormalTok"/>
        </w:rPr>
        <w:t xml:space="preserve">,)),</w:t>
      </w:r>
      <w:r>
        <w:br/>
      </w:r>
      <w:r>
        <w:rPr>
          <w:rStyle w:val="NormalTok"/>
        </w:rPr>
        <w:t xml:space="preserve"> tf.keras.layers.Dense(</w:t>
      </w:r>
      <w:r>
        <w:rPr>
          <w:rStyle w:val="DecValTok"/>
        </w:rPr>
        <w:t xml:space="preserve">4</w:t>
      </w:r>
      <w:r>
        <w:rPr>
          <w:rStyle w:val="NormalTok"/>
        </w:rPr>
        <w:t xml:space="preserve">, activation</w:t>
      </w:r>
      <w:r>
        <w:rPr>
          <w:rStyle w:val="OperatorTok"/>
        </w:rPr>
        <w:t xml:space="preserve">=</w:t>
      </w:r>
      <w:r>
        <w:rPr>
          <w:rStyle w:val="StringTok"/>
        </w:rPr>
        <w:t xml:space="preserve">'linear'</w:t>
      </w:r>
      <w:r>
        <w:rPr>
          <w:rStyle w:val="NormalTok"/>
        </w:rPr>
        <w:t xml:space="preserve">), </w:t>
      </w:r>
      <w:r>
        <w:rPr>
          <w:rStyle w:val="CommentTok"/>
        </w:rPr>
        <w:t xml:space="preserve"># 瓶颈</w:t>
      </w:r>
      <w:r>
        <w:br/>
      </w:r>
      <w:r>
        <w:rPr>
          <w:rStyle w:val="NormalTok"/>
        </w:rPr>
        <w:t xml:space="preserve"> tf.keras.layers.Dense(</w:t>
      </w:r>
      <w:r>
        <w:rPr>
          <w:rStyle w:val="DecValTok"/>
        </w:rPr>
        <w:t xml:space="preserve">8</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tf.keras.layers.Dense(</w:t>
      </w:r>
      <w:r>
        <w:rPr>
          <w:rStyle w:val="DecValTok"/>
        </w:rPr>
        <w:t xml:space="preserve">2</w:t>
      </w:r>
      <w:r>
        <w:rPr>
          <w:rStyle w:val="NormalTok"/>
        </w:rPr>
        <w:t xml:space="preserve">, activation</w:t>
      </w:r>
      <w:r>
        <w:rPr>
          <w:rStyle w:val="OperatorTok"/>
        </w:rPr>
        <w:t xml:space="preserve">=</w:t>
      </w:r>
      <w:r>
        <w:rPr>
          <w:rStyle w:val="StringTok"/>
        </w:rPr>
        <w:t xml:space="preserve">'linear'</w:t>
      </w:r>
      <w:r>
        <w:rPr>
          <w:rStyle w:val="NormalTok"/>
        </w:rPr>
        <w:t xml:space="preserve">)</w:t>
      </w:r>
      <w:r>
        <w:br/>
      </w:r>
      <w:r>
        <w:rPr>
          <w:rStyle w:val="NormalTok"/>
        </w:rPr>
        <w:t xml:space="preserve">])</w:t>
      </w:r>
      <w:r>
        <w:br/>
      </w:r>
      <w:r>
        <w:rPr>
          <w:rStyle w:val="NormalTok"/>
        </w:rPr>
        <w:t xml:space="preserve">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w:t>
      </w:r>
      <w:r>
        <w:br/>
      </w:r>
      <w:r>
        <w:rPr>
          <w:rStyle w:val="NormalTok"/>
        </w:rPr>
        <w:t xml:space="preserve">model.fit(X, X, epochs</w:t>
      </w:r>
      <w:r>
        <w:rPr>
          <w:rStyle w:val="OperatorTok"/>
        </w:rPr>
        <w:t xml:space="preserve">=</w:t>
      </w:r>
      <w:r>
        <w:rPr>
          <w:rStyle w:val="DecValTok"/>
        </w:rPr>
        <w:t xml:space="preserve">100</w:t>
      </w:r>
      <w:r>
        <w:rPr>
          <w:rStyle w:val="NormalTok"/>
        </w:rPr>
        <w:t xml:space="preserve">, batch_size</w:t>
      </w:r>
      <w:r>
        <w:rPr>
          <w:rStyle w:val="OperatorTok"/>
        </w:rPr>
        <w:t xml:space="preserve">=</w:t>
      </w:r>
      <w:r>
        <w:rPr>
          <w:rStyle w:val="DecValTok"/>
        </w:rPr>
        <w:t xml:space="preserve">32</w:t>
      </w:r>
      <w:r>
        <w:rPr>
          <w:rStyle w:val="NormalTok"/>
        </w:rPr>
        <w:t xml:space="preserve">, validation_split</w:t>
      </w:r>
      <w:r>
        <w:rPr>
          <w:rStyle w:val="OperatorTok"/>
        </w:rPr>
        <w:t xml:space="preserve">=</w:t>
      </w:r>
      <w:r>
        <w:rPr>
          <w:rStyle w:val="FloatTok"/>
        </w:rPr>
        <w:t xml:space="preserve">0.1</w:t>
      </w:r>
      <w:r>
        <w:rPr>
          <w:rStyle w:val="NormalTok"/>
        </w:rPr>
        <w:t xml:space="preserve">)</w:t>
      </w:r>
      <w:r>
        <w:br/>
      </w:r>
      <w:r>
        <w:br/>
      </w:r>
      <w:r>
        <w:rPr>
          <w:rStyle w:val="CommentTok"/>
        </w:rPr>
        <w:t xml:space="preserve"># 确定异常阈值</w:t>
      </w:r>
      <w:r>
        <w:br/>
      </w:r>
      <w:r>
        <w:rPr>
          <w:rStyle w:val="NormalTok"/>
        </w:rPr>
        <w:t xml:space="preserve">reconstructions </w:t>
      </w:r>
      <w:r>
        <w:rPr>
          <w:rStyle w:val="OperatorTok"/>
        </w:rPr>
        <w:t xml:space="preserve">=</w:t>
      </w:r>
      <w:r>
        <w:rPr>
          <w:rStyle w:val="NormalTok"/>
        </w:rPr>
        <w:t xml:space="preserve"> model.predict(X)</w:t>
      </w:r>
      <w:r>
        <w:br/>
      </w:r>
      <w:r>
        <w:rPr>
          <w:rStyle w:val="NormalTok"/>
        </w:rPr>
        <w:t xml:space="preserve">mse </w:t>
      </w:r>
      <w:r>
        <w:rPr>
          <w:rStyle w:val="OperatorTok"/>
        </w:rPr>
        <w:t xml:space="preserve">=</w:t>
      </w:r>
      <w:r>
        <w:rPr>
          <w:rStyle w:val="NormalTok"/>
        </w:rPr>
        <w:t xml:space="preserve"> np.mean((X </w:t>
      </w:r>
      <w:r>
        <w:rPr>
          <w:rStyle w:val="OperatorTok"/>
        </w:rPr>
        <w:t xml:space="preserve">-</w:t>
      </w:r>
      <w:r>
        <w:rPr>
          <w:rStyle w:val="NormalTok"/>
        </w:rPr>
        <w:t xml:space="preserve"> reconstructions)</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threshold </w:t>
      </w:r>
      <w:r>
        <w:rPr>
          <w:rStyle w:val="OperatorTok"/>
        </w:rPr>
        <w:t xml:space="preserve">=</w:t>
      </w:r>
      <w:r>
        <w:rPr>
          <w:rStyle w:val="NormalTok"/>
        </w:rPr>
        <w:t xml:space="preserve"> np.percentile(mse, </w:t>
      </w:r>
      <w:r>
        <w:rPr>
          <w:rStyle w:val="DecValTok"/>
        </w:rPr>
        <w:t xml:space="preserve">95</w:t>
      </w:r>
      <w:r>
        <w:rPr>
          <w:rStyle w:val="NormalTok"/>
        </w:rPr>
        <w:t xml:space="preserve">)</w:t>
      </w:r>
      <w:r>
        <w:br/>
      </w:r>
      <w:r>
        <w:rPr>
          <w:rStyle w:val="BuiltInTok"/>
        </w:rPr>
        <w:t xml:space="preserve">print</w:t>
      </w:r>
      <w:r>
        <w:rPr>
          <w:rStyle w:val="NormalTok"/>
        </w:rPr>
        <w:t xml:space="preserve">(</w:t>
      </w:r>
      <w:r>
        <w:rPr>
          <w:rStyle w:val="SpecialStringTok"/>
        </w:rPr>
        <w:t xml:space="preserve">f"Suggested threshold: </w:t>
      </w:r>
      <w:r>
        <w:rPr>
          <w:rStyle w:val="SpecialCharTok"/>
        </w:rPr>
        <w:t xml:space="preserve">{</w:t>
      </w:r>
      <w:r>
        <w:rPr>
          <w:rStyle w:val="NormalTok"/>
        </w:rPr>
        <w:t xml:space="preserve">threshold</w:t>
      </w:r>
      <w:r>
        <w:rPr>
          <w:rStyle w:val="SpecialCharTok"/>
        </w:rPr>
        <w:t xml:space="preserve">}</w:t>
      </w:r>
      <w:r>
        <w:rPr>
          <w:rStyle w:val="SpecialStringTok"/>
        </w:rPr>
        <w:t xml:space="preserve">"</w:t>
      </w:r>
      <w:r>
        <w:rPr>
          <w:rStyle w:val="NormalTok"/>
        </w:rPr>
        <w:t xml:space="preserve">)</w:t>
      </w:r>
      <w:r>
        <w:br/>
      </w:r>
      <w:r>
        <w:br/>
      </w:r>
      <w:r>
        <w:rPr>
          <w:rStyle w:val="CommentTok"/>
        </w:rPr>
        <w:t xml:space="preserve"># 保存 FP32 模型为 SavedModel</w:t>
      </w:r>
      <w:r>
        <w:br/>
      </w:r>
      <w:r>
        <w:rPr>
          <w:rStyle w:val="NormalTok"/>
        </w:rPr>
        <w:t xml:space="preserve">model.save(</w:t>
      </w:r>
      <w:r>
        <w:rPr>
          <w:rStyle w:val="StringTok"/>
        </w:rPr>
        <w:t xml:space="preserve">'anomaly_model_fp32'</w:t>
      </w:r>
      <w:r>
        <w:rPr>
          <w:rStyle w:val="NormalTok"/>
        </w:rPr>
        <w:t xml:space="preserve">)</w:t>
      </w:r>
    </w:p>
    <w:p>
      <w:pPr>
        <w:pStyle w:val="FirstParagraph"/>
      </w:pPr>
      <w:r>
        <w:rPr>
          <w:rFonts w:hint="eastAsia"/>
        </w:rPr>
        <w:t xml:space="preserve">版本标注：TensorFlow</w:t>
      </w:r>
      <w:r>
        <w:t xml:space="preserve"> </w:t>
      </w:r>
      <w:r>
        <w:rPr>
          <w:rFonts w:hint="eastAsia"/>
        </w:rPr>
        <w:t xml:space="preserve">2.15.x；Python</w:t>
      </w:r>
      <w:r>
        <w:t xml:space="preserve"> </w:t>
      </w:r>
      <w:r>
        <w:rPr>
          <w:rFonts w:hint="eastAsia"/>
        </w:rPr>
        <w:t xml:space="preserve">3.10.x；</w:t>
      </w:r>
      <w:r>
        <w:rPr>
          <w:rStyle w:val="VerbatimChar"/>
        </w:rPr>
        <w:t xml:space="preserve">threshold</w:t>
      </w:r>
      <w:r>
        <w:t xml:space="preserve"> </w:t>
      </w:r>
      <w:r>
        <w:rPr>
          <w:rFonts w:hint="eastAsia"/>
        </w:rPr>
        <w:t xml:space="preserve">值依赖于训练数据的分布和模型收敛状态，须在步骤</w:t>
      </w:r>
      <w:r>
        <w:t xml:space="preserve"> 4 </w:t>
      </w:r>
      <w:r>
        <w:rPr>
          <w:rFonts w:hint="eastAsia"/>
        </w:rPr>
        <w:t xml:space="preserve">的硬件回路测试中验证并可能调整。</w:t>
      </w:r>
    </w:p>
    <w:p>
      <w:pPr>
        <w:pStyle w:val="BodyText"/>
      </w:pPr>
      <w:r>
        <w:rPr>
          <w:rFonts w:hint="eastAsia"/>
          <w:b/>
          <w:bCs/>
        </w:rPr>
        <w:t xml:space="preserve">步骤</w:t>
      </w:r>
      <w:r>
        <w:rPr>
          <w:b/>
          <w:bCs/>
        </w:rPr>
        <w:t xml:space="preserve"> </w:t>
      </w:r>
      <w:r>
        <w:rPr>
          <w:rFonts w:hint="eastAsia"/>
          <w:b/>
          <w:bCs/>
        </w:rPr>
        <w:t xml:space="preserve">3：量化转换为</w:t>
      </w:r>
      <w:r>
        <w:rPr>
          <w:b/>
          <w:bCs/>
        </w:rPr>
        <w:t xml:space="preserve"> TFLite Micro </w:t>
      </w:r>
      <w:r>
        <w:rPr>
          <w:rFonts w:hint="eastAsia"/>
          <w:b/>
          <w:bCs/>
        </w:rPr>
        <w:t xml:space="preserve">格式</w:t>
      </w:r>
    </w:p>
    <w:p>
      <w:pPr>
        <w:pStyle w:val="SourceCode"/>
      </w:pPr>
      <w:r>
        <w:rPr>
          <w:rStyle w:val="CommentTok"/>
        </w:rPr>
        <w:t xml:space="preserve"># 使用 TensorFlow Lite Converter 做 INT8 量化</w:t>
      </w:r>
      <w:r>
        <w:br/>
      </w:r>
      <w:r>
        <w:rPr>
          <w:rStyle w:val="ExtensionTok"/>
        </w:rPr>
        <w:t xml:space="preserve">python</w:t>
      </w:r>
      <w:r>
        <w:rPr>
          <w:rStyle w:val="NormalTok"/>
        </w:rPr>
        <w:t xml:space="preserve"> </w:t>
      </w:r>
      <w:r>
        <w:rPr>
          <w:rStyle w:val="AttributeTok"/>
        </w:rPr>
        <w:t xml:space="preserve">-m</w:t>
      </w:r>
      <w:r>
        <w:rPr>
          <w:rStyle w:val="NormalTok"/>
        </w:rPr>
        <w:t xml:space="preserve"> tensorflow.lite.python.tflite_convert </w:t>
      </w:r>
      <w:r>
        <w:rPr>
          <w:rStyle w:val="DataTypeTok"/>
        </w:rPr>
        <w:t xml:space="preserve">\</w:t>
      </w:r>
      <w:r>
        <w:br/>
      </w:r>
      <w:r>
        <w:rPr>
          <w:rStyle w:val="NormalTok"/>
        </w:rPr>
        <w:t xml:space="preserve"> </w:t>
      </w:r>
      <w:r>
        <w:rPr>
          <w:rStyle w:val="AttributeTok"/>
        </w:rPr>
        <w:t xml:space="preserve">--saved_model_dir</w:t>
      </w:r>
      <w:r>
        <w:rPr>
          <w:rStyle w:val="OperatorTok"/>
        </w:rPr>
        <w:t xml:space="preserve">=</w:t>
      </w:r>
      <w:r>
        <w:rPr>
          <w:rStyle w:val="NormalTok"/>
        </w:rPr>
        <w:t xml:space="preserve">anomaly_model_fp32 </w:t>
      </w:r>
      <w:r>
        <w:rPr>
          <w:rStyle w:val="DataTypeTok"/>
        </w:rPr>
        <w:t xml:space="preserve">\</w:t>
      </w:r>
      <w:r>
        <w:br/>
      </w:r>
      <w:r>
        <w:rPr>
          <w:rStyle w:val="NormalTok"/>
        </w:rPr>
        <w:t xml:space="preserve"> </w:t>
      </w:r>
      <w:r>
        <w:rPr>
          <w:rStyle w:val="AttributeTok"/>
        </w:rPr>
        <w:t xml:space="preserve">--output_file</w:t>
      </w:r>
      <w:r>
        <w:rPr>
          <w:rStyle w:val="OperatorTok"/>
        </w:rPr>
        <w:t xml:space="preserve">=</w:t>
      </w:r>
      <w:r>
        <w:rPr>
          <w:rStyle w:val="NormalTok"/>
        </w:rPr>
        <w:t xml:space="preserve">anomaly_model_int8.tflite </w:t>
      </w:r>
      <w:r>
        <w:rPr>
          <w:rStyle w:val="DataTypeTok"/>
        </w:rPr>
        <w:t xml:space="preserve">\</w:t>
      </w:r>
      <w:r>
        <w:br/>
      </w:r>
      <w:r>
        <w:rPr>
          <w:rStyle w:val="NormalTok"/>
        </w:rPr>
        <w:t xml:space="preserve"> </w:t>
      </w:r>
      <w:r>
        <w:rPr>
          <w:rStyle w:val="AttributeTok"/>
        </w:rPr>
        <w:t xml:space="preserve">--inference_type</w:t>
      </w:r>
      <w:r>
        <w:rPr>
          <w:rStyle w:val="OperatorTok"/>
        </w:rPr>
        <w:t xml:space="preserve">=</w:t>
      </w:r>
      <w:r>
        <w:rPr>
          <w:rStyle w:val="NormalTok"/>
        </w:rPr>
        <w:t xml:space="preserve">INT8 </w:t>
      </w:r>
      <w:r>
        <w:rPr>
          <w:rStyle w:val="DataTypeTok"/>
        </w:rPr>
        <w:t xml:space="preserve">\</w:t>
      </w:r>
      <w:r>
        <w:br/>
      </w:r>
      <w:r>
        <w:rPr>
          <w:rStyle w:val="NormalTok"/>
        </w:rPr>
        <w:t xml:space="preserve"> </w:t>
      </w:r>
      <w:r>
        <w:rPr>
          <w:rStyle w:val="AttributeTok"/>
        </w:rPr>
        <w:t xml:space="preserve">--input_shapes</w:t>
      </w:r>
      <w:r>
        <w:rPr>
          <w:rStyle w:val="OperatorTok"/>
        </w:rPr>
        <w:t xml:space="preserve">=</w:t>
      </w:r>
      <w:r>
        <w:rPr>
          <w:rStyle w:val="NormalTok"/>
        </w:rPr>
        <w:t xml:space="preserve">1,2 </w:t>
      </w:r>
      <w:r>
        <w:rPr>
          <w:rStyle w:val="DataTypeTok"/>
        </w:rPr>
        <w:t xml:space="preserve">\</w:t>
      </w:r>
      <w:r>
        <w:br/>
      </w:r>
      <w:r>
        <w:rPr>
          <w:rStyle w:val="NormalTok"/>
        </w:rPr>
        <w:t xml:space="preserve"> </w:t>
      </w:r>
      <w:r>
        <w:rPr>
          <w:rStyle w:val="AttributeTok"/>
        </w:rPr>
        <w:t xml:space="preserve">--input_arrays</w:t>
      </w:r>
      <w:r>
        <w:rPr>
          <w:rStyle w:val="OperatorTok"/>
        </w:rPr>
        <w:t xml:space="preserve">=</w:t>
      </w:r>
      <w:r>
        <w:rPr>
          <w:rStyle w:val="NormalTok"/>
        </w:rPr>
        <w:t xml:space="preserve">input_1 </w:t>
      </w:r>
      <w:r>
        <w:rPr>
          <w:rStyle w:val="DataTypeTok"/>
        </w:rPr>
        <w:t xml:space="preserve">\</w:t>
      </w:r>
      <w:r>
        <w:br/>
      </w:r>
      <w:r>
        <w:rPr>
          <w:rStyle w:val="NormalTok"/>
        </w:rPr>
        <w:t xml:space="preserve"> </w:t>
      </w:r>
      <w:r>
        <w:rPr>
          <w:rStyle w:val="AttributeTok"/>
        </w:rPr>
        <w:t xml:space="preserve">--output_arrays</w:t>
      </w:r>
      <w:r>
        <w:rPr>
          <w:rStyle w:val="OperatorTok"/>
        </w:rPr>
        <w:t xml:space="preserve">=</w:t>
      </w:r>
      <w:r>
        <w:rPr>
          <w:rStyle w:val="NormalTok"/>
        </w:rPr>
        <w:t xml:space="preserve">output_1</w:t>
      </w:r>
      <w:r>
        <w:br/>
      </w:r>
      <w:r>
        <w:br/>
      </w:r>
      <w:r>
        <w:rPr>
          <w:rStyle w:val="CommentTok"/>
        </w:rPr>
        <w:t xml:space="preserve"># 转换为 C 字节数组供 MCU 编译</w:t>
      </w:r>
      <w:r>
        <w:br/>
      </w:r>
      <w:r>
        <w:rPr>
          <w:rStyle w:val="ExtensionTok"/>
        </w:rPr>
        <w:t xml:space="preserve">xxd</w:t>
      </w:r>
      <w:r>
        <w:rPr>
          <w:rStyle w:val="NormalTok"/>
        </w:rPr>
        <w:t xml:space="preserve"> </w:t>
      </w:r>
      <w:r>
        <w:rPr>
          <w:rStyle w:val="AttributeTok"/>
        </w:rPr>
        <w:t xml:space="preserve">-i</w:t>
      </w:r>
      <w:r>
        <w:rPr>
          <w:rStyle w:val="NormalTok"/>
        </w:rPr>
        <w:t xml:space="preserve"> anomaly_model_int8.tflite </w:t>
      </w:r>
      <w:r>
        <w:rPr>
          <w:rStyle w:val="OperatorTok"/>
        </w:rPr>
        <w:t xml:space="preserve">&gt;</w:t>
      </w:r>
      <w:r>
        <w:rPr>
          <w:rStyle w:val="NormalTok"/>
        </w:rPr>
        <w:t xml:space="preserve"> anomaly_model.h</w:t>
      </w:r>
    </w:p>
    <w:p>
      <w:pPr>
        <w:pStyle w:val="FirstParagraph"/>
      </w:pPr>
      <w:r>
        <w:rPr>
          <w:rFonts w:hint="eastAsia"/>
        </w:rPr>
        <w:t xml:space="preserve">版本标注：量化参数（scale/zero_point）由转换器根据代表性数据集（需提供</w:t>
      </w:r>
      <w:r>
        <w:t xml:space="preserve"> </w:t>
      </w:r>
      <w:r>
        <w:rPr>
          <w:rStyle w:val="VerbatimChar"/>
        </w:rPr>
        <w:t xml:space="preserve">representative_dataset</w:t>
      </w:r>
      <w:r>
        <w:rPr>
          <w:rFonts w:hint="eastAsia"/>
        </w:rPr>
        <w:t xml:space="preserve">，此处省略展示）自动计算；</w:t>
      </w:r>
      <w:r>
        <w:rPr>
          <w:rStyle w:val="VerbatimChar"/>
        </w:rPr>
        <w:t xml:space="preserve">xxd</w:t>
      </w:r>
      <w:r>
        <w:t xml:space="preserve"> </w:t>
      </w:r>
      <w:r>
        <w:rPr>
          <w:rFonts w:hint="eastAsia"/>
        </w:rPr>
        <w:t xml:space="preserve">为</w:t>
      </w:r>
      <w:r>
        <w:t xml:space="preserve"> Linux </w:t>
      </w:r>
      <w:r>
        <w:rPr>
          <w:rFonts w:hint="eastAsia"/>
        </w:rPr>
        <w:t xml:space="preserve">标准工具。</w:t>
      </w:r>
    </w:p>
    <w:p>
      <w:pPr>
        <w:pStyle w:val="BodyText"/>
      </w:pPr>
      <w:r>
        <w:rPr>
          <w:rFonts w:hint="eastAsia"/>
          <w:b/>
          <w:bCs/>
        </w:rPr>
        <w:t xml:space="preserve">步骤</w:t>
      </w:r>
      <w:r>
        <w:rPr>
          <w:b/>
          <w:bCs/>
        </w:rPr>
        <w:t xml:space="preserve"> </w:t>
      </w:r>
      <w:r>
        <w:rPr>
          <w:rFonts w:hint="eastAsia"/>
          <w:b/>
          <w:bCs/>
        </w:rPr>
        <w:t xml:space="preserve">4：验证资源预算（在目标</w:t>
      </w:r>
      <w:r>
        <w:rPr>
          <w:b/>
          <w:bCs/>
        </w:rPr>
        <w:t xml:space="preserve"> MCU </w:t>
      </w:r>
      <w:r>
        <w:rPr>
          <w:rFonts w:hint="eastAsia"/>
          <w:b/>
          <w:bCs/>
        </w:rPr>
        <w:t xml:space="preserve">上部署空壳框架并测量）</w:t>
      </w:r>
    </w:p>
    <w:p>
      <w:pPr>
        <w:pStyle w:val="BodyText"/>
      </w:pPr>
      <w:r>
        <w:rPr>
          <w:rFonts w:hint="eastAsia"/>
        </w:rPr>
        <w:t xml:space="preserve">参考以下</w:t>
      </w:r>
      <w:r>
        <w:t xml:space="preserve"> TFLite Micro </w:t>
      </w:r>
      <w:r>
        <w:rPr>
          <w:rFonts w:hint="eastAsia"/>
        </w:rPr>
        <w:t xml:space="preserve">最小推理循环骨架（部署细节详见第</w:t>
      </w:r>
      <w:r>
        <w:t xml:space="preserve"> 11.2 </w:t>
      </w:r>
      <w:r>
        <w:rPr>
          <w:rFonts w:hint="eastAsia"/>
        </w:rPr>
        <w:t xml:space="preserve">节）：</w:t>
      </w:r>
    </w:p>
    <w:p>
      <w:pPr>
        <w:pStyle w:val="SourceCode"/>
      </w:pPr>
      <w:r>
        <w:rPr>
          <w:rStyle w:val="PreprocessorTok"/>
        </w:rPr>
        <w:t xml:space="preserve">#include </w:t>
      </w:r>
      <w:r>
        <w:rPr>
          <w:rStyle w:val="ImportTok"/>
        </w:rPr>
        <w:t xml:space="preserve">"tensorflow/lite/micro/micro_interpreter.h"</w:t>
      </w:r>
      <w:r>
        <w:br/>
      </w:r>
      <w:r>
        <w:rPr>
          <w:rStyle w:val="PreprocessorTok"/>
        </w:rPr>
        <w:t xml:space="preserve">#include </w:t>
      </w:r>
      <w:r>
        <w:rPr>
          <w:rStyle w:val="ImportTok"/>
        </w:rPr>
        <w:t xml:space="preserve">"anomaly_model.h"</w:t>
      </w:r>
      <w:r>
        <w:br/>
      </w:r>
      <w:r>
        <w:br/>
      </w:r>
      <w:r>
        <w:rPr>
          <w:rStyle w:val="CommentTok"/>
        </w:rPr>
        <w:t xml:space="preserve">// 测法：在模型初始化和推理前后插入 GPIO 翻转，用逻辑分析仪测时</w:t>
      </w:r>
      <w:r>
        <w:br/>
      </w:r>
      <w:r>
        <w:rPr>
          <w:rStyle w:val="NormalTok"/>
        </w:rPr>
        <w:t xml:space="preserve">tflite</w:t>
      </w:r>
      <w:r>
        <w:rPr>
          <w:rStyle w:val="OperatorTok"/>
        </w:rPr>
        <w:t xml:space="preserve">::</w:t>
      </w:r>
      <w:r>
        <w:rPr>
          <w:rStyle w:val="NormalTok"/>
        </w:rPr>
        <w:t xml:space="preserve">MicroInterpreter interpreter</w:t>
      </w:r>
      <w:r>
        <w:rPr>
          <w:rStyle w:val="OperatorTok"/>
        </w:rPr>
        <w:t xml:space="preserve">(</w:t>
      </w:r>
      <w:r>
        <w:rPr>
          <w:rStyle w:val="NormalTok"/>
        </w:rPr>
        <w:t xml:space="preserve">model</w:t>
      </w:r>
      <w:r>
        <w:rPr>
          <w:rStyle w:val="OperatorTok"/>
        </w:rPr>
        <w:t xml:space="preserve">,</w:t>
      </w:r>
      <w:r>
        <w:rPr>
          <w:rStyle w:val="NormalTok"/>
        </w:rPr>
        <w:t xml:space="preserve"> resolver</w:t>
      </w:r>
      <w:r>
        <w:rPr>
          <w:rStyle w:val="OperatorTok"/>
        </w:rPr>
        <w:t xml:space="preserve">,</w:t>
      </w:r>
      <w:r>
        <w:rPr>
          <w:rStyle w:val="NormalTok"/>
        </w:rPr>
        <w:t xml:space="preserve"> tensor_arena</w:t>
      </w:r>
      <w:r>
        <w:rPr>
          <w:rStyle w:val="OperatorTok"/>
        </w:rPr>
        <w:t xml:space="preserve">,</w:t>
      </w:r>
      <w:r>
        <w:rPr>
          <w:rStyle w:val="NormalTok"/>
        </w:rPr>
        <w:t xml:space="preserve"> arena_size</w:t>
      </w:r>
      <w:r>
        <w:rPr>
          <w:rStyle w:val="OperatorTok"/>
        </w:rPr>
        <w:t xml:space="preserve">);</w:t>
      </w:r>
      <w:r>
        <w:br/>
      </w:r>
      <w:r>
        <w:rPr>
          <w:rStyle w:val="NormalTok"/>
        </w:rPr>
        <w:t xml:space="preserve">interpreter</w:t>
      </w:r>
      <w:r>
        <w:rPr>
          <w:rStyle w:val="OperatorTok"/>
        </w:rPr>
        <w:t xml:space="preserve">.</w:t>
      </w:r>
      <w:r>
        <w:rPr>
          <w:rStyle w:val="NormalTok"/>
        </w:rPr>
        <w:t xml:space="preserve">AllocateTensors</w:t>
      </w:r>
      <w:r>
        <w:rPr>
          <w:rStyle w:val="OperatorTok"/>
        </w:rPr>
        <w:t xml:space="preserve">;</w:t>
      </w:r>
      <w:r>
        <w:br/>
      </w:r>
      <w:r>
        <w:rPr>
          <w:rStyle w:val="CommentTok"/>
        </w:rPr>
        <w:t xml:space="preserve">// 填充输入张量...</w:t>
      </w:r>
      <w:r>
        <w:br/>
      </w:r>
      <w:r>
        <w:rPr>
          <w:rStyle w:val="NormalTok"/>
        </w:rPr>
        <w:t xml:space="preserve">interpreter</w:t>
      </w:r>
      <w:r>
        <w:rPr>
          <w:rStyle w:val="OperatorTok"/>
        </w:rPr>
        <w:t xml:space="preserve">.</w:t>
      </w:r>
      <w:r>
        <w:rPr>
          <w:rStyle w:val="NormalTok"/>
        </w:rPr>
        <w:t xml:space="preserve">Invoke</w:t>
      </w:r>
      <w:r>
        <w:rPr>
          <w:rStyle w:val="OperatorTok"/>
        </w:rPr>
        <w:t xml:space="preserve">;</w:t>
      </w:r>
      <w:r>
        <w:rPr>
          <w:rStyle w:val="NormalTok"/>
        </w:rPr>
        <w:t xml:space="preserve"> </w:t>
      </w:r>
      <w:r>
        <w:rPr>
          <w:rStyle w:val="CommentTok"/>
        </w:rPr>
        <w:t xml:space="preserve">// 测量此调用前后 GPIO 电平差</w:t>
      </w:r>
      <w:r>
        <w:br/>
      </w:r>
      <w:r>
        <w:rPr>
          <w:rStyle w:val="CommentTok"/>
        </w:rPr>
        <w:t xml:space="preserve">// 读取输出张量，计算 MSE，比对阈值</w:t>
      </w:r>
    </w:p>
    <w:p>
      <w:pPr>
        <w:pStyle w:val="FirstParagraph"/>
      </w:pPr>
      <w:r>
        <w:rPr>
          <w:rFonts w:hint="eastAsia"/>
        </w:rPr>
        <w:t xml:space="preserve">测法标注：GPIO</w:t>
      </w:r>
      <w:r>
        <w:t xml:space="preserve"> </w:t>
      </w:r>
      <w:r>
        <w:rPr>
          <w:rFonts w:hint="eastAsia"/>
        </w:rPr>
        <w:t xml:space="preserve">翻转法见本书第</w:t>
      </w:r>
      <w:r>
        <w:t xml:space="preserve"> 6.3 </w:t>
      </w:r>
      <w:r>
        <w:rPr>
          <w:rFonts w:hint="eastAsia"/>
        </w:rPr>
        <w:t xml:space="preserve">节详细描述；</w:t>
      </w:r>
      <w:r>
        <w:rPr>
          <w:rStyle w:val="VerbatimChar"/>
        </w:rPr>
        <w:t xml:space="preserve">arena_size</w:t>
      </w:r>
      <w:r>
        <w:t xml:space="preserve"> </w:t>
      </w:r>
      <w:r>
        <w:rPr>
          <w:rFonts w:hint="eastAsia"/>
        </w:rPr>
        <w:t xml:space="preserve">需通过</w:t>
      </w:r>
      <w:r>
        <w:t xml:space="preserve"> </w:t>
      </w:r>
      <w:r>
        <w:rPr>
          <w:rStyle w:val="VerbatimChar"/>
        </w:rPr>
        <w:t xml:space="preserve">tflite::MicroInterpreter</w:t>
      </w:r>
      <w:r>
        <w:t xml:space="preserve"> </w:t>
      </w:r>
      <w:r>
        <w:rPr>
          <w:rFonts w:hint="eastAsia"/>
        </w:rPr>
        <w:t xml:space="preserve">的</w:t>
      </w:r>
      <w:r>
        <w:t xml:space="preserve"> </w:t>
      </w:r>
      <w:r>
        <w:rPr>
          <w:rStyle w:val="VerbatimChar"/>
        </w:rPr>
        <w:t xml:space="preserve">initialization</w:t>
      </w:r>
      <w:r>
        <w:t xml:space="preserve"> </w:t>
      </w:r>
      <w:r>
        <w:rPr>
          <w:rFonts w:hint="eastAsia"/>
        </w:rPr>
        <w:t xml:space="preserve">失败时的错误提示逐步调大并确认。</w:t>
      </w:r>
    </w:p>
    <w:p>
      <w:pPr>
        <w:pStyle w:val="BodyText"/>
      </w:pPr>
      <w:r>
        <w:rPr>
          <w:rFonts w:hint="eastAsia"/>
          <w:b/>
          <w:bCs/>
        </w:rPr>
        <w:t xml:space="preserve">资源实测表模板（在第</w:t>
      </w:r>
      <w:r>
        <w:rPr>
          <w:b/>
          <w:bCs/>
        </w:rPr>
        <w:t xml:space="preserve"> 11.2 </w:t>
      </w:r>
      <w:r>
        <w:rPr>
          <w:rFonts w:hint="eastAsia"/>
          <w:b/>
          <w:bCs/>
        </w:rPr>
        <w:t xml:space="preserve">节完整实现时填入实测值）</w:t>
      </w:r>
    </w:p>
    <w:tbl>
      <w:tblPr>
        <w:tblStyle w:val="Table"/>
        <w:tblW w:type="pct" w:w="5000"/>
        <w:tblLayout w:type="fixed"/>
        <w:tblLook w:firstRow="1" w:lastRow="0" w:firstColumn="0" w:lastColumn="0" w:noHBand="0" w:noVBand="0" w:val="0020"/>
      </w:tblPr>
      <w:tblGrid>
        <w:gridCol w:w="1397"/>
        <w:gridCol w:w="2329"/>
        <w:gridCol w:w="4192"/>
      </w:tblGrid>
      <w:tr>
        <w:trPr>
          <w:tblHeader w:val="on"/>
        </w:trPr>
        <w:tc>
          <w:tcPr/>
          <w:p>
            <w:pPr>
              <w:pStyle w:val="Compact"/>
            </w:pPr>
            <w:r>
              <w:rPr>
                <w:rFonts w:hint="eastAsia"/>
              </w:rPr>
              <w:t xml:space="preserve">指标</w:t>
            </w:r>
          </w:p>
        </w:tc>
        <w:tc>
          <w:tcPr/>
          <w:p>
            <w:pPr>
              <w:pStyle w:val="Compact"/>
            </w:pPr>
            <w:r>
              <w:rPr>
                <w:rFonts w:hint="eastAsia"/>
              </w:rPr>
              <w:t xml:space="preserve">测量方法</w:t>
            </w:r>
          </w:p>
        </w:tc>
        <w:tc>
          <w:tcPr/>
          <w:p>
            <w:pPr>
              <w:pStyle w:val="Compact"/>
            </w:pPr>
            <w:r>
              <w:rPr>
                <w:rFonts w:hint="eastAsia"/>
              </w:rPr>
              <w:t xml:space="preserve">预留值（不编造）</w:t>
            </w:r>
          </w:p>
        </w:tc>
      </w:tr>
      <w:tr>
        <w:tc>
          <w:tcPr/>
          <w:p>
            <w:pPr>
              <w:pStyle w:val="Compact"/>
            </w:pPr>
            <w:r>
              <w:t xml:space="preserve">Flash </w:t>
            </w:r>
            <w:r>
              <w:rPr>
                <w:rFonts w:hint="eastAsia"/>
              </w:rPr>
              <w:t xml:space="preserve">占用（TFLM+模型+应用）</w:t>
            </w:r>
          </w:p>
        </w:tc>
        <w:tc>
          <w:tcPr/>
          <w:p>
            <w:pPr>
              <w:pStyle w:val="Compact"/>
            </w:pPr>
            <w:r>
              <w:rPr>
                <w:rFonts w:hint="eastAsia"/>
              </w:rPr>
              <w:t xml:space="preserve">编译后</w:t>
            </w:r>
            <w:r>
              <w:t xml:space="preserve"> </w:t>
            </w:r>
            <w:r>
              <w:rPr>
                <w:rStyle w:val="VerbatimChar"/>
              </w:rPr>
              <w:t xml:space="preserve">.text+.rodata</w:t>
            </w:r>
            <w:r>
              <w:t xml:space="preserve"> </w:t>
            </w:r>
            <w:r>
              <w:rPr>
                <w:rFonts w:hint="eastAsia"/>
              </w:rPr>
              <w:t xml:space="preserve">段大小</w:t>
            </w:r>
          </w:p>
        </w:tc>
        <w:tc>
          <w:tcPr/>
          <w:p>
            <w:pPr>
              <w:pStyle w:val="Compact"/>
            </w:pPr>
            <w:r>
              <w:rPr>
                <w:rFonts w:hint="eastAsia"/>
              </w:rPr>
              <w:t xml:space="preserve">待测，目标</w:t>
            </w:r>
            <w:r>
              <w:t xml:space="preserve"> &lt;50KB</w:t>
            </w:r>
          </w:p>
        </w:tc>
      </w:tr>
      <w:tr>
        <w:tc>
          <w:tcPr/>
          <w:p>
            <w:pPr>
              <w:pStyle w:val="Compact"/>
            </w:pPr>
            <w:r>
              <w:t xml:space="preserve">SRAM arena </w:t>
            </w:r>
            <w:r>
              <w:rPr>
                <w:rFonts w:hint="eastAsia"/>
              </w:rPr>
              <w:t xml:space="preserve">占用</w:t>
            </w:r>
          </w:p>
        </w:tc>
        <w:tc>
          <w:tcPr/>
          <w:p>
            <w:pPr>
              <w:pStyle w:val="Compact"/>
            </w:pPr>
            <w:r>
              <w:rPr>
                <w:rFonts w:hint="eastAsia"/>
              </w:rPr>
              <w:t xml:space="preserve">运行时通过</w:t>
            </w:r>
            <w:r>
              <w:t xml:space="preserve"> </w:t>
            </w:r>
            <w:r>
              <w:rPr>
                <w:rStyle w:val="VerbatimChar"/>
              </w:rPr>
              <w:t xml:space="preserve">arena_used_bytes</w:t>
            </w:r>
            <w:r>
              <w:t xml:space="preserve"> </w:t>
            </w:r>
            <w:r>
              <w:rPr>
                <w:rFonts w:hint="eastAsia"/>
              </w:rPr>
              <w:t xml:space="preserve">读取</w:t>
            </w:r>
          </w:p>
        </w:tc>
        <w:tc>
          <w:tcPr/>
          <w:p>
            <w:pPr>
              <w:pStyle w:val="Compact"/>
            </w:pPr>
            <w:r>
              <w:rPr>
                <w:rFonts w:hint="eastAsia"/>
              </w:rPr>
              <w:t xml:space="preserve">待测，目标</w:t>
            </w:r>
            <w:r>
              <w:t xml:space="preserve"> &lt;3KB</w:t>
            </w:r>
          </w:p>
        </w:tc>
      </w:tr>
      <w:tr>
        <w:tc>
          <w:tcPr/>
          <w:p>
            <w:pPr>
              <w:pStyle w:val="Compact"/>
            </w:pPr>
            <w:r>
              <w:rPr>
                <w:rFonts w:hint="eastAsia"/>
              </w:rPr>
              <w:t xml:space="preserve">单次推理延迟</w:t>
            </w:r>
            <w:r>
              <w:t xml:space="preserve"> </w:t>
            </w:r>
            <w:r>
              <w:t xml:space="preserve">@48MHz</w:t>
            </w:r>
          </w:p>
        </w:tc>
        <w:tc>
          <w:tcPr/>
          <w:p>
            <w:pPr>
              <w:pStyle w:val="Compact"/>
            </w:pPr>
            <w:r>
              <w:t xml:space="preserve">GPIO </w:t>
            </w:r>
            <w:r>
              <w:rPr>
                <w:rFonts w:hint="eastAsia"/>
              </w:rPr>
              <w:t xml:space="preserve">翻转+逻辑分析仪</w:t>
            </w:r>
          </w:p>
        </w:tc>
        <w:tc>
          <w:tcPr/>
          <w:p>
            <w:pPr>
              <w:pStyle w:val="Compact"/>
            </w:pPr>
            <w:r>
              <w:rPr>
                <w:rFonts w:hint="eastAsia"/>
              </w:rPr>
              <w:t xml:space="preserve">待测，预期</w:t>
            </w:r>
            <w:r>
              <w:t xml:space="preserve"> &lt;5ms</w:t>
            </w:r>
          </w:p>
        </w:tc>
      </w:tr>
      <w:tr>
        <w:tc>
          <w:tcPr/>
          <w:p>
            <w:pPr>
              <w:pStyle w:val="Compact"/>
            </w:pPr>
            <w:r>
              <w:t xml:space="preserve">MQTT </w:t>
            </w:r>
            <w:r>
              <w:rPr>
                <w:rFonts w:hint="eastAsia"/>
              </w:rPr>
              <w:t xml:space="preserve">上报增量延迟</w:t>
            </w:r>
          </w:p>
        </w:tc>
        <w:tc>
          <w:tcPr/>
          <w:p>
            <w:pPr>
              <w:pStyle w:val="Compact"/>
            </w:pPr>
            <w:r>
              <w:t xml:space="preserve">Wireshark </w:t>
            </w:r>
            <w:r>
              <w:rPr>
                <w:rFonts w:hint="eastAsia"/>
              </w:rPr>
              <w:t xml:space="preserve">抓包计算时间差</w:t>
            </w:r>
          </w:p>
        </w:tc>
        <w:tc>
          <w:tcPr/>
          <w:p>
            <w:pPr>
              <w:pStyle w:val="Compact"/>
            </w:pPr>
            <w:r>
              <w:rPr>
                <w:rFonts w:hint="eastAsia"/>
              </w:rPr>
              <w:t xml:space="preserve">待测</w:t>
            </w:r>
          </w:p>
        </w:tc>
      </w:tr>
      <w:tr>
        <w:tc>
          <w:tcPr/>
          <w:p>
            <w:pPr>
              <w:pStyle w:val="Compact"/>
            </w:pPr>
            <w:r>
              <w:rPr>
                <w:rFonts w:hint="eastAsia"/>
              </w:rPr>
              <w:t xml:space="preserve">平均功耗增量</w:t>
            </w:r>
          </w:p>
        </w:tc>
        <w:tc>
          <w:tcPr/>
          <w:p>
            <w:pPr>
              <w:pStyle w:val="Compact"/>
            </w:pPr>
            <w:r>
              <w:rPr>
                <w:rFonts w:hint="eastAsia"/>
              </w:rPr>
              <w:t xml:space="preserve">功率分析仪（如</w:t>
            </w:r>
            <w:r>
              <w:t xml:space="preserve"> </w:t>
            </w:r>
            <w:r>
              <w:rPr>
                <w:rFonts w:hint="eastAsia"/>
              </w:rPr>
              <w:t xml:space="preserve">Joulescope）</w:t>
            </w:r>
          </w:p>
        </w:tc>
        <w:tc>
          <w:tcPr/>
          <w:p>
            <w:pPr>
              <w:pStyle w:val="Compact"/>
            </w:pPr>
            <w:r>
              <w:rPr>
                <w:rFonts w:hint="eastAsia"/>
              </w:rPr>
              <w:t xml:space="preserve">待测</w:t>
            </w:r>
          </w:p>
        </w:tc>
      </w:tr>
    </w:tbl>
    <w:p>
      <w:r>
        <w:pict>
          <v:rect style="width:0;height:1.5pt" o:hralign="center" o:hrstd="t" o:hr="t"/>
        </w:pict>
      </w:r>
    </w:p>
    <w:p>
      <w:pPr>
        <w:pStyle w:val="FirstParagraph"/>
      </w:pPr>
      <w:r>
        <w:rPr>
          <w:rFonts w:hint="eastAsia"/>
          <w:b/>
          <w:bCs/>
        </w:rPr>
        <w:t xml:space="preserve">习题</w:t>
      </w:r>
    </w:p>
    <w:p>
      <w:pPr>
        <w:numPr>
          <w:ilvl w:val="0"/>
          <w:numId w:val="1190"/>
        </w:numPr>
      </w:pPr>
      <w:r>
        <w:rPr>
          <w:rFonts w:hint="eastAsia"/>
        </w:rPr>
        <w:t xml:space="preserve">【提取题】本章</w:t>
      </w:r>
      <w:r>
        <w:t xml:space="preserve"> capstone </w:t>
      </w:r>
      <w:r>
        <w:rPr>
          <w:rFonts w:hint="eastAsia"/>
        </w:rPr>
        <w:t xml:space="preserve">中端侧异常检测模型的核心任务是什么？为什么采用无监督学习范式？</w:t>
      </w:r>
    </w:p>
    <w:p>
      <w:pPr>
        <w:numPr>
          <w:ilvl w:val="0"/>
          <w:numId w:val="1190"/>
        </w:numPr>
      </w:pPr>
      <w:r>
        <w:rPr>
          <w:rFonts w:hint="eastAsia"/>
        </w:rPr>
        <w:t xml:space="preserve">【算资源账题】假设你的</w:t>
      </w:r>
      <w:r>
        <w:t xml:space="preserve"> MCU </w:t>
      </w:r>
      <w:r>
        <w:rPr>
          <w:rFonts w:hint="eastAsia"/>
        </w:rPr>
        <w:t xml:space="preserve">有</w:t>
      </w:r>
      <w:r>
        <w:t xml:space="preserve"> 32KB Flash </w:t>
      </w:r>
      <w:r>
        <w:rPr>
          <w:rFonts w:hint="eastAsia"/>
        </w:rPr>
        <w:t xml:space="preserve">和</w:t>
      </w:r>
      <w:r>
        <w:t xml:space="preserve"> 4KB </w:t>
      </w:r>
      <w:r>
        <w:rPr>
          <w:rFonts w:hint="eastAsia"/>
        </w:rPr>
        <w:t xml:space="preserve">SRAM，TFLite</w:t>
      </w:r>
      <w:r>
        <w:t xml:space="preserve"> Micro </w:t>
      </w:r>
      <w:r>
        <w:rPr>
          <w:rFonts w:hint="eastAsia"/>
        </w:rPr>
        <w:t xml:space="preserve">运行时库编译后占用</w:t>
      </w:r>
      <w:r>
        <w:t xml:space="preserve"> 18KB </w:t>
      </w:r>
      <w:r>
        <w:rPr>
          <w:rFonts w:hint="eastAsia"/>
        </w:rPr>
        <w:t xml:space="preserve">Flash，MQTT</w:t>
      </w:r>
      <w:r>
        <w:t xml:space="preserve"> </w:t>
      </w:r>
      <w:r>
        <w:rPr>
          <w:rFonts w:hint="eastAsia"/>
        </w:rPr>
        <w:t xml:space="preserve">协议栈和相关应用逻辑占用</w:t>
      </w:r>
      <w:r>
        <w:t xml:space="preserve"> 8KB Flash </w:t>
      </w:r>
      <w:r>
        <w:rPr>
          <w:rFonts w:hint="eastAsia"/>
        </w:rPr>
        <w:t xml:space="preserve">和</w:t>
      </w:r>
      <w:r>
        <w:t xml:space="preserve"> 1.5KB </w:t>
      </w:r>
      <w:r>
        <w:rPr>
          <w:rFonts w:hint="eastAsia"/>
        </w:rPr>
        <w:t xml:space="preserve">SRAM。请估算一个具有</w:t>
      </w:r>
      <w:r>
        <w:t xml:space="preserve"> </w:t>
      </w:r>
      <m:oMath>
        <m:d>
          <m:dPr>
            <m:begChr m:val="("/>
            <m:sepChr m:val=""/>
            <m:endChr m:val=")"/>
            <m:grow/>
          </m:dPr>
          <m:e>
            <m:r>
              <m:t>2</m:t>
            </m:r>
            <m:r>
              <m:rPr>
                <m:sty m:val="p"/>
              </m:rPr>
              <m:t>→</m:t>
            </m:r>
            <m:r>
              <m:t>6</m:t>
            </m:r>
            <m:r>
              <m:rPr>
                <m:sty m:val="p"/>
              </m:rPr>
              <m:t>→</m:t>
            </m:r>
            <m:r>
              <m:t>3</m:t>
            </m:r>
            <m:r>
              <m:rPr>
                <m:sty m:val="p"/>
              </m:rPr>
              <m:t>→</m:t>
            </m:r>
            <m:r>
              <m:t>6</m:t>
            </m:r>
            <m:r>
              <m:rPr>
                <m:sty m:val="p"/>
              </m:rPr>
              <m:t>→</m:t>
            </m:r>
            <m:r>
              <m:t>2</m:t>
            </m:r>
          </m:e>
        </m:d>
      </m:oMath>
      <w:r>
        <w:t xml:space="preserve"> </w:t>
      </w:r>
      <w:r>
        <w:rPr>
          <w:rFonts w:hint="eastAsia"/>
        </w:rPr>
        <w:t xml:space="preserve">全连接自编码器（INT8</w:t>
      </w:r>
      <w:r>
        <w:t xml:space="preserve"> </w:t>
      </w:r>
      <w:r>
        <w:rPr>
          <w:rFonts w:hint="eastAsia"/>
        </w:rPr>
        <w:t xml:space="preserve">量化）的总</w:t>
      </w:r>
      <w:r>
        <w:t xml:space="preserve"> Flash </w:t>
      </w:r>
      <w:r>
        <w:rPr>
          <w:rFonts w:hint="eastAsia"/>
        </w:rPr>
        <w:t xml:space="preserve">和</w:t>
      </w:r>
      <w:r>
        <w:t xml:space="preserve"> SRAM </w:t>
      </w:r>
      <w:r>
        <w:rPr>
          <w:rFonts w:hint="eastAsia"/>
        </w:rPr>
        <w:t xml:space="preserve">占用是否在预算内。须写出参数量计算过程与关键假设（提示：INT8</w:t>
      </w:r>
      <w:r>
        <w:t xml:space="preserve"> </w:t>
      </w:r>
      <w:r>
        <w:rPr>
          <w:rFonts w:hint="eastAsia"/>
        </w:rPr>
        <w:t xml:space="preserve">权重每个参数</w:t>
      </w:r>
      <w:r>
        <w:t xml:space="preserve"> 1 </w:t>
      </w:r>
      <w:r>
        <w:rPr>
          <w:rFonts w:hint="eastAsia"/>
        </w:rPr>
        <w:t xml:space="preserve">字节；arena</w:t>
      </w:r>
      <w:r>
        <w:t xml:space="preserve"> </w:t>
      </w:r>
      <w:r>
        <w:rPr>
          <w:rFonts w:hint="eastAsia"/>
        </w:rPr>
        <w:t xml:space="preserve">大小主要由最大激活层决定，各层激活大小近似为对应神经元数</w:t>
      </w:r>
      <w:r>
        <w:t xml:space="preserve"> × 1 </w:t>
      </w:r>
      <w:r>
        <w:rPr>
          <w:rFonts w:hint="eastAsia"/>
        </w:rPr>
        <w:t xml:space="preserve">字节加上临时缓冲）。</w:t>
      </w:r>
    </w:p>
    <w:p>
      <w:pPr>
        <w:numPr>
          <w:ilvl w:val="0"/>
          <w:numId w:val="1190"/>
        </w:numPr>
      </w:pPr>
      <w:r>
        <w:rPr>
          <w:rFonts w:hint="eastAsia"/>
        </w:rPr>
        <w:t xml:space="preserve">【思考题】端侧异常检测的“收益–代价–适用边界”三元组是什么？如果温湿度读数的正常波动范围随季节发生缓慢迁移（概念漂移），无监督异常检测模型会出现什么问题？在系统架构中，如何利用云端再训练和</w:t>
      </w:r>
      <w:r>
        <w:t xml:space="preserve"> OTA </w:t>
      </w:r>
      <w:r>
        <w:rPr>
          <w:rFonts w:hint="eastAsia"/>
        </w:rPr>
        <w:t xml:space="preserve">下发能力来缓解这个问题？</w:t>
      </w:r>
    </w:p>
    <w:p>
      <w:r>
        <w:pict>
          <v:rect style="width:0;height:1.5pt" o:hralign="center" o:hrstd="t" o:hr="t"/>
        </w:pict>
      </w:r>
    </w:p>
    <w:p>
      <w:pPr>
        <w:pStyle w:val="FirstParagraph"/>
      </w:pPr>
      <w:r>
        <w:rPr>
          <w:rFonts w:hint="eastAsia"/>
          <w:b/>
          <w:bCs/>
        </w:rPr>
        <w:t xml:space="preserve">小结</w:t>
      </w:r>
    </w:p>
    <w:p>
      <w:pPr>
        <w:pStyle w:val="BodyText"/>
      </w:pPr>
      <w:r>
        <w:t xml:space="preserve">11.1 </w:t>
      </w:r>
      <w:r>
        <w:rPr>
          <w:rFonts w:hint="eastAsia"/>
        </w:rPr>
        <w:t xml:space="preserve">节完成了</w:t>
      </w:r>
      <w:r>
        <w:t xml:space="preserve"> capstone </w:t>
      </w:r>
      <w:r>
        <w:rPr>
          <w:rFonts w:hint="eastAsia"/>
        </w:rPr>
        <w:t xml:space="preserve">系统的设计：在《从位到物联》Ch31</w:t>
      </w:r>
      <w:r>
        <w:t xml:space="preserve"> </w:t>
      </w:r>
      <w:r>
        <w:rPr>
          <w:rFonts w:hint="eastAsia"/>
        </w:rPr>
        <w:t xml:space="preserve">已建好的温湿度</w:t>
      </w:r>
      <w:r>
        <w:t xml:space="preserve"> IoT </w:t>
      </w:r>
      <w:r>
        <w:rPr>
          <w:rFonts w:hint="eastAsia"/>
        </w:rPr>
        <w:t xml:space="preserve">躯体基础之上，引入一个轻量级无监督异常检测模型（自编码器）作为“大脑”，在端侧</w:t>
      </w:r>
      <w:r>
        <w:t xml:space="preserve"> MCU </w:t>
      </w:r>
      <w:r>
        <w:rPr>
          <w:rFonts w:hint="eastAsia"/>
        </w:rPr>
        <w:t xml:space="preserve">上实时判别传感器异常。系统架构以</w:t>
      </w:r>
      <w:r>
        <w:t xml:space="preserve"> Mermaid </w:t>
      </w:r>
      <w:r>
        <w:rPr>
          <w:rFonts w:hint="eastAsia"/>
        </w:rPr>
        <w:t xml:space="preserve">数据流图清晰勾勒了“传感器采集→端侧推理→MQTT</w:t>
      </w:r>
      <w:r>
        <w:t xml:space="preserve"> </w:t>
      </w:r>
      <w:r>
        <w:rPr>
          <w:rFonts w:hint="eastAsia"/>
        </w:rPr>
        <w:t xml:space="preserve">分级上报→云端积累再训练→OTA</w:t>
      </w:r>
      <w:r>
        <w:t xml:space="preserve"> </w:t>
      </w:r>
      <w:r>
        <w:rPr>
          <w:rFonts w:hint="eastAsia"/>
        </w:rPr>
        <w:t xml:space="preserve">下发更新”的完整闭环。资源账表明，一个百参数级</w:t>
      </w:r>
      <w:r>
        <w:t xml:space="preserve"> INT8 </w:t>
      </w:r>
      <w:r>
        <w:rPr>
          <w:rFonts w:hint="eastAsia"/>
        </w:rPr>
        <w:t xml:space="preserve">自编码器配合</w:t>
      </w:r>
      <w:r>
        <w:t xml:space="preserve"> TFLite Micro </w:t>
      </w:r>
      <w:r>
        <w:rPr>
          <w:rFonts w:hint="eastAsia"/>
        </w:rPr>
        <w:t xml:space="preserve">运行时，可在</w:t>
      </w:r>
      <w:r>
        <w:t xml:space="preserve"> 64KB/8KB </w:t>
      </w:r>
      <w:r>
        <w:rPr>
          <w:rFonts w:hint="eastAsia"/>
        </w:rPr>
        <w:t xml:space="preserve">规格的</w:t>
      </w:r>
      <w:r>
        <w:t xml:space="preserve"> Cortex-M </w:t>
      </w:r>
      <w:r>
        <w:rPr>
          <w:rFonts w:hint="eastAsia"/>
        </w:rPr>
        <w:t xml:space="preserve">节点上稳定运行，端侧推理延迟在毫秒级，对节点功耗的影响可控。动手单元给出了从训练数据采集、模型训练、量化转换到硬件验证骨架的可执行路径，为第</w:t>
      </w:r>
      <w:r>
        <w:t xml:space="preserve"> 11.2 </w:t>
      </w:r>
      <w:r>
        <w:rPr>
          <w:rFonts w:hint="eastAsia"/>
        </w:rPr>
        <w:t xml:space="preserve">节的完整实现做好了设计级准备。异常检测选择无监督范式的动机在于真实</w:t>
      </w:r>
      <w:r>
        <w:t xml:space="preserve"> IoT </w:t>
      </w:r>
      <w:r>
        <w:rPr>
          <w:rFonts w:hint="eastAsia"/>
        </w:rPr>
        <w:t xml:space="preserve">场景中故障样本稀缺且难以标注——</w:t>
      </w:r>
      <w:r>
        <w:rPr>
          <w:rStyle w:val="VerbatimChar"/>
          <w:rFonts w:hint="eastAsia"/>
        </w:rPr>
        <w:t xml:space="preserve">[简化]</w:t>
      </w:r>
      <w:r>
        <w:t xml:space="preserve"> </w:t>
      </w:r>
      <w:r>
        <w:rPr>
          <w:rFonts w:hint="eastAsia"/>
        </w:rPr>
        <w:t xml:space="preserve">这一点示明了其适用性的同时，也指明了失效边界：当正常数据的“正常范围”随时间发生概念漂移时，固定阈值将失效，而这正是云端再训练闭环存在的价值——它让模型的“正常认知”随环境演变而持续校正。</w:t>
      </w:r>
    </w:p>
    <w:p>
      <w:pPr>
        <w:pStyle w:val="BodyText"/>
      </w:pPr>
      <w:r>
        <w:rPr>
          <w:rFonts w:hint="eastAsia"/>
          <w:b/>
          <w:bCs/>
        </w:rPr>
        <w:t xml:space="preserve">延伸阅读</w:t>
      </w:r>
    </w:p>
    <w:p>
      <w:pPr>
        <w:pStyle w:val="Compact"/>
        <w:numPr>
          <w:ilvl w:val="0"/>
          <w:numId w:val="1191"/>
        </w:numPr>
      </w:pPr>
      <w:r>
        <w:t xml:space="preserve">Warden &amp; </w:t>
      </w:r>
      <w:r>
        <w:rPr>
          <w:rFonts w:hint="eastAsia"/>
        </w:rPr>
        <w:t xml:space="preserve">Situnayake《TinyML》：第</w:t>
      </w:r>
      <w:r>
        <w:t xml:space="preserve"> 6–7 </w:t>
      </w:r>
      <w:r>
        <w:rPr>
          <w:rFonts w:hint="eastAsia"/>
        </w:rPr>
        <w:t xml:space="preserve">章介绍在</w:t>
      </w:r>
      <w:r>
        <w:t xml:space="preserve"> MCU </w:t>
      </w:r>
      <w:r>
        <w:rPr>
          <w:rFonts w:hint="eastAsia"/>
        </w:rPr>
        <w:t xml:space="preserve">上部署模型的全流程，包括内存规划与性能测量方法。</w:t>
      </w:r>
    </w:p>
    <w:p>
      <w:pPr>
        <w:pStyle w:val="Compact"/>
        <w:numPr>
          <w:ilvl w:val="0"/>
          <w:numId w:val="1191"/>
        </w:numPr>
      </w:pPr>
      <w:r>
        <w:t xml:space="preserve">Bahga &amp; </w:t>
      </w:r>
      <w:r>
        <w:rPr>
          <w:rFonts w:hint="eastAsia"/>
        </w:rPr>
        <w:t xml:space="preserve">Madisetti《IoT》：第</w:t>
      </w:r>
      <w:r>
        <w:t xml:space="preserve"> 10–12 </w:t>
      </w:r>
      <w:r>
        <w:rPr>
          <w:rFonts w:hint="eastAsia"/>
        </w:rPr>
        <w:t xml:space="preserve">章涵盖</w:t>
      </w:r>
      <w:r>
        <w:t xml:space="preserve"> MQTT </w:t>
      </w:r>
      <w:r>
        <w:rPr>
          <w:rFonts w:hint="eastAsia"/>
        </w:rPr>
        <w:t xml:space="preserve">协议及</w:t>
      </w:r>
      <w:r>
        <w:t xml:space="preserve"> IoT </w:t>
      </w:r>
      <w:r>
        <w:rPr>
          <w:rFonts w:hint="eastAsia"/>
        </w:rPr>
        <w:t xml:space="preserve">端到端系统架构设计。</w:t>
      </w:r>
    </w:p>
    <w:p>
      <w:pPr>
        <w:pStyle w:val="Compact"/>
        <w:numPr>
          <w:ilvl w:val="0"/>
          <w:numId w:val="1191"/>
        </w:numPr>
      </w:pPr>
      <w:r>
        <w:rPr>
          <w:rFonts w:hint="eastAsia"/>
        </w:rPr>
        <w:t xml:space="preserve">本书第</w:t>
      </w:r>
      <w:r>
        <w:t xml:space="preserve"> 3 </w:t>
      </w:r>
      <w:r>
        <w:rPr>
          <w:rFonts w:hint="eastAsia"/>
        </w:rPr>
        <w:t xml:space="preserve">章：INT8</w:t>
      </w:r>
      <w:r>
        <w:t xml:space="preserve"> </w:t>
      </w:r>
      <w:r>
        <w:rPr>
          <w:rFonts w:hint="eastAsia"/>
        </w:rPr>
        <w:t xml:space="preserve">量化的数学原理与</w:t>
      </w:r>
      <w:r>
        <w:t xml:space="preserve"> PTQ/QAT </w:t>
      </w:r>
      <w:r>
        <w:rPr>
          <w:rFonts w:hint="eastAsia"/>
        </w:rPr>
        <w:t xml:space="preserve">流程——本节用到</w:t>
      </w:r>
      <w:r>
        <w:t xml:space="preserve"> INT8 </w:t>
      </w:r>
      <w:r>
        <w:rPr>
          <w:rFonts w:hint="eastAsia"/>
        </w:rPr>
        <w:t xml:space="preserve">自编码器部署，量化是以小代价将模型塞进</w:t>
      </w:r>
      <w:r>
        <w:t xml:space="preserve"> MCU </w:t>
      </w:r>
      <w:r>
        <w:rPr>
          <w:rFonts w:hint="eastAsia"/>
        </w:rPr>
        <w:t xml:space="preserve">的关键。</w:t>
      </w:r>
    </w:p>
    <w:p>
      <w:pPr>
        <w:pStyle w:val="Compact"/>
        <w:numPr>
          <w:ilvl w:val="0"/>
          <w:numId w:val="1191"/>
        </w:numPr>
      </w:pPr>
      <w:r>
        <w:rPr>
          <w:rFonts w:hint="eastAsia"/>
        </w:rPr>
        <w:t xml:space="preserve">本书第</w:t>
      </w:r>
      <w:r>
        <w:t xml:space="preserve"> 6 </w:t>
      </w:r>
      <w:r>
        <w:rPr>
          <w:rFonts w:hint="eastAsia"/>
        </w:rPr>
        <w:t xml:space="preserve">章：TFLite</w:t>
      </w:r>
      <w:r>
        <w:t xml:space="preserve"> Micro </w:t>
      </w:r>
      <w:r>
        <w:rPr>
          <w:rFonts w:hint="eastAsia"/>
        </w:rPr>
        <w:t xml:space="preserve">部署全流程与资源测量方法——本节标注的</w:t>
      </w:r>
      <w:r>
        <w:t xml:space="preserve"> arena </w:t>
      </w:r>
      <w:r>
        <w:rPr>
          <w:rFonts w:hint="eastAsia"/>
        </w:rPr>
        <w:t xml:space="preserve">规划和</w:t>
      </w:r>
      <w:r>
        <w:t xml:space="preserve"> GPIO </w:t>
      </w:r>
      <w:r>
        <w:rPr>
          <w:rFonts w:hint="eastAsia"/>
        </w:rPr>
        <w:t xml:space="preserve">测时法在第</w:t>
      </w:r>
      <w:r>
        <w:t xml:space="preserve"> 6 </w:t>
      </w:r>
      <w:r>
        <w:rPr>
          <w:rFonts w:hint="eastAsia"/>
        </w:rPr>
        <w:t xml:space="preserve">章有完整展开。</w:t>
      </w:r>
    </w:p>
    <w:p>
      <w:pPr>
        <w:pStyle w:val="Compact"/>
        <w:numPr>
          <w:ilvl w:val="0"/>
          <w:numId w:val="1191"/>
        </w:numPr>
      </w:pPr>
      <w:r>
        <w:rPr>
          <w:rFonts w:hint="eastAsia"/>
        </w:rPr>
        <w:t xml:space="preserve">本书第</w:t>
      </w:r>
      <w:r>
        <w:t xml:space="preserve"> 9 </w:t>
      </w:r>
      <w:r>
        <w:rPr>
          <w:rFonts w:hint="eastAsia"/>
        </w:rPr>
        <w:t xml:space="preserve">章：MQTT</w:t>
      </w:r>
      <w:r>
        <w:t xml:space="preserve"> </w:t>
      </w:r>
      <w:r>
        <w:rPr>
          <w:rFonts w:hint="eastAsia"/>
        </w:rPr>
        <w:t xml:space="preserve">模型服务与</w:t>
      </w:r>
      <w:r>
        <w:t xml:space="preserve"> OTA </w:t>
      </w:r>
      <w:r>
        <w:rPr>
          <w:rFonts w:hint="eastAsia"/>
        </w:rPr>
        <w:t xml:space="preserve">更新——本节云端再训练下发链路的具体实现以第</w:t>
      </w:r>
      <w:r>
        <w:t xml:space="preserve"> 9 </w:t>
      </w:r>
      <w:r>
        <w:rPr>
          <w:rFonts w:hint="eastAsia"/>
        </w:rPr>
        <w:t xml:space="preserve">章为架构基础。</w:t>
      </w:r>
    </w:p>
    <w:p>
      <w:pPr>
        <w:pStyle w:val="Compact"/>
        <w:numPr>
          <w:ilvl w:val="0"/>
          <w:numId w:val="1191"/>
        </w:numPr>
      </w:pPr>
      <w:r>
        <w:rPr>
          <w:rFonts w:hint="eastAsia"/>
        </w:rPr>
        <w:t xml:space="preserve">本书第</w:t>
      </w:r>
      <w:r>
        <w:t xml:space="preserve"> 10 </w:t>
      </w:r>
      <w:r>
        <w:rPr>
          <w:rFonts w:hint="eastAsia"/>
        </w:rPr>
        <w:t xml:space="preserve">章：联邦学习</w:t>
      </w:r>
      <w:r>
        <w:t xml:space="preserve"> </w:t>
      </w:r>
      <w:r>
        <w:rPr>
          <w:rFonts w:hint="eastAsia"/>
        </w:rPr>
        <w:t xml:space="preserve">FedAvg——若需多节点联合训练异常检测模型而不共享原始数据，可引入该章框架作为云端再训练的隐私增强选项。</w:t>
      </w:r>
    </w:p>
    <w:bookmarkEnd w:id="254"/>
    <w:bookmarkStart w:id="255" w:name="capstone-实现端侧推理-云端再训练闭环"/>
    <w:p>
      <w:pPr>
        <w:pStyle w:val="Heading3"/>
      </w:pPr>
      <w:r>
        <w:t xml:space="preserve">11.2 capstone </w:t>
      </w:r>
      <w:r>
        <w:rPr>
          <w:rFonts w:hint="eastAsia"/>
        </w:rPr>
        <w:t xml:space="preserve">实现:端侧推理</w:t>
      </w:r>
      <w:r>
        <w:t xml:space="preserve"> + </w:t>
      </w:r>
      <w:r>
        <w:rPr>
          <w:rFonts w:hint="eastAsia"/>
        </w:rPr>
        <w:t xml:space="preserve">云端再训练闭环</w:t>
      </w:r>
      <w:r>
        <w:t xml:space="preserve"> ★</w:t>
      </w:r>
    </w:p>
    <w:bookmarkEnd w:id="255"/>
    <w:bookmarkStart w:id="256" w:name="完整实现从训练到部署的六步闭环"/>
    <w:p>
      <w:pPr>
        <w:pStyle w:val="Heading3"/>
      </w:pPr>
      <w:r>
        <w:t xml:space="preserve">11.2 </w:t>
      </w:r>
      <w:r>
        <w:rPr>
          <w:rFonts w:hint="eastAsia"/>
        </w:rPr>
        <w:t xml:space="preserve">完整实现：从训练到部署的六步闭环</w:t>
      </w:r>
    </w:p>
    <w:p>
      <w:pPr>
        <w:pStyle w:val="FirstParagraph"/>
      </w:pPr>
      <w:r>
        <w:rPr>
          <w:rFonts w:hint="eastAsia"/>
        </w:rPr>
        <w:t xml:space="preserve">承接</w:t>
      </w:r>
      <w:r>
        <w:t xml:space="preserve"> 11.1 </w:t>
      </w:r>
      <w:r>
        <w:rPr>
          <w:rFonts w:hint="eastAsia"/>
        </w:rPr>
        <w:t xml:space="preserve">节的设计概览与资源可行性验证，本节将按照“数据采集→模型训练→量化部署→MQTT上报→云端再训练→OTA下发”六个步骤，完整实现一个在</w:t>
      </w:r>
      <w:r>
        <w:t xml:space="preserve"> MCU </w:t>
      </w:r>
      <w:r>
        <w:rPr>
          <w:rFonts w:hint="eastAsia"/>
        </w:rPr>
        <w:t xml:space="preserve">上运行的异常检测智能节点。每一步都与</w:t>
      </w:r>
      <w:r>
        <w:t xml:space="preserve"> 11.1 </w:t>
      </w:r>
      <w:r>
        <w:rPr>
          <w:rFonts w:hint="eastAsia"/>
        </w:rPr>
        <w:t xml:space="preserve">节中的架构模块、资源账以及前续章节（第</w:t>
      </w:r>
      <w:r>
        <w:t xml:space="preserve"> 3 </w:t>
      </w:r>
      <w:r>
        <w:rPr>
          <w:rFonts w:hint="eastAsia"/>
        </w:rPr>
        <w:t xml:space="preserve">章量化、第</w:t>
      </w:r>
      <w:r>
        <w:t xml:space="preserve"> 6 </w:t>
      </w:r>
      <w:r>
        <w:rPr>
          <w:rFonts w:hint="eastAsia"/>
        </w:rPr>
        <w:t xml:space="preserve">章</w:t>
      </w:r>
      <w:r>
        <w:t xml:space="preserve"> TFLM </w:t>
      </w:r>
      <w:r>
        <w:rPr>
          <w:rFonts w:hint="eastAsia"/>
        </w:rPr>
        <w:t xml:space="preserve">部署、第</w:t>
      </w:r>
      <w:r>
        <w:t xml:space="preserve"> 9 </w:t>
      </w:r>
      <w:r>
        <w:rPr>
          <w:rFonts w:hint="eastAsia"/>
        </w:rPr>
        <w:t xml:space="preserve">章端边云协同、第</w:t>
      </w:r>
      <w:r>
        <w:t xml:space="preserve"> 10 </w:t>
      </w:r>
      <w:r>
        <w:rPr>
          <w:rFonts w:hint="eastAsia"/>
        </w:rPr>
        <w:t xml:space="preserve">章联邦学习）进行精确接口对接，从而将设计阶段的蓝图转化为可复现的工程。本节末尾的资源实测表要求全部填充真实测量值，这不仅是对本</w:t>
      </w:r>
      <w:r>
        <w:t xml:space="preserve"> capstone </w:t>
      </w:r>
      <w:r>
        <w:rPr>
          <w:rFonts w:hint="eastAsia"/>
        </w:rPr>
        <w:t xml:space="preserve">的最终交付，也是为</w:t>
      </w:r>
      <w:r>
        <w:t xml:space="preserve"> 11.3 </w:t>
      </w:r>
      <w:r>
        <w:rPr>
          <w:rFonts w:hint="eastAsia"/>
        </w:rPr>
        <w:t xml:space="preserve">节的全书脊柱回顾提供最扎实的实践注脚。</w:t>
      </w:r>
    </w:p>
    <w:p>
      <w:pPr>
        <w:pStyle w:val="BodyText"/>
      </w:pPr>
      <w:r>
        <w:rPr>
          <w:rFonts w:hint="eastAsia"/>
          <w:b/>
          <w:bCs/>
        </w:rPr>
        <w:t xml:space="preserve">前置依赖</w:t>
      </w:r>
      <w:r>
        <w:t xml:space="preserve"> </w:t>
      </w:r>
      <w:r>
        <w:rPr>
          <w:rFonts w:hint="eastAsia"/>
        </w:rPr>
        <w:t xml:space="preserve">本节实现直接建立在以下已有基础上（与前章接口的一致性在此显式声明）：</w:t>
      </w:r>
      <w:r>
        <w:t xml:space="preserve"> </w:t>
      </w:r>
      <w:r>
        <w:t xml:space="preserve">-</w:t>
      </w:r>
      <w:r>
        <w:t xml:space="preserve"> </w:t>
      </w:r>
      <w:r>
        <w:rPr>
          <w:rFonts w:hint="eastAsia"/>
          <w:b/>
          <w:bCs/>
        </w:rPr>
        <w:t xml:space="preserve">《从位到物联》Ch21</w:t>
      </w:r>
      <w:r>
        <w:rPr>
          <w:b/>
          <w:bCs/>
        </w:rPr>
        <w:t xml:space="preserve"> ADC</w:t>
      </w:r>
      <w:r>
        <w:rPr>
          <w:rFonts w:hint="eastAsia"/>
        </w:rPr>
        <w:t xml:space="preserve">：温湿度传感器（如</w:t>
      </w:r>
      <w:r>
        <w:t xml:space="preserve"> </w:t>
      </w:r>
      <w:r>
        <w:rPr>
          <w:rFonts w:hint="eastAsia"/>
        </w:rPr>
        <w:t xml:space="preserve">SHT30/AHT20）通过</w:t>
      </w:r>
      <w:r>
        <w:t xml:space="preserve"> I²C </w:t>
      </w:r>
      <w:r>
        <w:rPr>
          <w:rFonts w:hint="eastAsia"/>
        </w:rPr>
        <w:t xml:space="preserve">读取、经</w:t>
      </w:r>
      <w:r>
        <w:t xml:space="preserve"> ADC </w:t>
      </w:r>
      <w:r>
        <w:rPr>
          <w:rFonts w:hint="eastAsia"/>
        </w:rPr>
        <w:t xml:space="preserve">转换为数字量——本节直接使用传感器数据，不再重讲采集原理。</w:t>
      </w:r>
      <w:r>
        <w:t xml:space="preserve"> </w:t>
      </w:r>
      <w:r>
        <w:t xml:space="preserve">-</w:t>
      </w:r>
      <w:r>
        <w:t xml:space="preserve"> </w:t>
      </w:r>
      <w:r>
        <w:rPr>
          <w:rFonts w:hint="eastAsia"/>
          <w:b/>
          <w:bCs/>
        </w:rPr>
        <w:t xml:space="preserve">《从位到物联》Ch29–31</w:t>
      </w:r>
      <w:r>
        <w:rPr>
          <w:b/>
          <w:bCs/>
        </w:rPr>
        <w:t xml:space="preserve"> MQTT/OTA</w:t>
      </w:r>
      <w:r>
        <w:rPr>
          <w:rFonts w:hint="eastAsia"/>
        </w:rPr>
        <w:t xml:space="preserve">：设备通过</w:t>
      </w:r>
      <w:r>
        <w:t xml:space="preserve"> MQTT </w:t>
      </w:r>
      <w:r>
        <w:rPr>
          <w:rFonts w:hint="eastAsia"/>
        </w:rPr>
        <w:t xml:space="preserve">发布/订阅通信，OTA</w:t>
      </w:r>
      <w:r>
        <w:t xml:space="preserve"> </w:t>
      </w:r>
      <w:r>
        <w:rPr>
          <w:rFonts w:hint="eastAsia"/>
        </w:rPr>
        <w:t xml:space="preserve">固件更新框架——本节在既有管道上增加“模型更新”负载，协议本身不再赘述。</w:t>
      </w:r>
      <w:r>
        <w:t xml:space="preserve"> </w:t>
      </w:r>
      <w:r>
        <w:t xml:space="preserve">-</w:t>
      </w:r>
      <w:r>
        <w:t xml:space="preserve"> </w:t>
      </w:r>
      <w:r>
        <w:rPr>
          <w:rFonts w:hint="eastAsia"/>
          <w:b/>
          <w:bCs/>
        </w:rPr>
        <w:t xml:space="preserve">《AI.docx》模型训练/量化</w:t>
      </w:r>
      <w:r>
        <w:rPr>
          <w:rFonts w:hint="eastAsia"/>
        </w:rPr>
        <w:t xml:space="preserve">：自编码器结构、训练循环、损失函数设计——本节侧重“如何将训练好的模型部署到</w:t>
      </w:r>
      <w:r>
        <w:t xml:space="preserve"> </w:t>
      </w:r>
      <w:r>
        <w:rPr>
          <w:rFonts w:hint="eastAsia"/>
        </w:rPr>
        <w:t xml:space="preserve">MCU”，训练细节回指该分册。</w:t>
      </w:r>
      <w:r>
        <w:t xml:space="preserve"> </w:t>
      </w:r>
      <w:r>
        <w:t xml:space="preserve">-</w:t>
      </w:r>
      <w:r>
        <w:t xml:space="preserve"> </w:t>
      </w:r>
      <w:r>
        <w:rPr>
          <w:rFonts w:hint="eastAsia"/>
          <w:b/>
          <w:bCs/>
        </w:rPr>
        <w:t xml:space="preserve">本书第</w:t>
      </w:r>
      <w:r>
        <w:rPr>
          <w:b/>
          <w:bCs/>
        </w:rPr>
        <w:t xml:space="preserve"> 3 </w:t>
      </w:r>
      <w:r>
        <w:rPr>
          <w:rFonts w:hint="eastAsia"/>
          <w:b/>
          <w:bCs/>
        </w:rPr>
        <w:t xml:space="preserve">章</w:t>
      </w:r>
      <w:r>
        <w:rPr>
          <w:b/>
          <w:bCs/>
        </w:rPr>
        <w:t xml:space="preserve"> INT8 </w:t>
      </w:r>
      <w:r>
        <w:rPr>
          <w:rFonts w:hint="eastAsia"/>
          <w:b/>
          <w:bCs/>
        </w:rPr>
        <w:t xml:space="preserve">量化</w:t>
      </w:r>
      <w:r>
        <w:rPr>
          <w:rFonts w:hint="eastAsia"/>
        </w:rPr>
        <w:t xml:space="preserve">：对称/非对称量化、scale/zero-point</w:t>
      </w:r>
      <w:r>
        <w:t xml:space="preserve"> </w:t>
      </w:r>
      <w:r>
        <w:rPr>
          <w:rFonts w:hint="eastAsia"/>
        </w:rPr>
        <w:t xml:space="preserve">计算、量化误差分析——本节使用的量化流程是其直接应用。</w:t>
      </w:r>
      <w:r>
        <w:t xml:space="preserve"> </w:t>
      </w:r>
      <w:r>
        <w:t xml:space="preserve">-</w:t>
      </w:r>
      <w:r>
        <w:t xml:space="preserve"> </w:t>
      </w:r>
      <w:r>
        <w:rPr>
          <w:rFonts w:hint="eastAsia"/>
          <w:b/>
          <w:bCs/>
        </w:rPr>
        <w:t xml:space="preserve">本书第</w:t>
      </w:r>
      <w:r>
        <w:rPr>
          <w:b/>
          <w:bCs/>
        </w:rPr>
        <w:t xml:space="preserve"> 6 </w:t>
      </w:r>
      <w:r>
        <w:rPr>
          <w:rFonts w:hint="eastAsia"/>
          <w:b/>
          <w:bCs/>
        </w:rPr>
        <w:t xml:space="preserve">章</w:t>
      </w:r>
      <w:r>
        <w:rPr>
          <w:b/>
          <w:bCs/>
        </w:rPr>
        <w:t xml:space="preserve"> TFLM </w:t>
      </w:r>
      <w:r>
        <w:rPr>
          <w:rFonts w:hint="eastAsia"/>
          <w:b/>
          <w:bCs/>
        </w:rPr>
        <w:t xml:space="preserve">部署流程</w:t>
      </w:r>
      <w:r>
        <w:rPr>
          <w:rFonts w:hint="eastAsia"/>
        </w:rPr>
        <w:t xml:space="preserve">：模型转换、TFLM</w:t>
      </w:r>
      <w:r>
        <w:t xml:space="preserve"> </w:t>
      </w:r>
      <w:r>
        <w:rPr>
          <w:rFonts w:hint="eastAsia"/>
        </w:rPr>
        <w:t xml:space="preserve">解释器初始化、arena</w:t>
      </w:r>
      <w:r>
        <w:t xml:space="preserve"> </w:t>
      </w:r>
      <w:r>
        <w:rPr>
          <w:rFonts w:hint="eastAsia"/>
        </w:rPr>
        <w:t xml:space="preserve">内存规划、推理调用——本节代码骨架引用该章规范。</w:t>
      </w:r>
      <w:r>
        <w:t xml:space="preserve"> </w:t>
      </w:r>
      <w:r>
        <w:t xml:space="preserve">-</w:t>
      </w:r>
      <w:r>
        <w:t xml:space="preserve"> </w:t>
      </w:r>
      <w:r>
        <w:rPr>
          <w:rFonts w:hint="eastAsia"/>
          <w:b/>
          <w:bCs/>
        </w:rPr>
        <w:t xml:space="preserve">本书第</w:t>
      </w:r>
      <w:r>
        <w:rPr>
          <w:b/>
          <w:bCs/>
        </w:rPr>
        <w:t xml:space="preserve"> 9 </w:t>
      </w:r>
      <w:r>
        <w:rPr>
          <w:rFonts w:hint="eastAsia"/>
          <w:b/>
          <w:bCs/>
        </w:rPr>
        <w:t xml:space="preserve">章</w:t>
      </w:r>
      <w:r>
        <w:rPr>
          <w:b/>
          <w:bCs/>
        </w:rPr>
        <w:t xml:space="preserve"> MQTT </w:t>
      </w:r>
      <w:r>
        <w:rPr>
          <w:rFonts w:hint="eastAsia"/>
          <w:b/>
          <w:bCs/>
        </w:rPr>
        <w:t xml:space="preserve">模型服务</w:t>
      </w:r>
      <w:r>
        <w:rPr>
          <w:b/>
          <w:bCs/>
        </w:rPr>
        <w:t xml:space="preserve"> / OTA </w:t>
      </w:r>
      <w:r>
        <w:rPr>
          <w:rFonts w:hint="eastAsia"/>
          <w:b/>
          <w:bCs/>
        </w:rPr>
        <w:t xml:space="preserve">更新</w:t>
      </w:r>
      <w:r>
        <w:rPr>
          <w:rFonts w:hint="eastAsia"/>
        </w:rPr>
        <w:t xml:space="preserve">：模型分片传输、校验、回滚的工程细节——本节</w:t>
      </w:r>
      <w:r>
        <w:t xml:space="preserve"> OTA </w:t>
      </w:r>
      <w:r>
        <w:rPr>
          <w:rFonts w:hint="eastAsia"/>
        </w:rPr>
        <w:t xml:space="preserve">部分直接回指该章架构。</w:t>
      </w:r>
    </w:p>
    <w:p>
      <w:pPr>
        <w:pStyle w:val="BodyText"/>
      </w:pPr>
      <w:r>
        <w:rPr>
          <w:rFonts w:hint="eastAsia"/>
          <w:b/>
          <w:bCs/>
        </w:rPr>
        <w:t xml:space="preserve">引言：闭环的必要性与本节定位</w:t>
      </w:r>
      <w:r>
        <w:t xml:space="preserve"> </w:t>
      </w:r>
      <w:r>
        <w:t xml:space="preserve">11.1 </w:t>
      </w:r>
      <w:r>
        <w:rPr>
          <w:rFonts w:hint="eastAsia"/>
        </w:rPr>
        <w:t xml:space="preserve">节已经论证：一个部署在</w:t>
      </w:r>
      <w:r>
        <w:t xml:space="preserve"> MCU </w:t>
      </w:r>
      <w:r>
        <w:rPr>
          <w:rFonts w:hint="eastAsia"/>
        </w:rPr>
        <w:t xml:space="preserve">上的异常检测模型若只做端侧推理而不更新，其性能会随环境漂移、传感器老化而持续退化。边缘设备的资源约束迫使我们将“训练”置于云端、</w:t>
      </w:r>
      <w:r>
        <w:rPr>
          <w:rFonts w:hint="eastAsia"/>
        </w:rPr>
        <w:t xml:space="preserve">“推理”</w:t>
      </w:r>
      <w:r>
        <w:rPr>
          <w:rFonts w:hint="eastAsia"/>
        </w:rPr>
        <w:t xml:space="preserve">留在端侧，形成“端侧推理→异常上报→云端积累样本→再训练→OTA</w:t>
      </w:r>
      <w:r>
        <w:t xml:space="preserve"> </w:t>
      </w:r>
      <w:r>
        <w:rPr>
          <w:rFonts w:hint="eastAsia"/>
        </w:rPr>
        <w:t xml:space="preserve">下发新模型”的闭环。这正是全书“端-边-云协同”理念的最终集大成——模型不再是一个静态文件，而是一个持续演进的有机体。本节将这一闭环拆解为六个可操作的工程步骤，并始终与</w:t>
      </w:r>
      <w:r>
        <w:t xml:space="preserve"> 11.1 </w:t>
      </w:r>
      <w:r>
        <w:rPr>
          <w:rFonts w:hint="eastAsia"/>
        </w:rPr>
        <w:t xml:space="preserve">节的设计图表和资源估算保持对照。</w:t>
      </w:r>
    </w:p>
    <w:p>
      <w:pPr>
        <w:pStyle w:val="BodyText"/>
      </w:pPr>
      <w:r>
        <w:rPr>
          <w:rFonts w:hint="eastAsia"/>
          <w:b/>
          <w:bCs/>
        </w:rPr>
        <w:t xml:space="preserve">整体数据流（细化自</w:t>
      </w:r>
      <w:r>
        <w:rPr>
          <w:b/>
          <w:bCs/>
        </w:rPr>
        <w:t xml:space="preserve"> 11.1 </w:t>
      </w:r>
      <w:r>
        <w:rPr>
          <w:rFonts w:hint="eastAsia"/>
          <w:b/>
          <w:bCs/>
        </w:rPr>
        <w:t xml:space="preserve">节全景图）</w:t>
      </w:r>
      <w:r>
        <w:t xml:space="preserve"> </w:t>
      </w:r>
      <w:r>
        <w:rPr>
          <w:rFonts w:hint="eastAsia"/>
        </w:rPr>
        <w:t xml:space="preserve">基于</w:t>
      </w:r>
      <w:r>
        <w:t xml:space="preserve"> 11.1 </w:t>
      </w:r>
      <w:r>
        <w:rPr>
          <w:rFonts w:hint="eastAsia"/>
        </w:rPr>
        <w:t xml:space="preserve">节的端-边-云数据流全景，本步骤细化数据与控制流。实线表示数据流动，虚线表示控制/模型更新流动。与</w:t>
      </w:r>
      <w:r>
        <w:t xml:space="preserve"> 11.1 </w:t>
      </w:r>
      <w:r>
        <w:rPr>
          <w:rFonts w:hint="eastAsia"/>
        </w:rPr>
        <w:t xml:space="preserve">节相比，此处将云端再训练与</w:t>
      </w:r>
      <w:r>
        <w:t xml:space="preserve"> OTA </w:t>
      </w:r>
      <w:r>
        <w:rPr>
          <w:rFonts w:hint="eastAsia"/>
        </w:rPr>
        <w:t xml:space="preserve">服务具体化为时序数据库、模型存储等组件，并标注了《从位到物联》中已实现的采集与通信模块。</w:t>
      </w:r>
    </w:p>
    <w:p>
      <w:pPr>
        <w:pStyle w:val="SourceCode"/>
      </w:pPr>
      <w:r>
        <w:rPr>
          <w:rStyle w:val="VerbatimChar"/>
        </w:rPr>
        <w:t xml:space="preserve">graph TD</w:t>
      </w:r>
      <w:r>
        <w:br/>
      </w:r>
      <w:r>
        <w:rPr>
          <w:rStyle w:val="VerbatimChar"/>
        </w:rPr>
        <w:t xml:space="preserve"> subgraph </w:t>
      </w:r>
      <w:r>
        <w:rPr>
          <w:rStyle w:val="VerbatimChar"/>
          <w:rFonts w:hint="eastAsia"/>
        </w:rPr>
        <w:t xml:space="preserve">六科书的温湿度IoT系统</w:t>
      </w:r>
      <w:r>
        <w:br/>
      </w:r>
      <w:r>
        <w:rPr>
          <w:rStyle w:val="VerbatimChar"/>
        </w:rPr>
        <w:t xml:space="preserve"> </w:t>
      </w:r>
      <w:r>
        <w:rPr>
          <w:rStyle w:val="VerbatimChar"/>
          <w:rFonts w:hint="eastAsia"/>
        </w:rPr>
        <w:t xml:space="preserve">SENSOR[温湿度传感器&lt;br&gt;SHT30/AHT20&lt;br&gt;已见《从位到物联》Ch21</w:t>
      </w:r>
      <w:r>
        <w:rPr>
          <w:rStyle w:val="VerbatimChar"/>
        </w:rPr>
        <w:t xml:space="preserve"> ADC]</w:t>
      </w:r>
      <w:r>
        <w:br/>
      </w:r>
      <w:r>
        <w:rPr>
          <w:rStyle w:val="VerbatimChar"/>
        </w:rPr>
        <w:t xml:space="preserve"> MCU[MCU </w:t>
      </w:r>
      <w:r>
        <w:rPr>
          <w:rStyle w:val="VerbatimChar"/>
          <w:rFonts w:hint="eastAsia"/>
        </w:rPr>
        <w:t xml:space="preserve">端侧推理&lt;br&gt;STM32F407&lt;br&gt;Cortex-M4]</w:t>
      </w:r>
      <w:r>
        <w:br/>
      </w:r>
      <w:r>
        <w:rPr>
          <w:rStyle w:val="VerbatimChar"/>
        </w:rPr>
        <w:t xml:space="preserve"> </w:t>
      </w:r>
      <w:r>
        <w:rPr>
          <w:rStyle w:val="VerbatimChar"/>
          <w:rFonts w:hint="eastAsia"/>
        </w:rPr>
        <w:t xml:space="preserve">LED_ALARM[本地告警</w:t>
      </w:r>
      <w:r>
        <w:rPr>
          <w:rStyle w:val="VerbatimChar"/>
        </w:rPr>
        <w:t xml:space="preserve"> LED]</w:t>
      </w:r>
      <w:r>
        <w:br/>
      </w:r>
      <w:r>
        <w:rPr>
          <w:rStyle w:val="VerbatimChar"/>
        </w:rPr>
        <w:t xml:space="preserve"> end</w:t>
      </w:r>
      <w:r>
        <w:br/>
      </w:r>
      <w:r>
        <w:br/>
      </w:r>
      <w:r>
        <w:rPr>
          <w:rStyle w:val="VerbatimChar"/>
        </w:rPr>
        <w:t xml:space="preserve"> subgraph MQTT Broker</w:t>
      </w:r>
      <w:r>
        <w:br/>
      </w:r>
      <w:r>
        <w:rPr>
          <w:rStyle w:val="VerbatimChar"/>
        </w:rPr>
        <w:t xml:space="preserve"> BROKER[MQTT </w:t>
      </w:r>
      <w:r>
        <w:rPr>
          <w:rStyle w:val="VerbatimChar"/>
          <w:rFonts w:hint="eastAsia"/>
        </w:rPr>
        <w:t xml:space="preserve">Broker&lt;br&gt;已见《从位到物联》Ch30]</w:t>
      </w:r>
      <w:r>
        <w:br/>
      </w:r>
      <w:r>
        <w:rPr>
          <w:rStyle w:val="VerbatimChar"/>
        </w:rPr>
        <w:t xml:space="preserve"> end</w:t>
      </w:r>
      <w:r>
        <w:br/>
      </w:r>
      <w:r>
        <w:br/>
      </w:r>
      <w:r>
        <w:rPr>
          <w:rStyle w:val="VerbatimChar"/>
        </w:rPr>
        <w:t xml:space="preserve"> subgraph </w:t>
      </w:r>
      <w:r>
        <w:rPr>
          <w:rStyle w:val="VerbatimChar"/>
          <w:rFonts w:hint="eastAsia"/>
        </w:rPr>
        <w:t xml:space="preserve">云端服务</w:t>
      </w:r>
      <w:r>
        <w:br/>
      </w:r>
      <w:r>
        <w:rPr>
          <w:rStyle w:val="VerbatimChar"/>
        </w:rPr>
        <w:t xml:space="preserve"> </w:t>
      </w:r>
      <w:r>
        <w:rPr>
          <w:rStyle w:val="VerbatimChar"/>
          <w:rFonts w:hint="eastAsia"/>
        </w:rPr>
        <w:t xml:space="preserve">STORAGE[时序数据库&lt;br&gt;InfluxDB/TimescaleDB]</w:t>
      </w:r>
      <w:r>
        <w:br/>
      </w:r>
      <w:r>
        <w:rPr>
          <w:rStyle w:val="VerbatimChar"/>
        </w:rPr>
        <w:t xml:space="preserve"> </w:t>
      </w:r>
      <w:r>
        <w:rPr>
          <w:rStyle w:val="VerbatimChar"/>
          <w:rFonts w:hint="eastAsia"/>
        </w:rPr>
        <w:t xml:space="preserve">RETRAIN[异常样本积累&lt;br&gt;+</w:t>
      </w:r>
      <w:r>
        <w:rPr>
          <w:rStyle w:val="VerbatimChar"/>
        </w:rPr>
        <w:t xml:space="preserve"> </w:t>
      </w:r>
      <w:r>
        <w:rPr>
          <w:rStyle w:val="VerbatimChar"/>
          <w:rFonts w:hint="eastAsia"/>
        </w:rPr>
        <w:t xml:space="preserve">模型再训练&lt;br&gt;已见《AI.docx》训练]</w:t>
      </w:r>
      <w:r>
        <w:br/>
      </w:r>
      <w:r>
        <w:rPr>
          <w:rStyle w:val="VerbatimChar"/>
        </w:rPr>
        <w:t xml:space="preserve"> </w:t>
      </w:r>
      <w:r>
        <w:rPr>
          <w:rStyle w:val="VerbatimChar"/>
          <w:rFonts w:hint="eastAsia"/>
        </w:rPr>
        <w:t xml:space="preserve">MODEL_STORE[模型存储&lt;br&gt;MinIO/S3]</w:t>
      </w:r>
      <w:r>
        <w:br/>
      </w:r>
      <w:r>
        <w:rPr>
          <w:rStyle w:val="VerbatimChar"/>
        </w:rPr>
        <w:t xml:space="preserve"> end</w:t>
      </w:r>
      <w:r>
        <w:br/>
      </w:r>
      <w:r>
        <w:br/>
      </w:r>
      <w:r>
        <w:rPr>
          <w:rStyle w:val="VerbatimChar"/>
        </w:rPr>
        <w:t xml:space="preserve"> subgraph </w:t>
      </w:r>
      <w:r>
        <w:rPr>
          <w:rStyle w:val="VerbatimChar"/>
          <w:rFonts w:hint="eastAsia"/>
        </w:rPr>
        <w:t xml:space="preserve">OTA服务</w:t>
      </w:r>
      <w:r>
        <w:br/>
      </w:r>
      <w:r>
        <w:rPr>
          <w:rStyle w:val="VerbatimChar"/>
        </w:rPr>
        <w:t xml:space="preserve"> OTA_SERVER[OTA </w:t>
      </w:r>
      <w:r>
        <w:rPr>
          <w:rStyle w:val="VerbatimChar"/>
          <w:rFonts w:hint="eastAsia"/>
        </w:rPr>
        <w:t xml:space="preserve">下发服务&lt;br&gt;已见《从位到物联》Ch31]</w:t>
      </w:r>
      <w:r>
        <w:br/>
      </w:r>
      <w:r>
        <w:rPr>
          <w:rStyle w:val="VerbatimChar"/>
        </w:rPr>
        <w:t xml:space="preserve"> end</w:t>
      </w:r>
      <w:r>
        <w:br/>
      </w:r>
      <w:r>
        <w:br/>
      </w:r>
      <w:r>
        <w:rPr>
          <w:rStyle w:val="VerbatimChar"/>
        </w:rPr>
        <w:t xml:space="preserve"> SENSOR --&gt;|I²C </w:t>
      </w:r>
      <w:r>
        <w:rPr>
          <w:rStyle w:val="VerbatimChar"/>
          <w:rFonts w:hint="eastAsia"/>
        </w:rPr>
        <w:t xml:space="preserve">读取温湿度|</w:t>
      </w:r>
      <w:r>
        <w:rPr>
          <w:rStyle w:val="VerbatimChar"/>
        </w:rPr>
        <w:t xml:space="preserve"> MCU</w:t>
      </w:r>
      <w:r>
        <w:br/>
      </w:r>
      <w:r>
        <w:rPr>
          <w:rStyle w:val="VerbatimChar"/>
        </w:rPr>
        <w:t xml:space="preserve"> MCU </w:t>
      </w:r>
      <w:r>
        <w:rPr>
          <w:rStyle w:val="VerbatimChar"/>
          <w:rFonts w:hint="eastAsia"/>
        </w:rPr>
        <w:t xml:space="preserve">--&gt;|推理结果:</w:t>
      </w:r>
      <w:r>
        <w:rPr>
          <w:rStyle w:val="VerbatimChar"/>
        </w:rPr>
        <w:t xml:space="preserve"> normal/anomaly| LED_ALARM</w:t>
      </w:r>
      <w:r>
        <w:br/>
      </w:r>
      <w:r>
        <w:rPr>
          <w:rStyle w:val="VerbatimChar"/>
        </w:rPr>
        <w:t xml:space="preserve"> MCU --&gt;|normal </w:t>
      </w:r>
      <w:r>
        <w:rPr>
          <w:rStyle w:val="VerbatimChar"/>
          <w:rFonts w:hint="eastAsia"/>
        </w:rPr>
        <w:t xml:space="preserve">数据</w:t>
      </w:r>
      <w:r>
        <w:rPr>
          <w:rStyle w:val="VerbatimChar"/>
        </w:rPr>
        <w:t xml:space="preserve"> + </w:t>
      </w:r>
      <w:r>
        <w:rPr>
          <w:rStyle w:val="VerbatimChar"/>
          <w:rFonts w:hint="eastAsia"/>
        </w:rPr>
        <w:t xml:space="preserve">统计特征&lt;br&gt;MQTT</w:t>
      </w:r>
      <w:r>
        <w:rPr>
          <w:rStyle w:val="VerbatimChar"/>
        </w:rPr>
        <w:t xml:space="preserve"> Publish| BROKER</w:t>
      </w:r>
      <w:r>
        <w:br/>
      </w:r>
      <w:r>
        <w:rPr>
          <w:rStyle w:val="VerbatimChar"/>
        </w:rPr>
        <w:t xml:space="preserve"> MCU --&gt;|anomaly </w:t>
      </w:r>
      <w:r>
        <w:rPr>
          <w:rStyle w:val="VerbatimChar"/>
          <w:rFonts w:hint="eastAsia"/>
        </w:rPr>
        <w:t xml:space="preserve">标记</w:t>
      </w:r>
      <w:r>
        <w:rPr>
          <w:rStyle w:val="VerbatimChar"/>
        </w:rPr>
        <w:t xml:space="preserve"> + </w:t>
      </w:r>
      <w:r>
        <w:rPr>
          <w:rStyle w:val="VerbatimChar"/>
          <w:rFonts w:hint="eastAsia"/>
        </w:rPr>
        <w:t xml:space="preserve">原始数据&lt;br&gt;MQTT</w:t>
      </w:r>
      <w:r>
        <w:rPr>
          <w:rStyle w:val="VerbatimChar"/>
        </w:rPr>
        <w:t xml:space="preserve"> Publish| BROKER</w:t>
      </w:r>
      <w:r>
        <w:br/>
      </w:r>
      <w:r>
        <w:rPr>
          <w:rStyle w:val="VerbatimChar"/>
        </w:rPr>
        <w:t xml:space="preserve"> BROKER </w:t>
      </w:r>
      <w:r>
        <w:rPr>
          <w:rStyle w:val="VerbatimChar"/>
          <w:rFonts w:hint="eastAsia"/>
        </w:rPr>
        <w:t xml:space="preserve">--&gt;|数据订阅|</w:t>
      </w:r>
      <w:r>
        <w:rPr>
          <w:rStyle w:val="VerbatimChar"/>
        </w:rPr>
        <w:t xml:space="preserve"> STORAGE</w:t>
      </w:r>
      <w:r>
        <w:br/>
      </w:r>
      <w:r>
        <w:rPr>
          <w:rStyle w:val="VerbatimChar"/>
        </w:rPr>
        <w:t xml:space="preserve"> STORAGE </w:t>
      </w:r>
      <w:r>
        <w:rPr>
          <w:rStyle w:val="VerbatimChar"/>
          <w:rFonts w:hint="eastAsia"/>
        </w:rPr>
        <w:t xml:space="preserve">--&gt;|积累足够异常样本|</w:t>
      </w:r>
      <w:r>
        <w:rPr>
          <w:rStyle w:val="VerbatimChar"/>
        </w:rPr>
        <w:t xml:space="preserve"> RETRAIN</w:t>
      </w:r>
      <w:r>
        <w:br/>
      </w:r>
      <w:r>
        <w:rPr>
          <w:rStyle w:val="VerbatimChar"/>
        </w:rPr>
        <w:t xml:space="preserve"> RETRAIN </w:t>
      </w:r>
      <w:r>
        <w:rPr>
          <w:rStyle w:val="VerbatimChar"/>
          <w:rFonts w:hint="eastAsia"/>
        </w:rPr>
        <w:t xml:space="preserve">--&gt;|新模型</w:t>
      </w:r>
      <w:r>
        <w:rPr>
          <w:rStyle w:val="VerbatimChar"/>
        </w:rPr>
        <w:t xml:space="preserve"> .tflite| MODEL_STORE</w:t>
      </w:r>
      <w:r>
        <w:br/>
      </w:r>
      <w:r>
        <w:rPr>
          <w:rStyle w:val="VerbatimChar"/>
        </w:rPr>
        <w:t xml:space="preserve"> MODEL_STORE </w:t>
      </w:r>
      <w:r>
        <w:rPr>
          <w:rStyle w:val="VerbatimChar"/>
          <w:rFonts w:hint="eastAsia"/>
        </w:rPr>
        <w:t xml:space="preserve">--&gt;|触发</w:t>
      </w:r>
      <w:r>
        <w:rPr>
          <w:rStyle w:val="VerbatimChar"/>
        </w:rPr>
        <w:t xml:space="preserve"> OTA </w:t>
      </w:r>
      <w:r>
        <w:rPr>
          <w:rStyle w:val="VerbatimChar"/>
          <w:rFonts w:hint="eastAsia"/>
        </w:rPr>
        <w:t xml:space="preserve">更新|</w:t>
      </w:r>
      <w:r>
        <w:rPr>
          <w:rStyle w:val="VerbatimChar"/>
        </w:rPr>
        <w:t xml:space="preserve"> OTA_SERVER</w:t>
      </w:r>
      <w:r>
        <w:br/>
      </w:r>
      <w:r>
        <w:rPr>
          <w:rStyle w:val="VerbatimChar"/>
        </w:rPr>
        <w:t xml:space="preserve"> OTA_SERVER </w:t>
      </w:r>
      <w:r>
        <w:rPr>
          <w:rStyle w:val="VerbatimChar"/>
          <w:rFonts w:hint="eastAsia"/>
        </w:rPr>
        <w:t xml:space="preserve">--&gt;|模型分片下发&lt;br&gt;MQTT</w:t>
      </w:r>
      <w:r>
        <w:rPr>
          <w:rStyle w:val="VerbatimChar"/>
        </w:rPr>
        <w:t xml:space="preserve"> Publish| BROKER</w:t>
      </w:r>
      <w:r>
        <w:br/>
      </w:r>
      <w:r>
        <w:rPr>
          <w:rStyle w:val="VerbatimChar"/>
        </w:rPr>
        <w:t xml:space="preserve"> BROKER --&gt;|MQTT Subscribe| MCU</w:t>
      </w:r>
      <w:r>
        <w:br/>
      </w:r>
      <w:r>
        <w:rPr>
          <w:rStyle w:val="VerbatimChar"/>
        </w:rPr>
        <w:t xml:space="preserve"> MCU </w:t>
      </w:r>
      <w:r>
        <w:rPr>
          <w:rStyle w:val="VerbatimChar"/>
          <w:rFonts w:hint="eastAsia"/>
        </w:rPr>
        <w:t xml:space="preserve">--&gt;|校验+替换模型&lt;br&gt;回滚机制|</w:t>
      </w:r>
      <w:r>
        <w:rPr>
          <w:rStyle w:val="VerbatimChar"/>
        </w:rPr>
        <w:t xml:space="preserve"> MCU</w:t>
      </w:r>
    </w:p>
    <w:bookmarkEnd w:id="256"/>
    <w:bookmarkStart w:id="257" w:name="步骤一采集温湿度数据与训练异常检测模型"/>
    <w:p>
      <w:pPr>
        <w:pStyle w:val="Heading3"/>
      </w:pPr>
      <w:r>
        <w:t xml:space="preserve">11.2.1 </w:t>
      </w:r>
      <w:r>
        <w:rPr>
          <w:rFonts w:hint="eastAsia"/>
        </w:rPr>
        <w:t xml:space="preserve">步骤一：采集温湿度数据与训练异常检测模型</w:t>
      </w:r>
    </w:p>
    <w:p>
      <w:pPr>
        <w:pStyle w:val="FirstParagraph"/>
      </w:pPr>
      <w:r>
        <w:rPr>
          <w:rFonts w:hint="eastAsia"/>
          <w:b/>
          <w:bCs/>
        </w:rPr>
        <w:t xml:space="preserve">模型选型直觉（与</w:t>
      </w:r>
      <w:r>
        <w:rPr>
          <w:b/>
          <w:bCs/>
        </w:rPr>
        <w:t xml:space="preserve"> 11.1 </w:t>
      </w:r>
      <w:r>
        <w:rPr>
          <w:rFonts w:hint="eastAsia"/>
          <w:b/>
          <w:bCs/>
        </w:rPr>
        <w:t xml:space="preserve">节自编码器方案一致）</w:t>
      </w:r>
      <w:r>
        <w:t xml:space="preserve"> </w:t>
      </w:r>
      <w:r>
        <w:rPr>
          <w:rFonts w:hint="eastAsia"/>
        </w:rPr>
        <w:t xml:space="preserve">异常检测的本质是“学习什么是正常的，然后标记偏离正常模式的数据”。对于温湿度这类物理量，正常读数的模式（日周期、季节周期）相对有限，一个轻量自编码器足以在低维潜在空间中捕捉这些模式。本方案假设“正常数据占绝大多数、故障数据稀少且无标注”，因此选无监督自编码器。</w:t>
      </w:r>
      <w:r>
        <w:rPr>
          <w:rStyle w:val="VerbatimChar"/>
          <w:rFonts w:hint="eastAsia"/>
        </w:rPr>
        <w:t xml:space="preserve">[简化]</w:t>
      </w:r>
      <w:r>
        <w:t xml:space="preserve"> </w:t>
      </w:r>
      <w:r>
        <w:rPr>
          <w:rFonts w:hint="eastAsia"/>
        </w:rPr>
        <w:t xml:space="preserve">这一点在</w:t>
      </w:r>
      <w:r>
        <w:t xml:space="preserve"> 11.1 </w:t>
      </w:r>
      <w:r>
        <w:rPr>
          <w:rFonts w:hint="eastAsia"/>
        </w:rPr>
        <w:t xml:space="preserve">节已有全面讨论，此处不再展开失效边界。</w:t>
      </w:r>
    </w:p>
    <w:p>
      <w:pPr>
        <w:pStyle w:val="BodyText"/>
      </w:pPr>
      <w:r>
        <w:rPr>
          <w:rFonts w:hint="eastAsia"/>
          <w:b/>
          <w:bCs/>
        </w:rPr>
        <w:t xml:space="preserve">数据采集与预处理</w:t>
      </w:r>
      <w:r>
        <w:t xml:space="preserve"> </w:t>
      </w:r>
      <w:r>
        <w:rPr>
          <w:rFonts w:hint="eastAsia"/>
        </w:rPr>
        <w:t xml:space="preserve">使用《从位到物联》Ch31</w:t>
      </w:r>
      <w:r>
        <w:t xml:space="preserve"> </w:t>
      </w:r>
      <w:r>
        <w:rPr>
          <w:rFonts w:hint="eastAsia"/>
        </w:rPr>
        <w:t xml:space="preserve">的温湿度</w:t>
      </w:r>
      <w:r>
        <w:t xml:space="preserve"> IoT </w:t>
      </w:r>
      <w:r>
        <w:rPr>
          <w:rFonts w:hint="eastAsia"/>
        </w:rPr>
        <w:t xml:space="preserve">系统采集约</w:t>
      </w:r>
      <w:r>
        <w:t xml:space="preserve"> 7 </w:t>
      </w:r>
      <w:r>
        <w:rPr>
          <w:rFonts w:hint="eastAsia"/>
        </w:rPr>
        <w:t xml:space="preserve">天正常运行的温湿度数据，采样间隔建议</w:t>
      </w:r>
      <w:r>
        <w:t xml:space="preserve"> 1 </w:t>
      </w:r>
      <w:r>
        <w:rPr>
          <w:rFonts w:hint="eastAsia"/>
        </w:rPr>
        <w:t xml:space="preserve">分钟，共约</w:t>
      </w:r>
      <w:r>
        <w:t xml:space="preserve"> 10,080 </w:t>
      </w:r>
      <w:r>
        <w:rPr>
          <w:rFonts w:hint="eastAsia"/>
        </w:rPr>
        <w:t xml:space="preserve">条记录。每条记录包含：时间戳、温度（℃）、湿度（%RH）、设备</w:t>
      </w:r>
      <w:r>
        <w:t xml:space="preserve"> </w:t>
      </w:r>
      <w:r>
        <w:rPr>
          <w:rFonts w:hint="eastAsia"/>
        </w:rPr>
        <w:t xml:space="preserve">ID。构建训练样本时，采用</w:t>
      </w:r>
      <w:r>
        <w:t xml:space="preserve"> 11.1 </w:t>
      </w:r>
      <w:r>
        <w:rPr>
          <w:rFonts w:hint="eastAsia"/>
        </w:rPr>
        <w:t xml:space="preserve">节设计的滑动窗口法：窗口大小</w:t>
      </w:r>
      <w:r>
        <w:t xml:space="preserve"> </w:t>
      </w:r>
      <m:oMath>
        <m:r>
          <m:t>W</m:t>
        </m:r>
        <m:r>
          <m:rPr>
            <m:sty m:val="p"/>
          </m:rPr>
          <m:t>=</m:t>
        </m:r>
        <m:r>
          <m:t>60</m:t>
        </m:r>
      </m:oMath>
      <w:r>
        <w:rPr>
          <w:rFonts w:hint="eastAsia"/>
        </w:rPr>
        <w:t xml:space="preserve">（1</w:t>
      </w:r>
      <w:r>
        <w:t xml:space="preserve"> </w:t>
      </w:r>
      <w:r>
        <w:rPr>
          <w:rFonts w:hint="eastAsia"/>
        </w:rPr>
        <w:t xml:space="preserve">小时数据）、步长</w:t>
      </w:r>
      <w:r>
        <w:t xml:space="preserve"> </w:t>
      </w:r>
      <m:oMath>
        <m:r>
          <m:t>S</m:t>
        </m:r>
        <m:r>
          <m:rPr>
            <m:sty m:val="p"/>
          </m:rPr>
          <m:t>=</m:t>
        </m:r>
        <m:r>
          <m:t>1</m:t>
        </m:r>
      </m:oMath>
      <w:r>
        <w:rPr>
          <w:rFonts w:hint="eastAsia"/>
        </w:rPr>
        <w:t xml:space="preserve">，每个样本为</w:t>
      </w:r>
      <w:r>
        <w:t xml:space="preserve"> </w:t>
      </w:r>
      <m:oMath>
        <m:r>
          <m:t>60</m:t>
        </m:r>
        <m:r>
          <m:rPr>
            <m:sty m:val="p"/>
          </m:rPr>
          <m:t>×</m:t>
        </m:r>
        <m:r>
          <m:t>2</m:t>
        </m:r>
      </m:oMath>
      <w:r>
        <w:t xml:space="preserve"> </w:t>
      </w:r>
      <w:r>
        <w:rPr>
          <w:rFonts w:hint="eastAsia"/>
        </w:rPr>
        <w:t xml:space="preserve">的二维张量（60</w:t>
      </w:r>
      <w:r>
        <w:t xml:space="preserve"> </w:t>
      </w:r>
      <w:r>
        <w:rPr>
          <w:rFonts w:hint="eastAsia"/>
        </w:rPr>
        <w:t xml:space="preserve">个时间步，每步温度+湿度）。数据归一化至（配合</w:t>
      </w:r>
      <w:r>
        <w:t xml:space="preserve"> sigmoid </w:t>
      </w:r>
      <w:r>
        <w:rPr>
          <w:rFonts w:hint="eastAsia"/>
        </w:rPr>
        <w:t xml:space="preserve">输出）或标准化（配合</w:t>
      </w:r>
      <w:r>
        <w:t xml:space="preserve"> </w:t>
      </w:r>
      <w:r>
        <w:rPr>
          <w:rFonts w:hint="eastAsia"/>
        </w:rPr>
        <w:t xml:space="preserve">ReLU）。</w:t>
      </w:r>
    </w:p>
    <w:p>
      <w:pPr>
        <w:pStyle w:val="BodyText"/>
      </w:pPr>
      <w:r>
        <w:rPr>
          <w:rFonts w:hint="eastAsia"/>
          <w:b/>
          <w:bCs/>
        </w:rPr>
        <w:t xml:space="preserve">自编码器结构（Keras</w:t>
      </w:r>
      <w:r>
        <w:rPr>
          <w:b/>
          <w:bCs/>
        </w:rPr>
        <w:t xml:space="preserve"> </w:t>
      </w:r>
      <w:r>
        <w:rPr>
          <w:rFonts w:hint="eastAsia"/>
          <w:b/>
          <w:bCs/>
        </w:rPr>
        <w:t xml:space="preserve">示例）</w:t>
      </w:r>
      <w:r>
        <w:t xml:space="preserve"> </w:t>
      </w:r>
      <w:r>
        <w:rPr>
          <w:rFonts w:hint="eastAsia"/>
        </w:rPr>
        <w:t xml:space="preserve">以下代码骨架复现了可在</w:t>
      </w:r>
      <w:r>
        <w:t xml:space="preserve"> PC </w:t>
      </w:r>
      <w:r>
        <w:rPr>
          <w:rFonts w:hint="eastAsia"/>
        </w:rPr>
        <w:t xml:space="preserve">端训练的最小自编码器。与</w:t>
      </w:r>
      <w:r>
        <w:t xml:space="preserve"> 11.1 </w:t>
      </w:r>
      <w:r>
        <w:rPr>
          <w:rFonts w:hint="eastAsia"/>
        </w:rPr>
        <w:t xml:space="preserve">节的全连接自编码器不同，这里引入一维卷积以捕获时序模式，旨在展示更符合真实传感器数据特性的模型；资源账的变化将在步骤六的对比表中体现。</w:t>
      </w:r>
    </w:p>
    <w:p>
      <w:pPr>
        <w:pStyle w:val="SourceCode"/>
      </w:pPr>
      <w:r>
        <w:rPr>
          <w:rStyle w:val="CommentTok"/>
        </w:rPr>
        <w:t xml:space="preserve"># 训练环境: Python 3.10, TensorFlow 2.13</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from</w:t>
      </w:r>
      <w:r>
        <w:rPr>
          <w:rStyle w:val="NormalTok"/>
        </w:rPr>
        <w:t xml:space="preserve"> tensorflow </w:t>
      </w:r>
      <w:r>
        <w:rPr>
          <w:rStyle w:val="ImportTok"/>
        </w:rPr>
        <w:t xml:space="preserve">import</w:t>
      </w:r>
      <w:r>
        <w:rPr>
          <w:rStyle w:val="NormalTok"/>
        </w:rPr>
        <w:t xml:space="preserve"> keras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WINDOW_SIZE </w:t>
      </w:r>
      <w:r>
        <w:rPr>
          <w:rStyle w:val="OperatorTok"/>
        </w:rPr>
        <w:t xml:space="preserve">=</w:t>
      </w:r>
      <w:r>
        <w:rPr>
          <w:rStyle w:val="NormalTok"/>
        </w:rPr>
        <w:t xml:space="preserve"> </w:t>
      </w:r>
      <w:r>
        <w:rPr>
          <w:rStyle w:val="DecValTok"/>
        </w:rPr>
        <w:t xml:space="preserve">60</w:t>
      </w:r>
      <w:r>
        <w:br/>
      </w:r>
      <w:r>
        <w:rPr>
          <w:rStyle w:val="NormalTok"/>
        </w:rPr>
        <w:t xml:space="preserve">N_FEATURES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temperature, humidity</w:t>
      </w:r>
      <w:r>
        <w:br/>
      </w:r>
      <w:r>
        <w:br/>
      </w:r>
      <w:r>
        <w:rPr>
          <w:rStyle w:val="NormalTok"/>
        </w:rPr>
        <w:t xml:space="preserve">input_layer </w:t>
      </w:r>
      <w:r>
        <w:rPr>
          <w:rStyle w:val="OperatorTok"/>
        </w:rPr>
        <w:t xml:space="preserve">=</w:t>
      </w:r>
      <w:r>
        <w:rPr>
          <w:rStyle w:val="NormalTok"/>
        </w:rPr>
        <w:t xml:space="preserve"> keras.Input(shape</w:t>
      </w:r>
      <w:r>
        <w:rPr>
          <w:rStyle w:val="OperatorTok"/>
        </w:rPr>
        <w:t xml:space="preserve">=</w:t>
      </w:r>
      <w:r>
        <w:rPr>
          <w:rStyle w:val="NormalTok"/>
        </w:rPr>
        <w:t xml:space="preserve">(WINDOW_SIZE, N_FEATURES))</w:t>
      </w:r>
      <w:r>
        <w:br/>
      </w:r>
      <w:r>
        <w:br/>
      </w:r>
      <w:r>
        <w:rPr>
          <w:rStyle w:val="CommentTok"/>
        </w:rPr>
        <w:t xml:space="preserve"># 编码器：逐步降维</w:t>
      </w:r>
      <w:r>
        <w:br/>
      </w:r>
      <w:r>
        <w:rPr>
          <w:rStyle w:val="NormalTok"/>
        </w:rPr>
        <w:t xml:space="preserve">x </w:t>
      </w:r>
      <w:r>
        <w:rPr>
          <w:rStyle w:val="OperatorTok"/>
        </w:rPr>
        <w:t xml:space="preserve">=</w:t>
      </w:r>
      <w:r>
        <w:rPr>
          <w:rStyle w:val="NormalTok"/>
        </w:rPr>
        <w:t xml:space="preserve"> keras.layers.Conv1D(</w:t>
      </w:r>
      <w:r>
        <w:rPr>
          <w:rStyle w:val="DecValTok"/>
        </w:rPr>
        <w:t xml:space="preserve">16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)(input_layer)</w:t>
      </w:r>
      <w:r>
        <w:br/>
      </w:r>
      <w:r>
        <w:rPr>
          <w:rStyle w:val="NormalTok"/>
        </w:rPr>
        <w:t xml:space="preserve">x </w:t>
      </w:r>
      <w:r>
        <w:rPr>
          <w:rStyle w:val="OperatorTok"/>
        </w:rPr>
        <w:t xml:space="preserve">=</w:t>
      </w:r>
      <w:r>
        <w:rPr>
          <w:rStyle w:val="NormalTok"/>
        </w:rPr>
        <w:t xml:space="preserve"> keras.layers.MaxPooling1D(</w:t>
      </w:r>
      <w:r>
        <w:rPr>
          <w:rStyle w:val="DecValTok"/>
        </w:rPr>
        <w:t xml:space="preserve">2</w:t>
      </w:r>
      <w:r>
        <w:rPr>
          <w:rStyle w:val="NormalTok"/>
        </w:rPr>
        <w:t xml:space="preserve">)(x) </w:t>
      </w:r>
      <w:r>
        <w:rPr>
          <w:rStyle w:val="CommentTok"/>
        </w:rPr>
        <w:t xml:space="preserve"># 60 → 30</w:t>
      </w:r>
      <w:r>
        <w:br/>
      </w:r>
      <w:r>
        <w:rPr>
          <w:rStyle w:val="NormalTok"/>
        </w:rPr>
        <w:t xml:space="preserve">x </w:t>
      </w:r>
      <w:r>
        <w:rPr>
          <w:rStyle w:val="OperatorTok"/>
        </w:rPr>
        <w:t xml:space="preserve">=</w:t>
      </w:r>
      <w:r>
        <w:rPr>
          <w:rStyle w:val="NormalTok"/>
        </w:rPr>
        <w:t xml:space="preserve"> keras.layers.Conv1D(</w:t>
      </w:r>
      <w:r>
        <w:rPr>
          <w:rStyle w:val="DecValTok"/>
        </w:rPr>
        <w:t xml:space="preserve">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)(x)</w:t>
      </w:r>
      <w:r>
        <w:br/>
      </w:r>
      <w:r>
        <w:rPr>
          <w:rStyle w:val="NormalTok"/>
        </w:rPr>
        <w:t xml:space="preserve">x </w:t>
      </w:r>
      <w:r>
        <w:rPr>
          <w:rStyle w:val="OperatorTok"/>
        </w:rPr>
        <w:t xml:space="preserve">=</w:t>
      </w:r>
      <w:r>
        <w:rPr>
          <w:rStyle w:val="NormalTok"/>
        </w:rPr>
        <w:t xml:space="preserve"> keras.layers.MaxPooling1D(</w:t>
      </w:r>
      <w:r>
        <w:rPr>
          <w:rStyle w:val="DecValTok"/>
        </w:rPr>
        <w:t xml:space="preserve">2</w:t>
      </w:r>
      <w:r>
        <w:rPr>
          <w:rStyle w:val="NormalTok"/>
        </w:rPr>
        <w:t xml:space="preserve">)(x) </w:t>
      </w:r>
      <w:r>
        <w:rPr>
          <w:rStyle w:val="CommentTok"/>
        </w:rPr>
        <w:t xml:space="preserve"># 30 → 15</w:t>
      </w:r>
      <w:r>
        <w:br/>
      </w:r>
      <w:r>
        <w:rPr>
          <w:rStyle w:val="NormalTok"/>
        </w:rPr>
        <w:t xml:space="preserve">x </w:t>
      </w:r>
      <w:r>
        <w:rPr>
          <w:rStyle w:val="OperatorTok"/>
        </w:rPr>
        <w:t xml:space="preserve">=</w:t>
      </w:r>
      <w:r>
        <w:rPr>
          <w:rStyle w:val="NormalTok"/>
        </w:rPr>
        <w:t xml:space="preserve"> keras.layers.Flatten(x)</w:t>
      </w:r>
      <w:r>
        <w:br/>
      </w:r>
      <w:r>
        <w:rPr>
          <w:rStyle w:val="NormalTok"/>
        </w:rPr>
        <w:t xml:space="preserve">latent </w:t>
      </w:r>
      <w:r>
        <w:rPr>
          <w:rStyle w:val="OperatorTok"/>
        </w:rPr>
        <w:t xml:space="preserve">=</w:t>
      </w:r>
      <w:r>
        <w:rPr>
          <w:rStyle w:val="NormalTok"/>
        </w:rPr>
        <w:t xml:space="preserve"> keras.layers.Dense(</w:t>
      </w:r>
      <w:r>
        <w:rPr>
          <w:rStyle w:val="DecValTok"/>
        </w:rPr>
        <w:t xml:space="preserve">8</w:t>
      </w:r>
      <w:r>
        <w:rPr>
          <w:rStyle w:val="NormalTok"/>
        </w:rPr>
        <w:t xml:space="preserve">, name</w:t>
      </w:r>
      <w:r>
        <w:rPr>
          <w:rStyle w:val="OperatorTok"/>
        </w:rPr>
        <w:t xml:space="preserve">=</w:t>
      </w:r>
      <w:r>
        <w:rPr>
          <w:rStyle w:val="StringTok"/>
        </w:rPr>
        <w:t xml:space="preserve">'latent'</w:t>
      </w:r>
      <w:r>
        <w:rPr>
          <w:rStyle w:val="NormalTok"/>
        </w:rPr>
        <w:t xml:space="preserve">)(x) </w:t>
      </w:r>
      <w:r>
        <w:rPr>
          <w:rStyle w:val="CommentTok"/>
        </w:rPr>
        <w:t xml:space="preserve"># 8维潜在表示</w:t>
      </w:r>
      <w:r>
        <w:br/>
      </w:r>
      <w:r>
        <w:br/>
      </w:r>
      <w:r>
        <w:rPr>
          <w:rStyle w:val="CommentTok"/>
        </w:rPr>
        <w:t xml:space="preserve"># 解码器：逐步恢复</w:t>
      </w:r>
      <w:r>
        <w:br/>
      </w:r>
      <w:r>
        <w:rPr>
          <w:rStyle w:val="NormalTok"/>
        </w:rPr>
        <w:t xml:space="preserve">x </w:t>
      </w:r>
      <w:r>
        <w:rPr>
          <w:rStyle w:val="OperatorTok"/>
        </w:rPr>
        <w:t xml:space="preserve">=</w:t>
      </w:r>
      <w:r>
        <w:rPr>
          <w:rStyle w:val="NormalTok"/>
        </w:rPr>
        <w:t xml:space="preserve"> keras.layers.Dense(</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activation</w:t>
      </w:r>
      <w:r>
        <w:rPr>
          <w:rStyle w:val="OperatorTok"/>
        </w:rPr>
        <w:t xml:space="preserve">=</w:t>
      </w:r>
      <w:r>
        <w:rPr>
          <w:rStyle w:val="StringTok"/>
        </w:rPr>
        <w:t xml:space="preserve">'relu'</w:t>
      </w:r>
      <w:r>
        <w:rPr>
          <w:rStyle w:val="NormalTok"/>
        </w:rPr>
        <w:t xml:space="preserve">)(latent)</w:t>
      </w:r>
      <w:r>
        <w:br/>
      </w:r>
      <w:r>
        <w:rPr>
          <w:rStyle w:val="NormalTok"/>
        </w:rPr>
        <w:t xml:space="preserve">x </w:t>
      </w:r>
      <w:r>
        <w:rPr>
          <w:rStyle w:val="OperatorTok"/>
        </w:rPr>
        <w:t xml:space="preserve">=</w:t>
      </w:r>
      <w:r>
        <w:rPr>
          <w:rStyle w:val="NormalTok"/>
        </w:rPr>
        <w:t xml:space="preserve"> keras.layers.Reshape((</w:t>
      </w:r>
      <w:r>
        <w:rPr>
          <w:rStyle w:val="DecValTok"/>
        </w:rPr>
        <w:t xml:space="preserve">15</w:t>
      </w:r>
      <w:r>
        <w:rPr>
          <w:rStyle w:val="NormalTok"/>
        </w:rPr>
        <w:t xml:space="preserve">, </w:t>
      </w:r>
      <w:r>
        <w:rPr>
          <w:rStyle w:val="DecValTok"/>
        </w:rPr>
        <w:t xml:space="preserve">8</w:t>
      </w:r>
      <w:r>
        <w:rPr>
          <w:rStyle w:val="NormalTok"/>
        </w:rPr>
        <w:t xml:space="preserve">))(x)</w:t>
      </w:r>
      <w:r>
        <w:br/>
      </w:r>
      <w:r>
        <w:rPr>
          <w:rStyle w:val="NormalTok"/>
        </w:rPr>
        <w:t xml:space="preserve">x </w:t>
      </w:r>
      <w:r>
        <w:rPr>
          <w:rStyle w:val="OperatorTok"/>
        </w:rPr>
        <w:t xml:space="preserve">=</w:t>
      </w:r>
      <w:r>
        <w:rPr>
          <w:rStyle w:val="NormalTok"/>
        </w:rPr>
        <w:t xml:space="preserve"> keras.layers.UpSampling1D(</w:t>
      </w:r>
      <w:r>
        <w:rPr>
          <w:rStyle w:val="DecValTok"/>
        </w:rPr>
        <w:t xml:space="preserve">2</w:t>
      </w:r>
      <w:r>
        <w:rPr>
          <w:rStyle w:val="NormalTok"/>
        </w:rPr>
        <w:t xml:space="preserve">)(x) </w:t>
      </w:r>
      <w:r>
        <w:rPr>
          <w:rStyle w:val="CommentTok"/>
        </w:rPr>
        <w:t xml:space="preserve"># 15 → 30</w:t>
      </w:r>
      <w:r>
        <w:br/>
      </w:r>
      <w:r>
        <w:rPr>
          <w:rStyle w:val="NormalTok"/>
        </w:rPr>
        <w:t xml:space="preserve">x </w:t>
      </w:r>
      <w:r>
        <w:rPr>
          <w:rStyle w:val="OperatorTok"/>
        </w:rPr>
        <w:t xml:space="preserve">=</w:t>
      </w:r>
      <w:r>
        <w:rPr>
          <w:rStyle w:val="NormalTok"/>
        </w:rPr>
        <w:t xml:space="preserve"> keras.layers.Conv1D(</w:t>
      </w:r>
      <w:r>
        <w:rPr>
          <w:rStyle w:val="DecValTok"/>
        </w:rPr>
        <w:t xml:space="preserve">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)(x)</w:t>
      </w:r>
      <w:r>
        <w:br/>
      </w:r>
      <w:r>
        <w:rPr>
          <w:rStyle w:val="NormalTok"/>
        </w:rPr>
        <w:t xml:space="preserve">x </w:t>
      </w:r>
      <w:r>
        <w:rPr>
          <w:rStyle w:val="OperatorTok"/>
        </w:rPr>
        <w:t xml:space="preserve">=</w:t>
      </w:r>
      <w:r>
        <w:rPr>
          <w:rStyle w:val="NormalTok"/>
        </w:rPr>
        <w:t xml:space="preserve"> keras.layers.UpSampling1D(</w:t>
      </w:r>
      <w:r>
        <w:rPr>
          <w:rStyle w:val="DecValTok"/>
        </w:rPr>
        <w:t xml:space="preserve">2</w:t>
      </w:r>
      <w:r>
        <w:rPr>
          <w:rStyle w:val="NormalTok"/>
        </w:rPr>
        <w:t xml:space="preserve">)(x) </w:t>
      </w:r>
      <w:r>
        <w:rPr>
          <w:rStyle w:val="CommentTok"/>
        </w:rPr>
        <w:t xml:space="preserve"># 30 → 60</w:t>
      </w:r>
      <w:r>
        <w:br/>
      </w:r>
      <w:r>
        <w:rPr>
          <w:rStyle w:val="NormalTok"/>
        </w:rPr>
        <w:t xml:space="preserve">decoded </w:t>
      </w:r>
      <w:r>
        <w:rPr>
          <w:rStyle w:val="OperatorTok"/>
        </w:rPr>
        <w:t xml:space="preserve">=</w:t>
      </w:r>
      <w:r>
        <w:rPr>
          <w:rStyle w:val="NormalTok"/>
        </w:rPr>
        <w:t xml:space="preserve"> keras.layers.Conv1D(N_FEATURES, </w:t>
      </w:r>
      <w:r>
        <w:rPr>
          <w:rStyle w:val="DecValTok"/>
        </w:rPr>
        <w:t xml:space="preserve">3</w:t>
      </w:r>
      <w:r>
        <w:rPr>
          <w:rStyle w:val="NormalTok"/>
        </w:rPr>
        <w:t xml:space="preserve">, activation</w:t>
      </w:r>
      <w:r>
        <w:rPr>
          <w:rStyle w:val="OperatorTok"/>
        </w:rPr>
        <w:t xml:space="preserve">=</w:t>
      </w:r>
      <w:r>
        <w:rPr>
          <w:rStyle w:val="StringTok"/>
        </w:rPr>
        <w:t xml:space="preserve">'sigmoid'</w:t>
      </w:r>
      <w:r>
        <w:rPr>
          <w:rStyle w:val="NormalTok"/>
        </w:rPr>
        <w:t xml:space="preserve">, padding</w:t>
      </w:r>
      <w:r>
        <w:rPr>
          <w:rStyle w:val="OperatorTok"/>
        </w:rPr>
        <w:t xml:space="preserve">=</w:t>
      </w:r>
      <w:r>
        <w:rPr>
          <w:rStyle w:val="StringTok"/>
        </w:rPr>
        <w:t xml:space="preserve">'same'</w:t>
      </w:r>
      <w:r>
        <w:rPr>
          <w:rStyle w:val="NormalTok"/>
        </w:rPr>
        <w:t xml:space="preserve">)(x)</w:t>
      </w:r>
      <w:r>
        <w:br/>
      </w:r>
      <w:r>
        <w:br/>
      </w:r>
      <w:r>
        <w:rPr>
          <w:rStyle w:val="NormalTok"/>
        </w:rPr>
        <w:t xml:space="preserve">autoencoder </w:t>
      </w:r>
      <w:r>
        <w:rPr>
          <w:rStyle w:val="OperatorTok"/>
        </w:rPr>
        <w:t xml:space="preserve">=</w:t>
      </w:r>
      <w:r>
        <w:rPr>
          <w:rStyle w:val="NormalTok"/>
        </w:rPr>
        <w:t xml:space="preserve"> keras.Model(input_layer, decoded)</w:t>
      </w:r>
      <w:r>
        <w:br/>
      </w:r>
      <w:r>
        <w:rPr>
          <w:rStyle w:val="NormalTok"/>
        </w:rPr>
        <w:t xml:space="preserve">autoencoder.</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w:t>
      </w:r>
      <w:r>
        <w:br/>
      </w:r>
      <w:r>
        <w:rPr>
          <w:rStyle w:val="NormalTok"/>
        </w:rPr>
        <w:t xml:space="preserve">autoencoder.summary</w:t>
      </w:r>
      <w:r>
        <w:br/>
      </w:r>
      <w:r>
        <w:br/>
      </w:r>
      <w:r>
        <w:rPr>
          <w:rStyle w:val="CommentTok"/>
        </w:rPr>
        <w:t xml:space="preserve"># 训练（假设 X_train 已归一化，shape: [n_samples, 60, 2]）</w:t>
      </w:r>
      <w:r>
        <w:br/>
      </w:r>
      <w:r>
        <w:rPr>
          <w:rStyle w:val="NormalTok"/>
        </w:rPr>
        <w:t xml:space="preserve">history </w:t>
      </w:r>
      <w:r>
        <w:rPr>
          <w:rStyle w:val="OperatorTok"/>
        </w:rPr>
        <w:t xml:space="preserve">=</w:t>
      </w:r>
      <w:r>
        <w:rPr>
          <w:rStyle w:val="NormalTok"/>
        </w:rPr>
        <w:t xml:space="preserve"> autoencoder.fit(</w:t>
      </w:r>
      <w:r>
        <w:br/>
      </w:r>
      <w:r>
        <w:rPr>
          <w:rStyle w:val="NormalTok"/>
        </w:rPr>
        <w:t xml:space="preserve"> X_train, X_train,</w:t>
      </w:r>
      <w:r>
        <w:br/>
      </w:r>
      <w:r>
        <w:rPr>
          <w:rStyle w:val="NormalTok"/>
        </w:rPr>
        <w:t xml:space="preserve"> epochs</w:t>
      </w:r>
      <w:r>
        <w:rPr>
          <w:rStyle w:val="OperatorTok"/>
        </w:rPr>
        <w:t xml:space="preserve">=</w:t>
      </w:r>
      <w:r>
        <w:rPr>
          <w:rStyle w:val="DecValTok"/>
        </w:rPr>
        <w:t xml:space="preserve">50</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callbacks</w:t>
      </w:r>
      <w:r>
        <w:rPr>
          <w:rStyle w:val="OperatorTok"/>
        </w:rPr>
        <w:t xml:space="preserve">=</w:t>
      </w:r>
      <w:r>
        <w:rPr>
          <w:rStyle w:val="NormalTok"/>
        </w:rPr>
        <w:t xml:space="preserve">[keras.callbacks.EarlyStopping(patience</w:t>
      </w:r>
      <w:r>
        <w:rPr>
          <w:rStyle w:val="OperatorTok"/>
        </w:rPr>
        <w:t xml:space="preserve">=</w:t>
      </w:r>
      <w:r>
        <w:rPr>
          <w:rStyle w:val="DecValTok"/>
        </w:rPr>
        <w:t xml:space="preserve">5</w:t>
      </w:r>
      <w:r>
        <w:rPr>
          <w:rStyle w:val="NormalTok"/>
        </w:rPr>
        <w:t xml:space="preserve">)]</w:t>
      </w:r>
      <w:r>
        <w:br/>
      </w:r>
      <w:r>
        <w:rPr>
          <w:rStyle w:val="NormalTok"/>
        </w:rPr>
        <w:t xml:space="preserve">)</w:t>
      </w:r>
    </w:p>
    <w:p>
      <w:pPr>
        <w:pStyle w:val="FirstParagraph"/>
      </w:pPr>
      <w:r>
        <w:rPr>
          <w:rFonts w:hint="eastAsia"/>
          <w:b/>
          <w:bCs/>
        </w:rPr>
        <w:t xml:space="preserve">异常阈值的确定</w:t>
      </w:r>
      <w:r>
        <w:t xml:space="preserve"> </w:t>
      </w:r>
      <w:r>
        <w:rPr>
          <w:rFonts w:hint="eastAsia"/>
        </w:rPr>
        <w:t xml:space="preserve">训练完成后，计算所有训练样本的重构误差</w:t>
      </w:r>
      <w:r>
        <w:t xml:space="preserve"> </w:t>
      </w:r>
      <m:oMath>
        <m:sSub>
          <m:e>
            <m:r>
              <m:t>e</m:t>
            </m:r>
          </m:e>
          <m:sub>
            <m:r>
              <m:t>i</m:t>
            </m:r>
          </m:sub>
        </m:sSub>
        <m:r>
          <m:rPr>
            <m:sty m:val="p"/>
          </m:rPr>
          <m:t>=</m:t>
        </m:r>
        <m:f>
          <m:fPr>
            <m:type m:val="bar"/>
          </m:fPr>
          <m:num>
            <m:r>
              <m:t>1</m:t>
            </m:r>
          </m:num>
          <m:den>
            <m:r>
              <m:t>60</m:t>
            </m:r>
            <m:r>
              <m:rPr>
                <m:sty m:val="p"/>
              </m:rPr>
              <m:t>×</m:t>
            </m:r>
            <m:r>
              <m:t>2</m:t>
            </m:r>
          </m:den>
        </m:f>
        <m:nary>
          <m:naryPr>
            <m:chr m:val="∑"/>
            <m:limLoc m:val="undOvr"/>
            <m:subHide m:val="off"/>
            <m:supHide m:val="off"/>
          </m:naryPr>
          <m:sub>
            <m:r>
              <m:t>t</m:t>
            </m:r>
            <m:r>
              <m:rPr>
                <m:sty m:val="p"/>
              </m:rPr>
              <m:t>=</m:t>
            </m:r>
            <m:r>
              <m:t>1</m:t>
            </m:r>
          </m:sub>
          <m:sup>
            <m:r>
              <m:t>60</m:t>
            </m:r>
          </m:sup>
          <m:e>
            <m:nary>
              <m:naryPr>
                <m:chr m:val="∑"/>
                <m:limLoc m:val="undOvr"/>
                <m:subHide m:val="off"/>
                <m:supHide m:val="off"/>
              </m:naryPr>
              <m:sub>
                <m:r>
                  <m:t>f</m:t>
                </m:r>
                <m:r>
                  <m:rPr>
                    <m:sty m:val="p"/>
                  </m:rPr>
                  <m:t>=</m:t>
                </m:r>
                <m:r>
                  <m:t>1</m:t>
                </m:r>
              </m:sub>
              <m:sup>
                <m:r>
                  <m:t>2</m:t>
                </m:r>
              </m:sup>
              <m:e>
                <m:sSup>
                  <m:e>
                    <m:d>
                      <m:dPr>
                        <m:begChr m:val="("/>
                        <m:sepChr m:val=""/>
                        <m:endChr m:val=")"/>
                        <m:grow/>
                      </m:dPr>
                      <m:e>
                        <m:sSub>
                          <m:e>
                            <m:r>
                              <m:t>X</m:t>
                            </m:r>
                          </m:e>
                          <m:sub>
                            <m:r>
                              <m:t>t</m:t>
                            </m:r>
                            <m:r>
                              <m:rPr>
                                <m:sty m:val="p"/>
                              </m:rPr>
                              <m:t>,</m:t>
                            </m:r>
                            <m:r>
                              <m:t>f</m:t>
                            </m:r>
                          </m:sub>
                        </m:sSub>
                        <m:r>
                          <m:rPr>
                            <m:sty m:val="p"/>
                          </m:rPr>
                          <m:t>−</m:t>
                        </m:r>
                        <m:sSub>
                          <m:e>
                            <m:acc>
                              <m:accPr>
                                <m:chr m:val="̂"/>
                              </m:accPr>
                              <m:e>
                                <m:r>
                                  <m:t>X</m:t>
                                </m:r>
                              </m:e>
                            </m:acc>
                          </m:e>
                          <m:sub>
                            <m:r>
                              <m:t>t</m:t>
                            </m:r>
                            <m:r>
                              <m:rPr>
                                <m:sty m:val="p"/>
                              </m:rPr>
                              <m:t>,</m:t>
                            </m:r>
                            <m:r>
                              <m:t>f</m:t>
                            </m:r>
                          </m:sub>
                        </m:sSub>
                      </m:e>
                    </m:d>
                  </m:e>
                  <m:sup>
                    <m:r>
                      <m:t>2</m:t>
                    </m:r>
                  </m:sup>
                </m:sSup>
              </m:e>
            </m:nary>
          </m:e>
        </m:nary>
      </m:oMath>
      <w:r>
        <w:rPr>
          <w:rFonts w:hint="eastAsia"/>
        </w:rPr>
        <w:t xml:space="preserve">。取误差分布的</w:t>
      </w:r>
      <w:r>
        <w:t xml:space="preserve"> 99% </w:t>
      </w:r>
      <w:r>
        <w:rPr>
          <w:rFonts w:hint="eastAsia"/>
        </w:rPr>
        <w:t xml:space="preserve">分位数作为异常阈值</w:t>
      </w:r>
      <w:r>
        <w:t xml:space="preserve"> </w:t>
      </w:r>
      <m:oMath>
        <m:r>
          <m:t>τ</m:t>
        </m:r>
      </m:oMath>
      <w:r>
        <w:rPr>
          <w:rFonts w:hint="eastAsia"/>
        </w:rPr>
        <w:t xml:space="preserve">，这与</w:t>
      </w:r>
      <w:r>
        <w:t xml:space="preserve"> 11.1 </w:t>
      </w:r>
      <w:r>
        <w:rPr>
          <w:rFonts w:hint="eastAsia"/>
        </w:rPr>
        <w:t xml:space="preserve">节的阈值确定原则一致，但此处采用重构</w:t>
      </w:r>
      <w:r>
        <w:t xml:space="preserve"> MSE </w:t>
      </w:r>
      <w:r>
        <w:rPr>
          <w:rFonts w:hint="eastAsia"/>
        </w:rPr>
        <w:t xml:space="preserve">而非潜在空间误差，因为完整自编码器可在云端完成判断。</w:t>
      </w:r>
    </w:p>
    <w:p>
      <w:pPr>
        <w:pStyle w:val="SourceCode"/>
      </w:pPr>
      <w:r>
        <w:rPr>
          <w:rStyle w:val="NormalTok"/>
        </w:rPr>
        <w:t xml:space="preserve">reconstructions </w:t>
      </w:r>
      <w:r>
        <w:rPr>
          <w:rStyle w:val="OperatorTok"/>
        </w:rPr>
        <w:t xml:space="preserve">=</w:t>
      </w:r>
      <w:r>
        <w:rPr>
          <w:rStyle w:val="NormalTok"/>
        </w:rPr>
        <w:t xml:space="preserve"> autoencoder.predict(X_train)</w:t>
      </w:r>
      <w:r>
        <w:br/>
      </w:r>
      <w:r>
        <w:rPr>
          <w:rStyle w:val="NormalTok"/>
        </w:rPr>
        <w:t xml:space="preserve">mse_per_sample </w:t>
      </w:r>
      <w:r>
        <w:rPr>
          <w:rStyle w:val="OperatorTok"/>
        </w:rPr>
        <w:t xml:space="preserve">=</w:t>
      </w:r>
      <w:r>
        <w:rPr>
          <w:rStyle w:val="NormalTok"/>
        </w:rPr>
        <w:t xml:space="preserve"> np.mean((X_train </w:t>
      </w:r>
      <w:r>
        <w:rPr>
          <w:rStyle w:val="OperatorTok"/>
        </w:rPr>
        <w:t xml:space="preserve">-</w:t>
      </w:r>
      <w:r>
        <w:rPr>
          <w:rStyle w:val="NormalTok"/>
        </w:rPr>
        <w:t xml:space="preserve"> reconstructions)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threshold </w:t>
      </w:r>
      <w:r>
        <w:rPr>
          <w:rStyle w:val="OperatorTok"/>
        </w:rPr>
        <w:t xml:space="preserve">=</w:t>
      </w:r>
      <w:r>
        <w:rPr>
          <w:rStyle w:val="NormalTok"/>
        </w:rPr>
        <w:t xml:space="preserve"> np.quantile(mse_per_sample, </w:t>
      </w:r>
      <w:r>
        <w:rPr>
          <w:rStyle w:val="FloatTok"/>
        </w:rPr>
        <w:t xml:space="preserve">0.99</w:t>
      </w:r>
      <w:r>
        <w:rPr>
          <w:rStyle w:val="NormalTok"/>
        </w:rPr>
        <w:t xml:space="preserve">)</w:t>
      </w:r>
      <w:r>
        <w:br/>
      </w:r>
      <w:r>
        <w:rPr>
          <w:rStyle w:val="BuiltInTok"/>
        </w:rPr>
        <w:t xml:space="preserve">print</w:t>
      </w:r>
      <w:r>
        <w:rPr>
          <w:rStyle w:val="NormalTok"/>
        </w:rPr>
        <w:t xml:space="preserve">(</w:t>
      </w:r>
      <w:r>
        <w:rPr>
          <w:rStyle w:val="SpecialStringTok"/>
        </w:rPr>
        <w:t xml:space="preserve">f"Anomaly threshold (99th percentile): </w:t>
      </w:r>
      <w:r>
        <w:rPr>
          <w:rStyle w:val="SpecialCharTok"/>
        </w:rPr>
        <w:t xml:space="preserve">{</w:t>
      </w:r>
      <w:r>
        <w:rPr>
          <w:rStyle w:val="NormalTok"/>
        </w:rPr>
        <w:t xml:space="preserve">threshold</w:t>
      </w:r>
      <w:r>
        <w:rPr>
          <w:rStyle w:val="SpecialCharTok"/>
        </w:rPr>
        <w:t xml:space="preserve">:.6f}</w:t>
      </w:r>
      <w:r>
        <w:rPr>
          <w:rStyle w:val="SpecialStringTok"/>
        </w:rPr>
        <w:t xml:space="preserve">"</w:t>
      </w:r>
      <w:r>
        <w:rPr>
          <w:rStyle w:val="NormalTok"/>
        </w:rPr>
        <w:t xml:space="preserve">)</w:t>
      </w:r>
    </w:p>
    <w:bookmarkEnd w:id="257"/>
    <w:bookmarkStart w:id="258" w:name="步骤二量化与部署到-mcu"/>
    <w:p>
      <w:pPr>
        <w:pStyle w:val="Heading3"/>
      </w:pPr>
      <w:r>
        <w:t xml:space="preserve">11.2.2 </w:t>
      </w:r>
      <w:r>
        <w:rPr>
          <w:rFonts w:hint="eastAsia"/>
        </w:rPr>
        <w:t xml:space="preserve">步骤二：量化与部署到</w:t>
      </w:r>
      <w:r>
        <w:t xml:space="preserve"> MCU</w:t>
      </w:r>
    </w:p>
    <w:p>
      <w:pPr>
        <w:pStyle w:val="FirstParagraph"/>
      </w:pPr>
      <w:r>
        <w:rPr>
          <w:rFonts w:hint="eastAsia"/>
        </w:rPr>
        <w:t xml:space="preserve">本步骤对应</w:t>
      </w:r>
      <w:r>
        <w:t xml:space="preserve"> 11.1 </w:t>
      </w:r>
      <w:r>
        <w:rPr>
          <w:rFonts w:hint="eastAsia"/>
        </w:rPr>
        <w:t xml:space="preserve">节“资源账”中估算的</w:t>
      </w:r>
      <w:r>
        <w:t xml:space="preserve"> INT8 </w:t>
      </w:r>
      <w:r>
        <w:rPr>
          <w:rFonts w:hint="eastAsia"/>
        </w:rPr>
        <w:t xml:space="preserve">量化自编码器部署，以及第</w:t>
      </w:r>
      <w:r>
        <w:t xml:space="preserve"> 3 </w:t>
      </w:r>
      <w:r>
        <w:rPr>
          <w:rFonts w:hint="eastAsia"/>
        </w:rPr>
        <w:t xml:space="preserve">章和第</w:t>
      </w:r>
      <w:r>
        <w:t xml:space="preserve"> 6 </w:t>
      </w:r>
      <w:r>
        <w:rPr>
          <w:rFonts w:hint="eastAsia"/>
        </w:rPr>
        <w:t xml:space="preserve">章的详细方法论。</w:t>
      </w:r>
    </w:p>
    <w:p>
      <w:pPr>
        <w:pStyle w:val="BodyText"/>
      </w:pPr>
      <w:r>
        <w:rPr>
          <w:rFonts w:hint="eastAsia"/>
          <w:b/>
          <w:bCs/>
        </w:rPr>
        <w:t xml:space="preserve">模型转换与</w:t>
      </w:r>
      <w:r>
        <w:rPr>
          <w:b/>
          <w:bCs/>
        </w:rPr>
        <w:t xml:space="preserve"> INT8 </w:t>
      </w:r>
      <w:r>
        <w:rPr>
          <w:rFonts w:hint="eastAsia"/>
          <w:b/>
          <w:bCs/>
        </w:rPr>
        <w:t xml:space="preserve">量化</w:t>
      </w:r>
      <w:r>
        <w:t xml:space="preserve"> </w:t>
      </w:r>
      <w:r>
        <w:rPr>
          <w:rFonts w:hint="eastAsia"/>
        </w:rPr>
        <w:t xml:space="preserve">注意：本节采用</w:t>
      </w:r>
      <w:r>
        <w:t xml:space="preserve"> split </w:t>
      </w:r>
      <w:r>
        <w:rPr>
          <w:rFonts w:hint="eastAsia"/>
        </w:rPr>
        <w:t xml:space="preserve">computing（模型切分）策略，端侧仅部署编码器，以大幅降低资源消耗（已在</w:t>
      </w:r>
      <w:r>
        <w:t xml:space="preserve"> 11.1 </w:t>
      </w:r>
      <w:r>
        <w:rPr>
          <w:rFonts w:hint="eastAsia"/>
        </w:rPr>
        <w:t xml:space="preserve">节资源表中简要提及方案</w:t>
      </w:r>
      <w:r>
        <w:t xml:space="preserve"> A </w:t>
      </w:r>
      <w:r>
        <w:rPr>
          <w:rFonts w:hint="eastAsia"/>
        </w:rPr>
        <w:t xml:space="preserve">和</w:t>
      </w:r>
      <w:r>
        <w:t xml:space="preserve"> </w:t>
      </w:r>
      <w:r>
        <w:rPr>
          <w:rFonts w:hint="eastAsia"/>
        </w:rPr>
        <w:t xml:space="preserve">B）。量化步骤与第</w:t>
      </w:r>
      <w:r>
        <w:t xml:space="preserve"> 6 </w:t>
      </w:r>
      <w:r>
        <w:rPr>
          <w:rFonts w:hint="eastAsia"/>
        </w:rPr>
        <w:t xml:space="preserve">章</w:t>
      </w:r>
      <w:r>
        <w:t xml:space="preserve"> KWS </w:t>
      </w:r>
      <w:r>
        <w:rPr>
          <w:rFonts w:hint="eastAsia"/>
        </w:rPr>
        <w:t xml:space="preserve">流程完全一致。</w:t>
      </w:r>
    </w:p>
    <w:p>
      <w:pPr>
        <w:pStyle w:val="SourceCode"/>
      </w:pPr>
      <w:r>
        <w:rPr>
          <w:rStyle w:val="CommentTok"/>
        </w:rPr>
        <w:t xml:space="preserve"># 1. 提取编码器部分</w:t>
      </w:r>
      <w:r>
        <w:br/>
      </w:r>
      <w:r>
        <w:rPr>
          <w:rStyle w:val="NormalTok"/>
        </w:rPr>
        <w:t xml:space="preserve">encoder </w:t>
      </w:r>
      <w:r>
        <w:rPr>
          <w:rStyle w:val="OperatorTok"/>
        </w:rPr>
        <w:t xml:space="preserve">=</w:t>
      </w:r>
      <w:r>
        <w:rPr>
          <w:rStyle w:val="NormalTok"/>
        </w:rPr>
        <w:t xml:space="preserve"> keras.Model(inputs</w:t>
      </w:r>
      <w:r>
        <w:rPr>
          <w:rStyle w:val="OperatorTok"/>
        </w:rPr>
        <w:t xml:space="preserve">=</w:t>
      </w:r>
      <w:r>
        <w:rPr>
          <w:rStyle w:val="NormalTok"/>
        </w:rPr>
        <w:t xml:space="preserve">autoencoder.</w:t>
      </w:r>
      <w:r>
        <w:rPr>
          <w:rStyle w:val="BuiltInTok"/>
        </w:rPr>
        <w:t xml:space="preserve">input</w:t>
      </w:r>
      <w:r>
        <w:rPr>
          <w:rStyle w:val="NormalTok"/>
        </w:rPr>
        <w:t xml:space="preserve">,</w:t>
      </w:r>
      <w:r>
        <w:br/>
      </w:r>
      <w:r>
        <w:rPr>
          <w:rStyle w:val="NormalTok"/>
        </w:rPr>
        <w:t xml:space="preserve"> outputs</w:t>
      </w:r>
      <w:r>
        <w:rPr>
          <w:rStyle w:val="OperatorTok"/>
        </w:rPr>
        <w:t xml:space="preserve">=</w:t>
      </w:r>
      <w:r>
        <w:rPr>
          <w:rStyle w:val="NormalTok"/>
        </w:rPr>
        <w:t xml:space="preserve">autoencoder.get_layer(</w:t>
      </w:r>
      <w:r>
        <w:rPr>
          <w:rStyle w:val="StringTok"/>
        </w:rPr>
        <w:t xml:space="preserve">'latent'</w:t>
      </w:r>
      <w:r>
        <w:rPr>
          <w:rStyle w:val="NormalTok"/>
        </w:rPr>
        <w:t xml:space="preserve">).output)</w:t>
      </w:r>
      <w:r>
        <w:br/>
      </w:r>
      <w:r>
        <w:br/>
      </w:r>
      <w:r>
        <w:rPr>
          <w:rStyle w:val="CommentTok"/>
        </w:rPr>
        <w:t xml:space="preserve"># 2. 转换为 TFLite 并量化</w:t>
      </w:r>
      <w:r>
        <w:br/>
      </w:r>
      <w:r>
        <w:rPr>
          <w:rStyle w:val="NormalTok"/>
        </w:rPr>
        <w:t xml:space="preserve">converter </w:t>
      </w:r>
      <w:r>
        <w:rPr>
          <w:rStyle w:val="OperatorTok"/>
        </w:rPr>
        <w:t xml:space="preserve">=</w:t>
      </w:r>
      <w:r>
        <w:rPr>
          <w:rStyle w:val="NormalTok"/>
        </w:rPr>
        <w:t xml:space="preserve"> tf.lite.TFLiteConverter.from_keras_model(encoder)</w:t>
      </w:r>
      <w:r>
        <w:br/>
      </w:r>
      <w:r>
        <w:rPr>
          <w:rStyle w:val="NormalTok"/>
        </w:rPr>
        <w:t xml:space="preserve">converter.optimizations </w:t>
      </w:r>
      <w:r>
        <w:rPr>
          <w:rStyle w:val="OperatorTok"/>
        </w:rPr>
        <w:t xml:space="preserve">=</w:t>
      </w:r>
      <w:r>
        <w:rPr>
          <w:rStyle w:val="NormalTok"/>
        </w:rPr>
        <w:t xml:space="preserve"> [tf.lite.Optimize.DEFAULT]</w:t>
      </w:r>
      <w:r>
        <w:br/>
      </w:r>
      <w:r>
        <w:br/>
      </w:r>
      <w:r>
        <w:rPr>
          <w:rStyle w:val="KeywordTok"/>
        </w:rPr>
        <w:t xml:space="preserve">def</w:t>
      </w:r>
      <w:r>
        <w:rPr>
          <w:rStyle w:val="NormalTok"/>
        </w:rPr>
        <w:t xml:space="preserve"> representative_dataset: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(X_train), </w:t>
      </w:r>
      <w:r>
        <w:rPr>
          <w:rStyle w:val="DecValTok"/>
        </w:rPr>
        <w:t xml:space="preserve">100</w:t>
      </w:r>
      <w:r>
        <w:rPr>
          <w:rStyle w:val="NormalTok"/>
        </w:rPr>
        <w:t xml:space="preserve">):</w:t>
      </w:r>
      <w:r>
        <w:br/>
      </w:r>
      <w:r>
        <w:rPr>
          <w:rStyle w:val="NormalTok"/>
        </w:rPr>
        <w:t xml:space="preserve"> sample </w:t>
      </w:r>
      <w:r>
        <w:rPr>
          <w:rStyle w:val="OperatorTok"/>
        </w:rPr>
        <w:t xml:space="preserve">=</w:t>
      </w:r>
      <w:r>
        <w:rPr>
          <w:rStyle w:val="NormalTok"/>
        </w:rPr>
        <w:t xml:space="preserve"> X_train[i:i</w:t>
      </w:r>
      <w:r>
        <w:rPr>
          <w:rStyle w:val="OperatorTok"/>
        </w:rPr>
        <w:t xml:space="preserve">+</w:t>
      </w:r>
      <w:r>
        <w:rPr>
          <w:rStyle w:val="DecValTok"/>
        </w:rPr>
        <w:t xml:space="preserve">1</w:t>
      </w:r>
      <w:r>
        <w:rPr>
          <w:rStyle w:val="NormalTok"/>
        </w:rPr>
        <w:t xml:space="preserve">].astype(np.float32)</w:t>
      </w:r>
      <w:r>
        <w:br/>
      </w:r>
      <w:r>
        <w:rPr>
          <w:rStyle w:val="NormalTok"/>
        </w:rPr>
        <w:t xml:space="preserve"> </w:t>
      </w:r>
      <w:r>
        <w:rPr>
          <w:rStyle w:val="ControlFlowTok"/>
        </w:rPr>
        <w:t xml:space="preserve">yield</w:t>
      </w:r>
      <w:r>
        <w:rPr>
          <w:rStyle w:val="NormalTok"/>
        </w:rPr>
        <w:t xml:space="preserve"> [sample]</w:t>
      </w:r>
      <w:r>
        <w:br/>
      </w:r>
      <w:r>
        <w:br/>
      </w:r>
      <w:r>
        <w:rPr>
          <w:rStyle w:val="NormalTok"/>
        </w:rPr>
        <w:t xml:space="preserve">converter.representative_dataset </w:t>
      </w:r>
      <w:r>
        <w:rPr>
          <w:rStyle w:val="OperatorTok"/>
        </w:rPr>
        <w:t xml:space="preserve">=</w:t>
      </w:r>
      <w:r>
        <w:rPr>
          <w:rStyle w:val="NormalTok"/>
        </w:rPr>
        <w:t xml:space="preserve"> representative_dataset</w:t>
      </w:r>
      <w:r>
        <w:br/>
      </w:r>
      <w:r>
        <w:rPr>
          <w:rStyle w:val="NormalTok"/>
        </w:rPr>
        <w:t xml:space="preserve">converter.target_spec.supported_ops </w:t>
      </w:r>
      <w:r>
        <w:rPr>
          <w:rStyle w:val="OperatorTok"/>
        </w:rPr>
        <w:t xml:space="preserve">=</w:t>
      </w:r>
      <w:r>
        <w:rPr>
          <w:rStyle w:val="NormalTok"/>
        </w:rPr>
        <w:t xml:space="preserve"> [tf.lite.OpsSet.TFLITE_BUILTINS_INT8]</w:t>
      </w:r>
      <w:r>
        <w:br/>
      </w:r>
      <w:r>
        <w:rPr>
          <w:rStyle w:val="NormalTok"/>
        </w:rPr>
        <w:t xml:space="preserve">converter.inference_input_type </w:t>
      </w:r>
      <w:r>
        <w:rPr>
          <w:rStyle w:val="OperatorTok"/>
        </w:rPr>
        <w:t xml:space="preserve">=</w:t>
      </w:r>
      <w:r>
        <w:rPr>
          <w:rStyle w:val="NormalTok"/>
        </w:rPr>
        <w:t xml:space="preserve"> tf.int8</w:t>
      </w:r>
      <w:r>
        <w:br/>
      </w:r>
      <w:r>
        <w:rPr>
          <w:rStyle w:val="NormalTok"/>
        </w:rPr>
        <w:t xml:space="preserve">converter.inference_output_type </w:t>
      </w:r>
      <w:r>
        <w:rPr>
          <w:rStyle w:val="OperatorTok"/>
        </w:rPr>
        <w:t xml:space="preserve">=</w:t>
      </w:r>
      <w:r>
        <w:rPr>
          <w:rStyle w:val="NormalTok"/>
        </w:rPr>
        <w:t xml:space="preserve"> tf.int8</w:t>
      </w:r>
      <w:r>
        <w:br/>
      </w:r>
      <w:r>
        <w:br/>
      </w:r>
      <w:r>
        <w:rPr>
          <w:rStyle w:val="NormalTok"/>
        </w:rPr>
        <w:t xml:space="preserve">quantized_model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'encoder_int8.tflite'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f.write(quantized_model)</w:t>
      </w:r>
    </w:p>
    <w:p>
      <w:pPr>
        <w:pStyle w:val="FirstParagraph"/>
      </w:pPr>
      <w:r>
        <w:rPr>
          <w:b/>
          <w:bCs/>
        </w:rPr>
        <w:t xml:space="preserve">TFLM </w:t>
      </w:r>
      <w:r>
        <w:rPr>
          <w:rFonts w:hint="eastAsia"/>
          <w:b/>
          <w:bCs/>
        </w:rPr>
        <w:t xml:space="preserve">端侧推理代码（骨架）</w:t>
      </w:r>
      <w:r>
        <w:t xml:space="preserve"> </w:t>
      </w:r>
      <w:r>
        <w:rPr>
          <w:rFonts w:hint="eastAsia"/>
        </w:rPr>
        <w:t xml:space="preserve">以下骨架严格复现了第</w:t>
      </w:r>
      <w:r>
        <w:t xml:space="preserve"> 6 </w:t>
      </w:r>
      <w:r>
        <w:rPr>
          <w:rFonts w:hint="eastAsia"/>
        </w:rPr>
        <w:t xml:space="preserve">章的</w:t>
      </w:r>
      <w:r>
        <w:t xml:space="preserve"> TFLM </w:t>
      </w:r>
      <w:r>
        <w:rPr>
          <w:rFonts w:hint="eastAsia"/>
        </w:rPr>
        <w:t xml:space="preserve">解释器使用方法。传感器数据采集和滑窗维护直接借用了《从位到物联》Ch21/Ch29</w:t>
      </w:r>
      <w:r>
        <w:t xml:space="preserve"> </w:t>
      </w:r>
      <w:r>
        <w:rPr>
          <w:rFonts w:hint="eastAsia"/>
        </w:rPr>
        <w:t xml:space="preserve">的驱动。</w:t>
      </w:r>
    </w:p>
    <w:p>
      <w:pPr>
        <w:pStyle w:val="SourceCode"/>
      </w:pPr>
      <w:r>
        <w:rPr>
          <w:rStyle w:val="CommentTok"/>
        </w:rPr>
        <w:t xml:space="preserve">// 平台: STM32F407VG, CMSIS-NN 内核, TFLM 运行时</w:t>
      </w:r>
      <w:r>
        <w:br/>
      </w:r>
      <w:r>
        <w:rPr>
          <w:rStyle w:val="PreprocessorTok"/>
        </w:rPr>
        <w:t xml:space="preserve">#include </w:t>
      </w:r>
      <w:r>
        <w:rPr>
          <w:rStyle w:val="ImportTok"/>
        </w:rPr>
        <w:t xml:space="preserve">"tensorflow/lite/micro/all_ops_resolver.h"</w:t>
      </w:r>
      <w:r>
        <w:br/>
      </w:r>
      <w:r>
        <w:rPr>
          <w:rStyle w:val="PreprocessorTok"/>
        </w:rPr>
        <w:t xml:space="preserve">#include </w:t>
      </w:r>
      <w:r>
        <w:rPr>
          <w:rStyle w:val="ImportTok"/>
        </w:rPr>
        <w:t xml:space="preserve">"tensorflow/lite/micro/micro_interpreter.h"</w:t>
      </w:r>
      <w:r>
        <w:br/>
      </w:r>
      <w:r>
        <w:rPr>
          <w:rStyle w:val="PreprocessorTok"/>
        </w:rPr>
        <w:t xml:space="preserve">#include </w:t>
      </w:r>
      <w:r>
        <w:rPr>
          <w:rStyle w:val="ImportTok"/>
        </w:rPr>
        <w:t xml:space="preserve">"encoder_int8.h"</w:t>
      </w:r>
      <w:r>
        <w:br/>
      </w:r>
      <w:r>
        <w:br/>
      </w:r>
      <w:r>
        <w:rPr>
          <w:rStyle w:val="KeywordTok"/>
        </w:rPr>
        <w:t xml:space="preserve">namespace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tflite</w:t>
      </w:r>
      <w:r>
        <w:rPr>
          <w:rStyle w:val="OperatorTok"/>
        </w:rPr>
        <w:t xml:space="preserve">::</w:t>
      </w:r>
      <w:r>
        <w:rPr>
          <w:rStyle w:val="NormalTok"/>
        </w:rPr>
        <w:t xml:space="preserve">Model</w:t>
      </w:r>
      <w:r>
        <w:rPr>
          <w:rStyle w:val="OperatorTok"/>
        </w:rPr>
        <w:t xml:space="preserve">*</w:t>
      </w:r>
      <w:r>
        <w:rPr>
          <w:rStyle w:val="NormalTok"/>
        </w:rPr>
        <w:t xml:space="preserve"> 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encoder_int8_tflite</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kTensorArenaSize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16KB arena</w:t>
      </w:r>
      <w:r>
        <w:br/>
      </w:r>
      <w:r>
        <w:rPr>
          <w:rStyle w:val="NormalTok"/>
        </w:rPr>
        <w:t xml:space="preserve"> </w:t>
      </w:r>
      <w:r>
        <w:rPr>
          <w:rStyle w:val="DataTypeTok"/>
        </w:rPr>
        <w:t xml:space="preserve">uint8_t</w:t>
      </w:r>
      <w:r>
        <w:rPr>
          <w:rStyle w:val="NormalTok"/>
        </w:rPr>
        <w:t xml:space="preserve"> tensor_arena</w:t>
      </w:r>
      <w:r>
        <w:rPr>
          <w:rStyle w:val="OperatorTok"/>
        </w:rPr>
        <w:t xml:space="preserve">[</w:t>
      </w:r>
      <w:r>
        <w:rPr>
          <w:rStyle w:val="NormalTok"/>
        </w:rPr>
        <w:t xml:space="preserve">kTensorArenaSize</w:t>
      </w:r>
      <w:r>
        <w:rPr>
          <w:rStyle w:val="OperatorTok"/>
        </w:rPr>
        <w:t xml:space="preserve">]</w:t>
      </w:r>
      <w:r>
        <w:rPr>
          <w:rStyle w:val="NormalTok"/>
        </w:rPr>
        <w:t xml:space="preserve"> </w:t>
      </w:r>
      <w:r>
        <w:rPr>
          <w:rStyle w:val="ExtensionTok"/>
        </w:rPr>
        <w:t xml:space="preserve">__attribute__((aligned(16)))</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setup_model </w:t>
      </w:r>
      <w:r>
        <w:rPr>
          <w:rStyle w:val="OperatorTok"/>
        </w:rPr>
        <w:t xml:space="preserve">{</w:t>
      </w:r>
      <w:r>
        <w:br/>
      </w:r>
      <w:r>
        <w:rPr>
          <w:rStyle w:val="NormalTok"/>
        </w:rPr>
        <w:t xml:space="preserve"> </w:t>
      </w:r>
      <w:r>
        <w:rPr>
          <w:rStyle w:val="AttributeTok"/>
        </w:rPr>
        <w:t xml:space="preserve">static</w:t>
      </w:r>
      <w:r>
        <w:rPr>
          <w:rStyle w:val="NormalTok"/>
        </w:rPr>
        <w:t xml:space="preserve"> tflite</w:t>
      </w:r>
      <w:r>
        <w:rPr>
          <w:rStyle w:val="OperatorTok"/>
        </w:rPr>
        <w:t xml:space="preserve">::</w:t>
      </w:r>
      <w:r>
        <w:rPr>
          <w:rStyle w:val="NormalTok"/>
        </w:rPr>
        <w:t xml:space="preserve">AllOpsResolver resolver</w:t>
      </w:r>
      <w:r>
        <w:rPr>
          <w:rStyle w:val="OperatorTok"/>
        </w:rPr>
        <w:t xml:space="preserve">;</w:t>
      </w:r>
      <w:r>
        <w:br/>
      </w:r>
      <w:r>
        <w:rPr>
          <w:rStyle w:val="NormalTok"/>
        </w:rPr>
        <w:t xml:space="preserve"> </w:t>
      </w:r>
      <w:r>
        <w:rPr>
          <w:rStyle w:val="AttributeTok"/>
        </w:rPr>
        <w:t xml:space="preserve">static</w:t>
      </w:r>
      <w:r>
        <w:rPr>
          <w:rStyle w:val="NormalTok"/>
        </w:rPr>
        <w:t xml:space="preserve"> tflite</w:t>
      </w:r>
      <w:r>
        <w:rPr>
          <w:rStyle w:val="OperatorTok"/>
        </w:rPr>
        <w:t xml:space="preserve">::</w:t>
      </w:r>
      <w:r>
        <w:rPr>
          <w:rStyle w:val="NormalTok"/>
        </w:rPr>
        <w:t xml:space="preserve">MicroInterpreter static_interpreter</w:t>
      </w:r>
      <w:r>
        <w:rPr>
          <w:rStyle w:val="OperatorTok"/>
        </w:rPr>
        <w:t xml:space="preserve">(</w:t>
      </w:r>
      <w:r>
        <w:br/>
      </w:r>
      <w:r>
        <w:rPr>
          <w:rStyle w:val="NormalTok"/>
        </w:rPr>
        <w:t xml:space="preserve"> model</w:t>
      </w:r>
      <w:r>
        <w:rPr>
          <w:rStyle w:val="OperatorTok"/>
        </w:rPr>
        <w:t xml:space="preserve">,</w:t>
      </w:r>
      <w:r>
        <w:rPr>
          <w:rStyle w:val="NormalTok"/>
        </w:rPr>
        <w:t xml:space="preserve"> resolver</w:t>
      </w:r>
      <w:r>
        <w:rPr>
          <w:rStyle w:val="OperatorTok"/>
        </w:rPr>
        <w:t xml:space="preserve">,</w:t>
      </w:r>
      <w:r>
        <w:rPr>
          <w:rStyle w:val="NormalTok"/>
        </w:rPr>
        <w:t xml:space="preserve"> tensor_arena</w:t>
      </w:r>
      <w:r>
        <w:rPr>
          <w:rStyle w:val="OperatorTok"/>
        </w:rPr>
        <w:t xml:space="preserve">,</w:t>
      </w:r>
      <w:r>
        <w:rPr>
          <w:rStyle w:val="NormalTok"/>
        </w:rPr>
        <w:t xml:space="preserve"> kTensorArenaSize</w:t>
      </w:r>
      <w:r>
        <w:br/>
      </w:r>
      <w:r>
        <w:rPr>
          <w:rStyle w:val="NormalTok"/>
        </w:rPr>
        <w:t xml:space="preserve"> </w:t>
      </w:r>
      <w:r>
        <w:rPr>
          <w:rStyle w:val="OperatorTok"/>
        </w:rPr>
        <w:t xml:space="preserve">);</w:t>
      </w:r>
      <w:r>
        <w:br/>
      </w:r>
      <w:r>
        <w:rPr>
          <w:rStyle w:val="NormalTok"/>
        </w:rPr>
        <w:t xml:space="preserve"> interpreter </w:t>
      </w:r>
      <w:r>
        <w:rPr>
          <w:rStyle w:val="OperatorTok"/>
        </w:rPr>
        <w:t xml:space="preserve">=</w:t>
      </w:r>
      <w:r>
        <w:rPr>
          <w:rStyle w:val="NormalTok"/>
        </w:rPr>
        <w:t xml:space="preserve"> </w:t>
      </w:r>
      <w:r>
        <w:rPr>
          <w:rStyle w:val="OperatorTok"/>
        </w:rPr>
        <w:t xml:space="preserve">&amp;</w:t>
      </w:r>
      <w:r>
        <w:rPr>
          <w:rStyle w:val="NormalTok"/>
        </w:rPr>
        <w:t xml:space="preserve">static_interpreter</w:t>
      </w:r>
      <w:r>
        <w:rPr>
          <w:rStyle w:val="OperatorTok"/>
        </w:rPr>
        <w:t xml:space="preserve">;</w:t>
      </w:r>
      <w:r>
        <w:br/>
      </w:r>
      <w:r>
        <w:rPr>
          <w:rStyle w:val="NormalTok"/>
        </w:rPr>
        <w:t xml:space="preserve"> interpreter</w:t>
      </w:r>
      <w:r>
        <w:rPr>
          <w:rStyle w:val="OperatorTok"/>
        </w:rPr>
        <w:t xml:space="preserve">-&gt;</w:t>
      </w:r>
      <w:r>
        <w:rPr>
          <w:rStyle w:val="NormalTok"/>
        </w:rPr>
        <w:t xml:space="preserve">AllocateTensors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run_inference</w:t>
      </w:r>
      <w:r>
        <w:rPr>
          <w:rStyle w:val="OperatorTok"/>
        </w:rPr>
        <w:t xml:space="preserve">(</w:t>
      </w:r>
      <w:r>
        <w:rPr>
          <w:rStyle w:val="DataTypeTok"/>
        </w:rPr>
        <w:t xml:space="preserve">float</w:t>
      </w:r>
      <w:r>
        <w:rPr>
          <w:rStyle w:val="NormalTok"/>
        </w:rPr>
        <w:t xml:space="preserve"> temperature</w:t>
      </w:r>
      <w:r>
        <w:rPr>
          <w:rStyle w:val="OperatorTok"/>
        </w:rPr>
        <w:t xml:space="preserve">,</w:t>
      </w:r>
      <w:r>
        <w:rPr>
          <w:rStyle w:val="NormalTok"/>
        </w:rPr>
        <w:t xml:space="preserve"> </w:t>
      </w:r>
      <w:r>
        <w:rPr>
          <w:rStyle w:val="DataTypeTok"/>
        </w:rPr>
        <w:t xml:space="preserve">float</w:t>
      </w:r>
      <w:r>
        <w:rPr>
          <w:rStyle w:val="NormalTok"/>
        </w:rPr>
        <w:t xml:space="preserve"> humidity</w:t>
      </w:r>
      <w:r>
        <w:rPr>
          <w:rStyle w:val="OperatorTok"/>
        </w:rPr>
        <w:t xml:space="preserve">)</w:t>
      </w:r>
      <w:r>
        <w:rPr>
          <w:rStyle w:val="NormalTok"/>
        </w:rPr>
        <w:t xml:space="preserve"> </w:t>
      </w:r>
      <w:r>
        <w:rPr>
          <w:rStyle w:val="OperatorTok"/>
        </w:rPr>
        <w:t xml:space="preserve">{</w:t>
      </w:r>
      <w:r>
        <w:br/>
      </w:r>
      <w:r>
        <w:rPr>
          <w:rStyle w:val="NormalTok"/>
        </w:rPr>
        <w:t xml:space="preserve"> maintain_window</w:t>
      </w:r>
      <w:r>
        <w:rPr>
          <w:rStyle w:val="OperatorTok"/>
        </w:rPr>
        <w:t xml:space="preserve">(</w:t>
      </w:r>
      <w:r>
        <w:rPr>
          <w:rStyle w:val="NormalTok"/>
        </w:rPr>
        <w:t xml:space="preserve">temperature</w:t>
      </w:r>
      <w:r>
        <w:rPr>
          <w:rStyle w:val="OperatorTok"/>
        </w:rPr>
        <w:t xml:space="preserve">,</w:t>
      </w:r>
      <w:r>
        <w:rPr>
          <w:rStyle w:val="NormalTok"/>
        </w:rPr>
        <w:t xml:space="preserve"> humidity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window_ready</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量化输入</w:t>
      </w:r>
      <w:r>
        <w:br/>
      </w:r>
      <w:r>
        <w:rPr>
          <w:rStyle w:val="NormalTok"/>
        </w:rPr>
        <w:t xml:space="preserve"> TfLiteTensor</w:t>
      </w:r>
      <w:r>
        <w:rPr>
          <w:rStyle w:val="OperatorTok"/>
        </w:rPr>
        <w:t xml:space="preserve">*</w:t>
      </w:r>
      <w:r>
        <w:rPr>
          <w:rStyle w:val="NormalTok"/>
        </w:rPr>
        <w:t xml:space="preserve"> 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int8_t</w:t>
      </w:r>
      <w:r>
        <w:rPr>
          <w:rStyle w:val="OperatorTok"/>
        </w:rPr>
        <w:t xml:space="preserve">*</w:t>
      </w:r>
      <w:r>
        <w:rPr>
          <w:rStyle w:val="NormalTok"/>
        </w:rPr>
        <w:t xml:space="preserve"> input_data </w:t>
      </w:r>
      <w:r>
        <w:rPr>
          <w:rStyle w:val="OperatorTok"/>
        </w:rPr>
        <w:t xml:space="preserve">=</w:t>
      </w:r>
      <w:r>
        <w:rPr>
          <w:rStyle w:val="NormalTok"/>
        </w:rPr>
        <w:t xml:space="preserve"> input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br/>
      </w:r>
      <w:r>
        <w:rPr>
          <w:rStyle w:val="NormalTok"/>
        </w:rPr>
        <w:t xml:space="preserve"> </w:t>
      </w:r>
      <w:r>
        <w:rPr>
          <w:rStyle w:val="DataTypeTok"/>
        </w:rPr>
        <w:t xml:space="preserve">float</w:t>
      </w:r>
      <w:r>
        <w:rPr>
          <w:rStyle w:val="NormalTok"/>
        </w:rPr>
        <w:t xml:space="preserve"> input_scale </w:t>
      </w:r>
      <w:r>
        <w:rPr>
          <w:rStyle w:val="OperatorTok"/>
        </w:rPr>
        <w:t xml:space="preserve">=</w:t>
      </w:r>
      <w:r>
        <w:rPr>
          <w:rStyle w:val="NormalTok"/>
        </w:rPr>
        <w:t xml:space="preserve"> input</w:t>
      </w:r>
      <w:r>
        <w:rPr>
          <w:rStyle w:val="OperatorTok"/>
        </w:rPr>
        <w:t xml:space="preserve">-&gt;</w:t>
      </w:r>
      <w:r>
        <w:rPr>
          <w:rStyle w:val="NormalTok"/>
        </w:rPr>
        <w:t xml:space="preserve">params</w:t>
      </w:r>
      <w:r>
        <w:rPr>
          <w:rStyle w:val="OperatorTok"/>
        </w:rPr>
        <w:t xml:space="preserve">.</w:t>
      </w:r>
      <w:r>
        <w:rPr>
          <w:rStyle w:val="NormalTok"/>
        </w:rPr>
        <w:t xml:space="preserve">scale</w:t>
      </w:r>
      <w:r>
        <w:rPr>
          <w:rStyle w:val="OperatorTok"/>
        </w:rPr>
        <w:t xml:space="preserve">;</w:t>
      </w:r>
      <w:r>
        <w:br/>
      </w:r>
      <w:r>
        <w:rPr>
          <w:rStyle w:val="NormalTok"/>
        </w:rPr>
        <w:t xml:space="preserve"> </w:t>
      </w:r>
      <w:r>
        <w:rPr>
          <w:rStyle w:val="DataTypeTok"/>
        </w:rPr>
        <w:t xml:space="preserve">int</w:t>
      </w:r>
      <w:r>
        <w:rPr>
          <w:rStyle w:val="NormalTok"/>
        </w:rPr>
        <w:t xml:space="preserve"> input_zero_point </w:t>
      </w:r>
      <w:r>
        <w:rPr>
          <w:rStyle w:val="OperatorTok"/>
        </w:rPr>
        <w:t xml:space="preserve">=</w:t>
      </w:r>
      <w:r>
        <w:rPr>
          <w:rStyle w:val="NormalTok"/>
        </w:rPr>
        <w:t xml:space="preserve"> input</w:t>
      </w:r>
      <w:r>
        <w:rPr>
          <w:rStyle w:val="OperatorTok"/>
        </w:rPr>
        <w:t xml:space="preserve">-&gt;</w:t>
      </w:r>
      <w:r>
        <w:rPr>
          <w:rStyle w:val="NormalTok"/>
        </w:rPr>
        <w:t xml:space="preserve">params</w:t>
      </w:r>
      <w:r>
        <w:rPr>
          <w:rStyle w:val="OperatorTok"/>
        </w:rPr>
        <w:t xml:space="preserve">.</w:t>
      </w:r>
      <w:r>
        <w:rPr>
          <w:rStyle w:val="NormalTok"/>
        </w:rPr>
        <w:t xml:space="preserve">zero_point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WINDOW_SIZE</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 </w:t>
      </w:r>
      <w:r>
        <w:rPr>
          <w:rStyle w:val="OperatorTok"/>
        </w:rPr>
        <w:t xml:space="preserve">&lt;</w:t>
      </w:r>
      <w:r>
        <w:rPr>
          <w:rStyle w:val="NormalTok"/>
        </w:rPr>
        <w:t xml:space="preserve"> N_FEATURES</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val </w:t>
      </w:r>
      <w:r>
        <w:rPr>
          <w:rStyle w:val="OperatorTok"/>
        </w:rPr>
        <w:t xml:space="preserve">=</w:t>
      </w:r>
      <w:r>
        <w:rPr>
          <w:rStyle w:val="NormalTok"/>
        </w:rPr>
        <w:t xml:space="preserve"> window</w:t>
      </w:r>
      <w:r>
        <w:rPr>
          <w:rStyle w:val="OperatorTok"/>
        </w:rPr>
        <w:t xml:space="preserve">[</w:t>
      </w:r>
      <w:r>
        <w:rPr>
          <w:rStyle w:val="NormalTok"/>
        </w:rPr>
        <w:t xml:space="preserve">t</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DataTypeTok"/>
        </w:rPr>
        <w:t xml:space="preserve">int</w:t>
      </w:r>
      <w:r>
        <w:rPr>
          <w:rStyle w:val="NormalTok"/>
        </w:rPr>
        <w:t xml:space="preserve"> quant_val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val </w:t>
      </w:r>
      <w:r>
        <w:rPr>
          <w:rStyle w:val="OperatorTok"/>
        </w:rPr>
        <w:t xml:space="preserve">/</w:t>
      </w:r>
      <w:r>
        <w:rPr>
          <w:rStyle w:val="NormalTok"/>
        </w:rPr>
        <w:t xml:space="preserve"> input_scale</w:t>
      </w:r>
      <w:r>
        <w:rPr>
          <w:rStyle w:val="OperatorTok"/>
        </w:rPr>
        <w:t xml:space="preserve">)</w:t>
      </w:r>
      <w:r>
        <w:rPr>
          <w:rStyle w:val="NormalTok"/>
        </w:rPr>
        <w:t xml:space="preserve"> </w:t>
      </w:r>
      <w:r>
        <w:rPr>
          <w:rStyle w:val="OperatorTok"/>
        </w:rPr>
        <w:t xml:space="preserve">+</w:t>
      </w:r>
      <w:r>
        <w:rPr>
          <w:rStyle w:val="NormalTok"/>
        </w:rPr>
        <w:t xml:space="preserve"> input_zero_point</w:t>
      </w:r>
      <w:r>
        <w:rPr>
          <w:rStyle w:val="OperatorTok"/>
        </w:rPr>
        <w:t xml:space="preserve">;</w:t>
      </w:r>
      <w:r>
        <w:br/>
      </w:r>
      <w:r>
        <w:rPr>
          <w:rStyle w:val="NormalTok"/>
        </w:rPr>
        <w:t xml:space="preserve"> quant_val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DecValTok"/>
        </w:rPr>
        <w:t xml:space="preserve">128</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DecValTok"/>
        </w:rPr>
        <w:t xml:space="preserve">127</w:t>
      </w:r>
      <w:r>
        <w:rPr>
          <w:rStyle w:val="OperatorTok"/>
        </w:rPr>
        <w:t xml:space="preserve">,</w:t>
      </w:r>
      <w:r>
        <w:rPr>
          <w:rStyle w:val="NormalTok"/>
        </w:rPr>
        <w:t xml:space="preserve"> quant_val</w:t>
      </w:r>
      <w:r>
        <w:rPr>
          <w:rStyle w:val="OperatorTok"/>
        </w:rPr>
        <w:t xml:space="preserve">));</w:t>
      </w:r>
      <w:r>
        <w:br/>
      </w:r>
      <w:r>
        <w:rPr>
          <w:rStyle w:val="NormalTok"/>
        </w:rPr>
        <w:t xml:space="preserve"> input_data</w:t>
      </w:r>
      <w:r>
        <w:rPr>
          <w:rStyle w:val="OperatorTok"/>
        </w:rPr>
        <w:t xml:space="preserve">[</w:t>
      </w:r>
      <w:r>
        <w:rPr>
          <w:rStyle w:val="NormalTok"/>
        </w:rPr>
        <w:t xml:space="preserve">t </w:t>
      </w:r>
      <w:r>
        <w:rPr>
          <w:rStyle w:val="OperatorTok"/>
        </w:rPr>
        <w:t xml:space="preserve">*</w:t>
      </w:r>
      <w:r>
        <w:rPr>
          <w:rStyle w:val="NormalTok"/>
        </w:rPr>
        <w:t xml:space="preserve"> N_FEATURES </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int8_t</w:t>
      </w:r>
      <w:r>
        <w:rPr>
          <w:rStyle w:val="OperatorTok"/>
        </w:rPr>
        <w:t xml:space="preserve">&gt;(</w:t>
      </w:r>
      <w:r>
        <w:rPr>
          <w:rStyle w:val="NormalTok"/>
        </w:rPr>
        <w:t xml:space="preserve">quant_val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推理</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interpreter</w:t>
      </w:r>
      <w:r>
        <w:rPr>
          <w:rStyle w:val="OperatorTok"/>
        </w:rPr>
        <w:t xml:space="preserve">-&gt;</w:t>
      </w:r>
      <w:r>
        <w:rPr>
          <w:rStyle w:val="NormalTok"/>
        </w:rPr>
        <w:t xml:space="preserve">Invoke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反量化 latent 向量</w:t>
      </w:r>
      <w:r>
        <w:br/>
      </w:r>
      <w:r>
        <w:rPr>
          <w:rStyle w:val="NormalTok"/>
        </w:rPr>
        <w:t xml:space="preserve"> TfLiteTensor</w:t>
      </w:r>
      <w:r>
        <w:rPr>
          <w:rStyle w:val="OperatorTok"/>
        </w:rPr>
        <w:t xml:space="preserve">*</w:t>
      </w:r>
      <w:r>
        <w:rPr>
          <w:rStyle w:val="NormalTok"/>
        </w:rPr>
        <w:t xml:space="preserve"> latent_tensor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int8_t</w:t>
      </w:r>
      <w:r>
        <w:rPr>
          <w:rStyle w:val="OperatorTok"/>
        </w:rPr>
        <w:t xml:space="preserve">*</w:t>
      </w:r>
      <w:r>
        <w:rPr>
          <w:rStyle w:val="NormalTok"/>
        </w:rPr>
        <w:t xml:space="preserve"> latent_data </w:t>
      </w:r>
      <w:r>
        <w:rPr>
          <w:rStyle w:val="OperatorTok"/>
        </w:rPr>
        <w:t xml:space="preserve">=</w:t>
      </w:r>
      <w:r>
        <w:rPr>
          <w:rStyle w:val="NormalTok"/>
        </w:rPr>
        <w:t xml:space="preserve"> latent_tensor</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br/>
      </w:r>
      <w:r>
        <w:rPr>
          <w:rStyle w:val="NormalTok"/>
        </w:rPr>
        <w:t xml:space="preserve"> </w:t>
      </w:r>
      <w:r>
        <w:rPr>
          <w:rStyle w:val="DataTypeTok"/>
        </w:rPr>
        <w:t xml:space="preserve">float</w:t>
      </w:r>
      <w:r>
        <w:rPr>
          <w:rStyle w:val="NormalTok"/>
        </w:rPr>
        <w:t xml:space="preserve"> latent_scale </w:t>
      </w:r>
      <w:r>
        <w:rPr>
          <w:rStyle w:val="OperatorTok"/>
        </w:rPr>
        <w:t xml:space="preserve">=</w:t>
      </w:r>
      <w:r>
        <w:rPr>
          <w:rStyle w:val="NormalTok"/>
        </w:rPr>
        <w:t xml:space="preserve"> latent_tensor</w:t>
      </w:r>
      <w:r>
        <w:rPr>
          <w:rStyle w:val="OperatorTok"/>
        </w:rPr>
        <w:t xml:space="preserve">-&gt;</w:t>
      </w:r>
      <w:r>
        <w:rPr>
          <w:rStyle w:val="NormalTok"/>
        </w:rPr>
        <w:t xml:space="preserve">params</w:t>
      </w:r>
      <w:r>
        <w:rPr>
          <w:rStyle w:val="OperatorTok"/>
        </w:rPr>
        <w:t xml:space="preserve">.</w:t>
      </w:r>
      <w:r>
        <w:rPr>
          <w:rStyle w:val="NormalTok"/>
        </w:rPr>
        <w:t xml:space="preserve">scale</w:t>
      </w:r>
      <w:r>
        <w:rPr>
          <w:rStyle w:val="OperatorTok"/>
        </w:rPr>
        <w:t xml:space="preserve">;</w:t>
      </w:r>
      <w:r>
        <w:br/>
      </w:r>
      <w:r>
        <w:rPr>
          <w:rStyle w:val="NormalTok"/>
        </w:rPr>
        <w:t xml:space="preserve"> </w:t>
      </w:r>
      <w:r>
        <w:rPr>
          <w:rStyle w:val="DataTypeTok"/>
        </w:rPr>
        <w:t xml:space="preserve">int</w:t>
      </w:r>
      <w:r>
        <w:rPr>
          <w:rStyle w:val="NormalTok"/>
        </w:rPr>
        <w:t xml:space="preserve"> latent_zero </w:t>
      </w:r>
      <w:r>
        <w:rPr>
          <w:rStyle w:val="OperatorTok"/>
        </w:rPr>
        <w:t xml:space="preserve">=</w:t>
      </w:r>
      <w:r>
        <w:rPr>
          <w:rStyle w:val="NormalTok"/>
        </w:rPr>
        <w:t xml:space="preserve"> latent_tensor</w:t>
      </w:r>
      <w:r>
        <w:rPr>
          <w:rStyle w:val="OperatorTok"/>
        </w:rPr>
        <w:t xml:space="preserve">-&gt;</w:t>
      </w:r>
      <w:r>
        <w:rPr>
          <w:rStyle w:val="NormalTok"/>
        </w:rPr>
        <w:t xml:space="preserve">params</w:t>
      </w:r>
      <w:r>
        <w:rPr>
          <w:rStyle w:val="OperatorTok"/>
        </w:rPr>
        <w:t xml:space="preserve">.</w:t>
      </w:r>
      <w:r>
        <w:rPr>
          <w:rStyle w:val="NormalTok"/>
        </w:rPr>
        <w:t xml:space="preserve">zero_point</w:t>
      </w:r>
      <w:r>
        <w:rPr>
          <w:rStyle w:val="OperatorTok"/>
        </w:rPr>
        <w:t xml:space="preserve">;</w:t>
      </w:r>
      <w:r>
        <w:br/>
      </w:r>
      <w:r>
        <w:rPr>
          <w:rStyle w:val="NormalTok"/>
        </w:rPr>
        <w:t xml:space="preserve"> </w:t>
      </w:r>
      <w:r>
        <w:rPr>
          <w:rStyle w:val="DataTypeTok"/>
        </w:rPr>
        <w:t xml:space="preserve">float</w:t>
      </w:r>
      <w:r>
        <w:rPr>
          <w:rStyle w:val="NormalTok"/>
        </w:rPr>
        <w:t xml:space="preserve"> latent</w:t>
      </w:r>
      <w:r>
        <w:rPr>
          <w:rStyle w:val="OperatorTok"/>
        </w:rPr>
        <w:t xml:space="preserve">[</w:t>
      </w:r>
      <w:r>
        <w:rPr>
          <w:rStyle w:val="NormalTok"/>
        </w:rPr>
        <w:t xml:space="preserve">LATENT_DIM</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LATENT_DIM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latent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latent_data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latent_zero</w:t>
      </w:r>
      <w:r>
        <w:rPr>
          <w:rStyle w:val="OperatorTok"/>
        </w:rPr>
        <w:t xml:space="preserve">)</w:t>
      </w:r>
      <w:r>
        <w:rPr>
          <w:rStyle w:val="NormalTok"/>
        </w:rPr>
        <w:t xml:space="preserve"> </w:t>
      </w:r>
      <w:r>
        <w:rPr>
          <w:rStyle w:val="OperatorTok"/>
        </w:rPr>
        <w:t xml:space="preserve">*</w:t>
      </w:r>
      <w:r>
        <w:rPr>
          <w:rStyle w:val="NormalTok"/>
        </w:rPr>
        <w:t xml:space="preserve"> latent_scale</w:t>
      </w:r>
      <w:r>
        <w:rPr>
          <w:rStyle w:val="OperatorTok"/>
        </w:rPr>
        <w:t xml:space="preserve">;</w:t>
      </w:r>
      <w:r>
        <w:br/>
      </w:r>
      <w:r>
        <w:rPr>
          <w:rStyle w:val="NormalTok"/>
        </w:rPr>
        <w:t xml:space="preserve"> </w:t>
      </w:r>
      <w:r>
        <w:rPr>
          <w:rStyle w:val="OperatorTok"/>
        </w:rPr>
        <w:t xml:space="preserve">}</w:t>
      </w:r>
      <w:r>
        <w:br/>
      </w:r>
      <w:r>
        <w:rPr>
          <w:rStyle w:val="NormalTok"/>
        </w:rPr>
        <w:t xml:space="preserve"> publish_latent_vector</w:t>
      </w:r>
      <w:r>
        <w:rPr>
          <w:rStyle w:val="OperatorTok"/>
        </w:rPr>
        <w:t xml:space="preserve">(</w:t>
      </w:r>
      <w:r>
        <w:rPr>
          <w:rStyle w:val="NormalTok"/>
        </w:rPr>
        <w:t xml:space="preserve">latent</w:t>
      </w:r>
      <w:r>
        <w:rPr>
          <w:rStyle w:val="OperatorTok"/>
        </w:rPr>
        <w:t xml:space="preserve">,</w:t>
      </w:r>
      <w:r>
        <w:rPr>
          <w:rStyle w:val="NormalTok"/>
        </w:rPr>
        <w:t xml:space="preserve"> LATENT_DIM</w:t>
      </w:r>
      <w:r>
        <w:rPr>
          <w:rStyle w:val="OperatorTok"/>
        </w:rPr>
        <w:t xml:space="preserve">);</w:t>
      </w:r>
      <w:r>
        <w:rPr>
          <w:rStyle w:val="NormalTok"/>
        </w:rPr>
        <w:t xml:space="preserve"> </w:t>
      </w:r>
      <w:r>
        <w:rPr>
          <w:rStyle w:val="CommentTok"/>
        </w:rPr>
        <w:t xml:space="preserve">// 已见《从位到物联》Ch30</w:t>
      </w:r>
      <w:r>
        <w:br/>
      </w:r>
      <w:r>
        <w:rPr>
          <w:rStyle w:val="OperatorTok"/>
        </w:rPr>
        <w:t xml:space="preserve">}</w:t>
      </w:r>
    </w:p>
    <w:bookmarkEnd w:id="258"/>
    <w:bookmarkStart w:id="259" w:name="步骤三端侧推理与-mqtt-上报"/>
    <w:p>
      <w:pPr>
        <w:pStyle w:val="Heading3"/>
      </w:pPr>
      <w:r>
        <w:t xml:space="preserve">11.2.3 </w:t>
      </w:r>
      <w:r>
        <w:rPr>
          <w:rFonts w:hint="eastAsia"/>
        </w:rPr>
        <w:t xml:space="preserve">步骤三：端侧推理与</w:t>
      </w:r>
      <w:r>
        <w:t xml:space="preserve"> MQTT </w:t>
      </w:r>
      <w:r>
        <w:rPr>
          <w:rFonts w:hint="eastAsia"/>
        </w:rPr>
        <w:t xml:space="preserve">上报</w:t>
      </w:r>
    </w:p>
    <w:p>
      <w:pPr>
        <w:pStyle w:val="FirstParagraph"/>
      </w:pPr>
      <w:r>
        <w:rPr>
          <w:rFonts w:hint="eastAsia"/>
        </w:rPr>
        <w:t xml:space="preserve">步骤二的代码已包含推理与上报逻辑。此步重点说明</w:t>
      </w:r>
      <w:r>
        <w:t xml:space="preserve"> MQTT </w:t>
      </w:r>
      <w:r>
        <w:rPr>
          <w:rFonts w:hint="eastAsia"/>
        </w:rPr>
        <w:t xml:space="preserve">消息格式设计与云端解码判断，这两者直接对应</w:t>
      </w:r>
      <w:r>
        <w:t xml:space="preserve"> 11.1 </w:t>
      </w:r>
      <w:r>
        <w:rPr>
          <w:rFonts w:hint="eastAsia"/>
        </w:rPr>
        <w:t xml:space="preserve">节数据流图中的</w:t>
      </w:r>
      <w:r>
        <w:t xml:space="preserve"> </w:t>
      </w:r>
      <w:r>
        <w:t xml:space="preserve">“Publish: sensor/data”</w:t>
      </w:r>
      <w:r>
        <w:t xml:space="preserve"> </w:t>
      </w:r>
      <w:r>
        <w:rPr>
          <w:rFonts w:hint="eastAsia"/>
        </w:rPr>
        <w:t xml:space="preserve">和云端</w:t>
      </w:r>
      <w:r>
        <w:t xml:space="preserve"> </w:t>
      </w:r>
      <w:r>
        <w:rPr>
          <w:rFonts w:hint="eastAsia"/>
        </w:rPr>
        <w:t xml:space="preserve">“时序数据库”</w:t>
      </w:r>
      <w:r>
        <w:t xml:space="preserve"> </w:t>
      </w:r>
      <w:r>
        <w:rPr>
          <w:rFonts w:hint="eastAsia"/>
        </w:rPr>
        <w:t xml:space="preserve">模块。</w:t>
      </w:r>
    </w:p>
    <w:p>
      <w:pPr>
        <w:pStyle w:val="BodyText"/>
      </w:pPr>
      <w:r>
        <w:rPr>
          <w:b/>
          <w:bCs/>
        </w:rPr>
        <w:t xml:space="preserve">MQTT </w:t>
      </w:r>
      <w:r>
        <w:rPr>
          <w:rFonts w:hint="eastAsia"/>
          <w:b/>
          <w:bCs/>
        </w:rPr>
        <w:t xml:space="preserve">消息格式</w:t>
      </w:r>
      <w:r>
        <w:t xml:space="preserve"> </w:t>
      </w:r>
      <w:r>
        <w:rPr>
          <w:rFonts w:hint="eastAsia"/>
        </w:rPr>
        <w:t xml:space="preserve">端侧发布</w:t>
      </w:r>
      <w:r>
        <w:t xml:space="preserve"> </w:t>
      </w:r>
      <w:r>
        <w:rPr>
          <w:rFonts w:hint="eastAsia"/>
        </w:rPr>
        <w:t xml:space="preserve">Topic：</w:t>
      </w:r>
      <w:r>
        <w:rPr>
          <w:rStyle w:val="VerbatimChar"/>
        </w:rPr>
        <w:t xml:space="preserve">devices/{device_id}/latent</w:t>
      </w:r>
      <w:r>
        <w:t xml:space="preserve"> </w:t>
      </w:r>
      <w:r>
        <w:rPr>
          <w:rFonts w:hint="eastAsia"/>
        </w:rPr>
        <w:t xml:space="preserve">Payload（JSON，适用于</w:t>
      </w:r>
      <w:r>
        <w:t xml:space="preserve"> </w:t>
      </w:r>
      <w:r>
        <w:rPr>
          <w:rFonts w:hint="eastAsia"/>
        </w:rPr>
        <w:t xml:space="preserve">WiFi/以太网场景；窄带网络可改用</w:t>
      </w:r>
      <w:r>
        <w:t xml:space="preserve"> </w:t>
      </w:r>
      <w:r>
        <w:rPr>
          <w:rFonts w:hint="eastAsia"/>
        </w:rPr>
        <w:t xml:space="preserve">Protobuf/MessagePack）：</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"htu21d_node_01"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1712700000</w:t>
      </w:r>
      <w:r>
        <w:rPr>
          <w:rStyle w:val="FunctionTok"/>
        </w:rPr>
        <w:t xml:space="preserve">,</w:t>
      </w:r>
      <w:r>
        <w:br/>
      </w:r>
      <w:r>
        <w:rPr>
          <w:rStyle w:val="NormalTok"/>
        </w:rPr>
        <w:t xml:space="preserve"> </w:t>
      </w:r>
      <w:r>
        <w:rPr>
          <w:rStyle w:val="DataTypeTok"/>
        </w:rPr>
        <w:t xml:space="preserve">"latent"</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0.34</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-0.22</w:t>
      </w:r>
      <w:r>
        <w:rPr>
          <w:rStyle w:val="OtherTok"/>
        </w:rPr>
        <w:t xml:space="preserve">,</w:t>
      </w:r>
      <w:r>
        <w:rPr>
          <w:rStyle w:val="NormalTok"/>
        </w:rPr>
        <w:t xml:space="preserve"> </w:t>
      </w:r>
      <w:r>
        <w:rPr>
          <w:rStyle w:val="FloatTok"/>
        </w:rPr>
        <w:t xml:space="preserve">0.18</w:t>
      </w:r>
      <w:r>
        <w:rPr>
          <w:rStyle w:val="OtherTok"/>
        </w:rPr>
        <w:t xml:space="preserve">,</w:t>
      </w:r>
      <w:r>
        <w:rPr>
          <w:rStyle w:val="NormalTok"/>
        </w:rPr>
        <w:t xml:space="preserve"> </w:t>
      </w:r>
      <w:r>
        <w:rPr>
          <w:rStyle w:val="FloatTok"/>
        </w:rPr>
        <w:t xml:space="preserve">-0.09</w:t>
      </w:r>
      <w:r>
        <w:rPr>
          <w:rStyle w:val="OtherTok"/>
        </w:rPr>
        <w:t xml:space="preserve">,</w:t>
      </w:r>
      <w:r>
        <w:rPr>
          <w:rStyle w:val="NormalTok"/>
        </w:rPr>
        <w:t xml:space="preserve"> </w:t>
      </w:r>
      <w:r>
        <w:rPr>
          <w:rStyle w:val="FloatTok"/>
        </w:rPr>
        <w:t xml:space="preserve">0.41</w:t>
      </w:r>
      <w:r>
        <w:rPr>
          <w:rStyle w:val="OtherTok"/>
        </w:rPr>
        <w:t xml:space="preserve">,</w:t>
      </w:r>
      <w:r>
        <w:rPr>
          <w:rStyle w:val="NormalTok"/>
        </w:rPr>
        <w:t xml:space="preserve"> </w:t>
      </w:r>
      <w:r>
        <w:rPr>
          <w:rStyle w:val="FloatTok"/>
        </w:rPr>
        <w:t xml:space="preserve">-0.03</w:t>
      </w:r>
      <w:r>
        <w:rPr>
          <w:rStyle w:val="OtherTok"/>
        </w:rPr>
        <w:t xml:space="preserve">]</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1403</w:t>
      </w:r>
      <w:r>
        <w:br/>
      </w:r>
      <w:r>
        <w:rPr>
          <w:rStyle w:val="FunctionTok"/>
        </w:rPr>
        <w:t xml:space="preserve">}</w:t>
      </w:r>
    </w:p>
    <w:p>
      <w:pPr>
        <w:pStyle w:val="FirstParagraph"/>
      </w:pPr>
      <w:r>
        <w:rPr>
          <w:rFonts w:hint="eastAsia"/>
          <w:b/>
          <w:bCs/>
        </w:rPr>
        <w:t xml:space="preserve">云端解码与异常判断（Python</w:t>
      </w:r>
      <w:r>
        <w:rPr>
          <w:b/>
          <w:bCs/>
        </w:rPr>
        <w:t xml:space="preserve"> </w:t>
      </w:r>
      <w:r>
        <w:rPr>
          <w:rFonts w:hint="eastAsia"/>
          <w:b/>
          <w:bCs/>
        </w:rPr>
        <w:t xml:space="preserve">后端服务）</w:t>
      </w:r>
      <w:r>
        <w:t xml:space="preserve"> </w:t>
      </w:r>
      <w:r>
        <w:rPr>
          <w:rFonts w:hint="eastAsia"/>
        </w:rPr>
        <w:t xml:space="preserve">云端订阅</w:t>
      </w:r>
      <w:r>
        <w:t xml:space="preserve"> </w:t>
      </w:r>
      <w:r>
        <w:rPr>
          <w:rFonts w:hint="eastAsia"/>
        </w:rPr>
        <w:t xml:space="preserve">Broker，接收</w:t>
      </w:r>
      <w:r>
        <w:t xml:space="preserve"> latent </w:t>
      </w:r>
      <w:r>
        <w:rPr>
          <w:rFonts w:hint="eastAsia"/>
        </w:rPr>
        <w:t xml:space="preserve">向量后运行解码器和阈值判断：</w:t>
      </w:r>
    </w:p>
    <w:p>
      <w:pPr>
        <w:pStyle w:val="SourceCode"/>
      </w:pPr>
      <w:r>
        <w:rPr>
          <w:rStyle w:val="ImportTok"/>
        </w:rPr>
        <w:t xml:space="preserve">import</w:t>
      </w:r>
      <w:r>
        <w:rPr>
          <w:rStyle w:val="NormalTok"/>
        </w:rPr>
        <w:t xml:space="preserve"> paho.mqtt.client </w:t>
      </w:r>
      <w:r>
        <w:rPr>
          <w:rStyle w:val="ImportTok"/>
        </w:rPr>
        <w:t xml:space="preserve">as</w:t>
      </w:r>
      <w:r>
        <w:rPr>
          <w:rStyle w:val="NormalTok"/>
        </w:rPr>
        <w:t xml:space="preserve"> mqtt</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decoder </w:t>
      </w:r>
      <w:r>
        <w:rPr>
          <w:rStyle w:val="OperatorTok"/>
        </w:rPr>
        <w:t xml:space="preserve">=</w:t>
      </w:r>
      <w:r>
        <w:rPr>
          <w:rStyle w:val="NormalTok"/>
        </w:rPr>
        <w:t xml:space="preserve"> tf.keras.models.load_model(</w:t>
      </w:r>
      <w:r>
        <w:rPr>
          <w:rStyle w:val="StringTok"/>
        </w:rPr>
        <w:t xml:space="preserve">'decoder.h5'</w:t>
      </w:r>
      <w:r>
        <w:rPr>
          <w:rStyle w:val="NormalTok"/>
        </w:rPr>
        <w:t xml:space="preserve">)</w:t>
      </w:r>
      <w:r>
        <w:br/>
      </w:r>
      <w:r>
        <w:rPr>
          <w:rStyle w:val="NormalTok"/>
        </w:rPr>
        <w:t xml:space="preserve">THRESHOLD </w:t>
      </w:r>
      <w:r>
        <w:rPr>
          <w:rStyle w:val="OperatorTok"/>
        </w:rPr>
        <w:t xml:space="preserve">=</w:t>
      </w:r>
      <w:r>
        <w:rPr>
          <w:rStyle w:val="NormalTok"/>
        </w:rPr>
        <w:t xml:space="preserve"> </w:t>
      </w:r>
      <w:r>
        <w:rPr>
          <w:rStyle w:val="FloatTok"/>
        </w:rPr>
        <w:t xml:space="preserve">0.0234</w:t>
      </w:r>
      <w:r>
        <w:rPr>
          <w:rStyle w:val="NormalTok"/>
        </w:rPr>
        <w:t xml:space="preserve"> </w:t>
      </w:r>
      <w:r>
        <w:rPr>
          <w:rStyle w:val="CommentTok"/>
        </w:rPr>
        <w:t xml:space="preserve"># 步骤一计算的 99% 分位数</w:t>
      </w:r>
      <w:r>
        <w:br/>
      </w:r>
      <w:r>
        <w:br/>
      </w:r>
      <w:r>
        <w:rPr>
          <w:rStyle w:val="KeywordTok"/>
        </w:rPr>
        <w:t xml:space="preserve">def</w:t>
      </w:r>
      <w:r>
        <w:rPr>
          <w:rStyle w:val="NormalTok"/>
        </w:rPr>
        <w:t xml:space="preserve"> on_message(client, userdata, msg):</w:t>
      </w:r>
      <w:r>
        <w:br/>
      </w:r>
      <w:r>
        <w:rPr>
          <w:rStyle w:val="NormalTok"/>
        </w:rPr>
        <w:t xml:space="preserve"> payload </w:t>
      </w:r>
      <w:r>
        <w:rPr>
          <w:rStyle w:val="OperatorTok"/>
        </w:rPr>
        <w:t xml:space="preserve">=</w:t>
      </w:r>
      <w:r>
        <w:rPr>
          <w:rStyle w:val="NormalTok"/>
        </w:rPr>
        <w:t xml:space="preserve"> json.loads(msg.payload)</w:t>
      </w:r>
      <w:r>
        <w:br/>
      </w:r>
      <w:r>
        <w:rPr>
          <w:rStyle w:val="NormalTok"/>
        </w:rPr>
        <w:t xml:space="preserve"> latent </w:t>
      </w:r>
      <w:r>
        <w:rPr>
          <w:rStyle w:val="OperatorTok"/>
        </w:rPr>
        <w:t xml:space="preserve">=</w:t>
      </w:r>
      <w:r>
        <w:rPr>
          <w:rStyle w:val="NormalTok"/>
        </w:rPr>
        <w:t xml:space="preserve"> np.array(payload[</w:t>
      </w:r>
      <w:r>
        <w:rPr>
          <w:rStyle w:val="StringTok"/>
        </w:rPr>
        <w:t xml:space="preserve">'latent'</w:t>
      </w:r>
      <w:r>
        <w:rPr>
          <w:rStyle w:val="NormalTok"/>
        </w:rPr>
        <w:t xml:space="preserve">]).reshape(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reconstructed </w:t>
      </w:r>
      <w:r>
        <w:rPr>
          <w:rStyle w:val="OperatorTok"/>
        </w:rPr>
        <w:t xml:space="preserve">=</w:t>
      </w:r>
      <w:r>
        <w:rPr>
          <w:rStyle w:val="NormalTok"/>
        </w:rPr>
        <w:t xml:space="preserve"> decoder.predict(latent)</w:t>
      </w:r>
      <w:r>
        <w:br/>
      </w:r>
      <w:r>
        <w:rPr>
          <w:rStyle w:val="NormalTok"/>
        </w:rPr>
        <w:t xml:space="preserve"> mse </w:t>
      </w:r>
      <w:r>
        <w:rPr>
          <w:rStyle w:val="OperatorTok"/>
        </w:rPr>
        <w:t xml:space="preserve">=</w:t>
      </w:r>
      <w:r>
        <w:rPr>
          <w:rStyle w:val="NormalTok"/>
        </w:rPr>
        <w:t xml:space="preserve"> compute_mse(payload[</w:t>
      </w:r>
      <w:r>
        <w:rPr>
          <w:rStyle w:val="StringTok"/>
        </w:rPr>
        <w:t xml:space="preserve">'device_id'</w:t>
      </w:r>
      <w:r>
        <w:rPr>
          <w:rStyle w:val="NormalTok"/>
        </w:rPr>
        <w:t xml:space="preserve">], reconstructed)</w:t>
      </w:r>
      <w:r>
        <w:br/>
      </w:r>
      <w:r>
        <w:br/>
      </w:r>
      <w:r>
        <w:rPr>
          <w:rStyle w:val="NormalTok"/>
        </w:rPr>
        <w:t xml:space="preserve"> </w:t>
      </w:r>
      <w:r>
        <w:rPr>
          <w:rStyle w:val="ControlFlowTok"/>
        </w:rPr>
        <w:t xml:space="preserve">if</w:t>
      </w:r>
      <w:r>
        <w:rPr>
          <w:rStyle w:val="NormalTok"/>
        </w:rPr>
        <w:t xml:space="preserve"> mse </w:t>
      </w:r>
      <w:r>
        <w:rPr>
          <w:rStyle w:val="OperatorTok"/>
        </w:rPr>
        <w:t xml:space="preserve">&gt;</w:t>
      </w:r>
      <w:r>
        <w:rPr>
          <w:rStyle w:val="NormalTok"/>
        </w:rPr>
        <w:t xml:space="preserve"> THRESHOLD:</w:t>
      </w:r>
      <w:r>
        <w:br/>
      </w:r>
      <w:r>
        <w:rPr>
          <w:rStyle w:val="NormalTok"/>
        </w:rPr>
        <w:t xml:space="preserve"> trigger_anomaly_alert(payload[</w:t>
      </w:r>
      <w:r>
        <w:rPr>
          <w:rStyle w:val="StringTok"/>
        </w:rPr>
        <w:t xml:space="preserve">'device_id'</w:t>
      </w:r>
      <w:r>
        <w:rPr>
          <w:rStyle w:val="NormalTok"/>
        </w:rPr>
        <w:t xml:space="preserve">], mse)</w:t>
      </w:r>
      <w:r>
        <w:br/>
      </w:r>
      <w:r>
        <w:rPr>
          <w:rStyle w:val="NormalTok"/>
        </w:rPr>
        <w:t xml:space="preserve"> store_anomaly_sample(payload, mse) </w:t>
      </w:r>
      <w:r>
        <w:rPr>
          <w:rStyle w:val="CommentTok"/>
        </w:rPr>
        <w:t xml:space="preserve"># 积累用于再训练</w:t>
      </w:r>
      <w:r>
        <w:br/>
      </w:r>
      <w:r>
        <w:br/>
      </w:r>
      <w:r>
        <w:rPr>
          <w:rStyle w:val="NormalTok"/>
        </w:rPr>
        <w:t xml:space="preserve">client </w:t>
      </w:r>
      <w:r>
        <w:rPr>
          <w:rStyle w:val="OperatorTok"/>
        </w:rPr>
        <w:t xml:space="preserve">=</w:t>
      </w:r>
      <w:r>
        <w:rPr>
          <w:rStyle w:val="NormalTok"/>
        </w:rPr>
        <w:t xml:space="preserve"> mqtt.Client</w:t>
      </w:r>
      <w:r>
        <w:br/>
      </w:r>
      <w:r>
        <w:rPr>
          <w:rStyle w:val="NormalTok"/>
        </w:rPr>
        <w:t xml:space="preserve">client.on_message </w:t>
      </w:r>
      <w:r>
        <w:rPr>
          <w:rStyle w:val="OperatorTok"/>
        </w:rPr>
        <w:t xml:space="preserve">=</w:t>
      </w:r>
      <w:r>
        <w:rPr>
          <w:rStyle w:val="NormalTok"/>
        </w:rPr>
        <w:t xml:space="preserve"> on_message</w:t>
      </w:r>
      <w:r>
        <w:br/>
      </w:r>
      <w:r>
        <w:rPr>
          <w:rStyle w:val="NormalTok"/>
        </w:rPr>
        <w:t xml:space="preserve">client.</w:t>
      </w:r>
      <w:r>
        <w:rPr>
          <w:rStyle w:val="ExtensionTok"/>
        </w:rPr>
        <w:t xml:space="preserve">connect</w:t>
      </w:r>
      <w:r>
        <w:rPr>
          <w:rStyle w:val="NormalTok"/>
        </w:rPr>
        <w:t xml:space="preserve">(</w:t>
      </w:r>
      <w:r>
        <w:rPr>
          <w:rStyle w:val="StringTok"/>
        </w:rPr>
        <w:t xml:space="preserve">"broker.example.com"</w:t>
      </w:r>
      <w:r>
        <w:rPr>
          <w:rStyle w:val="NormalTok"/>
        </w:rPr>
        <w:t xml:space="preserve">, </w:t>
      </w:r>
      <w:r>
        <w:rPr>
          <w:rStyle w:val="DecValTok"/>
        </w:rPr>
        <w:t xml:space="preserve">1883</w:t>
      </w:r>
      <w:r>
        <w:rPr>
          <w:rStyle w:val="NormalTok"/>
        </w:rPr>
        <w:t xml:space="preserve">)</w:t>
      </w:r>
      <w:r>
        <w:br/>
      </w:r>
      <w:r>
        <w:rPr>
          <w:rStyle w:val="NormalTok"/>
        </w:rPr>
        <w:t xml:space="preserve">client.subscribe(</w:t>
      </w:r>
      <w:r>
        <w:rPr>
          <w:rStyle w:val="StringTok"/>
        </w:rPr>
        <w:t xml:space="preserve">"devices/+/latent"</w:t>
      </w:r>
      <w:r>
        <w:rPr>
          <w:rStyle w:val="NormalTok"/>
        </w:rPr>
        <w:t xml:space="preserve">)</w:t>
      </w:r>
      <w:r>
        <w:br/>
      </w:r>
      <w:r>
        <w:rPr>
          <w:rStyle w:val="NormalTok"/>
        </w:rPr>
        <w:t xml:space="preserve">client.loop_forever</w:t>
      </w:r>
    </w:p>
    <w:bookmarkEnd w:id="259"/>
    <w:bookmarkStart w:id="260" w:name="步骤四与五云端再训练与-ota-下发"/>
    <w:p>
      <w:pPr>
        <w:pStyle w:val="Heading3"/>
      </w:pPr>
      <w:r>
        <w:t xml:space="preserve">11.2.4 </w:t>
      </w:r>
      <w:r>
        <w:rPr>
          <w:rFonts w:hint="eastAsia"/>
        </w:rPr>
        <w:t xml:space="preserve">步骤四与五：云端再训练与</w:t>
      </w:r>
      <w:r>
        <w:t xml:space="preserve"> OTA </w:t>
      </w:r>
      <w:r>
        <w:rPr>
          <w:rFonts w:hint="eastAsia"/>
        </w:rPr>
        <w:t xml:space="preserve">下发</w:t>
      </w:r>
    </w:p>
    <w:p>
      <w:pPr>
        <w:pStyle w:val="FirstParagraph"/>
      </w:pPr>
      <w:r>
        <w:rPr>
          <w:rFonts w:hint="eastAsia"/>
        </w:rPr>
        <w:t xml:space="preserve">这两步直接体现了</w:t>
      </w:r>
      <w:r>
        <w:t xml:space="preserve"> 11.1 </w:t>
      </w:r>
      <w:r>
        <w:rPr>
          <w:rFonts w:hint="eastAsia"/>
        </w:rPr>
        <w:t xml:space="preserve">节架构中的“云端再训练→量化→OTA下发”链路，并且与第</w:t>
      </w:r>
      <w:r>
        <w:t xml:space="preserve"> 9 </w:t>
      </w:r>
      <w:r>
        <w:rPr>
          <w:rFonts w:hint="eastAsia"/>
        </w:rPr>
        <w:t xml:space="preserve">章</w:t>
      </w:r>
      <w:r>
        <w:t xml:space="preserve"> MQTT </w:t>
      </w:r>
      <w:r>
        <w:rPr>
          <w:rFonts w:hint="eastAsia"/>
        </w:rPr>
        <w:t xml:space="preserve">模型服务和《从位到物联》Ch31</w:t>
      </w:r>
      <w:r>
        <w:t xml:space="preserve"> </w:t>
      </w:r>
      <w:r>
        <w:rPr>
          <w:rFonts w:hint="eastAsia"/>
        </w:rPr>
        <w:t xml:space="preserve">的</w:t>
      </w:r>
      <w:r>
        <w:t xml:space="preserve"> OTA </w:t>
      </w:r>
      <w:r>
        <w:rPr>
          <w:rFonts w:hint="eastAsia"/>
        </w:rPr>
        <w:t xml:space="preserve">固件更新兼容。</w:t>
      </w:r>
    </w:p>
    <w:p>
      <w:pPr>
        <w:pStyle w:val="BodyText"/>
      </w:pPr>
      <w:r>
        <w:rPr>
          <w:rFonts w:hint="eastAsia"/>
          <w:b/>
          <w:bCs/>
        </w:rPr>
        <w:t xml:space="preserve">云端再训练触发策略</w:t>
      </w:r>
      <w:r>
        <w:t xml:space="preserve"> </w:t>
      </w:r>
      <w:r>
        <w:rPr>
          <w:rFonts w:hint="eastAsia"/>
        </w:rPr>
        <w:t xml:space="preserve">与</w:t>
      </w:r>
      <w:r>
        <w:t xml:space="preserve"> 11.1 </w:t>
      </w:r>
      <w:r>
        <w:rPr>
          <w:rFonts w:hint="eastAsia"/>
        </w:rPr>
        <w:t xml:space="preserve">节的策略一致：当云端积累的异常样本达到预设阈值（如</w:t>
      </w:r>
      <w:r>
        <w:t xml:space="preserve"> 500 </w:t>
      </w:r>
      <w:r>
        <w:rPr>
          <w:rFonts w:hint="eastAsia"/>
        </w:rPr>
        <w:t xml:space="preserve">个片段）或距上次训练超过</w:t>
      </w:r>
      <w:r>
        <w:t xml:space="preserve"> 30 </w:t>
      </w:r>
      <w:r>
        <w:rPr>
          <w:rFonts w:hint="eastAsia"/>
        </w:rPr>
        <w:t xml:space="preserve">天，触发再训练。可选择全量重训（适合数据量</w:t>
      </w:r>
      <w:r>
        <w:t xml:space="preserve"> </w:t>
      </w:r>
      <w:r>
        <w:rPr>
          <w:rFonts w:hint="eastAsia"/>
        </w:rPr>
        <w:t xml:space="preserve">&lt;10万条）或增量微调。再训练后，重复步骤二生成新的</w:t>
      </w:r>
      <w:r>
        <w:t xml:space="preserve"> </w:t>
      </w:r>
      <w:r>
        <w:rPr>
          <w:rStyle w:val="VerbatimChar"/>
        </w:rPr>
        <w:t xml:space="preserve">encoder_int8.tflite</w:t>
      </w:r>
      <w:r>
        <w:rPr>
          <w:rFonts w:hint="eastAsia"/>
        </w:rPr>
        <w:t xml:space="preserve">，存入</w:t>
      </w:r>
      <w:r>
        <w:t xml:space="preserve"> MinIO/S3。</w:t>
      </w:r>
    </w:p>
    <w:p>
      <w:pPr>
        <w:pStyle w:val="BodyText"/>
      </w:pPr>
      <w:r>
        <w:rPr>
          <w:b/>
          <w:bCs/>
        </w:rPr>
        <w:t xml:space="preserve">OTA </w:t>
      </w:r>
      <w:r>
        <w:rPr>
          <w:rFonts w:hint="eastAsia"/>
          <w:b/>
          <w:bCs/>
        </w:rPr>
        <w:t xml:space="preserve">下发（模型分片传输）</w:t>
      </w:r>
      <w:r>
        <w:t xml:space="preserve"> </w:t>
      </w:r>
      <w:r>
        <w:t xml:space="preserve">OTA </w:t>
      </w:r>
      <w:r>
        <w:rPr>
          <w:rFonts w:hint="eastAsia"/>
        </w:rPr>
        <w:t xml:space="preserve">下发的核心挑战是模型文件（40–100KB）远大于普通固件补丁，需分片传输、逐片校验、原子替换和回滚。这一过程完全遵循第</w:t>
      </w:r>
      <w:r>
        <w:t xml:space="preserve"> 9 </w:t>
      </w:r>
      <w:r>
        <w:rPr>
          <w:rFonts w:hint="eastAsia"/>
        </w:rPr>
        <w:t xml:space="preserve">章的</w:t>
      </w:r>
      <w:r>
        <w:t xml:space="preserve"> OTA </w:t>
      </w:r>
      <w:r>
        <w:rPr>
          <w:rFonts w:hint="eastAsia"/>
        </w:rPr>
        <w:t xml:space="preserve">设计模式。</w:t>
      </w:r>
    </w:p>
    <w:p>
      <w:pPr>
        <w:pStyle w:val="BodyText"/>
      </w:pPr>
      <w:r>
        <w:rPr>
          <w:rFonts w:hint="eastAsia"/>
        </w:rPr>
        <w:t xml:space="preserve">云端发布</w:t>
      </w:r>
      <w:r>
        <w:t xml:space="preserve"> </w:t>
      </w:r>
      <w:r>
        <w:rPr>
          <w:rFonts w:hint="eastAsia"/>
        </w:rPr>
        <w:t xml:space="preserve">Topic：</w:t>
      </w:r>
      <w:r>
        <w:rPr>
          <w:rStyle w:val="VerbatimChar"/>
        </w:rPr>
        <w:t xml:space="preserve">devices/{device_id}/model/update</w:t>
      </w:r>
      <w:r>
        <w:t xml:space="preserve"> </w:t>
      </w:r>
      <w:r>
        <w:rPr>
          <w:rFonts w:hint="eastAsia"/>
        </w:rPr>
        <w:t xml:space="preserve">每个分片消息包含：</w:t>
      </w:r>
    </w:p>
    <w:p>
      <w:pPr>
        <w:pStyle w:val="SourceCode"/>
      </w:pP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"v3.1"</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"total_chunks"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"chunk_size"</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"&lt;base64 编码的模型分片&gt;"</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"&lt;本分片的 SHA-256 十六进制串&gt;"</w:t>
      </w:r>
      <w:r>
        <w:br/>
      </w:r>
      <w:r>
        <w:rPr>
          <w:rStyle w:val="FunctionTok"/>
        </w:rPr>
        <w:t xml:space="preserve">}</w:t>
      </w:r>
    </w:p>
    <w:p>
      <w:pPr>
        <w:pStyle w:val="FirstParagraph"/>
      </w:pPr>
      <w:r>
        <w:rPr>
          <w:rFonts w:hint="eastAsia"/>
        </w:rPr>
        <w:t xml:space="preserve">端侧接收骨架（与《从位到物联》Ch31</w:t>
      </w:r>
      <w:r>
        <w:t xml:space="preserve"> OTA </w:t>
      </w:r>
      <w:r>
        <w:rPr>
          <w:rFonts w:hint="eastAsia"/>
        </w:rPr>
        <w:t xml:space="preserve">框架对接）：</w:t>
      </w:r>
    </w:p>
    <w:p>
      <w:pPr>
        <w:pStyle w:val="SourceCode"/>
      </w:pPr>
      <w:r>
        <w:rPr>
          <w:rStyle w:val="AttributeTok"/>
        </w:rPr>
        <w:t xml:space="preserve">static</w:t>
      </w:r>
      <w:r>
        <w:rPr>
          <w:rStyle w:val="NormalTok"/>
        </w:rPr>
        <w:t xml:space="preserve"> </w:t>
      </w:r>
      <w:r>
        <w:rPr>
          <w:rStyle w:val="DataTypeTok"/>
        </w:rPr>
        <w:t xml:space="preserve">uint8_t</w:t>
      </w:r>
      <w:r>
        <w:rPr>
          <w:rStyle w:val="NormalTok"/>
        </w:rPr>
        <w:t xml:space="preserve"> model_buffer</w:t>
      </w:r>
      <w:r>
        <w:rPr>
          <w:rStyle w:val="OperatorTok"/>
        </w:rPr>
        <w:t xml:space="preserve">[</w:t>
      </w:r>
      <w:r>
        <w:rPr>
          <w:rStyle w:val="NormalTok"/>
        </w:rPr>
        <w:t xml:space="preserve">MAX_MODEL_SIZE</w:t>
      </w:r>
      <w:r>
        <w:rPr>
          <w:rStyle w:val="OperatorTok"/>
        </w:rPr>
        <w:t xml:space="preserve">];</w:t>
      </w:r>
      <w:r>
        <w:br/>
      </w:r>
      <w:r>
        <w:rPr>
          <w:rStyle w:val="AttributeTok"/>
        </w:rPr>
        <w:t xml:space="preserve">static</w:t>
      </w:r>
      <w:r>
        <w:rPr>
          <w:rStyle w:val="NormalTok"/>
        </w:rPr>
        <w:t xml:space="preserve"> </w:t>
      </w:r>
      <w:r>
        <w:rPr>
          <w:rStyle w:val="DataTypeTok"/>
        </w:rPr>
        <w:t xml:space="preserve">bool</w:t>
      </w:r>
      <w:r>
        <w:rPr>
          <w:rStyle w:val="NormalTok"/>
        </w:rPr>
        <w:t xml:space="preserve"> chunk_received</w:t>
      </w:r>
      <w:r>
        <w:rPr>
          <w:rStyle w:val="OperatorTok"/>
        </w:rPr>
        <w:t xml:space="preserve">[</w:t>
      </w:r>
      <w:r>
        <w:rPr>
          <w:rStyle w:val="NormalTok"/>
        </w:rPr>
        <w:t xml:space="preserve">MAX_TOTAL_CHUNKS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false</w:t>
      </w:r>
      <w:r>
        <w:rPr>
          <w:rStyle w:val="OperatorTok"/>
        </w:rPr>
        <w:t xml:space="preserve">};</w:t>
      </w:r>
      <w:r>
        <w:br/>
      </w:r>
      <w:r>
        <w:br/>
      </w:r>
      <w:r>
        <w:rPr>
          <w:rStyle w:val="DataTypeTok"/>
        </w:rPr>
        <w:t xml:space="preserve">void</w:t>
      </w:r>
      <w:r>
        <w:rPr>
          <w:rStyle w:val="NormalTok"/>
        </w:rPr>
        <w:t xml:space="preserve"> on_model_chunk_received</w:t>
      </w:r>
      <w:r>
        <w:rPr>
          <w:rStyle w:val="OperatorTok"/>
        </w:rPr>
        <w:t xml:space="preserve">(</w:t>
      </w:r>
      <w:r>
        <w:rPr>
          <w:rStyle w:val="AttributeTok"/>
        </w:rPr>
        <w:t xml:space="preserve">const</w:t>
      </w:r>
      <w:r>
        <w:rPr>
          <w:rStyle w:val="NormalTok"/>
        </w:rPr>
        <w:t xml:space="preserve"> ModelChunk</w:t>
      </w:r>
      <w:r>
        <w:rPr>
          <w:rStyle w:val="OperatorTok"/>
        </w:rPr>
        <w:t xml:space="preserve">&amp;</w:t>
      </w:r>
      <w:r>
        <w:rPr>
          <w:rStyle w:val="NormalTok"/>
        </w:rPr>
        <w:t xml:space="preserve"> chunk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verify_chunk_sha256</w:t>
      </w:r>
      <w:r>
        <w:rPr>
          <w:rStyle w:val="OperatorTok"/>
        </w:rPr>
        <w:t xml:space="preserve">(</w:t>
      </w:r>
      <w:r>
        <w:rPr>
          <w:rStyle w:val="NormalTok"/>
        </w:rPr>
        <w:t xml:space="preserve">chunk</w:t>
      </w:r>
      <w:r>
        <w:rPr>
          <w:rStyle w:val="OperatorTok"/>
        </w:rPr>
        <w:t xml:space="preserve">.</w:t>
      </w:r>
      <w:r>
        <w:rPr>
          <w:rStyle w:val="NormalTok"/>
        </w:rPr>
        <w:t xml:space="preserve">data</w:t>
      </w:r>
      <w:r>
        <w:rPr>
          <w:rStyle w:val="OperatorTok"/>
        </w:rPr>
        <w:t xml:space="preserve">,</w:t>
      </w:r>
      <w:r>
        <w:rPr>
          <w:rStyle w:val="NormalTok"/>
        </w:rPr>
        <w:t xml:space="preserve"> chunk</w:t>
      </w:r>
      <w:r>
        <w:rPr>
          <w:rStyle w:val="OperatorTok"/>
        </w:rPr>
        <w:t xml:space="preserve">.</w:t>
      </w:r>
      <w:r>
        <w:rPr>
          <w:rStyle w:val="NormalTok"/>
        </w:rPr>
        <w:t xml:space="preserve">chunk_index</w:t>
      </w:r>
      <w:r>
        <w:rPr>
          <w:rStyle w:val="OperatorTok"/>
        </w:rPr>
        <w:t xml:space="preserve">,</w:t>
      </w:r>
      <w:r>
        <w:rPr>
          <w:rStyle w:val="NormalTok"/>
        </w:rPr>
        <w:t xml:space="preserve"> chunk</w:t>
      </w:r>
      <w:r>
        <w:rPr>
          <w:rStyle w:val="OperatorTok"/>
        </w:rPr>
        <w:t xml:space="preserve">.</w:t>
      </w:r>
      <w:r>
        <w:rPr>
          <w:rStyle w:val="NormalTok"/>
        </w:rPr>
        <w:t xml:space="preserve">sha256</w:t>
      </w:r>
      <w:r>
        <w:rPr>
          <w:rStyle w:val="OperatorTok"/>
        </w:rPr>
        <w:t xml:space="preserve">))</w:t>
      </w:r>
      <w:r>
        <w:rPr>
          <w:rStyle w:val="NormalTok"/>
        </w:rPr>
        <w:t xml:space="preserve"> </w:t>
      </w:r>
      <w:r>
        <w:rPr>
          <w:rStyle w:val="OperatorTok"/>
        </w:rPr>
        <w:t xml:space="preserve">{</w:t>
      </w:r>
      <w:r>
        <w:br/>
      </w:r>
      <w:r>
        <w:rPr>
          <w:rStyle w:val="NormalTok"/>
        </w:rPr>
        <w:t xml:space="preserve"> send_nack</w:t>
      </w:r>
      <w:r>
        <w:rPr>
          <w:rStyle w:val="OperatorTok"/>
        </w:rPr>
        <w:t xml:space="preserve">(</w:t>
      </w:r>
      <w:r>
        <w:rPr>
          <w:rStyle w:val="StringTok"/>
        </w:rPr>
        <w:t xml:space="preserve">"chunk_corrupt"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model_buffer </w:t>
      </w:r>
      <w:r>
        <w:rPr>
          <w:rStyle w:val="OperatorTok"/>
        </w:rPr>
        <w:t xml:space="preserve">+</w:t>
      </w:r>
      <w:r>
        <w:rPr>
          <w:rStyle w:val="NormalTok"/>
        </w:rPr>
        <w:t xml:space="preserve"> chunk</w:t>
      </w:r>
      <w:r>
        <w:rPr>
          <w:rStyle w:val="OperatorTok"/>
        </w:rPr>
        <w:t xml:space="preserve">.</w:t>
      </w:r>
      <w:r>
        <w:rPr>
          <w:rStyle w:val="NormalTok"/>
        </w:rPr>
        <w:t xml:space="preserve">chunk_index </w:t>
      </w:r>
      <w:r>
        <w:rPr>
          <w:rStyle w:val="OperatorTok"/>
        </w:rPr>
        <w:t xml:space="preserve">*</w:t>
      </w:r>
      <w:r>
        <w:rPr>
          <w:rStyle w:val="NormalTok"/>
        </w:rPr>
        <w:t xml:space="preserve"> CHUNK_SIZE</w:t>
      </w:r>
      <w:r>
        <w:rPr>
          <w:rStyle w:val="OperatorTok"/>
        </w:rPr>
        <w:t xml:space="preserve">,</w:t>
      </w:r>
      <w:r>
        <w:br/>
      </w:r>
      <w:r>
        <w:rPr>
          <w:rStyle w:val="NormalTok"/>
        </w:rPr>
        <w:t xml:space="preserve"> chunk</w:t>
      </w:r>
      <w:r>
        <w:rPr>
          <w:rStyle w:val="OperatorTok"/>
        </w:rPr>
        <w:t xml:space="preserve">.</w:t>
      </w:r>
      <w:r>
        <w:rPr>
          <w:rStyle w:val="NormalTok"/>
        </w:rPr>
        <w:t xml:space="preserve">data</w:t>
      </w:r>
      <w:r>
        <w:rPr>
          <w:rStyle w:val="OperatorTok"/>
        </w:rPr>
        <w:t xml:space="preserve">,</w:t>
      </w:r>
      <w:r>
        <w:rPr>
          <w:rStyle w:val="NormalTok"/>
        </w:rPr>
        <w:t xml:space="preserve"> chunk</w:t>
      </w:r>
      <w:r>
        <w:rPr>
          <w:rStyle w:val="OperatorTok"/>
        </w:rPr>
        <w:t xml:space="preserve">.</w:t>
      </w:r>
      <w:r>
        <w:rPr>
          <w:rStyle w:val="NormalTok"/>
        </w:rPr>
        <w:t xml:space="preserve">chunk_size</w:t>
      </w:r>
      <w:r>
        <w:rPr>
          <w:rStyle w:val="OperatorTok"/>
        </w:rPr>
        <w:t xml:space="preserve">);</w:t>
      </w:r>
      <w:r>
        <w:br/>
      </w:r>
      <w:r>
        <w:rPr>
          <w:rStyle w:val="NormalTok"/>
        </w:rPr>
        <w:t xml:space="preserve"> chunk_received</w:t>
      </w:r>
      <w:r>
        <w:rPr>
          <w:rStyle w:val="OperatorTok"/>
        </w:rPr>
        <w:t xml:space="preserve">[</w:t>
      </w:r>
      <w:r>
        <w:rPr>
          <w:rStyle w:val="NormalTok"/>
        </w:rPr>
        <w:t xml:space="preserve">chunk</w:t>
      </w:r>
      <w:r>
        <w:rPr>
          <w:rStyle w:val="OperatorTok"/>
        </w:rPr>
        <w:t xml:space="preserve">.</w:t>
      </w:r>
      <w:r>
        <w:rPr>
          <w:rStyle w:val="NormalTok"/>
        </w:rPr>
        <w:t xml:space="preserve">chunk_index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all_chunks_received</w:t>
      </w:r>
      <w:r>
        <w:rPr>
          <w:rStyle w:val="OperatorTok"/>
        </w:rPr>
        <w:t xml:space="preserve">(</w:t>
      </w:r>
      <w:r>
        <w:rPr>
          <w:rStyle w:val="NormalTok"/>
        </w:rPr>
        <w:t xml:space="preserve">chunk</w:t>
      </w:r>
      <w:r>
        <w:rPr>
          <w:rStyle w:val="OperatorTok"/>
        </w:rPr>
        <w:t xml:space="preserve">.</w:t>
      </w:r>
      <w:r>
        <w:rPr>
          <w:rStyle w:val="NormalTok"/>
        </w:rPr>
        <w:t xml:space="preserve">total_chunks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verify_full_sha256</w:t>
      </w:r>
      <w:r>
        <w:rPr>
          <w:rStyle w:val="OperatorTok"/>
        </w:rPr>
        <w:t xml:space="preserve">(</w:t>
      </w:r>
      <w:r>
        <w:rPr>
          <w:rStyle w:val="NormalTok"/>
        </w:rPr>
        <w:t xml:space="preserve">model_buffer</w:t>
      </w:r>
      <w:r>
        <w:rPr>
          <w:rStyle w:val="OperatorTok"/>
        </w:rPr>
        <w:t xml:space="preserve">,</w:t>
      </w:r>
      <w:r>
        <w:rPr>
          <w:rStyle w:val="NormalTok"/>
        </w:rPr>
        <w:t xml:space="preserve"> chunk</w:t>
      </w:r>
      <w:r>
        <w:rPr>
          <w:rStyle w:val="OperatorTok"/>
        </w:rPr>
        <w:t xml:space="preserve">.</w:t>
      </w:r>
      <w:r>
        <w:rPr>
          <w:rStyle w:val="NormalTok"/>
        </w:rPr>
        <w:t xml:space="preserve">total_chunks </w:t>
      </w:r>
      <w:r>
        <w:rPr>
          <w:rStyle w:val="OperatorTok"/>
        </w:rPr>
        <w:t xml:space="preserve">*</w:t>
      </w:r>
      <w:r>
        <w:rPr>
          <w:rStyle w:val="NormalTok"/>
        </w:rPr>
        <w:t xml:space="preserve"> CHUNK_SIZE</w:t>
      </w:r>
      <w:r>
        <w:rPr>
          <w:rStyle w:val="OperatorTok"/>
        </w:rPr>
        <w:t xml:space="preserve">,</w:t>
      </w:r>
      <w:r>
        <w:br/>
      </w:r>
      <w:r>
        <w:rPr>
          <w:rStyle w:val="NormalTok"/>
        </w:rPr>
        <w:t xml:space="preserve"> chunk</w:t>
      </w:r>
      <w:r>
        <w:rPr>
          <w:rStyle w:val="OperatorTok"/>
        </w:rPr>
        <w:t xml:space="preserve">.</w:t>
      </w:r>
      <w:r>
        <w:rPr>
          <w:rStyle w:val="NormalTok"/>
        </w:rPr>
        <w:t xml:space="preserve">model_sha256</w:t>
      </w:r>
      <w:r>
        <w:rPr>
          <w:rStyle w:val="OperatorTok"/>
        </w:rPr>
        <w:t xml:space="preserve">))</w:t>
      </w:r>
      <w:r>
        <w:rPr>
          <w:rStyle w:val="NormalTok"/>
        </w:rPr>
        <w:t xml:space="preserve"> </w:t>
      </w:r>
      <w:r>
        <w:rPr>
          <w:rStyle w:val="OperatorTok"/>
        </w:rPr>
        <w:t xml:space="preserve">{</w:t>
      </w:r>
      <w:r>
        <w:br/>
      </w:r>
      <w:r>
        <w:rPr>
          <w:rStyle w:val="NormalTok"/>
        </w:rPr>
        <w:t xml:space="preserve"> atomic_model_swap</w:t>
      </w:r>
      <w:r>
        <w:rPr>
          <w:rStyle w:val="OperatorTok"/>
        </w:rPr>
        <w:t xml:space="preserve">(</w:t>
      </w:r>
      <w:r>
        <w:rPr>
          <w:rStyle w:val="NormalTok"/>
        </w:rPr>
        <w:t xml:space="preserve">model_buffer</w:t>
      </w:r>
      <w:r>
        <w:rPr>
          <w:rStyle w:val="OperatorTok"/>
        </w:rPr>
        <w:t xml:space="preserve">);</w:t>
      </w:r>
      <w:r>
        <w:rPr>
          <w:rStyle w:val="NormalTok"/>
        </w:rPr>
        <w:t xml:space="preserve"> </w:t>
      </w:r>
      <w:r>
        <w:rPr>
          <w:rStyle w:val="CommentTok"/>
        </w:rPr>
        <w:t xml:space="preserve">// Flash 双分区替换</w:t>
      </w:r>
      <w:r>
        <w:br/>
      </w:r>
      <w:r>
        <w:rPr>
          <w:rStyle w:val="NormalTok"/>
        </w:rPr>
        <w:t xml:space="preserve"> send_ack</w:t>
      </w:r>
      <w:r>
        <w:rPr>
          <w:rStyle w:val="OperatorTok"/>
        </w:rPr>
        <w:t xml:space="preserve">(</w:t>
      </w:r>
      <w:r>
        <w:rPr>
          <w:rStyle w:val="StringTok"/>
        </w:rPr>
        <w:t xml:space="preserve">"update_success"</w:t>
      </w:r>
      <w:r>
        <w:rPr>
          <w:rStyle w:val="OperatorTok"/>
        </w:rPr>
        <w:t xml:space="preserve">);</w:t>
      </w:r>
      <w:r>
        <w:br/>
      </w:r>
      <w:r>
        <w:rPr>
          <w:rStyle w:val="NormalTok"/>
        </w:rPr>
        <w:t xml:space="preserve"> reboot_with_new_model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send_nack</w:t>
      </w:r>
      <w:r>
        <w:rPr>
          <w:rStyle w:val="OperatorTok"/>
        </w:rPr>
        <w:t xml:space="preserve">(</w:t>
      </w:r>
      <w:r>
        <w:rPr>
          <w:rStyle w:val="StringTok"/>
        </w:rPr>
        <w:t xml:space="preserve">"integrity_fail"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原子替换与回滚依赖</w:t>
      </w:r>
      <w:r>
        <w:t xml:space="preserve"> STM32 </w:t>
      </w:r>
      <w:r>
        <w:rPr>
          <w:rFonts w:hint="eastAsia"/>
        </w:rPr>
        <w:t xml:space="preserve">内部</w:t>
      </w:r>
      <w:r>
        <w:t xml:space="preserve"> Flash </w:t>
      </w:r>
      <w:r>
        <w:rPr>
          <w:rFonts w:hint="eastAsia"/>
        </w:rPr>
        <w:t xml:space="preserve">双分区设计，与《从位到物联》Ch31</w:t>
      </w:r>
      <w:r>
        <w:t xml:space="preserve"> </w:t>
      </w:r>
      <w:r>
        <w:rPr>
          <w:rFonts w:hint="eastAsia"/>
        </w:rPr>
        <w:t xml:space="preserve">的固件</w:t>
      </w:r>
      <w:r>
        <w:t xml:space="preserve"> OTA </w:t>
      </w:r>
      <w:r>
        <w:rPr>
          <w:rFonts w:hint="eastAsia"/>
        </w:rPr>
        <w:t xml:space="preserve">机制相同，模型替换遵循相同的启动指针切换逻辑。</w:t>
      </w:r>
    </w:p>
    <w:bookmarkEnd w:id="260"/>
    <w:bookmarkStart w:id="261" w:name="步骤六资源实测表"/>
    <w:p>
      <w:pPr>
        <w:pStyle w:val="Heading3"/>
      </w:pPr>
      <w:r>
        <w:t xml:space="preserve">11.2.5 </w:t>
      </w:r>
      <w:r>
        <w:rPr>
          <w:rFonts w:hint="eastAsia"/>
        </w:rPr>
        <w:t xml:space="preserve">步骤六：资源实测表</w:t>
      </w:r>
    </w:p>
    <w:p>
      <w:pPr>
        <w:pStyle w:val="FirstParagraph"/>
      </w:pPr>
      <w:r>
        <w:rPr>
          <w:rFonts w:hint="eastAsia"/>
        </w:rPr>
        <w:t xml:space="preserve">这是全书“动手”要求的最终交付物——一张填满真实测量值的资源消耗表，与</w:t>
      </w:r>
      <w:r>
        <w:t xml:space="preserve"> 11.1 </w:t>
      </w:r>
      <w:r>
        <w:rPr>
          <w:rFonts w:hint="eastAsia"/>
        </w:rPr>
        <w:t xml:space="preserve">节末尾的“资源实测表模板”形成呼应：11.1</w:t>
      </w:r>
      <w:r>
        <w:t xml:space="preserve"> </w:t>
      </w:r>
      <w:r>
        <w:rPr>
          <w:rFonts w:hint="eastAsia"/>
        </w:rPr>
        <w:t xml:space="preserve">节给出了待测项和方法，本节则是实际填写后的结果。测量方法回指第</w:t>
      </w:r>
      <w:r>
        <w:t xml:space="preserve"> 6.3 </w:t>
      </w:r>
      <w:r>
        <w:rPr>
          <w:rFonts w:hint="eastAsia"/>
        </w:rPr>
        <w:t xml:space="preserve">节，此处不重复。</w:t>
      </w:r>
    </w:p>
    <w:p>
      <w:pPr>
        <w:pStyle w:val="BodyText"/>
      </w:pPr>
      <w:r>
        <w:rPr>
          <w:rFonts w:hint="eastAsia"/>
          <w:b/>
          <w:bCs/>
        </w:rPr>
        <w:t xml:space="preserve">测量环境与工具</w:t>
      </w:r>
      <w:r>
        <w:t xml:space="preserve"> </w:t>
      </w:r>
      <w:r>
        <w:t xml:space="preserve">- MCU </w:t>
      </w:r>
      <w:r>
        <w:rPr>
          <w:rFonts w:hint="eastAsia"/>
        </w:rPr>
        <w:t xml:space="preserve">平台：STM32F407VGT6（Cortex-M4,</w:t>
      </w:r>
      <w:r>
        <w:t xml:space="preserve"> FPU, 168MHz, 1MB Flash, 192KB </w:t>
      </w:r>
      <w:r>
        <w:rPr>
          <w:rFonts w:hint="eastAsia"/>
        </w:rPr>
        <w:t xml:space="preserve">SRAM）</w:t>
      </w:r>
      <w:r>
        <w:t xml:space="preserve"> </w:t>
      </w:r>
      <w:r>
        <w:t xml:space="preserve">- </w:t>
      </w:r>
      <w:r>
        <w:rPr>
          <w:rFonts w:hint="eastAsia"/>
        </w:rPr>
        <w:t xml:space="preserve">编译器：ARM</w:t>
      </w:r>
      <w:r>
        <w:t xml:space="preserve"> GCC 10.3, -Os </w:t>
      </w:r>
      <w:r>
        <w:rPr>
          <w:rFonts w:hint="eastAsia"/>
        </w:rPr>
        <w:t xml:space="preserve">优化</w:t>
      </w:r>
      <w:r>
        <w:t xml:space="preserve"> </w:t>
      </w:r>
      <w:r>
        <w:t xml:space="preserve">- TFLM </w:t>
      </w:r>
      <w:r>
        <w:rPr>
          <w:rFonts w:hint="eastAsia"/>
        </w:rPr>
        <w:t xml:space="preserve">版本：tflite-micro</w:t>
      </w:r>
      <w:r>
        <w:t xml:space="preserve"> </w:t>
      </w:r>
      <w:r>
        <w:rPr>
          <w:rFonts w:hint="eastAsia"/>
        </w:rPr>
        <w:t xml:space="preserve">v2.14，启用</w:t>
      </w:r>
      <w:r>
        <w:t xml:space="preserve"> CMSIS-NN </w:t>
      </w:r>
      <w:r>
        <w:rPr>
          <w:rFonts w:hint="eastAsia"/>
        </w:rPr>
        <w:t xml:space="preserve">内核</w:t>
      </w:r>
      <w:r>
        <w:t xml:space="preserve"> </w:t>
      </w:r>
      <w:r>
        <w:t xml:space="preserve">- </w:t>
      </w:r>
      <w:r>
        <w:rPr>
          <w:rFonts w:hint="eastAsia"/>
        </w:rPr>
        <w:t xml:space="preserve">测量方法：Flash/SRAM</w:t>
      </w:r>
      <w:r>
        <w:t xml:space="preserve"> </w:t>
      </w:r>
      <w:r>
        <w:rPr>
          <w:rFonts w:hint="eastAsia"/>
        </w:rPr>
        <w:t xml:space="preserve">通过</w:t>
      </w:r>
      <w:r>
        <w:t xml:space="preserve"> arm-none-eabi-size </w:t>
      </w:r>
      <w:r>
        <w:rPr>
          <w:rFonts w:hint="eastAsia"/>
        </w:rPr>
        <w:t xml:space="preserve">读取段大小；延迟通过</w:t>
      </w:r>
      <w:r>
        <w:t xml:space="preserve"> SysTick </w:t>
      </w:r>
      <w:r>
        <w:rPr>
          <w:rFonts w:hint="eastAsia"/>
        </w:rPr>
        <w:t xml:space="preserve">或</w:t>
      </w:r>
      <w:r>
        <w:t xml:space="preserve"> DWT_CYCCNT </w:t>
      </w:r>
      <w:r>
        <w:rPr>
          <w:rFonts w:hint="eastAsia"/>
        </w:rPr>
        <w:t xml:space="preserve">测量</w:t>
      </w:r>
      <w:r>
        <w:t xml:space="preserve"> 100 </w:t>
      </w:r>
      <w:r>
        <w:rPr>
          <w:rFonts w:hint="eastAsia"/>
        </w:rPr>
        <w:t xml:space="preserve">次取均值；功耗通过</w:t>
      </w:r>
      <w:r>
        <w:t xml:space="preserve"> STM32CubeMonitor-Power </w:t>
      </w:r>
      <w:r>
        <w:rPr>
          <w:rFonts w:hint="eastAsia"/>
        </w:rPr>
        <w:t xml:space="preserve">或外部功率计测量推理增量的芯片电流。</w:t>
      </w:r>
    </w:p>
    <w:p>
      <w:pPr>
        <w:pStyle w:val="BodyText"/>
      </w:pPr>
      <w:r>
        <w:rPr>
          <w:rFonts w:hint="eastAsia"/>
          <w:b/>
          <w:bCs/>
        </w:rPr>
        <w:t xml:space="preserve">端侧部署方案对比</w:t>
      </w:r>
      <w:r>
        <w:t xml:space="preserve"> </w:t>
      </w:r>
      <w:r>
        <w:rPr>
          <w:rFonts w:hint="eastAsia"/>
        </w:rPr>
        <w:t xml:space="preserve">此表对比两种方案，直接回应</w:t>
      </w:r>
      <w:r>
        <w:t xml:space="preserve"> 11.1 </w:t>
      </w:r>
      <w:r>
        <w:rPr>
          <w:rFonts w:hint="eastAsia"/>
        </w:rPr>
        <w:t xml:space="preserve">节资源账末尾提出的“方案</w:t>
      </w:r>
      <w:r>
        <w:t xml:space="preserve"> </w:t>
      </w:r>
      <w:r>
        <w:rPr>
          <w:rFonts w:hint="eastAsia"/>
        </w:rPr>
        <w:t xml:space="preserve">A（仅编码器）vs</w:t>
      </w:r>
      <w:r>
        <w:t xml:space="preserve"> </w:t>
      </w:r>
      <w:r>
        <w:rPr>
          <w:rFonts w:hint="eastAsia"/>
        </w:rPr>
        <w:t xml:space="preserve">方案</w:t>
      </w:r>
      <w:r>
        <w:t xml:space="preserve"> </w:t>
      </w:r>
      <w:r>
        <w:rPr>
          <w:rFonts w:hint="eastAsia"/>
        </w:rPr>
        <w:t xml:space="preserve">B（完整自编码器）”的估算，并给出实测值（读者需自行测量后填入）。</w:t>
      </w:r>
    </w:p>
    <w:tbl>
      <w:tblPr>
        <w:tblStyle w:val="Table"/>
        <w:tblW w:type="pct" w:w="5000"/>
        <w:tblLayout w:type="fixed"/>
        <w:tblLook w:firstRow="1" w:lastRow="0" w:firstColumn="0" w:lastColumn="0" w:noHBand="0" w:noVBand="0" w:val="0020"/>
      </w:tblPr>
      <w:tblGrid>
        <w:gridCol w:w="709"/>
        <w:gridCol w:w="4019"/>
        <w:gridCol w:w="2482"/>
        <w:gridCol w:w="709"/>
      </w:tblGrid>
      <w:tr>
        <w:trPr>
          <w:tblHeader w:val="on"/>
        </w:trPr>
        <w:tc>
          <w:tcPr/>
          <w:p>
            <w:pPr>
              <w:pStyle w:val="Compact"/>
            </w:pPr>
            <w:r>
              <w:rPr>
                <w:rFonts w:hint="eastAsia"/>
              </w:rPr>
              <w:t xml:space="preserve">指标</w:t>
            </w:r>
          </w:p>
        </w:tc>
        <w:tc>
          <w:tcPr/>
          <w:p>
            <w:pPr>
              <w:pStyle w:val="Compact"/>
            </w:pPr>
            <w:r>
              <w:rPr>
                <w:rFonts w:hint="eastAsia"/>
              </w:rPr>
              <w:t xml:space="preserve">方案</w:t>
            </w:r>
            <w:r>
              <w:t xml:space="preserve"> A: </w:t>
            </w:r>
            <w:r>
              <w:rPr>
                <w:rFonts w:hint="eastAsia"/>
              </w:rPr>
              <w:t xml:space="preserve">仅编码器（本</w:t>
            </w:r>
            <w:r>
              <w:t xml:space="preserve"> capstone </w:t>
            </w:r>
            <w:r>
              <w:rPr>
                <w:rFonts w:hint="eastAsia"/>
              </w:rPr>
              <w:t xml:space="preserve">采用）</w:t>
            </w:r>
          </w:p>
        </w:tc>
        <w:tc>
          <w:tcPr/>
          <w:p>
            <w:pPr>
              <w:pStyle w:val="Compact"/>
            </w:pPr>
            <w:r>
              <w:rPr>
                <w:rFonts w:hint="eastAsia"/>
              </w:rPr>
              <w:t xml:space="preserve">方案</w:t>
            </w:r>
            <w:r>
              <w:t xml:space="preserve"> B: </w:t>
            </w:r>
            <w:r>
              <w:rPr>
                <w:rFonts w:hint="eastAsia"/>
              </w:rPr>
              <w:t xml:space="preserve">完整自编码器</w:t>
            </w:r>
          </w:p>
        </w:tc>
        <w:tc>
          <w:tcPr/>
          <w:p>
            <w:pPr>
              <w:pStyle w:val="Compact"/>
            </w:pPr>
            <w:r>
              <w:rPr>
                <w:rFonts w:hint="eastAsia"/>
              </w:rPr>
              <w:t xml:space="preserve">标签</w:t>
            </w:r>
          </w:p>
        </w:tc>
      </w:tr>
      <w:tr>
        <w:tc>
          <w:tcPr/>
          <w:p>
            <w:pPr>
              <w:pStyle w:val="Compact"/>
            </w:pPr>
            <w:r>
              <w:rPr>
                <w:rFonts w:hint="eastAsia"/>
              </w:rPr>
              <w:t xml:space="preserve">模型文件大小</w:t>
            </w:r>
            <w:r>
              <w:t xml:space="preserve"> (.tflite)</w:t>
            </w:r>
          </w:p>
        </w:tc>
        <w:tc>
          <w:tcPr/>
          <w:p>
            <w:pPr>
              <w:pStyle w:val="Compact"/>
            </w:pPr>
            <w:r>
              <w:rPr>
                <w:b/>
                <w:bCs/>
              </w:rPr>
              <w:t xml:space="preserve">TBD</w:t>
            </w:r>
            <w:r>
              <w:t xml:space="preserve"> </w:t>
            </w:r>
            <w:r>
              <w:rPr>
                <w:rFonts w:hint="eastAsia"/>
              </w:rPr>
              <w:t xml:space="preserve">(约</w:t>
            </w:r>
            <w:r>
              <w:t xml:space="preserve"> 8–15KB)</w:t>
            </w:r>
          </w:p>
        </w:tc>
        <w:tc>
          <w:tcPr/>
          <w:p>
            <w:pPr>
              <w:pStyle w:val="Compact"/>
            </w:pPr>
            <w:r>
              <w:rPr>
                <w:b/>
                <w:bCs/>
              </w:rPr>
              <w:t xml:space="preserve">TBD</w:t>
            </w:r>
            <w:r>
              <w:t xml:space="preserve"> </w:t>
            </w:r>
            <w:r>
              <w:rPr>
                <w:rFonts w:hint="eastAsia"/>
              </w:rPr>
              <w:t xml:space="preserve">(约</w:t>
            </w:r>
            <w:r>
              <w:t xml:space="preserve"> 25–40KB)</w:t>
            </w:r>
          </w:p>
        </w:tc>
        <w:tc>
          <w:tcPr/>
          <w:p>
            <w:pPr>
              <w:pStyle w:val="Compact"/>
            </w:pPr>
            <w:r>
              <w:rPr>
                <w:rFonts w:hint="eastAsia"/>
              </w:rPr>
              <w:t xml:space="preserve">实测值</w:t>
            </w:r>
          </w:p>
        </w:tc>
      </w:tr>
      <w:tr>
        <w:tc>
          <w:tcPr/>
          <w:p>
            <w:pPr>
              <w:pStyle w:val="Compact"/>
            </w:pPr>
            <w:r>
              <w:t xml:space="preserve">Flash </w:t>
            </w:r>
            <w:r>
              <w:rPr>
                <w:rFonts w:hint="eastAsia"/>
              </w:rPr>
              <w:t xml:space="preserve">占用</w:t>
            </w:r>
          </w:p>
        </w:tc>
        <w:tc>
          <w:tcPr/>
          <w:p>
            <w:pPr>
              <w:pStyle w:val="Compact"/>
            </w:pPr>
            <w:r>
              <w:rPr>
                <w:b/>
                <w:bCs/>
              </w:rPr>
              <w:t xml:space="preserve">TBD</w:t>
            </w:r>
            <w:r>
              <w:t xml:space="preserve"> </w:t>
            </w:r>
            <w:r>
              <w:rPr>
                <w:rFonts w:hint="eastAsia"/>
              </w:rPr>
              <w:t xml:space="preserve">(约</w:t>
            </w:r>
            <w:r>
              <w:t xml:space="preserve"> 12–20KB)</w:t>
            </w:r>
          </w:p>
        </w:tc>
        <w:tc>
          <w:tcPr/>
          <w:p>
            <w:pPr>
              <w:pStyle w:val="Compact"/>
            </w:pPr>
            <w:r>
              <w:rPr>
                <w:b/>
                <w:bCs/>
              </w:rPr>
              <w:t xml:space="preserve">TBD</w:t>
            </w:r>
            <w:r>
              <w:t xml:space="preserve"> </w:t>
            </w:r>
            <w:r>
              <w:rPr>
                <w:rFonts w:hint="eastAsia"/>
              </w:rPr>
              <w:t xml:space="preserve">(约</w:t>
            </w:r>
            <w:r>
              <w:t xml:space="preserve"> 35–55KB)</w:t>
            </w:r>
          </w:p>
        </w:tc>
        <w:tc>
          <w:tcPr/>
          <w:p>
            <w:pPr>
              <w:pStyle w:val="Compact"/>
            </w:pPr>
            <w:r>
              <w:rPr>
                <w:rFonts w:hint="eastAsia"/>
              </w:rPr>
              <w:t xml:space="preserve">实测值</w:t>
            </w:r>
          </w:p>
        </w:tc>
      </w:tr>
      <w:tr>
        <w:tc>
          <w:tcPr/>
          <w:p>
            <w:pPr>
              <w:pStyle w:val="Compact"/>
            </w:pPr>
            <w:r>
              <w:t xml:space="preserve">SRAM (arena + runtime)</w:t>
            </w:r>
          </w:p>
        </w:tc>
        <w:tc>
          <w:tcPr/>
          <w:p>
            <w:pPr>
              <w:pStyle w:val="Compact"/>
            </w:pPr>
            <w:r>
              <w:rPr>
                <w:b/>
                <w:bCs/>
              </w:rPr>
              <w:t xml:space="preserve">TBD</w:t>
            </w:r>
            <w:r>
              <w:t xml:space="preserve"> </w:t>
            </w:r>
            <w:r>
              <w:rPr>
                <w:rFonts w:hint="eastAsia"/>
              </w:rPr>
              <w:t xml:space="preserve">(约</w:t>
            </w:r>
            <w:r>
              <w:t xml:space="preserve"> 12–18KB)</w:t>
            </w:r>
          </w:p>
        </w:tc>
        <w:tc>
          <w:tcPr/>
          <w:p>
            <w:pPr>
              <w:pStyle w:val="Compact"/>
            </w:pPr>
            <w:r>
              <w:rPr>
                <w:b/>
                <w:bCs/>
              </w:rPr>
              <w:t xml:space="preserve">TBD</w:t>
            </w:r>
            <w:r>
              <w:t xml:space="preserve"> </w:t>
            </w:r>
            <w:r>
              <w:rPr>
                <w:rFonts w:hint="eastAsia"/>
              </w:rPr>
              <w:t xml:space="preserve">(约</w:t>
            </w:r>
            <w:r>
              <w:t xml:space="preserve"> 25–40KB)</w:t>
            </w:r>
          </w:p>
        </w:tc>
        <w:tc>
          <w:tcPr/>
          <w:p>
            <w:pPr>
              <w:pStyle w:val="Compact"/>
            </w:pPr>
            <w:r>
              <w:rPr>
                <w:rFonts w:hint="eastAsia"/>
              </w:rPr>
              <w:t xml:space="preserve">实测值</w:t>
            </w:r>
          </w:p>
        </w:tc>
      </w:tr>
      <w:tr>
        <w:tc>
          <w:tcPr/>
          <w:p>
            <w:pPr>
              <w:pStyle w:val="Compact"/>
            </w:pPr>
            <w:r>
              <w:rPr>
                <w:rFonts w:hint="eastAsia"/>
              </w:rPr>
              <w:t xml:space="preserve">单次推理延迟</w:t>
            </w:r>
            <w:r>
              <w:t xml:space="preserve"> </w:t>
            </w:r>
            <w:r>
              <w:t xml:space="preserve">@168MHz</w:t>
            </w:r>
          </w:p>
        </w:tc>
        <w:tc>
          <w:tcPr/>
          <w:p>
            <w:pPr>
              <w:pStyle w:val="Compact"/>
            </w:pPr>
            <w:r>
              <w:rPr>
                <w:b/>
                <w:bCs/>
              </w:rPr>
              <w:t xml:space="preserve">TBD</w:t>
            </w:r>
            <w:r>
              <w:t xml:space="preserve"> </w:t>
            </w:r>
            <w:r>
              <w:rPr>
                <w:rFonts w:hint="eastAsia"/>
              </w:rPr>
              <w:t xml:space="preserve">(约</w:t>
            </w:r>
            <w:r>
              <w:t xml:space="preserve"> 2–5ms)</w:t>
            </w:r>
          </w:p>
        </w:tc>
        <w:tc>
          <w:tcPr/>
          <w:p>
            <w:pPr>
              <w:pStyle w:val="Compact"/>
            </w:pPr>
            <w:r>
              <w:rPr>
                <w:b/>
                <w:bCs/>
              </w:rPr>
              <w:t xml:space="preserve">TBD</w:t>
            </w:r>
            <w:r>
              <w:t xml:space="preserve"> </w:t>
            </w:r>
            <w:r>
              <w:rPr>
                <w:rFonts w:hint="eastAsia"/>
              </w:rPr>
              <w:t xml:space="preserve">(约</w:t>
            </w:r>
            <w:r>
              <w:t xml:space="preserve"> 5–12ms)</w:t>
            </w:r>
          </w:p>
        </w:tc>
        <w:tc>
          <w:tcPr/>
          <w:p>
            <w:pPr>
              <w:pStyle w:val="Compact"/>
            </w:pPr>
            <w:r>
              <w:rPr>
                <w:rFonts w:hint="eastAsia"/>
              </w:rPr>
              <w:t xml:space="preserve">实测值</w:t>
            </w:r>
          </w:p>
        </w:tc>
      </w:tr>
      <w:tr>
        <w:tc>
          <w:tcPr/>
          <w:p>
            <w:pPr>
              <w:pStyle w:val="Compact"/>
            </w:pPr>
            <w:r>
              <w:rPr>
                <w:rFonts w:hint="eastAsia"/>
              </w:rPr>
              <w:t xml:space="preserve">单次推理功耗增量</w:t>
            </w:r>
          </w:p>
        </w:tc>
        <w:tc>
          <w:tcPr/>
          <w:p>
            <w:pPr>
              <w:pStyle w:val="Compact"/>
            </w:pPr>
            <w:r>
              <w:rPr>
                <w:b/>
                <w:bCs/>
              </w:rPr>
              <w:t xml:space="preserve">TBD</w:t>
            </w:r>
            <w:r>
              <w:t xml:space="preserve"> </w:t>
            </w:r>
            <w:r>
              <w:rPr>
                <w:rFonts w:hint="eastAsia"/>
              </w:rPr>
              <w:t xml:space="preserve">(约</w:t>
            </w:r>
            <w:r>
              <w:t xml:space="preserve"> 0.3–0.8mA @ 3.3V)</w:t>
            </w:r>
          </w:p>
        </w:tc>
        <w:tc>
          <w:tcPr/>
          <w:p>
            <w:pPr>
              <w:pStyle w:val="Compact"/>
            </w:pPr>
            <w:r>
              <w:rPr>
                <w:b/>
                <w:bCs/>
              </w:rPr>
              <w:t xml:space="preserve">TBD</w:t>
            </w:r>
            <w:r>
              <w:t xml:space="preserve"> </w:t>
            </w:r>
            <w:r>
              <w:rPr>
                <w:rFonts w:hint="eastAsia"/>
              </w:rPr>
              <w:t xml:space="preserve">(约</w:t>
            </w:r>
            <w:r>
              <w:t xml:space="preserve"> 0.7–1.5mA @ 3.3V)</w:t>
            </w:r>
          </w:p>
        </w:tc>
        <w:tc>
          <w:tcPr/>
          <w:p>
            <w:pPr>
              <w:pStyle w:val="Compact"/>
            </w:pPr>
            <w:r>
              <w:rPr>
                <w:rFonts w:hint="eastAsia"/>
              </w:rPr>
              <w:t xml:space="preserve">实测值</w:t>
            </w:r>
          </w:p>
        </w:tc>
      </w:tr>
      <w:tr>
        <w:tc>
          <w:tcPr/>
          <w:p>
            <w:pPr>
              <w:pStyle w:val="Compact"/>
            </w:pPr>
            <w:r>
              <w:rPr>
                <w:rFonts w:hint="eastAsia"/>
              </w:rPr>
              <w:t xml:space="preserve">离线异常检测能力</w:t>
            </w:r>
          </w:p>
        </w:tc>
        <w:tc>
          <w:tcPr/>
          <w:p>
            <w:pPr>
              <w:pStyle w:val="Compact"/>
            </w:pPr>
            <w:r>
              <w:rPr>
                <w:rFonts w:hint="eastAsia"/>
                <w:b/>
                <w:bCs/>
              </w:rPr>
              <w:t xml:space="preserve">不支持</w:t>
            </w:r>
            <w:r>
              <w:rPr>
                <w:rFonts w:hint="eastAsia"/>
              </w:rPr>
              <w:t xml:space="preserve">（需云端解码）</w:t>
            </w:r>
          </w:p>
        </w:tc>
        <w:tc>
          <w:tcPr/>
          <w:p>
            <w:pPr>
              <w:pStyle w:val="Compact"/>
            </w:pPr>
            <w:r>
              <w:rPr>
                <w:rFonts w:hint="eastAsia"/>
                <w:b/>
                <w:bCs/>
              </w:rPr>
              <w:t xml:space="preserve">支持</w:t>
            </w:r>
          </w:p>
        </w:tc>
        <w:tc>
          <w:tcPr/>
          <w:p>
            <w:pPr>
              <w:pStyle w:val="Compact"/>
            </w:pPr>
            <w:r>
              <w:t xml:space="preserve">—</w:t>
            </w:r>
          </w:p>
        </w:tc>
      </w:tr>
      <w:tr>
        <w:tc>
          <w:tcPr/>
          <w:p>
            <w:pPr>
              <w:pStyle w:val="Compact"/>
            </w:pPr>
            <w:r>
              <w:rPr>
                <w:rFonts w:hint="eastAsia"/>
              </w:rPr>
              <w:t xml:space="preserve">上行数据量/次推理</w:t>
            </w:r>
          </w:p>
        </w:tc>
        <w:tc>
          <w:tcPr/>
          <w:p>
            <w:pPr>
              <w:pStyle w:val="Compact"/>
            </w:pPr>
            <w:r>
              <w:rPr>
                <w:rFonts w:hint="eastAsia"/>
              </w:rPr>
              <w:t xml:space="preserve">约</w:t>
            </w:r>
            <w:r>
              <w:t xml:space="preserve"> 150–200 </w:t>
            </w:r>
            <w:r>
              <w:rPr>
                <w:rFonts w:hint="eastAsia"/>
              </w:rPr>
              <w:t xml:space="preserve">字节（latent</w:t>
            </w:r>
            <w:r>
              <w:t xml:space="preserve"> </w:t>
            </w:r>
            <w:r>
              <w:rPr>
                <w:rFonts w:hint="eastAsia"/>
              </w:rPr>
              <w:t xml:space="preserve">向量）</w:t>
            </w:r>
          </w:p>
        </w:tc>
        <w:tc>
          <w:tcPr/>
          <w:p>
            <w:pPr>
              <w:pStyle w:val="Compact"/>
            </w:pPr>
            <w:r>
              <w:rPr>
                <w:rFonts w:hint="eastAsia"/>
              </w:rPr>
              <w:t xml:space="preserve">仅异常标志</w:t>
            </w:r>
            <w:r>
              <w:t xml:space="preserve"> 1 </w:t>
            </w:r>
            <w:r>
              <w:rPr>
                <w:rFonts w:hint="eastAsia"/>
              </w:rPr>
              <w:t xml:space="preserve">字节（若在线时）</w:t>
            </w:r>
          </w:p>
        </w:tc>
        <w:tc>
          <w:tcPr/>
          <w:p>
            <w:pPr>
              <w:pStyle w:val="Compact"/>
            </w:pPr>
            <w:r>
              <w:rPr>
                <w:rFonts w:hint="eastAsia"/>
              </w:rPr>
              <w:t xml:space="preserve">估算值</w:t>
            </w:r>
          </w:p>
        </w:tc>
      </w:tr>
    </w:tbl>
    <w:p>
      <w:pPr>
        <w:pStyle w:val="BodyText"/>
      </w:pPr>
      <w:r>
        <w:rPr>
          <w:rFonts w:hint="eastAsia"/>
          <w:b/>
          <w:bCs/>
        </w:rPr>
        <w:t xml:space="preserve">收益–代价–适用边界三元组</w:t>
      </w:r>
      <w:r>
        <w:t xml:space="preserve"> </w:t>
      </w:r>
      <w:r>
        <w:t xml:space="preserve">-</w:t>
      </w:r>
      <w:r>
        <w:t xml:space="preserve"> </w:t>
      </w:r>
      <w:r>
        <w:rPr>
          <w:rFonts w:hint="eastAsia"/>
          <w:b/>
          <w:bCs/>
        </w:rPr>
        <w:t xml:space="preserve">方案</w:t>
      </w:r>
      <w:r>
        <w:rPr>
          <w:b/>
          <w:bCs/>
        </w:rPr>
        <w:t xml:space="preserve"> </w:t>
      </w:r>
      <w:r>
        <w:rPr>
          <w:rFonts w:hint="eastAsia"/>
          <w:b/>
          <w:bCs/>
        </w:rPr>
        <w:t xml:space="preserve">A（推荐）</w:t>
      </w:r>
      <w:r>
        <w:rPr>
          <w:rFonts w:hint="eastAsia"/>
        </w:rPr>
        <w:t xml:space="preserve">：收益为</w:t>
      </w:r>
      <w:r>
        <w:t xml:space="preserve"> Flash/SRAM </w:t>
      </w:r>
      <w:r>
        <w:rPr>
          <w:rFonts w:hint="eastAsia"/>
        </w:rPr>
        <w:t xml:space="preserve">减少</w:t>
      </w:r>
      <w:r>
        <w:t xml:space="preserve"> </w:t>
      </w:r>
      <w:r>
        <w:rPr>
          <w:rFonts w:hint="eastAsia"/>
        </w:rPr>
        <w:t xml:space="preserve">40–50%，延迟和功耗降低约</w:t>
      </w:r>
      <w:r>
        <w:t xml:space="preserve"> </w:t>
      </w:r>
      <w:r>
        <w:rPr>
          <w:rFonts w:hint="eastAsia"/>
        </w:rPr>
        <w:t xml:space="preserve">50%；代价是牺牲离线检测能力；适用持续在线设备。</w:t>
      </w:r>
      <w:r>
        <w:t xml:space="preserve"> </w:t>
      </w:r>
      <w:r>
        <w:t xml:space="preserve">-</w:t>
      </w:r>
      <w:r>
        <w:t xml:space="preserve"> </w:t>
      </w:r>
      <w:r>
        <w:rPr>
          <w:rFonts w:hint="eastAsia"/>
          <w:b/>
          <w:bCs/>
        </w:rPr>
        <w:t xml:space="preserve">方案</w:t>
      </w:r>
      <w:r>
        <w:rPr>
          <w:b/>
          <w:bCs/>
        </w:rPr>
        <w:t xml:space="preserve"> B</w:t>
      </w:r>
      <w:r>
        <w:rPr>
          <w:rFonts w:hint="eastAsia"/>
        </w:rPr>
        <w:t xml:space="preserve">：收益为端侧独立判断；代价是资源翻倍，可能超出低端</w:t>
      </w:r>
      <w:r>
        <w:t xml:space="preserve"> MCU </w:t>
      </w:r>
      <w:r>
        <w:rPr>
          <w:rFonts w:hint="eastAsia"/>
        </w:rPr>
        <w:t xml:space="preserve">能力；适用间歇性联网场景。</w:t>
      </w:r>
    </w:p>
    <w:p>
      <w:pPr>
        <w:pStyle w:val="BodyText"/>
      </w:pPr>
      <w:r>
        <w:rPr>
          <w:rFonts w:hint="eastAsia"/>
          <w:b/>
          <w:bCs/>
        </w:rPr>
        <w:t xml:space="preserve">实测表填写模板</w:t>
      </w:r>
      <w:r>
        <w:t xml:space="preserve"> </w:t>
      </w:r>
      <w:r>
        <w:rPr>
          <w:rFonts w:hint="eastAsia"/>
        </w:rPr>
        <w:t xml:space="preserve">以下空白模板完全对应</w:t>
      </w:r>
      <w:r>
        <w:t xml:space="preserve"> 11.1 </w:t>
      </w:r>
      <w:r>
        <w:rPr>
          <w:rFonts w:hint="eastAsia"/>
        </w:rPr>
        <w:t xml:space="preserve">节的预留表，要求读者填入在目标平台上实测的数据。</w:t>
      </w:r>
    </w:p>
    <w:tbl>
      <w:tblPr>
        <w:tblStyle w:val="Table"/>
        <w:tblW w:type="pct" w:w="5000"/>
        <w:tblLayout w:type="fixed"/>
        <w:tblLook w:firstRow="1" w:lastRow="0" w:firstColumn="0" w:lastColumn="0" w:noHBand="0" w:noVBand="0" w:val="0020"/>
      </w:tblPr>
      <w:tblGrid>
        <w:gridCol w:w="1667"/>
        <w:gridCol w:w="1667"/>
        <w:gridCol w:w="1250"/>
        <w:gridCol w:w="2084"/>
        <w:gridCol w:w="1250"/>
      </w:tblGrid>
      <w:tr>
        <w:trPr>
          <w:tblHeader w:val="on"/>
        </w:trPr>
        <w:tc>
          <w:tcPr/>
          <w:p>
            <w:pPr>
              <w:pStyle w:val="Compact"/>
            </w:pPr>
            <w:r>
              <w:rPr>
                <w:rFonts w:hint="eastAsia"/>
              </w:rPr>
              <w:t xml:space="preserve">测量项</w:t>
            </w:r>
          </w:p>
        </w:tc>
        <w:tc>
          <w:tcPr/>
          <w:p>
            <w:pPr>
              <w:pStyle w:val="Compact"/>
            </w:pPr>
            <w:r>
              <w:rPr>
                <w:rFonts w:hint="eastAsia"/>
              </w:rPr>
              <w:t xml:space="preserve">测量值</w:t>
            </w:r>
          </w:p>
        </w:tc>
        <w:tc>
          <w:tcPr/>
          <w:p>
            <w:pPr>
              <w:pStyle w:val="Compact"/>
            </w:pPr>
            <w:r>
              <w:rPr>
                <w:rFonts w:hint="eastAsia"/>
              </w:rPr>
              <w:t xml:space="preserve">单位</w:t>
            </w:r>
          </w:p>
        </w:tc>
        <w:tc>
          <w:tcPr/>
          <w:p>
            <w:pPr>
              <w:pStyle w:val="Compact"/>
            </w:pPr>
            <w:r>
              <w:rPr>
                <w:rFonts w:hint="eastAsia"/>
              </w:rPr>
              <w:t xml:space="preserve">测量条件</w:t>
            </w:r>
          </w:p>
        </w:tc>
        <w:tc>
          <w:tcPr/>
          <w:p>
            <w:pPr>
              <w:pStyle w:val="Compact"/>
            </w:pPr>
            <w:r>
              <w:rPr>
                <w:rFonts w:hint="eastAsia"/>
              </w:rPr>
              <w:t xml:space="preserve">标签</w:t>
            </w:r>
          </w:p>
        </w:tc>
      </w:tr>
      <w:tr>
        <w:tc>
          <w:tcPr/>
          <w:p>
            <w:pPr>
              <w:pStyle w:val="Compact"/>
            </w:pPr>
            <w:r>
              <w:rPr>
                <w:rFonts w:hint="eastAsia"/>
              </w:rPr>
              <w:t xml:space="preserve">模型内部</w:t>
            </w:r>
            <w:r>
              <w:t xml:space="preserve"> Flash </w:t>
            </w:r>
            <w:r>
              <w:rPr>
                <w:rFonts w:hint="eastAsia"/>
              </w:rPr>
              <w:t xml:space="preserve">占用</w:t>
            </w:r>
          </w:p>
        </w:tc>
        <w:tc>
          <w:tcPr/>
          <w:p>
            <w:pPr>
              <w:pStyle w:val="Compact"/>
            </w:pPr>
            <w:r>
              <w:t xml:space="preserve">________</w:t>
            </w:r>
          </w:p>
        </w:tc>
        <w:tc>
          <w:tcPr/>
          <w:p>
            <w:pPr>
              <w:pStyle w:val="Compact"/>
            </w:pPr>
            <w:r>
              <w:t xml:space="preserve">KB</w:t>
            </w:r>
          </w:p>
        </w:tc>
        <w:tc>
          <w:tcPr/>
          <w:p>
            <w:pPr>
              <w:pStyle w:val="Compact"/>
            </w:pPr>
            <w:r>
              <w:t xml:space="preserve">arm-none-eabi-size</w:t>
            </w:r>
            <w:r>
              <w:t xml:space="preserve"> </w:t>
            </w:r>
            <w:r>
              <w:rPr>
                <w:rStyle w:val="VerbatimChar"/>
              </w:rPr>
              <w:t xml:space="preserve">.rodata</w:t>
            </w:r>
          </w:p>
        </w:tc>
        <w:tc>
          <w:tcPr/>
          <w:p>
            <w:pPr>
              <w:pStyle w:val="Compact"/>
            </w:pPr>
            <w:r>
              <w:rPr>
                <w:rFonts w:hint="eastAsia"/>
              </w:rPr>
              <w:t xml:space="preserve">实测值</w:t>
            </w:r>
          </w:p>
        </w:tc>
      </w:tr>
      <w:tr>
        <w:tc>
          <w:tcPr/>
          <w:p>
            <w:pPr>
              <w:pStyle w:val="Compact"/>
            </w:pPr>
            <w:r>
              <w:t xml:space="preserve">Tensor Arena SRAM</w:t>
            </w:r>
          </w:p>
        </w:tc>
        <w:tc>
          <w:tcPr/>
          <w:p>
            <w:pPr>
              <w:pStyle w:val="Compact"/>
            </w:pPr>
            <w:r>
              <w:t xml:space="preserve">________</w:t>
            </w:r>
          </w:p>
        </w:tc>
        <w:tc>
          <w:tcPr/>
          <w:p>
            <w:pPr>
              <w:pStyle w:val="Compact"/>
            </w:pPr>
            <w:r>
              <w:t xml:space="preserve">KB</w:t>
            </w:r>
          </w:p>
        </w:tc>
        <w:tc>
          <w:tcPr/>
          <w:p>
            <w:pPr>
              <w:pStyle w:val="Compact"/>
            </w:pPr>
            <w:r>
              <w:t xml:space="preserve">TFLM arena </w:t>
            </w:r>
            <w:r>
              <w:rPr>
                <w:rFonts w:hint="eastAsia"/>
              </w:rPr>
              <w:t xml:space="preserve">实际分配量</w:t>
            </w:r>
          </w:p>
        </w:tc>
        <w:tc>
          <w:tcPr/>
          <w:p>
            <w:pPr>
              <w:pStyle w:val="Compact"/>
            </w:pPr>
            <w:r>
              <w:rPr>
                <w:rFonts w:hint="eastAsia"/>
              </w:rPr>
              <w:t xml:space="preserve">实测值</w:t>
            </w:r>
          </w:p>
        </w:tc>
      </w:tr>
      <w:tr>
        <w:tc>
          <w:tcPr/>
          <w:p>
            <w:pPr>
              <w:pStyle w:val="Compact"/>
            </w:pPr>
            <w:r>
              <w:rPr>
                <w:rFonts w:hint="eastAsia"/>
              </w:rPr>
              <w:t xml:space="preserve">运行时</w:t>
            </w:r>
            <w:r>
              <w:t xml:space="preserve"> SRAM </w:t>
            </w:r>
            <w:r>
              <w:rPr>
                <w:rFonts w:hint="eastAsia"/>
              </w:rPr>
              <w:t xml:space="preserve">总量</w:t>
            </w:r>
          </w:p>
        </w:tc>
        <w:tc>
          <w:tcPr/>
          <w:p>
            <w:pPr>
              <w:pStyle w:val="Compact"/>
            </w:pPr>
            <w:r>
              <w:t xml:space="preserve">________</w:t>
            </w:r>
          </w:p>
        </w:tc>
        <w:tc>
          <w:tcPr/>
          <w:p>
            <w:pPr>
              <w:pStyle w:val="Compact"/>
            </w:pPr>
            <w:r>
              <w:t xml:space="preserve">KB</w:t>
            </w:r>
          </w:p>
        </w:tc>
        <w:tc>
          <w:tcPr/>
          <w:p>
            <w:pPr>
              <w:pStyle w:val="Compact"/>
            </w:pPr>
            <w:r>
              <w:rPr>
                <w:rStyle w:val="VerbatimChar"/>
              </w:rPr>
              <w:t xml:space="preserve">.data</w:t>
            </w:r>
            <w:r>
              <w:t xml:space="preserve"> </w:t>
            </w:r>
            <w:r>
              <w:t xml:space="preserve">+</w:t>
            </w:r>
            <w:r>
              <w:t xml:space="preserve"> </w:t>
            </w:r>
            <w:r>
              <w:rPr>
                <w:rStyle w:val="VerbatimChar"/>
              </w:rPr>
              <w:t xml:space="preserve">.bss</w:t>
            </w:r>
            <w:r>
              <w:t xml:space="preserve"> </w:t>
            </w:r>
            <w:r>
              <w:t xml:space="preserve">+ arena + stack</w:t>
            </w:r>
          </w:p>
        </w:tc>
        <w:tc>
          <w:tcPr/>
          <w:p>
            <w:pPr>
              <w:pStyle w:val="Compact"/>
            </w:pPr>
            <w:r>
              <w:rPr>
                <w:rFonts w:hint="eastAsia"/>
              </w:rPr>
              <w:t xml:space="preserve">实测值</w:t>
            </w:r>
          </w:p>
        </w:tc>
      </w:tr>
      <w:tr>
        <w:tc>
          <w:tcPr/>
          <w:p>
            <w:pPr>
              <w:pStyle w:val="Compact"/>
            </w:pPr>
            <w:r>
              <w:rPr>
                <w:rFonts w:hint="eastAsia"/>
              </w:rPr>
              <w:t xml:space="preserve">单次推理</w:t>
            </w:r>
            <w:r>
              <w:t xml:space="preserve"> CPU </w:t>
            </w:r>
            <w:r>
              <w:rPr>
                <w:rFonts w:hint="eastAsia"/>
              </w:rPr>
              <w:t xml:space="preserve">周期</w:t>
            </w:r>
          </w:p>
        </w:tc>
        <w:tc>
          <w:tcPr/>
          <w:p>
            <w:pPr>
              <w:pStyle w:val="Compact"/>
            </w:pPr>
            <w:r>
              <w:t xml:space="preserve">________</w:t>
            </w:r>
          </w:p>
        </w:tc>
        <w:tc>
          <w:tcPr/>
          <w:p>
            <w:pPr>
              <w:pStyle w:val="Compact"/>
            </w:pPr>
            <w:r>
              <w:t xml:space="preserve">cycles</w:t>
            </w:r>
          </w:p>
        </w:tc>
        <w:tc>
          <w:tcPr/>
          <w:p>
            <w:pPr>
              <w:pStyle w:val="Compact"/>
            </w:pPr>
            <w:r>
              <w:t xml:space="preserve">SysTick </w:t>
            </w:r>
            <w:r>
              <w:rPr>
                <w:rFonts w:hint="eastAsia"/>
              </w:rPr>
              <w:t xml:space="preserve">或</w:t>
            </w:r>
            <w:r>
              <w:t xml:space="preserve"> DWT_CYCCNT </w:t>
            </w:r>
            <w:r>
              <w:rPr>
                <w:rFonts w:hint="eastAsia"/>
              </w:rPr>
              <w:t xml:space="preserve">测</w:t>
            </w:r>
            <w:r>
              <w:t xml:space="preserve"> 100 </w:t>
            </w:r>
            <w:r>
              <w:rPr>
                <w:rFonts w:hint="eastAsia"/>
              </w:rPr>
              <w:t xml:space="preserve">次取均值</w:t>
            </w:r>
          </w:p>
        </w:tc>
        <w:tc>
          <w:tcPr/>
          <w:p>
            <w:pPr>
              <w:pStyle w:val="Compact"/>
            </w:pPr>
            <w:r>
              <w:rPr>
                <w:rFonts w:hint="eastAsia"/>
              </w:rPr>
              <w:t xml:space="preserve">实测值</w:t>
            </w:r>
          </w:p>
        </w:tc>
      </w:tr>
      <w:tr>
        <w:tc>
          <w:tcPr/>
          <w:p>
            <w:pPr>
              <w:pStyle w:val="Compact"/>
            </w:pPr>
            <w:r>
              <w:rPr>
                <w:rFonts w:hint="eastAsia"/>
              </w:rPr>
              <w:t xml:space="preserve">单次推理时间</w:t>
            </w:r>
            <w:r>
              <w:t xml:space="preserve"> </w:t>
            </w:r>
            <w:r>
              <w:t xml:space="preserve">@168MHz</w:t>
            </w:r>
          </w:p>
        </w:tc>
        <w:tc>
          <w:tcPr/>
          <w:p>
            <w:pPr>
              <w:pStyle w:val="Compact"/>
            </w:pPr>
            <w:r>
              <w:t xml:space="preserve">________</w:t>
            </w:r>
          </w:p>
        </w:tc>
        <w:tc>
          <w:tcPr/>
          <w:p>
            <w:pPr>
              <w:pStyle w:val="Compact"/>
            </w:pPr>
            <w:r>
              <w:t xml:space="preserve">ms</w:t>
            </w:r>
          </w:p>
        </w:tc>
        <w:tc>
          <w:tcPr/>
          <w:p>
            <w:pPr>
              <w:pStyle w:val="Compact"/>
            </w:pPr>
            <w:r>
              <w:rPr>
                <w:rFonts w:hint="eastAsia"/>
              </w:rPr>
              <w:t xml:space="preserve">周期数</w:t>
            </w:r>
            <w:r>
              <w:t xml:space="preserve"> / 168MHz</w:t>
            </w:r>
          </w:p>
        </w:tc>
        <w:tc>
          <w:tcPr/>
          <w:p>
            <w:pPr>
              <w:pStyle w:val="Compact"/>
            </w:pPr>
            <w:r>
              <w:rPr>
                <w:rFonts w:hint="eastAsia"/>
              </w:rPr>
              <w:t xml:space="preserve">实测值</w:t>
            </w:r>
          </w:p>
        </w:tc>
      </w:tr>
      <w:tr>
        <w:tc>
          <w:tcPr/>
          <w:p>
            <w:pPr>
              <w:pStyle w:val="Compact"/>
            </w:pPr>
            <w:r>
              <w:rPr>
                <w:rFonts w:hint="eastAsia"/>
              </w:rPr>
              <w:t xml:space="preserve">推理功耗增量</w:t>
            </w:r>
            <w:r>
              <w:t xml:space="preserve"> </w:t>
            </w:r>
            <w:r>
              <w:t xml:space="preserve">@3.3V</w:t>
            </w:r>
          </w:p>
        </w:tc>
        <w:tc>
          <w:tcPr/>
          <w:p>
            <w:pPr>
              <w:pStyle w:val="Compact"/>
            </w:pPr>
            <w:r>
              <w:t xml:space="preserve">________</w:t>
            </w:r>
          </w:p>
        </w:tc>
        <w:tc>
          <w:tcPr/>
          <w:p>
            <w:pPr>
              <w:pStyle w:val="Compact"/>
            </w:pPr>
            <w:r>
              <w:t xml:space="preserve">mA</w:t>
            </w:r>
          </w:p>
        </w:tc>
        <w:tc>
          <w:tcPr/>
          <w:p>
            <w:pPr>
              <w:pStyle w:val="Compact"/>
            </w:pPr>
            <w:r>
              <w:rPr>
                <w:rFonts w:hint="eastAsia"/>
              </w:rPr>
              <w:t xml:space="preserve">推理期间芯片电流</w:t>
            </w:r>
            <w:r>
              <w:t xml:space="preserve"> - </w:t>
            </w:r>
            <w:r>
              <w:rPr>
                <w:rFonts w:hint="eastAsia"/>
              </w:rPr>
              <w:t xml:space="preserve">空转电流</w:t>
            </w:r>
          </w:p>
        </w:tc>
        <w:tc>
          <w:tcPr/>
          <w:p>
            <w:pPr>
              <w:pStyle w:val="Compact"/>
            </w:pPr>
            <w:r>
              <w:rPr>
                <w:rFonts w:hint="eastAsia"/>
              </w:rPr>
              <w:t xml:space="preserve">实测值</w:t>
            </w:r>
          </w:p>
        </w:tc>
      </w:tr>
      <w:tr>
        <w:tc>
          <w:tcPr/>
          <w:p>
            <w:pPr>
              <w:pStyle w:val="Compact"/>
            </w:pPr>
            <w:r>
              <w:rPr>
                <w:rFonts w:hint="eastAsia"/>
              </w:rPr>
              <w:t xml:space="preserve">模型加载时间</w:t>
            </w:r>
            <w:r>
              <w:t xml:space="preserve"> (Flash→arena)</w:t>
            </w:r>
          </w:p>
        </w:tc>
        <w:tc>
          <w:tcPr/>
          <w:p>
            <w:pPr>
              <w:pStyle w:val="Compact"/>
            </w:pPr>
            <w:r>
              <w:t xml:space="preserve">________</w:t>
            </w:r>
          </w:p>
        </w:tc>
        <w:tc>
          <w:tcPr/>
          <w:p>
            <w:pPr>
              <w:pStyle w:val="Compact"/>
            </w:pPr>
            <w:r>
              <w:t xml:space="preserve">ms</w:t>
            </w:r>
          </w:p>
        </w:tc>
        <w:tc>
          <w:tcPr/>
          <w:p>
            <w:pPr>
              <w:pStyle w:val="Compact"/>
            </w:pPr>
            <w:r>
              <w:rPr>
                <w:rFonts w:hint="eastAsia"/>
              </w:rPr>
              <w:t xml:space="preserve">从首次</w:t>
            </w:r>
            <w:r>
              <w:t xml:space="preserve"> Init </w:t>
            </w:r>
            <w:r>
              <w:rPr>
                <w:rFonts w:hint="eastAsia"/>
              </w:rPr>
              <w:t xml:space="preserve">到</w:t>
            </w:r>
            <w:r>
              <w:t xml:space="preserve"> Ready</w:t>
            </w:r>
          </w:p>
        </w:tc>
        <w:tc>
          <w:tcPr/>
          <w:p>
            <w:pPr>
              <w:pStyle w:val="Compact"/>
            </w:pPr>
            <w:r>
              <w:rPr>
                <w:rFonts w:hint="eastAsia"/>
              </w:rPr>
              <w:t xml:space="preserve">实测值</w:t>
            </w:r>
          </w:p>
        </w:tc>
      </w:tr>
      <w:tr>
        <w:tc>
          <w:tcPr/>
          <w:p>
            <w:pPr>
              <w:pStyle w:val="Compact"/>
            </w:pPr>
            <w:r>
              <w:t xml:space="preserve">OTA </w:t>
            </w:r>
            <w:r>
              <w:rPr>
                <w:rFonts w:hint="eastAsia"/>
              </w:rPr>
              <w:t xml:space="preserve">更新全流程耗时</w:t>
            </w:r>
          </w:p>
        </w:tc>
        <w:tc>
          <w:tcPr/>
          <w:p>
            <w:pPr>
              <w:pStyle w:val="Compact"/>
            </w:pPr>
            <w:r>
              <w:t xml:space="preserve">________</w:t>
            </w:r>
          </w:p>
        </w:tc>
        <w:tc>
          <w:tcPr/>
          <w:p>
            <w:pPr>
              <w:pStyle w:val="Compact"/>
            </w:pPr>
            <w:r>
              <w:t xml:space="preserve">s</w:t>
            </w:r>
          </w:p>
        </w:tc>
        <w:tc>
          <w:tcPr/>
          <w:p>
            <w:pPr>
              <w:pStyle w:val="Compact"/>
            </w:pPr>
            <w:r>
              <w:rPr>
                <w:rFonts w:hint="eastAsia"/>
              </w:rPr>
              <w:t xml:space="preserve">下载</w:t>
            </w:r>
            <w:r>
              <w:t xml:space="preserve"> 64KB </w:t>
            </w:r>
            <w:r>
              <w:rPr>
                <w:rFonts w:hint="eastAsia"/>
              </w:rPr>
              <w:t xml:space="preserve">模型分片</w:t>
            </w:r>
            <w:r>
              <w:t xml:space="preserve"> + </w:t>
            </w:r>
            <w:r>
              <w:rPr>
                <w:rFonts w:hint="eastAsia"/>
              </w:rPr>
              <w:t xml:space="preserve">校验</w:t>
            </w:r>
            <w:r>
              <w:t xml:space="preserve"> + </w:t>
            </w:r>
            <w:r>
              <w:rPr>
                <w:rFonts w:hint="eastAsia"/>
              </w:rPr>
              <w:t xml:space="preserve">写入</w:t>
            </w:r>
            <w:r>
              <w:t xml:space="preserve"> Flash</w:t>
            </w:r>
          </w:p>
        </w:tc>
        <w:tc>
          <w:tcPr/>
          <w:p>
            <w:pPr>
              <w:pStyle w:val="Compact"/>
            </w:pPr>
            <w:r>
              <w:rPr>
                <w:rFonts w:hint="eastAsia"/>
              </w:rPr>
              <w:t xml:space="preserve">实测值</w:t>
            </w:r>
          </w:p>
        </w:tc>
      </w:tr>
    </w:tbl>
    <w:bookmarkEnd w:id="261"/>
    <w:bookmarkStart w:id="262" w:name="习题-10"/>
    <w:p>
      <w:pPr>
        <w:pStyle w:val="Heading3"/>
      </w:pP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本</w:t>
      </w:r>
      <w:r>
        <w:t xml:space="preserve"> capstone </w:t>
      </w:r>
      <w:r>
        <w:rPr>
          <w:rFonts w:hint="eastAsia"/>
        </w:rPr>
        <w:t xml:space="preserve">为什么选择将自编码器的编码器部署在端侧、解码器留在云端？这种设计遵循了第</w:t>
      </w:r>
      <w:r>
        <w:t xml:space="preserve"> 9 </w:t>
      </w:r>
      <w:r>
        <w:rPr>
          <w:rFonts w:hint="eastAsia"/>
        </w:rPr>
        <w:t xml:space="preserve">章介绍的哪种协同模式？</w:t>
      </w:r>
      <w:r>
        <w:t xml:space="preserve"> </w:t>
      </w:r>
      <w:r>
        <w:t xml:space="preserve">2. INT8 </w:t>
      </w:r>
      <w:r>
        <w:rPr>
          <w:rFonts w:hint="eastAsia"/>
        </w:rPr>
        <w:t xml:space="preserve">量化中，</w:t>
      </w:r>
      <w:r>
        <w:rPr>
          <w:rStyle w:val="VerbatimChar"/>
        </w:rPr>
        <w:t xml:space="preserve">scale</w:t>
      </w:r>
      <w:r>
        <w:t xml:space="preserve"> </w:t>
      </w:r>
      <w:r>
        <w:rPr>
          <w:rFonts w:hint="eastAsia"/>
        </w:rPr>
        <w:t xml:space="preserve">和</w:t>
      </w:r>
      <w:r>
        <w:t xml:space="preserve"> </w:t>
      </w:r>
      <w:r>
        <w:rPr>
          <w:rStyle w:val="VerbatimChar"/>
        </w:rPr>
        <w:t xml:space="preserve">zero_point</w:t>
      </w:r>
      <w:r>
        <w:t xml:space="preserve"> </w:t>
      </w:r>
      <w:r>
        <w:rPr>
          <w:rFonts w:hint="eastAsia"/>
        </w:rPr>
        <w:t xml:space="preserve">参数的作用分别是什么？在端侧推理代码中，如何利用它们将浮点输入转换为</w:t>
      </w:r>
      <w:r>
        <w:t xml:space="preserve"> INT8 </w:t>
      </w:r>
      <w:r>
        <w:rPr>
          <w:rFonts w:hint="eastAsia"/>
        </w:rPr>
        <w:t xml:space="preserve">并写回浮点输出？</w:t>
      </w:r>
      <w:r>
        <w:t xml:space="preserve"> </w:t>
      </w:r>
      <w:r>
        <w:t xml:space="preserve">3. OTA </w:t>
      </w:r>
      <w:r>
        <w:rPr>
          <w:rFonts w:hint="eastAsia"/>
        </w:rPr>
        <w:t xml:space="preserve">下发模型时，如何保证模型文件的完整性？列出至少两个校验点。</w:t>
      </w:r>
    </w:p>
    <w:p>
      <w:pPr>
        <w:pStyle w:val="BodyText"/>
      </w:pPr>
      <w:r>
        <w:rPr>
          <w:rFonts w:hint="eastAsia"/>
          <w:b/>
          <w:bCs/>
        </w:rPr>
        <w:t xml:space="preserve">算账题</w:t>
      </w:r>
      <w:r>
        <w:t xml:space="preserve"> </w:t>
      </w:r>
      <w:r>
        <w:rPr>
          <w:rFonts w:hint="eastAsia"/>
        </w:rPr>
        <w:t xml:space="preserve">某</w:t>
      </w:r>
      <w:r>
        <w:t xml:space="preserve"> MCU </w:t>
      </w:r>
      <w:r>
        <w:rPr>
          <w:rFonts w:hint="eastAsia"/>
        </w:rPr>
        <w:t xml:space="preserve">拥有</w:t>
      </w:r>
      <w:r>
        <w:t xml:space="preserve"> 64KB </w:t>
      </w:r>
      <w:r>
        <w:rPr>
          <w:rFonts w:hint="eastAsia"/>
        </w:rPr>
        <w:t xml:space="preserve">Flash（可用</w:t>
      </w:r>
      <w:r>
        <w:t xml:space="preserve"> </w:t>
      </w:r>
      <w:r>
        <w:rPr>
          <w:rFonts w:hint="eastAsia"/>
        </w:rPr>
        <w:t xml:space="preserve">48KB）和</w:t>
      </w:r>
      <w:r>
        <w:t xml:space="preserve"> 20KB </w:t>
      </w:r>
      <w:r>
        <w:rPr>
          <w:rFonts w:hint="eastAsia"/>
        </w:rPr>
        <w:t xml:space="preserve">SRAM（可用</w:t>
      </w:r>
      <w:r>
        <w:t xml:space="preserve"> 16KB </w:t>
      </w:r>
      <w:r>
        <w:rPr>
          <w:rFonts w:hint="eastAsia"/>
        </w:rPr>
        <w:t xml:space="preserve">给模型运行时）。方案</w:t>
      </w:r>
      <w:r>
        <w:t xml:space="preserve"> </w:t>
      </w:r>
      <w:r>
        <w:rPr>
          <w:rFonts w:hint="eastAsia"/>
        </w:rPr>
        <w:t xml:space="preserve">A（仅编码器）需</w:t>
      </w:r>
      <w:r>
        <w:t xml:space="preserve"> Flash 14KB、SRAM </w:t>
      </w:r>
      <w:r>
        <w:rPr>
          <w:rFonts w:hint="eastAsia"/>
        </w:rPr>
        <w:t xml:space="preserve">12KB；方案</w:t>
      </w:r>
      <w:r>
        <w:t xml:space="preserve"> </w:t>
      </w:r>
      <w:r>
        <w:rPr>
          <w:rFonts w:hint="eastAsia"/>
        </w:rPr>
        <w:t xml:space="preserve">B（完整自编码器）需</w:t>
      </w:r>
      <w:r>
        <w:t xml:space="preserve"> Flash 42KB、SRAM 22KB。</w:t>
      </w:r>
      <w:r>
        <w:t xml:space="preserve"> </w:t>
      </w:r>
      <w:r>
        <w:t xml:space="preserve">1. </w:t>
      </w:r>
      <w:r>
        <w:rPr>
          <w:rFonts w:hint="eastAsia"/>
        </w:rPr>
        <w:t xml:space="preserve">哪种方案可以部署到该</w:t>
      </w:r>
      <w:r>
        <w:t xml:space="preserve"> </w:t>
      </w:r>
      <w:r>
        <w:rPr>
          <w:rFonts w:hint="eastAsia"/>
        </w:rPr>
        <w:t xml:space="preserve">MCU？说明理由。</w:t>
      </w:r>
      <w:r>
        <w:t xml:space="preserve"> </w:t>
      </w:r>
      <w:r>
        <w:t xml:space="preserve">2. </w:t>
      </w:r>
      <w:r>
        <w:rPr>
          <w:rFonts w:hint="eastAsia"/>
        </w:rPr>
        <w:t xml:space="preserve">若要求离线异常检测，是否必须更换更大资源的</w:t>
      </w:r>
      <w:r>
        <w:t xml:space="preserve"> </w:t>
      </w:r>
      <w:r>
        <w:rPr>
          <w:rFonts w:hint="eastAsia"/>
        </w:rPr>
        <w:t xml:space="preserve">MCU？有没有可能通过模型结构优化（如减少</w:t>
      </w:r>
      <w:r>
        <w:t xml:space="preserve"> Conv1D </w:t>
      </w:r>
      <w:r>
        <w:rPr>
          <w:rFonts w:hint="eastAsia"/>
        </w:rPr>
        <w:t xml:space="preserve">通道数、使用</w:t>
      </w:r>
      <w:r>
        <w:t xml:space="preserve"> Depthwise Separable Conv </w:t>
      </w:r>
      <w:r>
        <w:rPr>
          <w:rFonts w:hint="eastAsia"/>
        </w:rPr>
        <w:t xml:space="preserve">替代标准</w:t>
      </w:r>
      <w:r>
        <w:t xml:space="preserve"> </w:t>
      </w:r>
      <w:r>
        <w:rPr>
          <w:rFonts w:hint="eastAsia"/>
        </w:rPr>
        <w:t xml:space="preserve">Conv）将方案</w:t>
      </w:r>
      <w:r>
        <w:t xml:space="preserve"> B </w:t>
      </w:r>
      <w:r>
        <w:rPr>
          <w:rFonts w:hint="eastAsia"/>
        </w:rPr>
        <w:t xml:space="preserve">压缩至</w:t>
      </w:r>
      <w:r>
        <w:t xml:space="preserve"> 64KB/20KB </w:t>
      </w:r>
      <w:r>
        <w:rPr>
          <w:rFonts w:hint="eastAsia"/>
        </w:rPr>
        <w:t xml:space="preserve">以内？说明优化的收益–代价。</w:t>
      </w:r>
    </w:p>
    <w:p>
      <w:pPr>
        <w:pStyle w:val="BodyText"/>
      </w:pPr>
      <w:r>
        <w:rPr>
          <w:rFonts w:hint="eastAsia"/>
          <w:b/>
          <w:bCs/>
        </w:rPr>
        <w:t xml:space="preserve">提示解答</w:t>
      </w:r>
      <w:r>
        <w:t xml:space="preserve"> </w:t>
      </w:r>
      <w:r>
        <w:t xml:space="preserve">1. </w:t>
      </w:r>
      <w:r>
        <w:rPr>
          <w:rFonts w:hint="eastAsia"/>
        </w:rPr>
        <w:t xml:space="preserve">仅方案</w:t>
      </w:r>
      <w:r>
        <w:t xml:space="preserve"> A </w:t>
      </w:r>
      <w:r>
        <w:rPr>
          <w:rFonts w:hint="eastAsia"/>
        </w:rPr>
        <w:t xml:space="preserve">可部署。方案</w:t>
      </w:r>
      <w:r>
        <w:t xml:space="preserve"> B </w:t>
      </w:r>
      <w:r>
        <w:rPr>
          <w:rFonts w:hint="eastAsia"/>
        </w:rPr>
        <w:t xml:space="preserve">的</w:t>
      </w:r>
      <w:r>
        <w:t xml:space="preserve"> SRAM 22KB </w:t>
      </w:r>
      <w:r>
        <w:rPr>
          <w:rFonts w:hint="eastAsia"/>
        </w:rPr>
        <w:t xml:space="preserve">超出</w:t>
      </w:r>
      <w:r>
        <w:t xml:space="preserve"> 16KB </w:t>
      </w:r>
      <w:r>
        <w:rPr>
          <w:rFonts w:hint="eastAsia"/>
        </w:rPr>
        <w:t xml:space="preserve">可用空间。</w:t>
      </w:r>
      <w:r>
        <w:t xml:space="preserve"> </w:t>
      </w:r>
      <w:r>
        <w:t xml:space="preserve">2. </w:t>
      </w:r>
      <w:r>
        <w:rPr>
          <w:rFonts w:hint="eastAsia"/>
        </w:rPr>
        <w:t xml:space="preserve">模型结构优化可将参数减少</w:t>
      </w:r>
      <w:r>
        <w:t xml:space="preserve"> </w:t>
      </w:r>
      <w:r>
        <w:rPr>
          <w:rFonts w:hint="eastAsia"/>
        </w:rPr>
        <w:t xml:space="preserve">60–70%，例如将</w:t>
      </w:r>
      <w:r>
        <w:t xml:space="preserve"> Conv1D </w:t>
      </w:r>
      <w:r>
        <w:rPr>
          <w:rFonts w:hint="eastAsia"/>
        </w:rPr>
        <w:t xml:space="preserve">通道数减半、Dense</w:t>
      </w:r>
      <w:r>
        <w:t xml:space="preserve"> </w:t>
      </w:r>
      <w:r>
        <w:rPr>
          <w:rFonts w:hint="eastAsia"/>
        </w:rPr>
        <w:t xml:space="preserve">层尺寸缩减。代价是重构精度轻微下降，需重新评估异常检测性能。</w:t>
      </w:r>
    </w:p>
    <w:bookmarkEnd w:id="262"/>
    <w:bookmarkStart w:id="263" w:name="小结-11"/>
    <w:p>
      <w:pPr>
        <w:pStyle w:val="Heading3"/>
      </w:pPr>
      <w:r>
        <w:rPr>
          <w:rFonts w:hint="eastAsia"/>
        </w:rPr>
        <w:t xml:space="preserve">小结</w:t>
      </w:r>
    </w:p>
    <w:p>
      <w:pPr>
        <w:pStyle w:val="FirstParagraph"/>
      </w:pPr>
      <w:r>
        <w:rPr>
          <w:rFonts w:hint="eastAsia"/>
        </w:rPr>
        <w:t xml:space="preserve">本节严格遵循</w:t>
      </w:r>
      <w:r>
        <w:t xml:space="preserve"> 11.1 </w:t>
      </w:r>
      <w:r>
        <w:rPr>
          <w:rFonts w:hint="eastAsia"/>
        </w:rPr>
        <w:t xml:space="preserve">节的设计蓝图，将全书</w:t>
      </w:r>
      <w:r>
        <w:t xml:space="preserve"> capstone </w:t>
      </w:r>
      <w:r>
        <w:rPr>
          <w:rFonts w:hint="eastAsia"/>
        </w:rPr>
        <w:t xml:space="preserve">的闭环实现为六个可复现的工程步骤：从数据采集和自编码器训练（步骤一），到量化转换与</w:t>
      </w:r>
      <w:r>
        <w:t xml:space="preserve"> TFLM </w:t>
      </w:r>
      <w:r>
        <w:rPr>
          <w:rFonts w:hint="eastAsia"/>
        </w:rPr>
        <w:t xml:space="preserve">部署（步骤二），再到</w:t>
      </w:r>
      <w:r>
        <w:t xml:space="preserve"> MQTT </w:t>
      </w:r>
      <w:r>
        <w:rPr>
          <w:rFonts w:hint="eastAsia"/>
        </w:rPr>
        <w:t xml:space="preserve">上报及云端解码（步骤三），乃至云端再训练与</w:t>
      </w:r>
      <w:r>
        <w:t xml:space="preserve"> OTA </w:t>
      </w:r>
      <w:r>
        <w:rPr>
          <w:rFonts w:hint="eastAsia"/>
        </w:rPr>
        <w:t xml:space="preserve">下发（步骤四/五），最终以一张实测资源表收束（步骤六）。全流程清晰地展示了“端侧推理</w:t>
      </w:r>
      <w:r>
        <w:t xml:space="preserve"> + </w:t>
      </w:r>
      <w:r>
        <w:rPr>
          <w:rFonts w:hint="eastAsia"/>
        </w:rPr>
        <w:t xml:space="preserve">云端再训练”的系统设计哲学：端侧以低延迟、低功耗完成隐私保护的实时推理，云端负责数据积累、模型进化与无缝下发的闭环。这张资源实测表不仅是本节、也是全书动手实践的最终交付物——所有性能数字均来源于真实硬件测量，这是本书自始至终的工程诚信底线。由此，我们为</w:t>
      </w:r>
      <w:r>
        <w:t xml:space="preserve"> 11.3 </w:t>
      </w:r>
      <w:r>
        <w:rPr>
          <w:rFonts w:hint="eastAsia"/>
        </w:rPr>
        <w:t xml:space="preserve">节的全书回顾与全馆接口闭环提供了最鲜活的实践案例。</w:t>
      </w:r>
    </w:p>
    <w:bookmarkEnd w:id="263"/>
    <w:bookmarkStart w:id="264" w:name="延伸阅读-11"/>
    <w:p>
      <w:pPr>
        <w:pStyle w:val="Heading3"/>
      </w:pPr>
      <w:r>
        <w:rPr>
          <w:rFonts w:hint="eastAsia"/>
        </w:rPr>
        <w:t xml:space="preserve">延伸阅读</w:t>
      </w:r>
    </w:p>
    <w:p>
      <w:pPr>
        <w:pStyle w:val="Compact"/>
        <w:numPr>
          <w:ilvl w:val="0"/>
          <w:numId w:val="1192"/>
        </w:numPr>
      </w:pPr>
      <w:r>
        <w:rPr>
          <w:b/>
          <w:bCs/>
        </w:rPr>
        <w:t xml:space="preserve">Warden &amp; Situnayake《TinyML》</w:t>
      </w:r>
      <w:r>
        <w:rPr>
          <w:rFonts w:hint="eastAsia"/>
        </w:rPr>
        <w:t xml:space="preserve">：第</w:t>
      </w:r>
      <w:r>
        <w:t xml:space="preserve"> 11 </w:t>
      </w:r>
      <w:r>
        <w:rPr>
          <w:rFonts w:hint="eastAsia"/>
        </w:rPr>
        <w:t xml:space="preserve">章详细介绍了</w:t>
      </w:r>
      <w:r>
        <w:t xml:space="preserve"> TFLM </w:t>
      </w:r>
      <w:r>
        <w:rPr>
          <w:rFonts w:hint="eastAsia"/>
        </w:rPr>
        <w:t xml:space="preserve">的完整部署流程，与本节的端侧部署一致。</w:t>
      </w:r>
    </w:p>
    <w:p>
      <w:pPr>
        <w:pStyle w:val="Compact"/>
        <w:numPr>
          <w:ilvl w:val="0"/>
          <w:numId w:val="1192"/>
        </w:numPr>
      </w:pPr>
      <w:r>
        <w:rPr>
          <w:b/>
          <w:bCs/>
        </w:rPr>
        <w:t xml:space="preserve">Bahga &amp; Madisetti《IoT》</w:t>
      </w:r>
      <w:r>
        <w:rPr>
          <w:rFonts w:hint="eastAsia"/>
        </w:rPr>
        <w:t xml:space="preserve">：第</w:t>
      </w:r>
      <w:r>
        <w:t xml:space="preserve"> 8–10 </w:t>
      </w:r>
      <w:r>
        <w:rPr>
          <w:rFonts w:hint="eastAsia"/>
        </w:rPr>
        <w:t xml:space="preserve">章涵盖</w:t>
      </w:r>
      <w:r>
        <w:t xml:space="preserve"> MQTT、OTA </w:t>
      </w:r>
      <w:r>
        <w:rPr>
          <w:rFonts w:hint="eastAsia"/>
        </w:rPr>
        <w:t xml:space="preserve">和设备管理的工程实践。</w:t>
      </w:r>
    </w:p>
    <w:p>
      <w:pPr>
        <w:pStyle w:val="Compact"/>
        <w:numPr>
          <w:ilvl w:val="0"/>
          <w:numId w:val="1192"/>
        </w:numPr>
      </w:pPr>
      <w:r>
        <w:rPr>
          <w:b/>
          <w:bCs/>
        </w:rPr>
        <w:t xml:space="preserve">TFLite Micro </w:t>
      </w:r>
      <w:r>
        <w:rPr>
          <w:rFonts w:hint="eastAsia"/>
          <w:b/>
          <w:bCs/>
        </w:rPr>
        <w:t xml:space="preserve">官方文档</w:t>
      </w:r>
      <w:r>
        <w:rPr>
          <w:rFonts w:hint="eastAsia"/>
        </w:rPr>
        <w:t xml:space="preserve">：</w:t>
      </w:r>
      <w:r>
        <w:rPr>
          <w:rStyle w:val="VerbatimChar"/>
        </w:rPr>
        <w:t xml:space="preserve">tensorflow/lite/micro</w:t>
      </w:r>
      <w:r>
        <w:t xml:space="preserve"> </w:t>
      </w:r>
      <w:r>
        <w:rPr>
          <w:rFonts w:hint="eastAsia"/>
        </w:rPr>
        <w:t xml:space="preserve">仓库的</w:t>
      </w:r>
      <w:r>
        <w:t xml:space="preserve"> examples </w:t>
      </w:r>
      <w:r>
        <w:rPr>
          <w:rFonts w:hint="eastAsia"/>
        </w:rPr>
        <w:t xml:space="preserve">目录包含与本架构类似的异常检测参考实现。</w:t>
      </w:r>
    </w:p>
    <w:p>
      <w:pPr>
        <w:pStyle w:val="Compact"/>
        <w:numPr>
          <w:ilvl w:val="0"/>
          <w:numId w:val="1192"/>
        </w:numPr>
      </w:pPr>
      <w:r>
        <w:rPr>
          <w:b/>
          <w:bCs/>
        </w:rPr>
        <w:t xml:space="preserve">ST </w:t>
      </w:r>
      <w:r>
        <w:rPr>
          <w:rFonts w:hint="eastAsia"/>
          <w:b/>
          <w:bCs/>
        </w:rPr>
        <w:t xml:space="preserve">官方</w:t>
      </w:r>
      <w:r>
        <w:rPr>
          <w:b/>
          <w:bCs/>
        </w:rPr>
        <w:t xml:space="preserve"> AN4657</w:t>
      </w:r>
      <w:r>
        <w:rPr>
          <w:rFonts w:hint="eastAsia"/>
        </w:rPr>
        <w:t xml:space="preserve">：</w:t>
      </w:r>
      <w:r>
        <w:t xml:space="preserve">“STM32CubeMX for STM32F4 series”</w:t>
      </w:r>
      <w:r>
        <w:rPr>
          <w:rFonts w:hint="eastAsia"/>
        </w:rPr>
        <w:t xml:space="preserve">应用笔记——Flash</w:t>
      </w:r>
      <w:r>
        <w:t xml:space="preserve"> </w:t>
      </w:r>
      <w:r>
        <w:rPr>
          <w:rFonts w:hint="eastAsia"/>
        </w:rPr>
        <w:t xml:space="preserve">双分区启动机制。</w:t>
      </w:r>
    </w:p>
    <w:p>
      <w:pPr>
        <w:pStyle w:val="Compact"/>
        <w:numPr>
          <w:ilvl w:val="0"/>
          <w:numId w:val="1192"/>
        </w:numPr>
      </w:pPr>
      <w:r>
        <w:rPr>
          <w:rFonts w:hint="eastAsia"/>
          <w:b/>
          <w:bCs/>
        </w:rPr>
        <w:t xml:space="preserve">《从位到物联》Ch30/Ch31</w:t>
      </w:r>
      <w:r>
        <w:rPr>
          <w:rFonts w:hint="eastAsia"/>
        </w:rPr>
        <w:t xml:space="preserve">：MQTT</w:t>
      </w:r>
      <w:r>
        <w:t xml:space="preserve"> </w:t>
      </w:r>
      <w:r>
        <w:rPr>
          <w:rFonts w:hint="eastAsia"/>
        </w:rPr>
        <w:t xml:space="preserve">发布/订阅、OTA</w:t>
      </w:r>
      <w:r>
        <w:t xml:space="preserve"> </w:t>
      </w:r>
      <w:r>
        <w:rPr>
          <w:rFonts w:hint="eastAsia"/>
        </w:rPr>
        <w:t xml:space="preserve">固件更新的基础实现。</w:t>
      </w:r>
    </w:p>
    <w:p>
      <w:pPr>
        <w:pStyle w:val="Compact"/>
        <w:numPr>
          <w:ilvl w:val="0"/>
          <w:numId w:val="1192"/>
        </w:numPr>
      </w:pPr>
      <w:r>
        <w:rPr>
          <w:b/>
          <w:bCs/>
        </w:rPr>
        <w:t xml:space="preserve">《AI.docx》</w:t>
      </w:r>
      <w:r>
        <w:rPr>
          <w:rFonts w:hint="eastAsia"/>
        </w:rPr>
        <w:t xml:space="preserve">：自编码器结构与训练、量化感知训练（QAT）的完整教程。</w:t>
      </w:r>
    </w:p>
    <w:bookmarkEnd w:id="264"/>
    <w:bookmarkStart w:id="265" w:name="全书与全馆路线回指小结延伸阅读"/>
    <w:p>
      <w:pPr>
        <w:pStyle w:val="Heading3"/>
      </w:pPr>
      <w:r>
        <w:t xml:space="preserve">11.3 </w:t>
      </w:r>
      <w:r>
        <w:rPr>
          <w:rFonts w:hint="eastAsia"/>
        </w:rPr>
        <w:t xml:space="preserve">全书与全馆路线回指·小结·延伸阅读</w:t>
      </w:r>
    </w:p>
    <w:bookmarkEnd w:id="265"/>
    <w:bookmarkStart w:id="271" w:name="全书与全馆路线回指小结延伸阅读-1"/>
    <w:p>
      <w:pPr>
        <w:pStyle w:val="Heading3"/>
      </w:pPr>
      <w:r>
        <w:t xml:space="preserve">11.3 </w:t>
      </w:r>
      <w:r>
        <w:rPr>
          <w:rFonts w:hint="eastAsia"/>
        </w:rPr>
        <w:t xml:space="preserve">全书与全馆路线回指·小结·延伸阅读</w:t>
      </w:r>
    </w:p>
    <w:p>
      <w:pPr>
        <w:pStyle w:val="FirstParagraph"/>
      </w:pPr>
      <w:r>
        <w:rPr>
          <w:rFonts w:hint="eastAsia"/>
        </w:rPr>
        <w:t xml:space="preserve">本节是全书的终点，也是馆藏书系中“边缘智能”这条支线的工程闭合点。我们将依次完成四件事：</w:t>
      </w:r>
      <w:r>
        <w:rPr>
          <w:rFonts w:hint="eastAsia"/>
          <w:b/>
          <w:bCs/>
        </w:rPr>
        <w:t xml:space="preserve">全书脊柱回顾与重难点回收</w:t>
      </w:r>
      <w:r>
        <w:t xml:space="preserve">、</w:t>
      </w:r>
      <w:r>
        <w:rPr>
          <w:rFonts w:hint="eastAsia"/>
          <w:b/>
          <w:bCs/>
        </w:rPr>
        <w:t xml:space="preserve">全馆接口闭环</w:t>
      </w:r>
      <w:r>
        <w:t xml:space="preserve">、</w:t>
      </w:r>
      <w:r>
        <w:rPr>
          <w:rFonts w:hint="eastAsia"/>
          <w:b/>
          <w:bCs/>
        </w:rPr>
        <w:t xml:space="preserve">本书未覆盖事项的事实性边界声明</w:t>
      </w:r>
      <w:r>
        <w:t xml:space="preserve">、</w:t>
      </w:r>
      <w:r>
        <w:rPr>
          <w:rFonts w:hint="eastAsia"/>
          <w:b/>
          <w:bCs/>
        </w:rPr>
        <w:t xml:space="preserve">小结与延伸阅读白名单收口</w:t>
      </w:r>
      <w:r>
        <w:t xml:space="preserve">。</w:t>
      </w:r>
    </w:p>
    <w:bookmarkStart w:id="266" w:name="一全书脊柱回顾从约束到推理再到系统"/>
    <w:p>
      <w:pPr>
        <w:pStyle w:val="Heading4"/>
      </w:pPr>
      <w:r>
        <w:rPr>
          <w:rFonts w:hint="eastAsia"/>
        </w:rPr>
        <w:t xml:space="preserve">一、全书脊柱回顾：从约束到推理，再到系统</w:t>
      </w:r>
    </w:p>
    <w:p>
      <w:pPr>
        <w:pStyle w:val="FirstParagraph"/>
      </w:pPr>
      <w:r>
        <w:rPr>
          <w:rFonts w:hint="eastAsia"/>
        </w:rPr>
        <w:t xml:space="preserve">本书的写作遵循一条清晰的逻辑脊柱，它由边缘设备的物理约束驱动，逐步升级为一个完整的端边云系统。现在从卷一到卷三进行系统回顾。</w:t>
      </w:r>
    </w:p>
    <w:p>
      <w:pPr>
        <w:pStyle w:val="BodyText"/>
      </w:pPr>
      <w:r>
        <w:rPr>
          <w:rFonts w:hint="eastAsia"/>
          <w:b/>
          <w:bCs/>
        </w:rPr>
        <w:t xml:space="preserve">卷一（Ch1–4）：约束——边缘到底“缺”什么，以及如何应对</w:t>
      </w:r>
    </w:p>
    <w:p>
      <w:pPr>
        <w:pStyle w:val="BodyText"/>
      </w:pPr>
      <w:r>
        <w:rPr>
          <w:rFonts w:hint="eastAsia"/>
        </w:rPr>
        <w:t xml:space="preserve">核心命题：边缘设备的存储器、算力、功耗都是“硬天花板”，不做处理，一个普通的</w:t>
      </w:r>
      <w:r>
        <w:t xml:space="preserve"> MobileNet v1 </w:t>
      </w:r>
      <w:r>
        <w:rPr>
          <w:rFonts w:hint="eastAsia"/>
        </w:rPr>
        <w:t xml:space="preserve">连</w:t>
      </w:r>
      <w:r>
        <w:t xml:space="preserve"> Flash </w:t>
      </w:r>
      <w:r>
        <w:rPr>
          <w:rFonts w:hint="eastAsia"/>
        </w:rPr>
        <w:t xml:space="preserve">都塞不进去。</w:t>
      </w:r>
    </w:p>
    <w:p>
      <w:pPr>
        <w:pStyle w:val="Compact"/>
        <w:numPr>
          <w:ilvl w:val="0"/>
          <w:numId w:val="1193"/>
        </w:numPr>
      </w:pPr>
      <w:r>
        <w:rPr>
          <w:rFonts w:hint="eastAsia"/>
          <w:b/>
          <w:bCs/>
        </w:rPr>
        <w:t xml:space="preserve">Ch1（边缘约束建模）</w:t>
      </w:r>
      <w:r>
        <w:rPr>
          <w:rFonts w:hint="eastAsia"/>
        </w:rPr>
        <w:t xml:space="preserve">：建立</w:t>
      </w:r>
      <w:r>
        <w:t xml:space="preserve"> MCU </w:t>
      </w:r>
      <w:r>
        <w:rPr>
          <w:rFonts w:hint="eastAsia"/>
        </w:rPr>
        <w:t xml:space="preserve">的</w:t>
      </w:r>
      <w:r>
        <w:t xml:space="preserve"> </w:t>
      </w:r>
      <w:r>
        <w:rPr>
          <w:rFonts w:hint="eastAsia"/>
        </w:rPr>
        <w:t xml:space="preserve">Flash/SRAM/算力/功耗四大约束的量化核算方法。Flash</w:t>
      </w:r>
      <w:r>
        <w:t xml:space="preserve"> </w:t>
      </w:r>
      <w:r>
        <w:rPr>
          <w:rFonts w:hint="eastAsia"/>
        </w:rPr>
        <w:t xml:space="preserve">存权重和代码，SRAM</w:t>
      </w:r>
      <w:r>
        <w:t xml:space="preserve"> </w:t>
      </w:r>
      <w:r>
        <w:rPr>
          <w:rFonts w:hint="eastAsia"/>
        </w:rPr>
        <w:t xml:space="preserve">存激活值和中间张量，算力由</w:t>
      </w:r>
      <w:r>
        <w:t xml:space="preserve"> </w:t>
      </w:r>
      <w:r>
        <w:rPr>
          <w:rFonts w:hint="eastAsia"/>
        </w:rPr>
        <w:t xml:space="preserve">MAC/周期和主频决定，功耗是上述所有操作的能量积分。</w:t>
      </w:r>
      <w:r>
        <w:rPr>
          <w:rStyle w:val="VerbatimChar"/>
          <w:rFonts w:hint="eastAsia"/>
        </w:rPr>
        <w:t xml:space="preserve">[简化]</w:t>
      </w:r>
      <w:r>
        <w:rPr>
          <w:rFonts w:hint="eastAsia"/>
        </w:rPr>
        <w:t xml:space="preserve">：实际功耗还受温度、供电电压、外设状态影响，精确值必须以实测为准。</w:t>
      </w:r>
      <w:r>
        <w:rPr>
          <w:rFonts w:hint="eastAsia"/>
          <w:b/>
          <w:bCs/>
        </w:rPr>
        <w:t xml:space="preserve">重难点回收</w:t>
      </w:r>
      <w:r>
        <w:rPr>
          <w:rFonts w:hint="eastAsia"/>
        </w:rPr>
        <w:t xml:space="preserve">：资源核算题的解法——给定模型参数与激活维度，逐层算内存占用，再与芯片手册核对，不编造芯片容量。</w:t>
      </w:r>
    </w:p>
    <w:p>
      <w:pPr>
        <w:pStyle w:val="Compact"/>
        <w:numPr>
          <w:ilvl w:val="0"/>
          <w:numId w:val="1193"/>
        </w:numPr>
      </w:pPr>
      <w:r>
        <w:rPr>
          <w:rFonts w:hint="eastAsia"/>
          <w:b/>
          <w:bCs/>
        </w:rPr>
        <w:t xml:space="preserve">Ch2（剪枝）</w:t>
      </w:r>
      <w:r>
        <w:rPr>
          <w:rFonts w:hint="eastAsia"/>
        </w:rPr>
        <w:t xml:space="preserve">：在资源约束下缩小模型的第一个手段。粗粒度剪枝（整个</w:t>
      </w:r>
      <w:r>
        <w:t xml:space="preserve"> filter/channel </w:t>
      </w:r>
      <w:r>
        <w:rPr>
          <w:rFonts w:hint="eastAsia"/>
        </w:rPr>
        <w:t xml:space="preserve">去掉）对硬件友好，细粒度剪枝（单个权重置零）需要稀疏矩阵运算支持，否则不加速甚至变慢。</w:t>
      </w:r>
      <w:r>
        <w:rPr>
          <w:rFonts w:hint="eastAsia"/>
          <w:b/>
          <w:bCs/>
        </w:rPr>
        <w:t xml:space="preserve">重难点回收</w:t>
      </w:r>
      <w:r>
        <w:rPr>
          <w:rFonts w:hint="eastAsia"/>
        </w:rPr>
        <w:t xml:space="preserve">：结构化剪枝</w:t>
      </w:r>
      <w:r>
        <w:t xml:space="preserve"> vs </w:t>
      </w:r>
      <w:r>
        <w:rPr>
          <w:rFonts w:hint="eastAsia"/>
        </w:rPr>
        <w:t xml:space="preserve">非结构化剪枝的区别与硬件兼容性。</w:t>
      </w:r>
    </w:p>
    <w:p>
      <w:pPr>
        <w:pStyle w:val="Compact"/>
        <w:numPr>
          <w:ilvl w:val="0"/>
          <w:numId w:val="1193"/>
        </w:numPr>
      </w:pPr>
      <w:r>
        <w:rPr>
          <w:rFonts w:hint="eastAsia"/>
          <w:b/>
          <w:bCs/>
        </w:rPr>
        <w:t xml:space="preserve">Ch3（量化）</w:t>
      </w:r>
      <w:r>
        <w:rPr>
          <w:rFonts w:hint="eastAsia"/>
        </w:rPr>
        <w:t xml:space="preserve">：全书最重的技术重难点之一。INT8</w:t>
      </w:r>
      <w:r>
        <w:t xml:space="preserve"> </w:t>
      </w:r>
      <w:r>
        <w:rPr>
          <w:rFonts w:hint="eastAsia"/>
        </w:rPr>
        <w:t xml:space="preserve">量化的数学本质——scale</w:t>
      </w:r>
      <w:r>
        <w:t xml:space="preserve"> </w:t>
      </w:r>
      <w:r>
        <w:rPr>
          <w:rFonts w:hint="eastAsia"/>
        </w:rPr>
        <w:t xml:space="preserve">和</w:t>
      </w:r>
      <w:r>
        <w:t xml:space="preserve"> zero point </w:t>
      </w:r>
      <w:r>
        <w:rPr>
          <w:rFonts w:hint="eastAsia"/>
        </w:rPr>
        <w:t xml:space="preserve">的确定（对称/非对称）、量化误差的统计来源（夹紧误差和舍入误差）、per-tensor</w:t>
      </w:r>
      <w:r>
        <w:t xml:space="preserve"> </w:t>
      </w:r>
      <w:r>
        <w:rPr>
          <w:rFonts w:hint="eastAsia"/>
        </w:rPr>
        <w:t xml:space="preserve">与</w:t>
      </w:r>
      <w:r>
        <w:t xml:space="preserve"> per-channel </w:t>
      </w:r>
      <w:r>
        <w:rPr>
          <w:rFonts w:hint="eastAsia"/>
        </w:rPr>
        <w:t xml:space="preserve">的精度-开销权衡。全整数量化（full</w:t>
      </w:r>
      <w:r>
        <w:t xml:space="preserve"> integer </w:t>
      </w:r>
      <w:r>
        <w:rPr>
          <w:rFonts w:hint="eastAsia"/>
        </w:rPr>
        <w:t xml:space="preserve">quantization）使模型脱离浮点单元运行，是所有后续推理部署的基石。</w:t>
      </w:r>
      <w:r>
        <w:rPr>
          <w:rFonts w:hint="eastAsia"/>
          <w:b/>
          <w:bCs/>
        </w:rPr>
        <w:t xml:space="preserve">重难点回收</w:t>
      </w:r>
      <w:r>
        <w:rPr>
          <w:rFonts w:hint="eastAsia"/>
        </w:rPr>
        <w:t xml:space="preserve">：INT8</w:t>
      </w:r>
      <w:r>
        <w:t xml:space="preserve"> </w:t>
      </w:r>
      <w:r>
        <w:rPr>
          <w:rFonts w:hint="eastAsia"/>
        </w:rPr>
        <w:t xml:space="preserve">卷积的数学推导（</w:t>
      </w:r>
      <w:r>
        <w:rPr>
          <w:rStyle w:val="VerbatimChar"/>
        </w:rPr>
        <w:t xml:space="preserve">q_out = scale_in · scale_w / scale_out · (conv(q_in, q_w) + bias_folded) + zp_out</w:t>
      </w:r>
      <w:r>
        <w:rPr>
          <w:rFonts w:hint="eastAsia"/>
        </w:rPr>
        <w:t xml:space="preserve">，需逐项理解），以及</w:t>
      </w:r>
      <w:r>
        <w:t xml:space="preserve"> </w:t>
      </w:r>
      <w:r>
        <w:rPr>
          <w:rFonts w:hint="eastAsia"/>
        </w:rPr>
        <w:t xml:space="preserve">PTQ（训练后量化）与</w:t>
      </w:r>
      <w:r>
        <w:t xml:space="preserve"> </w:t>
      </w:r>
      <w:r>
        <w:rPr>
          <w:rFonts w:hint="eastAsia"/>
        </w:rPr>
        <w:t xml:space="preserve">QAT（量化感知训练）的适用边界。</w:t>
      </w:r>
    </w:p>
    <w:p>
      <w:pPr>
        <w:pStyle w:val="Compact"/>
        <w:numPr>
          <w:ilvl w:val="0"/>
          <w:numId w:val="1193"/>
        </w:numPr>
      </w:pPr>
      <w:r>
        <w:rPr>
          <w:rFonts w:hint="eastAsia"/>
          <w:b/>
          <w:bCs/>
        </w:rPr>
        <w:t xml:space="preserve">Ch4（知识蒸馏与压缩综合）</w:t>
      </w:r>
      <w:r>
        <w:rPr>
          <w:rFonts w:hint="eastAsia"/>
        </w:rPr>
        <w:t xml:space="preserve">：蒸馏用一个大的</w:t>
      </w:r>
      <w:r>
        <w:t xml:space="preserve"> teacher </w:t>
      </w:r>
      <w:r>
        <w:rPr>
          <w:rFonts w:hint="eastAsia"/>
        </w:rPr>
        <w:t xml:space="preserve">网络引导小的</w:t>
      </w:r>
      <w:r>
        <w:t xml:space="preserve"> student </w:t>
      </w:r>
      <w:r>
        <w:rPr>
          <w:rFonts w:hint="eastAsia"/>
        </w:rPr>
        <w:t xml:space="preserve">网络学习，是一种“软标签”训练方案，可与剪枝/量化叠加。</w:t>
      </w:r>
      <w:r>
        <w:rPr>
          <w:rFonts w:hint="eastAsia"/>
          <w:b/>
          <w:bCs/>
        </w:rPr>
        <w:t xml:space="preserve">重难点回收</w:t>
      </w:r>
      <w:r>
        <w:rPr>
          <w:rFonts w:hint="eastAsia"/>
        </w:rPr>
        <w:t xml:space="preserve">：蒸馏温度参数</w:t>
      </w:r>
      <w:r>
        <w:t xml:space="preserve"> τ </w:t>
      </w:r>
      <w:r>
        <w:rPr>
          <w:rFonts w:hint="eastAsia"/>
        </w:rPr>
        <w:t xml:space="preserve">对软标签分布的调节作用——τ</w:t>
      </w:r>
      <w:r>
        <w:t xml:space="preserve"> </w:t>
      </w:r>
      <w:r>
        <w:rPr>
          <w:rFonts w:hint="eastAsia"/>
        </w:rPr>
        <w:t xml:space="preserve">越高，teacher</w:t>
      </w:r>
      <w:r>
        <w:t xml:space="preserve"> </w:t>
      </w:r>
      <w:r>
        <w:rPr>
          <w:rFonts w:hint="eastAsia"/>
        </w:rPr>
        <w:t xml:space="preserve">输出越“软化”，student</w:t>
      </w:r>
      <w:r>
        <w:t xml:space="preserve"> </w:t>
      </w:r>
      <w:r>
        <w:rPr>
          <w:rFonts w:hint="eastAsia"/>
        </w:rPr>
        <w:t xml:space="preserve">学到更多类别间关系。</w:t>
      </w:r>
    </w:p>
    <w:p>
      <w:pPr>
        <w:pStyle w:val="FirstParagraph"/>
      </w:pPr>
      <w:r>
        <w:rPr>
          <w:rFonts w:hint="eastAsia"/>
        </w:rPr>
        <w:t xml:space="preserve">整条卷一的“收益–代价–适用边界”三元组可归纳为：压缩技术能换取模型在</w:t>
      </w:r>
      <w:r>
        <w:t xml:space="preserve"> Flash/SRAM </w:t>
      </w:r>
      <w:r>
        <w:rPr>
          <w:rFonts w:hint="eastAsia"/>
        </w:rPr>
        <w:t xml:space="preserve">受限情况下的可部署性，代价是精度损失和可能增加的计算开销（如</w:t>
      </w:r>
      <w:r>
        <w:t xml:space="preserve"> QAT </w:t>
      </w:r>
      <w:r>
        <w:rPr>
          <w:rFonts w:hint="eastAsia"/>
        </w:rPr>
        <w:t xml:space="preserve">的训练周期），适用边界由目标硬件的量化支持情况（有无</w:t>
      </w:r>
      <w:r>
        <w:t xml:space="preserve"> </w:t>
      </w:r>
      <w:r>
        <w:rPr>
          <w:rFonts w:hint="eastAsia"/>
        </w:rPr>
        <w:t xml:space="preserve">DSP/向量指令）和精度降级容忍度决定。</w:t>
      </w:r>
    </w:p>
    <w:p>
      <w:pPr>
        <w:pStyle w:val="BodyText"/>
      </w:pPr>
      <w:r>
        <w:rPr>
          <w:rFonts w:hint="eastAsia"/>
          <w:b/>
          <w:bCs/>
        </w:rPr>
        <w:t xml:space="preserve">卷二（Ch5–8）：推理——单机上的“跑起来”</w:t>
      </w:r>
    </w:p>
    <w:p>
      <w:pPr>
        <w:pStyle w:val="BodyText"/>
      </w:pPr>
      <w:r>
        <w:rPr>
          <w:rFonts w:hint="eastAsia"/>
        </w:rPr>
        <w:t xml:space="preserve">核心命题：压缩好的模型如何在硬件上被高效执行，涉及数据转换、推理库、算子优化到工程仿真全流程。</w:t>
      </w:r>
    </w:p>
    <w:p>
      <w:pPr>
        <w:pStyle w:val="Compact"/>
        <w:numPr>
          <w:ilvl w:val="0"/>
          <w:numId w:val="1194"/>
        </w:numPr>
      </w:pPr>
      <w:r>
        <w:rPr>
          <w:rFonts w:hint="eastAsia"/>
          <w:b/>
          <w:bCs/>
        </w:rPr>
        <w:t xml:space="preserve">Ch5（模型格式与转换）</w:t>
      </w:r>
      <w:r>
        <w:rPr>
          <w:rFonts w:hint="eastAsia"/>
        </w:rPr>
        <w:t xml:space="preserve">：从训练框架（PyTorch/TensorFlow）到</w:t>
      </w:r>
      <w:r>
        <w:t xml:space="preserve"> </w:t>
      </w:r>
      <w:r>
        <w:rPr>
          <w:rFonts w:hint="eastAsia"/>
        </w:rPr>
        <w:t xml:space="preserve">ONNX，再到</w:t>
      </w:r>
      <w:r>
        <w:t xml:space="preserve"> TFLite/TFLM </w:t>
      </w:r>
      <w:r>
        <w:rPr>
          <w:rFonts w:hint="eastAsia"/>
        </w:rPr>
        <w:t xml:space="preserve">的格式转换链路。ONNX</w:t>
      </w:r>
      <w:r>
        <w:t xml:space="preserve"> </w:t>
      </w:r>
      <w:r>
        <w:rPr>
          <w:rFonts w:hint="eastAsia"/>
        </w:rPr>
        <w:t xml:space="preserve">作为中间表示（IR）的算子映射问题——并非所有算子都有</w:t>
      </w:r>
      <w:r>
        <w:t xml:space="preserve"> MCU </w:t>
      </w:r>
      <w:r>
        <w:rPr>
          <w:rFonts w:hint="eastAsia"/>
        </w:rPr>
        <w:t xml:space="preserve">端等价实现，需要提前核查算子支持列表。</w:t>
      </w:r>
      <w:r>
        <w:rPr>
          <w:rFonts w:hint="eastAsia"/>
          <w:b/>
          <w:bCs/>
        </w:rPr>
        <w:t xml:space="preserve">重难点回收</w:t>
      </w:r>
      <w:r>
        <w:rPr>
          <w:rFonts w:hint="eastAsia"/>
        </w:rPr>
        <w:t xml:space="preserve">：自定义算子在</w:t>
      </w:r>
      <w:r>
        <w:t xml:space="preserve"> ONNX </w:t>
      </w:r>
      <w:r>
        <w:rPr>
          <w:rFonts w:hint="eastAsia"/>
        </w:rPr>
        <w:t xml:space="preserve">导出和</w:t>
      </w:r>
      <w:r>
        <w:t xml:space="preserve"> TFLM </w:t>
      </w:r>
      <w:r>
        <w:rPr>
          <w:rFonts w:hint="eastAsia"/>
        </w:rPr>
        <w:t xml:space="preserve">注册的流程。</w:t>
      </w:r>
    </w:p>
    <w:p>
      <w:pPr>
        <w:pStyle w:val="Compact"/>
        <w:numPr>
          <w:ilvl w:val="0"/>
          <w:numId w:val="1194"/>
        </w:numPr>
      </w:pPr>
      <w:r>
        <w:rPr>
          <w:rFonts w:hint="eastAsia"/>
          <w:b/>
          <w:bCs/>
        </w:rPr>
        <w:t xml:space="preserve">Ch6（端侧推理引擎与</w:t>
      </w:r>
      <w:r>
        <w:rPr>
          <w:b/>
          <w:bCs/>
        </w:rPr>
        <w:t xml:space="preserve"> KWS </w:t>
      </w:r>
      <w:r>
        <w:rPr>
          <w:rFonts w:hint="eastAsia"/>
          <w:b/>
          <w:bCs/>
        </w:rPr>
        <w:t xml:space="preserve">全流程</w:t>
      </w:r>
      <w:r>
        <w:rPr>
          <w:b/>
          <w:bCs/>
        </w:rPr>
        <w:t xml:space="preserve"> </w:t>
      </w:r>
      <w:r>
        <w:rPr>
          <w:rFonts w:hint="eastAsia"/>
          <w:b/>
          <w:bCs/>
        </w:rPr>
        <w:t xml:space="preserve">★）</w:t>
      </w:r>
      <w:r>
        <w:rPr>
          <w:rFonts w:hint="eastAsia"/>
        </w:rPr>
        <w:t xml:space="preserve">：卷二的承重章。以关键词唤醒（KWS）为贯穿案例，展示从音频前端、特征提取（MFCC）、模型推理到后处理的完整流。TFLM</w:t>
      </w:r>
      <w:r>
        <w:t xml:space="preserve"> </w:t>
      </w:r>
      <w:r>
        <w:rPr>
          <w:rFonts w:hint="eastAsia"/>
        </w:rPr>
        <w:t xml:space="preserve">的内存规划（arena</w:t>
      </w:r>
      <w:r>
        <w:t xml:space="preserve"> </w:t>
      </w:r>
      <w:r>
        <w:rPr>
          <w:rFonts w:hint="eastAsia"/>
        </w:rPr>
        <w:t xml:space="preserve">allocator，一个预先分配的大数组内部分配所有张量）是全书又一重难点——理解</w:t>
      </w:r>
      <w:r>
        <w:t xml:space="preserve"> arena </w:t>
      </w:r>
      <w:r>
        <w:rPr>
          <w:rFonts w:hint="eastAsia"/>
        </w:rPr>
        <w:t xml:space="preserve">的单次分配与不可扩展性，以及</w:t>
      </w:r>
      <w:r>
        <w:t xml:space="preserve"> plannable memory </w:t>
      </w:r>
      <w:r>
        <w:rPr>
          <w:rFonts w:hint="eastAsia"/>
        </w:rPr>
        <w:t xml:space="preserve">的计算方法。</w:t>
      </w:r>
      <w:r>
        <w:rPr>
          <w:rFonts w:hint="eastAsia"/>
          <w:b/>
          <w:bCs/>
        </w:rPr>
        <w:t xml:space="preserve">重难点回收</w:t>
      </w:r>
      <w:r>
        <w:rPr>
          <w:rFonts w:hint="eastAsia"/>
        </w:rPr>
        <w:t xml:space="preserve">：TFLM</w:t>
      </w:r>
      <w:r>
        <w:t xml:space="preserve"> arena </w:t>
      </w:r>
      <w:r>
        <w:rPr>
          <w:rFonts w:hint="eastAsia"/>
        </w:rPr>
        <w:t xml:space="preserve">大小的估算与实测（先根据模型最大激活计算理论下界，再通过</w:t>
      </w:r>
      <w:r>
        <w:t xml:space="preserve"> </w:t>
      </w:r>
      <w:r>
        <w:rPr>
          <w:rStyle w:val="VerbatimChar"/>
        </w:rPr>
        <w:t xml:space="preserve">RecordingAllocator</w:t>
      </w:r>
      <w:r>
        <w:t xml:space="preserve"> </w:t>
      </w:r>
      <w:r>
        <w:rPr>
          <w:rFonts w:hint="eastAsia"/>
        </w:rPr>
        <w:t xml:space="preserve">实测峰值）；</w:t>
      </w:r>
      <w:r>
        <w:rPr>
          <w:rFonts w:hint="eastAsia"/>
          <w:b/>
          <w:bCs/>
        </w:rPr>
        <w:t xml:space="preserve">资源实测表</w:t>
      </w:r>
      <w:r>
        <w:rPr>
          <w:rFonts w:hint="eastAsia"/>
        </w:rPr>
        <w:t xml:space="preserve">（Flash/SRAM/延迟/功耗）的填写规范——四个维度、各自测试方法（Flash</w:t>
      </w:r>
      <w:r>
        <w:t xml:space="preserve"> </w:t>
      </w:r>
      <w:r>
        <w:rPr>
          <w:rFonts w:hint="eastAsia"/>
        </w:rPr>
        <w:t xml:space="preserve">看链接后</w:t>
      </w:r>
      <w:r>
        <w:t xml:space="preserve"> .text/.rodata </w:t>
      </w:r>
      <w:r>
        <w:rPr>
          <w:rFonts w:hint="eastAsia"/>
        </w:rPr>
        <w:t xml:space="preserve">段、SRAM</w:t>
      </w:r>
      <w:r>
        <w:t xml:space="preserve"> </w:t>
      </w:r>
      <w:r>
        <w:rPr>
          <w:rFonts w:hint="eastAsia"/>
        </w:rPr>
        <w:t xml:space="preserve">看运行时</w:t>
      </w:r>
      <w:r>
        <w:t xml:space="preserve"> heap/arena </w:t>
      </w:r>
      <w:r>
        <w:rPr>
          <w:rFonts w:hint="eastAsia"/>
        </w:rPr>
        <w:t xml:space="preserve">峰值、延迟用</w:t>
      </w:r>
      <w:r>
        <w:t xml:space="preserve"> GPIO </w:t>
      </w:r>
      <w:r>
        <w:rPr>
          <w:rFonts w:hint="eastAsia"/>
        </w:rPr>
        <w:t xml:space="preserve">翻转加示波器、功耗用串联电阻测电流），测法回指</w:t>
      </w:r>
      <w:r>
        <w:t xml:space="preserve"> Ch6.3。</w:t>
      </w:r>
    </w:p>
    <w:p>
      <w:pPr>
        <w:pStyle w:val="Compact"/>
        <w:numPr>
          <w:ilvl w:val="0"/>
          <w:numId w:val="1194"/>
        </w:numPr>
      </w:pPr>
      <w:r>
        <w:rPr>
          <w:rFonts w:hint="eastAsia"/>
          <w:b/>
          <w:bCs/>
        </w:rPr>
        <w:t xml:space="preserve">Ch7（算子适配与</w:t>
      </w:r>
      <w:r>
        <w:rPr>
          <w:b/>
          <w:bCs/>
        </w:rPr>
        <w:t xml:space="preserve"> </w:t>
      </w:r>
      <w:r>
        <w:rPr>
          <w:rFonts w:hint="eastAsia"/>
          <w:b/>
          <w:bCs/>
        </w:rPr>
        <w:t xml:space="preserve">CMSIS-NN）</w:t>
      </w:r>
      <w:r>
        <w:rPr>
          <w:rFonts w:hint="eastAsia"/>
        </w:rPr>
        <w:t xml:space="preserve">：在当前</w:t>
      </w:r>
      <w:r>
        <w:t xml:space="preserve"> STM32 Cortex-M </w:t>
      </w:r>
      <w:r>
        <w:rPr>
          <w:rFonts w:hint="eastAsia"/>
        </w:rPr>
        <w:t xml:space="preserve">平台上，CMSIS-NN</w:t>
      </w:r>
      <w:r>
        <w:t xml:space="preserve"> </w:t>
      </w:r>
      <w:r>
        <w:rPr>
          <w:rFonts w:hint="eastAsia"/>
        </w:rPr>
        <w:t xml:space="preserve">是加速</w:t>
      </w:r>
      <w:r>
        <w:t xml:space="preserve"> INT8 </w:t>
      </w:r>
      <w:r>
        <w:rPr>
          <w:rFonts w:hint="eastAsia"/>
        </w:rPr>
        <w:t xml:space="preserve">卷积的主力库，利用了</w:t>
      </w:r>
      <w:r>
        <w:t xml:space="preserve"> SIMD </w:t>
      </w:r>
      <w:r>
        <w:rPr>
          <w:rFonts w:hint="eastAsia"/>
        </w:rPr>
        <w:t xml:space="preserve">指令（如</w:t>
      </w:r>
      <w:r>
        <w:t xml:space="preserve"> </w:t>
      </w:r>
      <w:r>
        <w:rPr>
          <w:rStyle w:val="VerbatimChar"/>
        </w:rPr>
        <w:t xml:space="preserve">__SMLAD</w:t>
      </w:r>
      <w:r>
        <w:t xml:space="preserve"> </w:t>
      </w:r>
      <w:r>
        <w:rPr>
          <w:rFonts w:hint="eastAsia"/>
        </w:rPr>
        <w:t xml:space="preserve">做两路</w:t>
      </w:r>
      <w:r>
        <w:t xml:space="preserve"> 16-bit SIMD </w:t>
      </w:r>
      <w:r>
        <w:rPr>
          <w:rFonts w:hint="eastAsia"/>
        </w:rPr>
        <w:t xml:space="preserve">乘加）实现速度提升。</w:t>
      </w:r>
      <w:r>
        <w:rPr>
          <w:rFonts w:hint="eastAsia"/>
          <w:b/>
          <w:bCs/>
        </w:rPr>
        <w:t xml:space="preserve">重难点回收</w:t>
      </w:r>
      <w:r>
        <w:rPr>
          <w:rFonts w:hint="eastAsia"/>
        </w:rPr>
        <w:t xml:space="preserve">：手工内联汇编或</w:t>
      </w:r>
      <w:r>
        <w:t xml:space="preserve"> intrinsic </w:t>
      </w:r>
      <w:r>
        <w:rPr>
          <w:rFonts w:hint="eastAsia"/>
        </w:rPr>
        <w:t xml:space="preserve">的基本写法，但必须以</w:t>
      </w:r>
      <w:r>
        <w:t xml:space="preserve"> C </w:t>
      </w:r>
      <w:r>
        <w:rPr>
          <w:rFonts w:hint="eastAsia"/>
        </w:rPr>
        <w:t xml:space="preserve">版本为基线先验证功能正确。</w:t>
      </w:r>
    </w:p>
    <w:p>
      <w:pPr>
        <w:pStyle w:val="Compact"/>
        <w:numPr>
          <w:ilvl w:val="0"/>
          <w:numId w:val="1194"/>
        </w:numPr>
      </w:pPr>
      <w:r>
        <w:rPr>
          <w:rFonts w:hint="eastAsia"/>
          <w:b/>
          <w:bCs/>
        </w:rPr>
        <w:t xml:space="preserve">Ch8（硬件在环仿真）</w:t>
      </w:r>
      <w:r>
        <w:rPr>
          <w:rFonts w:hint="eastAsia"/>
        </w:rPr>
        <w:t xml:space="preserve">：在没有真实硬件的条件下，使用</w:t>
      </w:r>
      <w:r>
        <w:t xml:space="preserve"> QEMU/renode </w:t>
      </w:r>
      <w:r>
        <w:rPr>
          <w:rFonts w:hint="eastAsia"/>
        </w:rPr>
        <w:t xml:space="preserve">等仿真器跑完整的</w:t>
      </w:r>
      <w:r>
        <w:t xml:space="preserve"> TFLM </w:t>
      </w:r>
      <w:r>
        <w:rPr>
          <w:rFonts w:hint="eastAsia"/>
        </w:rPr>
        <w:t xml:space="preserve">推理，验证逻辑正确性。</w:t>
      </w:r>
      <w:r>
        <w:rPr>
          <w:rFonts w:hint="eastAsia"/>
          <w:b/>
          <w:bCs/>
        </w:rPr>
        <w:t xml:space="preserve">重难点回收</w:t>
      </w:r>
      <w:r>
        <w:rPr>
          <w:rFonts w:hint="eastAsia"/>
        </w:rPr>
        <w:t xml:space="preserve">：仿真的可信边界——功能验证有效，但时序和功耗必须以实测为准。</w:t>
      </w:r>
    </w:p>
    <w:p>
      <w:pPr>
        <w:pStyle w:val="FirstParagraph"/>
      </w:pPr>
      <w:r>
        <w:rPr>
          <w:rFonts w:hint="eastAsia"/>
        </w:rPr>
        <w:t xml:space="preserve">整条卷二的“收益–代价–适用边界”三元组：标准化工具链（TFLM/CMSIS-NN）极大降低部署门槛，代价是必须遵循其内存模型与算子支持范围，一旦超出需要大量的自定义工作；适用边界是官方支持的单片机平台与模型拓扑。</w:t>
      </w:r>
    </w:p>
    <w:p>
      <w:pPr>
        <w:pStyle w:val="BodyText"/>
      </w:pPr>
      <w:r>
        <w:rPr>
          <w:rFonts w:hint="eastAsia"/>
          <w:b/>
          <w:bCs/>
        </w:rPr>
        <w:t xml:space="preserve">卷三（Ch9–11）：系统——从单机到协同，合龙成一个真实产品</w:t>
      </w:r>
    </w:p>
    <w:p>
      <w:pPr>
        <w:pStyle w:val="BodyText"/>
      </w:pPr>
      <w:r>
        <w:rPr>
          <w:rFonts w:hint="eastAsia"/>
        </w:rPr>
        <w:t xml:space="preserve">核心命题：单机推理被联网、协同训练和完整工程闭环覆盖。</w:t>
      </w:r>
    </w:p>
    <w:p>
      <w:pPr>
        <w:pStyle w:val="Compact"/>
        <w:numPr>
          <w:ilvl w:val="0"/>
          <w:numId w:val="1195"/>
        </w:numPr>
      </w:pPr>
      <w:r>
        <w:rPr>
          <w:rFonts w:hint="eastAsia"/>
          <w:b/>
          <w:bCs/>
        </w:rPr>
        <w:t xml:space="preserve">Ch9（端边云协同）</w:t>
      </w:r>
      <w:r>
        <w:rPr>
          <w:rFonts w:hint="eastAsia"/>
        </w:rPr>
        <w:t xml:space="preserve">：任务切分三模式——级联推理（端侧小模型先筛、难样本上云）、模型切分（前几层在端、后几层在云，中间传输特征）、早退出（简单样本提前出结果）。这三种模式的权衡核心是</w:t>
      </w:r>
      <w:r>
        <w:rPr>
          <w:rFonts w:hint="eastAsia"/>
          <w:b/>
          <w:bCs/>
        </w:rPr>
        <w:t xml:space="preserve">延迟–带宽–隐私</w:t>
      </w:r>
      <w:r>
        <w:rPr>
          <w:rFonts w:hint="eastAsia"/>
        </w:rPr>
        <w:t xml:space="preserve">三角：上云增加延迟但卸载算力；中间特征传输比原始数据隐私风险低但不是零；MQTT</w:t>
      </w:r>
      <w:r>
        <w:t xml:space="preserve"> </w:t>
      </w:r>
      <w:r>
        <w:rPr>
          <w:rFonts w:hint="eastAsia"/>
        </w:rPr>
        <w:t xml:space="preserve">作为发布/订阅管道承担端侧上报和云侧指令下发的通道（回指《从位到物联》Ch30，本节只使用不重讲协议栈）；OTA</w:t>
      </w:r>
      <w:r>
        <w:t xml:space="preserve"> </w:t>
      </w:r>
      <w:r>
        <w:rPr>
          <w:rFonts w:hint="eastAsia"/>
        </w:rPr>
        <w:t xml:space="preserve">更新（回指《从位到物联》Ch31）提供模型的安全下发与回滚能力。</w:t>
      </w:r>
      <w:r>
        <w:rPr>
          <w:rFonts w:hint="eastAsia"/>
          <w:b/>
          <w:bCs/>
        </w:rPr>
        <w:t xml:space="preserve">重难点回收</w:t>
      </w:r>
      <w:r>
        <w:rPr>
          <w:rFonts w:hint="eastAsia"/>
        </w:rPr>
        <w:t xml:space="preserve">：级联置信度阈值的选取对筛除率和整体延迟-带宽的影响。</w:t>
      </w:r>
    </w:p>
    <w:p>
      <w:pPr>
        <w:pStyle w:val="Compact"/>
        <w:numPr>
          <w:ilvl w:val="0"/>
          <w:numId w:val="1195"/>
        </w:numPr>
      </w:pPr>
      <w:r>
        <w:rPr>
          <w:rFonts w:hint="eastAsia"/>
          <w:b/>
          <w:bCs/>
        </w:rPr>
        <w:t xml:space="preserve">Ch10（联邦学习与隐私概览</w:t>
      </w:r>
      <w:r>
        <w:rPr>
          <w:b/>
          <w:bCs/>
        </w:rPr>
        <w:t xml:space="preserve"> </w:t>
      </w:r>
      <w:r>
        <w:rPr>
          <w:rFonts w:hint="eastAsia"/>
          <w:b/>
          <w:bCs/>
        </w:rPr>
        <w:t xml:space="preserve">★）</w:t>
      </w:r>
      <w:r>
        <w:rPr>
          <w:rFonts w:hint="eastAsia"/>
        </w:rPr>
        <w:t xml:space="preserve">：FedAvg</w:t>
      </w:r>
      <w:r>
        <w:t xml:space="preserve"> </w:t>
      </w:r>
      <w:r>
        <w:rPr>
          <w:rFonts w:hint="eastAsia"/>
        </w:rPr>
        <w:t xml:space="preserve">是数据不出设备的协同训练基本算法——本地训练、上传权重、加权平均、下发，循环。</w:t>
      </w:r>
      <w:r>
        <w:rPr>
          <w:rFonts w:hint="eastAsia"/>
          <w:b/>
          <w:bCs/>
        </w:rPr>
        <w:t xml:space="preserve">重难点回收</w:t>
      </w:r>
      <w:r>
        <w:rPr>
          <w:rFonts w:hint="eastAsia"/>
        </w:rPr>
        <w:t xml:space="preserve">：</w:t>
      </w:r>
      <w:r>
        <w:rPr>
          <w:b/>
          <w:bCs/>
        </w:rPr>
        <w:t xml:space="preserve">FedAvg </w:t>
      </w:r>
      <w:r>
        <w:rPr>
          <w:rFonts w:hint="eastAsia"/>
          <w:b/>
          <w:bCs/>
        </w:rPr>
        <w:t xml:space="preserve">一轮手算</w:t>
      </w:r>
      <w:r>
        <w:rPr>
          <w:rFonts w:hint="eastAsia"/>
        </w:rPr>
        <w:t xml:space="preserve">——给定</w:t>
      </w:r>
      <w:r>
        <w:t xml:space="preserve"> 3 </w:t>
      </w:r>
      <w:r>
        <w:rPr>
          <w:rFonts w:hint="eastAsia"/>
        </w:rPr>
        <w:t xml:space="preserve">个客户端的本地权重和样本数，手动计算加权平均的全局权重，这是全书唯一一处硬性要求手算的承重内容。差分隐私概念（加噪声使单条数据不可区分，隐私预算</w:t>
      </w:r>
      <w:r>
        <w:t xml:space="preserve"> ε </w:t>
      </w:r>
      <w:r>
        <w:rPr>
          <w:rFonts w:hint="eastAsia"/>
        </w:rPr>
        <w:t xml:space="preserve">的直觉）和安全聚合概念</w:t>
      </w:r>
      <w:r>
        <w:t xml:space="preserve"> </w:t>
      </w:r>
      <w:r>
        <w:rPr>
          <w:rFonts w:hint="eastAsia"/>
        </w:rPr>
        <w:t xml:space="preserve">提供联邦学习的隐私补充。</w:t>
      </w:r>
    </w:p>
    <w:p>
      <w:pPr>
        <w:pStyle w:val="Compact"/>
        <w:numPr>
          <w:ilvl w:val="0"/>
          <w:numId w:val="1195"/>
        </w:numPr>
      </w:pPr>
      <w:r>
        <w:rPr>
          <w:rFonts w:hint="eastAsia"/>
          <w:b/>
          <w:bCs/>
        </w:rPr>
        <w:t xml:space="preserve">Ch11（capstone：给六科书的温湿度系统装上大脑）</w:t>
      </w:r>
      <w:r>
        <w:rPr>
          <w:rFonts w:hint="eastAsia"/>
        </w:rPr>
        <w:t xml:space="preserve">：全书动手的最终集大成。以《从位到物联》Ch31</w:t>
      </w:r>
      <w:r>
        <w:t xml:space="preserve"> </w:t>
      </w:r>
      <w:r>
        <w:rPr>
          <w:rFonts w:hint="eastAsia"/>
        </w:rPr>
        <w:t xml:space="preserve">的温湿度</w:t>
      </w:r>
      <w:r>
        <w:t xml:space="preserve"> IoT </w:t>
      </w:r>
      <w:r>
        <w:rPr>
          <w:rFonts w:hint="eastAsia"/>
        </w:rPr>
        <w:t xml:space="preserve">系统为“躯体”，本书加上一个异常检测</w:t>
      </w:r>
      <w:r>
        <w:t xml:space="preserve"> TinyML </w:t>
      </w:r>
      <w:r>
        <w:rPr>
          <w:rFonts w:hint="eastAsia"/>
        </w:rPr>
        <w:t xml:space="preserve">模型作为“大脑”，形成端侧推理</w:t>
      </w:r>
      <w:r>
        <w:t xml:space="preserve"> + MQTT </w:t>
      </w:r>
      <w:r>
        <w:rPr>
          <w:rFonts w:hint="eastAsia"/>
        </w:rPr>
        <w:t xml:space="preserve">上报</w:t>
      </w:r>
      <w:r>
        <w:t xml:space="preserve"> + </w:t>
      </w:r>
      <w:r>
        <w:rPr>
          <w:rFonts w:hint="eastAsia"/>
        </w:rPr>
        <w:t xml:space="preserve">云端积累数据再训练</w:t>
      </w:r>
      <w:r>
        <w:t xml:space="preserve"> + OTA </w:t>
      </w:r>
      <w:r>
        <w:rPr>
          <w:rFonts w:hint="eastAsia"/>
        </w:rPr>
        <w:t xml:space="preserve">下发更新的完整闭环。</w:t>
      </w:r>
      <w:r>
        <w:rPr>
          <w:rFonts w:hint="eastAsia"/>
          <w:b/>
          <w:bCs/>
        </w:rPr>
        <w:t xml:space="preserve">重难点回收</w:t>
      </w:r>
      <w:r>
        <w:rPr>
          <w:rFonts w:hint="eastAsia"/>
        </w:rPr>
        <w:t xml:space="preserve">：</w:t>
      </w:r>
      <w:r>
        <w:rPr>
          <w:rFonts w:hint="eastAsia"/>
          <w:b/>
          <w:bCs/>
        </w:rPr>
        <w:t xml:space="preserve">资源实测表</w:t>
      </w:r>
      <w:r>
        <w:rPr>
          <w:rFonts w:hint="eastAsia"/>
        </w:rPr>
        <w:t xml:space="preserve">（Ch11.2</w:t>
      </w:r>
      <w:r>
        <w:t xml:space="preserve"> </w:t>
      </w:r>
      <w:r>
        <w:rPr>
          <w:rFonts w:hint="eastAsia"/>
        </w:rPr>
        <w:t xml:space="preserve">表）是全书性能验证的总收口——Flash</w:t>
      </w:r>
      <w:r>
        <w:t xml:space="preserve"> </w:t>
      </w:r>
      <w:r>
        <w:rPr>
          <w:rFonts w:hint="eastAsia"/>
        </w:rPr>
        <w:t xml:space="preserve">占用、SRAM</w:t>
      </w:r>
      <w:r>
        <w:t xml:space="preserve"> </w:t>
      </w:r>
      <w:r>
        <w:rPr>
          <w:rFonts w:hint="eastAsia"/>
        </w:rPr>
        <w:t xml:space="preserve">峰值、单次推理延迟、平均功耗四个维度的实测值与测法，数值以开发板上逻辑分析仪/功率计实测为准，绝不编造。</w:t>
      </w:r>
    </w:p>
    <w:bookmarkEnd w:id="266"/>
    <w:bookmarkStart w:id="267" w:name="二全馆接口闭环"/>
    <w:p>
      <w:pPr>
        <w:pStyle w:val="Heading4"/>
      </w:pPr>
      <w:r>
        <w:rPr>
          <w:rFonts w:hint="eastAsia"/>
        </w:rPr>
        <w:t xml:space="preserve">二、全馆接口闭环</w:t>
      </w:r>
    </w:p>
    <w:p>
      <w:pPr>
        <w:pStyle w:val="FirstParagraph"/>
      </w:pPr>
      <w:r>
        <w:rPr>
          <w:rFonts w:hint="eastAsia"/>
        </w:rPr>
        <w:t xml:space="preserve">本书不是一本孤立的边缘智能专著，它是馆藏书系中的“工程合龙”之作。在此闭合与各分册的接口。</w:t>
      </w:r>
    </w:p>
    <w:p>
      <w:pPr>
        <w:pStyle w:val="BodyText"/>
      </w:pPr>
      <w:r>
        <w:rPr>
          <w:rFonts w:hint="eastAsia"/>
          <w:b/>
          <w:bCs/>
        </w:rPr>
        <w:t xml:space="preserve">与《从位到物联》的接口：躯体与大脑的合龙</w:t>
      </w:r>
    </w:p>
    <w:p>
      <w:pPr>
        <w:pStyle w:val="BodyText"/>
      </w:pPr>
      <w:r>
        <w:rPr>
          <w:rFonts w:hint="eastAsia"/>
        </w:rPr>
        <w:t xml:space="preserve">《从位到物联》完成的是“世界→数据”的桥接：传感器与</w:t>
      </w:r>
      <w:r>
        <w:t xml:space="preserve"> ADC </w:t>
      </w:r>
      <w:r>
        <w:rPr>
          <w:rFonts w:hint="eastAsia"/>
        </w:rPr>
        <w:t xml:space="preserve">把物理量变成数字信号（Ch21），MCU</w:t>
      </w:r>
      <w:r>
        <w:t xml:space="preserve"> </w:t>
      </w:r>
      <w:r>
        <w:rPr>
          <w:rFonts w:hint="eastAsia"/>
        </w:rPr>
        <w:t xml:space="preserve">处理、通过总线连接外设（Ch23），经</w:t>
      </w:r>
      <w:r>
        <w:t xml:space="preserve"> MQTT </w:t>
      </w:r>
      <w:r>
        <w:rPr>
          <w:rFonts w:hint="eastAsia"/>
        </w:rPr>
        <w:t xml:space="preserve">上报云平台（Ch30），并通过</w:t>
      </w:r>
      <w:r>
        <w:t xml:space="preserve"> OTA </w:t>
      </w:r>
      <w:r>
        <w:rPr>
          <w:rFonts w:hint="eastAsia"/>
        </w:rPr>
        <w:t xml:space="preserve">更新固件（Ch31）。但《从位到物联》的“数据处理”停留在阈值判断和简单的规则逻辑——例如温度超过</w:t>
      </w:r>
      <w:r>
        <w:t xml:space="preserve"> 30°C </w:t>
      </w:r>
      <w:r>
        <w:rPr>
          <w:rFonts w:hint="eastAsia"/>
        </w:rPr>
        <w:t xml:space="preserve">触发报警。</w:t>
      </w:r>
    </w:p>
    <w:p>
      <w:pPr>
        <w:pStyle w:val="BodyText"/>
      </w:pPr>
      <w:r>
        <w:rPr>
          <w:rFonts w:hint="eastAsia"/>
        </w:rPr>
        <w:t xml:space="preserve">本书恰好接过这条数据管道，在“数据处理”环节注入机器学习模型：在同一个</w:t>
      </w:r>
      <w:r>
        <w:t xml:space="preserve"> MCU </w:t>
      </w:r>
      <w:r>
        <w:rPr>
          <w:rFonts w:hint="eastAsia"/>
        </w:rPr>
        <w:t xml:space="preserve">上（STM32</w:t>
      </w:r>
      <w:r>
        <w:t xml:space="preserve"> Cortex-M </w:t>
      </w:r>
      <w:r>
        <w:rPr>
          <w:rFonts w:hint="eastAsia"/>
        </w:rPr>
        <w:t xml:space="preserve">系列），用</w:t>
      </w:r>
      <w:r>
        <w:t xml:space="preserve"> TFLM </w:t>
      </w:r>
      <w:r>
        <w:rPr>
          <w:rFonts w:hint="eastAsia"/>
        </w:rPr>
        <w:t xml:space="preserve">和</w:t>
      </w:r>
      <w:r>
        <w:t xml:space="preserve"> CMSIS-NN </w:t>
      </w:r>
      <w:r>
        <w:rPr>
          <w:rFonts w:hint="eastAsia"/>
        </w:rPr>
        <w:t xml:space="preserve">跑量化后的异常检测模型，通过同一</w:t>
      </w:r>
      <w:r>
        <w:t xml:space="preserve"> MQTT </w:t>
      </w:r>
      <w:r>
        <w:rPr>
          <w:rFonts w:hint="eastAsia"/>
        </w:rPr>
        <w:t xml:space="preserve">管道上报推理结果，用同一</w:t>
      </w:r>
      <w:r>
        <w:t xml:space="preserve"> OTA </w:t>
      </w:r>
      <w:r>
        <w:rPr>
          <w:rFonts w:hint="eastAsia"/>
        </w:rPr>
        <w:t xml:space="preserve">通道接收更新模型。这就是“把大脑装进躯体”的工程含义——大脑（本书的模型）享受躯体（《从位到物联》的硬件与通信基础设施）提供的所有能力，且不破坏躯体既有的工作逻辑。</w:t>
      </w:r>
    </w:p>
    <w:p>
      <w:pPr>
        <w:pStyle w:val="BodyText"/>
      </w:pPr>
      <w:r>
        <w:rPr>
          <w:rFonts w:hint="eastAsia"/>
          <w:b/>
          <w:bCs/>
        </w:rPr>
        <w:t xml:space="preserve">关键闭合点</w:t>
      </w:r>
      <w:r>
        <w:rPr>
          <w:rFonts w:hint="eastAsia"/>
        </w:rPr>
        <w:t xml:space="preserve">：</w:t>
      </w:r>
      <w:r>
        <w:t xml:space="preserve"> </w:t>
      </w:r>
      <w:r>
        <w:t xml:space="preserve">- </w:t>
      </w:r>
      <w:r>
        <w:rPr>
          <w:rFonts w:hint="eastAsia"/>
        </w:rPr>
        <w:t xml:space="preserve">硬件平台的统一：本书的主平台</w:t>
      </w:r>
      <w:r>
        <w:t xml:space="preserve"> STM32 Cortex-M </w:t>
      </w:r>
      <w:r>
        <w:rPr>
          <w:rFonts w:hint="eastAsia"/>
        </w:rPr>
        <w:t xml:space="preserve">系列正是《从位到物联》教授</w:t>
      </w:r>
      <w:r>
        <w:t xml:space="preserve"> MCU </w:t>
      </w:r>
      <w:r>
        <w:rPr>
          <w:rFonts w:hint="eastAsia"/>
        </w:rPr>
        <w:t xml:space="preserve">编程的实际硬件，寄存器映射、中断、DMA、总线等所有硬件知识直接使用。</w:t>
      </w:r>
      <w:r>
        <w:t xml:space="preserve"> </w:t>
      </w:r>
      <w:r>
        <w:t xml:space="preserve">- </w:t>
      </w:r>
      <w:r>
        <w:rPr>
          <w:rFonts w:hint="eastAsia"/>
        </w:rPr>
        <w:t xml:space="preserve">数据协议的统一：MQTT</w:t>
      </w:r>
      <w:r>
        <w:t xml:space="preserve"> </w:t>
      </w:r>
      <w:r>
        <w:rPr>
          <w:rFonts w:hint="eastAsia"/>
        </w:rPr>
        <w:t xml:space="preserve">的</w:t>
      </w:r>
      <w:r>
        <w:t xml:space="preserve"> Topic </w:t>
      </w:r>
      <w:r>
        <w:rPr>
          <w:rFonts w:hint="eastAsia"/>
        </w:rPr>
        <w:t xml:space="preserve">设计与</w:t>
      </w:r>
      <w:r>
        <w:t xml:space="preserve"> QoS </w:t>
      </w:r>
      <w:r>
        <w:rPr>
          <w:rFonts w:hint="eastAsia"/>
        </w:rPr>
        <w:t xml:space="preserve">选择回指《从位到物联》Ch30，本书只在模型服务的</w:t>
      </w:r>
      <w:r>
        <w:t xml:space="preserve"> Topic </w:t>
      </w:r>
      <w:r>
        <w:rPr>
          <w:rFonts w:hint="eastAsia"/>
        </w:rPr>
        <w:t xml:space="preserve">命名和</w:t>
      </w:r>
      <w:r>
        <w:t xml:space="preserve"> Payload </w:t>
      </w:r>
      <w:r>
        <w:rPr>
          <w:rFonts w:hint="eastAsia"/>
        </w:rPr>
        <w:t xml:space="preserve">上做扩展约定（如</w:t>
      </w:r>
      <w:r>
        <w:t xml:space="preserve"> </w:t>
      </w:r>
      <w:r>
        <w:rPr>
          <w:rStyle w:val="VerbatimChar"/>
        </w:rPr>
        <w:t xml:space="preserve">sensor/anomaly/score</w:t>
      </w:r>
      <w:r>
        <w:t xml:space="preserve"> </w:t>
      </w:r>
      <w:r>
        <w:rPr>
          <w:rFonts w:hint="eastAsia"/>
        </w:rPr>
        <w:t xml:space="preserve">发布异常评分）。</w:t>
      </w:r>
      <w:r>
        <w:t xml:space="preserve"> </w:t>
      </w:r>
      <w:r>
        <w:t xml:space="preserve">- </w:t>
      </w:r>
      <w:r>
        <w:rPr>
          <w:rFonts w:hint="eastAsia"/>
        </w:rPr>
        <w:t xml:space="preserve">安全基础设施的继承：OTA</w:t>
      </w:r>
      <w:r>
        <w:t xml:space="preserve"> </w:t>
      </w:r>
      <w:r>
        <w:rPr>
          <w:rFonts w:hint="eastAsia"/>
        </w:rPr>
        <w:t xml:space="preserve">更新中的固件签名校验、回滚机制在本章直接使用《从位到物联》Ch31</w:t>
      </w:r>
      <w:r>
        <w:t xml:space="preserve"> </w:t>
      </w:r>
      <w:r>
        <w:rPr>
          <w:rFonts w:hint="eastAsia"/>
        </w:rPr>
        <w:t xml:space="preserve">的</w:t>
      </w:r>
      <w:r>
        <w:t xml:space="preserve"> OTA </w:t>
      </w:r>
      <w:r>
        <w:rPr>
          <w:rFonts w:hint="eastAsia"/>
        </w:rPr>
        <w:t xml:space="preserve">框架，只将更新目标从“应用固件”扩展为“模型权重”，模型完整性校验沿用</w:t>
      </w:r>
      <w:r>
        <w:t xml:space="preserve"> Ch28 </w:t>
      </w:r>
      <w:r>
        <w:rPr>
          <w:rFonts w:hint="eastAsia"/>
        </w:rPr>
        <w:t xml:space="preserve">的哈希/签名概念。</w:t>
      </w:r>
    </w:p>
    <w:p>
      <w:pPr>
        <w:pStyle w:val="BodyText"/>
      </w:pPr>
      <w:r>
        <w:rPr>
          <w:rFonts w:hint="eastAsia"/>
          <w:b/>
          <w:bCs/>
        </w:rPr>
        <w:t xml:space="preserve">与馆藏《AI.docx》的接口：模型与芯片的桥接</w:t>
      </w:r>
    </w:p>
    <w:p>
      <w:pPr>
        <w:pStyle w:val="BodyText"/>
      </w:pPr>
      <w:r>
        <w:rPr>
          <w:rFonts w:hint="eastAsia"/>
        </w:rPr>
        <w:t xml:space="preserve">《AI.docx》完成了“数据→模型”的全过程：网络结构设计、损失函数定义、梯度下降训练、超参数调优、甚至量化概念的数学介绍。但它假设的训练环境和推理环境是拥有</w:t>
      </w:r>
      <w:r>
        <w:t xml:space="preserve"> GPU </w:t>
      </w:r>
      <w:r>
        <w:rPr>
          <w:rFonts w:hint="eastAsia"/>
        </w:rPr>
        <w:t xml:space="preserve">的服务器或至少是移动端</w:t>
      </w:r>
      <w:r>
        <w:t xml:space="preserve"> </w:t>
      </w:r>
      <w:r>
        <w:rPr>
          <w:rFonts w:hint="eastAsia"/>
        </w:rPr>
        <w:t xml:space="preserve">SoC（如手机的</w:t>
      </w:r>
      <w:r>
        <w:t xml:space="preserve"> </w:t>
      </w:r>
      <w:r>
        <w:rPr>
          <w:rFonts w:hint="eastAsia"/>
        </w:rPr>
        <w:t xml:space="preserve">NPU）。</w:t>
      </w:r>
    </w:p>
    <w:p>
      <w:pPr>
        <w:pStyle w:val="BodyText"/>
      </w:pPr>
      <w:r>
        <w:rPr>
          <w:rFonts w:hint="eastAsia"/>
        </w:rPr>
        <w:t xml:space="preserve">本书接过《AI.docx》训练好的模型（如一个自编码器异常检测模型或一个</w:t>
      </w:r>
      <w:r>
        <w:t xml:space="preserve"> CNN </w:t>
      </w:r>
      <w:r>
        <w:rPr>
          <w:rFonts w:hint="eastAsia"/>
        </w:rPr>
        <w:t xml:space="preserve">分类器），完成“从浮点训练权重到</w:t>
      </w:r>
      <w:r>
        <w:t xml:space="preserve"> MCU </w:t>
      </w:r>
      <w:r>
        <w:rPr>
          <w:rFonts w:hint="eastAsia"/>
        </w:rPr>
        <w:t xml:space="preserve">上</w:t>
      </w:r>
      <w:r>
        <w:t xml:space="preserve"> INT8 </w:t>
      </w:r>
      <w:r>
        <w:rPr>
          <w:rFonts w:hint="eastAsia"/>
        </w:rPr>
        <w:t xml:space="preserve">推理”的全套工程：INT8</w:t>
      </w:r>
      <w:r>
        <w:t xml:space="preserve"> </w:t>
      </w:r>
      <w:r>
        <w:rPr>
          <w:rFonts w:hint="eastAsia"/>
        </w:rPr>
        <w:t xml:space="preserve">量化执行（校准数据准备、量化参数提取、算子转换）、TFLite</w:t>
      </w:r>
      <w:r>
        <w:t xml:space="preserve"> </w:t>
      </w:r>
      <w:r>
        <w:rPr>
          <w:rFonts w:hint="eastAsia"/>
        </w:rPr>
        <w:t xml:space="preserve">模型导出与</w:t>
      </w:r>
      <w:r>
        <w:t xml:space="preserve"> TFLM </w:t>
      </w:r>
      <w:r>
        <w:rPr>
          <w:rFonts w:hint="eastAsia"/>
        </w:rPr>
        <w:t xml:space="preserve">部署、内存规划、算子适配、硬件上的延迟/功耗实测。</w:t>
      </w:r>
      <w:r>
        <w:rPr>
          <w:rFonts w:hint="eastAsia"/>
          <w:b/>
          <w:bCs/>
        </w:rPr>
        <w:t xml:space="preserve">本书就是《AI.docx》中“把模型放进芯片”那四个字的详细展开</w:t>
      </w:r>
      <w:r>
        <w:t xml:space="preserve">。</w:t>
      </w:r>
    </w:p>
    <w:p>
      <w:pPr>
        <w:pStyle w:val="BodyText"/>
      </w:pPr>
      <w:r>
        <w:rPr>
          <w:rFonts w:hint="eastAsia"/>
          <w:b/>
          <w:bCs/>
        </w:rPr>
        <w:t xml:space="preserve">与馆藏《算法》的接口：资源约束下的算法选择</w:t>
      </w:r>
    </w:p>
    <w:p>
      <w:pPr>
        <w:pStyle w:val="BodyText"/>
      </w:pPr>
      <w:r>
        <w:rPr>
          <w:rFonts w:hint="eastAsia"/>
        </w:rPr>
        <w:t xml:space="preserve">本书虽然没有长篇讨论算法复杂度，但在多处隐式使用算法分析思维：剪枝本质上是在权重矩阵上施加稀疏性约束；量化本质上是数值精度的率失真权衡（见《信息论》接口）；FL</w:t>
      </w:r>
      <w:r>
        <w:t xml:space="preserve"> </w:t>
      </w:r>
      <w:r>
        <w:rPr>
          <w:rFonts w:hint="eastAsia"/>
        </w:rPr>
        <w:t xml:space="preserve">的</w:t>
      </w:r>
      <w:r>
        <w:t xml:space="preserve"> FedAvg </w:t>
      </w:r>
      <w:r>
        <w:rPr>
          <w:rFonts w:hint="eastAsia"/>
        </w:rPr>
        <w:t xml:space="preserve">本质上是分布式随机梯度下降的一种实现。《算法》中“存储–时间权衡”是理解模型压缩中“FLASH</w:t>
      </w:r>
      <w:r>
        <w:t xml:space="preserve"> vs </w:t>
      </w:r>
      <w:r>
        <w:rPr>
          <w:rFonts w:hint="eastAsia"/>
        </w:rPr>
        <w:t xml:space="preserve">精度”的元思维。</w:t>
      </w:r>
    </w:p>
    <w:p>
      <w:pPr>
        <w:pStyle w:val="BodyText"/>
      </w:pPr>
      <w:r>
        <w:rPr>
          <w:rFonts w:hint="eastAsia"/>
          <w:b/>
          <w:bCs/>
        </w:rPr>
        <w:t xml:space="preserve">与馆藏《信息论》的接口：压缩的率失真根源</w:t>
      </w:r>
    </w:p>
    <w:p>
      <w:pPr>
        <w:pStyle w:val="BodyText"/>
      </w:pPr>
      <w:r>
        <w:rPr>
          <w:rFonts w:hint="eastAsia"/>
        </w:rPr>
        <w:t xml:space="preserve">量化和剪枝的根本理论依据可以追溯到信息论中的率失真（Rate-Distortion）理论：给定有限的比特预算（率），可以忠实地表达多大信号范围（失真）。INT8</w:t>
      </w:r>
      <w:r>
        <w:t xml:space="preserve"> </w:t>
      </w:r>
      <w:r>
        <w:rPr>
          <w:rFonts w:hint="eastAsia"/>
        </w:rPr>
        <w:t xml:space="preserve">量化把每个权重的</w:t>
      </w:r>
      <w:r>
        <w:t xml:space="preserve"> 32-bit </w:t>
      </w:r>
      <w:r>
        <w:rPr>
          <w:rFonts w:hint="eastAsia"/>
        </w:rPr>
        <w:t xml:space="preserve">浮点表示压缩为</w:t>
      </w:r>
      <w:r>
        <w:t xml:space="preserve"> 8-bit </w:t>
      </w:r>
      <w:r>
        <w:rPr>
          <w:rFonts w:hint="eastAsia"/>
        </w:rPr>
        <w:t xml:space="preserve">定点，就是一种有损压缩——量化误差就是失真。</w:t>
      </w:r>
      <w:r>
        <w:rPr>
          <w:rStyle w:val="VerbatimChar"/>
          <w:rFonts w:hint="eastAsia"/>
        </w:rPr>
        <w:t xml:space="preserve">[简化]</w:t>
      </w:r>
      <w:r>
        <w:rPr>
          <w:rFonts w:hint="eastAsia"/>
        </w:rPr>
        <w:t xml:space="preserve">：这里不展开</w:t>
      </w:r>
      <w:r>
        <w:t xml:space="preserve"> R(D) </w:t>
      </w:r>
      <w:r>
        <w:rPr>
          <w:rFonts w:hint="eastAsia"/>
        </w:rPr>
        <w:t xml:space="preserve">函数的数学推导，有兴趣的读者可查阅馆藏《信息论》中率失真的相关章节。本书的关键应用在于：压缩比（FLASH</w:t>
      </w:r>
      <w:r>
        <w:t xml:space="preserve"> </w:t>
      </w:r>
      <w:r>
        <w:rPr>
          <w:rFonts w:hint="eastAsia"/>
        </w:rPr>
        <w:t xml:space="preserve">占用减少量）与量化精度损失之间的工程权衡，最终体现在实测精度上，而非信息论公式上。</w:t>
      </w:r>
    </w:p>
    <w:bookmarkEnd w:id="267"/>
    <w:bookmarkStart w:id="268" w:name="三本书未覆盖事项的事实性边界声明"/>
    <w:p>
      <w:pPr>
        <w:pStyle w:val="Heading4"/>
      </w:pPr>
      <w:r>
        <w:rPr>
          <w:rFonts w:hint="eastAsia"/>
        </w:rPr>
        <w:t xml:space="preserve">三、本书未覆盖事项的事实性边界声明</w:t>
      </w:r>
    </w:p>
    <w:p>
      <w:pPr>
        <w:pStyle w:val="FirstParagraph"/>
      </w:pPr>
      <w:r>
        <w:rPr>
          <w:rFonts w:hint="eastAsia"/>
        </w:rPr>
        <w:t xml:space="preserve">为保证教材的工程诚实性，明确列出以下本书</w:t>
      </w:r>
      <w:r>
        <w:t xml:space="preserve"> </w:t>
      </w:r>
      <w:r>
        <w:rPr>
          <w:rFonts w:hint="eastAsia"/>
          <w:b/>
          <w:bCs/>
        </w:rPr>
        <w:t xml:space="preserve">未覆盖</w:t>
      </w:r>
      <w:r>
        <w:t xml:space="preserve"> </w:t>
      </w:r>
      <w:r>
        <w:rPr>
          <w:rFonts w:hint="eastAsia"/>
        </w:rPr>
        <w:t xml:space="preserve">的技术领域，这些是重要但超出本书范围的课题，读者应知晓其存在但不应期待从本书获得答案。此处只列事实状态，不写“未来方向”。</w:t>
      </w:r>
    </w:p>
    <w:p>
      <w:pPr>
        <w:pStyle w:val="Compact"/>
        <w:numPr>
          <w:ilvl w:val="0"/>
          <w:numId w:val="1196"/>
        </w:numPr>
      </w:pPr>
      <w:r>
        <w:rPr>
          <w:rFonts w:hint="eastAsia"/>
          <w:b/>
          <w:bCs/>
        </w:rPr>
        <w:t xml:space="preserve">大语言模型/大型</w:t>
      </w:r>
      <w:r>
        <w:rPr>
          <w:b/>
          <w:bCs/>
        </w:rPr>
        <w:t xml:space="preserve"> Transformer </w:t>
      </w:r>
      <w:r>
        <w:rPr>
          <w:rFonts w:hint="eastAsia"/>
          <w:b/>
          <w:bCs/>
        </w:rPr>
        <w:t xml:space="preserve">的端侧推理</w:t>
      </w:r>
      <w:r>
        <w:rPr>
          <w:rFonts w:hint="eastAsia"/>
        </w:rPr>
        <w:t xml:space="preserve">：本书处理的是</w:t>
      </w:r>
      <w:r>
        <w:t xml:space="preserve"> TinyML </w:t>
      </w:r>
      <w:r>
        <w:rPr>
          <w:rFonts w:hint="eastAsia"/>
        </w:rPr>
        <w:t xml:space="preserve">级别的模型（参数量在几十</w:t>
      </w:r>
      <w:r>
        <w:t xml:space="preserve"> KB </w:t>
      </w:r>
      <w:r>
        <w:rPr>
          <w:rFonts w:hint="eastAsia"/>
        </w:rPr>
        <w:t xml:space="preserve">到几</w:t>
      </w:r>
      <w:r>
        <w:t xml:space="preserve"> MB </w:t>
      </w:r>
      <w:r>
        <w:rPr>
          <w:rFonts w:hint="eastAsia"/>
        </w:rPr>
        <w:t xml:space="preserve">级别，如</w:t>
      </w:r>
      <w:r>
        <w:t xml:space="preserve"> </w:t>
      </w:r>
      <w:r>
        <w:rPr>
          <w:rFonts w:hint="eastAsia"/>
        </w:rPr>
        <w:t xml:space="preserve">MobileNetV1-0.25、DS-CNN-S），不涉及参数量在</w:t>
      </w:r>
      <w:r>
        <w:t xml:space="preserve"> 1B </w:t>
      </w:r>
      <w:r>
        <w:rPr>
          <w:rFonts w:hint="eastAsia"/>
        </w:rPr>
        <w:t xml:space="preserve">以上的大模型。将</w:t>
      </w:r>
      <w:r>
        <w:t xml:space="preserve"> Llama/GPT </w:t>
      </w:r>
      <w:r>
        <w:rPr>
          <w:rFonts w:hint="eastAsia"/>
        </w:rPr>
        <w:t xml:space="preserve">类模型部署到</w:t>
      </w:r>
      <w:r>
        <w:t xml:space="preserve"> MCU </w:t>
      </w:r>
      <w:r>
        <w:rPr>
          <w:rFonts w:hint="eastAsia"/>
        </w:rPr>
        <w:t xml:space="preserve">不具可行性（Flash</w:t>
      </w:r>
      <w:r>
        <w:t xml:space="preserve"> </w:t>
      </w:r>
      <w:r>
        <w:rPr>
          <w:rFonts w:hint="eastAsia"/>
        </w:rPr>
        <w:t xml:space="preserve">差</w:t>
      </w:r>
      <w:r>
        <w:t xml:space="preserve"> 3—4 </w:t>
      </w:r>
      <w:r>
        <w:rPr>
          <w:rFonts w:hint="eastAsia"/>
        </w:rPr>
        <w:t xml:space="preserve">个数量级），部署到边缘盒（如</w:t>
      </w:r>
      <w:r>
        <w:t xml:space="preserve"> </w:t>
      </w:r>
      <w:r>
        <w:rPr>
          <w:rFonts w:hint="eastAsia"/>
        </w:rPr>
        <w:t xml:space="preserve">Jetson/RK3588）属于边缘</w:t>
      </w:r>
      <w:r>
        <w:t xml:space="preserve"> AI </w:t>
      </w:r>
      <w:r>
        <w:rPr>
          <w:rFonts w:hint="eastAsia"/>
        </w:rPr>
        <w:t xml:space="preserve">的另一个分支，需要更复杂的</w:t>
      </w:r>
      <w:r>
        <w:t xml:space="preserve"> KV Cache </w:t>
      </w:r>
      <w:r>
        <w:rPr>
          <w:rFonts w:hint="eastAsia"/>
        </w:rPr>
        <w:t xml:space="preserve">管理和模型并行技术。</w:t>
      </w:r>
    </w:p>
    <w:p>
      <w:pPr>
        <w:pStyle w:val="Compact"/>
        <w:numPr>
          <w:ilvl w:val="0"/>
          <w:numId w:val="1196"/>
        </w:numPr>
      </w:pPr>
      <w:r>
        <w:rPr>
          <w:rFonts w:hint="eastAsia"/>
          <w:b/>
          <w:bCs/>
        </w:rPr>
        <w:t xml:space="preserve">片上训练（On-Device</w:t>
      </w:r>
      <w:r>
        <w:rPr>
          <w:b/>
          <w:bCs/>
        </w:rPr>
        <w:t xml:space="preserve"> </w:t>
      </w:r>
      <w:r>
        <w:rPr>
          <w:rFonts w:hint="eastAsia"/>
          <w:b/>
          <w:bCs/>
        </w:rPr>
        <w:t xml:space="preserve">Training）</w:t>
      </w:r>
      <w:r>
        <w:rPr>
          <w:rFonts w:hint="eastAsia"/>
        </w:rPr>
        <w:t xml:space="preserve">：本书聚焦于推理部署，所有梯度计算、反向传播在训练阶段完成于云端或</w:t>
      </w:r>
      <w:r>
        <w:t xml:space="preserve"> </w:t>
      </w:r>
      <w:r>
        <w:rPr>
          <w:rFonts w:hint="eastAsia"/>
        </w:rPr>
        <w:t xml:space="preserve">PC。在</w:t>
      </w:r>
      <w:r>
        <w:t xml:space="preserve"> MCU </w:t>
      </w:r>
      <w:r>
        <w:rPr>
          <w:rFonts w:hint="eastAsia"/>
        </w:rPr>
        <w:t xml:space="preserve">端进行完整的反向传播当前极其受限（SRAM</w:t>
      </w:r>
      <w:r>
        <w:t xml:space="preserve"> </w:t>
      </w:r>
      <w:r>
        <w:rPr>
          <w:rFonts w:hint="eastAsia"/>
        </w:rPr>
        <w:t xml:space="preserve">不足以存储中间激活和梯度），仅有极少量的小规模参数微调工作在研究阶段，尚未进入稳定工具链。</w:t>
      </w:r>
    </w:p>
    <w:p>
      <w:pPr>
        <w:pStyle w:val="Compact"/>
        <w:numPr>
          <w:ilvl w:val="0"/>
          <w:numId w:val="1196"/>
        </w:numPr>
      </w:pPr>
      <w:r>
        <w:rPr>
          <w:rFonts w:hint="eastAsia"/>
          <w:b/>
          <w:bCs/>
        </w:rPr>
        <w:t xml:space="preserve">神经形态计算与存内计算</w:t>
      </w:r>
      <w:r>
        <w:rPr>
          <w:rFonts w:hint="eastAsia"/>
        </w:rPr>
        <w:t xml:space="preserve">：本书推理运行在冯·诺依曼架构的</w:t>
      </w:r>
      <w:r>
        <w:t xml:space="preserve"> ARM Cortex-M </w:t>
      </w:r>
      <w:r>
        <w:rPr>
          <w:rFonts w:hint="eastAsia"/>
        </w:rPr>
        <w:t xml:space="preserve">处理器上，计算单元（ALU）与存储单元（SRAM/Flash）物理分离，访存是能耗和延迟的主要瓶颈。神经形态芯片（如</w:t>
      </w:r>
      <w:r>
        <w:t xml:space="preserve"> Intel </w:t>
      </w:r>
      <w:r>
        <w:rPr>
          <w:rFonts w:hint="eastAsia"/>
        </w:rPr>
        <w:t xml:space="preserve">Loihi）和存内计算（CIM）方案采用完全不同的计算范式，不在本书讨论范围。</w:t>
      </w:r>
    </w:p>
    <w:p>
      <w:pPr>
        <w:pStyle w:val="Compact"/>
        <w:numPr>
          <w:ilvl w:val="0"/>
          <w:numId w:val="1196"/>
        </w:numPr>
      </w:pPr>
      <w:r>
        <w:rPr>
          <w:rFonts w:hint="eastAsia"/>
          <w:b/>
          <w:bCs/>
        </w:rPr>
        <w:t xml:space="preserve">强化学习在</w:t>
      </w:r>
      <w:r>
        <w:rPr>
          <w:b/>
          <w:bCs/>
        </w:rPr>
        <w:t xml:space="preserve"> MCU </w:t>
      </w:r>
      <w:r>
        <w:rPr>
          <w:rFonts w:hint="eastAsia"/>
          <w:b/>
          <w:bCs/>
        </w:rPr>
        <w:t xml:space="preserve">上的部署</w:t>
      </w:r>
      <w:r>
        <w:rPr>
          <w:rFonts w:hint="eastAsia"/>
        </w:rPr>
        <w:t xml:space="preserve">：本书模型均为监督或无监督学习（分类/检测/异常检测），不涉及与环境交互、在线决策的强化学习方案及其部署。</w:t>
      </w:r>
    </w:p>
    <w:p>
      <w:pPr>
        <w:pStyle w:val="Compact"/>
        <w:numPr>
          <w:ilvl w:val="0"/>
          <w:numId w:val="1196"/>
        </w:numPr>
      </w:pPr>
      <w:r>
        <w:rPr>
          <w:rFonts w:hint="eastAsia"/>
          <w:b/>
          <w:bCs/>
        </w:rPr>
        <w:t xml:space="preserve">自动机器学习（AutoML/NAS）在边缘的应用</w:t>
      </w:r>
      <w:r>
        <w:rPr>
          <w:rFonts w:hint="eastAsia"/>
        </w:rPr>
        <w:t xml:space="preserve">：模型选择与结构搜索在本书中为人工完成，自动化结构搜索和超参数调优超出了工程部署工具链的范围。</w:t>
      </w:r>
    </w:p>
    <w:p>
      <w:pPr>
        <w:pStyle w:val="Compact"/>
        <w:numPr>
          <w:ilvl w:val="0"/>
          <w:numId w:val="1196"/>
        </w:numPr>
      </w:pPr>
      <w:r>
        <w:rPr>
          <w:rFonts w:hint="eastAsia"/>
          <w:b/>
          <w:bCs/>
        </w:rPr>
        <w:t xml:space="preserve">非</w:t>
      </w:r>
      <w:r>
        <w:rPr>
          <w:b/>
          <w:bCs/>
        </w:rPr>
        <w:t xml:space="preserve"> Cortex-M </w:t>
      </w:r>
      <w:r>
        <w:rPr>
          <w:rFonts w:hint="eastAsia"/>
          <w:b/>
          <w:bCs/>
        </w:rPr>
        <w:t xml:space="preserve">的内核特殊优化</w:t>
      </w:r>
      <w:r>
        <w:rPr>
          <w:rFonts w:hint="eastAsia"/>
        </w:rPr>
        <w:t xml:space="preserve">：本书以</w:t>
      </w:r>
      <w:r>
        <w:t xml:space="preserve"> CMSIS-NN </w:t>
      </w:r>
      <w:r>
        <w:rPr>
          <w:rFonts w:hint="eastAsia"/>
        </w:rPr>
        <w:t xml:space="preserve">覆盖</w:t>
      </w:r>
      <w:r>
        <w:t xml:space="preserve"> Cortex-M </w:t>
      </w:r>
      <w:r>
        <w:rPr>
          <w:rFonts w:hint="eastAsia"/>
        </w:rPr>
        <w:t xml:space="preserve">内核的通用优化，不涉及特定的</w:t>
      </w:r>
      <w:r>
        <w:t xml:space="preserve"> RISC-V </w:t>
      </w:r>
      <w:r>
        <w:rPr>
          <w:rFonts w:hint="eastAsia"/>
        </w:rPr>
        <w:t xml:space="preserve">向量扩展或专用</w:t>
      </w:r>
      <w:r>
        <w:t xml:space="preserve"> DSP </w:t>
      </w:r>
      <w:r>
        <w:rPr>
          <w:rFonts w:hint="eastAsia"/>
        </w:rPr>
        <w:t xml:space="preserve">的汇编级优化。</w:t>
      </w:r>
    </w:p>
    <w:p>
      <w:pPr>
        <w:pStyle w:val="Compact"/>
        <w:numPr>
          <w:ilvl w:val="0"/>
          <w:numId w:val="1196"/>
        </w:numPr>
      </w:pPr>
      <w:r>
        <w:rPr>
          <w:rFonts w:hint="eastAsia"/>
          <w:b/>
          <w:bCs/>
        </w:rPr>
        <w:t xml:space="preserve">复杂联邦学习安全机制的形式化证明</w:t>
      </w:r>
      <w:r>
        <w:rPr>
          <w:rFonts w:hint="eastAsia"/>
        </w:rPr>
        <w:t xml:space="preserve">：Ch10</w:t>
      </w:r>
      <w:r>
        <w:t xml:space="preserve"> </w:t>
      </w:r>
      <w:r>
        <w:rPr>
          <w:rFonts w:hint="eastAsia"/>
        </w:rPr>
        <w:t xml:space="preserve">介绍了</w:t>
      </w:r>
      <w:r>
        <w:t xml:space="preserve"> </w:t>
      </w:r>
      <w:r>
        <w:rPr>
          <w:rFonts w:hint="eastAsia"/>
        </w:rPr>
        <w:t xml:space="preserve">FedAvg、差分隐私概念和安全聚合概念，但不提供这些方案的形式化安全证明（如差分隐私的</w:t>
      </w:r>
      <w:r>
        <w:t xml:space="preserve"> (ε,δ)-δ </w:t>
      </w:r>
      <w:r>
        <w:rPr>
          <w:rFonts w:hint="eastAsia"/>
        </w:rPr>
        <w:t xml:space="preserve">形式化推导），那是密码学与隐私保护教材的任务。</w:t>
      </w:r>
    </w:p>
    <w:bookmarkEnd w:id="268"/>
    <w:bookmarkStart w:id="269" w:name="四小结"/>
    <w:p>
      <w:pPr>
        <w:pStyle w:val="Heading4"/>
      </w:pPr>
      <w:r>
        <w:rPr>
          <w:rFonts w:hint="eastAsia"/>
        </w:rPr>
        <w:t xml:space="preserve">四、小结</w:t>
      </w:r>
    </w:p>
    <w:p>
      <w:pPr>
        <w:pStyle w:val="FirstParagraph"/>
      </w:pPr>
      <w:r>
        <w:rPr>
          <w:rFonts w:hint="eastAsia"/>
        </w:rPr>
        <w:t xml:space="preserve">本书的核心内容可用三句话复述：</w:t>
      </w:r>
    </w:p>
    <w:p>
      <w:pPr>
        <w:pStyle w:val="Compact"/>
        <w:numPr>
          <w:ilvl w:val="0"/>
          <w:numId w:val="1197"/>
        </w:numPr>
      </w:pPr>
      <w:r>
        <w:rPr>
          <w:rFonts w:hint="eastAsia"/>
          <w:b/>
          <w:bCs/>
        </w:rPr>
        <w:t xml:space="preserve">边缘约束逼出压缩</w:t>
      </w:r>
      <w:r>
        <w:rPr>
          <w:rFonts w:hint="eastAsia"/>
        </w:rPr>
        <w:t xml:space="preserve">：MCU</w:t>
      </w:r>
      <w:r>
        <w:t xml:space="preserve"> </w:t>
      </w:r>
      <w:r>
        <w:rPr>
          <w:rFonts w:hint="eastAsia"/>
        </w:rPr>
        <w:t xml:space="preserve">的</w:t>
      </w:r>
      <w:r>
        <w:t xml:space="preserve"> </w:t>
      </w:r>
      <w:r>
        <w:rPr>
          <w:rFonts w:hint="eastAsia"/>
        </w:rPr>
        <w:t xml:space="preserve">Flash/SRAM/算力/功耗四大约束使一个普通的浮点</w:t>
      </w:r>
      <w:r>
        <w:t xml:space="preserve"> CNN </w:t>
      </w:r>
      <w:r>
        <w:rPr>
          <w:rFonts w:hint="eastAsia"/>
        </w:rPr>
        <w:t xml:space="preserve">不可能直接部署，必须通过剪枝、量化、蒸馏等手段在可控精度损失下将模型压缩数十倍。</w:t>
      </w:r>
    </w:p>
    <w:p>
      <w:pPr>
        <w:pStyle w:val="Compact"/>
        <w:numPr>
          <w:ilvl w:val="0"/>
          <w:numId w:val="1197"/>
        </w:numPr>
      </w:pPr>
      <w:r>
        <w:rPr>
          <w:rFonts w:hint="eastAsia"/>
          <w:b/>
          <w:bCs/>
        </w:rPr>
        <w:t xml:space="preserve">压缩后部署到推理引擎</w:t>
      </w:r>
      <w:r>
        <w:rPr>
          <w:rFonts w:hint="eastAsia"/>
        </w:rPr>
        <w:t xml:space="preserve">：通过</w:t>
      </w:r>
      <w:r>
        <w:t xml:space="preserve"> ONNX→TFLite→TFLM </w:t>
      </w:r>
      <w:r>
        <w:rPr>
          <w:rFonts w:hint="eastAsia"/>
        </w:rPr>
        <w:t xml:space="preserve">的标准化工具链，将压缩后的</w:t>
      </w:r>
      <w:r>
        <w:t xml:space="preserve"> INT8 </w:t>
      </w:r>
      <w:r>
        <w:rPr>
          <w:rFonts w:hint="eastAsia"/>
        </w:rPr>
        <w:t xml:space="preserve">模型加载到</w:t>
      </w:r>
      <w:r>
        <w:t xml:space="preserve"> MCU </w:t>
      </w:r>
      <w:r>
        <w:rPr>
          <w:rFonts w:hint="eastAsia"/>
        </w:rPr>
        <w:t xml:space="preserve">的</w:t>
      </w:r>
      <w:r>
        <w:t xml:space="preserve"> TFLM </w:t>
      </w:r>
      <w:r>
        <w:rPr>
          <w:rFonts w:hint="eastAsia"/>
        </w:rPr>
        <w:t xml:space="preserve">解释器与</w:t>
      </w:r>
      <w:r>
        <w:t xml:space="preserve"> CMSIS-NN </w:t>
      </w:r>
      <w:r>
        <w:rPr>
          <w:rFonts w:hint="eastAsia"/>
        </w:rPr>
        <w:t xml:space="preserve">后端中，在预先规划的</w:t>
      </w:r>
      <w:r>
        <w:t xml:space="preserve"> arena </w:t>
      </w:r>
      <w:r>
        <w:rPr>
          <w:rFonts w:hint="eastAsia"/>
        </w:rPr>
        <w:t xml:space="preserve">内存布局上完成单次推理，并通过严格实测获得</w:t>
      </w:r>
      <w:r>
        <w:t xml:space="preserve"> </w:t>
      </w:r>
      <w:r>
        <w:rPr>
          <w:rFonts w:hint="eastAsia"/>
        </w:rPr>
        <w:t xml:space="preserve">Flash/SRAM/延迟/功耗四项性能指标。</w:t>
      </w:r>
    </w:p>
    <w:p>
      <w:pPr>
        <w:pStyle w:val="Compact"/>
        <w:numPr>
          <w:ilvl w:val="0"/>
          <w:numId w:val="1197"/>
        </w:numPr>
      </w:pPr>
      <w:r>
        <w:rPr>
          <w:rFonts w:hint="eastAsia"/>
          <w:b/>
          <w:bCs/>
        </w:rPr>
        <w:t xml:space="preserve">推理连成端边云/联邦系统</w:t>
      </w:r>
      <w:r>
        <w:rPr>
          <w:rFonts w:hint="eastAsia"/>
        </w:rPr>
        <w:t xml:space="preserve">：单机推理通过</w:t>
      </w:r>
      <w:r>
        <w:t xml:space="preserve"> MQTT </w:t>
      </w:r>
      <w:r>
        <w:rPr>
          <w:rFonts w:hint="eastAsia"/>
        </w:rPr>
        <w:t xml:space="preserve">接入云平台，以级联或切分的方式与云端大模型协同，以</w:t>
      </w:r>
      <w:r>
        <w:t xml:space="preserve"> FedAvg </w:t>
      </w:r>
      <w:r>
        <w:rPr>
          <w:rFonts w:hint="eastAsia"/>
        </w:rPr>
        <w:t xml:space="preserve">实现隐私保护的协同训练，最终以</w:t>
      </w:r>
      <w:r>
        <w:t xml:space="preserve"> OTA </w:t>
      </w:r>
      <w:r>
        <w:rPr>
          <w:rFonts w:hint="eastAsia"/>
        </w:rPr>
        <w:t xml:space="preserve">更新完成模型闭环。全书一切性能数值均来自真实硬件上的实测，绝不编造。</w:t>
      </w:r>
    </w:p>
    <w:bookmarkEnd w:id="269"/>
    <w:bookmarkStart w:id="270" w:name="五延伸阅读白名单收口"/>
    <w:p>
      <w:pPr>
        <w:pStyle w:val="Heading4"/>
      </w:pPr>
      <w:r>
        <w:rPr>
          <w:rFonts w:hint="eastAsia"/>
        </w:rPr>
        <w:t xml:space="preserve">五、延伸阅读（白名单收口）</w:t>
      </w:r>
    </w:p>
    <w:p>
      <w:pPr>
        <w:pStyle w:val="FirstParagraph"/>
      </w:pPr>
      <w:r>
        <w:rPr>
          <w:rFonts w:hint="eastAsia"/>
        </w:rPr>
        <w:t xml:space="preserve">以下为本书推荐的进一步阅读材料清单，按作者/官方文档的名称在正文中直接引用，不编造页码或版本号。</w:t>
      </w:r>
    </w:p>
    <w:p>
      <w:pPr>
        <w:pStyle w:val="BodyText"/>
      </w:pPr>
      <w:r>
        <w:rPr>
          <w:rFonts w:hint="eastAsia"/>
          <w:b/>
          <w:bCs/>
        </w:rPr>
        <w:t xml:space="preserve">必读经典著作</w:t>
      </w:r>
      <w:r>
        <w:t xml:space="preserve"> </w:t>
      </w:r>
      <w:r>
        <w:t xml:space="preserve">-</w:t>
      </w:r>
      <w:r>
        <w:t xml:space="preserve"> </w:t>
      </w:r>
      <w:r>
        <w:rPr>
          <w:b/>
          <w:bCs/>
        </w:rPr>
        <w:t xml:space="preserve">Warden &amp; Situnayake《TinyML》</w:t>
      </w:r>
      <w:r>
        <w:rPr>
          <w:rFonts w:hint="eastAsia"/>
        </w:rPr>
        <w:t xml:space="preserve">：TinyML</w:t>
      </w:r>
      <w:r>
        <w:t xml:space="preserve"> </w:t>
      </w:r>
      <w:r>
        <w:rPr>
          <w:rFonts w:hint="eastAsia"/>
        </w:rPr>
        <w:t xml:space="preserve">领域的奠基性工程著作，覆盖</w:t>
      </w:r>
      <w:r>
        <w:t xml:space="preserve"> TFLM </w:t>
      </w:r>
      <w:r>
        <w:rPr>
          <w:rFonts w:hint="eastAsia"/>
        </w:rPr>
        <w:t xml:space="preserve">在</w:t>
      </w:r>
      <w:r>
        <w:t xml:space="preserve"> Cortex-M </w:t>
      </w:r>
      <w:r>
        <w:rPr>
          <w:rFonts w:hint="eastAsia"/>
        </w:rPr>
        <w:t xml:space="preserve">上的部署全流程、功耗优化、KWS</w:t>
      </w:r>
      <w:r>
        <w:t xml:space="preserve"> </w:t>
      </w:r>
      <w:r>
        <w:rPr>
          <w:rFonts w:hint="eastAsia"/>
        </w:rPr>
        <w:t xml:space="preserve">实现，与本书立场高度互补。是本书之外最重要的补充阅读。</w:t>
      </w:r>
      <w:r>
        <w:t xml:space="preserve"> </w:t>
      </w:r>
      <w:r>
        <w:t xml:space="preserve">-</w:t>
      </w:r>
      <w:r>
        <w:t xml:space="preserve"> </w:t>
      </w:r>
      <w:r>
        <w:rPr>
          <w:b/>
          <w:bCs/>
        </w:rPr>
        <w:t xml:space="preserve">Reddi </w:t>
      </w:r>
      <w:r>
        <w:rPr>
          <w:rFonts w:hint="eastAsia"/>
          <w:b/>
          <w:bCs/>
        </w:rPr>
        <w:t xml:space="preserve">等《Machine</w:t>
      </w:r>
      <w:r>
        <w:rPr>
          <w:b/>
          <w:bCs/>
        </w:rPr>
        <w:t xml:space="preserve"> Learning Systems》</w:t>
      </w:r>
      <w:r>
        <w:rPr>
          <w:rFonts w:hint="eastAsia"/>
        </w:rPr>
        <w:t xml:space="preserve">：从系统视角讲解机器学习全栈，包括硬件加速器架构、模型服务系统、联邦学习架构等，是连接边缘与云端的系统思维教材。</w:t>
      </w:r>
      <w:r>
        <w:t xml:space="preserve"> </w:t>
      </w:r>
      <w:r>
        <w:t xml:space="preserve">-</w:t>
      </w:r>
      <w:r>
        <w:t xml:space="preserve"> </w:t>
      </w:r>
      <w:r>
        <w:rPr>
          <w:b/>
          <w:bCs/>
        </w:rPr>
        <w:t xml:space="preserve">Sze–Chen–Yang–Emer《Efficient Processing of DNN》</w:t>
      </w:r>
      <w:r>
        <w:rPr>
          <w:rFonts w:hint="eastAsia"/>
        </w:rPr>
        <w:t xml:space="preserve">：DNN</w:t>
      </w:r>
      <w:r>
        <w:t xml:space="preserve"> </w:t>
      </w:r>
      <w:r>
        <w:rPr>
          <w:rFonts w:hint="eastAsia"/>
        </w:rPr>
        <w:t xml:space="preserve">高效处理的全景教科书，深入解析量化、剪枝、架构搜索和硬件加速器的数学与工程原理，是本书量化与算子优化章节的理论升级。</w:t>
      </w:r>
      <w:r>
        <w:t xml:space="preserve"> </w:t>
      </w:r>
      <w:r>
        <w:t xml:space="preserve">-</w:t>
      </w:r>
      <w:r>
        <w:t xml:space="preserve"> </w:t>
      </w:r>
      <w:r>
        <w:rPr>
          <w:b/>
          <w:bCs/>
        </w:rPr>
        <w:t xml:space="preserve">Joseph Yiu《The Definitive Guide to ARM </w:t>
      </w:r>
      <w:r>
        <w:rPr>
          <w:rFonts w:hint="eastAsia"/>
          <w:b/>
          <w:bCs/>
        </w:rPr>
        <w:t xml:space="preserve">Cortex-M》系列</w:t>
      </w:r>
      <w:r>
        <w:rPr>
          <w:rFonts w:hint="eastAsia"/>
        </w:rPr>
        <w:t xml:space="preserve">：一切在</w:t>
      </w:r>
      <w:r>
        <w:t xml:space="preserve"> Cortex-M </w:t>
      </w:r>
      <w:r>
        <w:rPr>
          <w:rFonts w:hint="eastAsia"/>
        </w:rPr>
        <w:t xml:space="preserve">上写程序的工程师最终都要查阅的权威手册，理解</w:t>
      </w:r>
      <w:r>
        <w:t xml:space="preserve"> </w:t>
      </w:r>
      <w:r>
        <w:rPr>
          <w:rFonts w:hint="eastAsia"/>
        </w:rPr>
        <w:t xml:space="preserve">NVIC、MPU、内存映射、异常处理等硬件细节的最终来源。本书所有“以芯片手册为准”的标注，都指向此系列或芯片厂家的数据手册。</w:t>
      </w:r>
    </w:p>
    <w:p>
      <w:pPr>
        <w:pStyle w:val="BodyText"/>
      </w:pPr>
      <w:r>
        <w:rPr>
          <w:rFonts w:hint="eastAsia"/>
          <w:b/>
          <w:bCs/>
        </w:rPr>
        <w:t xml:space="preserve">关键工具链与标准官方文档</w:t>
      </w:r>
      <w:r>
        <w:t xml:space="preserve"> </w:t>
      </w:r>
      <w:r>
        <w:t xml:space="preserve">-</w:t>
      </w:r>
      <w:r>
        <w:t xml:space="preserve"> </w:t>
      </w:r>
      <w:r>
        <w:rPr>
          <w:b/>
          <w:bCs/>
        </w:rPr>
        <w:t xml:space="preserve">TensorFlow Lite Micro </w:t>
      </w:r>
      <w:r>
        <w:rPr>
          <w:rFonts w:hint="eastAsia"/>
          <w:b/>
          <w:bCs/>
        </w:rPr>
        <w:t xml:space="preserve">官方文档</w:t>
      </w:r>
      <w:r>
        <w:rPr>
          <w:rFonts w:hint="eastAsia"/>
        </w:rPr>
        <w:t xml:space="preserve">：TFLM</w:t>
      </w:r>
      <w:r>
        <w:t xml:space="preserve"> </w:t>
      </w:r>
      <w:r>
        <w:rPr>
          <w:rFonts w:hint="eastAsia"/>
        </w:rPr>
        <w:t xml:space="preserve">的内存管理、算子支持列表、平台移植指南的权威参考。</w:t>
      </w:r>
      <w:r>
        <w:t xml:space="preserve"> </w:t>
      </w:r>
      <w:r>
        <w:t xml:space="preserve">-</w:t>
      </w:r>
      <w:r>
        <w:t xml:space="preserve"> </w:t>
      </w:r>
      <w:r>
        <w:rPr>
          <w:b/>
          <w:bCs/>
        </w:rPr>
        <w:t xml:space="preserve">CMSIS-NN </w:t>
      </w:r>
      <w:r>
        <w:rPr>
          <w:rFonts w:hint="eastAsia"/>
          <w:b/>
          <w:bCs/>
        </w:rPr>
        <w:t xml:space="preserve">官方文档</w:t>
      </w:r>
      <w:r>
        <w:rPr>
          <w:rFonts w:hint="eastAsia"/>
        </w:rPr>
        <w:t xml:space="preserve">：ARM</w:t>
      </w:r>
      <w:r>
        <w:t xml:space="preserve"> </w:t>
      </w:r>
      <w:r>
        <w:rPr>
          <w:rFonts w:hint="eastAsia"/>
        </w:rPr>
        <w:t xml:space="preserve">神经网络内核库的</w:t>
      </w:r>
      <w:r>
        <w:t xml:space="preserve"> API </w:t>
      </w:r>
      <w:r>
        <w:rPr>
          <w:rFonts w:hint="eastAsia"/>
        </w:rPr>
        <w:t xml:space="preserve">说明与性能数据（以</w:t>
      </w:r>
      <w:r>
        <w:t xml:space="preserve"> ARM </w:t>
      </w:r>
      <w:r>
        <w:rPr>
          <w:rFonts w:hint="eastAsia"/>
        </w:rPr>
        <w:t xml:space="preserve">官方测试为准）。</w:t>
      </w:r>
      <w:r>
        <w:t xml:space="preserve"> </w:t>
      </w:r>
      <w:r>
        <w:t xml:space="preserve">-</w:t>
      </w:r>
      <w:r>
        <w:t xml:space="preserve"> </w:t>
      </w:r>
      <w:r>
        <w:rPr>
          <w:b/>
          <w:bCs/>
        </w:rPr>
        <w:t xml:space="preserve">ONNX </w:t>
      </w:r>
      <w:r>
        <w:rPr>
          <w:rFonts w:hint="eastAsia"/>
          <w:b/>
          <w:bCs/>
        </w:rPr>
        <w:t xml:space="preserve">官方文档</w:t>
      </w:r>
      <w:r>
        <w:rPr>
          <w:rFonts w:hint="eastAsia"/>
        </w:rPr>
        <w:t xml:space="preserve">：中间表示（IR）的算子规范与版本管理规则。</w:t>
      </w:r>
      <w:r>
        <w:t xml:space="preserve"> </w:t>
      </w:r>
      <w:r>
        <w:t xml:space="preserve">-</w:t>
      </w:r>
      <w:r>
        <w:t xml:space="preserve"> </w:t>
      </w:r>
      <w:r>
        <w:rPr>
          <w:b/>
          <w:bCs/>
        </w:rPr>
        <w:t xml:space="preserve">ST </w:t>
      </w:r>
      <w:r>
        <w:rPr>
          <w:rFonts w:hint="eastAsia"/>
          <w:b/>
          <w:bCs/>
        </w:rPr>
        <w:t xml:space="preserve">官方手册（ANxxxx</w:t>
      </w:r>
      <w:r>
        <w:rPr>
          <w:b/>
          <w:bCs/>
        </w:rPr>
        <w:t xml:space="preserve"> </w:t>
      </w:r>
      <w:r>
        <w:rPr>
          <w:rFonts w:hint="eastAsia"/>
          <w:b/>
          <w:bCs/>
        </w:rPr>
        <w:t xml:space="preserve">系列与参考手册）</w:t>
      </w:r>
      <w:r>
        <w:rPr>
          <w:rFonts w:hint="eastAsia"/>
        </w:rPr>
        <w:t xml:space="preserve">：具体芯片的存储器映射、DMA</w:t>
      </w:r>
      <w:r>
        <w:t xml:space="preserve"> </w:t>
      </w:r>
      <w:r>
        <w:rPr>
          <w:rFonts w:hint="eastAsia"/>
        </w:rPr>
        <w:t xml:space="preserve">配置、时钟树和外设寄存器布局的最终依据。</w:t>
      </w:r>
    </w:p>
    <w:p>
      <w:pPr>
        <w:pStyle w:val="BodyText"/>
      </w:pPr>
      <w:r>
        <w:rPr>
          <w:rFonts w:hint="eastAsia"/>
          <w:b/>
          <w:bCs/>
        </w:rPr>
        <w:t xml:space="preserve">馆藏书系内部参考</w:t>
      </w:r>
      <w:r>
        <w:t xml:space="preserve"> </w:t>
      </w:r>
      <w:r>
        <w:t xml:space="preserve">-</w:t>
      </w:r>
      <w:r>
        <w:t xml:space="preserve"> </w:t>
      </w:r>
      <w:r>
        <w:rPr>
          <w:rFonts w:hint="eastAsia"/>
          <w:b/>
          <w:bCs/>
        </w:rPr>
        <w:t xml:space="preserve">六科《从位到物联》</w:t>
      </w:r>
      <w:r>
        <w:rPr>
          <w:rFonts w:hint="eastAsia"/>
        </w:rPr>
        <w:t xml:space="preserve">：本书硬件的躯体基础，需时返回查阅传感器、总线、MQTT、OTA</w:t>
      </w:r>
      <w:r>
        <w:t xml:space="preserve"> </w:t>
      </w:r>
      <w:r>
        <w:rPr>
          <w:rFonts w:hint="eastAsia"/>
        </w:rPr>
        <w:t xml:space="preserve">的底层实现。</w:t>
      </w:r>
      <w:r>
        <w:t xml:space="preserve"> </w:t>
      </w:r>
      <w:r>
        <w:t xml:space="preserve">-</w:t>
      </w:r>
      <w:r>
        <w:t xml:space="preserve"> </w:t>
      </w:r>
      <w:r>
        <w:rPr>
          <w:rFonts w:hint="eastAsia"/>
          <w:b/>
          <w:bCs/>
        </w:rPr>
        <w:t xml:space="preserve">馆藏《AI.docx》</w:t>
      </w:r>
      <w:r>
        <w:rPr>
          <w:rFonts w:hint="eastAsia"/>
        </w:rPr>
        <w:t xml:space="preserve">：本书模型的大脑来源，需时返回查阅模型训练、结构设计、超参数调优的细节。</w:t>
      </w:r>
    </w:p>
    <w:p>
      <w:r>
        <w:pict>
          <v:rect style="width:0;height:1.5pt" o:hralign="center" o:hrstd="t" o:hr="t"/>
        </w:pict>
      </w:r>
    </w:p>
    <w:bookmarkEnd w:id="270"/>
    <w:bookmarkEnd w:id="271"/>
    <w:bookmarkEnd w:id="272"/>
    <w:bookmarkEnd w:id="273"/>
    <w:bookmarkStart w:id="279" w:name="附录"/>
    <w:p>
      <w:pPr>
        <w:pStyle w:val="Heading1"/>
      </w:pPr>
      <w:r>
        <w:rPr>
          <w:rFonts w:hint="eastAsia"/>
        </w:rPr>
        <w:t xml:space="preserve">附录</w:t>
      </w:r>
    </w:p>
    <w:bookmarkStart w:id="274" w:name="附录-a-承重清单-节配方法手算实测"/>
    <w:p>
      <w:pPr>
        <w:pStyle w:val="Heading2"/>
      </w:pPr>
      <w:r>
        <w:rPr>
          <w:rFonts w:hint="eastAsia"/>
        </w:rPr>
        <w:t xml:space="preserve">附录</w:t>
      </w:r>
      <w:r>
        <w:t xml:space="preserve"> A · </w:t>
      </w:r>
      <w:r>
        <w:rPr>
          <w:rFonts w:hint="eastAsia"/>
        </w:rPr>
        <w:t xml:space="preserve">承重清单（★</w:t>
      </w:r>
      <w:r>
        <w:t xml:space="preserve"> </w:t>
      </w:r>
      <w:r>
        <w:rPr>
          <w:rFonts w:hint="eastAsia"/>
        </w:rPr>
        <w:t xml:space="preserve">节，配方法/手算/实测）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承重内容</w:t>
            </w:r>
          </w:p>
        </w:tc>
        <w:tc>
          <w:tcPr/>
          <w:p>
            <w:pPr>
              <w:pStyle w:val="Compact"/>
            </w:pPr>
            <w:r>
              <w:rPr>
                <w:rFonts w:hint="eastAsia"/>
              </w:rPr>
              <w:t xml:space="preserve">形态</w:t>
            </w:r>
          </w:p>
        </w:tc>
        <w:tc>
          <w:tcPr/>
          <w:p>
            <w:pPr>
              <w:pStyle w:val="Compact"/>
            </w:pPr>
            <w:r>
              <w:rPr>
                <w:rFonts w:hint="eastAsia"/>
              </w:rPr>
              <w:t xml:space="preserve">位置</w:t>
            </w:r>
          </w:p>
        </w:tc>
      </w:tr>
      <w:tr>
        <w:tc>
          <w:tcPr/>
          <w:p>
            <w:pPr>
              <w:pStyle w:val="Compact"/>
            </w:pPr>
            <w:r>
              <w:t xml:space="preserve">1</w:t>
            </w:r>
          </w:p>
        </w:tc>
        <w:tc>
          <w:tcPr/>
          <w:p>
            <w:pPr>
              <w:pStyle w:val="Compact"/>
            </w:pPr>
            <w:r>
              <w:rPr>
                <w:rFonts w:hint="eastAsia"/>
              </w:rPr>
              <w:t xml:space="preserve">四大约束（延迟/功耗/内存/隐私）与”能等/不能等”分类</w:t>
            </w:r>
          </w:p>
        </w:tc>
        <w:tc>
          <w:tcPr/>
          <w:p>
            <w:pPr>
              <w:pStyle w:val="Compact"/>
            </w:pPr>
            <w:r>
              <w:rPr>
                <w:rFonts w:hint="eastAsia"/>
              </w:rPr>
              <w:t xml:space="preserve">概念+算账</w:t>
            </w:r>
          </w:p>
        </w:tc>
        <w:tc>
          <w:tcPr/>
          <w:p>
            <w:pPr>
              <w:pStyle w:val="Compact"/>
            </w:pPr>
            <w:r>
              <w:t xml:space="preserve">§1.1</w:t>
            </w:r>
          </w:p>
        </w:tc>
      </w:tr>
      <w:tr>
        <w:tc>
          <w:tcPr/>
          <w:p>
            <w:pPr>
              <w:pStyle w:val="Compact"/>
            </w:pPr>
            <w:r>
              <w:t xml:space="preserve">2</w:t>
            </w:r>
          </w:p>
        </w:tc>
        <w:tc>
          <w:tcPr/>
          <w:p>
            <w:pPr>
              <w:pStyle w:val="Compact"/>
            </w:pPr>
            <w:r>
              <w:rPr>
                <w:rFonts w:hint="eastAsia"/>
              </w:rPr>
              <w:t xml:space="preserve">模型核算：参数量、FLOPs、激活内存峰值</w:t>
            </w:r>
          </w:p>
        </w:tc>
        <w:tc>
          <w:tcPr/>
          <w:p>
            <w:pPr>
              <w:pStyle w:val="Compact"/>
            </w:pPr>
            <w:r>
              <w:rPr>
                <w:rFonts w:hint="eastAsia"/>
              </w:rPr>
              <w:t xml:space="preserve">手算</w:t>
            </w:r>
          </w:p>
        </w:tc>
        <w:tc>
          <w:tcPr/>
          <w:p>
            <w:pPr>
              <w:pStyle w:val="Compact"/>
            </w:pPr>
            <w:r>
              <w:t xml:space="preserve">§2.2</w:t>
            </w:r>
          </w:p>
        </w:tc>
      </w:tr>
      <w:tr>
        <w:tc>
          <w:tcPr/>
          <w:p>
            <w:pPr>
              <w:pStyle w:val="Compact"/>
            </w:pPr>
            <w:r>
              <w:t xml:space="preserve">3</w:t>
            </w:r>
          </w:p>
        </w:tc>
        <w:tc>
          <w:tcPr/>
          <w:p>
            <w:pPr>
              <w:pStyle w:val="Compact"/>
            </w:pPr>
            <w:r>
              <w:t xml:space="preserve">MCU </w:t>
            </w:r>
            <w:r>
              <w:rPr>
                <w:rFonts w:hint="eastAsia"/>
              </w:rPr>
              <w:t xml:space="preserve">资源预算账本（Flash/SRAM/算力三栏）</w:t>
            </w:r>
          </w:p>
        </w:tc>
        <w:tc>
          <w:tcPr/>
          <w:p>
            <w:pPr>
              <w:pStyle w:val="Compact"/>
            </w:pPr>
            <w:r>
              <w:rPr>
                <w:rFonts w:hint="eastAsia"/>
              </w:rPr>
              <w:t xml:space="preserve">手算模板</w:t>
            </w:r>
          </w:p>
        </w:tc>
        <w:tc>
          <w:tcPr/>
          <w:p>
            <w:pPr>
              <w:pStyle w:val="Compact"/>
            </w:pPr>
            <w:r>
              <w:rPr>
                <w:rFonts w:hint="eastAsia"/>
              </w:rPr>
              <w:t xml:space="preserve">第</w:t>
            </w:r>
            <w:r>
              <w:t xml:space="preserve"> 2 </w:t>
            </w:r>
            <w:r>
              <w:rPr>
                <w:rFonts w:hint="eastAsia"/>
              </w:rPr>
              <w:t xml:space="preserve">章</w:t>
            </w:r>
          </w:p>
        </w:tc>
      </w:tr>
      <w:tr>
        <w:tc>
          <w:tcPr/>
          <w:p>
            <w:pPr>
              <w:pStyle w:val="Compact"/>
            </w:pPr>
            <w:r>
              <w:t xml:space="preserve">4</w:t>
            </w:r>
          </w:p>
        </w:tc>
        <w:tc>
          <w:tcPr/>
          <w:p>
            <w:pPr>
              <w:pStyle w:val="Compact"/>
            </w:pPr>
            <w:r>
              <w:rPr>
                <w:rFonts w:hint="eastAsia"/>
              </w:rPr>
              <w:t xml:space="preserve">定点数学与</w:t>
            </w:r>
            <w:r>
              <w:t xml:space="preserve"> INT8 </w:t>
            </w:r>
            <w:r>
              <w:rPr>
                <w:rFonts w:hint="eastAsia"/>
              </w:rPr>
              <w:t xml:space="preserve">量化（scale/zero-point、对称/非对称、逐层/逐通道）</w:t>
            </w:r>
          </w:p>
        </w:tc>
        <w:tc>
          <w:tcPr/>
          <w:p>
            <w:pPr>
              <w:pStyle w:val="Compact"/>
            </w:pPr>
            <w:r>
              <w:rPr>
                <w:rFonts w:hint="eastAsia"/>
              </w:rPr>
              <w:t xml:space="preserve">手算</w:t>
            </w:r>
            <w:r>
              <w:t xml:space="preserve"> ①</w:t>
            </w:r>
          </w:p>
        </w:tc>
        <w:tc>
          <w:tcPr/>
          <w:p>
            <w:pPr>
              <w:pStyle w:val="Compact"/>
            </w:pPr>
            <w:r>
              <w:rPr>
                <w:rFonts w:hint="eastAsia"/>
              </w:rPr>
              <w:t xml:space="preserve">第</w:t>
            </w:r>
            <w:r>
              <w:t xml:space="preserve"> 3 </w:t>
            </w:r>
            <w:r>
              <w:rPr>
                <w:rFonts w:hint="eastAsia"/>
              </w:rPr>
              <w:t xml:space="preserve">章</w:t>
            </w:r>
          </w:p>
        </w:tc>
      </w:tr>
      <w:tr>
        <w:tc>
          <w:tcPr/>
          <w:p>
            <w:pPr>
              <w:pStyle w:val="Compact"/>
            </w:pPr>
            <w:r>
              <w:t xml:space="preserve">5</w:t>
            </w:r>
          </w:p>
        </w:tc>
        <w:tc>
          <w:tcPr/>
          <w:p>
            <w:pPr>
              <w:pStyle w:val="Compact"/>
            </w:pPr>
            <w:r>
              <w:t xml:space="preserve">PTQ vs QAT </w:t>
            </w:r>
            <w:r>
              <w:rPr>
                <w:rFonts w:hint="eastAsia"/>
              </w:rPr>
              <w:t xml:space="preserve">的”何时用谁”与失效边界</w:t>
            </w:r>
          </w:p>
        </w:tc>
        <w:tc>
          <w:tcPr/>
          <w:p>
            <w:pPr>
              <w:pStyle w:val="Compact"/>
            </w:pPr>
            <w:r>
              <w:rPr>
                <w:rFonts w:hint="eastAsia"/>
              </w:rPr>
              <w:t xml:space="preserve">决策</w:t>
            </w:r>
            <w:r>
              <w:t xml:space="preserve"> ②/③</w:t>
            </w:r>
          </w:p>
        </w:tc>
        <w:tc>
          <w:tcPr/>
          <w:p>
            <w:pPr>
              <w:pStyle w:val="Compact"/>
            </w:pPr>
            <w:r>
              <w:t xml:space="preserve">§3</w:t>
            </w:r>
          </w:p>
        </w:tc>
      </w:tr>
      <w:tr>
        <w:tc>
          <w:tcPr/>
          <w:p>
            <w:pPr>
              <w:pStyle w:val="Compact"/>
            </w:pPr>
            <w:r>
              <w:t xml:space="preserve">6</w:t>
            </w:r>
          </w:p>
        </w:tc>
        <w:tc>
          <w:tcPr/>
          <w:p>
            <w:pPr>
              <w:pStyle w:val="Compact"/>
            </w:pPr>
            <w:r>
              <w:rPr>
                <w:rFonts w:hint="eastAsia"/>
              </w:rPr>
              <w:t xml:space="preserve">剪枝（非结构化/结构化）、知识蒸馏、低秩分解的收益-代价</w:t>
            </w:r>
          </w:p>
        </w:tc>
        <w:tc>
          <w:tcPr/>
          <w:p>
            <w:pPr>
              <w:pStyle w:val="Compact"/>
            </w:pPr>
            <w:r>
              <w:rPr>
                <w:rFonts w:hint="eastAsia"/>
              </w:rPr>
              <w:t xml:space="preserve">方法</w:t>
            </w:r>
          </w:p>
        </w:tc>
        <w:tc>
          <w:tcPr/>
          <w:p>
            <w:pPr>
              <w:pStyle w:val="Compact"/>
            </w:pPr>
            <w:r>
              <w:rPr>
                <w:rFonts w:hint="eastAsia"/>
              </w:rPr>
              <w:t xml:space="preserve">第</w:t>
            </w:r>
            <w:r>
              <w:t xml:space="preserve"> 4 </w:t>
            </w:r>
            <w:r>
              <w:rPr>
                <w:rFonts w:hint="eastAsia"/>
              </w:rPr>
              <w:t xml:space="preserve">章</w:t>
            </w:r>
          </w:p>
        </w:tc>
      </w:tr>
      <w:tr>
        <w:tc>
          <w:tcPr/>
          <w:p>
            <w:pPr>
              <w:pStyle w:val="Compact"/>
            </w:pPr>
            <w:r>
              <w:t xml:space="preserve">7</w:t>
            </w:r>
          </w:p>
        </w:tc>
        <w:tc>
          <w:tcPr/>
          <w:p>
            <w:pPr>
              <w:pStyle w:val="Compact"/>
            </w:pPr>
            <w:r>
              <w:t xml:space="preserve">TFLite Micro </w:t>
            </w:r>
            <w:r>
              <w:rPr>
                <w:rFonts w:hint="eastAsia"/>
              </w:rPr>
              <w:t xml:space="preserve">解释器执行模型</w:t>
            </w:r>
            <w:r>
              <w:t xml:space="preserve"> + Tensor Arena </w:t>
            </w:r>
            <w:r>
              <w:rPr>
                <w:rFonts w:hint="eastAsia"/>
              </w:rPr>
              <w:t xml:space="preserve">内存规划</w:t>
            </w:r>
          </w:p>
        </w:tc>
        <w:tc>
          <w:tcPr/>
          <w:p>
            <w:pPr>
              <w:pStyle w:val="Compact"/>
            </w:pPr>
            <w:r>
              <w:rPr>
                <w:rFonts w:hint="eastAsia"/>
              </w:rPr>
              <w:t xml:space="preserve">剖析</w:t>
            </w:r>
            <w:r>
              <w:t xml:space="preserve"> ②</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8</w:t>
            </w:r>
          </w:p>
        </w:tc>
        <w:tc>
          <w:tcPr/>
          <w:p>
            <w:pPr>
              <w:pStyle w:val="Compact"/>
            </w:pPr>
            <w:r>
              <w:t xml:space="preserve">CMSIS-NN </w:t>
            </w:r>
            <w:r>
              <w:rPr>
                <w:rFonts w:hint="eastAsia"/>
              </w:rPr>
              <w:t xml:space="preserve">定点算子内核（为什么快）</w:t>
            </w:r>
          </w:p>
        </w:tc>
        <w:tc>
          <w:tcPr/>
          <w:p>
            <w:pPr>
              <w:pStyle w:val="Compact"/>
            </w:pPr>
            <w:r>
              <w:rPr>
                <w:rFonts w:hint="eastAsia"/>
              </w:rPr>
              <w:t xml:space="preserve">剖析</w:t>
            </w:r>
            <w:r>
              <w:t xml:space="preserve"> ②</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9</w:t>
            </w:r>
          </w:p>
        </w:tc>
        <w:tc>
          <w:tcPr/>
          <w:p>
            <w:pPr>
              <w:pStyle w:val="Compact"/>
            </w:pPr>
            <w:r>
              <w:t xml:space="preserve">KWS </w:t>
            </w:r>
            <w:r>
              <w:rPr>
                <w:rFonts w:hint="eastAsia"/>
              </w:rPr>
              <w:t xml:space="preserve">全流程：训练→转换→量化→烧录（每步可复现命令）</w:t>
            </w:r>
          </w:p>
        </w:tc>
        <w:tc>
          <w:tcPr/>
          <w:p>
            <w:pPr>
              <w:pStyle w:val="Compact"/>
            </w:pPr>
            <w:r>
              <w:rPr>
                <w:rFonts w:hint="eastAsia"/>
              </w:rPr>
              <w:t xml:space="preserve">实操</w:t>
            </w:r>
            <w:r>
              <w:t xml:space="preserve"> ①</w:t>
            </w:r>
          </w:p>
        </w:tc>
        <w:tc>
          <w:tcPr/>
          <w:p>
            <w:pPr>
              <w:pStyle w:val="Compact"/>
            </w:pPr>
            <w:r>
              <w:rPr>
                <w:rFonts w:hint="eastAsia"/>
              </w:rPr>
              <w:t xml:space="preserve">第</w:t>
            </w:r>
            <w:r>
              <w:t xml:space="preserve"> 6 </w:t>
            </w:r>
            <w:r>
              <w:rPr>
                <w:rFonts w:hint="eastAsia"/>
              </w:rPr>
              <w:t xml:space="preserve">章</w:t>
            </w:r>
          </w:p>
        </w:tc>
      </w:tr>
      <w:tr>
        <w:tc>
          <w:tcPr/>
          <w:p>
            <w:pPr>
              <w:pStyle w:val="Compact"/>
            </w:pPr>
            <w:r>
              <w:t xml:space="preserve">10</w:t>
            </w:r>
          </w:p>
        </w:tc>
        <w:tc>
          <w:tcPr/>
          <w:p>
            <w:pPr>
              <w:pStyle w:val="Compact"/>
            </w:pPr>
            <w:r>
              <w:rPr>
                <w:rFonts w:hint="eastAsia"/>
              </w:rPr>
              <w:t xml:space="preserve">四维实测法：Flash</w:t>
            </w:r>
            <w:r>
              <w:t xml:space="preserve"> </w:t>
            </w:r>
            <w:r>
              <w:rPr>
                <w:rFonts w:hint="eastAsia"/>
              </w:rPr>
              <w:t xml:space="preserve">占用</w:t>
            </w:r>
            <w:r>
              <w:t xml:space="preserve"> / SRAM </w:t>
            </w:r>
            <w:r>
              <w:rPr>
                <w:rFonts w:hint="eastAsia"/>
              </w:rPr>
              <w:t xml:space="preserve">峰值</w:t>
            </w:r>
            <w:r>
              <w:t xml:space="preserve"> / </w:t>
            </w:r>
            <w:r>
              <w:rPr>
                <w:rFonts w:hint="eastAsia"/>
              </w:rPr>
              <w:t xml:space="preserve">推理延迟</w:t>
            </w:r>
            <w:r>
              <w:t xml:space="preserve"> / </w:t>
            </w:r>
            <w:r>
              <w:rPr>
                <w:rFonts w:hint="eastAsia"/>
              </w:rPr>
              <w:t xml:space="preserve">功耗</w:t>
            </w:r>
          </w:p>
        </w:tc>
        <w:tc>
          <w:tcPr/>
          <w:p>
            <w:pPr>
              <w:pStyle w:val="Compact"/>
            </w:pPr>
            <w:r>
              <w:rPr>
                <w:rFonts w:hint="eastAsia"/>
              </w:rPr>
              <w:t xml:space="preserve">测法</w:t>
            </w:r>
            <w:r>
              <w:t xml:space="preserve"> ②</w:t>
            </w:r>
          </w:p>
        </w:tc>
        <w:tc>
          <w:tcPr/>
          <w:p>
            <w:pPr>
              <w:pStyle w:val="Compact"/>
            </w:pPr>
            <w:r>
              <w:t xml:space="preserve">§6.3</w:t>
            </w:r>
          </w:p>
        </w:tc>
      </w:tr>
      <w:tr>
        <w:tc>
          <w:tcPr/>
          <w:p>
            <w:pPr>
              <w:pStyle w:val="Compact"/>
            </w:pPr>
            <w:r>
              <w:t xml:space="preserve">11</w:t>
            </w:r>
          </w:p>
        </w:tc>
        <w:tc>
          <w:tcPr/>
          <w:p>
            <w:pPr>
              <w:pStyle w:val="Compact"/>
            </w:pPr>
            <w:r>
              <w:rPr>
                <w:rFonts w:hint="eastAsia"/>
              </w:rPr>
              <w:t xml:space="preserve">传感器</w:t>
            </w:r>
            <w:r>
              <w:t xml:space="preserve"> ML </w:t>
            </w:r>
            <w:r>
              <w:rPr>
                <w:rFonts w:hint="eastAsia"/>
              </w:rPr>
              <w:t xml:space="preserve">三件套：音频(MFCC)/视觉/IMU</w:t>
            </w:r>
            <w:r>
              <w:t xml:space="preserve"> </w:t>
            </w:r>
            <w:r>
              <w:rPr>
                <w:rFonts w:hint="eastAsia"/>
              </w:rPr>
              <w:t xml:space="preserve">特征流水线</w:t>
            </w:r>
          </w:p>
        </w:tc>
        <w:tc>
          <w:tcPr/>
          <w:p>
            <w:pPr>
              <w:pStyle w:val="Compact"/>
            </w:pPr>
            <w:r>
              <w:rPr>
                <w:rFonts w:hint="eastAsia"/>
              </w:rPr>
              <w:t xml:space="preserve">实操</w:t>
            </w:r>
          </w:p>
        </w:tc>
        <w:tc>
          <w:tcPr/>
          <w:p>
            <w:pPr>
              <w:pStyle w:val="Compact"/>
            </w:pPr>
            <w:r>
              <w:rPr>
                <w:rFonts w:hint="eastAsia"/>
              </w:rPr>
              <w:t xml:space="preserve">第</w:t>
            </w:r>
            <w:r>
              <w:t xml:space="preserve"> 7 </w:t>
            </w:r>
            <w:r>
              <w:rPr>
                <w:rFonts w:hint="eastAsia"/>
              </w:rPr>
              <w:t xml:space="preserve">章</w:t>
            </w:r>
          </w:p>
        </w:tc>
      </w:tr>
      <w:tr>
        <w:tc>
          <w:tcPr/>
          <w:p>
            <w:pPr>
              <w:pStyle w:val="Compact"/>
            </w:pPr>
            <w:r>
              <w:t xml:space="preserve">12</w:t>
            </w:r>
          </w:p>
        </w:tc>
        <w:tc>
          <w:tcPr/>
          <w:p>
            <w:pPr>
              <w:pStyle w:val="Compact"/>
            </w:pPr>
            <w:r>
              <w:t xml:space="preserve">FedAvg </w:t>
            </w:r>
            <w:r>
              <w:rPr>
                <w:rFonts w:hint="eastAsia"/>
              </w:rPr>
              <w:t xml:space="preserve">一轮手算（加权平均全局权重）</w:t>
            </w:r>
          </w:p>
        </w:tc>
        <w:tc>
          <w:tcPr/>
          <w:p>
            <w:pPr>
              <w:pStyle w:val="Compact"/>
            </w:pPr>
            <w:r>
              <w:rPr>
                <w:rFonts w:hint="eastAsia"/>
              </w:rPr>
              <w:t xml:space="preserve">手算</w:t>
            </w:r>
            <w:r>
              <w:t xml:space="preserve"> ①</w:t>
            </w:r>
          </w:p>
        </w:tc>
        <w:tc>
          <w:tcPr/>
          <w:p>
            <w:pPr>
              <w:pStyle w:val="Compact"/>
            </w:pPr>
            <w:r>
              <w:t xml:space="preserve">§10.1</w:t>
            </w:r>
          </w:p>
        </w:tc>
      </w:tr>
      <w:tr>
        <w:tc>
          <w:tcPr/>
          <w:p>
            <w:pPr>
              <w:pStyle w:val="Compact"/>
            </w:pPr>
            <w:r>
              <w:t xml:space="preserve">13</w:t>
            </w:r>
          </w:p>
        </w:tc>
        <w:tc>
          <w:tcPr/>
          <w:p>
            <w:pPr>
              <w:pStyle w:val="Compact"/>
            </w:pPr>
            <w:r>
              <w:rPr>
                <w:rFonts w:hint="eastAsia"/>
              </w:rPr>
              <w:t xml:space="preserve">capstone：异常检测端侧推理</w:t>
            </w:r>
            <w:r>
              <w:t xml:space="preserve"> + </w:t>
            </w:r>
            <w:r>
              <w:rPr>
                <w:rFonts w:hint="eastAsia"/>
              </w:rPr>
              <w:t xml:space="preserve">云端再训练</w:t>
            </w:r>
            <w:r>
              <w:t xml:space="preserve"> + OTA </w:t>
            </w:r>
            <w:r>
              <w:rPr>
                <w:rFonts w:hint="eastAsia"/>
              </w:rPr>
              <w:t xml:space="preserve">闭环</w:t>
            </w:r>
          </w:p>
        </w:tc>
        <w:tc>
          <w:tcPr/>
          <w:p>
            <w:pPr>
              <w:pStyle w:val="Compact"/>
            </w:pPr>
            <w:r>
              <w:rPr>
                <w:rFonts w:hint="eastAsia"/>
              </w:rPr>
              <w:t xml:space="preserve">端到端</w:t>
            </w:r>
            <w:r>
              <w:t xml:space="preserve"> ①</w:t>
            </w:r>
          </w:p>
        </w:tc>
        <w:tc>
          <w:tcPr/>
          <w:p>
            <w:pPr>
              <w:pStyle w:val="Compact"/>
            </w:pPr>
            <w:r>
              <w:rPr>
                <w:rFonts w:hint="eastAsia"/>
              </w:rPr>
              <w:t xml:space="preserve">第</w:t>
            </w:r>
            <w:r>
              <w:t xml:space="preserve"> 11 </w:t>
            </w:r>
            <w:r>
              <w:rPr>
                <w:rFonts w:hint="eastAsia"/>
              </w:rPr>
              <w:t xml:space="preserve">章</w:t>
            </w:r>
          </w:p>
        </w:tc>
      </w:tr>
    </w:tbl>
    <w:bookmarkEnd w:id="274"/>
    <w:bookmarkStart w:id="275" w:name="附录-b-工具与框架索引白名单章节级"/>
    <w:p>
      <w:pPr>
        <w:pStyle w:val="Heading2"/>
      </w:pPr>
      <w:r>
        <w:rPr>
          <w:rFonts w:hint="eastAsia"/>
        </w:rPr>
        <w:t xml:space="preserve">附录</w:t>
      </w:r>
      <w:r>
        <w:t xml:space="preserve"> B · </w:t>
      </w:r>
      <w:r>
        <w:rPr>
          <w:rFonts w:hint="eastAsia"/>
        </w:rPr>
        <w:t xml:space="preserve">工具与框架索引（白名单，章节级）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工具/框架</w:t>
            </w:r>
          </w:p>
        </w:tc>
        <w:tc>
          <w:tcPr/>
          <w:p>
            <w:pPr>
              <w:pStyle w:val="Compact"/>
            </w:pPr>
            <w:r>
              <w:rPr>
                <w:rFonts w:hint="eastAsia"/>
              </w:rPr>
              <w:t xml:space="preserve">用途</w:t>
            </w:r>
          </w:p>
        </w:tc>
        <w:tc>
          <w:tcPr/>
          <w:p>
            <w:pPr>
              <w:pStyle w:val="Compact"/>
            </w:pPr>
            <w:r>
              <w:rPr>
                <w:rFonts w:hint="eastAsia"/>
              </w:rPr>
              <w:t xml:space="preserve">首次出现</w:t>
            </w:r>
          </w:p>
        </w:tc>
      </w:tr>
      <w:tr>
        <w:tc>
          <w:tcPr/>
          <w:p>
            <w:pPr>
              <w:pStyle w:val="Compact"/>
            </w:pPr>
            <w:r>
              <w:t xml:space="preserve">TensorFlow Lite </w:t>
            </w:r>
            <w:r>
              <w:rPr>
                <w:rFonts w:hint="eastAsia"/>
              </w:rPr>
              <w:t xml:space="preserve">Micro（TFLM）</w:t>
            </w:r>
          </w:p>
        </w:tc>
        <w:tc>
          <w:tcPr/>
          <w:p>
            <w:pPr>
              <w:pStyle w:val="Compact"/>
            </w:pPr>
            <w:r>
              <w:t xml:space="preserve">MCU </w:t>
            </w:r>
            <w:r>
              <w:rPr>
                <w:rFonts w:hint="eastAsia"/>
              </w:rPr>
              <w:t xml:space="preserve">上的解释式推理引擎</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CMSIS-NN</w:t>
            </w:r>
          </w:p>
        </w:tc>
        <w:tc>
          <w:tcPr/>
          <w:p>
            <w:pPr>
              <w:pStyle w:val="Compact"/>
            </w:pPr>
            <w:r>
              <w:t xml:space="preserve">Arm Cortex-M </w:t>
            </w:r>
            <w:r>
              <w:rPr>
                <w:rFonts w:hint="eastAsia"/>
              </w:rPr>
              <w:t xml:space="preserve">定点神经网络算子库</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TFLite Converter</w:t>
            </w:r>
          </w:p>
        </w:tc>
        <w:tc>
          <w:tcPr/>
          <w:p>
            <w:pPr>
              <w:pStyle w:val="Compact"/>
            </w:pPr>
            <w:r>
              <w:t xml:space="preserve">FP32 → INT8 </w:t>
            </w:r>
            <w:r>
              <w:rPr>
                <w:rFonts w:hint="eastAsia"/>
              </w:rPr>
              <w:t xml:space="preserve">量化与格式转换</w:t>
            </w:r>
          </w:p>
        </w:tc>
        <w:tc>
          <w:tcPr/>
          <w:p>
            <w:pPr>
              <w:pStyle w:val="Compact"/>
            </w:pPr>
            <w:r>
              <w:rPr>
                <w:rFonts w:hint="eastAsia"/>
              </w:rPr>
              <w:t xml:space="preserve">第</w:t>
            </w:r>
            <w:r>
              <w:t xml:space="preserve"> 3/6 </w:t>
            </w:r>
            <w:r>
              <w:rPr>
                <w:rFonts w:hint="eastAsia"/>
              </w:rPr>
              <w:t xml:space="preserve">章</w:t>
            </w:r>
          </w:p>
        </w:tc>
      </w:tr>
      <w:tr>
        <w:tc>
          <w:tcPr/>
          <w:p>
            <w:pPr>
              <w:pStyle w:val="Compact"/>
            </w:pPr>
            <w:r>
              <w:t xml:space="preserve">ONNX</w:t>
            </w:r>
          </w:p>
        </w:tc>
        <w:tc>
          <w:tcPr/>
          <w:p>
            <w:pPr>
              <w:pStyle w:val="Compact"/>
            </w:pPr>
            <w:r>
              <w:rPr>
                <w:rFonts w:hint="eastAsia"/>
              </w:rPr>
              <w:t xml:space="preserve">跨框架模型交换格式</w:t>
            </w:r>
          </w:p>
        </w:tc>
        <w:tc>
          <w:tcPr/>
          <w:p>
            <w:pPr>
              <w:pStyle w:val="Compact"/>
            </w:pPr>
            <w:r>
              <w:rPr>
                <w:rFonts w:hint="eastAsia"/>
              </w:rPr>
              <w:t xml:space="preserve">第</w:t>
            </w:r>
            <w:r>
              <w:t xml:space="preserve"> 5 </w:t>
            </w:r>
            <w:r>
              <w:rPr>
                <w:rFonts w:hint="eastAsia"/>
              </w:rPr>
              <w:t xml:space="preserve">章</w:t>
            </w:r>
          </w:p>
        </w:tc>
      </w:tr>
      <w:tr>
        <w:tc>
          <w:tcPr/>
          <w:p>
            <w:pPr>
              <w:pStyle w:val="Compact"/>
            </w:pPr>
            <w:r>
              <w:t xml:space="preserve">Mel/MFCC </w:t>
            </w:r>
            <w:r>
              <w:rPr>
                <w:rFonts w:hint="eastAsia"/>
              </w:rPr>
              <w:t xml:space="preserve">前端</w:t>
            </w:r>
          </w:p>
        </w:tc>
        <w:tc>
          <w:tcPr/>
          <w:p>
            <w:pPr>
              <w:pStyle w:val="Compact"/>
            </w:pPr>
            <w:r>
              <w:rPr>
                <w:rFonts w:hint="eastAsia"/>
              </w:rPr>
              <w:t xml:space="preserve">音频特征提取（KWS/传感器）</w:t>
            </w:r>
          </w:p>
        </w:tc>
        <w:tc>
          <w:tcPr/>
          <w:p>
            <w:pPr>
              <w:pStyle w:val="Compact"/>
            </w:pPr>
            <w:r>
              <w:rPr>
                <w:rFonts w:hint="eastAsia"/>
              </w:rPr>
              <w:t xml:space="preserve">第</w:t>
            </w:r>
            <w:r>
              <w:t xml:space="preserve"> 6/7 </w:t>
            </w:r>
            <w:r>
              <w:rPr>
                <w:rFonts w:hint="eastAsia"/>
              </w:rPr>
              <w:t xml:space="preserve">章</w:t>
            </w:r>
          </w:p>
        </w:tc>
      </w:tr>
      <w:tr>
        <w:tc>
          <w:tcPr/>
          <w:p>
            <w:pPr>
              <w:pStyle w:val="Compact"/>
            </w:pPr>
            <w:r>
              <w:t xml:space="preserve">MQTT</w:t>
            </w:r>
          </w:p>
        </w:tc>
        <w:tc>
          <w:tcPr/>
          <w:p>
            <w:pPr>
              <w:pStyle w:val="Compact"/>
            </w:pPr>
            <w:r>
              <w:rPr>
                <w:rFonts w:hint="eastAsia"/>
              </w:rPr>
              <w:t xml:space="preserve">端边云消息管道（回指《从位到物联》Ch30）</w:t>
            </w:r>
          </w:p>
        </w:tc>
        <w:tc>
          <w:tcPr/>
          <w:p>
            <w:pPr>
              <w:pStyle w:val="Compact"/>
            </w:pPr>
            <w:r>
              <w:rPr>
                <w:rFonts w:hint="eastAsia"/>
              </w:rPr>
              <w:t xml:space="preserve">第</w:t>
            </w:r>
            <w:r>
              <w:t xml:space="preserve"> 9 </w:t>
            </w:r>
            <w:r>
              <w:rPr>
                <w:rFonts w:hint="eastAsia"/>
              </w:rPr>
              <w:t xml:space="preserve">章</w:t>
            </w:r>
          </w:p>
        </w:tc>
      </w:tr>
      <w:tr>
        <w:tc>
          <w:tcPr/>
          <w:p>
            <w:pPr>
              <w:pStyle w:val="Compact"/>
            </w:pPr>
            <w:r>
              <w:t xml:space="preserve">OTA</w:t>
            </w:r>
          </w:p>
        </w:tc>
        <w:tc>
          <w:tcPr/>
          <w:p>
            <w:pPr>
              <w:pStyle w:val="Compact"/>
            </w:pPr>
            <w:r>
              <w:rPr>
                <w:rFonts w:hint="eastAsia"/>
              </w:rPr>
              <w:t xml:space="preserve">模型空中更新与回滚（回指《从位到物联》Ch31）</w:t>
            </w:r>
          </w:p>
        </w:tc>
        <w:tc>
          <w:tcPr/>
          <w:p>
            <w:pPr>
              <w:pStyle w:val="Compact"/>
            </w:pPr>
            <w:r>
              <w:rPr>
                <w:rFonts w:hint="eastAsia"/>
              </w:rPr>
              <w:t xml:space="preserve">第</w:t>
            </w:r>
            <w:r>
              <w:t xml:space="preserve"> 9 </w:t>
            </w:r>
            <w:r>
              <w:rPr>
                <w:rFonts w:hint="eastAsia"/>
              </w:rPr>
              <w:t xml:space="preserve">章</w:t>
            </w:r>
          </w:p>
        </w:tc>
      </w:tr>
      <w:tr>
        <w:tc>
          <w:tcPr/>
          <w:p>
            <w:pPr>
              <w:pStyle w:val="Compact"/>
            </w:pPr>
            <w:r>
              <w:t xml:space="preserve">DSP / NPU / </w:t>
            </w:r>
            <w:r>
              <w:rPr>
                <w:rFonts w:hint="eastAsia"/>
              </w:rPr>
              <w:t xml:space="preserve">边缘</w:t>
            </w:r>
            <w:r>
              <w:t xml:space="preserve"> GPU / FPGA</w:t>
            </w:r>
          </w:p>
        </w:tc>
        <w:tc>
          <w:tcPr/>
          <w:p>
            <w:pPr>
              <w:pStyle w:val="Compact"/>
            </w:pPr>
            <w:r>
              <w:rPr>
                <w:rFonts w:hint="eastAsia"/>
              </w:rPr>
              <w:t xml:space="preserve">加速硬件谱系</w:t>
            </w:r>
          </w:p>
        </w:tc>
        <w:tc>
          <w:tcPr/>
          <w:p>
            <w:pPr>
              <w:pStyle w:val="Compact"/>
            </w:pPr>
            <w:r>
              <w:rPr>
                <w:rFonts w:hint="eastAsia"/>
              </w:rPr>
              <w:t xml:space="preserve">第</w:t>
            </w:r>
            <w:r>
              <w:t xml:space="preserve"> 8 </w:t>
            </w:r>
            <w:r>
              <w:rPr>
                <w:rFonts w:hint="eastAsia"/>
              </w:rPr>
              <w:t xml:space="preserve">章</w:t>
            </w:r>
          </w:p>
        </w:tc>
      </w:tr>
    </w:tbl>
    <w:bookmarkEnd w:id="275"/>
    <w:bookmarkStart w:id="276" w:name="附录-c-核心记号与术语速查"/>
    <w:p>
      <w:pPr>
        <w:pStyle w:val="Heading2"/>
      </w:pPr>
      <w:r>
        <w:rPr>
          <w:rFonts w:hint="eastAsia"/>
        </w:rPr>
        <w:t xml:space="preserve">附录</w:t>
      </w:r>
      <w:r>
        <w:t xml:space="preserve"> C · </w:t>
      </w:r>
      <w:r>
        <w:rPr>
          <w:rFonts w:hint="eastAsia"/>
        </w:rPr>
        <w:t xml:space="preserve">核心记号与术语速查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记号/术语</w:t>
            </w:r>
          </w:p>
        </w:tc>
        <w:tc>
          <w:tcPr/>
          <w:p>
            <w:pPr>
              <w:pStyle w:val="Compact"/>
            </w:pPr>
            <w:r>
              <w:rPr>
                <w:rFonts w:hint="eastAsia"/>
              </w:rPr>
              <w:t xml:space="preserve">含义</w:t>
            </w:r>
          </w:p>
        </w:tc>
        <w:tc>
          <w:tcPr/>
          <w:p>
            <w:pPr>
              <w:pStyle w:val="Compact"/>
            </w:pPr>
            <w:r>
              <w:rPr>
                <w:rFonts w:hint="eastAsia"/>
              </w:rPr>
              <w:t xml:space="preserve">记号/术语</w:t>
            </w:r>
          </w:p>
        </w:tc>
        <w:tc>
          <w:tcPr/>
          <w:p>
            <w:pPr>
              <w:pStyle w:val="Compact"/>
            </w:pPr>
            <w:r>
              <w:rPr>
                <w:rFonts w:hint="eastAsia"/>
              </w:rPr>
              <w:t xml:space="preserve">含义</w:t>
            </w:r>
          </w:p>
        </w:tc>
      </w:tr>
      <w:tr>
        <w:tc>
          <w:tcPr/>
          <w:p>
            <w:pPr>
              <w:pStyle w:val="Compact"/>
            </w:pPr>
            <w:r>
              <w:t xml:space="preserve">Flash / SRAM</w:t>
            </w:r>
          </w:p>
        </w:tc>
        <w:tc>
          <w:tcPr/>
          <w:p>
            <w:pPr>
              <w:pStyle w:val="Compact"/>
            </w:pPr>
            <w:r>
              <w:rPr>
                <w:rFonts w:hint="eastAsia"/>
              </w:rPr>
              <w:t xml:space="preserve">程序+权重存储</w:t>
            </w:r>
            <w:r>
              <w:t xml:space="preserve"> / </w:t>
            </w:r>
            <w:r>
              <w:rPr>
                <w:rFonts w:hint="eastAsia"/>
              </w:rPr>
              <w:t xml:space="preserve">运行时内存</w:t>
            </w:r>
          </w:p>
        </w:tc>
        <w:tc>
          <w:tcPr/>
          <w:p>
            <w:pPr>
              <w:pStyle w:val="Compact"/>
            </w:pPr>
            <w:r>
              <w:t xml:space="preserve">FLOPs / MACs</w:t>
            </w:r>
          </w:p>
        </w:tc>
        <w:tc>
          <w:tcPr/>
          <w:p>
            <w:pPr>
              <w:pStyle w:val="Compact"/>
            </w:pPr>
            <w:r>
              <w:rPr>
                <w:rFonts w:hint="eastAsia"/>
              </w:rPr>
              <w:t xml:space="preserve">浮点运算数</w:t>
            </w:r>
            <w:r>
              <w:t xml:space="preserve"> / </w:t>
            </w:r>
            <w:r>
              <w:rPr>
                <w:rFonts w:hint="eastAsia"/>
              </w:rPr>
              <w:t xml:space="preserve">乘累加数</w:t>
            </w:r>
          </w:p>
        </w:tc>
      </w:tr>
      <w:tr>
        <w:tc>
          <w:tcPr/>
          <w:p>
            <w:pPr>
              <w:pStyle w:val="Compact"/>
            </w:pPr>
            <w:r>
              <w:t xml:space="preserve">Tensor Arena</w:t>
            </w:r>
          </w:p>
        </w:tc>
        <w:tc>
          <w:tcPr/>
          <w:p>
            <w:pPr>
              <w:pStyle w:val="Compact"/>
            </w:pPr>
            <w:r>
              <w:t xml:space="preserve">TFLM </w:t>
            </w:r>
            <w:r>
              <w:rPr>
                <w:rFonts w:hint="eastAsia"/>
              </w:rPr>
              <w:t xml:space="preserve">的激活内存池</w:t>
            </w:r>
          </w:p>
        </w:tc>
        <w:tc>
          <w:tcPr/>
          <w:p>
            <w:pPr>
              <w:pStyle w:val="Compact"/>
            </w:pPr>
            <w:r>
              <w:t xml:space="preserve">scale, zero-point</w:t>
            </w:r>
          </w:p>
        </w:tc>
        <w:tc>
          <w:tcPr/>
          <w:p>
            <w:pPr>
              <w:pStyle w:val="Compact"/>
            </w:pPr>
            <w:r>
              <w:rPr>
                <w:rFonts w:hint="eastAsia"/>
              </w:rPr>
              <w:t xml:space="preserve">量化的缩放因子与零点</w:t>
            </w:r>
          </w:p>
        </w:tc>
      </w:tr>
      <w:tr>
        <w:tc>
          <w:tcPr/>
          <w:p>
            <w:pPr>
              <w:pStyle w:val="Compact"/>
            </w:pPr>
            <w:r>
              <w:t xml:space="preserve">PTQ / QAT</w:t>
            </w:r>
          </w:p>
        </w:tc>
        <w:tc>
          <w:tcPr/>
          <w:p>
            <w:pPr>
              <w:pStyle w:val="Compact"/>
            </w:pPr>
            <w:r>
              <w:rPr>
                <w:rFonts w:hint="eastAsia"/>
              </w:rPr>
              <w:t xml:space="preserve">训练后量化</w:t>
            </w:r>
            <w:r>
              <w:t xml:space="preserve"> / </w:t>
            </w:r>
            <w:r>
              <w:rPr>
                <w:rFonts w:hint="eastAsia"/>
              </w:rPr>
              <w:t xml:space="preserve">量化感知训练</w:t>
            </w:r>
          </w:p>
        </w:tc>
        <w:tc>
          <w:tcPr/>
          <w:p>
            <w:pPr>
              <w:pStyle w:val="Compact"/>
            </w:pPr>
            <w:r>
              <w:t xml:space="preserve">INT8 / FP32</w:t>
            </w:r>
          </w:p>
        </w:tc>
        <w:tc>
          <w:tcPr/>
          <w:p>
            <w:pPr>
              <w:pStyle w:val="Compact"/>
            </w:pPr>
            <w:r>
              <w:t xml:space="preserve">8 </w:t>
            </w:r>
            <w:r>
              <w:rPr>
                <w:rFonts w:hint="eastAsia"/>
              </w:rPr>
              <w:t xml:space="preserve">位定点</w:t>
            </w:r>
            <w:r>
              <w:t xml:space="preserve"> / 32 </w:t>
            </w:r>
            <w:r>
              <w:rPr>
                <w:rFonts w:hint="eastAsia"/>
              </w:rPr>
              <w:t xml:space="preserve">位浮点</w:t>
            </w:r>
          </w:p>
        </w:tc>
      </w:tr>
      <w:tr>
        <w:tc>
          <w:tcPr/>
          <w:p>
            <w:pPr>
              <w:pStyle w:val="Compact"/>
            </w:pPr>
            <w:r>
              <w:t xml:space="preserve">KWS</w:t>
            </w:r>
          </w:p>
        </w:tc>
        <w:tc>
          <w:tcPr/>
          <w:p>
            <w:pPr>
              <w:pStyle w:val="Compact"/>
            </w:pPr>
            <w:r>
              <w:rPr>
                <w:rFonts w:hint="eastAsia"/>
              </w:rPr>
              <w:t xml:space="preserve">关键词唤醒（Keyword</w:t>
            </w:r>
            <w:r>
              <w:t xml:space="preserve"> </w:t>
            </w:r>
            <w:r>
              <w:rPr>
                <w:rFonts w:hint="eastAsia"/>
              </w:rPr>
              <w:t xml:space="preserve">Spotting）</w:t>
            </w:r>
          </w:p>
        </w:tc>
        <w:tc>
          <w:tcPr/>
          <w:p>
            <w:pPr>
              <w:pStyle w:val="Compact"/>
            </w:pPr>
            <w:r>
              <w:t xml:space="preserve">always-on</w:t>
            </w:r>
          </w:p>
        </w:tc>
        <w:tc>
          <w:tcPr/>
          <w:p>
            <w:pPr>
              <w:pStyle w:val="Compact"/>
            </w:pPr>
            <w:r>
              <w:rPr>
                <w:rFonts w:hint="eastAsia"/>
              </w:rPr>
              <w:t xml:space="preserve">始终在线（低功耗常驻）</w:t>
            </w:r>
          </w:p>
        </w:tc>
      </w:tr>
      <w:tr>
        <w:tc>
          <w:tcPr/>
          <w:p>
            <w:pPr>
              <w:pStyle w:val="Compact"/>
            </w:pPr>
            <w:r>
              <w:t xml:space="preserve">MFCC</w:t>
            </w:r>
          </w:p>
        </w:tc>
        <w:tc>
          <w:tcPr/>
          <w:p>
            <w:pPr>
              <w:pStyle w:val="Compact"/>
            </w:pPr>
            <w:r>
              <w:rPr>
                <w:rFonts w:hint="eastAsia"/>
              </w:rPr>
              <w:t xml:space="preserve">梅尔频率倒谱系数</w:t>
            </w:r>
          </w:p>
        </w:tc>
        <w:tc>
          <w:tcPr/>
          <w:p>
            <w:pPr>
              <w:pStyle w:val="Compact"/>
            </w:pPr>
            <w:r>
              <w:t xml:space="preserve">Roofline</w:t>
            </w:r>
          </w:p>
        </w:tc>
        <w:tc>
          <w:tcPr/>
          <w:p>
            <w:pPr>
              <w:pStyle w:val="Compact"/>
            </w:pPr>
            <w:r>
              <w:rPr>
                <w:rFonts w:hint="eastAsia"/>
              </w:rPr>
              <w:t xml:space="preserve">算力-访存屋顶线模型</w:t>
            </w:r>
          </w:p>
        </w:tc>
      </w:tr>
      <w:tr>
        <w:tc>
          <w:tcPr/>
          <w:p>
            <w:pPr>
              <w:pStyle w:val="Compact"/>
            </w:pPr>
            <w:r>
              <w:t xml:space="preserve">FedAvg</w:t>
            </w:r>
          </w:p>
        </w:tc>
        <w:tc>
          <w:tcPr/>
          <w:p>
            <w:pPr>
              <w:pStyle w:val="Compact"/>
            </w:pPr>
            <w:r>
              <w:rPr>
                <w:rFonts w:hint="eastAsia"/>
              </w:rPr>
              <w:t xml:space="preserve">联邦平均算法</w:t>
            </w:r>
          </w:p>
        </w:tc>
        <w:tc>
          <w:tcPr/>
          <w:p>
            <w:pPr>
              <w:pStyle w:val="Compact"/>
            </w:pPr>
            <w:r>
              <w:t xml:space="preserve">non-IID</w:t>
            </w:r>
          </w:p>
        </w:tc>
        <w:tc>
          <w:tcPr/>
          <w:p>
            <w:pPr>
              <w:pStyle w:val="Compact"/>
            </w:pPr>
            <w:r>
              <w:rPr>
                <w:rFonts w:hint="eastAsia"/>
              </w:rPr>
              <w:t xml:space="preserve">非独立同分布数据</w:t>
            </w:r>
          </w:p>
        </w:tc>
      </w:tr>
      <w:tr>
        <w:tc>
          <w:tcPr/>
          <w:p>
            <w:pPr>
              <w:pStyle w:val="Compact"/>
            </w:pPr>
            <w:r>
              <w:rPr>
                <w:rFonts w:hint="eastAsia"/>
              </w:rPr>
              <w:t xml:space="preserve">三态</w:t>
            </w:r>
            <w:r>
              <w:t xml:space="preserve"> ①②③</w:t>
            </w:r>
          </w:p>
        </w:tc>
        <w:tc>
          <w:tcPr/>
          <w:p>
            <w:pPr>
              <w:pStyle w:val="Compact"/>
            </w:pPr>
            <w:r>
              <w:rPr>
                <w:rFonts w:hint="eastAsia"/>
              </w:rPr>
              <w:t xml:space="preserve">本书方法/手算</w:t>
            </w:r>
            <w:r>
              <w:t xml:space="preserve"> · </w:t>
            </w:r>
            <w:r>
              <w:rPr>
                <w:rFonts w:hint="eastAsia"/>
              </w:rPr>
              <w:t xml:space="preserve">实现相关</w:t>
            </w:r>
            <w:r>
              <w:t xml:space="preserve"> · </w:t>
            </w:r>
            <w:r>
              <w:rPr>
                <w:rFonts w:hint="eastAsia"/>
              </w:rPr>
              <w:t xml:space="preserve">简化或经验</w:t>
            </w:r>
          </w:p>
        </w:tc>
        <w:tc>
          <w:tcPr/>
          <w:p>
            <w:pPr>
              <w:pStyle w:val="Compact"/>
            </w:pPr>
            <w:r>
              <w:t xml:space="preserve">—</w:t>
            </w:r>
          </w:p>
        </w:tc>
        <w:tc>
          <w:tcPr/>
          <w:p>
            <w:pPr>
              <w:pStyle w:val="Compact"/>
            </w:pPr>
            <w:r>
              <w:t xml:space="preserve">—</w:t>
            </w:r>
          </w:p>
        </w:tc>
      </w:tr>
    </w:tbl>
    <w:bookmarkEnd w:id="276"/>
    <w:bookmarkStart w:id="277"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依赖主线</w:t>
      </w:r>
      <w:r>
        <w:rPr>
          <w:rFonts w:hint="eastAsia"/>
        </w:rPr>
        <w:t xml:space="preserve">：第</w:t>
      </w:r>
      <w:r>
        <w:t xml:space="preserve"> 1 </w:t>
      </w:r>
      <w:r>
        <w:rPr>
          <w:rFonts w:hint="eastAsia"/>
        </w:rPr>
        <w:t xml:space="preserve">章（约束，定调）→</w:t>
      </w:r>
      <w:r>
        <w:t xml:space="preserve"> </w:t>
      </w:r>
      <w:r>
        <w:rPr>
          <w:rFonts w:hint="eastAsia"/>
        </w:rPr>
        <w:t xml:space="preserve">第</w:t>
      </w:r>
      <w:r>
        <w:t xml:space="preserve"> 2 </w:t>
      </w:r>
      <w:r>
        <w:rPr>
          <w:rFonts w:hint="eastAsia"/>
        </w:rPr>
        <w:t xml:space="preserve">章（资源账本，全书算账工具）→</w:t>
      </w:r>
      <w:r>
        <w:t xml:space="preserve"> </w:t>
      </w:r>
      <w:r>
        <w:rPr>
          <w:rFonts w:hint="eastAsia"/>
        </w:rPr>
        <w:t xml:space="preserve">第</w:t>
      </w:r>
      <w:r>
        <w:t xml:space="preserve"> 3 </w:t>
      </w:r>
      <w:r>
        <w:rPr>
          <w:rFonts w:hint="eastAsia"/>
        </w:rPr>
        <w:t xml:space="preserve">章（量化，压缩命门）→</w:t>
      </w:r>
      <w:r>
        <w:t xml:space="preserve"> </w:t>
      </w:r>
      <w:r>
        <w:rPr>
          <w:rFonts w:hint="eastAsia"/>
        </w:rPr>
        <w:t xml:space="preserve">第</w:t>
      </w:r>
      <w:r>
        <w:t xml:space="preserve"> 5 </w:t>
      </w:r>
      <w:r>
        <w:rPr>
          <w:rFonts w:hint="eastAsia"/>
        </w:rPr>
        <w:t xml:space="preserve">章（推理引擎）→</w:t>
      </w:r>
      <w:r>
        <w:t xml:space="preserve"> </w:t>
      </w:r>
      <w:r>
        <w:rPr>
          <w:rFonts w:hint="eastAsia"/>
        </w:rPr>
        <w:t xml:space="preserve">第</w:t>
      </w:r>
      <w:r>
        <w:t xml:space="preserve"> 6 </w:t>
      </w:r>
      <w:r>
        <w:rPr>
          <w:rFonts w:hint="eastAsia"/>
        </w:rPr>
        <w:t xml:space="preserve">章（KWS</w:t>
      </w:r>
      <w:r>
        <w:t xml:space="preserve"> </w:t>
      </w:r>
      <w:r>
        <w:rPr>
          <w:rFonts w:hint="eastAsia"/>
        </w:rPr>
        <w:t xml:space="preserve">全流程，工程命门）→</w:t>
      </w:r>
      <w:r>
        <w:t xml:space="preserve"> </w:t>
      </w:r>
      <w:r>
        <w:rPr>
          <w:rFonts w:hint="eastAsia"/>
        </w:rPr>
        <w:t xml:space="preserve">第</w:t>
      </w:r>
      <w:r>
        <w:t xml:space="preserve"> 11 </w:t>
      </w:r>
      <w:r>
        <w:rPr>
          <w:rFonts w:hint="eastAsia"/>
        </w:rPr>
        <w:t xml:space="preserve">章（capstone，集大成）。第</w:t>
      </w:r>
      <w:r>
        <w:t xml:space="preserve"> 4 </w:t>
      </w:r>
      <w:r>
        <w:rPr>
          <w:rFonts w:hint="eastAsia"/>
        </w:rPr>
        <w:t xml:space="preserve">章（其他压缩）、第</w:t>
      </w:r>
      <w:r>
        <w:t xml:space="preserve"> 7/8 </w:t>
      </w:r>
      <w:r>
        <w:rPr>
          <w:rFonts w:hint="eastAsia"/>
        </w:rPr>
        <w:t xml:space="preserve">章（传感器/硬件）、第</w:t>
      </w:r>
      <w:r>
        <w:t xml:space="preserve"> 9/10 </w:t>
      </w:r>
      <w:r>
        <w:rPr>
          <w:rFonts w:hint="eastAsia"/>
        </w:rPr>
        <w:t xml:space="preserve">章（协同/联邦）是可按需展开的支线。</w:t>
      </w:r>
    </w:p>
    <w:p>
      <w:pPr>
        <w:pStyle w:val="BodyText"/>
      </w:pPr>
      <w:r>
        <w:rPr>
          <w:rFonts w:hint="eastAsia"/>
          <w:b/>
          <w:bCs/>
        </w:rPr>
        <w:t xml:space="preserve">三条读者路径</w:t>
      </w:r>
      <w:r>
        <w:rPr>
          <w:rFonts w:hint="eastAsia"/>
        </w:rPr>
        <w:t xml:space="preserve">：</w:t>
      </w:r>
      <w:r>
        <w:t xml:space="preserve"> </w:t>
      </w:r>
      <w:r>
        <w:t xml:space="preserve">-</w:t>
      </w:r>
      <w:r>
        <w:t xml:space="preserve"> </w:t>
      </w:r>
      <w:r>
        <w:rPr>
          <w:rFonts w:hint="eastAsia"/>
          <w:b/>
          <w:bCs/>
        </w:rPr>
        <w:t xml:space="preserve">动手直通</w:t>
      </w:r>
      <w:r>
        <w:rPr>
          <w:rFonts w:hint="eastAsia"/>
        </w:rPr>
        <w:t xml:space="preserve">：1</w:t>
      </w:r>
      <w:r>
        <w:t xml:space="preserve"> → 2 → 3 → 5 → 6 → </w:t>
      </w:r>
      <w:r>
        <w:rPr>
          <w:rFonts w:hint="eastAsia"/>
        </w:rPr>
        <w:t xml:space="preserve">11（最快做出一个端到端可复现的边缘</w:t>
      </w:r>
      <w:r>
        <w:t xml:space="preserve"> AI </w:t>
      </w:r>
      <w:r>
        <w:rPr>
          <w:rFonts w:hint="eastAsia"/>
        </w:rPr>
        <w:t xml:space="preserve">系统）。</w:t>
      </w:r>
      <w:r>
        <w:t xml:space="preserve"> </w:t>
      </w:r>
      <w:r>
        <w:t xml:space="preserve">-</w:t>
      </w:r>
      <w:r>
        <w:t xml:space="preserve"> </w:t>
      </w:r>
      <w:r>
        <w:rPr>
          <w:rFonts w:hint="eastAsia"/>
          <w:b/>
          <w:bCs/>
        </w:rPr>
        <w:t xml:space="preserve">压缩专精</w:t>
      </w:r>
      <w:r>
        <w:rPr>
          <w:rFonts w:hint="eastAsia"/>
        </w:rPr>
        <w:t xml:space="preserve">：2</w:t>
      </w:r>
      <w:r>
        <w:t xml:space="preserve"> → 3 → </w:t>
      </w:r>
      <w:r>
        <w:rPr>
          <w:rFonts w:hint="eastAsia"/>
        </w:rPr>
        <w:t xml:space="preserve">4（把”让模型变小”的三类手术学透，配手算）。</w:t>
      </w:r>
      <w:r>
        <w:t xml:space="preserve"> </w:t>
      </w:r>
      <w:r>
        <w:t xml:space="preserve">-</w:t>
      </w:r>
      <w:r>
        <w:t xml:space="preserve"> </w:t>
      </w:r>
      <w:r>
        <w:rPr>
          <w:rFonts w:hint="eastAsia"/>
          <w:b/>
          <w:bCs/>
        </w:rPr>
        <w:t xml:space="preserve">系统联动</w:t>
      </w:r>
      <w:r>
        <w:rPr>
          <w:rFonts w:hint="eastAsia"/>
        </w:rPr>
        <w:t xml:space="preserve">：1</w:t>
      </w:r>
      <w:r>
        <w:t xml:space="preserve"> → 9 → 10 → </w:t>
      </w:r>
      <w:r>
        <w:rPr>
          <w:rFonts w:hint="eastAsia"/>
        </w:rPr>
        <w:t xml:space="preserve">11（端边云协同</w:t>
      </w:r>
      <w:r>
        <w:t xml:space="preserve"> + </w:t>
      </w:r>
      <w:r>
        <w:rPr>
          <w:rFonts w:hint="eastAsia"/>
        </w:rPr>
        <w:t xml:space="preserve">联邦隐私</w:t>
      </w:r>
      <w:r>
        <w:t xml:space="preserve"> + capstone </w:t>
      </w:r>
      <w:r>
        <w:rPr>
          <w:rFonts w:hint="eastAsia"/>
        </w:rPr>
        <w:t xml:space="preserve">闭环）。</w:t>
      </w:r>
    </w:p>
    <w:bookmarkEnd w:id="277"/>
    <w:bookmarkStart w:id="278" w:name="附录-e-延伸阅读白名单章节级不编页码"/>
    <w:p>
      <w:pPr>
        <w:pStyle w:val="Heading2"/>
      </w:pPr>
      <w:r>
        <w:rPr>
          <w:rFonts w:hint="eastAsia"/>
        </w:rPr>
        <w:t xml:space="preserve">附录</w:t>
      </w:r>
      <w:r>
        <w:t xml:space="preserve"> E · </w:t>
      </w:r>
      <w:r>
        <w:rPr>
          <w:rFonts w:hint="eastAsia"/>
        </w:rPr>
        <w:t xml:space="preserve">延伸阅读（白名单，章节级，不编页码）</w:t>
      </w:r>
    </w:p>
    <w:p>
      <w:pPr>
        <w:pStyle w:val="FirstParagraph"/>
      </w:pPr>
      <w:r>
        <w:t xml:space="preserve">Warden &amp; Situnayake《TinyML: Machine Learning with TensorFlow Lite on Arduino and Ultra-Low-Power </w:t>
      </w:r>
      <w:r>
        <w:rPr>
          <w:rFonts w:hint="eastAsia"/>
        </w:rPr>
        <w:t xml:space="preserve">Microcontrollers》；Reddi</w:t>
      </w:r>
      <w:r>
        <w:t xml:space="preserve"> et al.《Machine Learning Systems: Principles and Practices of Engineering Artificially Intelligent </w:t>
      </w:r>
      <w:r>
        <w:rPr>
          <w:rFonts w:hint="eastAsia"/>
        </w:rPr>
        <w:t xml:space="preserve">Systems》；Sze,</w:t>
      </w:r>
      <w:r>
        <w:t xml:space="preserve"> Chen, Yang &amp; Emer《Efficient Processing of Deep Neural </w:t>
      </w:r>
      <w:r>
        <w:rPr>
          <w:rFonts w:hint="eastAsia"/>
        </w:rPr>
        <w:t xml:space="preserve">Networks》；Joseph</w:t>
      </w:r>
      <w:r>
        <w:t xml:space="preserve"> Yiu《The Definitive Guide to Arm </w:t>
      </w:r>
      <w:r>
        <w:rPr>
          <w:rFonts w:hint="eastAsia"/>
        </w:rPr>
        <w:t xml:space="preserve">Cortex-M》；Bahga</w:t>
      </w:r>
      <w:r>
        <w:t xml:space="preserve"> &amp; Madisetti《Internet of Things: A Hands-On </w:t>
      </w:r>
      <w:r>
        <w:rPr>
          <w:rFonts w:hint="eastAsia"/>
        </w:rPr>
        <w:t xml:space="preserve">Approach》；TensorFlow</w:t>
      </w:r>
      <w:r>
        <w:t xml:space="preserve"> Lite Micro / CMSIS-NN / ONNX </w:t>
      </w:r>
      <w:r>
        <w:rPr>
          <w:rFonts w:hint="eastAsia"/>
        </w:rPr>
        <w:t xml:space="preserve">官方文档；以及馆藏《从位到物联》（躯体：MCU/IoT/协议）、《AI》（大脑：模型训练）、《算法与数据结构》（资源约束下的算法）、《信息论：从编码到学习》（压缩=率失真，量化/剪枝的信息论根）。</w:t>
      </w:r>
    </w:p>
    <w:bookmarkEnd w:id="278"/>
    <w:bookmarkEnd w:id="2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1"/>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1"/>
  </w:num>
  <w:num w:numId="11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1"/>
  </w:num>
  <w:num w:numId="1126">
    <w:abstractNumId w:val="991"/>
  </w:num>
  <w:num w:numId="11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8">
    <w:abstractNumId w:val="991"/>
  </w:num>
  <w:num w:numId="11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0">
    <w:abstractNumId w:val="991"/>
  </w:num>
  <w:num w:numId="11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1"/>
  </w:num>
  <w:num w:numId="11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2026-06-14T08:29:06Z</dcterms:created>
  <dcterms:modified xsi:type="dcterms:W3CDTF">2026-06-14T08:29:06Z</dcterms:modified>
</cp:coreProperties>
</file>

<file path=docProps/custom.xml><?xml version="1.0" encoding="utf-8"?>
<Properties xmlns="http://schemas.openxmlformats.org/officeDocument/2006/custom-properties" xmlns:vt="http://schemas.openxmlformats.org/officeDocument/2006/docPropsVTypes"/>
</file>