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28"/>
          <w:rFonts w:ascii="宋体" w:hAnsi="宋体" w:cs="宋体" w:eastAsia="宋体"/>
        </w:rPr>
        <w:t>关于机密项目的内部资料说明</w:t>
      </w:r>
    </w:p>
    <w:p>
      <w:r>
        <w:rPr>
          <w:sz w:val="24"/>
        </w:rPr>
        <w:t>本文件涉及绝密信息和涉密词汇示例，请严格保密。</w:t>
      </w:r>
    </w:p>
    <w:p>
      <w:r>
        <w:rPr>
          <w:sz w:val="24"/>
        </w:rPr>
        <w:t>这是一个敏感词示例1的测试段落，包含敏感词示例2。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2026-08-25T05:24:13Z</dcterms:created>
  <dc:creator>Apache POI</dc:creator>
</cp:coreProperties>
</file>