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B0D9" w14:textId="45900830" w:rsidR="007200D4" w:rsidRPr="007200D4" w:rsidRDefault="007200D4" w:rsidP="007200D4">
      <w:pPr>
        <w:rPr>
          <w:rFonts w:ascii="Times New Roman" w:hAnsi="Times New Roman" w:cs="Times New Roman"/>
          <w:b/>
          <w:bCs/>
        </w:rPr>
      </w:pPr>
      <w:r w:rsidRPr="007200D4">
        <w:rPr>
          <w:rFonts w:ascii="Times New Roman" w:hAnsi="Times New Roman" w:cs="Times New Roman"/>
          <w:b/>
          <w:bCs/>
        </w:rPr>
        <w:t>Practical No: 1</w:t>
      </w:r>
      <w:r w:rsidRPr="007200D4">
        <w:rPr>
          <w:rFonts w:ascii="Times New Roman" w:hAnsi="Times New Roman" w:cs="Times New Roman"/>
          <w:b/>
          <w:bCs/>
        </w:rPr>
        <w:t>2</w:t>
      </w:r>
      <w:r w:rsidRPr="007200D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Date: </w:t>
      </w:r>
      <w:r w:rsidRPr="007200D4">
        <w:rPr>
          <w:rFonts w:ascii="Times New Roman" w:hAnsi="Times New Roman" w:cs="Times New Roman"/>
          <w:b/>
          <w:bCs/>
        </w:rPr>
        <w:t>30</w:t>
      </w:r>
      <w:r w:rsidRPr="007200D4">
        <w:rPr>
          <w:rFonts w:ascii="Times New Roman" w:hAnsi="Times New Roman" w:cs="Times New Roman"/>
          <w:b/>
          <w:bCs/>
        </w:rPr>
        <w:t>/10/2026</w:t>
      </w:r>
    </w:p>
    <w:p w14:paraId="320A76FA" w14:textId="77777777" w:rsidR="007200D4" w:rsidRPr="007200D4" w:rsidRDefault="007200D4" w:rsidP="007200D4">
      <w:pPr>
        <w:jc w:val="center"/>
        <w:rPr>
          <w:rFonts w:ascii="Times New Roman" w:hAnsi="Times New Roman" w:cs="Times New Roman"/>
          <w:b/>
          <w:bCs/>
        </w:rPr>
      </w:pPr>
      <w:r w:rsidRPr="007200D4">
        <w:rPr>
          <w:rFonts w:ascii="Times New Roman" w:hAnsi="Times New Roman" w:cs="Times New Roman"/>
          <w:b/>
          <w:bCs/>
        </w:rPr>
        <w:t>Developing Multiple Linear Regression from Scratch</w:t>
      </w:r>
    </w:p>
    <w:p w14:paraId="456D9CD7" w14:textId="77777777" w:rsidR="00DF51EB" w:rsidRPr="007200D4" w:rsidRDefault="00DF51EB" w:rsidP="007200D4">
      <w:pPr>
        <w:rPr>
          <w:rFonts w:ascii="Times New Roman" w:hAnsi="Times New Roman" w:cs="Times New Roman"/>
          <w:b/>
          <w:bCs/>
        </w:rPr>
      </w:pPr>
    </w:p>
    <w:p w14:paraId="2DC82EC9" w14:textId="591A84C1" w:rsidR="007200D4" w:rsidRPr="007200D4" w:rsidRDefault="007200D4" w:rsidP="007200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03DD1C41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Load Data:</w:t>
      </w:r>
      <w:r w:rsidRPr="007200D4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7200D4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7200D4">
        <w:rPr>
          <w:rFonts w:ascii="Times New Roman" w:hAnsi="Times New Roman" w:cs="Times New Roman"/>
          <w:sz w:val="22"/>
          <w:szCs w:val="22"/>
        </w:rPr>
        <w:t xml:space="preserve">, pandas, matplotlib, and </w:t>
      </w:r>
      <w:proofErr w:type="spellStart"/>
      <w:r w:rsidRPr="007200D4">
        <w:rPr>
          <w:rFonts w:ascii="Times New Roman" w:hAnsi="Times New Roman" w:cs="Times New Roman"/>
          <w:sz w:val="22"/>
          <w:szCs w:val="22"/>
        </w:rPr>
        <w:t>sklearn</w:t>
      </w:r>
      <w:proofErr w:type="spellEnd"/>
      <w:r w:rsidRPr="007200D4">
        <w:rPr>
          <w:rFonts w:ascii="Times New Roman" w:hAnsi="Times New Roman" w:cs="Times New Roman"/>
          <w:sz w:val="22"/>
          <w:szCs w:val="22"/>
        </w:rPr>
        <w:t xml:space="preserve">. Extract features into matrix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 and targets into vector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FC1F489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Plot Data:</w:t>
      </w:r>
      <w:r w:rsidRPr="007200D4">
        <w:rPr>
          <w:rFonts w:ascii="Times New Roman" w:hAnsi="Times New Roman" w:cs="Times New Roman"/>
          <w:sz w:val="22"/>
          <w:szCs w:val="22"/>
        </w:rPr>
        <w:t xml:space="preserve"> Draw a scatter plot of feature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7200D4">
        <w:rPr>
          <w:rFonts w:ascii="Times New Roman" w:hAnsi="Times New Roman" w:cs="Times New Roman"/>
          <w:sz w:val="22"/>
          <w:szCs w:val="22"/>
        </w:rPr>
        <w:t xml:space="preserve"> vs. target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 to observe data distribution. </w:t>
      </w:r>
    </w:p>
    <w:p w14:paraId="0975A9E0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Normalize Features:</w:t>
      </w:r>
      <w:r w:rsidRPr="007200D4">
        <w:rPr>
          <w:rFonts w:ascii="Times New Roman" w:hAnsi="Times New Roman" w:cs="Times New Roman"/>
          <w:sz w:val="22"/>
          <w:szCs w:val="22"/>
        </w:rPr>
        <w:t xml:space="preserve"> Standardize features using </w:t>
      </w:r>
      <m:oMath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X-μ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/σ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 so all inputs share a similar scale. </w:t>
      </w:r>
    </w:p>
    <w:p w14:paraId="22D10AE0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Add Intercept:</w:t>
      </w:r>
      <w:r w:rsidRPr="007200D4">
        <w:rPr>
          <w:rFonts w:ascii="Times New Roman" w:hAnsi="Times New Roman" w:cs="Times New Roman"/>
          <w:sz w:val="22"/>
          <w:szCs w:val="22"/>
        </w:rPr>
        <w:t xml:space="preserve"> Prepend a column of ones (</w:t>
      </w:r>
      <m:oMath>
        <m:r>
          <m:rPr>
            <m:sty m:val="b"/>
          </m:rPr>
          <w:rPr>
            <w:rFonts w:ascii="Cambria Math" w:hAnsi="Cambria Math" w:cs="Times New Roman"/>
            <w:sz w:val="22"/>
            <w:szCs w:val="22"/>
          </w:rPr>
          <m:t>1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) to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 using np.hstack for bias term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θ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7200D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FE7DFFE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Compute Cost:</w:t>
      </w:r>
      <w:r w:rsidRPr="007200D4">
        <w:rPr>
          <w:rFonts w:ascii="Times New Roman" w:hAnsi="Times New Roman" w:cs="Times New Roman"/>
          <w:sz w:val="22"/>
          <w:szCs w:val="22"/>
        </w:rPr>
        <w:t xml:space="preserve"> Define </w:t>
      </w:r>
      <w:proofErr w:type="spellStart"/>
      <w:r w:rsidRPr="007200D4">
        <w:rPr>
          <w:rFonts w:ascii="Times New Roman" w:hAnsi="Times New Roman" w:cs="Times New Roman"/>
          <w:sz w:val="22"/>
          <w:szCs w:val="22"/>
        </w:rPr>
        <w:t>compute_cost</w:t>
      </w:r>
      <w:proofErr w:type="spellEnd"/>
      <w:r w:rsidRPr="007200D4">
        <w:rPr>
          <w:rFonts w:ascii="Times New Roman" w:hAnsi="Times New Roman" w:cs="Times New Roman"/>
          <w:sz w:val="22"/>
          <w:szCs w:val="22"/>
        </w:rPr>
        <w:t xml:space="preserve">() using vector operations to compute Mean Squared Error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248666B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Run Gradient Descent:</w:t>
      </w:r>
      <w:r w:rsidRPr="007200D4">
        <w:rPr>
          <w:rFonts w:ascii="Times New Roman" w:hAnsi="Times New Roman" w:cs="Times New Roman"/>
          <w:sz w:val="22"/>
          <w:szCs w:val="22"/>
        </w:rPr>
        <w:t xml:space="preserve"> Define </w:t>
      </w:r>
      <w:proofErr w:type="spellStart"/>
      <w:r w:rsidRPr="007200D4">
        <w:rPr>
          <w:rFonts w:ascii="Times New Roman" w:hAnsi="Times New Roman" w:cs="Times New Roman"/>
          <w:sz w:val="22"/>
          <w:szCs w:val="22"/>
        </w:rPr>
        <w:t>gradient_descent</w:t>
      </w:r>
      <w:proofErr w:type="spellEnd"/>
      <w:r w:rsidRPr="007200D4">
        <w:rPr>
          <w:rFonts w:ascii="Times New Roman" w:hAnsi="Times New Roman" w:cs="Times New Roman"/>
          <w:sz w:val="22"/>
          <w:szCs w:val="22"/>
        </w:rPr>
        <w:t xml:space="preserve">() to iteratively compute prediction errors, update parameters </w:t>
      </w:r>
      <m:oMath>
        <m:r>
          <w:rPr>
            <w:rFonts w:ascii="Cambria Math" w:hAnsi="Cambria Math" w:cs="Times New Roman"/>
            <w:sz w:val="22"/>
            <w:szCs w:val="22"/>
          </w:rPr>
          <m:t>θ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, and track cost_history. </w:t>
      </w:r>
    </w:p>
    <w:p w14:paraId="67E20E09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Analyze Convergence:</w:t>
      </w:r>
      <w:r w:rsidRPr="007200D4">
        <w:rPr>
          <w:rFonts w:ascii="Times New Roman" w:hAnsi="Times New Roman" w:cs="Times New Roman"/>
          <w:sz w:val="22"/>
          <w:szCs w:val="22"/>
        </w:rPr>
        <w:t xml:space="preserve"> Run </w:t>
      </w:r>
      <m:oMath>
        <m:r>
          <w:rPr>
            <w:rFonts w:ascii="Cambria Math" w:hAnsi="Cambria Math" w:cs="Times New Roman"/>
            <w:sz w:val="22"/>
            <w:szCs w:val="22"/>
          </w:rPr>
          <m:t>400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 iterations with learning rate </w:t>
      </w:r>
      <m:oMath>
        <m:r>
          <w:rPr>
            <w:rFonts w:ascii="Cambria Math" w:hAnsi="Cambria Math" w:cs="Times New Roman"/>
            <w:sz w:val="22"/>
            <w:szCs w:val="22"/>
          </w:rPr>
          <m:t>α=0.15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. Plot cost_history over iterations and test different values of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 to observe convergence trends. </w:t>
      </w:r>
    </w:p>
    <w:p w14:paraId="0057F288" w14:textId="77777777" w:rsidR="007200D4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Evaluate Model:</w:t>
      </w:r>
      <w:r w:rsidRPr="007200D4">
        <w:rPr>
          <w:rFonts w:ascii="Times New Roman" w:hAnsi="Times New Roman" w:cs="Times New Roman"/>
          <w:sz w:val="22"/>
          <w:szCs w:val="22"/>
        </w:rPr>
        <w:t xml:space="preserve"> Compute predictions </w:t>
      </w:r>
      <m:oMath>
        <m:acc>
          <m:accPr>
            <m:chr m:val="ˆ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w:rPr>
            <w:rFonts w:ascii="Cambria Math" w:hAnsi="Cambria Math" w:cs="Times New Roman"/>
            <w:sz w:val="22"/>
            <w:szCs w:val="22"/>
          </w:rPr>
          <m:t>=X⋅θ</m:t>
        </m:r>
      </m:oMath>
      <w:r w:rsidRPr="007200D4">
        <w:rPr>
          <w:rFonts w:ascii="Times New Roman" w:hAnsi="Times New Roman" w:cs="Times New Roman"/>
          <w:sz w:val="22"/>
          <w:szCs w:val="22"/>
        </w:rPr>
        <w:t xml:space="preserve"> and measure performance using a custom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200D4">
        <w:rPr>
          <w:rFonts w:ascii="Times New Roman" w:hAnsi="Times New Roman" w:cs="Times New Roman"/>
          <w:sz w:val="22"/>
          <w:szCs w:val="22"/>
        </w:rPr>
        <w:t xml:space="preserve"> function. </w:t>
      </w:r>
    </w:p>
    <w:p w14:paraId="31299F97" w14:textId="5EEDB389" w:rsidR="007200D4" w:rsidRPr="00EF13C1" w:rsidRDefault="007200D4" w:rsidP="007200D4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7200D4">
        <w:rPr>
          <w:rFonts w:ascii="Times New Roman" w:hAnsi="Times New Roman" w:cs="Times New Roman"/>
          <w:b/>
          <w:bCs/>
          <w:sz w:val="22"/>
          <w:szCs w:val="22"/>
        </w:rPr>
        <w:t>Validate with Scikit-Learn:</w:t>
      </w:r>
      <w:r w:rsidRPr="007200D4">
        <w:rPr>
          <w:rFonts w:ascii="Times New Roman" w:hAnsi="Times New Roman" w:cs="Times New Roman"/>
          <w:sz w:val="22"/>
          <w:szCs w:val="22"/>
        </w:rPr>
        <w:t xml:space="preserve"> Train </w:t>
      </w:r>
      <w:proofErr w:type="spellStart"/>
      <w:r w:rsidRPr="007200D4">
        <w:rPr>
          <w:rFonts w:ascii="Times New Roman" w:hAnsi="Times New Roman" w:cs="Times New Roman"/>
          <w:sz w:val="22"/>
          <w:szCs w:val="22"/>
        </w:rPr>
        <w:t>linear_model.LinearRegression</w:t>
      </w:r>
      <w:proofErr w:type="spellEnd"/>
      <w:r w:rsidRPr="007200D4">
        <w:rPr>
          <w:rFonts w:ascii="Times New Roman" w:hAnsi="Times New Roman" w:cs="Times New Roman"/>
          <w:sz w:val="22"/>
          <w:szCs w:val="22"/>
        </w:rPr>
        <w:t xml:space="preserve">(), print its coefficients and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200D4">
        <w:rPr>
          <w:rFonts w:ascii="Times New Roman" w:hAnsi="Times New Roman" w:cs="Times New Roman"/>
          <w:sz w:val="22"/>
          <w:szCs w:val="22"/>
        </w:rPr>
        <w:t xml:space="preserve"> score, and confirm they match the scratch implementation.</w:t>
      </w:r>
    </w:p>
    <w:p w14:paraId="73F60376" w14:textId="30B55D04" w:rsidR="007200D4" w:rsidRDefault="007200D4" w:rsidP="007200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14421706" w14:textId="2A134CD9" w:rsidR="007200D4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4177DA87" wp14:editId="1F2155E4">
            <wp:extent cx="6343650" cy="1828800"/>
            <wp:effectExtent l="0" t="0" r="0" b="0"/>
            <wp:docPr id="36885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6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DD49" w14:textId="3BD4A638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67F98D74" wp14:editId="3F1EB539">
            <wp:extent cx="2847340" cy="1457325"/>
            <wp:effectExtent l="0" t="0" r="0" b="9525"/>
            <wp:docPr id="151526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60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4833" cy="14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CE62" w14:textId="0580BF44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37365651" wp14:editId="6D75AFB9">
            <wp:extent cx="4162425" cy="1104900"/>
            <wp:effectExtent l="0" t="0" r="9525" b="0"/>
            <wp:docPr id="128635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0787" name=""/>
                    <pic:cNvPicPr/>
                  </pic:nvPicPr>
                  <pic:blipFill rotWithShape="1">
                    <a:blip r:embed="rId7"/>
                    <a:srcRect b="46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085" cy="110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0041D" w14:textId="0151F502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030FD9B" wp14:editId="2B9972B9">
            <wp:extent cx="4522361" cy="914400"/>
            <wp:effectExtent l="0" t="0" r="0" b="0"/>
            <wp:docPr id="18836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0787" name=""/>
                    <pic:cNvPicPr/>
                  </pic:nvPicPr>
                  <pic:blipFill rotWithShape="1">
                    <a:blip r:embed="rId7"/>
                    <a:srcRect t="56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386" cy="91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38D98" w14:textId="5E0F6067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0EF23F24" wp14:editId="4E9F152D">
            <wp:extent cx="4953000" cy="3295650"/>
            <wp:effectExtent l="0" t="0" r="0" b="0"/>
            <wp:docPr id="15880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3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3" cy="32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4D01" w14:textId="02531288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47FAAC85" wp14:editId="1B73A91D">
            <wp:extent cx="4523740" cy="2733675"/>
            <wp:effectExtent l="0" t="0" r="0" b="9525"/>
            <wp:docPr id="128248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85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80" cy="27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CAED" w14:textId="3CBCD37E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330A6A1B" wp14:editId="12D01D1F">
            <wp:extent cx="4572000" cy="1314450"/>
            <wp:effectExtent l="0" t="0" r="0" b="0"/>
            <wp:docPr id="7094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90659" name=""/>
                    <pic:cNvPicPr/>
                  </pic:nvPicPr>
                  <pic:blipFill rotWithShape="1">
                    <a:blip r:embed="rId10"/>
                    <a:srcRect b="5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20DD1" w14:textId="6AEB46CF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F0852CE" wp14:editId="0F7973A0">
            <wp:extent cx="4648200" cy="1962150"/>
            <wp:effectExtent l="0" t="0" r="0" b="0"/>
            <wp:docPr id="5934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90659" name=""/>
                    <pic:cNvPicPr/>
                  </pic:nvPicPr>
                  <pic:blipFill rotWithShape="1">
                    <a:blip r:embed="rId10"/>
                    <a:srcRect t="44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599" cy="1964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92335" w14:textId="459DB61D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4E6048A8" wp14:editId="68BEB53D">
            <wp:extent cx="5619750" cy="3095625"/>
            <wp:effectExtent l="0" t="0" r="0" b="9525"/>
            <wp:docPr id="67067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70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F232" w14:textId="4C04CB3C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6EF5A039" wp14:editId="3CD1A2CA">
            <wp:extent cx="3648075" cy="1514475"/>
            <wp:effectExtent l="0" t="0" r="9525" b="9525"/>
            <wp:docPr id="168814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49268" name=""/>
                    <pic:cNvPicPr/>
                  </pic:nvPicPr>
                  <pic:blipFill rotWithShape="1">
                    <a:blip r:embed="rId12"/>
                    <a:srcRect t="1299" b="38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05" cy="1514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14AA7" w14:textId="6750663A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126EB28A" wp14:editId="0AAD3493">
            <wp:extent cx="3267075" cy="1695450"/>
            <wp:effectExtent l="0" t="0" r="9525" b="0"/>
            <wp:docPr id="3557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6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6" cy="169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60A5" w14:textId="72AB640F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42A7C33" wp14:editId="1C3DE825">
            <wp:extent cx="4863582" cy="2647950"/>
            <wp:effectExtent l="0" t="0" r="0" b="0"/>
            <wp:docPr id="7930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7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0104" cy="266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2BA2" w14:textId="4380D233" w:rsidR="00EF13C1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400CBC01" wp14:editId="248C7A2D">
            <wp:extent cx="4814822" cy="2638425"/>
            <wp:effectExtent l="0" t="0" r="5080" b="0"/>
            <wp:docPr id="17583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4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253" cy="2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E008" w14:textId="0277EF64" w:rsidR="007200D4" w:rsidRPr="007200D4" w:rsidRDefault="00EF13C1" w:rsidP="007200D4">
      <w:pPr>
        <w:rPr>
          <w:rFonts w:ascii="Times New Roman" w:hAnsi="Times New Roman" w:cs="Times New Roman"/>
          <w:b/>
          <w:bCs/>
        </w:rPr>
      </w:pPr>
      <w:r w:rsidRPr="00EF13C1">
        <w:rPr>
          <w:rFonts w:ascii="Times New Roman" w:hAnsi="Times New Roman" w:cs="Times New Roman"/>
          <w:b/>
          <w:bCs/>
        </w:rPr>
        <w:drawing>
          <wp:inline distT="0" distB="0" distL="0" distR="0" wp14:anchorId="412CD269" wp14:editId="430418A4">
            <wp:extent cx="4814570" cy="2824855"/>
            <wp:effectExtent l="0" t="0" r="5080" b="0"/>
            <wp:docPr id="15630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37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085" cy="285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0D4" w:rsidRPr="007200D4" w:rsidSect="00533131">
      <w:pgSz w:w="12240" w:h="15840"/>
      <w:pgMar w:top="990" w:right="117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69F5"/>
    <w:multiLevelType w:val="hybridMultilevel"/>
    <w:tmpl w:val="24D2F97E"/>
    <w:lvl w:ilvl="0" w:tplc="67D6D4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7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D4"/>
    <w:rsid w:val="0009409E"/>
    <w:rsid w:val="00180E60"/>
    <w:rsid w:val="004B7AE3"/>
    <w:rsid w:val="00533131"/>
    <w:rsid w:val="007200D4"/>
    <w:rsid w:val="007D0B50"/>
    <w:rsid w:val="00DF51EB"/>
    <w:rsid w:val="00EF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158F"/>
  <w15:chartTrackingRefBased/>
  <w15:docId w15:val="{6C707575-34EA-4EDB-B86F-37A7E844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SDMPG</dc:creator>
  <cp:keywords/>
  <dc:description/>
  <cp:lastModifiedBy>SDMPG</cp:lastModifiedBy>
  <cp:revision>4</cp:revision>
  <dcterms:created xsi:type="dcterms:W3CDTF">2026-10-30T04:58:00Z</dcterms:created>
  <dcterms:modified xsi:type="dcterms:W3CDTF">2026-10-30T06:01:00Z</dcterms:modified>
</cp:coreProperties>
</file>