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Generated Report Title</w:t>
      </w:r>
    </w:p>
    <w:p>
      <w:r>
        <w:t xml:space="preserve">This sentence is split across two runs </w:t>
      </w:r>
      <w:r>
        <w:rPr>
          <w:b/>
        </w:rPr>
        <w:t xml:space="preserve">to model fragmented w:r elements.</w:t>
      </w:r>
    </w:p>
    <w:p>
      <w:r>
        <w:t xml:space="preserve">Chinese text: 城市、销售额、增长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城市</w:t>
            </w:r>
          </w:p>
        </w:tc>
        <w:tc>
          <w:tcPr>
            <w:tcW w:w="2400" w:type="dxa"/>
          </w:tcPr>
          <w:p>
            <w:r>
              <w:t xml:space="preserve">销售额</w:t>
            </w:r>
          </w:p>
        </w:tc>
        <w:tc>
          <w:tcPr>
            <w:tcW w:w="2400" w:type="dxa"/>
          </w:tcPr>
          <w:p>
            <w:r>
              <w:t xml:space="preserve">增长</w:t>
            </w:r>
          </w:p>
        </w:tc>
      </w:tr>
      <w:tr>
        <w:tc>
          <w:tcPr>
            <w:tcW w:w="2400" w:type="dxa"/>
          </w:tcPr>
          <w:p>
            <w:r>
              <w:t xml:space="preserve">北京</w:t>
            </w:r>
          </w:p>
        </w:tc>
        <w:tc>
          <w:tcPr>
            <w:tcW w:w="2400" w:type="dxa"/>
          </w:tcPr>
          <w:p>
            <w:r>
              <w:t xml:space="preserve">1200</w:t>
            </w:r>
          </w:p>
        </w:tc>
        <w:tc>
          <w:tcPr>
            <w:tcW w:w="2400" w:type="dxa"/>
          </w:tcPr>
          <w:p>
            <w:r>
              <w:t xml:space="preserve">5%</w:t>
            </w:r>
          </w:p>
        </w:tc>
      </w:tr>
      <w:tr>
        <w:tc>
          <w:tcPr>
            <w:tcW w:w="2400" w:type="dxa"/>
          </w:tcPr>
          <w:p>
            <w:r>
              <w:t xml:space="preserve">上海</w:t>
            </w:r>
          </w:p>
        </w:tc>
        <w:tc>
          <w:tcPr>
            <w:tcW w:w="2400" w:type="dxa"/>
          </w:tcPr>
          <w:p>
            <w:r>
              <w:t xml:space="preserve">3400</w:t>
            </w:r>
          </w:p>
        </w:tc>
        <w:tc>
          <w:tcPr>
            <w:tcW w:w="2400" w:type="dxa"/>
          </w:tcPr>
          <w:p>
            <w:r>
              <w:t xml:space="preserve">8%</w:t>
            </w:r>
          </w:p>
        </w:tc>
      </w:tr>
    </w:tbl>
    <w:p>
      <w:r>
        <w:t xml:space="preserve">Paragraph after the table.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