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F03CD">
      <w:pPr>
        <w:spacing w:line="560" w:lineRule="exact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bookmarkStart w:id="0" w:name="_Hlk97148127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附件</w:t>
      </w:r>
    </w:p>
    <w:p w14:paraId="28938F8B">
      <w:pPr>
        <w:spacing w:line="560" w:lineRule="exact"/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61EEC0B2">
      <w:pPr>
        <w:spacing w:line="560" w:lineRule="exact"/>
        <w:jc w:val="center"/>
        <w:rPr>
          <w:rFonts w:hint="eastAsia" w:ascii="方正小标宋简体" w:hAnsi="宋体" w:eastAsia="方正小标宋简体"/>
          <w:sz w:val="44"/>
          <w:szCs w:val="44"/>
        </w:rPr>
      </w:pPr>
      <w:r>
        <w:rPr>
          <w:rFonts w:hint="eastAsia" w:ascii="方正小标宋简体" w:hAnsi="宋体" w:eastAsia="方正小标宋简体"/>
          <w:sz w:val="44"/>
          <w:szCs w:val="44"/>
        </w:rPr>
        <w:t>闽江学院“解码身边经济”创意作品征集</w:t>
      </w:r>
    </w:p>
    <w:p w14:paraId="004ADBFE">
      <w:pPr>
        <w:spacing w:line="560" w:lineRule="exact"/>
        <w:jc w:val="center"/>
        <w:rPr>
          <w:rFonts w:hint="eastAsia" w:ascii="方正小标宋简体" w:hAnsi="宋体" w:eastAsia="方正小标宋简体"/>
          <w:sz w:val="44"/>
          <w:szCs w:val="44"/>
        </w:rPr>
      </w:pPr>
      <w:r>
        <w:rPr>
          <w:rFonts w:hint="eastAsia" w:ascii="方正小标宋简体" w:hAnsi="宋体" w:eastAsia="方正小标宋简体"/>
          <w:sz w:val="44"/>
          <w:szCs w:val="44"/>
          <w:lang w:eastAsia="zh-CN"/>
        </w:rPr>
        <w:t>大赛</w:t>
      </w:r>
      <w:r>
        <w:rPr>
          <w:rFonts w:hint="eastAsia" w:ascii="方正小标宋简体" w:hAnsi="宋体" w:eastAsia="方正小标宋简体"/>
          <w:sz w:val="44"/>
          <w:szCs w:val="44"/>
        </w:rPr>
        <w:t>报名表</w:t>
      </w:r>
    </w:p>
    <w:tbl>
      <w:tblPr>
        <w:tblStyle w:val="8"/>
        <w:tblpPr w:leftFromText="180" w:rightFromText="180" w:vertAnchor="text" w:horzAnchor="page" w:tblpX="1604" w:tblpY="895"/>
        <w:tblOverlap w:val="never"/>
        <w:tblW w:w="8844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640"/>
        <w:gridCol w:w="1366"/>
        <w:gridCol w:w="1055"/>
        <w:gridCol w:w="592"/>
        <w:gridCol w:w="1195"/>
        <w:gridCol w:w="1271"/>
      </w:tblGrid>
      <w:tr w14:paraId="238FAA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" w:hRule="atLeast"/>
        </w:trPr>
        <w:tc>
          <w:tcPr>
            <w:tcW w:w="8844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98EB3D">
            <w:pPr>
              <w:snapToGrid w:val="0"/>
              <w:spacing w:before="37" w:after="37"/>
              <w:jc w:val="center"/>
              <w:rPr>
                <w:rStyle w:val="18"/>
                <w:rFonts w:ascii="宋体" w:hAnsi="宋体" w:eastAsia="宋体"/>
                <w:sz w:val="32"/>
                <w:szCs w:val="32"/>
              </w:rPr>
            </w:pPr>
            <w:r>
              <w:rPr>
                <w:rStyle w:val="18"/>
                <w:rFonts w:hint="eastAsia" w:ascii="宋体" w:hAnsi="宋体" w:eastAsia="宋体"/>
                <w:szCs w:val="21"/>
              </w:rPr>
              <w:t>闽江学院“解码身边经济”创意作品征集大赛报名表</w:t>
            </w:r>
          </w:p>
        </w:tc>
      </w:tr>
      <w:tr w14:paraId="1DB3E7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7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9EC746">
            <w:pPr>
              <w:snapToGrid w:val="0"/>
              <w:spacing w:before="37" w:after="37"/>
              <w:jc w:val="center"/>
              <w:rPr>
                <w:rStyle w:val="18"/>
                <w:rFonts w:ascii="宋体" w:hAnsi="宋体" w:eastAsia="宋体"/>
                <w:szCs w:val="21"/>
              </w:rPr>
            </w:pPr>
            <w:r>
              <w:rPr>
                <w:rStyle w:val="18"/>
                <w:rFonts w:ascii="宋体" w:hAnsi="宋体" w:eastAsia="宋体"/>
                <w:szCs w:val="21"/>
              </w:rPr>
              <w:t>姓名</w:t>
            </w:r>
          </w:p>
        </w:tc>
        <w:tc>
          <w:tcPr>
            <w:tcW w:w="3006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4C758FF2">
            <w:pPr>
              <w:snapToGrid w:val="0"/>
              <w:spacing w:before="37" w:after="37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龚富涵</w:t>
            </w:r>
          </w:p>
        </w:tc>
        <w:tc>
          <w:tcPr>
            <w:tcW w:w="10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14328392">
            <w:pPr>
              <w:snapToGrid w:val="0"/>
              <w:spacing w:before="37" w:after="37"/>
              <w:jc w:val="center"/>
              <w:rPr>
                <w:rStyle w:val="18"/>
                <w:rFonts w:ascii="宋体" w:hAnsi="宋体" w:eastAsia="宋体"/>
                <w:szCs w:val="21"/>
              </w:rPr>
            </w:pPr>
            <w:r>
              <w:rPr>
                <w:rStyle w:val="18"/>
                <w:rFonts w:ascii="宋体" w:hAnsi="宋体" w:eastAsia="宋体"/>
                <w:szCs w:val="21"/>
              </w:rPr>
              <w:t>学号</w:t>
            </w:r>
          </w:p>
        </w:tc>
        <w:tc>
          <w:tcPr>
            <w:tcW w:w="3058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700AFB9B">
            <w:pPr>
              <w:snapToGrid w:val="0"/>
              <w:spacing w:before="37" w:after="37"/>
              <w:jc w:val="center"/>
              <w:rPr>
                <w:rStyle w:val="18"/>
                <w:rFonts w:hint="default" w:ascii="宋体" w:hAnsi="宋体" w:eastAsia="宋体"/>
                <w:szCs w:val="21"/>
                <w:lang w:val="en-US"/>
              </w:rPr>
            </w:pPr>
            <w:r>
              <w:rPr>
                <w:rStyle w:val="18"/>
                <w:rFonts w:hint="eastAsia" w:ascii="宋体" w:hAnsi="宋体" w:eastAsia="宋体"/>
                <w:szCs w:val="21"/>
                <w:lang w:val="en-US"/>
              </w:rPr>
              <w:t>3232701307</w:t>
            </w:r>
          </w:p>
        </w:tc>
      </w:tr>
      <w:tr w14:paraId="79AC8A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7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8AEB18">
            <w:pPr>
              <w:snapToGrid w:val="0"/>
              <w:spacing w:before="37" w:after="37"/>
              <w:jc w:val="center"/>
              <w:rPr>
                <w:rStyle w:val="18"/>
                <w:rFonts w:ascii="宋体" w:hAnsi="宋体" w:eastAsia="宋体"/>
                <w:szCs w:val="21"/>
              </w:rPr>
            </w:pPr>
            <w:r>
              <w:rPr>
                <w:rStyle w:val="18"/>
                <w:rFonts w:ascii="宋体" w:hAnsi="宋体" w:eastAsia="宋体"/>
                <w:szCs w:val="21"/>
              </w:rPr>
              <w:t>专业班级</w:t>
            </w:r>
          </w:p>
        </w:tc>
        <w:tc>
          <w:tcPr>
            <w:tcW w:w="164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4FC7C562">
            <w:pPr>
              <w:snapToGrid w:val="0"/>
              <w:spacing w:before="37" w:after="37"/>
              <w:jc w:val="center"/>
              <w:rPr>
                <w:rStyle w:val="18"/>
                <w:rFonts w:hint="default" w:ascii="Times New Roman" w:hAnsi="Times New Roman" w:eastAsia="Times New Roman"/>
                <w:szCs w:val="21"/>
                <w:lang w:val="en-US"/>
              </w:rPr>
            </w:pPr>
            <w:r>
              <w:rPr>
                <w:rStyle w:val="18"/>
                <w:rFonts w:hint="eastAsia" w:ascii="Times New Roman" w:hAnsi="Times New Roman" w:eastAsia="Times New Roman"/>
                <w:szCs w:val="21"/>
                <w:lang w:val="en-US"/>
              </w:rPr>
              <w:t>23级计算机科学与技术3班</w:t>
            </w:r>
          </w:p>
        </w:tc>
        <w:tc>
          <w:tcPr>
            <w:tcW w:w="136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754B2C07">
            <w:pPr>
              <w:snapToGrid w:val="0"/>
              <w:spacing w:before="37" w:after="37"/>
              <w:jc w:val="center"/>
              <w:rPr>
                <w:rStyle w:val="18"/>
                <w:rFonts w:ascii="Times New Roman" w:hAnsi="Times New Roman" w:eastAsia="宋体"/>
                <w:szCs w:val="21"/>
              </w:rPr>
            </w:pPr>
            <w:r>
              <w:rPr>
                <w:rStyle w:val="18"/>
                <w:rFonts w:hint="eastAsia" w:ascii="Times New Roman" w:hAnsi="Times New Roman" w:eastAsia="宋体"/>
                <w:szCs w:val="21"/>
              </w:rPr>
              <w:t>作品名称</w:t>
            </w:r>
          </w:p>
        </w:tc>
        <w:tc>
          <w:tcPr>
            <w:tcW w:w="1647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79B5C115">
            <w:pPr>
              <w:snapToGrid w:val="0"/>
              <w:spacing w:before="37" w:after="37"/>
              <w:jc w:val="center"/>
              <w:rPr>
                <w:rStyle w:val="18"/>
                <w:rFonts w:hint="default" w:ascii="宋体" w:hAnsi="宋体" w:eastAsia="宋体"/>
                <w:szCs w:val="21"/>
                <w:lang w:val="en-US"/>
              </w:rPr>
            </w:pPr>
            <w:r>
              <w:rPr>
                <w:rStyle w:val="18"/>
                <w:rFonts w:hint="eastAsia" w:ascii="宋体" w:hAnsi="宋体" w:eastAsia="宋体"/>
                <w:szCs w:val="21"/>
                <w:lang w:val="en-US"/>
              </w:rPr>
              <w:t>解码身边经济</w:t>
            </w:r>
          </w:p>
        </w:tc>
        <w:tc>
          <w:tcPr>
            <w:tcW w:w="119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7E94BF40">
            <w:pPr>
              <w:snapToGrid w:val="0"/>
              <w:spacing w:before="37" w:after="37"/>
              <w:jc w:val="center"/>
              <w:rPr>
                <w:rStyle w:val="18"/>
                <w:rFonts w:ascii="Times New Roman" w:hAnsi="Times New Roman" w:eastAsia="Times New Roman"/>
                <w:szCs w:val="21"/>
              </w:rPr>
            </w:pPr>
            <w:r>
              <w:rPr>
                <w:rStyle w:val="18"/>
                <w:rFonts w:ascii="宋体" w:hAnsi="宋体" w:eastAsia="宋体"/>
                <w:szCs w:val="21"/>
              </w:rPr>
              <w:t>联系方式</w:t>
            </w:r>
          </w:p>
        </w:tc>
        <w:tc>
          <w:tcPr>
            <w:tcW w:w="12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54216ADD">
            <w:pPr>
              <w:snapToGrid w:val="0"/>
              <w:spacing w:before="37" w:after="37"/>
              <w:jc w:val="center"/>
              <w:rPr>
                <w:rStyle w:val="18"/>
                <w:rFonts w:hint="default" w:ascii="Times New Roman" w:hAnsi="Times New Roman" w:eastAsia="Times New Roman"/>
                <w:szCs w:val="21"/>
                <w:lang w:val="en-US"/>
              </w:rPr>
            </w:pPr>
            <w:r>
              <w:rPr>
                <w:rStyle w:val="18"/>
                <w:rFonts w:hint="eastAsia" w:ascii="Times New Roman" w:hAnsi="Times New Roman" w:eastAsia="Times New Roman"/>
                <w:szCs w:val="21"/>
                <w:lang w:val="en-US"/>
              </w:rPr>
              <w:t>19569919707</w:t>
            </w:r>
          </w:p>
        </w:tc>
      </w:tr>
      <w:tr w14:paraId="450E0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8" w:hRule="atLeast"/>
        </w:trPr>
        <w:tc>
          <w:tcPr>
            <w:tcW w:w="17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265E4E">
            <w:pPr>
              <w:snapToGrid w:val="0"/>
              <w:spacing w:before="37" w:after="37"/>
              <w:jc w:val="center"/>
              <w:rPr>
                <w:rStyle w:val="18"/>
                <w:rFonts w:ascii="宋体" w:hAnsi="宋体" w:eastAsia="宋体"/>
                <w:szCs w:val="21"/>
              </w:rPr>
            </w:pPr>
          </w:p>
          <w:p w14:paraId="4BBFAEA6">
            <w:pPr>
              <w:snapToGrid w:val="0"/>
              <w:spacing w:before="37" w:after="37"/>
              <w:jc w:val="center"/>
              <w:rPr>
                <w:rStyle w:val="18"/>
                <w:rFonts w:ascii="宋体" w:hAnsi="宋体" w:eastAsia="宋体"/>
                <w:szCs w:val="21"/>
              </w:rPr>
            </w:pPr>
          </w:p>
          <w:p w14:paraId="0A69066B">
            <w:pPr>
              <w:snapToGrid w:val="0"/>
              <w:spacing w:before="37" w:after="37"/>
              <w:jc w:val="center"/>
              <w:rPr>
                <w:rStyle w:val="18"/>
                <w:rFonts w:ascii="宋体" w:hAnsi="宋体" w:eastAsia="宋体"/>
                <w:szCs w:val="21"/>
              </w:rPr>
            </w:pPr>
          </w:p>
          <w:p w14:paraId="47146823">
            <w:pPr>
              <w:snapToGrid w:val="0"/>
              <w:spacing w:before="37" w:after="37"/>
              <w:jc w:val="center"/>
              <w:rPr>
                <w:rStyle w:val="18"/>
                <w:rFonts w:ascii="宋体" w:hAnsi="宋体" w:eastAsia="宋体"/>
                <w:szCs w:val="21"/>
              </w:rPr>
            </w:pPr>
          </w:p>
          <w:p w14:paraId="67C1B992">
            <w:pPr>
              <w:snapToGrid w:val="0"/>
              <w:spacing w:before="37" w:after="37"/>
              <w:jc w:val="center"/>
              <w:rPr>
                <w:rStyle w:val="18"/>
                <w:rFonts w:ascii="宋体" w:hAnsi="宋体" w:eastAsia="宋体"/>
                <w:szCs w:val="21"/>
              </w:rPr>
            </w:pPr>
          </w:p>
          <w:p w14:paraId="47DB5CD2">
            <w:pPr>
              <w:snapToGrid w:val="0"/>
              <w:spacing w:before="37" w:after="37"/>
              <w:jc w:val="center"/>
              <w:rPr>
                <w:rStyle w:val="18"/>
                <w:rFonts w:ascii="宋体" w:hAnsi="宋体" w:eastAsia="宋体"/>
                <w:szCs w:val="21"/>
              </w:rPr>
            </w:pPr>
          </w:p>
          <w:p w14:paraId="463CDFC2">
            <w:pPr>
              <w:snapToGrid w:val="0"/>
              <w:spacing w:before="37" w:after="37"/>
              <w:jc w:val="center"/>
              <w:rPr>
                <w:rStyle w:val="18"/>
                <w:rFonts w:ascii="宋体" w:hAnsi="宋体" w:eastAsia="宋体"/>
                <w:szCs w:val="21"/>
              </w:rPr>
            </w:pPr>
          </w:p>
          <w:p w14:paraId="3E75600E">
            <w:pPr>
              <w:snapToGrid w:val="0"/>
              <w:spacing w:before="37" w:after="37"/>
              <w:jc w:val="center"/>
              <w:rPr>
                <w:rStyle w:val="18"/>
                <w:rFonts w:ascii="宋体" w:hAnsi="宋体" w:eastAsia="宋体"/>
                <w:szCs w:val="21"/>
              </w:rPr>
            </w:pPr>
          </w:p>
          <w:p w14:paraId="4731B546">
            <w:pPr>
              <w:snapToGrid w:val="0"/>
              <w:spacing w:before="37" w:after="37"/>
              <w:jc w:val="center"/>
              <w:rPr>
                <w:rStyle w:val="18"/>
                <w:rFonts w:ascii="??_GB2312" w:hAnsi="??_GB2312" w:eastAsia="??_GB2312"/>
                <w:szCs w:val="21"/>
              </w:rPr>
            </w:pPr>
            <w:r>
              <w:rPr>
                <w:rStyle w:val="18"/>
                <w:rFonts w:ascii="宋体" w:hAnsi="宋体" w:eastAsia="宋体"/>
                <w:szCs w:val="21"/>
              </w:rPr>
              <w:t>作品备注</w:t>
            </w:r>
          </w:p>
          <w:p w14:paraId="58CABFA2">
            <w:pPr>
              <w:snapToGrid w:val="0"/>
              <w:spacing w:before="37" w:after="37"/>
              <w:jc w:val="center"/>
              <w:rPr>
                <w:rStyle w:val="18"/>
                <w:rFonts w:ascii="宋体" w:hAnsi="宋体" w:eastAsia="宋体"/>
                <w:szCs w:val="21"/>
              </w:rPr>
            </w:pPr>
            <w:r>
              <w:rPr>
                <w:rStyle w:val="18"/>
                <w:rFonts w:hint="eastAsia" w:ascii="??_GB2312" w:hAnsi="??_GB2312" w:eastAsia="??_GB2312"/>
                <w:szCs w:val="21"/>
              </w:rPr>
              <w:t>（</w:t>
            </w:r>
            <w:r>
              <w:rPr>
                <w:rStyle w:val="18"/>
                <w:rFonts w:ascii="??_GB2312" w:hAnsi="??_GB2312" w:eastAsia="??_GB2312"/>
                <w:szCs w:val="21"/>
              </w:rPr>
              <w:t>150</w:t>
            </w:r>
            <w:r>
              <w:rPr>
                <w:rStyle w:val="18"/>
                <w:rFonts w:ascii="宋体" w:hAnsi="宋体" w:eastAsia="宋体"/>
                <w:szCs w:val="21"/>
              </w:rPr>
              <w:t>字内</w:t>
            </w:r>
            <w:r>
              <w:rPr>
                <w:rStyle w:val="18"/>
                <w:rFonts w:hint="eastAsia" w:ascii="宋体" w:hAnsi="宋体" w:eastAsia="宋体"/>
                <w:szCs w:val="21"/>
              </w:rPr>
              <w:t>）</w:t>
            </w:r>
          </w:p>
        </w:tc>
        <w:tc>
          <w:tcPr>
            <w:tcW w:w="7119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003AC250">
            <w:pPr>
              <w:snapToGrid w:val="0"/>
              <w:spacing w:before="37" w:after="37"/>
              <w:jc w:val="center"/>
              <w:rPr>
                <w:rStyle w:val="18"/>
                <w:rFonts w:ascii="Times New Roman" w:hAnsi="Times New Roman" w:eastAsia="Times New Roman"/>
                <w:szCs w:val="21"/>
              </w:rPr>
            </w:pPr>
            <w:r>
              <w:rPr>
                <w:rStyle w:val="18"/>
                <w:rFonts w:hint="eastAsia" w:ascii="Times New Roman" w:hAnsi="Times New Roman" w:eastAsia="Times New Roman"/>
                <w:szCs w:val="21"/>
              </w:rPr>
              <w:t>本项目是一个交互式网页作品，旨在生动解码大学校园里的经济学现象。作品精选了“宿舍经济”、“食堂定价”等7个贴近生活的场景。通过顶部的导航卡片，用户可以平滑跳转至对应的深度解析区域，结合动态数据图表与详实文字，将抽象的经济学原理直观呈现。作品末尾还设有互动问答环节，致力于用创意设计和数据可视化，让专业知识更贴近生活，激发探索与思考</w:t>
            </w:r>
            <w:bookmarkStart w:id="1" w:name="_GoBack"/>
            <w:bookmarkEnd w:id="1"/>
          </w:p>
        </w:tc>
      </w:tr>
    </w:tbl>
    <w:tbl>
      <w:tblPr>
        <w:tblStyle w:val="8"/>
        <w:tblpPr w:leftFromText="181" w:rightFromText="181" w:vertAnchor="page" w:horzAnchor="page" w:tblpX="1709" w:tblpY="14092"/>
        <w:tblW w:w="8720" w:type="dxa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 w14:paraId="00D91E1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8720" w:type="dxa"/>
            <w:tcBorders>
              <w:top w:val="single" w:color="auto" w:sz="18" w:space="0"/>
              <w:left w:val="nil"/>
              <w:right w:val="nil"/>
            </w:tcBorders>
          </w:tcPr>
          <w:p w14:paraId="1F7E51FF">
            <w:pPr>
              <w:rPr>
                <w:rFonts w:ascii="仿宋_GB2312" w:hAnsi="仿宋_GB2312" w:eastAsia="仿宋_GB2312" w:cs="仿宋_GB2312"/>
                <w:sz w:val="32"/>
              </w:rPr>
            </w:pPr>
            <w:r>
              <w:rPr>
                <w:rFonts w:hint="eastAsia" w:ascii="仿宋_GB2312" w:hAnsi="仿宋_GB2312" w:eastAsia="仿宋_GB2312" w:cs="仿宋_GB2312"/>
                <w:spacing w:val="10"/>
                <w:sz w:val="28"/>
                <w:szCs w:val="28"/>
              </w:rPr>
              <w:t xml:space="preserve">共青团闽江学院委员会             </w:t>
            </w:r>
            <w:r>
              <w:rPr>
                <w:rFonts w:hint="eastAsia" w:ascii="仿宋_GB2312" w:hAnsi="仿宋_GB2312" w:eastAsia="仿宋_GB2312" w:cs="仿宋_GB2312"/>
                <w:spacing w:val="10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0"/>
                <w:sz w:val="28"/>
                <w:szCs w:val="28"/>
              </w:rPr>
              <w:t>202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0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0"/>
                <w:sz w:val="28"/>
                <w:szCs w:val="28"/>
              </w:rPr>
              <w:t>年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0"/>
                <w:sz w:val="28"/>
                <w:szCs w:val="28"/>
                <w:lang w:eastAsia="zh-CN"/>
              </w:rPr>
              <w:t>10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0"/>
                <w:sz w:val="28"/>
                <w:szCs w:val="28"/>
              </w:rPr>
              <w:t>月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0"/>
                <w:sz w:val="28"/>
                <w:szCs w:val="28"/>
                <w:lang w:eastAsia="zh-CN"/>
              </w:rPr>
              <w:t>12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0"/>
                <w:sz w:val="28"/>
                <w:szCs w:val="28"/>
              </w:rPr>
              <w:t>日</w:t>
            </w:r>
            <w:r>
              <w:rPr>
                <w:rFonts w:hint="eastAsia" w:ascii="仿宋_GB2312" w:hAnsi="仿宋_GB2312" w:eastAsia="仿宋_GB2312" w:cs="仿宋_GB2312"/>
                <w:spacing w:val="10"/>
                <w:sz w:val="28"/>
                <w:szCs w:val="28"/>
              </w:rPr>
              <w:t>印发</w:t>
            </w:r>
          </w:p>
        </w:tc>
      </w:tr>
    </w:tbl>
    <w:p w14:paraId="27B5DF71">
      <w:pPr>
        <w:tabs>
          <w:tab w:val="left" w:pos="3910"/>
        </w:tabs>
        <w:bidi w:val="0"/>
        <w:jc w:val="left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C7D23F6-64A2-4BF6-8F22-6836ED84CCB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00" w:usb3="00000000" w:csb0="00040000" w:csb1="00000000"/>
    <w:embedRegular r:id="rId2" w:fontKey="{7B988873-6067-40F2-A7DD-94A4ECA9D870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57D0DB30-7FAC-4041-B679-6377A42C4DB0}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??_GB2312">
    <w:altName w:val="Cambria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Inter">
    <w:panose1 w:val="02000503000000020004"/>
    <w:charset w:val="00"/>
    <w:family w:val="auto"/>
    <w:pitch w:val="default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3DE9E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F112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m3XR8sAgAAVQ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6bddH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AF112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F7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qFormat="1" w:uiPriority="99" w:semiHidden="0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qFormat="1" w:unhideWhenUsed="0" w:uiPriority="0" w:semiHidden="0" w:name="Hyperlink"/>
    <w:lsdException w:unhideWhenUsed="0" w:uiPriority="99" w:semiHidden="0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semiHidden="0" w:name="Normal Table"/>
    <w:lsdException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3"/>
    <w:basedOn w:val="1"/>
    <w:next w:val="1"/>
    <w:unhideWhenUsed/>
    <w:qFormat/>
    <w:uiPriority w:val="9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  <w:rPr>
      <w:rFonts w:ascii="Times New Roman" w:hAnsi="Times New Roman" w:eastAsia="宋体" w:cs="Times New Roman"/>
    </w:rPr>
  </w:style>
  <w:style w:type="paragraph" w:styleId="4">
    <w:name w:val="annotation text"/>
    <w:basedOn w:val="1"/>
    <w:qFormat/>
    <w:uiPriority w:val="99"/>
    <w:pPr>
      <w:jc w:val="left"/>
    </w:pPr>
  </w:style>
  <w:style w:type="paragraph" w:styleId="5">
    <w:name w:val="Balloon Text"/>
    <w:basedOn w:val="1"/>
    <w:unhideWhenUsed/>
    <w:qFormat/>
    <w:uiPriority w:val="99"/>
    <w:rPr>
      <w:sz w:val="18"/>
      <w:szCs w:val="18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customStyle="1" w:styleId="13">
    <w:name w:val="目录 Char"/>
    <w:link w:val="14"/>
    <w:qFormat/>
    <w:uiPriority w:val="0"/>
    <w:rPr>
      <w:b/>
      <w:sz w:val="32"/>
    </w:rPr>
  </w:style>
  <w:style w:type="paragraph" w:customStyle="1" w:styleId="14">
    <w:name w:val="目录"/>
    <w:basedOn w:val="1"/>
    <w:link w:val="13"/>
    <w:qFormat/>
    <w:uiPriority w:val="0"/>
    <w:rPr>
      <w:b/>
      <w:sz w:val="32"/>
    </w:rPr>
  </w:style>
  <w:style w:type="paragraph" w:customStyle="1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页眉 字符"/>
    <w:basedOn w:val="10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未处理的提及1"/>
    <w:basedOn w:val="10"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NormalCharacter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社管（2024）29号 关于举办闽江学院“缘结端午，礼颂国风”绘画作品创作活动的通知.docx</Template>
  <Pages>1</Pages>
  <Words>1093</Words>
  <Characters>1210</Characters>
  <Lines>12</Lines>
  <Paragraphs>3</Paragraphs>
  <TotalTime>6</TotalTime>
  <ScaleCrop>false</ScaleCrop>
  <LinksUpToDate>false</LinksUpToDate>
  <CharactersWithSpaces>1226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2024-07-18T22:57:00Z</dcterms:created>
  <dc:creator>椒颜甜甜圈</dc:creator>
  <cp:lastModifiedBy>a19202650498</cp:lastModifiedBy>
  <dcterms:modified xsi:type="dcterms:W3CDTF">2025-10-16T13:18:18Z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CD30707092C54DDAAEE658AB69B1945A_13</vt:lpwstr>
  </property>
  <property fmtid="{D5CDD505-2E9C-101B-9397-08002B2CF9AE}" pid="4" name="KSOTemplateDocerSaveRecord">
    <vt:lpwstr>eyJoZGlkIjoiNGZiYmQyMmQ4ZmEwM2VmYjVhYWIyOGM5YTgzMzJmMzciLCJ1c2VySWQiOiIxNzA3MzU4MzEyIn0=</vt:lpwstr>
  </property>
</Properties>
</file>