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Apresentação: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240" w:after="120"/>
        <w:rPr/>
      </w:pPr>
      <w:bookmarkStart w:id="0" w:name="__DdeLink__34_998279417"/>
      <w:bookmarkEnd w:id="0"/>
      <w:r>
        <w:rPr>
          <w:rFonts w:cs="Arial" w:ascii="Arial" w:hAnsi="Arial"/>
          <w:sz w:val="22"/>
          <w:szCs w:val="22"/>
        </w:rPr>
        <w:t>O desenvolvimento da Ciência da Computação, e a sua consequente aplicação em ambientes digitais de projeto, acarretaram em grandes mudanças na atuação de diversos profissionais que lidam com a criação de formas e objetos. As metodologias generativas, a concepção de formas complexas ou a manipulação avançada de informações construtivas de um modelo, por exemplo, exigem por vezes um domínio da lógica de programação que pode ser prescindido pelo usuário da interface básica.</w:t>
      </w:r>
    </w:p>
    <w:p>
      <w:pPr>
        <w:pStyle w:val="Normal"/>
        <w:spacing w:lineRule="auto" w:line="360" w:before="24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Este curso pretende introduzir a lógica de programação como uma estratégia para a resolução de certos tipos de problema. A conexão com a prática profissional será dada através da aplicação direta da lógica na manipulação de formas nas interfaces de programação dos aplicativos (API) de ferramentas CAD.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 que?</w:t>
      </w:r>
    </w:p>
    <w:p>
      <w:pPr>
        <w:pStyle w:val="Normal"/>
        <w:rPr/>
      </w:pPr>
      <w:r>
        <w:rPr/>
        <w:tab/>
        <w:t xml:space="preserve">Curso de extenção: </w:t>
      </w:r>
      <w:r>
        <w:rPr>
          <w:rFonts w:cs="Arial" w:ascii="Arial" w:hAnsi="Arial"/>
          <w:b/>
          <w:bCs/>
          <w:sz w:val="24"/>
          <w:szCs w:val="24"/>
        </w:rPr>
        <w:t>Lógica de programação aplicada à criação e análise da forma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Quando:</w:t>
      </w:r>
    </w:p>
    <w:p>
      <w:pPr>
        <w:pStyle w:val="Normal"/>
        <w:rPr/>
      </w:pPr>
      <w:r>
        <w:rPr>
          <w:rFonts w:eastAsia="Times New Roman" w:cs="Arial" w:ascii="Arial" w:hAnsi="Arial"/>
          <w:color w:val="00000A"/>
          <w:lang w:val="pt-BR" w:eastAsia="zh-CN" w:bidi="ar-SA"/>
        </w:rPr>
        <w:tab/>
      </w:r>
      <w:r>
        <w:rPr>
          <w:rFonts w:eastAsia="Times New Roman" w:cs="Arial" w:ascii="Arial" w:hAnsi="Arial"/>
          <w:b/>
          <w:bCs/>
          <w:color w:val="00000A"/>
          <w:lang w:val="pt-BR" w:eastAsia="zh-CN" w:bidi="ar-SA"/>
        </w:rPr>
        <w:t>19/05/2017 à 08/09/2017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Inscrições: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08/05/2017 à 17/05/2017.</w:t>
      </w:r>
      <w:r>
        <w:rPr>
          <w:b/>
          <w:bCs/>
          <w:color w:val="FF0000"/>
        </w:rPr>
        <w:t xml:space="preserve"> Não será cobrada taxa de inscrição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Local: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FAUFBA – LCAD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Coordenador: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Arivaldo Leão de Amorim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Professor: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Fernando Ferraz Ribeiro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Informações:</w:t>
      </w:r>
    </w:p>
    <w:p>
      <w:pPr>
        <w:pStyle w:val="Normal"/>
        <w:rPr/>
      </w:pPr>
      <w:r>
        <w:rPr>
          <w:b/>
          <w:bCs/>
        </w:rPr>
        <w:tab/>
        <w:t>fernando.ribeiro@ufba.br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qFormat/>
    <w:pPr>
      <w:jc w:val="right"/>
    </w:pPr>
    <w:rPr>
      <w:rFonts w:ascii="Arial" w:hAnsi="Arial" w:cs="Arial"/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LibreOffice/5.1.5.2$Windows_x86 LibreOffice_project/7a864d8825610a8c07cfc3bc01dd4fce6a9447e5</Application>
  <Pages>1</Pages>
  <Words>163</Words>
  <CharactersWithSpaces>950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2017-05-08T08:52:13Z</dcterms:created>
  <dc:creator/>
  <dc:description/>
  <dc:language>pt-BR</dc:language>
  <cp:lastModifiedBy/>
  <dcterms:modified xsi:type="dcterms:W3CDTF">2017-05-08T09:04:41Z</dcterms:modified>
  <cp:revision>1</cp:revision>
  <dc:subject/>
  <dc:title/>
</cp:coreProperties>
</file>