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make Model A fail: notes for the next chat</w:t>
      </w:r>
    </w:p>
    <w:p>
      <w:pPr>
        <w:pStyle w:val="Heading2"/>
      </w:pPr>
      <w:r>
        <w:t>1. Record so far</w:t>
      </w:r>
    </w:p>
    <w:p>
      <w:r>
        <w:t>- Chromatid tracking (automixis, restitution, attached-X): 17 failures in 19 attempts. This is the most reliable weakness.</w:t>
      </w:r>
    </w:p>
    <w:p>
      <w:r>
        <w:t>- X-linked isolated-case priors: failed Q41 and Q42, passed Q43, Q44 and Q45. Now usually solved.</w:t>
      </w:r>
    </w:p>
    <w:p>
      <w:r>
        <w:t>- Sex-specific meiotic drive with a recessive lethal: failed only when hidden among essay questions; solved when asked alone.</w:t>
      </w:r>
    </w:p>
    <w:p>
      <w:r>
        <w:t>- Standard formula questions (Kimura fixation, mutation load, tetrads, Haldane-Muller): solved.</w:t>
      </w:r>
    </w:p>
    <w:p>
      <w:r>
        <w:t>- Broad essay questions: fails when one subtle exception is buried in a general question, such as the effect of extrinsic mortality on ageing or the "necessary and sufficient" condition for Hardy-Weinberg.</w:t>
      </w:r>
    </w:p>
    <w:p>
      <w:pPr>
        <w:pStyle w:val="Heading2"/>
      </w:pPr>
      <w:r>
        <w:t>2. Errors Model A makes repeatedly</w:t>
      </w:r>
    </w:p>
    <w:p>
      <w:r>
        <w:t>1. Parity method: treats the two retained chromatids as independent and sets each allele by an odd or even count of crossovers.</w:t>
      </w:r>
    </w:p>
    <w:p>
      <w:r>
        <w:t>2. Treats map distance as a recombination fraction and applies Haldane's function, so the crossover mean is wrong.</w:t>
      </w:r>
    </w:p>
    <w:p>
      <w:r>
        <w:t>3. Labels chromatids at the centromere and adds crossover parities over fixed pairs.</w:t>
      </w:r>
    </w:p>
    <w:p>
      <w:r>
        <w:t>4. Pools male and female X chromosomes into one allele frequency (carrier frequency 6u instead of 4u for a lethal).</w:t>
      </w:r>
    </w:p>
    <w:p>
      <w:r>
        <w:t>5. Uses single-pool formulas (q' = q/(1 + q)) when eggs and sperm carry different allele frequencies.</w:t>
      </w:r>
    </w:p>
    <w:p>
      <w:r>
        <w:t>6. States textbook claims as general rules without the conditions they need.</w:t>
      </w:r>
    </w:p>
    <w:p>
      <w:pPr>
        <w:pStyle w:val="Heading2"/>
      </w:pPr>
      <w:r>
        <w:t>3. Twists that make a question harder</w:t>
      </w:r>
    </w:p>
    <w:p>
      <w:r>
        <w:t>1. Ask for a genotype with phase (Ab/aB from an AB/ab parent), not only heterozygosity.</w:t>
      </w:r>
    </w:p>
    <w:p>
      <w:r>
        <w:t>2. Ask for a specific homozygote (ab/ab or AB/AB), which needs both the homozygous state and the phase.</w:t>
      </w:r>
    </w:p>
    <w:p>
      <w:r>
        <w:t>3. Mix two modes of diploid restoration in fixed proportions, and ask about two generations.</w:t>
      </w:r>
    </w:p>
    <w:p>
      <w:r>
        <w:t>4. Use unequal interval lengths and a locus far from the centromere, so the parity method gives a value far from the correct one.</w:t>
      </w:r>
    </w:p>
    <w:p>
      <w:r>
        <w:t>5. Change the reproductive system: first- or second-division restitution, attached-X, ordered asci.</w:t>
      </w:r>
    </w:p>
    <w:p>
      <w:r>
        <w:t>6. For population-genetic priors, combine an unusual mutation bias with reduced fitness and information on an earlier generation.</w:t>
      </w:r>
    </w:p>
    <w:p>
      <w:r>
        <w:t>7. Put the trap inside a broad conceptual question rather than asking about it directly.</w:t>
      </w:r>
    </w:p>
    <w:p>
      <w:r>
        <w:t>8. Give four or five decimal places so that near misses still count as wrong.</w:t>
      </w:r>
    </w:p>
    <w:p>
      <w:pPr>
        <w:pStyle w:val="Heading2"/>
      </w:pPr>
      <w:r>
        <w:t>4. Ready questions that have not yet been sent</w:t>
      </w:r>
    </w:p>
    <w:p>
      <w:r>
        <w:t>- `set18_ten.md`: Q1 to Q5 and Q7 to Q10 (Q6 was solved). Q7 (0.0515), Q8 (0.00505) and Q2 (0.0522) are the strongest.</w:t>
      </w:r>
    </w:p>
    <w:p>
      <w:r>
        <w:t>- `q39_terminal_two_gen.md`: terminal fusion, two generations, answer 0.2170 (parity gives 0.1592).</w:t>
      </w:r>
    </w:p>
    <w:p>
      <w:r>
        <w:t>- `set20_xlinked_seven.md`: seven X-linked variants, now likely to be solved.</w:t>
      </w:r>
    </w:p>
    <w:p>
      <w:pPr>
        <w:pStyle w:val="Heading2"/>
      </w:pPr>
      <w:r>
        <w:t>5. Questions Model A has already failed (can be reused in a new submission)</w:t>
      </w:r>
    </w:p>
    <w:p>
      <w:r>
        <w:t>Question  |  Correct  |  Model A gave</w:t>
      </w:r>
    </w:p>
    <w:p>
      <w:r>
        <w:t>Q35 terminal fusion, Ab/aB daughters  |  0.0270  |  0.0025</w:t>
      </w:r>
    </w:p>
    <w:p>
      <w:r>
        <w:t>Q36 central fusion, Ab/aB daughters  |  0.07616  |  0.06883</w:t>
      </w:r>
    </w:p>
    <w:p>
      <w:r>
        <w:t>Q37 SDR eggs, AB/ab from Ab/aB  |  0.02628  |  0.00873</w:t>
      </w:r>
    </w:p>
    <w:p>
      <w:r>
        <w:t>Q38 mixed fusion, granddaughters heterozygous  |  0.4692  |  0.4706</w:t>
      </w:r>
    </w:p>
    <w:p>
      <w:r>
        <w:t>Q41 isolated DMD case  |  0.0833  |  0.1071</w:t>
      </w:r>
    </w:p>
    <w:p>
      <w:r>
        <w:t>Q42 male-biased mutation  |  0.1833  |  0.1875</w:t>
      </w:r>
    </w:p>
    <w:p>
      <w:pPr>
        <w:pStyle w:val="Heading2"/>
      </w:pPr>
      <w:r>
        <w:t>6. Rules to keep</w:t>
      </w:r>
    </w:p>
    <w:p>
      <w:r>
        <w:t>- Verify every answer by calculation or simulation before using it (scripts in `verify/`).</w:t>
      </w:r>
    </w:p>
    <w:p>
      <w:r>
        <w:t>- State the crossover rule in each chromatid question: "each crossover joins a chromatid of one homolog with a chromatid of the other".</w:t>
      </w:r>
    </w:p>
    <w:p>
      <w:r>
        <w:t>- Write all questions and solutions in plain scientific prose, with no hints toward the method.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