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SOFTWARE LICENSE TERMS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MICROSOFT.DATA.SQLCLIENT.SNI LIBRARY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license terms are an agreement between you and Microsoft Corporation (or based on where you live, one of its affiliates). They apply to the software named above. The terms also apply to any Microsoft services or updates for the software, except to the extent those have different terms.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COMPLY WITH THESE LICENSE TERMS, YOU HAVE THE RIGHTS BELOW.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INSTALLATION AND USE RIGHTS.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install and use any number of copies of the software to develop and test your applications.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THIRD PARTY COMPONENTS. The software may include third party components with separate legal notices or governed by other agreements, as may be described in the ThirdPartyNotices file(s) accompanying the software.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ADDITIONAL LICENSING REQUIREMENTS AND/OR USE RIGHTS.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DISTRIBUTABLE CODE.  The software is comprised of Distributable Code. "Distributable Code" is code that you are permitted to distribute in applications you develop if you comply with the terms below.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Right to Use and Distribute.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copy and distribute the object code form of the software.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Third Party Distribution. You may permit distributors of your applications to copy and distribute the Distributable Code as part of those applications.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Distribution Requirements. For any Distributable Code you distribute, you must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Distributable Code in your applications and not as a standalone distribution;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require distributors and external end users to agree to terms that protect it at least as much as this agreement; and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indemnify, defend, and hold harmless Microsoft from any claims, including attorneys' fees, related to the distribution or use of your applications, except to the extent that any claim is based solely on the unmodified Distributable Code.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Distribution Restrictions. You may not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Microsoft's trademarks in your applications' names or in a way that suggests your applications come from or are endorsed by Microsoft; 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modify or distribute the source code of any Distributable Code so that any part of it becomes subject to an Excluded License. An "Excluded License" is one that requires, as a condition of use, modification or distribution of code, that (i) it be disclosed or distributed in source code form; or (ii) others have the right to modify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Data Collection.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agree to comply with all applicable provisions of the Microsoft Privacy Statement at [https://go.microsoft.com/fwlink/?LinkId=521839].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SCOPE OF LICENSE.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work around any technical limitations in the software;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reverse engineer, decompile or disassemble the software, or otherwise attempt to derive the source code for the software, except and to the extent required by third party licensing terms governing use of certain open source components that may be included in the software;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 minimize, block or modify any notices of Microsoft or its suppliers in the software;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software in any way that is against the law; 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share, publish, rent or lease the software, provide the software as a stand-alone offering for others to use, or transfer the software or this agreement to any third party.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EXPORT RESTRICTIONS. You must comply with all domestic and international export laws and regulations that apply to the software, which include restrictions on destinations, end users, and end use. For further information on export restrictions, visit www.microsoft.com/exporting.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SUPPORT SERVICES. Because this software is "as is," we may not provide support services for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ENTIRE AGREEMENT. This agreement, and the terms for supplements, updates, Internet-based services and support services that you use, are the entire agreement for the software and support services.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APPLICABLE LAW.  If you acquired the software in the United States, Washington law applies to interpretation of and claims for breach of this agreement, and the laws of the state where you live apply to all other claims. If you acquired the software in any other country, its laws apply.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CONSUMER RIGHTS; REGIONAL VARIATIONS.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Australia. You have statutory guarantees under the Australian Consumer Law and nothing in this agreement is intended to affect those rights.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Canada.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Germany and Austria.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Warranty. The software will perform substantially as described in any Microsoft materials that accompany it. However, Microsoft gives no contractual guarantee in relation to the software.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Limitation of Liability. In case of intentional conduct, gross negligence, claims based on the Product Liability Act, as well as in case of death or personal or physical injury, Microsoft is liable according to the statutory law.</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DISCLAIMER OF WARRANTY. THE SOFTWARE IS LICENSED "AS-IS." YOU BEAR THE RISK OF USING IT. MICROSOFT GIVES NO EXPRESS WARRANTIES, GUARANTEES OR CONDITIONS. TO THE EXTENT PERMITTED UNDER YOUR LOCAL LAWS, MICROSOFT EXCLUDES THE IMPLIED WARRANTIES OF MERCHANTABILITY, FITNESS FOR A PARTICULAR PURPOSE AND NON-INFRINGEMENT.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LIMITATION ON AND EXCLUSION OF REMEDIES AND DAMAGES. YOU CAN RECOVER FROM MICROSOFT AND ITS SUPPLIERS ONLY DIRECT DAMAGES UP TO U.S. $5.00. YOU CANNOT RECOVER ANY OTHER DAMAGES, INCLUDING CONSEQUENTIAL, LOST PROFITS, SPECIAL, INDIRECT OR INCIDENTAL DAMAGES.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limitation applies to (a) anything related to the software, services, content (including code) on third party Internet sites, or third party applications; and (b) claims for breach of contract, breach of warranty, guarantee or condition, strict liability, negligence, or other tort to the extent permitted by applicable law.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also applies even if Microsoft knew or should have known about the possibility of the damages. The above limitation or exclusion may not apply to you because your state or country may not allow the exclusion or limitation of incidental, consequential or other damages.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