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4397" w:rsidRPr="005A0EE4" w:rsidRDefault="00711F70">
      <w:pPr>
        <w:pStyle w:val="Heading1"/>
        <w:spacing w:after="200"/>
        <w:jc w:val="center"/>
        <w:rPr>
          <w:sz w:val="28"/>
          <w:szCs w:val="28"/>
        </w:rPr>
      </w:pPr>
      <w:r w:rsidRPr="005A0EE4">
        <w:rPr>
          <w:sz w:val="28"/>
          <w:szCs w:val="28"/>
        </w:rPr>
        <w:t>BA NGUYÊN TẮC CỐT LÕI CỦA LẬP TRÌNH HƯỚNG ĐỐI TƯỢNG</w:t>
      </w:r>
    </w:p>
    <w:p w:rsidR="00CE4397" w:rsidRPr="005A0EE4" w:rsidRDefault="00711F70">
      <w:pPr>
        <w:pStyle w:val="Heading2"/>
        <w:spacing w:after="400"/>
        <w:jc w:val="center"/>
        <w:rPr>
          <w:sz w:val="28"/>
          <w:szCs w:val="28"/>
        </w:rPr>
      </w:pPr>
      <w:r w:rsidRPr="005A0EE4">
        <w:rPr>
          <w:sz w:val="28"/>
          <w:szCs w:val="28"/>
        </w:rPr>
        <w:t>Kế Thừa - Đóng Gói - Đa Hình</w:t>
      </w:r>
    </w:p>
    <w:p w:rsidR="00CE4397" w:rsidRPr="005A0EE4" w:rsidRDefault="00711F70">
      <w:pPr>
        <w:pStyle w:val="Heading2"/>
        <w:spacing w:before="200" w:after="200"/>
        <w:rPr>
          <w:sz w:val="28"/>
          <w:szCs w:val="28"/>
        </w:rPr>
      </w:pPr>
      <w:r w:rsidRPr="005A0EE4">
        <w:rPr>
          <w:sz w:val="28"/>
          <w:szCs w:val="28"/>
        </w:rPr>
        <w:t>I. GIỚI THIỆU</w:t>
      </w:r>
    </w:p>
    <w:p w:rsidR="00CE4397" w:rsidRPr="005A0EE4" w:rsidRDefault="00711F70">
      <w:pPr>
        <w:spacing w:after="200"/>
        <w:rPr>
          <w:sz w:val="28"/>
          <w:szCs w:val="28"/>
        </w:rPr>
      </w:pPr>
      <w:r w:rsidRPr="005A0EE4">
        <w:rPr>
          <w:sz w:val="28"/>
          <w:szCs w:val="28"/>
        </w:rPr>
        <w:t>Lập trình Hướng Đối Tượng (OOP - Object-Oriented Programming) là một phương pháp lập trình dựa trên khái niệm về "đối tượng" - các thành phần chứa dữ liệu (thuộc tính) và hành vi (phương thức). Để xây dựng các chương trình OOP hiệu quả, ba nguyên tắc sau đ</w:t>
      </w:r>
      <w:r w:rsidRPr="005A0EE4">
        <w:rPr>
          <w:sz w:val="28"/>
          <w:szCs w:val="28"/>
        </w:rPr>
        <w:t>ây được coi là nền tảng cốt lõi:</w:t>
      </w:r>
    </w:p>
    <w:p w:rsidR="00CE4397" w:rsidRPr="005A0EE4" w:rsidRDefault="00711F70">
      <w:pPr>
        <w:spacing w:after="80"/>
        <w:rPr>
          <w:sz w:val="28"/>
          <w:szCs w:val="28"/>
        </w:rPr>
      </w:pPr>
      <w:r w:rsidRPr="005A0EE4">
        <w:rPr>
          <w:sz w:val="28"/>
          <w:szCs w:val="28"/>
        </w:rPr>
        <w:t>1. Kế thừa (Inheritance)</w:t>
      </w:r>
    </w:p>
    <w:p w:rsidR="00CE4397" w:rsidRPr="005A0EE4" w:rsidRDefault="00711F70">
      <w:pPr>
        <w:spacing w:after="80"/>
        <w:rPr>
          <w:sz w:val="28"/>
          <w:szCs w:val="28"/>
        </w:rPr>
      </w:pPr>
      <w:r w:rsidRPr="005A0EE4">
        <w:rPr>
          <w:sz w:val="28"/>
          <w:szCs w:val="28"/>
        </w:rPr>
        <w:t>2. Đóng gói (Encapsulation)</w:t>
      </w:r>
    </w:p>
    <w:p w:rsidR="00CE4397" w:rsidRPr="005A0EE4" w:rsidRDefault="00711F70">
      <w:pPr>
        <w:spacing w:after="400"/>
        <w:rPr>
          <w:sz w:val="28"/>
          <w:szCs w:val="28"/>
        </w:rPr>
      </w:pPr>
      <w:r w:rsidRPr="005A0EE4">
        <w:rPr>
          <w:sz w:val="28"/>
          <w:szCs w:val="28"/>
        </w:rPr>
        <w:t>3. Đa hình (Polymorphism)</w:t>
      </w:r>
    </w:p>
    <w:p w:rsidR="00CE4397" w:rsidRPr="005A0EE4" w:rsidRDefault="00711F70">
      <w:pPr>
        <w:pStyle w:val="Heading2"/>
        <w:spacing w:before="200" w:after="200"/>
        <w:rPr>
          <w:sz w:val="28"/>
          <w:szCs w:val="28"/>
        </w:rPr>
      </w:pPr>
      <w:r w:rsidRPr="005A0EE4">
        <w:rPr>
          <w:sz w:val="28"/>
          <w:szCs w:val="28"/>
        </w:rPr>
        <w:t>II. KỀ THỪA (INHERITANCE)</w:t>
      </w:r>
    </w:p>
    <w:p w:rsidR="00CE4397" w:rsidRPr="005A0EE4" w:rsidRDefault="00711F70">
      <w:pPr>
        <w:pStyle w:val="Heading3"/>
        <w:spacing w:before="100" w:after="100"/>
        <w:rPr>
          <w:sz w:val="28"/>
          <w:szCs w:val="28"/>
        </w:rPr>
      </w:pPr>
      <w:r w:rsidRPr="005A0EE4">
        <w:rPr>
          <w:sz w:val="28"/>
          <w:szCs w:val="28"/>
        </w:rPr>
        <w:t>A. ĐỊNH NGHĨA</w:t>
      </w:r>
    </w:p>
    <w:p w:rsidR="00CE4397" w:rsidRPr="005A0EE4" w:rsidRDefault="00711F70">
      <w:pPr>
        <w:spacing w:after="200"/>
        <w:rPr>
          <w:sz w:val="28"/>
          <w:szCs w:val="28"/>
        </w:rPr>
      </w:pPr>
      <w:r w:rsidRPr="005A0EE4">
        <w:rPr>
          <w:sz w:val="28"/>
          <w:szCs w:val="28"/>
        </w:rPr>
        <w:t>Kế thừa là cơ chế cho phép một lớp dẫn xuất (lớp con) có thể sử dụng và mở rộng các thuộc tính và phương</w:t>
      </w:r>
      <w:r w:rsidRPr="005A0EE4">
        <w:rPr>
          <w:sz w:val="28"/>
          <w:szCs w:val="28"/>
        </w:rPr>
        <w:t xml:space="preserve"> thức của lớp cơ sở (lớp cha). Lớp dẫn xuất kế thừa tất cả các tính năng từ lớp cơ sở và có thể thêm các tính năng mới hoặc ghi đè lại những tính năng đã có.</w:t>
      </w:r>
    </w:p>
    <w:p w:rsidR="00CE4397" w:rsidRPr="005A0EE4" w:rsidRDefault="005A0EE4">
      <w:pPr>
        <w:pStyle w:val="Heading3"/>
        <w:spacing w:before="100" w:after="100"/>
        <w:rPr>
          <w:sz w:val="28"/>
          <w:szCs w:val="28"/>
        </w:rPr>
      </w:pPr>
      <w:r>
        <w:rPr>
          <w:sz w:val="28"/>
          <w:szCs w:val="28"/>
        </w:rPr>
        <w:t>B. LỢI ÍCH</w:t>
      </w:r>
      <w:r w:rsidR="00711F70" w:rsidRPr="005A0EE4">
        <w:rPr>
          <w:sz w:val="28"/>
          <w:szCs w:val="28"/>
        </w:rPr>
        <w:t xml:space="preserve"> CỦA KỀ THỪA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7313"/>
      </w:tblGrid>
      <w:tr w:rsidR="00CE4397" w:rsidRPr="005A0EE4">
        <w:tblPrEx>
          <w:tblCellMar>
            <w:top w:w="0" w:type="dxa"/>
            <w:bottom w:w="0" w:type="dxa"/>
          </w:tblCellMar>
        </w:tblPrEx>
        <w:tc>
          <w:tcPr>
            <w:tcW w:w="0" w:type="auto"/>
            <w:shd w:val="clear" w:color="auto" w:fill="D9E1F2"/>
          </w:tcPr>
          <w:p w:rsidR="00CE4397" w:rsidRPr="005A0EE4" w:rsidRDefault="00711F70">
            <w:pPr>
              <w:jc w:val="center"/>
              <w:rPr>
                <w:sz w:val="28"/>
                <w:szCs w:val="28"/>
              </w:rPr>
            </w:pPr>
            <w:r w:rsidRPr="005A0EE4">
              <w:rPr>
                <w:sz w:val="28"/>
                <w:szCs w:val="28"/>
              </w:rPr>
              <w:t>Lợi Ích</w:t>
            </w:r>
          </w:p>
        </w:tc>
        <w:tc>
          <w:tcPr>
            <w:tcW w:w="0" w:type="auto"/>
            <w:shd w:val="clear" w:color="auto" w:fill="D9E1F2"/>
          </w:tcPr>
          <w:p w:rsidR="00CE4397" w:rsidRPr="005A0EE4" w:rsidRDefault="00711F70">
            <w:pPr>
              <w:jc w:val="center"/>
              <w:rPr>
                <w:sz w:val="28"/>
                <w:szCs w:val="28"/>
              </w:rPr>
            </w:pPr>
            <w:r w:rsidRPr="005A0EE4">
              <w:rPr>
                <w:sz w:val="28"/>
                <w:szCs w:val="28"/>
              </w:rPr>
              <w:t>Giải Thích</w:t>
            </w:r>
          </w:p>
        </w:tc>
      </w:tr>
      <w:tr w:rsidR="00CE4397" w:rsidRPr="005A0EE4">
        <w:tblPrEx>
          <w:tblCellMar>
            <w:top w:w="0" w:type="dxa"/>
            <w:bottom w:w="0" w:type="dxa"/>
          </w:tblCellMar>
        </w:tblPrEx>
        <w:tc>
          <w:tcPr>
            <w:tcW w:w="0" w:type="auto"/>
          </w:tcPr>
          <w:p w:rsidR="00CE4397" w:rsidRPr="005A0EE4" w:rsidRDefault="00711F70">
            <w:pPr>
              <w:rPr>
                <w:sz w:val="28"/>
                <w:szCs w:val="28"/>
              </w:rPr>
            </w:pPr>
            <w:r w:rsidRPr="005A0EE4">
              <w:rPr>
                <w:sz w:val="28"/>
                <w:szCs w:val="28"/>
              </w:rPr>
              <w:t>Tái sử dụng mã</w:t>
            </w:r>
          </w:p>
        </w:tc>
        <w:tc>
          <w:tcPr>
            <w:tcW w:w="0" w:type="auto"/>
          </w:tcPr>
          <w:p w:rsidR="00CE4397" w:rsidRPr="005A0EE4" w:rsidRDefault="00711F70">
            <w:pPr>
              <w:rPr>
                <w:sz w:val="28"/>
                <w:szCs w:val="28"/>
              </w:rPr>
            </w:pPr>
            <w:r w:rsidRPr="005A0EE4">
              <w:rPr>
                <w:sz w:val="28"/>
                <w:szCs w:val="28"/>
              </w:rPr>
              <w:t>Lớp dẫn xuất không cần viết lại những phương thức đã có ở lớp cơ sở, có thể sử dụng trực tiếp</w:t>
            </w:r>
          </w:p>
        </w:tc>
      </w:tr>
      <w:tr w:rsidR="00CE4397" w:rsidRPr="005A0EE4">
        <w:tblPrEx>
          <w:tblCellMar>
            <w:top w:w="0" w:type="dxa"/>
            <w:bottom w:w="0" w:type="dxa"/>
          </w:tblCellMar>
        </w:tblPrEx>
        <w:tc>
          <w:tcPr>
            <w:tcW w:w="0" w:type="auto"/>
          </w:tcPr>
          <w:p w:rsidR="00CE4397" w:rsidRPr="005A0EE4" w:rsidRDefault="00711F70">
            <w:pPr>
              <w:rPr>
                <w:sz w:val="28"/>
                <w:szCs w:val="28"/>
              </w:rPr>
            </w:pPr>
            <w:r w:rsidRPr="005A0EE4">
              <w:rPr>
                <w:sz w:val="28"/>
                <w:szCs w:val="28"/>
              </w:rPr>
              <w:t>Tránh trùng lặp</w:t>
            </w:r>
          </w:p>
        </w:tc>
        <w:tc>
          <w:tcPr>
            <w:tcW w:w="0" w:type="auto"/>
          </w:tcPr>
          <w:p w:rsidR="00CE4397" w:rsidRPr="005A0EE4" w:rsidRDefault="00711F70">
            <w:pPr>
              <w:rPr>
                <w:sz w:val="28"/>
                <w:szCs w:val="28"/>
              </w:rPr>
            </w:pPr>
            <w:r w:rsidRPr="005A0EE4">
              <w:rPr>
                <w:sz w:val="28"/>
                <w:szCs w:val="28"/>
              </w:rPr>
              <w:t>Giảm thiểu sự cài đặt trùng lặp mã nguồn, làm cho chương trình gọn gàng hơn</w:t>
            </w:r>
          </w:p>
        </w:tc>
      </w:tr>
      <w:tr w:rsidR="00CE4397" w:rsidRPr="005A0EE4">
        <w:tblPrEx>
          <w:tblCellMar>
            <w:top w:w="0" w:type="dxa"/>
            <w:bottom w:w="0" w:type="dxa"/>
          </w:tblCellMar>
        </w:tblPrEx>
        <w:tc>
          <w:tcPr>
            <w:tcW w:w="0" w:type="auto"/>
          </w:tcPr>
          <w:p w:rsidR="00CE4397" w:rsidRPr="005A0EE4" w:rsidRDefault="00711F70">
            <w:pPr>
              <w:rPr>
                <w:sz w:val="28"/>
                <w:szCs w:val="28"/>
              </w:rPr>
            </w:pPr>
            <w:r w:rsidRPr="005A0EE4">
              <w:rPr>
                <w:sz w:val="28"/>
                <w:szCs w:val="28"/>
              </w:rPr>
              <w:t>Dễ bảo trì</w:t>
            </w:r>
          </w:p>
        </w:tc>
        <w:tc>
          <w:tcPr>
            <w:tcW w:w="0" w:type="auto"/>
          </w:tcPr>
          <w:p w:rsidR="00CE4397" w:rsidRPr="005A0EE4" w:rsidRDefault="00711F70">
            <w:pPr>
              <w:rPr>
                <w:sz w:val="28"/>
                <w:szCs w:val="28"/>
              </w:rPr>
            </w:pPr>
            <w:r w:rsidRPr="005A0EE4">
              <w:rPr>
                <w:sz w:val="28"/>
                <w:szCs w:val="28"/>
              </w:rPr>
              <w:t xml:space="preserve">Chỉ cần thay đổi một lần ở lớp cơ sở, tất cả các lớp dẫn </w:t>
            </w:r>
            <w:r w:rsidRPr="005A0EE4">
              <w:rPr>
                <w:sz w:val="28"/>
                <w:szCs w:val="28"/>
              </w:rPr>
              <w:t>xuất sẽ được cập nhật tự động</w:t>
            </w:r>
          </w:p>
        </w:tc>
      </w:tr>
      <w:tr w:rsidR="00CE4397" w:rsidRPr="005A0EE4">
        <w:tblPrEx>
          <w:tblCellMar>
            <w:top w:w="0" w:type="dxa"/>
            <w:bottom w:w="0" w:type="dxa"/>
          </w:tblCellMar>
        </w:tblPrEx>
        <w:tc>
          <w:tcPr>
            <w:tcW w:w="0" w:type="auto"/>
          </w:tcPr>
          <w:p w:rsidR="00CE4397" w:rsidRPr="005A0EE4" w:rsidRDefault="00711F70">
            <w:pPr>
              <w:rPr>
                <w:sz w:val="28"/>
                <w:szCs w:val="28"/>
              </w:rPr>
            </w:pPr>
            <w:r w:rsidRPr="005A0EE4">
              <w:rPr>
                <w:sz w:val="28"/>
                <w:szCs w:val="28"/>
              </w:rPr>
              <w:t>Mở rộng chức năng</w:t>
            </w:r>
          </w:p>
        </w:tc>
        <w:tc>
          <w:tcPr>
            <w:tcW w:w="0" w:type="auto"/>
          </w:tcPr>
          <w:p w:rsidR="00CE4397" w:rsidRPr="005A0EE4" w:rsidRDefault="00711F70">
            <w:pPr>
              <w:rPr>
                <w:sz w:val="28"/>
                <w:szCs w:val="28"/>
              </w:rPr>
            </w:pPr>
            <w:r w:rsidRPr="005A0EE4">
              <w:rPr>
                <w:sz w:val="28"/>
                <w:szCs w:val="28"/>
              </w:rPr>
              <w:t>Các lớp dẫn xuất có thể thêm các thuộc tính và phương thức mới mà lớp cơ sở không có</w:t>
            </w:r>
          </w:p>
        </w:tc>
      </w:tr>
    </w:tbl>
    <w:p w:rsidR="00CE4397" w:rsidRPr="005A0EE4" w:rsidRDefault="00711F70">
      <w:pPr>
        <w:pStyle w:val="Heading2"/>
        <w:spacing w:before="200" w:after="200"/>
        <w:rPr>
          <w:sz w:val="28"/>
          <w:szCs w:val="28"/>
        </w:rPr>
      </w:pPr>
      <w:r w:rsidRPr="005A0EE4">
        <w:rPr>
          <w:sz w:val="28"/>
          <w:szCs w:val="28"/>
        </w:rPr>
        <w:t>III. ĐÓNG GÓI (ENCAPSULATION)</w:t>
      </w:r>
    </w:p>
    <w:p w:rsidR="00CE4397" w:rsidRPr="005A0EE4" w:rsidRDefault="00711F70">
      <w:pPr>
        <w:pStyle w:val="Heading3"/>
        <w:spacing w:before="100" w:after="100"/>
        <w:rPr>
          <w:sz w:val="28"/>
          <w:szCs w:val="28"/>
        </w:rPr>
      </w:pPr>
      <w:r w:rsidRPr="005A0EE4">
        <w:rPr>
          <w:sz w:val="28"/>
          <w:szCs w:val="28"/>
        </w:rPr>
        <w:t>A. ĐỊNH NGHĨA</w:t>
      </w:r>
    </w:p>
    <w:p w:rsidR="00CE4397" w:rsidRPr="005A0EE4" w:rsidRDefault="00711F70">
      <w:pPr>
        <w:spacing w:after="200"/>
        <w:rPr>
          <w:sz w:val="28"/>
          <w:szCs w:val="28"/>
        </w:rPr>
      </w:pPr>
      <w:r w:rsidRPr="005A0EE4">
        <w:rPr>
          <w:sz w:val="28"/>
          <w:szCs w:val="28"/>
        </w:rPr>
        <w:t>Đóng gói là c</w:t>
      </w:r>
      <w:r w:rsidRPr="005A0EE4">
        <w:rPr>
          <w:sz w:val="28"/>
          <w:szCs w:val="28"/>
        </w:rPr>
        <w:t>ơ chế che dấu các chi tiết cài đặt bên trong của một lớp và chỉ cung cấp giao diện công khai để tương tác với bên ngoài. Điều này bảo vệ tính toàn vẹn của dữ liệu và kiểm soát cách thức sử dụng các thuộc tính và phương thức.</w:t>
      </w:r>
    </w:p>
    <w:p w:rsidR="00CE4397" w:rsidRPr="005A0EE4" w:rsidRDefault="005A0EE4">
      <w:pPr>
        <w:pStyle w:val="Heading3"/>
        <w:spacing w:before="100" w:after="100"/>
        <w:rPr>
          <w:sz w:val="28"/>
          <w:szCs w:val="28"/>
        </w:rPr>
      </w:pPr>
      <w:r>
        <w:rPr>
          <w:sz w:val="28"/>
          <w:szCs w:val="28"/>
        </w:rPr>
        <w:t>B. LỢI ÍCH</w:t>
      </w:r>
      <w:r w:rsidR="00711F70" w:rsidRPr="005A0EE4">
        <w:rPr>
          <w:sz w:val="28"/>
          <w:szCs w:val="28"/>
        </w:rPr>
        <w:t xml:space="preserve"> CỦA ĐÓNG GÓI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7134"/>
      </w:tblGrid>
      <w:tr w:rsidR="00CE4397" w:rsidRPr="005A0EE4">
        <w:tblPrEx>
          <w:tblCellMar>
            <w:top w:w="0" w:type="dxa"/>
            <w:bottom w:w="0" w:type="dxa"/>
          </w:tblCellMar>
        </w:tblPrEx>
        <w:tc>
          <w:tcPr>
            <w:tcW w:w="0" w:type="auto"/>
            <w:shd w:val="clear" w:color="auto" w:fill="E2EFDA"/>
          </w:tcPr>
          <w:p w:rsidR="00CE4397" w:rsidRPr="005A0EE4" w:rsidRDefault="00711F70">
            <w:pPr>
              <w:jc w:val="center"/>
              <w:rPr>
                <w:sz w:val="28"/>
                <w:szCs w:val="28"/>
              </w:rPr>
            </w:pPr>
            <w:r w:rsidRPr="005A0EE4">
              <w:rPr>
                <w:sz w:val="28"/>
                <w:szCs w:val="28"/>
              </w:rPr>
              <w:lastRenderedPageBreak/>
              <w:t>Lợi Ích</w:t>
            </w:r>
          </w:p>
        </w:tc>
        <w:tc>
          <w:tcPr>
            <w:tcW w:w="0" w:type="auto"/>
            <w:shd w:val="clear" w:color="auto" w:fill="E2EFDA"/>
          </w:tcPr>
          <w:p w:rsidR="00CE4397" w:rsidRPr="005A0EE4" w:rsidRDefault="00711F70">
            <w:pPr>
              <w:jc w:val="center"/>
              <w:rPr>
                <w:sz w:val="28"/>
                <w:szCs w:val="28"/>
              </w:rPr>
            </w:pPr>
            <w:r w:rsidRPr="005A0EE4">
              <w:rPr>
                <w:sz w:val="28"/>
                <w:szCs w:val="28"/>
              </w:rPr>
              <w:t>G</w:t>
            </w:r>
            <w:r w:rsidRPr="005A0EE4">
              <w:rPr>
                <w:sz w:val="28"/>
                <w:szCs w:val="28"/>
              </w:rPr>
              <w:t>iải Thích</w:t>
            </w:r>
          </w:p>
        </w:tc>
      </w:tr>
      <w:tr w:rsidR="00CE4397" w:rsidRPr="005A0EE4">
        <w:tblPrEx>
          <w:tblCellMar>
            <w:top w:w="0" w:type="dxa"/>
            <w:bottom w:w="0" w:type="dxa"/>
          </w:tblCellMar>
        </w:tblPrEx>
        <w:tc>
          <w:tcPr>
            <w:tcW w:w="0" w:type="auto"/>
          </w:tcPr>
          <w:p w:rsidR="00CE4397" w:rsidRPr="005A0EE4" w:rsidRDefault="00711F70">
            <w:pPr>
              <w:rPr>
                <w:sz w:val="28"/>
                <w:szCs w:val="28"/>
              </w:rPr>
            </w:pPr>
            <w:r w:rsidRPr="005A0EE4">
              <w:rPr>
                <w:sz w:val="28"/>
                <w:szCs w:val="28"/>
              </w:rPr>
              <w:t>Bảo vệ dữ liệu</w:t>
            </w:r>
          </w:p>
        </w:tc>
        <w:tc>
          <w:tcPr>
            <w:tcW w:w="0" w:type="auto"/>
          </w:tcPr>
          <w:p w:rsidR="00CE4397" w:rsidRPr="005A0EE4" w:rsidRDefault="00711F70">
            <w:pPr>
              <w:rPr>
                <w:sz w:val="28"/>
                <w:szCs w:val="28"/>
              </w:rPr>
            </w:pPr>
            <w:r w:rsidRPr="005A0EE4">
              <w:rPr>
                <w:sz w:val="28"/>
                <w:szCs w:val="28"/>
              </w:rPr>
              <w:t>Dữ liệu riêng tư được che dấu khỏi truy cập trực tiếp từ bên ngoài</w:t>
            </w:r>
          </w:p>
        </w:tc>
      </w:tr>
      <w:tr w:rsidR="00CE4397" w:rsidRPr="005A0EE4">
        <w:tblPrEx>
          <w:tblCellMar>
            <w:top w:w="0" w:type="dxa"/>
            <w:bottom w:w="0" w:type="dxa"/>
          </w:tblCellMar>
        </w:tblPrEx>
        <w:tc>
          <w:tcPr>
            <w:tcW w:w="0" w:type="auto"/>
          </w:tcPr>
          <w:p w:rsidR="00CE4397" w:rsidRPr="005A0EE4" w:rsidRDefault="00711F70">
            <w:pPr>
              <w:rPr>
                <w:sz w:val="28"/>
                <w:szCs w:val="28"/>
              </w:rPr>
            </w:pPr>
            <w:r w:rsidRPr="005A0EE4">
              <w:rPr>
                <w:sz w:val="28"/>
                <w:szCs w:val="28"/>
              </w:rPr>
              <w:t>Kiểm soát truy cập</w:t>
            </w:r>
          </w:p>
        </w:tc>
        <w:tc>
          <w:tcPr>
            <w:tcW w:w="0" w:type="auto"/>
          </w:tcPr>
          <w:p w:rsidR="00CE4397" w:rsidRPr="005A0EE4" w:rsidRDefault="00711F70">
            <w:pPr>
              <w:rPr>
                <w:sz w:val="28"/>
                <w:szCs w:val="28"/>
              </w:rPr>
            </w:pPr>
            <w:r w:rsidRPr="005A0EE4">
              <w:rPr>
                <w:sz w:val="28"/>
                <w:szCs w:val="28"/>
              </w:rPr>
              <w:t>Sử dụng các phương thức getter/setter để kiểm soát việc đọc/ghi dữ liệu</w:t>
            </w:r>
          </w:p>
        </w:tc>
      </w:tr>
      <w:tr w:rsidR="00CE4397" w:rsidRPr="005A0EE4">
        <w:tblPrEx>
          <w:tblCellMar>
            <w:top w:w="0" w:type="dxa"/>
            <w:bottom w:w="0" w:type="dxa"/>
          </w:tblCellMar>
        </w:tblPrEx>
        <w:tc>
          <w:tcPr>
            <w:tcW w:w="0" w:type="auto"/>
          </w:tcPr>
          <w:p w:rsidR="00CE4397" w:rsidRPr="005A0EE4" w:rsidRDefault="00711F70">
            <w:pPr>
              <w:rPr>
                <w:sz w:val="28"/>
                <w:szCs w:val="28"/>
              </w:rPr>
            </w:pPr>
            <w:r w:rsidRPr="005A0EE4">
              <w:rPr>
                <w:sz w:val="28"/>
                <w:szCs w:val="28"/>
              </w:rPr>
              <w:t>Tính linh hoạt</w:t>
            </w:r>
          </w:p>
        </w:tc>
        <w:tc>
          <w:tcPr>
            <w:tcW w:w="0" w:type="auto"/>
          </w:tcPr>
          <w:p w:rsidR="00CE4397" w:rsidRPr="005A0EE4" w:rsidRDefault="00711F70">
            <w:pPr>
              <w:rPr>
                <w:sz w:val="28"/>
                <w:szCs w:val="28"/>
              </w:rPr>
            </w:pPr>
            <w:r w:rsidRPr="005A0EE4">
              <w:rPr>
                <w:sz w:val="28"/>
                <w:szCs w:val="28"/>
              </w:rPr>
              <w:t>Có thể thay đổi cách cài đặt bên trong mà không ảnh hưởng đến bên ngoài</w:t>
            </w:r>
          </w:p>
        </w:tc>
      </w:tr>
      <w:tr w:rsidR="00CE4397" w:rsidRPr="005A0EE4">
        <w:tblPrEx>
          <w:tblCellMar>
            <w:top w:w="0" w:type="dxa"/>
            <w:bottom w:w="0" w:type="dxa"/>
          </w:tblCellMar>
        </w:tblPrEx>
        <w:tc>
          <w:tcPr>
            <w:tcW w:w="0" w:type="auto"/>
          </w:tcPr>
          <w:p w:rsidR="00CE4397" w:rsidRPr="005A0EE4" w:rsidRDefault="00711F70">
            <w:pPr>
              <w:rPr>
                <w:sz w:val="28"/>
                <w:szCs w:val="28"/>
              </w:rPr>
            </w:pPr>
            <w:r w:rsidRPr="005A0EE4">
              <w:rPr>
                <w:sz w:val="28"/>
                <w:szCs w:val="28"/>
              </w:rPr>
              <w:t>Giảm lỗi</w:t>
            </w:r>
          </w:p>
        </w:tc>
        <w:tc>
          <w:tcPr>
            <w:tcW w:w="0" w:type="auto"/>
          </w:tcPr>
          <w:p w:rsidR="00CE4397" w:rsidRPr="005A0EE4" w:rsidRDefault="00711F70">
            <w:pPr>
              <w:rPr>
                <w:sz w:val="28"/>
                <w:szCs w:val="28"/>
              </w:rPr>
            </w:pPr>
            <w:r w:rsidRPr="005A0EE4">
              <w:rPr>
                <w:sz w:val="28"/>
                <w:szCs w:val="28"/>
              </w:rPr>
              <w:t>Hạn chế tối đa việc sửa lại mã chương trình do sai cách sử dụng</w:t>
            </w:r>
          </w:p>
        </w:tc>
      </w:tr>
    </w:tbl>
    <w:p w:rsidR="00CE4397" w:rsidRPr="005A0EE4" w:rsidRDefault="00711F70">
      <w:pPr>
        <w:pStyle w:val="Heading2"/>
        <w:spacing w:before="200" w:after="200"/>
        <w:rPr>
          <w:sz w:val="28"/>
          <w:szCs w:val="28"/>
        </w:rPr>
      </w:pPr>
      <w:r w:rsidRPr="005A0EE4">
        <w:rPr>
          <w:sz w:val="28"/>
          <w:szCs w:val="28"/>
        </w:rPr>
        <w:t>IV. ĐA HÌNH (POLYMOR</w:t>
      </w:r>
      <w:r w:rsidRPr="005A0EE4">
        <w:rPr>
          <w:sz w:val="28"/>
          <w:szCs w:val="28"/>
        </w:rPr>
        <w:t>PHISM)</w:t>
      </w:r>
    </w:p>
    <w:p w:rsidR="00CE4397" w:rsidRPr="005A0EE4" w:rsidRDefault="00711F70">
      <w:pPr>
        <w:pStyle w:val="Heading3"/>
        <w:spacing w:before="100" w:after="100"/>
        <w:rPr>
          <w:sz w:val="28"/>
          <w:szCs w:val="28"/>
        </w:rPr>
      </w:pPr>
      <w:r w:rsidRPr="005A0EE4">
        <w:rPr>
          <w:sz w:val="28"/>
          <w:szCs w:val="28"/>
        </w:rPr>
        <w:t>A. ĐỊNH NGHĨA</w:t>
      </w:r>
    </w:p>
    <w:p w:rsidR="00CE4397" w:rsidRPr="005A0EE4" w:rsidRDefault="00711F70">
      <w:pPr>
        <w:spacing w:after="200"/>
        <w:rPr>
          <w:sz w:val="28"/>
          <w:szCs w:val="28"/>
        </w:rPr>
      </w:pPr>
      <w:r w:rsidRPr="005A0EE4">
        <w:rPr>
          <w:sz w:val="28"/>
          <w:szCs w:val="28"/>
        </w:rPr>
        <w:t>Đa hình (polymorphism) có nghĩa là "nhiều hình thái". Trong OOP, đa hình cho phép các lớp khác nhau định nghĩa các phương thức trùng nhau (cùng tên, cùng số lượng và kiểu tham số) nhưng thực hiện những hành động khác nhau. Khi gọi phươ</w:t>
      </w:r>
      <w:r w:rsidRPr="005A0EE4">
        <w:rPr>
          <w:sz w:val="28"/>
          <w:szCs w:val="28"/>
        </w:rPr>
        <w:t>ng thức, chương trình sẽ tự động thực hiện phương thức của lớp tương ứng dựa vào đối tượng đang gọi.</w:t>
      </w:r>
    </w:p>
    <w:p w:rsidR="00CE4397" w:rsidRPr="005A0EE4" w:rsidRDefault="00711F70">
      <w:pPr>
        <w:pStyle w:val="Heading3"/>
        <w:spacing w:before="100" w:after="100"/>
        <w:rPr>
          <w:sz w:val="28"/>
          <w:szCs w:val="28"/>
        </w:rPr>
      </w:pPr>
      <w:r w:rsidRPr="005A0EE4">
        <w:rPr>
          <w:sz w:val="28"/>
          <w:szCs w:val="28"/>
        </w:rPr>
        <w:t>B. HAI LOẠI ĐA HÌNH</w:t>
      </w:r>
    </w:p>
    <w:p w:rsidR="00CE4397" w:rsidRPr="005A0EE4" w:rsidRDefault="00711F70">
      <w:pPr>
        <w:spacing w:after="80"/>
        <w:rPr>
          <w:sz w:val="28"/>
          <w:szCs w:val="28"/>
        </w:rPr>
      </w:pPr>
      <w:r w:rsidRPr="005A0EE4">
        <w:rPr>
          <w:sz w:val="28"/>
          <w:szCs w:val="28"/>
        </w:rPr>
        <w:t>1. Nạp chồng phương thức (Method Overloading)</w:t>
      </w:r>
    </w:p>
    <w:p w:rsidR="00CE4397" w:rsidRPr="005A0EE4" w:rsidRDefault="00711F70">
      <w:pPr>
        <w:spacing w:after="100"/>
        <w:rPr>
          <w:sz w:val="28"/>
          <w:szCs w:val="28"/>
        </w:rPr>
      </w:pPr>
      <w:r w:rsidRPr="005A0EE4">
        <w:rPr>
          <w:sz w:val="28"/>
          <w:szCs w:val="28"/>
        </w:rPr>
        <w:t>Cho phép một lớp có nhiều phương thức cùng tên nhưng khác nhau về số lượng hoặc kiểu tham số. Quyết định gọi phương thức nào được thực hiện tại thời điểm biên dịch (compile-time).</w:t>
      </w:r>
    </w:p>
    <w:p w:rsidR="00CE4397" w:rsidRPr="005A0EE4" w:rsidRDefault="00711F70">
      <w:pPr>
        <w:spacing w:after="80"/>
        <w:rPr>
          <w:sz w:val="28"/>
          <w:szCs w:val="28"/>
        </w:rPr>
      </w:pPr>
      <w:r w:rsidRPr="005A0EE4">
        <w:rPr>
          <w:sz w:val="28"/>
          <w:szCs w:val="28"/>
        </w:rPr>
        <w:t>2. Ghi đè phương thức (Method Overriding)</w:t>
      </w:r>
    </w:p>
    <w:p w:rsidR="00CE4397" w:rsidRPr="005A0EE4" w:rsidRDefault="00711F70">
      <w:pPr>
        <w:spacing w:after="200"/>
        <w:rPr>
          <w:sz w:val="28"/>
          <w:szCs w:val="28"/>
        </w:rPr>
      </w:pPr>
      <w:r w:rsidRPr="005A0EE4">
        <w:rPr>
          <w:sz w:val="28"/>
          <w:szCs w:val="28"/>
        </w:rPr>
        <w:t>Lớp con định nghĩa lại phương thức của lớp cha với cùng tên, cùng số lượng và kiểu tham số, nhưng có cài đặt khác. Quyết định gọi phương thức nào được thực hiện tại thời điểm chạy (run-time).</w:t>
      </w:r>
    </w:p>
    <w:p w:rsidR="00CE4397" w:rsidRPr="005A0EE4" w:rsidRDefault="005A0EE4">
      <w:pPr>
        <w:pStyle w:val="Heading3"/>
        <w:spacing w:before="100" w:after="100"/>
        <w:rPr>
          <w:sz w:val="28"/>
          <w:szCs w:val="28"/>
        </w:rPr>
      </w:pPr>
      <w:r>
        <w:rPr>
          <w:sz w:val="28"/>
          <w:szCs w:val="28"/>
        </w:rPr>
        <w:t>C. LỢI ÍCH</w:t>
      </w:r>
      <w:bookmarkStart w:id="0" w:name="_GoBack"/>
      <w:bookmarkEnd w:id="0"/>
      <w:r w:rsidR="00711F70" w:rsidRPr="005A0EE4">
        <w:rPr>
          <w:sz w:val="28"/>
          <w:szCs w:val="28"/>
        </w:rPr>
        <w:t xml:space="preserve"> CỦA ĐA HÌNH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7495"/>
      </w:tblGrid>
      <w:tr w:rsidR="00CE4397" w:rsidRPr="005A0EE4">
        <w:tblPrEx>
          <w:tblCellMar>
            <w:top w:w="0" w:type="dxa"/>
            <w:bottom w:w="0" w:type="dxa"/>
          </w:tblCellMar>
        </w:tblPrEx>
        <w:tc>
          <w:tcPr>
            <w:tcW w:w="0" w:type="auto"/>
            <w:shd w:val="clear" w:color="auto" w:fill="FCE4D6"/>
          </w:tcPr>
          <w:p w:rsidR="00CE4397" w:rsidRPr="005A0EE4" w:rsidRDefault="00711F70">
            <w:pPr>
              <w:jc w:val="center"/>
              <w:rPr>
                <w:sz w:val="28"/>
                <w:szCs w:val="28"/>
              </w:rPr>
            </w:pPr>
            <w:r w:rsidRPr="005A0EE4">
              <w:rPr>
                <w:sz w:val="28"/>
                <w:szCs w:val="28"/>
              </w:rPr>
              <w:t>Lợi Ích</w:t>
            </w:r>
          </w:p>
        </w:tc>
        <w:tc>
          <w:tcPr>
            <w:tcW w:w="0" w:type="auto"/>
            <w:shd w:val="clear" w:color="auto" w:fill="FCE4D6"/>
          </w:tcPr>
          <w:p w:rsidR="00CE4397" w:rsidRPr="005A0EE4" w:rsidRDefault="00711F70">
            <w:pPr>
              <w:jc w:val="center"/>
              <w:rPr>
                <w:sz w:val="28"/>
                <w:szCs w:val="28"/>
              </w:rPr>
            </w:pPr>
            <w:r w:rsidRPr="005A0EE4">
              <w:rPr>
                <w:sz w:val="28"/>
                <w:szCs w:val="28"/>
              </w:rPr>
              <w:t>Giải Thích</w:t>
            </w:r>
          </w:p>
        </w:tc>
      </w:tr>
      <w:tr w:rsidR="00CE4397" w:rsidRPr="005A0EE4">
        <w:tblPrEx>
          <w:tblCellMar>
            <w:top w:w="0" w:type="dxa"/>
            <w:bottom w:w="0" w:type="dxa"/>
          </w:tblCellMar>
        </w:tblPrEx>
        <w:tc>
          <w:tcPr>
            <w:tcW w:w="0" w:type="auto"/>
          </w:tcPr>
          <w:p w:rsidR="00CE4397" w:rsidRPr="005A0EE4" w:rsidRDefault="00711F70">
            <w:pPr>
              <w:rPr>
                <w:sz w:val="28"/>
                <w:szCs w:val="28"/>
              </w:rPr>
            </w:pPr>
            <w:r w:rsidRPr="005A0EE4">
              <w:rPr>
                <w:sz w:val="28"/>
                <w:szCs w:val="28"/>
              </w:rPr>
              <w:t>Linh hoạt</w:t>
            </w:r>
          </w:p>
        </w:tc>
        <w:tc>
          <w:tcPr>
            <w:tcW w:w="0" w:type="auto"/>
          </w:tcPr>
          <w:p w:rsidR="00CE4397" w:rsidRPr="005A0EE4" w:rsidRDefault="00711F70">
            <w:pPr>
              <w:rPr>
                <w:sz w:val="28"/>
                <w:szCs w:val="28"/>
              </w:rPr>
            </w:pPr>
            <w:r w:rsidRPr="005A0EE4">
              <w:rPr>
                <w:sz w:val="28"/>
                <w:szCs w:val="28"/>
              </w:rPr>
              <w:t xml:space="preserve">Các lớp khác </w:t>
            </w:r>
            <w:r w:rsidRPr="005A0EE4">
              <w:rPr>
                <w:sz w:val="28"/>
                <w:szCs w:val="28"/>
              </w:rPr>
              <w:t>nhau có thể cùng tên phương thức nhưng thực hiện những hành động khác nhau</w:t>
            </w:r>
          </w:p>
        </w:tc>
      </w:tr>
      <w:tr w:rsidR="00CE4397" w:rsidRPr="005A0EE4">
        <w:tblPrEx>
          <w:tblCellMar>
            <w:top w:w="0" w:type="dxa"/>
            <w:bottom w:w="0" w:type="dxa"/>
          </w:tblCellMar>
        </w:tblPrEx>
        <w:tc>
          <w:tcPr>
            <w:tcW w:w="0" w:type="auto"/>
          </w:tcPr>
          <w:p w:rsidR="00CE4397" w:rsidRPr="005A0EE4" w:rsidRDefault="00711F70">
            <w:pPr>
              <w:rPr>
                <w:sz w:val="28"/>
                <w:szCs w:val="28"/>
              </w:rPr>
            </w:pPr>
            <w:r w:rsidRPr="005A0EE4">
              <w:rPr>
                <w:sz w:val="28"/>
                <w:szCs w:val="28"/>
              </w:rPr>
              <w:t>Tái sử dụng</w:t>
            </w:r>
          </w:p>
        </w:tc>
        <w:tc>
          <w:tcPr>
            <w:tcW w:w="0" w:type="auto"/>
          </w:tcPr>
          <w:p w:rsidR="00CE4397" w:rsidRPr="005A0EE4" w:rsidRDefault="00711F70">
            <w:pPr>
              <w:rPr>
                <w:sz w:val="28"/>
                <w:szCs w:val="28"/>
              </w:rPr>
            </w:pPr>
            <w:r w:rsidRPr="005A0EE4">
              <w:rPr>
                <w:sz w:val="28"/>
                <w:szCs w:val="28"/>
              </w:rPr>
              <w:t>Có thể viết mã chung cho nhiều lớp khác nhau mà không cần biết loại đối tượng cụ thể</w:t>
            </w:r>
          </w:p>
        </w:tc>
      </w:tr>
      <w:tr w:rsidR="00CE4397" w:rsidRPr="005A0EE4">
        <w:tblPrEx>
          <w:tblCellMar>
            <w:top w:w="0" w:type="dxa"/>
            <w:bottom w:w="0" w:type="dxa"/>
          </w:tblCellMar>
        </w:tblPrEx>
        <w:tc>
          <w:tcPr>
            <w:tcW w:w="0" w:type="auto"/>
          </w:tcPr>
          <w:p w:rsidR="00CE4397" w:rsidRPr="005A0EE4" w:rsidRDefault="00711F70">
            <w:pPr>
              <w:rPr>
                <w:sz w:val="28"/>
                <w:szCs w:val="28"/>
              </w:rPr>
            </w:pPr>
            <w:r w:rsidRPr="005A0EE4">
              <w:rPr>
                <w:sz w:val="28"/>
                <w:szCs w:val="28"/>
              </w:rPr>
              <w:t>Mở rộng dễ dàng</w:t>
            </w:r>
          </w:p>
        </w:tc>
        <w:tc>
          <w:tcPr>
            <w:tcW w:w="0" w:type="auto"/>
          </w:tcPr>
          <w:p w:rsidR="00CE4397" w:rsidRPr="005A0EE4" w:rsidRDefault="00711F70">
            <w:pPr>
              <w:rPr>
                <w:sz w:val="28"/>
                <w:szCs w:val="28"/>
              </w:rPr>
            </w:pPr>
            <w:r w:rsidRPr="005A0EE4">
              <w:rPr>
                <w:sz w:val="28"/>
                <w:szCs w:val="28"/>
              </w:rPr>
              <w:t>Thêm lớp mới mà không cần sửa mã hiện có</w:t>
            </w:r>
          </w:p>
        </w:tc>
      </w:tr>
    </w:tbl>
    <w:p w:rsidR="00CE4397" w:rsidRPr="005A0EE4" w:rsidRDefault="00CE4397" w:rsidP="005A0EE4">
      <w:pPr>
        <w:spacing w:after="200"/>
        <w:rPr>
          <w:sz w:val="28"/>
          <w:szCs w:val="28"/>
        </w:rPr>
      </w:pPr>
    </w:p>
    <w:sectPr w:rsidR="00CE4397" w:rsidRPr="005A0EE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F33200"/>
    <w:multiLevelType w:val="hybridMultilevel"/>
    <w:tmpl w:val="E4F4E9DA"/>
    <w:lvl w:ilvl="0" w:tplc="F81CF342">
      <w:start w:val="1"/>
      <w:numFmt w:val="bullet"/>
      <w:lvlText w:val="●"/>
      <w:lvlJc w:val="left"/>
      <w:pPr>
        <w:ind w:left="720" w:hanging="360"/>
      </w:pPr>
    </w:lvl>
    <w:lvl w:ilvl="1" w:tplc="E58A5CE8">
      <w:start w:val="1"/>
      <w:numFmt w:val="bullet"/>
      <w:lvlText w:val="○"/>
      <w:lvlJc w:val="left"/>
      <w:pPr>
        <w:ind w:left="1440" w:hanging="360"/>
      </w:pPr>
    </w:lvl>
    <w:lvl w:ilvl="2" w:tplc="9FEE1984">
      <w:start w:val="1"/>
      <w:numFmt w:val="bullet"/>
      <w:lvlText w:val="■"/>
      <w:lvlJc w:val="left"/>
      <w:pPr>
        <w:ind w:left="2160" w:hanging="360"/>
      </w:pPr>
    </w:lvl>
    <w:lvl w:ilvl="3" w:tplc="28605536">
      <w:start w:val="1"/>
      <w:numFmt w:val="bullet"/>
      <w:lvlText w:val="●"/>
      <w:lvlJc w:val="left"/>
      <w:pPr>
        <w:ind w:left="2880" w:hanging="360"/>
      </w:pPr>
    </w:lvl>
    <w:lvl w:ilvl="4" w:tplc="77546F28">
      <w:start w:val="1"/>
      <w:numFmt w:val="bullet"/>
      <w:lvlText w:val="○"/>
      <w:lvlJc w:val="left"/>
      <w:pPr>
        <w:ind w:left="3600" w:hanging="360"/>
      </w:pPr>
    </w:lvl>
    <w:lvl w:ilvl="5" w:tplc="F1BC7480">
      <w:start w:val="1"/>
      <w:numFmt w:val="bullet"/>
      <w:lvlText w:val="■"/>
      <w:lvlJc w:val="left"/>
      <w:pPr>
        <w:ind w:left="4320" w:hanging="360"/>
      </w:pPr>
    </w:lvl>
    <w:lvl w:ilvl="6" w:tplc="DEFE7390">
      <w:start w:val="1"/>
      <w:numFmt w:val="bullet"/>
      <w:lvlText w:val="●"/>
      <w:lvlJc w:val="left"/>
      <w:pPr>
        <w:ind w:left="5040" w:hanging="360"/>
      </w:pPr>
    </w:lvl>
    <w:lvl w:ilvl="7" w:tplc="B8F62326">
      <w:start w:val="1"/>
      <w:numFmt w:val="bullet"/>
      <w:lvlText w:val="●"/>
      <w:lvlJc w:val="left"/>
      <w:pPr>
        <w:ind w:left="5760" w:hanging="360"/>
      </w:pPr>
    </w:lvl>
    <w:lvl w:ilvl="8" w:tplc="E1CCD6D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397"/>
    <w:rsid w:val="005A0EE4"/>
    <w:rsid w:val="00711F70"/>
    <w:rsid w:val="00CE4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B90D4"/>
  <w15:docId w15:val="{B0414DAA-BE81-4776-A9D3-F75B3413C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VCNTT</cp:lastModifiedBy>
  <cp:revision>2</cp:revision>
  <dcterms:created xsi:type="dcterms:W3CDTF">2026-08-27T07:59:00Z</dcterms:created>
  <dcterms:modified xsi:type="dcterms:W3CDTF">2026-08-27T07:59:00Z</dcterms:modified>
</cp:coreProperties>
</file>