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9"/>
        <w:rPr>
          <w:rFonts w:hint="eastAsia"/>
        </w:rPr>
      </w:pPr>
      <w:r>
        <w:rPr>
          <w:rFonts w:hint="eastAsia"/>
        </w:rPr>
        <w:t>Service lines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</w:rPr>
        <w:t>服务介绍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字号：25 锐利  R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品牌策划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Brand planning  </w:t>
      </w:r>
      <w:r>
        <w:rPr>
          <w:rFonts w:hint="eastAsia"/>
          <w:b/>
          <w:bCs/>
          <w:lang w:val="en-US" w:eastAsia="zh-CN"/>
        </w:rPr>
        <w:t>字号：22 锐利 Ex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为客户提供最完整、最适合企业的品牌方向，决策、计划而构思、设计、制作策划方案，创造性累积和广泛的交流活动积极解决客户所面临的问题。用优秀的创意和策划方案支持客户的发展。</w:t>
      </w:r>
      <w:r>
        <w:rPr>
          <w:rFonts w:hint="eastAsia"/>
          <w:b/>
          <w:bCs/>
          <w:lang w:val="en-US" w:eastAsia="zh-CN"/>
        </w:rPr>
        <w:t>字号：18 锐利 Ex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视觉设计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Visual design  </w:t>
      </w:r>
      <w:r>
        <w:rPr>
          <w:rFonts w:hint="eastAsia"/>
          <w:b/>
          <w:bCs/>
          <w:lang w:val="en-US" w:eastAsia="zh-CN"/>
        </w:rPr>
        <w:t>字号：22 锐利 Ex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客户对我们的深层需求，就是我们的方向。我们用创造性的思维和方式，为客户打造百分百的满意率，为客户打造满意的设计。 </w:t>
      </w:r>
      <w:r>
        <w:rPr>
          <w:rFonts w:hint="eastAsia"/>
          <w:b/>
          <w:bCs/>
          <w:lang w:val="en-US" w:eastAsia="zh-CN"/>
        </w:rPr>
        <w:t>字号：18 锐利 Ex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新媒体运营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New media operations  </w:t>
      </w:r>
      <w:r>
        <w:rPr>
          <w:rFonts w:hint="eastAsia"/>
          <w:b/>
          <w:bCs/>
          <w:lang w:val="en-US" w:eastAsia="zh-CN"/>
        </w:rPr>
        <w:t>字号：22 锐利 Ex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字号：18 锐利 Ex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印刷出版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Printing and publishing  </w:t>
      </w:r>
      <w:r>
        <w:rPr>
          <w:rFonts w:hint="eastAsia"/>
          <w:b/>
          <w:bCs/>
          <w:lang w:val="en-US" w:eastAsia="zh-CN"/>
        </w:rPr>
        <w:t>字号：22 锐利 Ex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为客户提供高质量印刷和负责出版服务，一站式服务，紧跟读者需求和市场变化，利用丰富的行业资源，出版了一批深受读者欢迎的印刷刊物是我们的方向，源于我们的专业。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字号：18 锐利 Ex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公司专注于视觉设计、品牌策划，了解客户的需求，将为你打造坚实品牌基础</w:t>
      </w:r>
      <w:r>
        <w:rPr>
          <w:rFonts w:hint="eastAsia"/>
          <w:b/>
          <w:bCs/>
          <w:lang w:val="en-US" w:eastAsia="zh-CN"/>
        </w:rPr>
        <w:t xml:space="preserve"> 字号：25 锐利 N</w:t>
      </w: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2018-04-02T11:19:00Z</dcterms:created>
  <dc:creator>Administrator</dc:creator>
  <cp:lastModifiedBy>think</cp:lastModifiedBy>
  <dcterms:modified xsi:type="dcterms:W3CDTF">2018-05-07T03:07:51Z</dcterms:modified>
  <dc:title>Service lines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