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8CE" w:rsidRDefault="00D438CE" w:rsidP="00D438CE">
      <w:pPr>
        <w:jc w:val="center"/>
        <w:rPr>
          <w:rFonts w:ascii="黑体" w:eastAsia="黑体" w:hAnsi="黑体"/>
          <w:color w:val="000000"/>
          <w:kern w:val="44"/>
          <w:sz w:val="32"/>
          <w:szCs w:val="44"/>
        </w:rPr>
      </w:pPr>
      <w:r>
        <w:rPr>
          <w:rFonts w:ascii="黑体" w:eastAsia="黑体" w:hAnsi="黑体" w:hint="eastAsia"/>
          <w:color w:val="000000"/>
          <w:kern w:val="44"/>
          <w:sz w:val="32"/>
          <w:szCs w:val="44"/>
        </w:rPr>
        <w:t>宝鸡文理学院本科毕业设计开题报告</w:t>
      </w:r>
    </w:p>
    <w:p w:rsidR="00D438CE" w:rsidRDefault="00D438CE" w:rsidP="00D438CE">
      <w:pPr>
        <w:spacing w:line="360" w:lineRule="auto"/>
        <w:rPr>
          <w:rFonts w:ascii="黑体" w:eastAsia="黑体" w:hAnsi="黑体"/>
          <w:color w:val="000000"/>
          <w:kern w:val="44"/>
          <w:sz w:val="32"/>
          <w:szCs w:val="44"/>
        </w:rPr>
      </w:pPr>
      <w:r>
        <w:rPr>
          <w:rFonts w:ascii="仿宋_GB2312" w:eastAsia="仿宋_GB2312" w:hint="eastAsia"/>
          <w:bCs/>
          <w:sz w:val="24"/>
        </w:rPr>
        <w:t>学生姓名：</w:t>
      </w:r>
      <w:r w:rsidR="00F80D23">
        <w:rPr>
          <w:rFonts w:ascii="仿宋_GB2312" w:eastAsia="仿宋_GB2312" w:hint="eastAsia"/>
          <w:bCs/>
          <w:sz w:val="24"/>
          <w:u w:val="thick"/>
        </w:rPr>
        <w:t xml:space="preserve"> </w:t>
      </w:r>
      <w:r w:rsidR="00077071">
        <w:rPr>
          <w:rFonts w:ascii="仿宋_GB2312" w:eastAsia="仿宋_GB2312" w:hint="eastAsia"/>
          <w:bCs/>
          <w:sz w:val="24"/>
          <w:u w:val="thick"/>
        </w:rPr>
        <w:t xml:space="preserve"> </w:t>
      </w:r>
      <w:r w:rsidR="00451956">
        <w:rPr>
          <w:rFonts w:ascii="仿宋_GB2312" w:eastAsia="仿宋_GB2312" w:hint="eastAsia"/>
          <w:bCs/>
          <w:sz w:val="24"/>
          <w:u w:val="thick"/>
        </w:rPr>
        <w:t>张婷</w:t>
      </w:r>
      <w:r>
        <w:rPr>
          <w:rFonts w:ascii="仿宋_GB2312" w:eastAsia="仿宋_GB2312" w:hint="eastAsia"/>
          <w:bCs/>
          <w:sz w:val="24"/>
          <w:u w:val="thick"/>
        </w:rPr>
        <w:t xml:space="preserve">  </w:t>
      </w:r>
      <w:r>
        <w:rPr>
          <w:rFonts w:ascii="仿宋_GB2312" w:eastAsia="仿宋_GB2312" w:hint="eastAsia"/>
          <w:bCs/>
          <w:sz w:val="24"/>
        </w:rPr>
        <w:t xml:space="preserve">   学号：</w:t>
      </w:r>
      <w:r w:rsidR="009249F5">
        <w:rPr>
          <w:rFonts w:ascii="楷体_GB2312" w:eastAsia="楷体_GB2312" w:hAnsi="_GB2312" w:hint="eastAsia"/>
          <w:bCs/>
          <w:sz w:val="24"/>
          <w:u w:val="thick"/>
        </w:rPr>
        <w:t xml:space="preserve">  </w:t>
      </w:r>
      <w:r w:rsidR="00D96AE7">
        <w:rPr>
          <w:rFonts w:ascii="楷体_GB2312" w:eastAsia="楷体_GB2312" w:hAnsi="_GB2312" w:hint="eastAsia"/>
          <w:bCs/>
          <w:sz w:val="24"/>
          <w:u w:val="thick"/>
        </w:rPr>
        <w:t>2016960940</w:t>
      </w:r>
      <w:r w:rsidR="00451956">
        <w:rPr>
          <w:rFonts w:ascii="楷体_GB2312" w:eastAsia="楷体_GB2312" w:hAnsi="_GB2312" w:hint="eastAsia"/>
          <w:bCs/>
          <w:sz w:val="24"/>
          <w:u w:val="thick"/>
        </w:rPr>
        <w:t>28</w:t>
      </w:r>
      <w:r>
        <w:rPr>
          <w:rFonts w:ascii="楷体_GB2312" w:eastAsia="楷体_GB2312" w:hAnsi="_GB2312" w:hint="eastAsia"/>
          <w:bCs/>
          <w:sz w:val="24"/>
          <w:u w:val="thick"/>
        </w:rPr>
        <w:t xml:space="preserve"> </w:t>
      </w:r>
      <w:r>
        <w:rPr>
          <w:rFonts w:ascii="楷体" w:eastAsia="楷体" w:hAnsi="楷体" w:hint="eastAsia"/>
          <w:bCs/>
          <w:sz w:val="24"/>
          <w:u w:val="thick"/>
        </w:rPr>
        <w:t xml:space="preserve"> </w:t>
      </w:r>
      <w:r>
        <w:rPr>
          <w:rFonts w:ascii="仿宋_GB2312" w:eastAsia="仿宋_GB2312" w:hint="eastAsia"/>
          <w:bCs/>
          <w:sz w:val="24"/>
        </w:rPr>
        <w:t xml:space="preserve">   指导教师：</w:t>
      </w:r>
      <w:r>
        <w:rPr>
          <w:rFonts w:ascii="仿宋_GB2312" w:eastAsia="仿宋_GB2312" w:hint="eastAsia"/>
          <w:bCs/>
          <w:sz w:val="24"/>
          <w:u w:val="thick"/>
        </w:rPr>
        <w:t xml:space="preserve">  </w:t>
      </w:r>
      <w:r w:rsidR="00451956">
        <w:rPr>
          <w:rFonts w:ascii="仿宋_GB2312" w:eastAsia="仿宋_GB2312" w:hint="eastAsia"/>
          <w:bCs/>
          <w:sz w:val="24"/>
          <w:u w:val="thick"/>
        </w:rPr>
        <w:t>张光南</w:t>
      </w:r>
      <w:r>
        <w:rPr>
          <w:rFonts w:ascii="仿宋_GB2312" w:eastAsia="仿宋_GB2312" w:hint="eastAsia"/>
          <w:bCs/>
          <w:sz w:val="24"/>
          <w:u w:val="thick"/>
        </w:rPr>
        <w:t xml:space="preserve">  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D438CE" w:rsidTr="00D438CE">
        <w:trPr>
          <w:trHeight w:val="4265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8CE" w:rsidRDefault="00D438CE" w:rsidP="00C87C25">
            <w:pPr>
              <w:numPr>
                <w:ilvl w:val="0"/>
                <w:numId w:val="1"/>
              </w:num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立项（选题）依据</w:t>
            </w:r>
          </w:p>
          <w:p w:rsidR="00D438CE" w:rsidRDefault="00F94BC8" w:rsidP="00F94BC8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本课题是</w:t>
            </w:r>
            <w:r w:rsidR="00C84BAA">
              <w:rPr>
                <w:rFonts w:ascii="楷体_GB2312" w:eastAsia="楷体_GB2312" w:hAnsiTheme="minorEastAsia" w:hint="eastAsia"/>
                <w:color w:val="000000"/>
                <w:szCs w:val="22"/>
              </w:rPr>
              <w:t>温室大棚温湿度监控系统</w:t>
            </w:r>
          </w:p>
          <w:p w:rsidR="00D438CE" w:rsidRPr="001F2209" w:rsidRDefault="00D438CE" w:rsidP="001F2209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课题的意义：</w:t>
            </w:r>
            <w:r w:rsidR="00476148">
              <w:rPr>
                <w:rFonts w:ascii="楷体_GB2312" w:eastAsia="楷体_GB2312" w:hAnsiTheme="minorEastAsia" w:hint="eastAsia"/>
                <w:color w:val="000000"/>
                <w:szCs w:val="22"/>
              </w:rPr>
              <w:t>近几年来，我国温室产业发展迅速，温室面积居世界首位。但是，我国的温室自动控制技术远远跟不上温室数量的增长速度，农民仍然使用大量人力劳动，不仅劳累，而且因为无法对温室环境进行精准监测，</w:t>
            </w:r>
            <w:r w:rsidR="005D431D">
              <w:rPr>
                <w:rFonts w:ascii="楷体_GB2312" w:eastAsia="楷体_GB2312" w:hAnsiTheme="minorEastAsia" w:hint="eastAsia"/>
                <w:color w:val="000000"/>
                <w:szCs w:val="22"/>
              </w:rPr>
              <w:t>不仅浪费了大量的资源，还使</w:t>
            </w:r>
            <w:r w:rsidR="00622DFA">
              <w:rPr>
                <w:rFonts w:ascii="楷体_GB2312" w:eastAsia="楷体_GB2312" w:hAnsiTheme="minorEastAsia" w:hint="eastAsia"/>
                <w:color w:val="000000"/>
                <w:szCs w:val="22"/>
              </w:rPr>
              <w:t>作物产量受到了影响，降低了产量，从而影响收入</w:t>
            </w:r>
            <w:r w:rsidR="00FF799E">
              <w:rPr>
                <w:rFonts w:ascii="楷体_GB2312" w:eastAsia="楷体_GB2312" w:hAnsiTheme="minorEastAsia" w:hint="eastAsia"/>
                <w:color w:val="000000"/>
                <w:szCs w:val="22"/>
              </w:rPr>
              <w:t>。</w:t>
            </w:r>
            <w:r w:rsidR="00973754">
              <w:rPr>
                <w:rFonts w:ascii="楷体_GB2312" w:eastAsia="楷体_GB2312" w:hAnsiTheme="minorEastAsia" w:hint="eastAsia"/>
                <w:color w:val="000000"/>
                <w:szCs w:val="22"/>
              </w:rPr>
              <w:t>与发达国家</w:t>
            </w:r>
            <w:r w:rsidR="00053A5D">
              <w:rPr>
                <w:rFonts w:ascii="楷体_GB2312" w:eastAsia="楷体_GB2312" w:hAnsiTheme="minorEastAsia" w:hint="eastAsia"/>
                <w:color w:val="000000"/>
                <w:szCs w:val="22"/>
              </w:rPr>
              <w:t>相比，仍然存在</w:t>
            </w:r>
            <w:r w:rsidR="0023641B">
              <w:rPr>
                <w:rFonts w:ascii="楷体_GB2312" w:eastAsia="楷体_GB2312" w:hAnsiTheme="minorEastAsia" w:hint="eastAsia"/>
                <w:color w:val="000000"/>
                <w:szCs w:val="22"/>
              </w:rPr>
              <w:t>大量差距。因此，本课题研究一个温室大棚温湿度监控系统，可以</w:t>
            </w:r>
            <w:r w:rsidR="00823643">
              <w:rPr>
                <w:rFonts w:ascii="楷体_GB2312" w:eastAsia="楷体_GB2312" w:hAnsiTheme="minorEastAsia" w:hint="eastAsia"/>
                <w:color w:val="000000"/>
                <w:szCs w:val="22"/>
              </w:rPr>
              <w:t>通过传感器及单片机实现自动化控制，</w:t>
            </w:r>
            <w:r w:rsidR="00C52E8C">
              <w:rPr>
                <w:rFonts w:ascii="楷体_GB2312" w:eastAsia="楷体_GB2312" w:hAnsiTheme="minorEastAsia" w:hint="eastAsia"/>
                <w:color w:val="000000"/>
                <w:szCs w:val="22"/>
              </w:rPr>
              <w:t>节约了人力，极大的提高了温室监测与控制的效率。</w:t>
            </w:r>
          </w:p>
        </w:tc>
      </w:tr>
      <w:tr w:rsidR="00D438CE" w:rsidTr="00D438CE">
        <w:trPr>
          <w:trHeight w:val="4284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8CE" w:rsidRDefault="00D438CE" w:rsidP="00C87C25">
            <w:pPr>
              <w:numPr>
                <w:ilvl w:val="0"/>
                <w:numId w:val="2"/>
              </w:numPr>
              <w:rPr>
                <w:b/>
                <w:color w:val="000000"/>
                <w:sz w:val="24"/>
                <w:szCs w:val="22"/>
              </w:rPr>
            </w:pPr>
            <w:r>
              <w:rPr>
                <w:rFonts w:hint="eastAsia"/>
                <w:b/>
                <w:color w:val="000000"/>
                <w:sz w:val="24"/>
                <w:szCs w:val="22"/>
              </w:rPr>
              <w:t>研究内容</w:t>
            </w:r>
          </w:p>
          <w:p w:rsidR="004B3329" w:rsidRDefault="00F52860" w:rsidP="004B3329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本课题是</w:t>
            </w:r>
            <w:r w:rsidR="004B3329">
              <w:rPr>
                <w:rFonts w:ascii="楷体_GB2312" w:eastAsia="楷体_GB2312" w:hAnsiTheme="minorEastAsia" w:hint="eastAsia"/>
                <w:color w:val="000000"/>
                <w:szCs w:val="22"/>
              </w:rPr>
              <w:t>温室大棚温湿度监控系统</w:t>
            </w:r>
            <w:r w:rsidR="00CC246E">
              <w:rPr>
                <w:rFonts w:ascii="楷体_GB2312" w:eastAsia="楷体_GB2312" w:hAnsiTheme="minorEastAsia" w:hint="eastAsia"/>
                <w:color w:val="000000"/>
                <w:szCs w:val="22"/>
              </w:rPr>
              <w:t>，本课题由以下几个模块组成:</w:t>
            </w:r>
          </w:p>
          <w:p w:rsidR="00ED0FE4" w:rsidRDefault="0022095C" w:rsidP="00056278">
            <w:pPr>
              <w:ind w:firstLineChars="200" w:firstLine="420"/>
              <w:rPr>
                <w:rFonts w:ascii="楷体_GB2312" w:eastAsia="楷体_GB2312" w:hAnsiTheme="minorEastAsia" w:hint="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温湿度</w:t>
            </w:r>
            <w:r w:rsidR="00307417">
              <w:rPr>
                <w:rFonts w:ascii="楷体_GB2312" w:eastAsia="楷体_GB2312" w:hAnsiTheme="minorEastAsia" w:hint="eastAsia"/>
                <w:color w:val="000000"/>
                <w:szCs w:val="22"/>
              </w:rPr>
              <w:t>传感器</w:t>
            </w:r>
            <w:r w:rsidR="00ED0FE4">
              <w:rPr>
                <w:rFonts w:ascii="楷体_GB2312" w:eastAsia="楷体_GB2312" w:hAnsiTheme="minorEastAsia" w:hint="eastAsia"/>
                <w:color w:val="000000"/>
                <w:szCs w:val="22"/>
              </w:rPr>
              <w:t>负责监测温室</w:t>
            </w:r>
            <w:r w:rsidR="0062496C">
              <w:rPr>
                <w:rFonts w:ascii="楷体_GB2312" w:eastAsia="楷体_GB2312" w:hAnsiTheme="minorEastAsia" w:hint="eastAsia"/>
                <w:color w:val="000000"/>
                <w:szCs w:val="22"/>
              </w:rPr>
              <w:t>大棚环境</w:t>
            </w:r>
            <w:r w:rsidR="00816BEA">
              <w:rPr>
                <w:rFonts w:ascii="楷体_GB2312" w:eastAsia="楷体_GB2312" w:hAnsiTheme="minorEastAsia" w:hint="eastAsia"/>
                <w:color w:val="000000"/>
                <w:szCs w:val="22"/>
              </w:rPr>
              <w:t>温湿度，</w:t>
            </w:r>
            <w:r w:rsidR="004837AB">
              <w:rPr>
                <w:rFonts w:ascii="楷体_GB2312" w:eastAsia="楷体_GB2312" w:hAnsiTheme="minorEastAsia" w:hint="eastAsia"/>
                <w:color w:val="000000"/>
                <w:szCs w:val="22"/>
              </w:rPr>
              <w:t>以确保</w:t>
            </w:r>
            <w:r w:rsidR="00BF0562">
              <w:rPr>
                <w:rFonts w:ascii="楷体_GB2312" w:eastAsia="楷体_GB2312" w:hAnsiTheme="minorEastAsia" w:hint="eastAsia"/>
                <w:color w:val="000000"/>
                <w:szCs w:val="22"/>
              </w:rPr>
              <w:t>当前温湿度处于农作物适应生长范围内</w:t>
            </w:r>
            <w:r w:rsidR="00151772">
              <w:rPr>
                <w:rFonts w:ascii="楷体_GB2312" w:eastAsia="楷体_GB2312" w:hAnsiTheme="minorEastAsia" w:hint="eastAsia"/>
                <w:color w:val="000000"/>
                <w:szCs w:val="22"/>
              </w:rPr>
              <w:t>，一旦超出阈值，上位机发出报警。</w:t>
            </w:r>
          </w:p>
          <w:p w:rsidR="0086531F" w:rsidRDefault="002F47A6" w:rsidP="00056278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土壤湿度</w:t>
            </w:r>
            <w:r w:rsidR="00031E83">
              <w:rPr>
                <w:rFonts w:ascii="楷体_GB2312" w:eastAsia="楷体_GB2312" w:hAnsiTheme="minorEastAsia" w:hint="eastAsia"/>
                <w:color w:val="000000"/>
                <w:szCs w:val="22"/>
              </w:rPr>
              <w:t>传感器负责监测土壤湿度，当</w:t>
            </w:r>
            <w:r w:rsidR="00BF18C1">
              <w:rPr>
                <w:rFonts w:ascii="楷体_GB2312" w:eastAsia="楷体_GB2312" w:hAnsiTheme="minorEastAsia" w:hint="eastAsia"/>
                <w:color w:val="000000"/>
                <w:szCs w:val="22"/>
              </w:rPr>
              <w:t>土壤湿度过低时，开启水泵对</w:t>
            </w:r>
            <w:r w:rsidR="00EF6021">
              <w:rPr>
                <w:rFonts w:ascii="楷体_GB2312" w:eastAsia="楷体_GB2312" w:hAnsiTheme="minorEastAsia" w:hint="eastAsia"/>
                <w:color w:val="000000"/>
                <w:szCs w:val="22"/>
              </w:rPr>
              <w:t>土壤进行灌溉。</w:t>
            </w:r>
          </w:p>
          <w:p w:rsidR="008C2A9C" w:rsidRDefault="002B4E6D" w:rsidP="003A28A8">
            <w:pPr>
              <w:ind w:firstLineChars="200" w:firstLine="420"/>
              <w:rPr>
                <w:rFonts w:ascii="楷体_GB2312" w:eastAsia="楷体_GB2312" w:hAnsiTheme="minorEastAsia" w:hint="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光照强度传感器</w:t>
            </w:r>
            <w:r w:rsidR="008E44D9">
              <w:rPr>
                <w:rFonts w:ascii="楷体_GB2312" w:eastAsia="楷体_GB2312" w:hAnsiTheme="minorEastAsia" w:hint="eastAsia"/>
                <w:color w:val="000000"/>
                <w:szCs w:val="22"/>
              </w:rPr>
              <w:t>负责监测</w:t>
            </w:r>
            <w:r w:rsidR="003A28A8">
              <w:rPr>
                <w:rFonts w:ascii="楷体_GB2312" w:eastAsia="楷体_GB2312" w:hAnsiTheme="minorEastAsia" w:hint="eastAsia"/>
                <w:color w:val="000000"/>
                <w:szCs w:val="22"/>
              </w:rPr>
              <w:t>温室</w:t>
            </w:r>
            <w:r w:rsidR="005007DA">
              <w:rPr>
                <w:rFonts w:ascii="楷体_GB2312" w:eastAsia="楷体_GB2312" w:hAnsiTheme="minorEastAsia" w:hint="eastAsia"/>
                <w:color w:val="000000"/>
                <w:szCs w:val="22"/>
              </w:rPr>
              <w:t>大棚</w:t>
            </w:r>
            <w:r w:rsidR="008E44D9">
              <w:rPr>
                <w:rFonts w:ascii="楷体_GB2312" w:eastAsia="楷体_GB2312" w:hAnsiTheme="minorEastAsia" w:hint="eastAsia"/>
                <w:color w:val="000000"/>
                <w:szCs w:val="22"/>
              </w:rPr>
              <w:t>的光照强度，</w:t>
            </w:r>
            <w:r w:rsidR="00CE3AA1">
              <w:rPr>
                <w:rFonts w:ascii="楷体_GB2312" w:eastAsia="楷体_GB2312" w:hAnsiTheme="minorEastAsia" w:hint="eastAsia"/>
                <w:color w:val="000000"/>
                <w:szCs w:val="22"/>
              </w:rPr>
              <w:t>当光照强度过低时</w:t>
            </w:r>
            <w:r w:rsidR="0004408F">
              <w:rPr>
                <w:rFonts w:ascii="楷体_GB2312" w:eastAsia="楷体_GB2312" w:hAnsiTheme="minorEastAsia" w:hint="eastAsia"/>
                <w:color w:val="000000"/>
                <w:szCs w:val="22"/>
              </w:rPr>
              <w:t>，自动开启灯光进行补光</w:t>
            </w:r>
            <w:r w:rsidR="00F50F49">
              <w:rPr>
                <w:rFonts w:ascii="楷体_GB2312" w:eastAsia="楷体_GB2312" w:hAnsiTheme="minorEastAsia" w:hint="eastAsia"/>
                <w:color w:val="000000"/>
                <w:szCs w:val="22"/>
              </w:rPr>
              <w:t>，以促进</w:t>
            </w:r>
            <w:r w:rsidR="00516233">
              <w:rPr>
                <w:rFonts w:ascii="楷体_GB2312" w:eastAsia="楷体_GB2312" w:hAnsiTheme="minorEastAsia" w:hint="eastAsia"/>
                <w:color w:val="000000"/>
                <w:szCs w:val="22"/>
              </w:rPr>
              <w:t>作物</w:t>
            </w:r>
            <w:r w:rsidR="00F50F49">
              <w:rPr>
                <w:rFonts w:ascii="楷体_GB2312" w:eastAsia="楷体_GB2312" w:hAnsiTheme="minorEastAsia" w:hint="eastAsia"/>
                <w:color w:val="000000"/>
                <w:szCs w:val="22"/>
              </w:rPr>
              <w:t>的光合作用，</w:t>
            </w:r>
            <w:r w:rsidR="005C34EC">
              <w:rPr>
                <w:rFonts w:ascii="楷体_GB2312" w:eastAsia="楷体_GB2312" w:hAnsiTheme="minorEastAsia" w:hint="eastAsia"/>
                <w:color w:val="000000"/>
                <w:szCs w:val="22"/>
              </w:rPr>
              <w:t>从而利于作物</w:t>
            </w:r>
            <w:r w:rsidR="008543C1">
              <w:rPr>
                <w:rFonts w:ascii="楷体_GB2312" w:eastAsia="楷体_GB2312" w:hAnsiTheme="minorEastAsia" w:hint="eastAsia"/>
                <w:color w:val="000000"/>
                <w:szCs w:val="22"/>
              </w:rPr>
              <w:t>的生长</w:t>
            </w:r>
            <w:r w:rsidR="00055128">
              <w:rPr>
                <w:rFonts w:ascii="楷体_GB2312" w:eastAsia="楷体_GB2312" w:hAnsiTheme="minorEastAsia" w:hint="eastAsia"/>
                <w:color w:val="000000"/>
                <w:szCs w:val="22"/>
              </w:rPr>
              <w:t>。</w:t>
            </w:r>
          </w:p>
          <w:p w:rsidR="00E44A78" w:rsidRPr="00E44A78" w:rsidRDefault="00744E5E" w:rsidP="003A28A8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蓝牙模块负责</w:t>
            </w:r>
            <w:r w:rsidR="00A961B6">
              <w:rPr>
                <w:rFonts w:ascii="楷体_GB2312" w:eastAsia="楷体_GB2312" w:hAnsiTheme="minorEastAsia" w:hint="eastAsia"/>
                <w:color w:val="000000"/>
                <w:szCs w:val="22"/>
              </w:rPr>
              <w:t>将采集到的数据</w:t>
            </w:r>
            <w:r w:rsidR="00CA6C8A">
              <w:rPr>
                <w:rFonts w:ascii="楷体_GB2312" w:eastAsia="楷体_GB2312" w:hAnsiTheme="minorEastAsia" w:hint="eastAsia"/>
                <w:color w:val="000000"/>
                <w:szCs w:val="22"/>
              </w:rPr>
              <w:t>通过蓝牙技术发送到手机端，在手机</w:t>
            </w:r>
            <w:r w:rsidR="000C0D1E">
              <w:rPr>
                <w:rFonts w:ascii="楷体_GB2312" w:eastAsia="楷体_GB2312" w:hAnsiTheme="minorEastAsia" w:hint="eastAsia"/>
                <w:color w:val="000000"/>
                <w:szCs w:val="22"/>
              </w:rPr>
              <w:t>端可以完成数据的显示，并且可以通过手机端设置</w:t>
            </w:r>
            <w:r w:rsidR="005F3D44">
              <w:rPr>
                <w:rFonts w:ascii="楷体_GB2312" w:eastAsia="楷体_GB2312" w:hAnsiTheme="minorEastAsia" w:hint="eastAsia"/>
                <w:color w:val="000000"/>
                <w:szCs w:val="22"/>
              </w:rPr>
              <w:t>温湿度的合理范围</w:t>
            </w:r>
            <w:r w:rsidR="008C3208">
              <w:rPr>
                <w:rFonts w:ascii="楷体_GB2312" w:eastAsia="楷体_GB2312" w:hAnsiTheme="minorEastAsia" w:hint="eastAsia"/>
                <w:color w:val="000000"/>
                <w:szCs w:val="22"/>
              </w:rPr>
              <w:t>。</w:t>
            </w:r>
            <w:bookmarkStart w:id="0" w:name="_GoBack"/>
            <w:bookmarkEnd w:id="0"/>
          </w:p>
        </w:tc>
      </w:tr>
      <w:tr w:rsidR="00D438CE" w:rsidTr="00D438CE">
        <w:trPr>
          <w:trHeight w:val="3033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7AE" w:rsidRDefault="00D438CE" w:rsidP="00EC37AE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三、指导教师意见</w:t>
            </w:r>
          </w:p>
          <w:p w:rsidR="00D438CE" w:rsidRDefault="003210F5" w:rsidP="00EC37AE">
            <w:pPr>
              <w:rPr>
                <w:b/>
                <w:color w:val="000000"/>
                <w:sz w:val="24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 xml:space="preserve"> </w:t>
            </w:r>
          </w:p>
          <w:p w:rsidR="00714373" w:rsidRDefault="00714373">
            <w:pPr>
              <w:ind w:right="480"/>
              <w:rPr>
                <w:b/>
                <w:color w:val="000000"/>
                <w:sz w:val="24"/>
              </w:rPr>
            </w:pPr>
          </w:p>
          <w:p w:rsidR="00B35A90" w:rsidRDefault="00B35A90">
            <w:pPr>
              <w:ind w:right="480"/>
              <w:rPr>
                <w:b/>
                <w:color w:val="000000"/>
                <w:sz w:val="24"/>
              </w:rPr>
            </w:pPr>
          </w:p>
          <w:p w:rsidR="00714373" w:rsidRDefault="00714373">
            <w:pPr>
              <w:ind w:right="480"/>
              <w:rPr>
                <w:b/>
                <w:color w:val="000000"/>
                <w:sz w:val="24"/>
              </w:rPr>
            </w:pPr>
          </w:p>
          <w:p w:rsidR="00D438CE" w:rsidRDefault="00D438CE">
            <w:pPr>
              <w:ind w:right="480"/>
              <w:rPr>
                <w:b/>
                <w:color w:val="000000"/>
                <w:sz w:val="24"/>
              </w:rPr>
            </w:pPr>
          </w:p>
          <w:p w:rsidR="00D438CE" w:rsidRDefault="00D438CE">
            <w:pPr>
              <w:ind w:right="480" w:firstLineChars="2450" w:firstLine="5903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签</w:t>
            </w:r>
            <w:r>
              <w:rPr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名：</w:t>
            </w:r>
          </w:p>
          <w:p w:rsidR="00D438CE" w:rsidRDefault="00D438CE" w:rsidP="00C87C25">
            <w:pPr>
              <w:spacing w:beforeLines="50" w:before="156"/>
              <w:ind w:right="482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                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>年</w:t>
            </w:r>
            <w:r>
              <w:rPr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月</w:t>
            </w:r>
            <w:r>
              <w:rPr>
                <w:b/>
                <w:color w:val="000000"/>
                <w:sz w:val="24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</w:p>
        </w:tc>
      </w:tr>
    </w:tbl>
    <w:p w:rsidR="00D438CE" w:rsidRDefault="00D438CE" w:rsidP="00D438CE"/>
    <w:p w:rsidR="00A11866" w:rsidRDefault="00A11866"/>
    <w:sectPr w:rsidR="00A1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947" w:rsidRDefault="00311947" w:rsidP="009C6806">
      <w:r>
        <w:separator/>
      </w:r>
    </w:p>
  </w:endnote>
  <w:endnote w:type="continuationSeparator" w:id="0">
    <w:p w:rsidR="00311947" w:rsidRDefault="00311947" w:rsidP="009C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_GB2312">
    <w:altName w:val="Times New Roman"/>
    <w:charset w:val="00"/>
    <w:family w:val="roman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947" w:rsidRDefault="00311947" w:rsidP="009C6806">
      <w:r>
        <w:separator/>
      </w:r>
    </w:p>
  </w:footnote>
  <w:footnote w:type="continuationSeparator" w:id="0">
    <w:p w:rsidR="00311947" w:rsidRDefault="00311947" w:rsidP="009C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0474"/>
    <w:multiLevelType w:val="singleLevel"/>
    <w:tmpl w:val="584E0474"/>
    <w:lvl w:ilvl="0">
      <w:start w:val="2"/>
      <w:numFmt w:val="chineseCounting"/>
      <w:suff w:val="nothing"/>
      <w:lvlText w:val="%1、"/>
      <w:lvlJc w:val="left"/>
      <w:pPr>
        <w:ind w:left="0" w:firstLine="0"/>
      </w:pPr>
      <w:rPr>
        <w:rFonts w:cs="Times New Roman"/>
      </w:rPr>
    </w:lvl>
  </w:abstractNum>
  <w:abstractNum w:abstractNumId="1">
    <w:nsid w:val="584E04DA"/>
    <w:multiLevelType w:val="singleLevel"/>
    <w:tmpl w:val="584E04DA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cs="Times New Roman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E4"/>
    <w:rsid w:val="000275CE"/>
    <w:rsid w:val="00031E83"/>
    <w:rsid w:val="00040FAA"/>
    <w:rsid w:val="0004408F"/>
    <w:rsid w:val="00046CC0"/>
    <w:rsid w:val="00053A5D"/>
    <w:rsid w:val="00055128"/>
    <w:rsid w:val="0005558F"/>
    <w:rsid w:val="00056278"/>
    <w:rsid w:val="0005667F"/>
    <w:rsid w:val="000726DB"/>
    <w:rsid w:val="00077071"/>
    <w:rsid w:val="000C0D1E"/>
    <w:rsid w:val="000D2BBB"/>
    <w:rsid w:val="000D6094"/>
    <w:rsid w:val="000F6B53"/>
    <w:rsid w:val="00112ADD"/>
    <w:rsid w:val="00117DC4"/>
    <w:rsid w:val="00145636"/>
    <w:rsid w:val="001457D1"/>
    <w:rsid w:val="00151772"/>
    <w:rsid w:val="00155784"/>
    <w:rsid w:val="001762F9"/>
    <w:rsid w:val="001A0746"/>
    <w:rsid w:val="001B4ADC"/>
    <w:rsid w:val="001C602B"/>
    <w:rsid w:val="001F2209"/>
    <w:rsid w:val="001F43A8"/>
    <w:rsid w:val="001F5679"/>
    <w:rsid w:val="00207F4D"/>
    <w:rsid w:val="00214DC9"/>
    <w:rsid w:val="0022095C"/>
    <w:rsid w:val="0022722A"/>
    <w:rsid w:val="0023641B"/>
    <w:rsid w:val="0025047E"/>
    <w:rsid w:val="002644F9"/>
    <w:rsid w:val="0028612A"/>
    <w:rsid w:val="002A42AD"/>
    <w:rsid w:val="002B42A1"/>
    <w:rsid w:val="002B4E6D"/>
    <w:rsid w:val="002B643E"/>
    <w:rsid w:val="002D29B9"/>
    <w:rsid w:val="002D4EA8"/>
    <w:rsid w:val="002F47A6"/>
    <w:rsid w:val="00307417"/>
    <w:rsid w:val="00311947"/>
    <w:rsid w:val="00314873"/>
    <w:rsid w:val="003210F5"/>
    <w:rsid w:val="00373D10"/>
    <w:rsid w:val="00383403"/>
    <w:rsid w:val="003A28A8"/>
    <w:rsid w:val="003C719F"/>
    <w:rsid w:val="003D548C"/>
    <w:rsid w:val="003D558C"/>
    <w:rsid w:val="003F538E"/>
    <w:rsid w:val="00402FCA"/>
    <w:rsid w:val="0041672F"/>
    <w:rsid w:val="00420B83"/>
    <w:rsid w:val="004363AD"/>
    <w:rsid w:val="00451956"/>
    <w:rsid w:val="00452FED"/>
    <w:rsid w:val="004635DB"/>
    <w:rsid w:val="00476148"/>
    <w:rsid w:val="004837AB"/>
    <w:rsid w:val="004A0CB6"/>
    <w:rsid w:val="004B1EEC"/>
    <w:rsid w:val="004B3329"/>
    <w:rsid w:val="004C28A8"/>
    <w:rsid w:val="004C4E26"/>
    <w:rsid w:val="004F0C0F"/>
    <w:rsid w:val="005007DA"/>
    <w:rsid w:val="00516233"/>
    <w:rsid w:val="00541249"/>
    <w:rsid w:val="005604EB"/>
    <w:rsid w:val="005701EC"/>
    <w:rsid w:val="00587E2D"/>
    <w:rsid w:val="005A2F24"/>
    <w:rsid w:val="005C34EC"/>
    <w:rsid w:val="005D431D"/>
    <w:rsid w:val="005F3D44"/>
    <w:rsid w:val="00622DFA"/>
    <w:rsid w:val="00623ABC"/>
    <w:rsid w:val="0062496C"/>
    <w:rsid w:val="00631C29"/>
    <w:rsid w:val="00654853"/>
    <w:rsid w:val="00663500"/>
    <w:rsid w:val="0069268E"/>
    <w:rsid w:val="00693768"/>
    <w:rsid w:val="00694888"/>
    <w:rsid w:val="006B4953"/>
    <w:rsid w:val="006D07A9"/>
    <w:rsid w:val="00714373"/>
    <w:rsid w:val="00722F77"/>
    <w:rsid w:val="00727F8D"/>
    <w:rsid w:val="00744E5E"/>
    <w:rsid w:val="007453FA"/>
    <w:rsid w:val="00745BB6"/>
    <w:rsid w:val="007A01FA"/>
    <w:rsid w:val="007B0823"/>
    <w:rsid w:val="007D18FB"/>
    <w:rsid w:val="00816BEA"/>
    <w:rsid w:val="00823643"/>
    <w:rsid w:val="00840C5C"/>
    <w:rsid w:val="008523CB"/>
    <w:rsid w:val="008543C1"/>
    <w:rsid w:val="0086531F"/>
    <w:rsid w:val="008C1B32"/>
    <w:rsid w:val="008C2A9C"/>
    <w:rsid w:val="008C3208"/>
    <w:rsid w:val="008E44D9"/>
    <w:rsid w:val="008F3B0C"/>
    <w:rsid w:val="00904DE1"/>
    <w:rsid w:val="00916ED2"/>
    <w:rsid w:val="009249F5"/>
    <w:rsid w:val="00925CBB"/>
    <w:rsid w:val="009450B8"/>
    <w:rsid w:val="009507F2"/>
    <w:rsid w:val="009719B0"/>
    <w:rsid w:val="009735E4"/>
    <w:rsid w:val="00973754"/>
    <w:rsid w:val="009C6806"/>
    <w:rsid w:val="00A03076"/>
    <w:rsid w:val="00A058E4"/>
    <w:rsid w:val="00A068AF"/>
    <w:rsid w:val="00A11866"/>
    <w:rsid w:val="00A13426"/>
    <w:rsid w:val="00A2555E"/>
    <w:rsid w:val="00A30FC5"/>
    <w:rsid w:val="00A961B6"/>
    <w:rsid w:val="00AB073B"/>
    <w:rsid w:val="00AC038A"/>
    <w:rsid w:val="00AC38FF"/>
    <w:rsid w:val="00AD103C"/>
    <w:rsid w:val="00AD6153"/>
    <w:rsid w:val="00AE59A1"/>
    <w:rsid w:val="00B006B3"/>
    <w:rsid w:val="00B35A90"/>
    <w:rsid w:val="00B56A3A"/>
    <w:rsid w:val="00B70DB2"/>
    <w:rsid w:val="00B7442F"/>
    <w:rsid w:val="00BB7E71"/>
    <w:rsid w:val="00BC7C56"/>
    <w:rsid w:val="00BE3E67"/>
    <w:rsid w:val="00BF0562"/>
    <w:rsid w:val="00BF14AD"/>
    <w:rsid w:val="00BF18C1"/>
    <w:rsid w:val="00C26F80"/>
    <w:rsid w:val="00C35AE5"/>
    <w:rsid w:val="00C4028E"/>
    <w:rsid w:val="00C46150"/>
    <w:rsid w:val="00C505D0"/>
    <w:rsid w:val="00C52E8C"/>
    <w:rsid w:val="00C54585"/>
    <w:rsid w:val="00C747BD"/>
    <w:rsid w:val="00C7501F"/>
    <w:rsid w:val="00C83A80"/>
    <w:rsid w:val="00C84BAA"/>
    <w:rsid w:val="00C871B4"/>
    <w:rsid w:val="00CA6C8A"/>
    <w:rsid w:val="00CC246E"/>
    <w:rsid w:val="00CE3AA1"/>
    <w:rsid w:val="00D3350E"/>
    <w:rsid w:val="00D438CE"/>
    <w:rsid w:val="00D43CA2"/>
    <w:rsid w:val="00D67C3B"/>
    <w:rsid w:val="00D75377"/>
    <w:rsid w:val="00D96AE7"/>
    <w:rsid w:val="00DA188F"/>
    <w:rsid w:val="00DA3D64"/>
    <w:rsid w:val="00E14664"/>
    <w:rsid w:val="00E15A52"/>
    <w:rsid w:val="00E44A78"/>
    <w:rsid w:val="00E46B92"/>
    <w:rsid w:val="00E51F28"/>
    <w:rsid w:val="00E57E24"/>
    <w:rsid w:val="00E60671"/>
    <w:rsid w:val="00E709E5"/>
    <w:rsid w:val="00E75B47"/>
    <w:rsid w:val="00EA2B1C"/>
    <w:rsid w:val="00EC37AE"/>
    <w:rsid w:val="00ED010A"/>
    <w:rsid w:val="00ED0FE4"/>
    <w:rsid w:val="00EE2818"/>
    <w:rsid w:val="00EF24FF"/>
    <w:rsid w:val="00EF6021"/>
    <w:rsid w:val="00F10EAD"/>
    <w:rsid w:val="00F33327"/>
    <w:rsid w:val="00F36639"/>
    <w:rsid w:val="00F50F49"/>
    <w:rsid w:val="00F52860"/>
    <w:rsid w:val="00F71DCC"/>
    <w:rsid w:val="00F80D23"/>
    <w:rsid w:val="00F87B1A"/>
    <w:rsid w:val="00F94BC8"/>
    <w:rsid w:val="00FB7D75"/>
    <w:rsid w:val="00FF44C8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8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80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80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8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80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80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6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96</Words>
  <Characters>552</Characters>
  <Application>Microsoft Office Word</Application>
  <DocSecurity>0</DocSecurity>
  <Lines>4</Lines>
  <Paragraphs>1</Paragraphs>
  <ScaleCrop>false</ScaleCrop>
  <Company>HP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JiangLi Yang</dc:creator>
  <cp:lastModifiedBy>JiangLi Yang</cp:lastModifiedBy>
  <cp:revision>428</cp:revision>
  <cp:lastPrinted>2019-11-29T08:59:00Z</cp:lastPrinted>
  <dcterms:created xsi:type="dcterms:W3CDTF">2019-11-29T07:08:00Z</dcterms:created>
  <dcterms:modified xsi:type="dcterms:W3CDTF">2019-12-13T15:13:00Z</dcterms:modified>
</cp:coreProperties>
</file>