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highlight w:val="green"/>
          <w:u w:val="singl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highlight w:val="green"/>
          <w:u w:val="single"/>
          <w:rtl w:val="0"/>
        </w:rPr>
        <w:t xml:space="preserve">PROJECT TITLE -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               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1440" w:hanging="360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u w:val="single"/>
          <w:rtl w:val="0"/>
        </w:rPr>
        <w:t xml:space="preserve">STUDENT HEALTH TRACKER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  <w:highlight w:val="cyan"/>
          <w:u w:val="single"/>
        </w:rPr>
      </w:pPr>
      <w:r w:rsidDel="00000000" w:rsidR="00000000" w:rsidRPr="00000000">
        <w:rPr>
          <w:b w:val="1"/>
          <w:bCs w:val="1"/>
          <w:highlight w:val="cyan"/>
          <w:u w:val="single"/>
          <w:rtl w:val="0"/>
        </w:rPr>
        <w:t xml:space="preserve">  </w:t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             LANGUAGE - C </w:t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INTRODUCTION: </w:t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Health indicators help students understand their fitness level.</w:t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This program takes basic inputs such as waist, hip, height, and weight, and calculates:</w:t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  <w:u w:val="single"/>
        </w:rPr>
      </w:pPr>
      <w:sdt>
        <w:sdtPr>
          <w:id w:val="106957097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· WHR (Waist-to-Hip Ratio) →indicates fat distribution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  <w:u w:val="single"/>
        </w:rPr>
      </w:pPr>
      <w:sdt>
        <w:sdtPr>
          <w:id w:val="-112401122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• BMI (Body Mass Index) → indicates whether a person is underweight, normal, or overweight The program is menu-driven and divided into modules for clarity.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731200" cy="29210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731200" cy="28829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731200" cy="40640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u w:val="single"/>
          <w:rtl w:val="0"/>
        </w:rPr>
        <w:t xml:space="preserve">⭐ FLOWCHART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    ┌────────────────────┐</w:t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       │       START        │</w:t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       └───────┬────────────┘</w:t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               │</w:t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               ▼</w:t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     ┌────────────────────┐</w:t>
      </w:r>
    </w:p>
    <w:p w:rsidR="00000000" w:rsidDel="00000000" w:rsidP="00000000" w:rsidRDefault="00000000" w:rsidRPr="00000000" w14:paraId="00000018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     │ Display Menu:      │</w:t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     │ 1. WHR             │</w:t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     │ 2. BMI             │</w:t>
      </w:r>
    </w:p>
    <w:p w:rsidR="00000000" w:rsidDel="00000000" w:rsidP="00000000" w:rsidRDefault="00000000" w:rsidRPr="00000000" w14:paraId="0000001B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     │ 3. Exit            │</w:t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     └─────────┬──────────┘</w:t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               │</w:t>
      </w:r>
    </w:p>
    <w:p w:rsidR="00000000" w:rsidDel="00000000" w:rsidP="00000000" w:rsidRDefault="00000000" w:rsidRPr="00000000" w14:paraId="0000001E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               ▼</w:t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     ┌────────────────────┐</w:t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     │  Read Choice       │</w:t>
      </w:r>
    </w:p>
    <w:p w:rsidR="00000000" w:rsidDel="00000000" w:rsidP="00000000" w:rsidRDefault="00000000" w:rsidRPr="00000000" w14:paraId="00000021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     └─────────┬──────────┘</w:t>
      </w:r>
    </w:p>
    <w:p w:rsidR="00000000" w:rsidDel="00000000" w:rsidP="00000000" w:rsidRDefault="00000000" w:rsidRPr="00000000" w14:paraId="00000022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       ┌───────┼────────────────────────┐</w:t>
      </w:r>
    </w:p>
    <w:p w:rsidR="00000000" w:rsidDel="00000000" w:rsidP="00000000" w:rsidRDefault="00000000" w:rsidRPr="00000000" w14:paraId="00000023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       ▼       ▼                        ▼</w:t>
      </w:r>
    </w:p>
    <w:p w:rsidR="00000000" w:rsidDel="00000000" w:rsidP="00000000" w:rsidRDefault="00000000" w:rsidRPr="00000000" w14:paraId="00000024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  (choice=1) (choice=2)             (choice=3?)</w:t>
      </w:r>
    </w:p>
    <w:p w:rsidR="00000000" w:rsidDel="00000000" w:rsidP="00000000" w:rsidRDefault="00000000" w:rsidRPr="00000000" w14:paraId="00000025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       │       │                        │</w:t>
      </w:r>
    </w:p>
    <w:p w:rsidR="00000000" w:rsidDel="00000000" w:rsidP="00000000" w:rsidRDefault="00000000" w:rsidRPr="00000000" w14:paraId="00000026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       │       │                        └──► YES ──► STOP</w:t>
      </w:r>
    </w:p>
    <w:p w:rsidR="00000000" w:rsidDel="00000000" w:rsidP="00000000" w:rsidRDefault="00000000" w:rsidRPr="00000000" w14:paraId="00000027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       │       │</w:t>
      </w:r>
    </w:p>
    <w:p w:rsidR="00000000" w:rsidDel="00000000" w:rsidP="00000000" w:rsidRDefault="00000000" w:rsidRPr="00000000" w14:paraId="00000028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       │       └─────► Read Weight, Height</w:t>
      </w:r>
    </w:p>
    <w:p w:rsidR="00000000" w:rsidDel="00000000" w:rsidP="00000000" w:rsidRDefault="00000000" w:rsidRPr="00000000" w14:paraId="00000029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       │               BMI = W / H²</w:t>
      </w:r>
    </w:p>
    <w:p w:rsidR="00000000" w:rsidDel="00000000" w:rsidP="00000000" w:rsidRDefault="00000000" w:rsidRPr="00000000" w14:paraId="0000002A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       │               Display BMI</w:t>
      </w:r>
    </w:p>
    <w:p w:rsidR="00000000" w:rsidDel="00000000" w:rsidP="00000000" w:rsidRDefault="00000000" w:rsidRPr="00000000" w14:paraId="0000002B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       │</w:t>
      </w:r>
    </w:p>
    <w:p w:rsidR="00000000" w:rsidDel="00000000" w:rsidP="00000000" w:rsidRDefault="00000000" w:rsidRPr="00000000" w14:paraId="0000002C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       └─────────────► Read Waist, Hip</w:t>
      </w:r>
    </w:p>
    <w:p w:rsidR="00000000" w:rsidDel="00000000" w:rsidP="00000000" w:rsidRDefault="00000000" w:rsidRPr="00000000" w14:paraId="0000002D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                       WHR = Waist / Hip</w:t>
      </w:r>
    </w:p>
    <w:p w:rsidR="00000000" w:rsidDel="00000000" w:rsidP="00000000" w:rsidRDefault="00000000" w:rsidRPr="00000000" w14:paraId="0000002E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                       Display WHR</w:t>
      </w:r>
    </w:p>
    <w:p w:rsidR="00000000" w:rsidDel="00000000" w:rsidP="00000000" w:rsidRDefault="00000000" w:rsidRPr="00000000" w14:paraId="0000002F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                       </w:t>
      </w:r>
    </w:p>
    <w:p w:rsidR="00000000" w:rsidDel="00000000" w:rsidP="00000000" w:rsidRDefault="00000000" w:rsidRPr="00000000" w14:paraId="00000030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               ▼</w:t>
      </w:r>
    </w:p>
    <w:p w:rsidR="00000000" w:rsidDel="00000000" w:rsidP="00000000" w:rsidRDefault="00000000" w:rsidRPr="00000000" w14:paraId="00000031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     ┌────────────────────┐</w:t>
      </w:r>
    </w:p>
    <w:p w:rsidR="00000000" w:rsidDel="00000000" w:rsidP="00000000" w:rsidRDefault="00000000" w:rsidRPr="00000000" w14:paraId="00000032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     │   Go to Menu      │</w:t>
      </w:r>
    </w:p>
    <w:p w:rsidR="00000000" w:rsidDel="00000000" w:rsidP="00000000" w:rsidRDefault="00000000" w:rsidRPr="00000000" w14:paraId="00000033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     └─────────┬──────────┘</w:t>
      </w:r>
    </w:p>
    <w:p w:rsidR="00000000" w:rsidDel="00000000" w:rsidP="00000000" w:rsidRDefault="00000000" w:rsidRPr="00000000" w14:paraId="00000034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               │</w:t>
      </w:r>
    </w:p>
    <w:p w:rsidR="00000000" w:rsidDel="00000000" w:rsidP="00000000" w:rsidRDefault="00000000" w:rsidRPr="00000000" w14:paraId="00000035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               ▼</w:t>
      </w:r>
    </w:p>
    <w:p w:rsidR="00000000" w:rsidDel="00000000" w:rsidP="00000000" w:rsidRDefault="00000000" w:rsidRPr="00000000" w14:paraId="00000036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             (Repeat)</w:t>
      </w:r>
    </w:p>
    <w:p w:rsidR="00000000" w:rsidDel="00000000" w:rsidP="00000000" w:rsidRDefault="00000000" w:rsidRPr="00000000" w14:paraId="00000037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—</w:t>
      </w:r>
    </w:p>
    <w:p w:rsidR="00000000" w:rsidDel="00000000" w:rsidP="00000000" w:rsidRDefault="00000000" w:rsidRPr="00000000" w14:paraId="00000039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731200" cy="32258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731200" cy="78740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731200" cy="36068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Project Acknowledgements</w:t>
      </w:r>
    </w:p>
    <w:p w:rsidR="00000000" w:rsidDel="00000000" w:rsidP="00000000" w:rsidRDefault="00000000" w:rsidRPr="00000000" w14:paraId="0000003D">
      <w:pPr>
        <w:ind w:left="0" w:firstLine="0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         Thank You!</w:t>
      </w:r>
    </w:p>
    <w:p w:rsidR="00000000" w:rsidDel="00000000" w:rsidP="00000000" w:rsidRDefault="00000000" w:rsidRPr="00000000" w14:paraId="0000003E">
      <w:pPr>
        <w:ind w:left="0" w:firstLine="0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     We extend our sincere gratitude to   everyone who supported us throughout this project. Your encouragement</w:t>
      </w:r>
    </w:p>
    <w:p w:rsidR="00000000" w:rsidDel="00000000" w:rsidP="00000000" w:rsidRDefault="00000000" w:rsidRPr="00000000" w14:paraId="0000003F">
      <w:pPr>
        <w:ind w:left="0" w:firstLine="0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and contributions were invaluable.</w:t>
      </w:r>
    </w:p>
    <w:p w:rsidR="00000000" w:rsidDel="00000000" w:rsidP="00000000" w:rsidRDefault="00000000" w:rsidRPr="00000000" w14:paraId="00000040">
      <w:pPr>
        <w:ind w:left="0" w:firstLine="0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This project was a collaborative effort, bringing together diverse skills and perspectives to achieve a common goal. We are proud of the work accomplished and believe this Student Health Tracker will be a valuable tool.</w:t>
      </w:r>
    </w:p>
    <w:p w:rsidR="00000000" w:rsidDel="00000000" w:rsidP="00000000" w:rsidRDefault="00000000" w:rsidRPr="00000000" w14:paraId="00000041">
      <w:pPr>
        <w:ind w:left="0" w:firstLine="0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</w:rPr>
        <w:drawing>
          <wp:inline distB="114300" distT="114300" distL="114300" distR="114300">
            <wp:extent cx="5143500" cy="10477500"/>
            <wp:effectExtent b="0" l="0" r="0" t="0"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047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7.jp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UrN3zSpJcvofdQI9798pFLHYEw==">CgMxLjAaJAoBMBIfCh0IB0IZCgVBcmltbxIQQXJpYWwgVW5pY29kZSBNUxokCgExEh8KHQgHQhkKBUFyaW1vEhBBcmlhbCBVbmljb2RlIE1TOAByITFITEZmRlRPTm41X3YzSnp2VFF6cVBMZUdtRDdKNi1qaQ==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