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7118D">
      <w:pPr>
        <w:jc w:val="center"/>
        <w:rPr>
          <w:rFonts w:hint="default"/>
          <w:b/>
          <w:bCs/>
          <w:sz w:val="40"/>
          <w:szCs w:val="40"/>
        </w:rPr>
      </w:pPr>
      <w:r>
        <w:rPr>
          <w:rFonts w:hint="default"/>
          <w:b/>
          <w:bCs/>
          <w:sz w:val="40"/>
          <w:szCs w:val="40"/>
        </w:rPr>
        <w:t>DevFuse: Bridging Collaboration and Innovation in Tech Communities</w:t>
      </w:r>
    </w:p>
    <w:p w14:paraId="37CA8372">
      <w:pPr>
        <w:rPr>
          <w:rFonts w:hint="default"/>
          <w:sz w:val="32"/>
          <w:szCs w:val="32"/>
        </w:rPr>
      </w:pPr>
    </w:p>
    <w:p w14:paraId="3D98D6EE">
      <w:pPr>
        <w:rPr>
          <w:rFonts w:hint="default"/>
          <w:sz w:val="32"/>
          <w:szCs w:val="32"/>
        </w:rPr>
      </w:pPr>
      <w:r>
        <w:rPr>
          <w:rFonts w:hint="default"/>
          <w:sz w:val="32"/>
          <w:szCs w:val="32"/>
        </w:rPr>
        <w:t xml:space="preserve">Imagine a platform where skilled individuals from different backgrounds unite to collaborate on innovative tech projects, learn new skills, and turn ideas into reality. That’s where DevFuse comes in—a dynamic, interactive space designed to break down barriers and foster creativity. </w:t>
      </w:r>
    </w:p>
    <w:p w14:paraId="345A3911">
      <w:pPr>
        <w:rPr>
          <w:rFonts w:hint="default"/>
          <w:sz w:val="32"/>
          <w:szCs w:val="32"/>
        </w:rPr>
      </w:pPr>
    </w:p>
    <w:p w14:paraId="1DA00090">
      <w:pPr>
        <w:rPr>
          <w:rFonts w:hint="default"/>
          <w:sz w:val="32"/>
          <w:szCs w:val="32"/>
        </w:rPr>
      </w:pPr>
      <w:r>
        <w:rPr>
          <w:rFonts w:hint="default"/>
          <w:sz w:val="32"/>
          <w:szCs w:val="32"/>
        </w:rPr>
        <w:t>DevFuse allows users to:</w:t>
      </w:r>
    </w:p>
    <w:p w14:paraId="1E33FA21">
      <w:pPr>
        <w:numPr>
          <w:ilvl w:val="0"/>
          <w:numId w:val="1"/>
        </w:numPr>
        <w:ind w:left="420" w:leftChars="0" w:hanging="420" w:firstLineChars="0"/>
        <w:rPr>
          <w:rFonts w:hint="default"/>
          <w:sz w:val="32"/>
          <w:szCs w:val="32"/>
        </w:rPr>
      </w:pPr>
      <w:r>
        <w:rPr>
          <w:rFonts w:hint="default"/>
          <w:sz w:val="32"/>
          <w:szCs w:val="32"/>
        </w:rPr>
        <w:t>Find project collaborators with complementary skills.</w:t>
      </w:r>
    </w:p>
    <w:p w14:paraId="35C30907">
      <w:pPr>
        <w:numPr>
          <w:ilvl w:val="0"/>
          <w:numId w:val="1"/>
        </w:numPr>
        <w:ind w:left="420" w:leftChars="0" w:hanging="420" w:firstLineChars="0"/>
        <w:rPr>
          <w:rFonts w:hint="default"/>
          <w:sz w:val="32"/>
          <w:szCs w:val="32"/>
        </w:rPr>
      </w:pPr>
      <w:r>
        <w:rPr>
          <w:rFonts w:hint="default"/>
          <w:sz w:val="32"/>
          <w:szCs w:val="32"/>
        </w:rPr>
        <w:t>Build meaningful connections by sharing expertise.</w:t>
      </w:r>
    </w:p>
    <w:p w14:paraId="71A749C2">
      <w:pPr>
        <w:numPr>
          <w:ilvl w:val="0"/>
          <w:numId w:val="1"/>
        </w:numPr>
        <w:ind w:left="420" w:leftChars="0" w:hanging="420" w:firstLineChars="0"/>
        <w:rPr>
          <w:rFonts w:hint="default"/>
          <w:sz w:val="32"/>
          <w:szCs w:val="32"/>
        </w:rPr>
      </w:pPr>
      <w:r>
        <w:rPr>
          <w:rFonts w:hint="default"/>
          <w:sz w:val="32"/>
          <w:szCs w:val="32"/>
        </w:rPr>
        <w:t>Explore or list projects, creating opportunities for hands-on learning and growth.</w:t>
      </w:r>
    </w:p>
    <w:p w14:paraId="436A9B5D">
      <w:pPr>
        <w:rPr>
          <w:rFonts w:hint="default"/>
          <w:sz w:val="32"/>
          <w:szCs w:val="32"/>
        </w:rPr>
      </w:pPr>
    </w:p>
    <w:p w14:paraId="6E77F646">
      <w:pPr>
        <w:rPr>
          <w:rFonts w:hint="default"/>
          <w:sz w:val="32"/>
          <w:szCs w:val="32"/>
        </w:rPr>
      </w:pPr>
      <w:r>
        <w:rPr>
          <w:rFonts w:hint="default"/>
          <w:sz w:val="32"/>
          <w:szCs w:val="32"/>
        </w:rPr>
        <w:t>Whether you're a beginner looking to join your first project or an expert searching for your next venture, DevFuse adapts to your needs. By blending collaboration tools with a personalized approach to skill-matching, this platform doesn't just create projects—it builds communities.</w:t>
      </w:r>
    </w:p>
    <w:p w14:paraId="1535729B">
      <w:pPr>
        <w:rPr>
          <w:rFonts w:hint="default"/>
          <w:sz w:val="32"/>
          <w:szCs w:val="32"/>
        </w:rPr>
      </w:pPr>
    </w:p>
    <w:p w14:paraId="54E32FD7">
      <w:pPr>
        <w:rPr>
          <w:rFonts w:hint="default"/>
          <w:sz w:val="32"/>
          <w:szCs w:val="32"/>
        </w:rPr>
      </w:pPr>
      <w:r>
        <w:rPr>
          <w:rFonts w:hint="default"/>
          <w:sz w:val="32"/>
          <w:szCs w:val="32"/>
        </w:rPr>
        <w:t>DevFuse isn't just about completing tasks; it’s about empowering individuals, nurturing creativity, and fostering innovation in the tech ecosystem. Together, we’re not just building projects. We’re building the future.</w:t>
      </w:r>
    </w:p>
    <w:p w14:paraId="0EAB7098">
      <w:pPr>
        <w:rPr>
          <w:rFonts w:hint="default"/>
          <w:sz w:val="32"/>
          <w:szCs w:val="32"/>
          <w:lang w:val="en-IN"/>
        </w:rPr>
      </w:pPr>
      <w:r>
        <w:rPr>
          <w:rFonts w:hint="default"/>
          <w:sz w:val="32"/>
          <w:szCs w:val="32"/>
          <w:lang w:val="en-IN"/>
        </w:rPr>
        <w:drawing>
          <wp:anchor distT="0" distB="0" distL="114300" distR="114300" simplePos="0" relativeHeight="251659264" behindDoc="0" locked="0" layoutInCell="1" allowOverlap="1">
            <wp:simplePos x="0" y="0"/>
            <wp:positionH relativeFrom="column">
              <wp:posOffset>1553210</wp:posOffset>
            </wp:positionH>
            <wp:positionV relativeFrom="paragraph">
              <wp:posOffset>0</wp:posOffset>
            </wp:positionV>
            <wp:extent cx="2167255" cy="2167255"/>
            <wp:effectExtent l="0" t="0" r="4445"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2167255" cy="2167255"/>
                    </a:xfrm>
                    <a:prstGeom prst="rect">
                      <a:avLst/>
                    </a:prstGeom>
                  </pic:spPr>
                </pic:pic>
              </a:graphicData>
            </a:graphic>
          </wp:anchor>
        </w:drawing>
      </w:r>
    </w:p>
    <w:p w14:paraId="3FB54547">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ocs-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BC28FE"/>
    <w:multiLevelType w:val="singleLevel"/>
    <w:tmpl w:val="BCBC28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4430F"/>
    <w:rsid w:val="7814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2025-04-23T15:58:00Z</dcterms:created>
  <dc:creator>Ms Sathyashree P</dc:creator>
  <cp:lastModifiedBy>sathya shree</cp:lastModifiedBy>
  <dcterms:modified xsi:type="dcterms:W3CDTF">2025-04-23T16:01:40Z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87E8B330515D4D2EB08C31D11DB918DE_11</vt:lpwstr>
  </property>
</Properties>
</file>