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09" w:rsidRPr="00F30C09" w:rsidRDefault="00F30C09" w:rsidP="00A343F2">
      <w:pPr>
        <w:pStyle w:val="Title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eastAsia="Times New Roman"/>
          <w:lang w:eastAsia="nl-BE"/>
        </w:rPr>
        <w:t>JDBC demo</w:t>
      </w:r>
    </w:p>
    <w:p w:rsidR="00F30C09" w:rsidRPr="00F30C09" w:rsidRDefault="00F30C09" w:rsidP="00F30C09">
      <w:pPr>
        <w:pStyle w:val="Heading1"/>
      </w:pPr>
      <w:r w:rsidRPr="00F30C09">
        <w:t>INFO</w:t>
      </w:r>
    </w:p>
    <w:p w:rsidR="00F30C09" w:rsidRPr="00F30C09" w:rsidRDefault="00F30C09" w:rsidP="00F3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 xml:space="preserve">Git-link: </w:t>
      </w:r>
      <w:hyperlink r:id="rId5" w:history="1">
        <w:r w:rsidRPr="00F30C09">
          <w:rPr>
            <w:rFonts w:ascii="Arial" w:eastAsia="Times New Roman" w:hAnsi="Arial" w:cs="Arial"/>
            <w:color w:val="1155CC"/>
            <w:u w:val="single"/>
            <w:lang w:eastAsia="nl-BE"/>
          </w:rPr>
          <w:t>https://github.com/25Rb/DemoApps</w:t>
        </w:r>
      </w:hyperlink>
    </w:p>
    <w:p w:rsidR="00F30C09" w:rsidRPr="00F30C09" w:rsidRDefault="00F30C09" w:rsidP="00F30C09">
      <w:pPr>
        <w:pStyle w:val="Heading1"/>
      </w:pPr>
      <w:r w:rsidRPr="00F30C09">
        <w:t>Inleiding</w:t>
      </w:r>
    </w:p>
    <w:p w:rsidR="00F30C09" w:rsidRPr="00F30C09" w:rsidRDefault="00F30C09" w:rsidP="00F3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 xml:space="preserve">Deze applicatie maakt je wegwijs in de persistentie laag van een Java Spring applicatie. </w:t>
      </w:r>
    </w:p>
    <w:p w:rsidR="00F30C09" w:rsidRPr="00F30C09" w:rsidRDefault="00F30C09" w:rsidP="00F30C09">
      <w:pPr>
        <w:pStyle w:val="Heading1"/>
      </w:pPr>
      <w:r w:rsidRPr="00F30C09">
        <w:t>Leerdoelen</w:t>
      </w:r>
    </w:p>
    <w:p w:rsidR="00F30C09" w:rsidRP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Begrijpen hoe je beans annotatie gewijs definieerd.</w:t>
      </w:r>
    </w:p>
    <w:p w:rsid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Begrijpen hoe je een bean instantie ophaalt.</w:t>
      </w:r>
    </w:p>
    <w:p w:rsidR="00265D23" w:rsidRPr="00F30C09" w:rsidRDefault="00265D23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Een DAO aanmaken met database connectie</w:t>
      </w:r>
    </w:p>
    <w:p w:rsidR="00F30C09" w:rsidRDefault="00F30C09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F30C09">
        <w:rPr>
          <w:rFonts w:ascii="Arial" w:eastAsia="Times New Roman" w:hAnsi="Arial" w:cs="Arial"/>
          <w:color w:val="000000"/>
          <w:lang w:eastAsia="nl-BE"/>
        </w:rPr>
        <w:t>Een service aanmaken waar we met een DAO data uit de database gaat capteren.</w:t>
      </w:r>
    </w:p>
    <w:p w:rsidR="00265D23" w:rsidRDefault="00265D23" w:rsidP="00F30C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Queries uitvoeren de database en de resultaten uitprinten.</w:t>
      </w:r>
    </w:p>
    <w:p w:rsidR="00265D23" w:rsidRDefault="00265D23" w:rsidP="00265D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</w:p>
    <w:p w:rsidR="00265D23" w:rsidRDefault="00265D23" w:rsidP="00265D23">
      <w:pPr>
        <w:pStyle w:val="Heading1"/>
      </w:pPr>
      <w:r>
        <w:t>Opbouw</w:t>
      </w:r>
    </w:p>
    <w:p w:rsidR="00265D23" w:rsidRDefault="00265D23" w:rsidP="00265D23">
      <w:r>
        <w:t xml:space="preserve">We starten vanuit de applicatie klasse waar we de </w:t>
      </w:r>
      <w:r w:rsidRPr="00265D23">
        <w:rPr>
          <w:b/>
        </w:rPr>
        <w:t>ApplicationContext</w:t>
      </w:r>
      <w:r>
        <w:t xml:space="preserve"> gaan aanmaken. Deze gaat de beans instantieren en bijhouden. Onze Service die we ge-annoteerd hebben met </w:t>
      </w:r>
      <w:r w:rsidRPr="00265D23">
        <w:rPr>
          <w:b/>
        </w:rPr>
        <w:t>@Service</w:t>
      </w:r>
      <w:r>
        <w:t xml:space="preserve"> is door de context aangemaakt en staat tot onze beschikking. Via de </w:t>
      </w:r>
      <w:r w:rsidRPr="00265D23">
        <w:rPr>
          <w:b/>
          <w:i/>
        </w:rPr>
        <w:t xml:space="preserve">getBean(Class&lt;T&gt;) </w:t>
      </w:r>
      <w:r>
        <w:t xml:space="preserve">kunnen we de service ophalen en gebruiken. Deze service heeft een </w:t>
      </w:r>
      <w:r w:rsidRPr="00D74EBF">
        <w:rPr>
          <w:b/>
        </w:rPr>
        <w:t>DAO</w:t>
      </w:r>
      <w:r>
        <w:t xml:space="preserve"> object die de query results gaat afhandelen en deze doorgeeft aan de service. </w:t>
      </w:r>
    </w:p>
    <w:p w:rsidR="00265D23" w:rsidRDefault="00265D23" w:rsidP="00265D23">
      <w:r>
        <w:t xml:space="preserve">De service heeft de DAO gekregen door het </w:t>
      </w:r>
      <w:r w:rsidRPr="00D74EBF">
        <w:rPr>
          <w:b/>
        </w:rPr>
        <w:t>Spring Framework</w:t>
      </w:r>
      <w:r>
        <w:t xml:space="preserve">. De DAO heeft een </w:t>
      </w:r>
      <w:r w:rsidRPr="00D74EBF">
        <w:rPr>
          <w:b/>
        </w:rPr>
        <w:t>@Repository</w:t>
      </w:r>
      <w:r>
        <w:t xml:space="preserve"> annotatie en werd hierdoor ook als bean geinstantieerd. Door in de service de </w:t>
      </w:r>
      <w:r w:rsidRPr="00D74EBF">
        <w:rPr>
          <w:b/>
        </w:rPr>
        <w:t>@Autowired</w:t>
      </w:r>
      <w:r>
        <w:t xml:space="preserve"> annotatie te gebruiken werd de DAO door het framework in de service geinjecte</w:t>
      </w:r>
      <w:r w:rsidR="00554FAF">
        <w:t xml:space="preserve">erd. </w:t>
      </w:r>
    </w:p>
    <w:p w:rsidR="00554FAF" w:rsidRDefault="00554FAF" w:rsidP="00265D23">
      <w:r>
        <w:t>Na deze stappen kunnen we de beschikbare opdrachten van service aanspreken. De resultaten hiervan zie je in de console verschijnen.</w:t>
      </w:r>
    </w:p>
    <w:p w:rsidR="00265D23" w:rsidRPr="00F30C09" w:rsidRDefault="00265D23" w:rsidP="00265D23">
      <w:r w:rsidRPr="00265D23">
        <w:rPr>
          <w:b/>
        </w:rPr>
        <w:t>Opmerking:</w:t>
      </w:r>
      <w:r>
        <w:t xml:space="preserve"> De volgorde die het framework afhandeld zijn te zien in de console. Hier zie je waar en wanneer een object geinstanteerd en geinjecteerd werd. </w:t>
      </w:r>
    </w:p>
    <w:p w:rsidR="00F30C09" w:rsidRDefault="001A1389" w:rsidP="001A1389">
      <w:pPr>
        <w:pStyle w:val="Title"/>
        <w:rPr>
          <w:rFonts w:eastAsia="Times New Roman"/>
          <w:lang w:eastAsia="nl-BE"/>
        </w:rPr>
      </w:pPr>
      <w:r>
        <w:rPr>
          <w:rFonts w:eastAsia="Times New Roman"/>
          <w:lang w:eastAsia="nl-BE"/>
        </w:rPr>
        <w:t>Hibernate</w:t>
      </w:r>
      <w:r w:rsidRPr="00F30C09">
        <w:rPr>
          <w:rFonts w:eastAsia="Times New Roman"/>
          <w:lang w:eastAsia="nl-BE"/>
        </w:rPr>
        <w:t xml:space="preserve"> demo</w:t>
      </w:r>
    </w:p>
    <w:p w:rsidR="001A1389" w:rsidRDefault="001A1389" w:rsidP="001A1389">
      <w:pPr>
        <w:rPr>
          <w:lang w:eastAsia="nl-BE"/>
        </w:rPr>
      </w:pPr>
      <w:r>
        <w:rPr>
          <w:lang w:eastAsia="nl-BE"/>
        </w:rPr>
        <w:t>De Hibernate demo is een kleine uitbreiding op de JDBC demo. Hier gaat de applicatie adhv van Hibernate JPA gegevens uit de database halen.</w:t>
      </w:r>
    </w:p>
    <w:p w:rsidR="001A1389" w:rsidRPr="001A1389" w:rsidRDefault="001A1389" w:rsidP="001A1389">
      <w:pPr>
        <w:rPr>
          <w:lang w:eastAsia="nl-BE"/>
        </w:rPr>
      </w:pPr>
      <w:r w:rsidRPr="001A1389">
        <w:rPr>
          <w:b/>
          <w:lang w:eastAsia="nl-BE"/>
        </w:rPr>
        <w:t>Opmerking</w:t>
      </w:r>
      <w:r>
        <w:rPr>
          <w:b/>
          <w:lang w:eastAsia="nl-BE"/>
        </w:rPr>
        <w:t xml:space="preserve">: </w:t>
      </w:r>
      <w:r>
        <w:rPr>
          <w:lang w:eastAsia="nl-BE"/>
        </w:rPr>
        <w:t>De JDBC code staat telkens in commentaar onder de Hibernate code zo kan je de JDBC en de Hibernate code vergelijken.</w:t>
      </w:r>
      <w:bookmarkStart w:id="0" w:name="_GoBack"/>
      <w:bookmarkEnd w:id="0"/>
    </w:p>
    <w:p w:rsidR="00AA1B7E" w:rsidRDefault="001A1389"/>
    <w:sectPr w:rsidR="00AA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1A7D"/>
    <w:multiLevelType w:val="multilevel"/>
    <w:tmpl w:val="ACC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09"/>
    <w:rsid w:val="001A1389"/>
    <w:rsid w:val="00265D23"/>
    <w:rsid w:val="00554FAF"/>
    <w:rsid w:val="007D0C31"/>
    <w:rsid w:val="00A1688C"/>
    <w:rsid w:val="00A343F2"/>
    <w:rsid w:val="00BA74C5"/>
    <w:rsid w:val="00D74EBF"/>
    <w:rsid w:val="00F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991E"/>
  <w15:chartTrackingRefBased/>
  <w15:docId w15:val="{6C9641C1-5CFB-4F21-BA7D-812F962F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C09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F3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F30C0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30C09"/>
  </w:style>
  <w:style w:type="paragraph" w:styleId="Title">
    <w:name w:val="Title"/>
    <w:basedOn w:val="Normal"/>
    <w:next w:val="Normal"/>
    <w:link w:val="TitleChar"/>
    <w:uiPriority w:val="10"/>
    <w:qFormat/>
    <w:rsid w:val="00F30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25Rb/Demo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Bruneel Robin</dc:creator>
  <cp:keywords/>
  <dc:description/>
  <cp:lastModifiedBy>Bruneel Robin</cp:lastModifiedBy>
  <cp:revision>6</cp:revision>
  <dcterms:created xsi:type="dcterms:W3CDTF">2017-03-08T10:57:00Z</dcterms:created>
  <dcterms:modified xsi:type="dcterms:W3CDTF">2017-03-09T07:28:00Z</dcterms:modified>
</cp:coreProperties>
</file>