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SOFTWARE REQUIREMENTS DOCUMENT</w:t>
      </w:r>
    </w:p>
    <w:p>
      <w:pPr>
        <w:jc w:val="center"/>
      </w:pPr>
      <w:r>
        <w:rPr>
          <w:b/>
          <w:sz w:val="56"/>
        </w:rPr>
        <w:t>Study Sphere</w:t>
      </w:r>
    </w:p>
    <w:p>
      <w:pPr>
        <w:jc w:val="center"/>
      </w:pPr>
      <w:r>
        <w:rPr>
          <w:i/>
        </w:rPr>
        <w:br/>
        <w:t>A Web-Based Study Management Platform</w:t>
      </w:r>
    </w:p>
    <w:p>
      <w:pPr>
        <w:jc w:val="center"/>
      </w:pPr>
      <w:r>
        <w:br/>
        <w:t>Week 1 Internship Deliverable</w:t>
        <w:br/>
        <w:t>Project Scoping and Software Requirements Documentation</w:t>
      </w:r>
    </w:p>
    <w:p>
      <w:pPr>
        <w:jc w:val="center"/>
      </w:pPr>
      <w:r>
        <w:br/>
        <w:t>Prepared by: INJIMALLA LALITHA MADHURI</w:t>
        <w:br/>
        <w:t>B.Tech – Computer Science and Engineering</w:t>
        <w:br/>
        <w:t>Pragati University</w:t>
        <w:br/>
        <w:t>September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Item</w:t>
            </w:r>
          </w:p>
        </w:tc>
        <w:tc>
          <w:tcPr>
            <w:tcW w:type="dxa" w:w="4968"/>
            <w:shd w:fill="D9EAF7"/>
          </w:tcPr>
          <w:p>
            <w:r>
              <w:t>Details</w:t>
            </w:r>
          </w:p>
        </w:tc>
      </w:tr>
      <w:tr>
        <w:tc>
          <w:tcPr>
            <w:tcW w:type="dxa" w:w="4968"/>
          </w:tcPr>
          <w:p>
            <w:r>
              <w:t>Document Name</w:t>
            </w:r>
          </w:p>
        </w:tc>
        <w:tc>
          <w:tcPr>
            <w:tcW w:type="dxa" w:w="4968"/>
          </w:tcPr>
          <w:p>
            <w:r>
              <w:t>Study Sphere – Software Requirements Document</w:t>
            </w:r>
          </w:p>
        </w:tc>
      </w:tr>
      <w:tr>
        <w:tc>
          <w:tcPr>
            <w:tcW w:type="dxa" w:w="4968"/>
          </w:tcPr>
          <w:p>
            <w:r>
              <w:t>Version</w:t>
            </w:r>
          </w:p>
        </w:tc>
        <w:tc>
          <w:tcPr>
            <w:tcW w:type="dxa" w:w="4968"/>
          </w:tcPr>
          <w:p>
            <w:r>
              <w:t>1.0</w:t>
            </w:r>
          </w:p>
        </w:tc>
      </w:tr>
      <w:tr>
        <w:tc>
          <w:tcPr>
            <w:tcW w:type="dxa" w:w="4968"/>
          </w:tcPr>
          <w:p>
            <w:r>
              <w:t>Document Type</w:t>
            </w:r>
          </w:p>
        </w:tc>
        <w:tc>
          <w:tcPr>
            <w:tcW w:type="dxa" w:w="4968"/>
          </w:tcPr>
          <w:p>
            <w:r>
              <w:t>Software Requirements Document (SRD)</w:t>
            </w:r>
          </w:p>
        </w:tc>
      </w:tr>
      <w:tr>
        <w:tc>
          <w:tcPr>
            <w:tcW w:type="dxa" w:w="4968"/>
          </w:tcPr>
          <w:p>
            <w:r>
              <w:t>Project Type</w:t>
            </w:r>
          </w:p>
        </w:tc>
        <w:tc>
          <w:tcPr>
            <w:tcW w:type="dxa" w:w="4968"/>
          </w:tcPr>
          <w:p>
            <w:r>
              <w:t>Web Application</w:t>
            </w:r>
          </w:p>
        </w:tc>
      </w:tr>
      <w:tr>
        <w:tc>
          <w:tcPr>
            <w:tcW w:type="dxa" w:w="4968"/>
          </w:tcPr>
          <w:p>
            <w:r>
              <w:t>Prepared For</w:t>
            </w:r>
          </w:p>
        </w:tc>
        <w:tc>
          <w:tcPr>
            <w:tcW w:type="dxa" w:w="4968"/>
          </w:tcPr>
          <w:p>
            <w:r>
              <w:t>YUVA Internship – Week 1</w:t>
            </w:r>
          </w:p>
        </w:tc>
      </w:tr>
      <w:tr>
        <w:tc>
          <w:tcPr>
            <w:tcW w:type="dxa" w:w="4968"/>
          </w:tcPr>
          <w:p>
            <w:r>
              <w:t>Status</w:t>
            </w:r>
          </w:p>
        </w:tc>
        <w:tc>
          <w:tcPr>
            <w:tcW w:type="dxa" w:w="4968"/>
          </w:tcPr>
          <w:p>
            <w:r>
              <w:t>Initial Requirements Baseline</w:t>
            </w:r>
          </w:p>
        </w:tc>
      </w:tr>
    </w:tbl>
    <w:p>
      <w:pPr>
        <w:pStyle w:val="Heading1"/>
      </w:pPr>
      <w:r>
        <w:t>Table of Contents</w:t>
      </w:r>
    </w:p>
    <w:p>
      <w:pPr>
        <w:pStyle w:val="ListNumber"/>
      </w:pPr>
      <w:r>
        <w:t>1. Introduction</w:t>
      </w:r>
    </w:p>
    <w:p>
      <w:pPr>
        <w:pStyle w:val="ListNumber"/>
      </w:pPr>
      <w:r>
        <w:t>2. Project Concept and Vision</w:t>
      </w:r>
    </w:p>
    <w:p>
      <w:pPr>
        <w:pStyle w:val="ListNumber"/>
      </w:pPr>
      <w:r>
        <w:t>3. Problem Statement</w:t>
      </w:r>
    </w:p>
    <w:p>
      <w:pPr>
        <w:pStyle w:val="ListNumber"/>
      </w:pPr>
      <w:r>
        <w:t>4. Project Objectives</w:t>
      </w:r>
    </w:p>
    <w:p>
      <w:pPr>
        <w:pStyle w:val="ListNumber"/>
      </w:pPr>
      <w:r>
        <w:t>5. System Overview</w:t>
      </w:r>
    </w:p>
    <w:p>
      <w:pPr>
        <w:pStyle w:val="ListNumber"/>
      </w:pPr>
      <w:r>
        <w:t>6. Stakeholders and User Roles</w:t>
      </w:r>
    </w:p>
    <w:p>
      <w:pPr>
        <w:pStyle w:val="ListNumber"/>
      </w:pPr>
      <w:r>
        <w:t>7. Functional Requirements</w:t>
      </w:r>
    </w:p>
    <w:p>
      <w:pPr>
        <w:pStyle w:val="ListNumber"/>
      </w:pPr>
      <w:r>
        <w:t>8. Non-Functional Requirements</w:t>
      </w:r>
    </w:p>
    <w:p>
      <w:pPr>
        <w:pStyle w:val="ListNumber"/>
      </w:pPr>
      <w:r>
        <w:t>9. Scope Definition</w:t>
      </w:r>
    </w:p>
    <w:p>
      <w:pPr>
        <w:pStyle w:val="ListNumber"/>
      </w:pPr>
      <w:r>
        <w:t>10. Assumptions and Dependencies</w:t>
      </w:r>
    </w:p>
    <w:p>
      <w:pPr>
        <w:pStyle w:val="ListNumber"/>
      </w:pPr>
      <w:r>
        <w:t>11. Constraints</w:t>
      </w:r>
    </w:p>
    <w:p>
      <w:pPr>
        <w:pStyle w:val="ListNumber"/>
      </w:pPr>
      <w:r>
        <w:t>12. Risks and Mitigation</w:t>
      </w:r>
    </w:p>
    <w:p>
      <w:pPr>
        <w:pStyle w:val="ListNumber"/>
      </w:pPr>
      <w:r>
        <w:t>13. Project Milestones</w:t>
      </w:r>
    </w:p>
    <w:p>
      <w:pPr>
        <w:pStyle w:val="ListNumber"/>
      </w:pPr>
      <w:r>
        <w:t>14. Acceptance Criteria</w:t>
      </w:r>
    </w:p>
    <w:p>
      <w:pPr>
        <w:pStyle w:val="ListNumber"/>
      </w:pPr>
      <w:r>
        <w:t>15. Conclusion</w:t>
      </w:r>
    </w:p>
    <w:p>
      <w:pPr>
        <w:pStyle w:val="ListNumber"/>
      </w:pPr>
      <w:r>
        <w:t>16. References</w:t>
      </w:r>
    </w:p>
    <w:p>
      <w:pPr>
        <w:pStyle w:val="Heading1"/>
      </w:pPr>
      <w:r>
        <w:t>1. Introduction</w:t>
      </w:r>
    </w:p>
    <w:p>
      <w:r>
        <w:t>Study Sphere is a proposed web-based study management platform designed to help students organize academic activities in one place. The system will provide a simple dashboard through which users can manage study tasks, notes, learning materials, deadlines and progress. The project is intentionally scoped to be realistic for a junior software development team while leaving a clear path for future enhancements.</w:t>
      </w:r>
    </w:p>
    <w:p>
      <w:pPr>
        <w:pStyle w:val="Heading2"/>
      </w:pPr>
      <w:r>
        <w:t>1.1 Purpose of this Document</w:t>
      </w:r>
    </w:p>
    <w:p>
      <w:r>
        <w:t>This Software Requirements Document defines the functional and non-functional requirements, scope, constraints, assumptions, risks and high-level milestones for Study Sphere. It serves as a baseline for future architecture, implementation, testing and deployment activities.</w:t>
      </w:r>
    </w:p>
    <w:p>
      <w:pPr>
        <w:pStyle w:val="Heading2"/>
      </w:pPr>
      <w:r>
        <w:t>1.2 Intended Audience</w:t>
      </w:r>
    </w:p>
    <w:p>
      <w:pPr>
        <w:pStyle w:val="ListBullet"/>
      </w:pPr>
      <w:r>
        <w:t>Student developers and project team members</w:t>
      </w:r>
    </w:p>
    <w:p>
      <w:pPr>
        <w:pStyle w:val="ListBullet"/>
      </w:pPr>
      <w:r>
        <w:t>Project mentors and internship evaluators</w:t>
      </w:r>
    </w:p>
    <w:p>
      <w:pPr>
        <w:pStyle w:val="ListBullet"/>
      </w:pPr>
      <w:r>
        <w:t>Testers and quality assurance contributors</w:t>
      </w:r>
    </w:p>
    <w:p>
      <w:pPr>
        <w:pStyle w:val="ListBullet"/>
      </w:pPr>
      <w:r>
        <w:t>Future maintainers of the application</w:t>
      </w:r>
    </w:p>
    <w:p>
      <w:pPr>
        <w:pStyle w:val="Heading1"/>
      </w:pPr>
      <w:r>
        <w:t>2. Project Concept and Vision</w:t>
      </w:r>
    </w:p>
    <w:p>
      <w:r>
        <w:t>The vision of Study Sphere is to create a centralized and easy-to-use digital study workspace where students can plan, organize and monitor their learning activities without depending on multiple disconnected tools.</w:t>
      </w:r>
    </w:p>
    <w:p>
      <w:pPr>
        <w:pStyle w:val="Heading2"/>
      </w:pPr>
      <w:r>
        <w:t>2.1 Proposed Solution</w:t>
      </w:r>
    </w:p>
    <w:p>
      <w:pPr>
        <w:pStyle w:val="ListBullet"/>
      </w:pPr>
      <w:r>
        <w:t>Provide secure student registration and login.</w:t>
      </w:r>
    </w:p>
    <w:p>
      <w:pPr>
        <w:pStyle w:val="ListBullet"/>
      </w:pPr>
      <w:r>
        <w:t>Offer a personalized dashboard showing tasks, deadlines and study progress.</w:t>
      </w:r>
    </w:p>
    <w:p>
      <w:pPr>
        <w:pStyle w:val="ListBullet"/>
      </w:pPr>
      <w:r>
        <w:t>Allow users to create, edit, complete and delete study tasks.</w:t>
      </w:r>
    </w:p>
    <w:p>
      <w:pPr>
        <w:pStyle w:val="ListBullet"/>
      </w:pPr>
      <w:r>
        <w:t>Allow users to create and manage personal study notes.</w:t>
      </w:r>
    </w:p>
    <w:p>
      <w:pPr>
        <w:pStyle w:val="ListBullet"/>
      </w:pPr>
      <w:r>
        <w:t>Organize learning materials using subjects or categories.</w:t>
      </w:r>
    </w:p>
    <w:p>
      <w:pPr>
        <w:pStyle w:val="ListBullet"/>
      </w:pPr>
      <w:r>
        <w:t>Provide progress information based on completed study activities.</w:t>
      </w:r>
    </w:p>
    <w:p>
      <w:pPr>
        <w:pStyle w:val="Heading1"/>
      </w:pPr>
      <w:r>
        <w:t>3. Problem Statement</w:t>
      </w:r>
    </w:p>
    <w:p>
      <w:r>
        <w:t>Students frequently manage notes, assignments, study plans and deadlines across different applications or informal methods. This fragmentation can make it difficult to identify pending work, maintain a consistent study routine and understand overall progress. Study Sphere addresses this problem by bringing essential study-management functions into one focused platform.</w:t>
      </w:r>
    </w:p>
    <w:p>
      <w:pPr>
        <w:pStyle w:val="Heading1"/>
      </w:pPr>
      <w:r>
        <w:t>4. Project Objectives</w:t>
      </w:r>
    </w:p>
    <w:p>
      <w:pPr>
        <w:pStyle w:val="ListBullet"/>
      </w:pPr>
      <w:r>
        <w:t>Develop a simple and responsive study-management web application.</w:t>
      </w:r>
    </w:p>
    <w:p>
      <w:pPr>
        <w:pStyle w:val="ListBullet"/>
      </w:pPr>
      <w:r>
        <w:t>Centralize common academic organization activities.</w:t>
      </w:r>
    </w:p>
    <w:p>
      <w:pPr>
        <w:pStyle w:val="ListBullet"/>
      </w:pPr>
      <w:r>
        <w:t>Reduce the effort required to track study tasks and deadlines.</w:t>
      </w:r>
    </w:p>
    <w:p>
      <w:pPr>
        <w:pStyle w:val="ListBullet"/>
      </w:pPr>
      <w:r>
        <w:t>Enable students to maintain structured notes and learning resources.</w:t>
      </w:r>
    </w:p>
    <w:p>
      <w:pPr>
        <w:pStyle w:val="ListBullet"/>
      </w:pPr>
      <w:r>
        <w:t>Provide basic progress visibility to encourage consistent study habits.</w:t>
      </w:r>
    </w:p>
    <w:p>
      <w:pPr>
        <w:pStyle w:val="ListBullet"/>
      </w:pPr>
      <w:r>
        <w:t>Design the system using modular components that can be tested and extended.</w:t>
      </w:r>
    </w:p>
    <w:p>
      <w:pPr>
        <w:pStyle w:val="Heading1"/>
      </w:pPr>
      <w:r>
        <w:t>5. System Overview</w:t>
      </w:r>
    </w:p>
    <w:p>
      <w:r>
        <w:t>Study Sphere will follow a client-server web application model. The user interacts with the front-end through a browser. Application logic processes requests and communicates with a database for persistent storage. Authentication controls access to user-specific information.</w:t>
      </w:r>
    </w:p>
    <w:p>
      <w:pPr>
        <w:pStyle w:val="Heading2"/>
      </w:pPr>
      <w:r>
        <w:t>5.1 High-Level User Flow</w:t>
      </w:r>
    </w:p>
    <w:p>
      <w:pPr>
        <w:pStyle w:val="ListNumber"/>
      </w:pPr>
      <w:r>
        <w:t>User opens the Study Sphere web application.</w:t>
      </w:r>
    </w:p>
    <w:p>
      <w:pPr>
        <w:pStyle w:val="ListNumber"/>
      </w:pPr>
      <w:r>
        <w:t>New users register; existing users log in.</w:t>
      </w:r>
    </w:p>
    <w:p>
      <w:pPr>
        <w:pStyle w:val="ListNumber"/>
      </w:pPr>
      <w:r>
        <w:t>The system validates credentials and creates an authenticated session.</w:t>
      </w:r>
    </w:p>
    <w:p>
      <w:pPr>
        <w:pStyle w:val="ListNumber"/>
      </w:pPr>
      <w:r>
        <w:t>The dashboard displays relevant study information.</w:t>
      </w:r>
    </w:p>
    <w:p>
      <w:pPr>
        <w:pStyle w:val="ListNumber"/>
      </w:pPr>
      <w:r>
        <w:t>The user manages tasks, notes and learning materials.</w:t>
      </w:r>
    </w:p>
    <w:p>
      <w:pPr>
        <w:pStyle w:val="ListNumber"/>
      </w:pPr>
      <w:r>
        <w:t>The system stores changes and updates the dashboard.</w:t>
      </w:r>
    </w:p>
    <w:p>
      <w:pPr>
        <w:pStyle w:val="ListNumber"/>
      </w:pPr>
      <w:r>
        <w:t>The user can log out securely.</w:t>
      </w:r>
    </w:p>
    <w:p>
      <w:pPr>
        <w:pStyle w:val="Heading1"/>
      </w:pPr>
      <w:r>
        <w:t>6. Stakeholders and User Roles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Stakeholder / Role</w:t>
            </w:r>
          </w:p>
        </w:tc>
        <w:tc>
          <w:tcPr>
            <w:tcW w:type="dxa" w:w="3312"/>
            <w:shd w:fill="D9EAF7"/>
          </w:tcPr>
          <w:p>
            <w:r>
              <w:t>Interest</w:t>
            </w:r>
          </w:p>
        </w:tc>
        <w:tc>
          <w:tcPr>
            <w:tcW w:type="dxa" w:w="3312"/>
            <w:shd w:fill="D9EAF7"/>
          </w:tcPr>
          <w:p>
            <w:r>
              <w:t>Main Responsibilities / Interaction</w:t>
            </w:r>
          </w:p>
        </w:tc>
      </w:tr>
      <w:tr>
        <w:tc>
          <w:tcPr>
            <w:tcW w:type="dxa" w:w="3312"/>
          </w:tcPr>
          <w:p>
            <w:r>
              <w:t>Student/User</w:t>
            </w:r>
          </w:p>
        </w:tc>
        <w:tc>
          <w:tcPr>
            <w:tcW w:type="dxa" w:w="3312"/>
          </w:tcPr>
          <w:p>
            <w:r>
              <w:t>Organize studies efficiently</w:t>
            </w:r>
          </w:p>
        </w:tc>
        <w:tc>
          <w:tcPr>
            <w:tcW w:type="dxa" w:w="3312"/>
          </w:tcPr>
          <w:p>
            <w:r>
              <w:t>Register, log in, manage tasks, notes, materials and progress</w:t>
            </w:r>
          </w:p>
        </w:tc>
      </w:tr>
      <w:tr>
        <w:tc>
          <w:tcPr>
            <w:tcW w:type="dxa" w:w="3312"/>
          </w:tcPr>
          <w:p>
            <w:r>
              <w:t>Project Developer</w:t>
            </w:r>
          </w:p>
        </w:tc>
        <w:tc>
          <w:tcPr>
            <w:tcW w:type="dxa" w:w="3312"/>
          </w:tcPr>
          <w:p>
            <w:r>
              <w:t>Build and maintain the system</w:t>
            </w:r>
          </w:p>
        </w:tc>
        <w:tc>
          <w:tcPr>
            <w:tcW w:type="dxa" w:w="3312"/>
          </w:tcPr>
          <w:p>
            <w:r>
              <w:t>Implement modules, fix defects and maintain code</w:t>
            </w:r>
          </w:p>
        </w:tc>
      </w:tr>
      <w:tr>
        <w:tc>
          <w:tcPr>
            <w:tcW w:type="dxa" w:w="3312"/>
          </w:tcPr>
          <w:p>
            <w:r>
              <w:t>Tester/QA</w:t>
            </w:r>
          </w:p>
        </w:tc>
        <w:tc>
          <w:tcPr>
            <w:tcW w:type="dxa" w:w="3312"/>
          </w:tcPr>
          <w:p>
            <w:r>
              <w:t>Ensure quality and reliability</w:t>
            </w:r>
          </w:p>
        </w:tc>
        <w:tc>
          <w:tcPr>
            <w:tcW w:type="dxa" w:w="3312"/>
          </w:tcPr>
          <w:p>
            <w:r>
              <w:t>Design tests, report defects and verify fixes</w:t>
            </w:r>
          </w:p>
        </w:tc>
      </w:tr>
      <w:tr>
        <w:tc>
          <w:tcPr>
            <w:tcW w:type="dxa" w:w="3312"/>
          </w:tcPr>
          <w:p>
            <w:r>
              <w:t>Project Mentor/Evaluator</w:t>
            </w:r>
          </w:p>
        </w:tc>
        <w:tc>
          <w:tcPr>
            <w:tcW w:type="dxa" w:w="3312"/>
          </w:tcPr>
          <w:p>
            <w:r>
              <w:t>Review project quality</w:t>
            </w:r>
          </w:p>
        </w:tc>
        <w:tc>
          <w:tcPr>
            <w:tcW w:type="dxa" w:w="3312"/>
          </w:tcPr>
          <w:p>
            <w:r>
              <w:t>Assess requirements, design and deliverables</w:t>
            </w:r>
          </w:p>
        </w:tc>
      </w:tr>
    </w:tbl>
    <w:p>
      <w:pPr>
        <w:pStyle w:val="Heading1"/>
      </w:pPr>
      <w:r>
        <w:t>7. Functional Requirements</w:t>
      </w:r>
    </w:p>
    <w:p>
      <w:r>
        <w:t>The following requirements describe what the system shall do.</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ID</w:t>
            </w:r>
          </w:p>
        </w:tc>
        <w:tc>
          <w:tcPr>
            <w:tcW w:type="dxa" w:w="3312"/>
            <w:shd w:fill="D9EAF7"/>
          </w:tcPr>
          <w:p>
            <w:r>
              <w:t>Requirement</w:t>
            </w:r>
          </w:p>
        </w:tc>
        <w:tc>
          <w:tcPr>
            <w:tcW w:type="dxa" w:w="3312"/>
            <w:shd w:fill="D9EAF7"/>
          </w:tcPr>
          <w:p>
            <w:r>
              <w:t>Description</w:t>
            </w:r>
          </w:p>
        </w:tc>
      </w:tr>
      <w:tr>
        <w:tc>
          <w:tcPr>
            <w:tcW w:type="dxa" w:w="3312"/>
          </w:tcPr>
          <w:p>
            <w:r>
              <w:t>FR-01</w:t>
            </w:r>
          </w:p>
        </w:tc>
        <w:tc>
          <w:tcPr>
            <w:tcW w:type="dxa" w:w="3312"/>
          </w:tcPr>
          <w:p>
            <w:r>
              <w:t>User Registration</w:t>
            </w:r>
          </w:p>
        </w:tc>
        <w:tc>
          <w:tcPr>
            <w:tcW w:type="dxa" w:w="3312"/>
          </w:tcPr>
          <w:p>
            <w:r>
              <w:t>The system shall allow a new user to create an account using required registration information.</w:t>
            </w:r>
          </w:p>
        </w:tc>
      </w:tr>
      <w:tr>
        <w:tc>
          <w:tcPr>
            <w:tcW w:type="dxa" w:w="3312"/>
          </w:tcPr>
          <w:p>
            <w:r>
              <w:t>FR-02</w:t>
            </w:r>
          </w:p>
        </w:tc>
        <w:tc>
          <w:tcPr>
            <w:tcW w:type="dxa" w:w="3312"/>
          </w:tcPr>
          <w:p>
            <w:r>
              <w:t>User Login</w:t>
            </w:r>
          </w:p>
        </w:tc>
        <w:tc>
          <w:tcPr>
            <w:tcW w:type="dxa" w:w="3312"/>
          </w:tcPr>
          <w:p>
            <w:r>
              <w:t>The system shall authenticate registered users using valid credentials.</w:t>
            </w:r>
          </w:p>
        </w:tc>
      </w:tr>
      <w:tr>
        <w:tc>
          <w:tcPr>
            <w:tcW w:type="dxa" w:w="3312"/>
          </w:tcPr>
          <w:p>
            <w:r>
              <w:t>FR-03</w:t>
            </w:r>
          </w:p>
        </w:tc>
        <w:tc>
          <w:tcPr>
            <w:tcW w:type="dxa" w:w="3312"/>
          </w:tcPr>
          <w:p>
            <w:r>
              <w:t>Logout</w:t>
            </w:r>
          </w:p>
        </w:tc>
        <w:tc>
          <w:tcPr>
            <w:tcW w:type="dxa" w:w="3312"/>
          </w:tcPr>
          <w:p>
            <w:r>
              <w:t>The system shall allow an authenticated user to securely log out.</w:t>
            </w:r>
          </w:p>
        </w:tc>
      </w:tr>
      <w:tr>
        <w:tc>
          <w:tcPr>
            <w:tcW w:type="dxa" w:w="3312"/>
          </w:tcPr>
          <w:p>
            <w:r>
              <w:t>FR-04</w:t>
            </w:r>
          </w:p>
        </w:tc>
        <w:tc>
          <w:tcPr>
            <w:tcW w:type="dxa" w:w="3312"/>
          </w:tcPr>
          <w:p>
            <w:r>
              <w:t>Dashboard</w:t>
            </w:r>
          </w:p>
        </w:tc>
        <w:tc>
          <w:tcPr>
            <w:tcW w:type="dxa" w:w="3312"/>
          </w:tcPr>
          <w:p>
            <w:r>
              <w:t>The system shall display a personalized dashboard containing relevant study information.</w:t>
            </w:r>
          </w:p>
        </w:tc>
      </w:tr>
      <w:tr>
        <w:tc>
          <w:tcPr>
            <w:tcW w:type="dxa" w:w="3312"/>
          </w:tcPr>
          <w:p>
            <w:r>
              <w:t>FR-05</w:t>
            </w:r>
          </w:p>
        </w:tc>
        <w:tc>
          <w:tcPr>
            <w:tcW w:type="dxa" w:w="3312"/>
          </w:tcPr>
          <w:p>
            <w:r>
              <w:t>Task Creation</w:t>
            </w:r>
          </w:p>
        </w:tc>
        <w:tc>
          <w:tcPr>
            <w:tcW w:type="dxa" w:w="3312"/>
          </w:tcPr>
          <w:p>
            <w:r>
              <w:t>The user shall be able to create a study task with title, subject, priority and due date.</w:t>
            </w:r>
          </w:p>
        </w:tc>
      </w:tr>
      <w:tr>
        <w:tc>
          <w:tcPr>
            <w:tcW w:type="dxa" w:w="3312"/>
          </w:tcPr>
          <w:p>
            <w:r>
              <w:t>FR-06</w:t>
            </w:r>
          </w:p>
        </w:tc>
        <w:tc>
          <w:tcPr>
            <w:tcW w:type="dxa" w:w="3312"/>
          </w:tcPr>
          <w:p>
            <w:r>
              <w:t>Task Update</w:t>
            </w:r>
          </w:p>
        </w:tc>
        <w:tc>
          <w:tcPr>
            <w:tcW w:type="dxa" w:w="3312"/>
          </w:tcPr>
          <w:p>
            <w:r>
              <w:t>The user shall be able to edit task information.</w:t>
            </w:r>
          </w:p>
        </w:tc>
      </w:tr>
      <w:tr>
        <w:tc>
          <w:tcPr>
            <w:tcW w:type="dxa" w:w="3312"/>
          </w:tcPr>
          <w:p>
            <w:r>
              <w:t>FR-07</w:t>
            </w:r>
          </w:p>
        </w:tc>
        <w:tc>
          <w:tcPr>
            <w:tcW w:type="dxa" w:w="3312"/>
          </w:tcPr>
          <w:p>
            <w:r>
              <w:t>Task Completion</w:t>
            </w:r>
          </w:p>
        </w:tc>
        <w:tc>
          <w:tcPr>
            <w:tcW w:type="dxa" w:w="3312"/>
          </w:tcPr>
          <w:p>
            <w:r>
              <w:t>The user shall be able to mark a task as completed or pending.</w:t>
            </w:r>
          </w:p>
        </w:tc>
      </w:tr>
      <w:tr>
        <w:tc>
          <w:tcPr>
            <w:tcW w:type="dxa" w:w="3312"/>
          </w:tcPr>
          <w:p>
            <w:r>
              <w:t>FR-08</w:t>
            </w:r>
          </w:p>
        </w:tc>
        <w:tc>
          <w:tcPr>
            <w:tcW w:type="dxa" w:w="3312"/>
          </w:tcPr>
          <w:p>
            <w:r>
              <w:t>Task Deletion</w:t>
            </w:r>
          </w:p>
        </w:tc>
        <w:tc>
          <w:tcPr>
            <w:tcW w:type="dxa" w:w="3312"/>
          </w:tcPr>
          <w:p>
            <w:r>
              <w:t>The user shall be able to delete a task after confirmation.</w:t>
            </w:r>
          </w:p>
        </w:tc>
      </w:tr>
      <w:tr>
        <w:tc>
          <w:tcPr>
            <w:tcW w:type="dxa" w:w="3312"/>
          </w:tcPr>
          <w:p>
            <w:r>
              <w:t>FR-09</w:t>
            </w:r>
          </w:p>
        </w:tc>
        <w:tc>
          <w:tcPr>
            <w:tcW w:type="dxa" w:w="3312"/>
          </w:tcPr>
          <w:p>
            <w:r>
              <w:t>Notes Management</w:t>
            </w:r>
          </w:p>
        </w:tc>
        <w:tc>
          <w:tcPr>
            <w:tcW w:type="dxa" w:w="3312"/>
          </w:tcPr>
          <w:p>
            <w:r>
              <w:t>The user shall be able to create, view, edit and delete personal study notes.</w:t>
            </w:r>
          </w:p>
        </w:tc>
      </w:tr>
      <w:tr>
        <w:tc>
          <w:tcPr>
            <w:tcW w:type="dxa" w:w="3312"/>
          </w:tcPr>
          <w:p>
            <w:r>
              <w:t>FR-10</w:t>
            </w:r>
          </w:p>
        </w:tc>
        <w:tc>
          <w:tcPr>
            <w:tcW w:type="dxa" w:w="3312"/>
          </w:tcPr>
          <w:p>
            <w:r>
              <w:t>Material Organization</w:t>
            </w:r>
          </w:p>
        </w:tc>
        <w:tc>
          <w:tcPr>
            <w:tcW w:type="dxa" w:w="3312"/>
          </w:tcPr>
          <w:p>
            <w:r>
              <w:t>The user shall be able to add and categorize study materials or resource references.</w:t>
            </w:r>
          </w:p>
        </w:tc>
      </w:tr>
      <w:tr>
        <w:tc>
          <w:tcPr>
            <w:tcW w:type="dxa" w:w="3312"/>
          </w:tcPr>
          <w:p>
            <w:r>
              <w:t>FR-11</w:t>
            </w:r>
          </w:p>
        </w:tc>
        <w:tc>
          <w:tcPr>
            <w:tcW w:type="dxa" w:w="3312"/>
          </w:tcPr>
          <w:p>
            <w:r>
              <w:t>Progress Tracking</w:t>
            </w:r>
          </w:p>
        </w:tc>
        <w:tc>
          <w:tcPr>
            <w:tcW w:type="dxa" w:w="3312"/>
          </w:tcPr>
          <w:p>
            <w:r>
              <w:t>The system shall calculate and display basic progress based on completed activities.</w:t>
            </w:r>
          </w:p>
        </w:tc>
      </w:tr>
      <w:tr>
        <w:tc>
          <w:tcPr>
            <w:tcW w:type="dxa" w:w="3312"/>
          </w:tcPr>
          <w:p>
            <w:r>
              <w:t>FR-12</w:t>
            </w:r>
          </w:p>
        </w:tc>
        <w:tc>
          <w:tcPr>
            <w:tcW w:type="dxa" w:w="3312"/>
          </w:tcPr>
          <w:p>
            <w:r>
              <w:t>Search/Filter</w:t>
            </w:r>
          </w:p>
        </w:tc>
        <w:tc>
          <w:tcPr>
            <w:tcW w:type="dxa" w:w="3312"/>
          </w:tcPr>
          <w:p>
            <w:r>
              <w:t>The user shall be able to search or filter study items by relevant attributes.</w:t>
            </w:r>
          </w:p>
        </w:tc>
      </w:tr>
      <w:tr>
        <w:tc>
          <w:tcPr>
            <w:tcW w:type="dxa" w:w="3312"/>
          </w:tcPr>
          <w:p>
            <w:r>
              <w:t>FR-13</w:t>
            </w:r>
          </w:p>
        </w:tc>
        <w:tc>
          <w:tcPr>
            <w:tcW w:type="dxa" w:w="3312"/>
          </w:tcPr>
          <w:p>
            <w:r>
              <w:t>Validation</w:t>
            </w:r>
          </w:p>
        </w:tc>
        <w:tc>
          <w:tcPr>
            <w:tcW w:type="dxa" w:w="3312"/>
          </w:tcPr>
          <w:p>
            <w:r>
              <w:t>The system shall validate required fields and reject invalid input.</w:t>
            </w:r>
          </w:p>
        </w:tc>
      </w:tr>
      <w:tr>
        <w:tc>
          <w:tcPr>
            <w:tcW w:type="dxa" w:w="3312"/>
          </w:tcPr>
          <w:p>
            <w:r>
              <w:t>FR-14</w:t>
            </w:r>
          </w:p>
        </w:tc>
        <w:tc>
          <w:tcPr>
            <w:tcW w:type="dxa" w:w="3312"/>
          </w:tcPr>
          <w:p>
            <w:r>
              <w:t>Data Persistence</w:t>
            </w:r>
          </w:p>
        </w:tc>
        <w:tc>
          <w:tcPr>
            <w:tcW w:type="dxa" w:w="3312"/>
          </w:tcPr>
          <w:p>
            <w:r>
              <w:t>The system shall store user and study data so that it remains available after logout.</w:t>
            </w:r>
          </w:p>
        </w:tc>
      </w:tr>
    </w:tbl>
    <w:p>
      <w:pPr>
        <w:pStyle w:val="Heading1"/>
      </w:pPr>
      <w:r>
        <w:t>8. Non-Functional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ID</w:t>
            </w:r>
          </w:p>
        </w:tc>
        <w:tc>
          <w:tcPr>
            <w:tcW w:type="dxa" w:w="3312"/>
            <w:shd w:fill="D9EAF7"/>
          </w:tcPr>
          <w:p>
            <w:r>
              <w:t>Category</w:t>
            </w:r>
          </w:p>
        </w:tc>
        <w:tc>
          <w:tcPr>
            <w:tcW w:type="dxa" w:w="3312"/>
            <w:shd w:fill="D9EAF7"/>
          </w:tcPr>
          <w:p>
            <w:r>
              <w:t>Requirement</w:t>
            </w:r>
          </w:p>
        </w:tc>
      </w:tr>
      <w:tr>
        <w:tc>
          <w:tcPr>
            <w:tcW w:type="dxa" w:w="3312"/>
          </w:tcPr>
          <w:p>
            <w:r>
              <w:t>NFR-01</w:t>
            </w:r>
          </w:p>
        </w:tc>
        <w:tc>
          <w:tcPr>
            <w:tcW w:type="dxa" w:w="3312"/>
          </w:tcPr>
          <w:p>
            <w:r>
              <w:t>Performance</w:t>
            </w:r>
          </w:p>
        </w:tc>
        <w:tc>
          <w:tcPr>
            <w:tcW w:type="dxa" w:w="3312"/>
          </w:tcPr>
          <w:p>
            <w:r>
              <w:t>Common user actions should receive a response within an acceptable time under normal project-scale load.</w:t>
            </w:r>
          </w:p>
        </w:tc>
      </w:tr>
      <w:tr>
        <w:tc>
          <w:tcPr>
            <w:tcW w:type="dxa" w:w="3312"/>
          </w:tcPr>
          <w:p>
            <w:r>
              <w:t>NFR-02</w:t>
            </w:r>
          </w:p>
        </w:tc>
        <w:tc>
          <w:tcPr>
            <w:tcW w:type="dxa" w:w="3312"/>
          </w:tcPr>
          <w:p>
            <w:r>
              <w:t>Usability</w:t>
            </w:r>
          </w:p>
        </w:tc>
        <w:tc>
          <w:tcPr>
            <w:tcW w:type="dxa" w:w="3312"/>
          </w:tcPr>
          <w:p>
            <w:r>
              <w:t>The interface shall use clear navigation, readable text, consistent controls and meaningful feedback.</w:t>
            </w:r>
          </w:p>
        </w:tc>
      </w:tr>
      <w:tr>
        <w:tc>
          <w:tcPr>
            <w:tcW w:type="dxa" w:w="3312"/>
          </w:tcPr>
          <w:p>
            <w:r>
              <w:t>NFR-03</w:t>
            </w:r>
          </w:p>
        </w:tc>
        <w:tc>
          <w:tcPr>
            <w:tcW w:type="dxa" w:w="3312"/>
          </w:tcPr>
          <w:p>
            <w:r>
              <w:t>Responsiveness</w:t>
            </w:r>
          </w:p>
        </w:tc>
        <w:tc>
          <w:tcPr>
            <w:tcW w:type="dxa" w:w="3312"/>
          </w:tcPr>
          <w:p>
            <w:r>
              <w:t>The application shall remain usable on desktop, tablet and mobile screen sizes.</w:t>
            </w:r>
          </w:p>
        </w:tc>
      </w:tr>
      <w:tr>
        <w:tc>
          <w:tcPr>
            <w:tcW w:type="dxa" w:w="3312"/>
          </w:tcPr>
          <w:p>
            <w:r>
              <w:t>NFR-04</w:t>
            </w:r>
          </w:p>
        </w:tc>
        <w:tc>
          <w:tcPr>
            <w:tcW w:type="dxa" w:w="3312"/>
          </w:tcPr>
          <w:p>
            <w:r>
              <w:t>Security</w:t>
            </w:r>
          </w:p>
        </w:tc>
        <w:tc>
          <w:tcPr>
            <w:tcW w:type="dxa" w:w="3312"/>
          </w:tcPr>
          <w:p>
            <w:r>
              <w:t>Passwords shall not be stored as plain text; authentication and authorization shall protect user data.</w:t>
            </w:r>
          </w:p>
        </w:tc>
      </w:tr>
      <w:tr>
        <w:tc>
          <w:tcPr>
            <w:tcW w:type="dxa" w:w="3312"/>
          </w:tcPr>
          <w:p>
            <w:r>
              <w:t>NFR-05</w:t>
            </w:r>
          </w:p>
        </w:tc>
        <w:tc>
          <w:tcPr>
            <w:tcW w:type="dxa" w:w="3312"/>
          </w:tcPr>
          <w:p>
            <w:r>
              <w:t>Reliability</w:t>
            </w:r>
          </w:p>
        </w:tc>
        <w:tc>
          <w:tcPr>
            <w:tcW w:type="dxa" w:w="3312"/>
          </w:tcPr>
          <w:p>
            <w:r>
              <w:t>The system shall handle expected input errors without crashing and preserve valid stored data.</w:t>
            </w:r>
          </w:p>
        </w:tc>
      </w:tr>
      <w:tr>
        <w:tc>
          <w:tcPr>
            <w:tcW w:type="dxa" w:w="3312"/>
          </w:tcPr>
          <w:p>
            <w:r>
              <w:t>NFR-06</w:t>
            </w:r>
          </w:p>
        </w:tc>
        <w:tc>
          <w:tcPr>
            <w:tcW w:type="dxa" w:w="3312"/>
          </w:tcPr>
          <w:p>
            <w:r>
              <w:t>Maintainability</w:t>
            </w:r>
          </w:p>
        </w:tc>
        <w:tc>
          <w:tcPr>
            <w:tcW w:type="dxa" w:w="3312"/>
          </w:tcPr>
          <w:p>
            <w:r>
              <w:t>Code shall be modular, documented where necessary and organized into logical components.</w:t>
            </w:r>
          </w:p>
        </w:tc>
      </w:tr>
      <w:tr>
        <w:tc>
          <w:tcPr>
            <w:tcW w:type="dxa" w:w="3312"/>
          </w:tcPr>
          <w:p>
            <w:r>
              <w:t>NFR-07</w:t>
            </w:r>
          </w:p>
        </w:tc>
        <w:tc>
          <w:tcPr>
            <w:tcW w:type="dxa" w:w="3312"/>
          </w:tcPr>
          <w:p>
            <w:r>
              <w:t>Scalability</w:t>
            </w:r>
          </w:p>
        </w:tc>
        <w:tc>
          <w:tcPr>
            <w:tcW w:type="dxa" w:w="3312"/>
          </w:tcPr>
          <w:p>
            <w:r>
              <w:t>The design shall allow additional features and users to be supported without major restructuring.</w:t>
            </w:r>
          </w:p>
        </w:tc>
      </w:tr>
      <w:tr>
        <w:tc>
          <w:tcPr>
            <w:tcW w:type="dxa" w:w="3312"/>
          </w:tcPr>
          <w:p>
            <w:r>
              <w:t>NFR-08</w:t>
            </w:r>
          </w:p>
        </w:tc>
        <w:tc>
          <w:tcPr>
            <w:tcW w:type="dxa" w:w="3312"/>
          </w:tcPr>
          <w:p>
            <w:r>
              <w:t>Compatibility</w:t>
            </w:r>
          </w:p>
        </w:tc>
        <w:tc>
          <w:tcPr>
            <w:tcW w:type="dxa" w:w="3312"/>
          </w:tcPr>
          <w:p>
            <w:r>
              <w:t>The web application should work on modern browsers such as Chrome, Edge and Firefox.</w:t>
            </w:r>
          </w:p>
        </w:tc>
      </w:tr>
      <w:tr>
        <w:tc>
          <w:tcPr>
            <w:tcW w:type="dxa" w:w="3312"/>
          </w:tcPr>
          <w:p>
            <w:r>
              <w:t>NFR-09</w:t>
            </w:r>
          </w:p>
        </w:tc>
        <w:tc>
          <w:tcPr>
            <w:tcW w:type="dxa" w:w="3312"/>
          </w:tcPr>
          <w:p>
            <w:r>
              <w:t>Accessibility</w:t>
            </w:r>
          </w:p>
        </w:tc>
        <w:tc>
          <w:tcPr>
            <w:tcW w:type="dxa" w:w="3312"/>
          </w:tcPr>
          <w:p>
            <w:r>
              <w:t>The interface should use semantic structure, labels and sufficient usability for diverse users.</w:t>
            </w:r>
          </w:p>
        </w:tc>
      </w:tr>
      <w:tr>
        <w:tc>
          <w:tcPr>
            <w:tcW w:type="dxa" w:w="3312"/>
          </w:tcPr>
          <w:p>
            <w:r>
              <w:t>NFR-10</w:t>
            </w:r>
          </w:p>
        </w:tc>
        <w:tc>
          <w:tcPr>
            <w:tcW w:type="dxa" w:w="3312"/>
          </w:tcPr>
          <w:p>
            <w:r>
              <w:t>Privacy</w:t>
            </w:r>
          </w:p>
        </w:tc>
        <w:tc>
          <w:tcPr>
            <w:tcW w:type="dxa" w:w="3312"/>
          </w:tcPr>
          <w:p>
            <w:r>
              <w:t>Users shall only be able to access their own private study information unless sharing is explicitly implemented.</w:t>
            </w:r>
          </w:p>
        </w:tc>
      </w:tr>
    </w:tbl>
    <w:p>
      <w:pPr>
        <w:pStyle w:val="Heading1"/>
      </w:pPr>
      <w:r>
        <w:t>9. Scope Definition</w:t>
      </w:r>
    </w:p>
    <w:p>
      <w:pPr>
        <w:pStyle w:val="Heading2"/>
      </w:pPr>
      <w:r>
        <w:t>9.1 In Scope</w:t>
      </w:r>
    </w:p>
    <w:p>
      <w:pPr>
        <w:pStyle w:val="ListBullet"/>
      </w:pPr>
      <w:r>
        <w:t>Responsive web interface for students.</w:t>
      </w:r>
    </w:p>
    <w:p>
      <w:pPr>
        <w:pStyle w:val="ListBullet"/>
      </w:pPr>
      <w:r>
        <w:t>User registration, login and logout.</w:t>
      </w:r>
    </w:p>
    <w:p>
      <w:pPr>
        <w:pStyle w:val="ListBullet"/>
      </w:pPr>
      <w:r>
        <w:t>Personal dashboard.</w:t>
      </w:r>
    </w:p>
    <w:p>
      <w:pPr>
        <w:pStyle w:val="ListBullet"/>
      </w:pPr>
      <w:r>
        <w:t>Study task creation and management.</w:t>
      </w:r>
    </w:p>
    <w:p>
      <w:pPr>
        <w:pStyle w:val="ListBullet"/>
      </w:pPr>
      <w:r>
        <w:t>Notes management.</w:t>
      </w:r>
    </w:p>
    <w:p>
      <w:pPr>
        <w:pStyle w:val="ListBullet"/>
      </w:pPr>
      <w:r>
        <w:t>Basic study-material organization.</w:t>
      </w:r>
    </w:p>
    <w:p>
      <w:pPr>
        <w:pStyle w:val="ListBullet"/>
      </w:pPr>
      <w:r>
        <w:t>Basic progress tracking.</w:t>
      </w:r>
    </w:p>
    <w:p>
      <w:pPr>
        <w:pStyle w:val="ListBullet"/>
      </w:pPr>
      <w:r>
        <w:t>Search/filter functionality.</w:t>
      </w:r>
    </w:p>
    <w:p>
      <w:pPr>
        <w:pStyle w:val="ListBullet"/>
      </w:pPr>
      <w:r>
        <w:t>Input validation and basic security controls.</w:t>
      </w:r>
    </w:p>
    <w:p>
      <w:pPr>
        <w:pStyle w:val="ListBullet"/>
      </w:pPr>
      <w:r>
        <w:t>Persistent storage of application data.</w:t>
      </w:r>
    </w:p>
    <w:p>
      <w:pPr>
        <w:pStyle w:val="Heading2"/>
      </w:pPr>
      <w:r>
        <w:t>9.2 Out of Scope</w:t>
      </w:r>
    </w:p>
    <w:p>
      <w:pPr>
        <w:pStyle w:val="ListBullet"/>
      </w:pPr>
      <w:r>
        <w:t>Native Android or iOS applications in the first release.</w:t>
      </w:r>
    </w:p>
    <w:p>
      <w:pPr>
        <w:pStyle w:val="ListBullet"/>
      </w:pPr>
      <w:r>
        <w:t>Live online classes or video conferencing.</w:t>
      </w:r>
    </w:p>
    <w:p>
      <w:pPr>
        <w:pStyle w:val="ListBullet"/>
      </w:pPr>
      <w:r>
        <w:t>Integrated online examinations and proctoring.</w:t>
      </w:r>
    </w:p>
    <w:p>
      <w:pPr>
        <w:pStyle w:val="ListBullet"/>
      </w:pPr>
      <w:r>
        <w:t>Paid subscription and payment processing.</w:t>
      </w:r>
    </w:p>
    <w:p>
      <w:pPr>
        <w:pStyle w:val="ListBullet"/>
      </w:pPr>
      <w:r>
        <w:t>Advanced AI tutoring or automated content generation.</w:t>
      </w:r>
    </w:p>
    <w:p>
      <w:pPr>
        <w:pStyle w:val="ListBullet"/>
      </w:pPr>
      <w:r>
        <w:t>Institution-wide student information system integration.</w:t>
      </w:r>
    </w:p>
    <w:p>
      <w:pPr>
        <w:pStyle w:val="ListBullet"/>
      </w:pPr>
      <w:r>
        <w:t>Real-time social networking or public messaging.</w:t>
      </w:r>
    </w:p>
    <w:p>
      <w:pPr>
        <w:pStyle w:val="ListBullet"/>
      </w:pPr>
      <w:r>
        <w:t>Complex analytics intended for institutional decision-making.</w:t>
      </w:r>
    </w:p>
    <w:p>
      <w:pPr>
        <w:pStyle w:val="Heading1"/>
      </w:pPr>
      <w:r>
        <w:t>10. Assumptions and Dependencies</w:t>
      </w:r>
    </w:p>
    <w:p>
      <w:pPr>
        <w:pStyle w:val="Heading2"/>
      </w:pPr>
      <w:r>
        <w:t>10.1 Assumptions</w:t>
      </w:r>
    </w:p>
    <w:p>
      <w:pPr>
        <w:pStyle w:val="ListBullet"/>
      </w:pPr>
      <w:r>
        <w:t>Users have access to a modern web browser and internet connection.</w:t>
      </w:r>
    </w:p>
    <w:p>
      <w:pPr>
        <w:pStyle w:val="ListBullet"/>
      </w:pPr>
      <w:r>
        <w:t>Users provide valid information during registration.</w:t>
      </w:r>
    </w:p>
    <w:p>
      <w:pPr>
        <w:pStyle w:val="ListBullet"/>
      </w:pPr>
      <w:r>
        <w:t>The initial release targets individual student use.</w:t>
      </w:r>
    </w:p>
    <w:p>
      <w:pPr>
        <w:pStyle w:val="ListBullet"/>
      </w:pPr>
      <w:r>
        <w:t>The project team has access to standard web-development tools.</w:t>
      </w:r>
    </w:p>
    <w:p>
      <w:pPr>
        <w:pStyle w:val="Heading2"/>
      </w:pPr>
      <w:r>
        <w:t>10.2 Dependencies</w:t>
      </w:r>
    </w:p>
    <w:p>
      <w:pPr>
        <w:pStyle w:val="ListBullet"/>
      </w:pPr>
      <w:r>
        <w:t>Web browser and internet connectivity.</w:t>
      </w:r>
    </w:p>
    <w:p>
      <w:pPr>
        <w:pStyle w:val="ListBullet"/>
      </w:pPr>
      <w:r>
        <w:t>Application hosting environment.</w:t>
      </w:r>
    </w:p>
    <w:p>
      <w:pPr>
        <w:pStyle w:val="ListBullet"/>
      </w:pPr>
      <w:r>
        <w:t>Database service.</w:t>
      </w:r>
    </w:p>
    <w:p>
      <w:pPr>
        <w:pStyle w:val="ListBullet"/>
      </w:pPr>
      <w:r>
        <w:t>Version-control repository for source code.</w:t>
      </w:r>
    </w:p>
    <w:p>
      <w:pPr>
        <w:pStyle w:val="ListBullet"/>
      </w:pPr>
      <w:r>
        <w:t>Third-party libraries selected during implementation.</w:t>
      </w:r>
    </w:p>
    <w:p>
      <w:pPr>
        <w:pStyle w:val="Heading1"/>
      </w:pPr>
      <w:r>
        <w:t>11. Constraints</w:t>
      </w:r>
    </w:p>
    <w:p>
      <w:pPr>
        <w:pStyle w:val="ListBullet"/>
      </w:pPr>
      <w:r>
        <w:t>The project is intended for a junior developer-level implementation.</w:t>
      </w:r>
    </w:p>
    <w:p>
      <w:pPr>
        <w:pStyle w:val="ListBullet"/>
      </w:pPr>
      <w:r>
        <w:t>Development time and resources are limited.</w:t>
      </w:r>
    </w:p>
    <w:p>
      <w:pPr>
        <w:pStyle w:val="ListBullet"/>
      </w:pPr>
      <w:r>
        <w:t>The first release should prioritize core study-management features.</w:t>
      </w:r>
    </w:p>
    <w:p>
      <w:pPr>
        <w:pStyle w:val="ListBullet"/>
      </w:pPr>
      <w:r>
        <w:t>The project should use technologies that are accessible and well documented.</w:t>
      </w:r>
    </w:p>
    <w:p>
      <w:pPr>
        <w:pStyle w:val="ListBullet"/>
      </w:pPr>
      <w:r>
        <w:t>The system should avoid unnecessary complexity that is not justified by the initial scope.</w:t>
      </w:r>
    </w:p>
    <w:p>
      <w:pPr>
        <w:pStyle w:val="Heading1"/>
      </w:pPr>
      <w:r>
        <w:t>12. Risks and Mitigation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t>Risk</w:t>
            </w:r>
          </w:p>
        </w:tc>
        <w:tc>
          <w:tcPr>
            <w:tcW w:type="dxa" w:w="2484"/>
            <w:shd w:fill="D9EAF7"/>
          </w:tcPr>
          <w:p>
            <w:r>
              <w:t>Description</w:t>
            </w:r>
          </w:p>
        </w:tc>
        <w:tc>
          <w:tcPr>
            <w:tcW w:type="dxa" w:w="2484"/>
            <w:shd w:fill="D9EAF7"/>
          </w:tcPr>
          <w:p>
            <w:r>
              <w:t>Impact</w:t>
            </w:r>
          </w:p>
        </w:tc>
        <w:tc>
          <w:tcPr>
            <w:tcW w:type="dxa" w:w="2484"/>
            <w:shd w:fill="D9EAF7"/>
          </w:tcPr>
          <w:p>
            <w:r>
              <w:t>Mitigation</w:t>
            </w:r>
          </w:p>
        </w:tc>
      </w:tr>
      <w:tr>
        <w:tc>
          <w:tcPr>
            <w:tcW w:type="dxa" w:w="2484"/>
          </w:tcPr>
          <w:p>
            <w:r>
              <w:t>R-01</w:t>
            </w:r>
          </w:p>
        </w:tc>
        <w:tc>
          <w:tcPr>
            <w:tcW w:type="dxa" w:w="2484"/>
          </w:tcPr>
          <w:p>
            <w:r>
              <w:t>Requirement changes</w:t>
            </w:r>
          </w:p>
        </w:tc>
        <w:tc>
          <w:tcPr>
            <w:tcW w:type="dxa" w:w="2484"/>
          </w:tcPr>
          <w:p>
            <w:r>
              <w:t>Medium</w:t>
            </w:r>
          </w:p>
        </w:tc>
        <w:tc>
          <w:tcPr>
            <w:tcW w:type="dxa" w:w="2484"/>
          </w:tcPr>
          <w:p>
            <w:r>
              <w:t>Freeze baseline requirements after review; document approved changes.</w:t>
            </w:r>
          </w:p>
        </w:tc>
      </w:tr>
      <w:tr>
        <w:tc>
          <w:tcPr>
            <w:tcW w:type="dxa" w:w="2484"/>
          </w:tcPr>
          <w:p>
            <w:r>
              <w:t>R-02</w:t>
            </w:r>
          </w:p>
        </w:tc>
        <w:tc>
          <w:tcPr>
            <w:tcW w:type="dxa" w:w="2484"/>
          </w:tcPr>
          <w:p>
            <w:r>
              <w:t>Security vulnerabilities</w:t>
            </w:r>
          </w:p>
        </w:tc>
        <w:tc>
          <w:tcPr>
            <w:tcW w:type="dxa" w:w="2484"/>
          </w:tcPr>
          <w:p>
            <w:r>
              <w:t>High</w:t>
            </w:r>
          </w:p>
        </w:tc>
        <w:tc>
          <w:tcPr>
            <w:tcW w:type="dxa" w:w="2484"/>
          </w:tcPr>
          <w:p>
            <w:r>
              <w:t>Use secure authentication practices, input validation and dependency updates.</w:t>
            </w:r>
          </w:p>
        </w:tc>
      </w:tr>
      <w:tr>
        <w:tc>
          <w:tcPr>
            <w:tcW w:type="dxa" w:w="2484"/>
          </w:tcPr>
          <w:p>
            <w:r>
              <w:t>R-03</w:t>
            </w:r>
          </w:p>
        </w:tc>
        <w:tc>
          <w:tcPr>
            <w:tcW w:type="dxa" w:w="2484"/>
          </w:tcPr>
          <w:p>
            <w:r>
              <w:t>Data loss</w:t>
            </w:r>
          </w:p>
        </w:tc>
        <w:tc>
          <w:tcPr>
            <w:tcW w:type="dxa" w:w="2484"/>
          </w:tcPr>
          <w:p>
            <w:r>
              <w:t>High</w:t>
            </w:r>
          </w:p>
        </w:tc>
        <w:tc>
          <w:tcPr>
            <w:tcW w:type="dxa" w:w="2484"/>
          </w:tcPr>
          <w:p>
            <w:r>
              <w:t>Use database backups and test recovery procedures.</w:t>
            </w:r>
          </w:p>
        </w:tc>
      </w:tr>
      <w:tr>
        <w:tc>
          <w:tcPr>
            <w:tcW w:type="dxa" w:w="2484"/>
          </w:tcPr>
          <w:p>
            <w:r>
              <w:t>R-04</w:t>
            </w:r>
          </w:p>
        </w:tc>
        <w:tc>
          <w:tcPr>
            <w:tcW w:type="dxa" w:w="2484"/>
          </w:tcPr>
          <w:p>
            <w:r>
              <w:t>Schedule delay</w:t>
            </w:r>
          </w:p>
        </w:tc>
        <w:tc>
          <w:tcPr>
            <w:tcW w:type="dxa" w:w="2484"/>
          </w:tcPr>
          <w:p>
            <w:r>
              <w:t>Medium</w:t>
            </w:r>
          </w:p>
        </w:tc>
        <w:tc>
          <w:tcPr>
            <w:tcW w:type="dxa" w:w="2484"/>
          </w:tcPr>
          <w:p>
            <w:r>
              <w:t>Prioritize core features and track milestones regularly.</w:t>
            </w:r>
          </w:p>
        </w:tc>
      </w:tr>
      <w:tr>
        <w:tc>
          <w:tcPr>
            <w:tcW w:type="dxa" w:w="2484"/>
          </w:tcPr>
          <w:p>
            <w:r>
              <w:t>R-05</w:t>
            </w:r>
          </w:p>
        </w:tc>
        <w:tc>
          <w:tcPr>
            <w:tcW w:type="dxa" w:w="2484"/>
          </w:tcPr>
          <w:p>
            <w:r>
              <w:t>Usability issues</w:t>
            </w:r>
          </w:p>
        </w:tc>
        <w:tc>
          <w:tcPr>
            <w:tcW w:type="dxa" w:w="2484"/>
          </w:tcPr>
          <w:p>
            <w:r>
              <w:t>Medium</w:t>
            </w:r>
          </w:p>
        </w:tc>
        <w:tc>
          <w:tcPr>
            <w:tcW w:type="dxa" w:w="2484"/>
          </w:tcPr>
          <w:p>
            <w:r>
              <w:t>Conduct usability checks with representative users.</w:t>
            </w:r>
          </w:p>
        </w:tc>
      </w:tr>
      <w:tr>
        <w:tc>
          <w:tcPr>
            <w:tcW w:type="dxa" w:w="2484"/>
          </w:tcPr>
          <w:p>
            <w:r>
              <w:t>R-06</w:t>
            </w:r>
          </w:p>
        </w:tc>
        <w:tc>
          <w:tcPr>
            <w:tcW w:type="dxa" w:w="2484"/>
          </w:tcPr>
          <w:p>
            <w:r>
              <w:t>Technical integration problems</w:t>
            </w:r>
          </w:p>
        </w:tc>
        <w:tc>
          <w:tcPr>
            <w:tcW w:type="dxa" w:w="2484"/>
          </w:tcPr>
          <w:p>
            <w:r>
              <w:t>Medium</w:t>
            </w:r>
          </w:p>
        </w:tc>
        <w:tc>
          <w:tcPr>
            <w:tcW w:type="dxa" w:w="2484"/>
          </w:tcPr>
          <w:p>
            <w:r>
              <w:t>Develop modules incrementally and perform integration testing early.</w:t>
            </w:r>
          </w:p>
        </w:tc>
      </w:tr>
    </w:tbl>
    <w:p>
      <w:pPr>
        <w:pStyle w:val="Heading1"/>
      </w:pPr>
      <w:r>
        <w:t>13. Project Milestones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Stage</w:t>
            </w:r>
          </w:p>
        </w:tc>
        <w:tc>
          <w:tcPr>
            <w:tcW w:type="dxa" w:w="3312"/>
            <w:shd w:fill="D9EAF7"/>
          </w:tcPr>
          <w:p>
            <w:r>
              <w:t>Expected Deliverable</w:t>
            </w:r>
          </w:p>
        </w:tc>
      </w:tr>
      <w:tr>
        <w:tc>
          <w:tcPr>
            <w:tcW w:type="dxa" w:w="3312"/>
          </w:tcPr>
          <w:p>
            <w:r>
              <w:t>M1</w:t>
            </w:r>
          </w:p>
        </w:tc>
        <w:tc>
          <w:tcPr>
            <w:tcW w:type="dxa" w:w="3312"/>
          </w:tcPr>
          <w:p>
            <w:r>
              <w:t>Project scoping &amp; requirements</w:t>
            </w:r>
          </w:p>
        </w:tc>
        <w:tc>
          <w:tcPr>
            <w:tcW w:type="dxa" w:w="3312"/>
          </w:tcPr>
          <w:p>
            <w:r>
              <w:t>Requirements baseline approved</w:t>
            </w:r>
          </w:p>
        </w:tc>
      </w:tr>
      <w:tr>
        <w:tc>
          <w:tcPr>
            <w:tcW w:type="dxa" w:w="3312"/>
          </w:tcPr>
          <w:p>
            <w:r>
              <w:t>M2</w:t>
            </w:r>
          </w:p>
        </w:tc>
        <w:tc>
          <w:tcPr>
            <w:tcW w:type="dxa" w:w="3312"/>
          </w:tcPr>
          <w:p>
            <w:r>
              <w:t>UI and architecture design</w:t>
            </w:r>
          </w:p>
        </w:tc>
        <w:tc>
          <w:tcPr>
            <w:tcW w:type="dxa" w:w="3312"/>
          </w:tcPr>
          <w:p>
            <w:r>
              <w:t>Wireframes and high-level design completed</w:t>
            </w:r>
          </w:p>
        </w:tc>
      </w:tr>
      <w:tr>
        <w:tc>
          <w:tcPr>
            <w:tcW w:type="dxa" w:w="3312"/>
          </w:tcPr>
          <w:p>
            <w:r>
              <w:t>M3</w:t>
            </w:r>
          </w:p>
        </w:tc>
        <w:tc>
          <w:tcPr>
            <w:tcW w:type="dxa" w:w="3312"/>
          </w:tcPr>
          <w:p>
            <w:r>
              <w:t>Authentication module</w:t>
            </w:r>
          </w:p>
        </w:tc>
        <w:tc>
          <w:tcPr>
            <w:tcW w:type="dxa" w:w="3312"/>
          </w:tcPr>
          <w:p>
            <w:r>
              <w:t>Registration, login and logout implemented</w:t>
            </w:r>
          </w:p>
        </w:tc>
      </w:tr>
      <w:tr>
        <w:tc>
          <w:tcPr>
            <w:tcW w:type="dxa" w:w="3312"/>
          </w:tcPr>
          <w:p>
            <w:r>
              <w:t>M4</w:t>
            </w:r>
          </w:p>
        </w:tc>
        <w:tc>
          <w:tcPr>
            <w:tcW w:type="dxa" w:w="3312"/>
          </w:tcPr>
          <w:p>
            <w:r>
              <w:t>Study management modules</w:t>
            </w:r>
          </w:p>
        </w:tc>
        <w:tc>
          <w:tcPr>
            <w:tcW w:type="dxa" w:w="3312"/>
          </w:tcPr>
          <w:p>
            <w:r>
              <w:t>Tasks, notes and materials implemented</w:t>
            </w:r>
          </w:p>
        </w:tc>
      </w:tr>
      <w:tr>
        <w:tc>
          <w:tcPr>
            <w:tcW w:type="dxa" w:w="3312"/>
          </w:tcPr>
          <w:p>
            <w:r>
              <w:t>M5</w:t>
            </w:r>
          </w:p>
        </w:tc>
        <w:tc>
          <w:tcPr>
            <w:tcW w:type="dxa" w:w="3312"/>
          </w:tcPr>
          <w:p>
            <w:r>
              <w:t>Dashboard &amp; progress</w:t>
            </w:r>
          </w:p>
        </w:tc>
        <w:tc>
          <w:tcPr>
            <w:tcW w:type="dxa" w:w="3312"/>
          </w:tcPr>
          <w:p>
            <w:r>
              <w:t>Dashboard and progress features integrated</w:t>
            </w:r>
          </w:p>
        </w:tc>
      </w:tr>
      <w:tr>
        <w:tc>
          <w:tcPr>
            <w:tcW w:type="dxa" w:w="3312"/>
          </w:tcPr>
          <w:p>
            <w:r>
              <w:t>M6</w:t>
            </w:r>
          </w:p>
        </w:tc>
        <w:tc>
          <w:tcPr>
            <w:tcW w:type="dxa" w:w="3312"/>
          </w:tcPr>
          <w:p>
            <w:r>
              <w:t>Testing &amp; defect fixing</w:t>
            </w:r>
          </w:p>
        </w:tc>
        <w:tc>
          <w:tcPr>
            <w:tcW w:type="dxa" w:w="3312"/>
          </w:tcPr>
          <w:p>
            <w:r>
              <w:t>Core test cases executed and critical defects resolved</w:t>
            </w:r>
          </w:p>
        </w:tc>
      </w:tr>
      <w:tr>
        <w:tc>
          <w:tcPr>
            <w:tcW w:type="dxa" w:w="3312"/>
          </w:tcPr>
          <w:p>
            <w:r>
              <w:t>M7</w:t>
            </w:r>
          </w:p>
        </w:tc>
        <w:tc>
          <w:tcPr>
            <w:tcW w:type="dxa" w:w="3312"/>
          </w:tcPr>
          <w:p>
            <w:r>
              <w:t>Deployment &amp; documentation</w:t>
            </w:r>
          </w:p>
        </w:tc>
        <w:tc>
          <w:tcPr>
            <w:tcW w:type="dxa" w:w="3312"/>
          </w:tcPr>
          <w:p>
            <w:r>
              <w:t>Release candidate deployed and documentation completed</w:t>
            </w:r>
          </w:p>
        </w:tc>
      </w:tr>
    </w:tbl>
    <w:p>
      <w:pPr>
        <w:pStyle w:val="Heading1"/>
      </w:pPr>
      <w:r>
        <w:t>14. Acceptance Criteria</w:t>
      </w:r>
    </w:p>
    <w:p>
      <w:pPr>
        <w:pStyle w:val="ListBullet"/>
      </w:pPr>
      <w:r>
        <w:t>A user can register and log in with valid credentials.</w:t>
      </w:r>
    </w:p>
    <w:p>
      <w:pPr>
        <w:pStyle w:val="ListBullet"/>
      </w:pPr>
      <w:r>
        <w:t>Authenticated users can create, edit, complete and delete study tasks.</w:t>
      </w:r>
    </w:p>
    <w:p>
      <w:pPr>
        <w:pStyle w:val="ListBullet"/>
      </w:pPr>
      <w:r>
        <w:t>Users can create and manage personal notes.</w:t>
      </w:r>
    </w:p>
    <w:p>
      <w:pPr>
        <w:pStyle w:val="ListBullet"/>
      </w:pPr>
      <w:r>
        <w:t>The dashboard reflects current study information.</w:t>
      </w:r>
    </w:p>
    <w:p>
      <w:pPr>
        <w:pStyle w:val="ListBullet"/>
      </w:pPr>
      <w:r>
        <w:t>Progress information updates when relevant activities are completed.</w:t>
      </w:r>
    </w:p>
    <w:p>
      <w:pPr>
        <w:pStyle w:val="ListBullet"/>
      </w:pPr>
      <w:r>
        <w:t>Invalid or incomplete inputs are handled with clear validation messages.</w:t>
      </w:r>
    </w:p>
    <w:p>
      <w:pPr>
        <w:pStyle w:val="ListBullet"/>
      </w:pPr>
      <w:r>
        <w:t>Private user data is protected from unauthorized access.</w:t>
      </w:r>
    </w:p>
    <w:p>
      <w:pPr>
        <w:pStyle w:val="ListBullet"/>
      </w:pPr>
      <w:r>
        <w:t>The application is usable on common desktop and mobile screen sizes.</w:t>
      </w:r>
    </w:p>
    <w:p>
      <w:pPr>
        <w:pStyle w:val="ListBullet"/>
      </w:pPr>
      <w:r>
        <w:t>Core workflows pass planned functional and integration tests.</w:t>
      </w:r>
    </w:p>
    <w:p>
      <w:pPr>
        <w:pStyle w:val="Heading1"/>
      </w:pPr>
      <w:r>
        <w:t>15. Conclusion</w:t>
      </w:r>
    </w:p>
    <w:p>
      <w:r>
        <w:t>This SRD establishes a clear and practical foundation for Study Sphere. The document defines the project vision, user needs, functional capabilities, quality expectations, boundaries, constraints, risks and initial milestones. By establishing these requirements before implementation, the project team can make informed architecture and development decisions and maintain alignment throughout the software development lifecycle.</w:t>
      </w:r>
    </w:p>
    <w:p>
      <w:pPr>
        <w:pStyle w:val="Heading1"/>
      </w:pPr>
      <w:r>
        <w:t>16. References</w:t>
      </w:r>
    </w:p>
    <w:p>
      <w:pPr>
        <w:pStyle w:val="ListBullet"/>
      </w:pPr>
      <w:r>
        <w:t>ISO/IEC/IEEE 29148:2018 – Systems and software engineering — Life cycle processes — Requirements engineering.</w:t>
      </w:r>
    </w:p>
    <w:p>
      <w:pPr>
        <w:pStyle w:val="ListBullet"/>
      </w:pPr>
      <w:r>
        <w:t>ISO/IEC 25010:2011 – Systems and software Quality Requirements and Evaluation (SQuaRE) — System and software quality models.</w:t>
      </w:r>
    </w:p>
    <w:p>
      <w:pPr>
        <w:pStyle w:val="ListBullet"/>
      </w:pPr>
      <w:r>
        <w:t>OWASP Foundation – OWASP Top 10 and application security guidance.</w:t>
      </w:r>
    </w:p>
    <w:p>
      <w:pPr>
        <w:pStyle w:val="ListBullet"/>
      </w:pPr>
      <w:r>
        <w:t>Mozilla Developer Network (MDN) Web Docs – Web platform and accessibility documentation.</w:t>
      </w:r>
    </w:p>
    <w:p>
      <w:r>
        <w:br w:type="page"/>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