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0CE63B2">
      <w:bookmarkStart w:name="_GoBack" w:id="0"/>
      <w:bookmarkEnd w:id="0"/>
      <w:r w:rsidR="0A941C80">
        <w:rPr/>
        <w:t>Problem 7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445"/>
        <w:gridCol w:w="6915"/>
      </w:tblGrid>
      <w:tr w:rsidR="0A941C80" w:rsidTr="0A941C80" w14:paraId="7E3C92A0">
        <w:tc>
          <w:tcPr>
            <w:tcW w:w="2445" w:type="dxa"/>
            <w:tcMar/>
          </w:tcPr>
          <w:p w:rsidR="0A941C80" w:rsidP="0A941C80" w:rsidRDefault="0A941C80" w14:paraId="2975A755" w14:textId="76D969EB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A941C80" w:rsidR="0A941C80">
              <w:rPr>
                <w:b w:val="1"/>
                <w:bCs w:val="1"/>
                <w:sz w:val="24"/>
                <w:szCs w:val="24"/>
              </w:rPr>
              <w:t>User Story Identifier</w:t>
            </w:r>
          </w:p>
        </w:tc>
        <w:tc>
          <w:tcPr>
            <w:tcW w:w="6915" w:type="dxa"/>
            <w:tcMar/>
          </w:tcPr>
          <w:p w:rsidR="0A941C80" w:rsidP="0A941C80" w:rsidRDefault="0A941C80" w14:paraId="18EBE842" w14:textId="0505C705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A941C80" w:rsidR="0A941C80">
              <w:rPr>
                <w:b w:val="1"/>
                <w:bCs w:val="1"/>
                <w:sz w:val="24"/>
                <w:szCs w:val="24"/>
              </w:rPr>
              <w:t>User Story Source</w:t>
            </w:r>
          </w:p>
        </w:tc>
      </w:tr>
      <w:tr w:rsidR="0A941C80" w:rsidTr="0A941C80" w14:paraId="6F2749A8">
        <w:tc>
          <w:tcPr>
            <w:tcW w:w="2445" w:type="dxa"/>
            <w:tcMar/>
          </w:tcPr>
          <w:p w:rsidR="0A941C80" w:rsidP="0A941C80" w:rsidRDefault="0A941C80" w14:paraId="39DCAE5A" w14:textId="42290191">
            <w:pPr>
              <w:pStyle w:val="Normal"/>
              <w:rPr>
                <w:sz w:val="24"/>
                <w:szCs w:val="24"/>
              </w:rPr>
            </w:pPr>
            <w:r w:rsidRPr="0A941C80" w:rsidR="0A941C80">
              <w:rPr>
                <w:sz w:val="24"/>
                <w:szCs w:val="24"/>
              </w:rPr>
              <w:t>EN</w:t>
            </w:r>
            <w:r w:rsidRPr="0A941C80" w:rsidR="0A941C80">
              <w:rPr>
                <w:sz w:val="24"/>
                <w:szCs w:val="24"/>
              </w:rPr>
              <w:t>_01</w:t>
            </w:r>
          </w:p>
        </w:tc>
        <w:tc>
          <w:tcPr>
            <w:tcW w:w="6915" w:type="dxa"/>
            <w:tcMar/>
          </w:tcPr>
          <w:p w:rsidR="0A941C80" w:rsidP="0A941C80" w:rsidRDefault="0A941C80" w14:paraId="1A7B27F2" w14:textId="794DB183">
            <w:pPr>
              <w:pStyle w:val="Normal"/>
              <w:rPr>
                <w:sz w:val="24"/>
                <w:szCs w:val="24"/>
              </w:rPr>
            </w:pPr>
            <w:r w:rsidRPr="0A941C80" w:rsidR="0A941C80">
              <w:rPr>
                <w:sz w:val="24"/>
                <w:szCs w:val="24"/>
              </w:rPr>
              <w:t>Problem 1</w:t>
            </w:r>
          </w:p>
        </w:tc>
      </w:tr>
      <w:tr w:rsidR="0A941C80" w:rsidTr="0A941C80" w14:paraId="20BF2764">
        <w:tc>
          <w:tcPr>
            <w:tcW w:w="2445" w:type="dxa"/>
            <w:tcMar/>
          </w:tcPr>
          <w:p w:rsidR="0A941C80" w:rsidP="0A941C80" w:rsidRDefault="0A941C80" w14:paraId="2BF2AB11" w14:textId="27F92B22">
            <w:pPr>
              <w:pStyle w:val="Normal"/>
              <w:rPr>
                <w:sz w:val="24"/>
                <w:szCs w:val="24"/>
              </w:rPr>
            </w:pPr>
            <w:r w:rsidRPr="0A941C80" w:rsidR="0A941C80">
              <w:rPr>
                <w:sz w:val="24"/>
                <w:szCs w:val="24"/>
              </w:rPr>
              <w:t>EN_02</w:t>
            </w:r>
          </w:p>
        </w:tc>
        <w:tc>
          <w:tcPr>
            <w:tcW w:w="6915" w:type="dxa"/>
            <w:tcMar/>
          </w:tcPr>
          <w:p w:rsidR="0A941C80" w:rsidP="0A941C80" w:rsidRDefault="0A941C80" w14:paraId="326DCA08" w14:textId="774C7913">
            <w:pPr>
              <w:pStyle w:val="Normal"/>
              <w:rPr>
                <w:sz w:val="24"/>
                <w:szCs w:val="24"/>
              </w:rPr>
            </w:pPr>
            <w:r w:rsidRPr="0A941C80" w:rsidR="0A941C80">
              <w:rPr>
                <w:sz w:val="24"/>
                <w:szCs w:val="24"/>
              </w:rPr>
              <w:t>Email</w:t>
            </w:r>
          </w:p>
        </w:tc>
      </w:tr>
      <w:tr w:rsidR="0A941C80" w:rsidTr="0A941C80" w14:paraId="713DFE7D">
        <w:tc>
          <w:tcPr>
            <w:tcW w:w="2445" w:type="dxa"/>
            <w:tcMar/>
          </w:tcPr>
          <w:p w:rsidR="0A941C80" w:rsidP="0A941C80" w:rsidRDefault="0A941C80" w14:paraId="78944CC2" w14:textId="7B49DF17">
            <w:pPr>
              <w:pStyle w:val="Normal"/>
              <w:rPr>
                <w:sz w:val="24"/>
                <w:szCs w:val="24"/>
              </w:rPr>
            </w:pPr>
            <w:r w:rsidRPr="0A941C80" w:rsidR="0A941C80">
              <w:rPr>
                <w:sz w:val="24"/>
                <w:szCs w:val="24"/>
              </w:rPr>
              <w:t>EN_03</w:t>
            </w:r>
          </w:p>
        </w:tc>
        <w:tc>
          <w:tcPr>
            <w:tcW w:w="6915" w:type="dxa"/>
            <w:tcMar/>
          </w:tcPr>
          <w:p w:rsidR="0A941C80" w:rsidP="0A941C80" w:rsidRDefault="0A941C80" w14:paraId="2F603CCB" w14:textId="25541E1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A941C80" w:rsidR="0A941C80">
              <w:rPr>
                <w:sz w:val="24"/>
                <w:szCs w:val="24"/>
              </w:rPr>
              <w:t xml:space="preserve">Problem 5 </w:t>
            </w:r>
            <w:r w:rsidRPr="0A941C80" w:rsidR="0A941C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(Use Case)</w:t>
            </w:r>
          </w:p>
        </w:tc>
      </w:tr>
      <w:tr w:rsidR="0A941C80" w:rsidTr="0A941C80" w14:paraId="76939D4E">
        <w:tc>
          <w:tcPr>
            <w:tcW w:w="2445" w:type="dxa"/>
            <w:tcMar/>
          </w:tcPr>
          <w:p w:rsidR="0A941C80" w:rsidP="0A941C80" w:rsidRDefault="0A941C80" w14:paraId="401EDC30" w14:textId="54514A00">
            <w:pPr>
              <w:pStyle w:val="Normal"/>
              <w:rPr>
                <w:sz w:val="24"/>
                <w:szCs w:val="24"/>
              </w:rPr>
            </w:pPr>
            <w:r w:rsidRPr="0A941C80" w:rsidR="0A941C80">
              <w:rPr>
                <w:sz w:val="24"/>
                <w:szCs w:val="24"/>
              </w:rPr>
              <w:t>EN_04</w:t>
            </w:r>
          </w:p>
        </w:tc>
        <w:tc>
          <w:tcPr>
            <w:tcW w:w="6915" w:type="dxa"/>
            <w:tcMar/>
          </w:tcPr>
          <w:p w:rsidR="0A941C80" w:rsidP="0A941C80" w:rsidRDefault="0A941C80" w14:paraId="4FA1B38A" w14:textId="46CD9AD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A941C80" w:rsidR="0A941C80">
              <w:rPr>
                <w:sz w:val="24"/>
                <w:szCs w:val="24"/>
              </w:rPr>
              <w:t xml:space="preserve">Problem 5 </w:t>
            </w:r>
            <w:r w:rsidRPr="0A941C80" w:rsidR="0A941C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(Use Case)</w:t>
            </w:r>
          </w:p>
        </w:tc>
      </w:tr>
      <w:tr w:rsidR="0A941C80" w:rsidTr="0A941C80" w14:paraId="6FC2B6D0">
        <w:tc>
          <w:tcPr>
            <w:tcW w:w="2445" w:type="dxa"/>
            <w:tcMar/>
          </w:tcPr>
          <w:p w:rsidR="0A941C80" w:rsidP="0A941C80" w:rsidRDefault="0A941C80" w14:paraId="4A16B738" w14:textId="180BFA1F">
            <w:pPr>
              <w:pStyle w:val="Normal"/>
              <w:rPr>
                <w:sz w:val="24"/>
                <w:szCs w:val="24"/>
              </w:rPr>
            </w:pPr>
            <w:r w:rsidRPr="0A941C80" w:rsidR="0A941C80">
              <w:rPr>
                <w:sz w:val="24"/>
                <w:szCs w:val="24"/>
              </w:rPr>
              <w:t>EN_05</w:t>
            </w:r>
          </w:p>
        </w:tc>
        <w:tc>
          <w:tcPr>
            <w:tcW w:w="6915" w:type="dxa"/>
            <w:tcMar/>
          </w:tcPr>
          <w:p w:rsidR="0A941C80" w:rsidP="0A941C80" w:rsidRDefault="0A941C80" w14:paraId="2072B04C" w14:textId="1D6A794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A941C80" w:rsidR="0A941C80">
              <w:rPr>
                <w:sz w:val="24"/>
                <w:szCs w:val="24"/>
              </w:rPr>
              <w:t xml:space="preserve">Problem 5 </w:t>
            </w:r>
            <w:r w:rsidRPr="0A941C80" w:rsidR="0A941C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(Use Case)</w:t>
            </w:r>
          </w:p>
        </w:tc>
      </w:tr>
      <w:tr w:rsidR="0A941C80" w:rsidTr="0A941C80" w14:paraId="0380E036">
        <w:tc>
          <w:tcPr>
            <w:tcW w:w="2445" w:type="dxa"/>
            <w:tcMar/>
          </w:tcPr>
          <w:p w:rsidR="0A941C80" w:rsidP="0A941C80" w:rsidRDefault="0A941C80" w14:paraId="2BB2BC84" w14:textId="0E7EECBA">
            <w:pPr>
              <w:pStyle w:val="Normal"/>
              <w:rPr>
                <w:sz w:val="24"/>
                <w:szCs w:val="24"/>
              </w:rPr>
            </w:pPr>
            <w:r w:rsidRPr="0A941C80" w:rsidR="0A941C80">
              <w:rPr>
                <w:sz w:val="24"/>
                <w:szCs w:val="24"/>
              </w:rPr>
              <w:t>EN_06</w:t>
            </w:r>
          </w:p>
        </w:tc>
        <w:tc>
          <w:tcPr>
            <w:tcW w:w="6915" w:type="dxa"/>
            <w:tcMar/>
          </w:tcPr>
          <w:p w:rsidR="0A941C80" w:rsidP="0A941C80" w:rsidRDefault="0A941C80" w14:paraId="77ED4EF8" w14:textId="12CAF746">
            <w:pPr>
              <w:pStyle w:val="Normal"/>
              <w:rPr>
                <w:sz w:val="24"/>
                <w:szCs w:val="24"/>
              </w:rPr>
            </w:pPr>
            <w:r w:rsidRPr="0A941C80" w:rsidR="0A941C80">
              <w:rPr>
                <w:sz w:val="24"/>
                <w:szCs w:val="24"/>
              </w:rPr>
              <w:t>Email</w:t>
            </w:r>
          </w:p>
        </w:tc>
      </w:tr>
      <w:tr w:rsidR="0A941C80" w:rsidTr="0A941C80" w14:paraId="008DDCDA">
        <w:tc>
          <w:tcPr>
            <w:tcW w:w="2445" w:type="dxa"/>
            <w:tcMar/>
          </w:tcPr>
          <w:p w:rsidR="0A941C80" w:rsidP="0A941C80" w:rsidRDefault="0A941C80" w14:paraId="24C1CEF1" w14:textId="7B470FEA">
            <w:pPr>
              <w:pStyle w:val="Normal"/>
              <w:rPr>
                <w:sz w:val="24"/>
                <w:szCs w:val="24"/>
              </w:rPr>
            </w:pPr>
            <w:r w:rsidRPr="0A941C80" w:rsidR="0A941C80">
              <w:rPr>
                <w:sz w:val="24"/>
                <w:szCs w:val="24"/>
              </w:rPr>
              <w:t>EN_07</w:t>
            </w:r>
          </w:p>
        </w:tc>
        <w:tc>
          <w:tcPr>
            <w:tcW w:w="6915" w:type="dxa"/>
            <w:tcMar/>
          </w:tcPr>
          <w:p w:rsidR="0A941C80" w:rsidP="0A941C80" w:rsidRDefault="0A941C80" w14:paraId="065920AB" w14:textId="0698F77D">
            <w:pPr>
              <w:pStyle w:val="Normal"/>
              <w:rPr>
                <w:sz w:val="24"/>
                <w:szCs w:val="24"/>
              </w:rPr>
            </w:pPr>
            <w:r w:rsidRPr="0A941C80" w:rsidR="0A941C80">
              <w:rPr>
                <w:sz w:val="24"/>
                <w:szCs w:val="24"/>
              </w:rPr>
              <w:t>Email</w:t>
            </w:r>
          </w:p>
        </w:tc>
      </w:tr>
      <w:tr w:rsidR="0A941C80" w:rsidTr="0A941C80" w14:paraId="1AFD3685">
        <w:tc>
          <w:tcPr>
            <w:tcW w:w="2445" w:type="dxa"/>
            <w:tcMar/>
          </w:tcPr>
          <w:p w:rsidR="0A941C80" w:rsidP="0A941C80" w:rsidRDefault="0A941C80" w14:paraId="06B7C0B1" w14:textId="3B117CD1">
            <w:pPr>
              <w:pStyle w:val="Normal"/>
              <w:rPr>
                <w:sz w:val="24"/>
                <w:szCs w:val="24"/>
              </w:rPr>
            </w:pPr>
            <w:r w:rsidRPr="0A941C80" w:rsidR="0A941C80">
              <w:rPr>
                <w:sz w:val="24"/>
                <w:szCs w:val="24"/>
              </w:rPr>
              <w:t>EN_08</w:t>
            </w:r>
          </w:p>
        </w:tc>
        <w:tc>
          <w:tcPr>
            <w:tcW w:w="6915" w:type="dxa"/>
            <w:tcMar/>
          </w:tcPr>
          <w:p w:rsidR="0A941C80" w:rsidP="0A941C80" w:rsidRDefault="0A941C80" w14:paraId="04AB42D5" w14:textId="55505A7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A941C80" w:rsidR="0A941C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Scientific Calculator Operation Guide [Online]. Available: </w:t>
            </w:r>
            <w:hyperlink r:id="Rb40c04011e104344">
              <w:r w:rsidRPr="0A941C80" w:rsidR="0A941C80">
                <w:rPr>
                  <w:rStyle w:val="Hyperlink"/>
                  <w:rFonts w:ascii="Calibri" w:hAnsi="Calibri" w:eastAsia="Calibri" w:cs="Calibri"/>
                  <w:noProof w:val="0"/>
                  <w:sz w:val="24"/>
                  <w:szCs w:val="24"/>
                  <w:lang w:val="en-US"/>
                </w:rPr>
                <w:t>http://www.sharp-world.com/contents/calculator/support/guidebook/pdf/Operation_Guide_EL-531V_R_s.pdf</w:t>
              </w:r>
            </w:hyperlink>
            <w:r w:rsidRPr="0A941C80" w:rsidR="0A941C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0A941C80" w:rsidTr="0A941C80" w14:paraId="1A2361E4">
        <w:tc>
          <w:tcPr>
            <w:tcW w:w="2445" w:type="dxa"/>
            <w:tcMar/>
          </w:tcPr>
          <w:p w:rsidR="0A941C80" w:rsidP="0A941C80" w:rsidRDefault="0A941C80" w14:paraId="796B58E8" w14:textId="335236D7">
            <w:pPr>
              <w:pStyle w:val="Normal"/>
              <w:rPr>
                <w:sz w:val="24"/>
                <w:szCs w:val="24"/>
              </w:rPr>
            </w:pPr>
            <w:r w:rsidRPr="0A941C80" w:rsidR="0A941C80">
              <w:rPr>
                <w:sz w:val="24"/>
                <w:szCs w:val="24"/>
              </w:rPr>
              <w:t>EN_09</w:t>
            </w:r>
          </w:p>
        </w:tc>
        <w:tc>
          <w:tcPr>
            <w:tcW w:w="6915" w:type="dxa"/>
            <w:tcMar/>
          </w:tcPr>
          <w:p w:rsidR="0A941C80" w:rsidP="0A941C80" w:rsidRDefault="0A941C80" w14:paraId="3A10568D" w14:textId="32CF9B9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0A941C80" w:rsidR="0A941C8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Problem 5 (Use Case)</w:t>
            </w:r>
          </w:p>
        </w:tc>
      </w:tr>
    </w:tbl>
    <w:p w:rsidR="0A941C80" w:rsidP="0A941C80" w:rsidRDefault="0A941C80" w14:paraId="6B31D96B" w14:textId="2CA815B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0B6BC2"/>
  <w15:docId w15:val="{c79aa383-4172-40b9-b2f8-79bb019bc3ed}"/>
  <w:rsids>
    <w:rsidRoot w:val="070B6BC2"/>
    <w:rsid w:val="070B6BC2"/>
    <w:rsid w:val="0A941C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sharp-world.com/contents/calculator/support/guidebook/pdf/Operation_Guide_EL-531V_R_s.pdf" TargetMode="External" Id="Rb40c04011e1043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2019-07-30T01:57:23.3272870Z</dcterms:created>
  <dcterms:modified xsi:type="dcterms:W3CDTF">2019-07-30T03:27:42.6891111Z</dcterms:modified>
  <dc:creator>Aanchal Sharma</dc:creator>
  <lastModifiedBy>Aanchal Sharma</lastModifiedBy>
</coreProperties>
</file>