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Design Phase</w:t>
      </w:r>
    </w:p>
    <w:p>
      <w:pPr>
        <w:jc w:val="center"/>
      </w:pPr>
      <w:r>
        <w:rPr>
          <w:rFonts w:ascii="Times New Roman" w:hAnsi="Times New Roman"/>
          <w:b/>
          <w:sz w:val="28"/>
        </w:rPr>
        <w:t>Solution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center"/>
            </w:pPr>
            <w:r/>
            <w:r>
              <w:rPr>
                <w:rFonts w:ascii="Times New Roman" w:hAnsi="Times New Roman"/>
                <w:b/>
                <w:sz w:val="19"/>
              </w:rPr>
              <w:t>Date</w:t>
            </w:r>
          </w:p>
        </w:tc>
        <w:tc>
          <w:tcPr>
            <w:tcW w:type="dxa" w:w="5184"/>
            <w:vAlign w:val="center"/>
          </w:tcPr>
          <w:p>
            <w:pPr>
              <w:jc w:val="center"/>
            </w:pPr>
            <w:r/>
            <w:r>
              <w:rPr>
                <w:rFonts w:ascii="Times New Roman" w:hAnsi="Times New Roman"/>
                <w:b w:val="0"/>
                <w:sz w:val="19"/>
              </w:rPr>
              <w:t>29 September 2026</w:t>
            </w:r>
          </w:p>
        </w:tc>
      </w:tr>
      <w:tr>
        <w:tc>
          <w:tcPr>
            <w:tcW w:type="dxa" w:w="5184"/>
            <w:vAlign w:val="center"/>
            <w:shd w:fill="D9EAF7"/>
          </w:tcPr>
          <w:p>
            <w:pPr>
              <w:jc w:val="center"/>
            </w:pPr>
            <w:r/>
            <w:r>
              <w:rPr>
                <w:rFonts w:ascii="Times New Roman" w:hAnsi="Times New Roman"/>
                <w:b/>
                <w:sz w:val="19"/>
              </w:rPr>
              <w:t>Team ID</w:t>
            </w:r>
          </w:p>
        </w:tc>
        <w:tc>
          <w:tcPr>
            <w:tcW w:type="dxa" w:w="5184"/>
            <w:vAlign w:val="center"/>
          </w:tcPr>
          <w:p>
            <w:pPr>
              <w:jc w:val="center"/>
            </w:pPr>
            <w:r/>
            <w:r>
              <w:rPr>
                <w:rFonts w:ascii="Times New Roman" w:hAnsi="Times New Roman"/>
                <w:b w:val="0"/>
                <w:sz w:val="19"/>
              </w:rPr>
              <w:t>SWTID-2026-3645</w:t>
            </w:r>
          </w:p>
        </w:tc>
      </w:tr>
      <w:tr>
        <w:tc>
          <w:tcPr>
            <w:tcW w:type="dxa" w:w="5184"/>
            <w:vAlign w:val="center"/>
            <w:shd w:fill="D9EAF7"/>
          </w:tcPr>
          <w:p>
            <w:pPr>
              <w:jc w:val="center"/>
            </w:pPr>
            <w:r/>
            <w:r>
              <w:rPr>
                <w:rFonts w:ascii="Times New Roman" w:hAnsi="Times New Roman"/>
                <w:b/>
                <w:sz w:val="19"/>
              </w:rPr>
              <w:t>Project Name</w:t>
            </w:r>
          </w:p>
        </w:tc>
        <w:tc>
          <w:tcPr>
            <w:tcW w:type="dxa" w:w="5184"/>
            <w:vAlign w:val="center"/>
          </w:tcPr>
          <w:p>
            <w:pPr>
              <w:jc w:val="center"/>
            </w:pPr>
            <w:r/>
            <w:r>
              <w:rPr>
                <w:rFonts w:ascii="Times New Roman" w:hAnsi="Times New Roman"/>
                <w:b w:val="0"/>
                <w:sz w:val="19"/>
              </w:rPr>
              <w:t>PocketSmart AI</w:t>
            </w:r>
          </w:p>
        </w:tc>
      </w:tr>
      <w:tr>
        <w:tc>
          <w:tcPr>
            <w:tcW w:type="dxa" w:w="5184"/>
            <w:vAlign w:val="center"/>
            <w:shd w:fill="D9EAF7"/>
          </w:tcPr>
          <w:p>
            <w:pPr>
              <w:jc w:val="center"/>
            </w:pPr>
            <w:r/>
            <w:r>
              <w:rPr>
                <w:rFonts w:ascii="Times New Roman" w:hAnsi="Times New Roman"/>
                <w:b/>
                <w:sz w:val="19"/>
              </w:rPr>
              <w:t>Maximum Marks</w:t>
            </w:r>
          </w:p>
        </w:tc>
        <w:tc>
          <w:tcPr>
            <w:tcW w:type="dxa" w:w="5184"/>
            <w:vAlign w:val="center"/>
          </w:tcPr>
          <w:p>
            <w:pPr>
              <w:jc w:val="center"/>
            </w:pPr>
            <w:r/>
            <w:r>
              <w:rPr>
                <w:rFonts w:ascii="Times New Roman" w:hAnsi="Times New Roman"/>
                <w:b w:val="0"/>
                <w:sz w:val="19"/>
              </w:rPr>
              <w:t>4 Marks</w:t>
            </w:r>
          </w:p>
        </w:tc>
      </w:tr>
    </w:tbl>
    <w:p>
      <w:r>
        <w:rPr>
          <w:b/>
          <w:sz w:val="24"/>
        </w:rPr>
        <w:t>Solution Architecture:</w:t>
      </w:r>
    </w:p>
    <w:p>
      <w:r>
        <w:t>Solution architecture bridges the gap between the PocketSmart AI business objective and its technical implementation. The architecture defines the structure, behavior, major components, data flow, features, and technology interactions required to deliver personalized, budget-aware recommendations.</w:t>
      </w:r>
    </w:p>
    <w:p>
      <w:pPr>
        <w:pStyle w:val="ListBullet"/>
      </w:pPr>
      <w:r>
        <w:t>Provide a clear technical solution for budget-based recommendation and planning needs.</w:t>
      </w:r>
    </w:p>
    <w:p>
      <w:pPr>
        <w:pStyle w:val="ListBullet"/>
      </w:pPr>
      <w:r>
        <w:t>Describe the structure, characteristics, behavior and interactions of the system for project stakeholders.</w:t>
      </w:r>
    </w:p>
    <w:p>
      <w:pPr>
        <w:pStyle w:val="ListBullet"/>
      </w:pPr>
      <w:r>
        <w:t>Define the major features and development components of the solution.</w:t>
      </w:r>
    </w:p>
    <w:p>
      <w:pPr>
        <w:pStyle w:val="ListBullet"/>
      </w:pPr>
      <w:r>
        <w:t>Provide specifications for implementing, managing and delivering the PocketSmart AI solution.</w:t>
      </w:r>
    </w:p>
    <w:p>
      <w:r>
        <w:rPr>
          <w:b/>
          <w:sz w:val="24"/>
        </w:rPr>
        <w:t>PocketSmart AI – Solution Architecture</w:t>
      </w:r>
    </w:p>
    <w:p>
      <w:r>
        <w:t>College: C.T.T.E. College for Women</w:t>
      </w:r>
    </w:p>
    <w:p>
      <w:r>
        <w:t>Team: Nithiya Sree V (Team Leader); Nandhini C; Nikitha D; Pooja Roselin S</w:t>
      </w:r>
    </w:p>
    <w:p>
      <w:r>
        <w:rPr>
          <w:b/>
          <w:sz w:val="24"/>
        </w:rPr>
        <w:t>Architecture Overview</w:t>
      </w:r>
    </w:p>
    <w:p>
      <w:r>
        <w:t>PocketSmart AI follows a layered web application architecture. Users interact through the web interface to register, log in and enter budgets and preferences for home interiors, party planning or jewelry selection. The FastAPI backend authenticates requests, validates inputs, coordinates recommendation workflows and communicates with Gemini 1.5 Flash Pro. For jewelry recommendations, an outfit image can also be supplied as multimodal context. The system can use relevant third-party product and service data sources and stores recommendation history for later retrieval.</w:t>
      </w:r>
    </w:p>
    <w:p>
      <w:r>
        <w:rPr>
          <w:b/>
          <w:sz w:val="24"/>
        </w:rPr>
        <w:t>Core Architecture Components</w:t>
      </w:r>
    </w:p>
    <w:p>
      <w:r>
        <w:rPr>
          <w:b/>
        </w:rPr>
        <w:t xml:space="preserve">Client / Web UI: </w:t>
      </w:r>
      <w:r>
        <w:t>Provides registration, login, dashboard, budget planner forms, recommendation views and recommendation history.</w:t>
      </w:r>
    </w:p>
    <w:p>
      <w:r>
        <w:rPr>
          <w:b/>
        </w:rPr>
        <w:t xml:space="preserve">Authentication &amp; Session Control: </w:t>
      </w:r>
      <w:r>
        <w:t>Handles registration, login, token/session issuance, protected routes, logout and session information.</w:t>
      </w:r>
    </w:p>
    <w:p>
      <w:r>
        <w:rPr>
          <w:b/>
        </w:rPr>
        <w:t xml:space="preserve">FastAPI Routes &amp; Controllers: </w:t>
      </w:r>
      <w:r>
        <w:t>Receives requests and coordinates home, party and jewelry recommendation operations.</w:t>
      </w:r>
    </w:p>
    <w:p>
      <w:r>
        <w:rPr>
          <w:b/>
        </w:rPr>
        <w:t xml:space="preserve">Input Validation Layer: </w:t>
      </w:r>
      <w:r>
        <w:t>Validates budgets, preferences and required fields and handles invalid or missing inputs safely.</w:t>
      </w:r>
    </w:p>
    <w:p>
      <w:r>
        <w:rPr>
          <w:b/>
        </w:rPr>
        <w:t xml:space="preserve">Home Interior Recommendation Module: </w:t>
      </w:r>
      <w:r>
        <w:t>Processes home interior budget and preference inputs and generates suitable recommendations.</w:t>
      </w:r>
    </w:p>
    <w:p>
      <w:r>
        <w:rPr>
          <w:b/>
        </w:rPr>
        <w:t xml:space="preserve">Party Recommendation Module: </w:t>
      </w:r>
      <w:r>
        <w:t>Processes party budgets and event preferences and generates planning recommendations.</w:t>
      </w:r>
    </w:p>
    <w:p>
      <w:r>
        <w:rPr>
          <w:b/>
        </w:rPr>
        <w:t xml:space="preserve">Jewelry Recommendation Module: </w:t>
      </w:r>
      <w:r>
        <w:t>Processes jewelry budget, style preferences and related requirements; supports outfit-image input.</w:t>
      </w:r>
    </w:p>
    <w:p>
      <w:r>
        <w:rPr>
          <w:b/>
        </w:rPr>
        <w:t xml:space="preserve">AI Recommendation Engine: </w:t>
      </w:r>
      <w:r>
        <w:t>Uses Gemini 1.5 Flash Pro and structured prompts to generate personalized, budget-aware recommendations.</w:t>
      </w:r>
    </w:p>
    <w:p>
      <w:r>
        <w:rPr>
          <w:b/>
        </w:rPr>
        <w:t xml:space="preserve">External Data / Platform Interfaces: </w:t>
      </w:r>
      <w:r>
        <w:t>Connects to relevant product, food, venue and accommodation sources such as Amazon, Flipkart, IKEA, Swiggy, Zomato and OYO where available.</w:t>
      </w:r>
    </w:p>
    <w:p>
      <w:r>
        <w:rPr>
          <w:b/>
        </w:rPr>
        <w:t xml:space="preserve">Recommendation History Module: </w:t>
      </w:r>
      <w:r>
        <w:t>Stores and retrieves previous recommendation results for authenticated users.</w:t>
      </w:r>
    </w:p>
    <w:p>
      <w:r>
        <w:rPr>
          <w:b/>
        </w:rPr>
        <w:t xml:space="preserve">Fallback &amp; Error Handling: </w:t>
      </w:r>
      <w:r>
        <w:t>Provides controlled handling and fallback/default recommendations when AI or external services are unavailable.</w:t>
      </w:r>
    </w:p>
    <w:p>
      <w:r>
        <w:rPr>
          <w:b/>
          <w:sz w:val="24"/>
        </w:rPr>
        <w:t>High-Level Data Flow</w:t>
      </w:r>
    </w:p>
    <w:p>
      <w:r>
        <w:t>User / Web UI → Authentication &amp; Session Control → FastAPI Routes → Input Validation → Budget Planner / Recommendation Module → Gemini 1.5 Flash Pro → External Product/Service Data Sources → Personalized Recommendation Result → User Interface. Recommendation history is persisted and retrieved through the history module.</w:t>
      </w:r>
    </w:p>
    <w:p>
      <w:r>
        <w:rPr>
          <w:b/>
          <w:sz w:val="24"/>
        </w:rPr>
        <w:t>Architecture Flow by Recommendation Type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jc w:val="center"/>
            </w:pPr>
            <w:r/>
            <w:r>
              <w:rPr>
                <w:rFonts w:ascii="Times New Roman" w:hAnsi="Times New Roman"/>
                <w:b/>
                <w:sz w:val="18"/>
              </w:rPr>
              <w:t>Module</w:t>
            </w:r>
          </w:p>
        </w:tc>
        <w:tc>
          <w:tcPr>
            <w:tcW w:type="dxa" w:w="3456"/>
            <w:vAlign w:val="center"/>
            <w:shd w:fill="D9EAF7"/>
          </w:tcPr>
          <w:p>
            <w:pPr>
              <w:jc w:val="center"/>
            </w:pPr>
            <w:r/>
            <w:r>
              <w:rPr>
                <w:rFonts w:ascii="Times New Roman" w:hAnsi="Times New Roman"/>
                <w:b/>
                <w:sz w:val="18"/>
              </w:rPr>
              <w:t>Input</w:t>
            </w:r>
          </w:p>
        </w:tc>
        <w:tc>
          <w:tcPr>
            <w:tcW w:type="dxa" w:w="3456"/>
            <w:vAlign w:val="center"/>
            <w:shd w:fill="D9EAF7"/>
          </w:tcPr>
          <w:p>
            <w:pPr>
              <w:jc w:val="center"/>
            </w:pPr>
            <w:r/>
            <w:r>
              <w:rPr>
                <w:rFonts w:ascii="Times New Roman" w:hAnsi="Times New Roman"/>
                <w:b/>
                <w:sz w:val="18"/>
              </w:rPr>
              <w:t>Processing / Output</w:t>
            </w:r>
          </w:p>
        </w:tc>
      </w:tr>
      <w:tr>
        <w:tc>
          <w:tcPr>
            <w:tcW w:type="dxa" w:w="3456"/>
            <w:vAlign w:val="center"/>
          </w:tcPr>
          <w:p>
            <w:pPr>
              <w:jc w:val="center"/>
            </w:pPr>
            <w:r/>
            <w:r>
              <w:rPr>
                <w:rFonts w:ascii="Times New Roman" w:hAnsi="Times New Roman"/>
                <w:b/>
                <w:sz w:val="17"/>
              </w:rPr>
              <w:t>Home Interior</w:t>
            </w:r>
          </w:p>
        </w:tc>
        <w:tc>
          <w:tcPr>
            <w:tcW w:type="dxa" w:w="3456"/>
            <w:vAlign w:val="center"/>
          </w:tcPr>
          <w:p>
            <w:pPr>
              <w:jc w:val="center"/>
            </w:pPr>
            <w:r/>
            <w:r>
              <w:rPr>
                <w:rFonts w:ascii="Times New Roman" w:hAnsi="Times New Roman"/>
                <w:b w:val="0"/>
                <w:sz w:val="17"/>
              </w:rPr>
              <w:t>Budget, room/home preferences and requirements</w:t>
            </w:r>
          </w:p>
        </w:tc>
        <w:tc>
          <w:tcPr>
            <w:tcW w:type="dxa" w:w="3456"/>
            <w:vAlign w:val="center"/>
          </w:tcPr>
          <w:p>
            <w:pPr>
              <w:jc w:val="center"/>
            </w:pPr>
            <w:r/>
            <w:r>
              <w:rPr>
                <w:rFonts w:ascii="Times New Roman" w:hAnsi="Times New Roman"/>
                <w:b w:val="0"/>
                <w:sz w:val="17"/>
              </w:rPr>
              <w:t>FastAPI → AI recommendation engine → budget-aware home interior suggestions</w:t>
            </w:r>
          </w:p>
        </w:tc>
      </w:tr>
      <w:tr>
        <w:tc>
          <w:tcPr>
            <w:tcW w:type="dxa" w:w="3456"/>
            <w:vAlign w:val="center"/>
          </w:tcPr>
          <w:p>
            <w:pPr>
              <w:jc w:val="center"/>
            </w:pPr>
            <w:r/>
            <w:r>
              <w:rPr>
                <w:rFonts w:ascii="Times New Roman" w:hAnsi="Times New Roman"/>
                <w:b/>
                <w:sz w:val="17"/>
              </w:rPr>
              <w:t>Party Planning</w:t>
            </w:r>
          </w:p>
        </w:tc>
        <w:tc>
          <w:tcPr>
            <w:tcW w:type="dxa" w:w="3456"/>
            <w:vAlign w:val="center"/>
          </w:tcPr>
          <w:p>
            <w:pPr>
              <w:jc w:val="center"/>
            </w:pPr>
            <w:r/>
            <w:r>
              <w:rPr>
                <w:rFonts w:ascii="Times New Roman" w:hAnsi="Times New Roman"/>
                <w:b w:val="0"/>
                <w:sz w:val="17"/>
              </w:rPr>
              <w:t>Budget, event preferences and planning requirements</w:t>
            </w:r>
          </w:p>
        </w:tc>
        <w:tc>
          <w:tcPr>
            <w:tcW w:type="dxa" w:w="3456"/>
            <w:vAlign w:val="center"/>
          </w:tcPr>
          <w:p>
            <w:pPr>
              <w:jc w:val="center"/>
            </w:pPr>
            <w:r/>
            <w:r>
              <w:rPr>
                <w:rFonts w:ascii="Times New Roman" w:hAnsi="Times New Roman"/>
                <w:b w:val="0"/>
                <w:sz w:val="17"/>
              </w:rPr>
              <w:t>FastAPI → AI recommendation engine → party planning and service/product suggestions</w:t>
            </w:r>
          </w:p>
        </w:tc>
      </w:tr>
      <w:tr>
        <w:tc>
          <w:tcPr>
            <w:tcW w:type="dxa" w:w="3456"/>
            <w:vAlign w:val="center"/>
          </w:tcPr>
          <w:p>
            <w:pPr>
              <w:jc w:val="center"/>
            </w:pPr>
            <w:r/>
            <w:r>
              <w:rPr>
                <w:rFonts w:ascii="Times New Roman" w:hAnsi="Times New Roman"/>
                <w:b/>
                <w:sz w:val="17"/>
              </w:rPr>
              <w:t>Jewelry Selection</w:t>
            </w:r>
          </w:p>
        </w:tc>
        <w:tc>
          <w:tcPr>
            <w:tcW w:type="dxa" w:w="3456"/>
            <w:vAlign w:val="center"/>
          </w:tcPr>
          <w:p>
            <w:pPr>
              <w:jc w:val="center"/>
            </w:pPr>
            <w:r/>
            <w:r>
              <w:rPr>
                <w:rFonts w:ascii="Times New Roman" w:hAnsi="Times New Roman"/>
                <w:b w:val="0"/>
                <w:sz w:val="17"/>
              </w:rPr>
              <w:t>Budget, jewelry preferences and optional outfit image</w:t>
            </w:r>
          </w:p>
        </w:tc>
        <w:tc>
          <w:tcPr>
            <w:tcW w:type="dxa" w:w="3456"/>
            <w:vAlign w:val="center"/>
          </w:tcPr>
          <w:p>
            <w:pPr>
              <w:jc w:val="center"/>
            </w:pPr>
            <w:r/>
            <w:r>
              <w:rPr>
                <w:rFonts w:ascii="Times New Roman" w:hAnsi="Times New Roman"/>
                <w:b w:val="0"/>
                <w:sz w:val="17"/>
              </w:rPr>
              <w:t>FastAPI → multimodal Gemini processing → personalized jewelry recommendations</w:t>
            </w:r>
          </w:p>
        </w:tc>
      </w:tr>
      <w:tr>
        <w:tc>
          <w:tcPr>
            <w:tcW w:type="dxa" w:w="3456"/>
            <w:vAlign w:val="center"/>
          </w:tcPr>
          <w:p>
            <w:pPr>
              <w:jc w:val="center"/>
            </w:pPr>
            <w:r/>
            <w:r>
              <w:rPr>
                <w:rFonts w:ascii="Times New Roman" w:hAnsi="Times New Roman"/>
                <w:b/>
                <w:sz w:val="17"/>
              </w:rPr>
              <w:t>Recommendation History</w:t>
            </w:r>
          </w:p>
        </w:tc>
        <w:tc>
          <w:tcPr>
            <w:tcW w:type="dxa" w:w="3456"/>
            <w:vAlign w:val="center"/>
          </w:tcPr>
          <w:p>
            <w:pPr>
              <w:jc w:val="center"/>
            </w:pPr>
            <w:r/>
            <w:r>
              <w:rPr>
                <w:rFonts w:ascii="Times New Roman" w:hAnsi="Times New Roman"/>
                <w:b w:val="0"/>
                <w:sz w:val="17"/>
              </w:rPr>
              <w:t>Authenticated user's previous requests/results</w:t>
            </w:r>
          </w:p>
        </w:tc>
        <w:tc>
          <w:tcPr>
            <w:tcW w:type="dxa" w:w="3456"/>
            <w:vAlign w:val="center"/>
          </w:tcPr>
          <w:p>
            <w:pPr>
              <w:jc w:val="center"/>
            </w:pPr>
            <w:r/>
            <w:r>
              <w:rPr>
                <w:rFonts w:ascii="Times New Roman" w:hAnsi="Times New Roman"/>
                <w:b w:val="0"/>
                <w:sz w:val="17"/>
              </w:rPr>
              <w:t>History module → stored recommendation data → previous recommendations displayed to user</w:t>
            </w:r>
          </w:p>
        </w:tc>
      </w:tr>
    </w:tbl>
    <w:p>
      <w:r>
        <w:rPr>
          <w:b/>
          <w:sz w:val="24"/>
        </w:rPr>
        <w:t>Key Requirements</w:t>
      </w:r>
    </w:p>
    <w:p>
      <w:pPr>
        <w:pStyle w:val="ListBullet"/>
      </w:pPr>
      <w:r>
        <w:t>Secure user registration, authentication and session-controlled access.</w:t>
      </w:r>
    </w:p>
    <w:p>
      <w:pPr>
        <w:pStyle w:val="ListBullet"/>
      </w:pPr>
      <w:r>
        <w:t>Budget-based personalized recommendations for home interiors, parties and jewelry.</w:t>
      </w:r>
    </w:p>
    <w:p>
      <w:pPr>
        <w:pStyle w:val="ListBullet"/>
      </w:pPr>
      <w:r>
        <w:t>Gemini 1.5 Flash Pro integration for AI-powered recommendation generation.</w:t>
      </w:r>
    </w:p>
    <w:p>
      <w:pPr>
        <w:pStyle w:val="ListBullet"/>
      </w:pPr>
      <w:r>
        <w:t>Multimodal jewelry recommendations using an outfit image when supplied.</w:t>
      </w:r>
    </w:p>
    <w:p>
      <w:pPr>
        <w:pStyle w:val="ListBullet"/>
      </w:pPr>
      <w:r>
        <w:t>Integration with relevant external product/service data sources.</w:t>
      </w:r>
    </w:p>
    <w:p>
      <w:pPr>
        <w:pStyle w:val="ListBullet"/>
      </w:pPr>
      <w:r>
        <w:t>Input validation, safe error handling and fallback/default recommendations.</w:t>
      </w:r>
    </w:p>
    <w:p>
      <w:pPr>
        <w:pStyle w:val="ListBullet"/>
      </w:pPr>
      <w:r>
        <w:t>Recommendation history for authenticated users.</w:t>
      </w:r>
    </w:p>
    <w:p>
      <w:pPr>
        <w:pStyle w:val="ListBullet"/>
      </w:pPr>
      <w:r>
        <w:t>Clear separation of web interface, FastAPI business logic, AI integration and external services.</w:t>
      </w:r>
    </w:p>
    <w:p>
      <w:r>
        <w:rPr>
          <w:b/>
        </w:rPr>
        <w:t xml:space="preserve">Architecture Note: </w:t>
      </w:r>
      <w:r>
        <w:t>The architecture is tailored to the PocketSmart AI project brief and its documented FastAPI backend, Gemini 1.5 Flash Pro recommendation engine, web interface, authentication/session routes, recommendation modules and history functionality.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