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F428D" w14:textId="432926A2" w:rsidR="00F30CCB" w:rsidRPr="002865F6" w:rsidRDefault="00F30CCB" w:rsidP="000F4D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</w:pPr>
      <w:r w:rsidRPr="002865F6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  <w:t>&lt;All the values are on a scale of 0-255 where 0-</w:t>
      </w:r>
      <w:proofErr w:type="gramStart"/>
      <w:r w:rsidRPr="002865F6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  <w:t>Black ,</w:t>
      </w:r>
      <w:proofErr w:type="gramEnd"/>
      <w:r w:rsidRPr="002865F6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  <w:t xml:space="preserve"> 255-White&gt;</w:t>
      </w:r>
    </w:p>
    <w:p w14:paraId="46CB3D18" w14:textId="77777777" w:rsid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</w:pPr>
    </w:p>
    <w:p w14:paraId="06A0833F" w14:textId="77777777" w:rsid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</w:pPr>
    </w:p>
    <w:p w14:paraId="2A954EFB" w14:textId="77777777" w:rsid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</w:pPr>
    </w:p>
    <w:p w14:paraId="52119C90" w14:textId="77777777" w:rsid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</w:pPr>
    </w:p>
    <w:p w14:paraId="48A72BE8" w14:textId="3D03B3B3" w:rsidR="000F4D08" w:rsidRPr="002865F6" w:rsidRDefault="000F4D08" w:rsidP="002865F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</w:pPr>
      <w:r w:rsidRPr="002865F6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  <w:t xml:space="preserve">RGB value for Philips </w:t>
      </w:r>
      <w:proofErr w:type="gramStart"/>
      <w:r w:rsidRPr="002865F6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  <w:t>Spectra :</w:t>
      </w:r>
      <w:proofErr w:type="gramEnd"/>
      <w:r w:rsidRPr="002865F6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  <w:t xml:space="preserve">: </w:t>
      </w:r>
    </w:p>
    <w:p w14:paraId="3CB2CDC1" w14:textId="066A5FF6" w:rsidR="000F4D08" w:rsidRPr="002865F6" w:rsidRDefault="002865F6" w:rsidP="002865F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  <w:tab/>
      </w:r>
      <w:r w:rsidR="000F4D08" w:rsidRPr="002865F6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  <w:t>[</w:t>
      </w:r>
      <w:proofErr w:type="gramStart"/>
      <w:r w:rsidR="000F4D08" w:rsidRPr="002865F6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  <w:t>113.60776017  50.87541778</w:t>
      </w:r>
      <w:proofErr w:type="gramEnd"/>
      <w:r w:rsidR="000F4D08" w:rsidRPr="002865F6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  <w:t xml:space="preserve">  15.39309784]</w:t>
      </w:r>
      <w:r w:rsidR="000F4D08" w:rsidRPr="002865F6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</w:p>
    <w:p w14:paraId="49F8E112" w14:textId="4E9E3CE0" w:rsidR="000F4D08" w:rsidRPr="002865F6" w:rsidRDefault="000F4D08" w:rsidP="000F4D08">
      <w:pPr>
        <w:rPr>
          <w:rFonts w:ascii="Times New Roman" w:hAnsi="Times New Roman" w:cs="Times New Roman"/>
          <w:noProof/>
          <w:sz w:val="28"/>
          <w:szCs w:val="28"/>
        </w:rPr>
      </w:pPr>
      <w:r w:rsidRPr="002865F6">
        <w:rPr>
          <w:rFonts w:ascii="Times New Roman" w:hAnsi="Times New Roman" w:cs="Times New Roman"/>
          <w:noProof/>
          <w:sz w:val="28"/>
          <w:szCs w:val="28"/>
        </w:rPr>
        <w:t xml:space="preserve">Colour Corresponding to above RGB value is : </w:t>
      </w:r>
    </w:p>
    <w:p w14:paraId="30FF0586" w14:textId="6015BAF9" w:rsidR="000F4D08" w:rsidRPr="002865F6" w:rsidRDefault="000F4D08" w:rsidP="000F4D08">
      <w:pPr>
        <w:rPr>
          <w:rFonts w:ascii="Times New Roman" w:hAnsi="Times New Roman" w:cs="Times New Roman"/>
          <w:noProof/>
          <w:sz w:val="28"/>
          <w:szCs w:val="28"/>
        </w:rPr>
      </w:pPr>
      <w:r w:rsidRPr="002865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C24838" wp14:editId="26CAD6C6">
            <wp:extent cx="6164580" cy="3651885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785" cy="366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9045" w14:textId="77777777" w:rsid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</w:pPr>
    </w:p>
    <w:p w14:paraId="0B7E987D" w14:textId="77777777" w:rsid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</w:pPr>
    </w:p>
    <w:p w14:paraId="02A559FF" w14:textId="77777777" w:rsid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</w:pPr>
    </w:p>
    <w:p w14:paraId="19A5E3C5" w14:textId="77777777" w:rsid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</w:pPr>
    </w:p>
    <w:p w14:paraId="3AFB7644" w14:textId="77777777" w:rsid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</w:pPr>
    </w:p>
    <w:p w14:paraId="5D44F145" w14:textId="77777777" w:rsid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</w:pPr>
    </w:p>
    <w:p w14:paraId="570BD973" w14:textId="77777777" w:rsid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</w:pPr>
    </w:p>
    <w:p w14:paraId="69C10BEE" w14:textId="77777777" w:rsid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</w:pPr>
    </w:p>
    <w:p w14:paraId="77D7AF64" w14:textId="77777777" w:rsid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</w:pPr>
    </w:p>
    <w:p w14:paraId="01FCDD9F" w14:textId="77777777" w:rsid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</w:pPr>
    </w:p>
    <w:p w14:paraId="058D6089" w14:textId="77777777" w:rsid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</w:pPr>
    </w:p>
    <w:p w14:paraId="41D94567" w14:textId="77777777" w:rsid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</w:pPr>
    </w:p>
    <w:p w14:paraId="3D1A6EE4" w14:textId="77777777" w:rsid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</w:pPr>
    </w:p>
    <w:p w14:paraId="04CF038A" w14:textId="77777777" w:rsid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</w:pPr>
    </w:p>
    <w:p w14:paraId="2FCD259C" w14:textId="77777777" w:rsid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</w:pPr>
    </w:p>
    <w:p w14:paraId="7DE5FE71" w14:textId="27923A23" w:rsidR="000F4D08" w:rsidRPr="002865F6" w:rsidRDefault="000F4D08" w:rsidP="000F4D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</w:pPr>
      <w:r w:rsidRPr="000F4D08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  <w:lastRenderedPageBreak/>
        <w:t xml:space="preserve">RGB value for </w:t>
      </w:r>
      <w:proofErr w:type="spellStart"/>
      <w:r w:rsidRPr="002865F6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  <w:t>s</w:t>
      </w:r>
      <w:r w:rsidRPr="000F4D08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  <w:t>ilvania</w:t>
      </w:r>
      <w:proofErr w:type="spellEnd"/>
      <w:r w:rsidRPr="002865F6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  <w:t xml:space="preserve"> </w:t>
      </w:r>
      <w:proofErr w:type="gramStart"/>
      <w:r w:rsidRPr="000F4D08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  <w:t>Spectra::</w:t>
      </w:r>
      <w:proofErr w:type="gramEnd"/>
      <w:r w:rsidRPr="000F4D08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  <w:t xml:space="preserve"> </w:t>
      </w:r>
    </w:p>
    <w:p w14:paraId="0C18BE7C" w14:textId="77777777" w:rsidR="000F4D08" w:rsidRPr="002865F6" w:rsidRDefault="000F4D08" w:rsidP="002865F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</w:pPr>
      <w:r w:rsidRPr="002865F6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  <w:t>[</w:t>
      </w:r>
      <w:proofErr w:type="gramStart"/>
      <w:r w:rsidRPr="002865F6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  <w:t>175.12174592  99.97252036</w:t>
      </w:r>
      <w:proofErr w:type="gramEnd"/>
      <w:r w:rsidRPr="002865F6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  <w:t xml:space="preserve">  33.24288174]</w:t>
      </w:r>
    </w:p>
    <w:p w14:paraId="2A7835E0" w14:textId="1CBBFF1A" w:rsidR="000F4D08" w:rsidRPr="002865F6" w:rsidRDefault="000F4D08" w:rsidP="00F30CCB">
      <w:pP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2865F6">
        <w:rPr>
          <w:rFonts w:ascii="Times New Roman" w:hAnsi="Times New Roman" w:cs="Times New Roman"/>
          <w:noProof/>
          <w:sz w:val="28"/>
          <w:szCs w:val="28"/>
        </w:rPr>
        <w:t xml:space="preserve">Colour Corresponding to above RGB value is : </w:t>
      </w:r>
      <w:r w:rsidRPr="002865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4625FA" wp14:editId="574DA248">
            <wp:extent cx="5196840" cy="3576066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703" cy="358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7F94" w14:textId="77777777" w:rsid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</w:p>
    <w:p w14:paraId="18792F7F" w14:textId="6C28A3CA" w:rsidR="00F30CCB" w:rsidRPr="002865F6" w:rsidRDefault="00F30CCB" w:rsidP="000F4D08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2865F6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This is clearly visible that for Philips and </w:t>
      </w:r>
      <w:proofErr w:type="spellStart"/>
      <w:r w:rsidRPr="002865F6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silvania</w:t>
      </w:r>
      <w:proofErr w:type="spellEnd"/>
      <w:r w:rsidRPr="002865F6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 spectra even though the colour </w:t>
      </w:r>
      <w:proofErr w:type="gramStart"/>
      <w:r w:rsidRPr="002865F6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are</w:t>
      </w:r>
      <w:proofErr w:type="gramEnd"/>
      <w:r w:rsidRPr="002865F6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 different but they differs in their brightness not chromaticity. They both are different shades of brown hence they have the same chromaticity just brightness is different</w:t>
      </w:r>
      <w:r w:rsidR="002865F6" w:rsidRPr="002865F6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.</w:t>
      </w:r>
    </w:p>
    <w:p w14:paraId="00C1D8E4" w14:textId="239495B7" w:rsidR="002865F6" w:rsidRP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2865F6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In both the cases it is clear from the RGB values that red colour is same in both the cases while both green and blue are almost double in </w:t>
      </w:r>
      <w:proofErr w:type="spellStart"/>
      <w:r w:rsidRPr="002865F6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silvania</w:t>
      </w:r>
      <w:proofErr w:type="spellEnd"/>
      <w:r w:rsidRPr="002865F6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. </w:t>
      </w:r>
    </w:p>
    <w:p w14:paraId="6B1830C6" w14:textId="77777777" w:rsidR="00F30CCB" w:rsidRPr="002865F6" w:rsidRDefault="00F30CCB" w:rsidP="000F4D08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</w:p>
    <w:p w14:paraId="0EDEA93E" w14:textId="77777777" w:rsidR="00F30CCB" w:rsidRPr="002865F6" w:rsidRDefault="00F30CCB" w:rsidP="000F4D08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</w:p>
    <w:p w14:paraId="5CBA6425" w14:textId="164043F5" w:rsidR="00F30CCB" w:rsidRDefault="00F30CCB" w:rsidP="000F4D08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</w:p>
    <w:p w14:paraId="3A7BC381" w14:textId="3907F9DD" w:rsid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</w:p>
    <w:p w14:paraId="02097080" w14:textId="3F2D907A" w:rsid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</w:p>
    <w:p w14:paraId="520C7815" w14:textId="43678D5A" w:rsid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</w:p>
    <w:p w14:paraId="76A699B9" w14:textId="70643ADA" w:rsid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</w:p>
    <w:p w14:paraId="5032A5B8" w14:textId="420C6CAB" w:rsid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</w:p>
    <w:p w14:paraId="71B1BA61" w14:textId="4A480869" w:rsid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</w:p>
    <w:p w14:paraId="487770A5" w14:textId="2929553E" w:rsid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</w:p>
    <w:p w14:paraId="31B7E332" w14:textId="7693CD6D" w:rsid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</w:p>
    <w:p w14:paraId="1F3CCDC1" w14:textId="7AAE2207" w:rsid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</w:p>
    <w:p w14:paraId="055C5A3C" w14:textId="42FE74A8" w:rsid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</w:p>
    <w:p w14:paraId="36CE2819" w14:textId="77777777" w:rsidR="002865F6" w:rsidRP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</w:p>
    <w:p w14:paraId="334121B3" w14:textId="77777777" w:rsidR="00F30CCB" w:rsidRPr="002865F6" w:rsidRDefault="00F30CCB" w:rsidP="000F4D08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</w:p>
    <w:p w14:paraId="7A9C07F7" w14:textId="75A0C20B" w:rsidR="000F4D08" w:rsidRPr="000F4D08" w:rsidRDefault="000F4D08" w:rsidP="000F4D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</w:pPr>
      <w:r w:rsidRPr="000F4D08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  <w:lastRenderedPageBreak/>
        <w:t xml:space="preserve">RGB value for Uniform </w:t>
      </w:r>
      <w:proofErr w:type="gramStart"/>
      <w:r w:rsidRPr="000F4D08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  <w:t>Spectra::</w:t>
      </w:r>
      <w:proofErr w:type="gramEnd"/>
      <w:r w:rsidRPr="000F4D08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  <w:t xml:space="preserve"> </w:t>
      </w:r>
    </w:p>
    <w:p w14:paraId="6FE03C2A" w14:textId="1CA4E0BD" w:rsidR="000F4D08" w:rsidRPr="002865F6" w:rsidRDefault="000F4D08" w:rsidP="002865F6">
      <w:pPr>
        <w:ind w:left="720" w:firstLine="720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</w:pPr>
      <w:r w:rsidRPr="002865F6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  <w:t>[255. 255. 255.]</w:t>
      </w:r>
    </w:p>
    <w:p w14:paraId="69B93B77" w14:textId="77777777" w:rsidR="000F4D08" w:rsidRPr="002865F6" w:rsidRDefault="000F4D08" w:rsidP="000F4D08">
      <w:pPr>
        <w:rPr>
          <w:rFonts w:ascii="Times New Roman" w:hAnsi="Times New Roman" w:cs="Times New Roman"/>
          <w:noProof/>
          <w:sz w:val="28"/>
          <w:szCs w:val="28"/>
        </w:rPr>
      </w:pPr>
      <w:r w:rsidRPr="002865F6">
        <w:rPr>
          <w:rFonts w:ascii="Times New Roman" w:hAnsi="Times New Roman" w:cs="Times New Roman"/>
          <w:noProof/>
          <w:sz w:val="28"/>
          <w:szCs w:val="28"/>
        </w:rPr>
        <w:t xml:space="preserve">Colour Corresponding to above RGB value is : </w:t>
      </w:r>
    </w:p>
    <w:p w14:paraId="7B3F8EA7" w14:textId="5FFE31BF" w:rsidR="000F4D08" w:rsidRPr="002865F6" w:rsidRDefault="000F4D08" w:rsidP="000F4D08">
      <w:pP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2865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1E111C" wp14:editId="776FDCFE">
            <wp:extent cx="5731510" cy="3853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8B02" w14:textId="77777777" w:rsid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</w:pPr>
    </w:p>
    <w:p w14:paraId="1005E72F" w14:textId="4D086E06" w:rsidR="002865F6" w:rsidRP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For Uniform Spectra the colour is uniformly spread across all the wavelengths hence the colour is pure white.</w:t>
      </w:r>
    </w:p>
    <w:p w14:paraId="26EC0C33" w14:textId="77777777" w:rsid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</w:pPr>
    </w:p>
    <w:p w14:paraId="439A8385" w14:textId="77777777" w:rsid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</w:pPr>
    </w:p>
    <w:p w14:paraId="37F5703B" w14:textId="77777777" w:rsid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</w:pPr>
    </w:p>
    <w:p w14:paraId="5ADD8C0B" w14:textId="77777777" w:rsid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</w:pPr>
    </w:p>
    <w:p w14:paraId="75996FE2" w14:textId="77777777" w:rsid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</w:pPr>
    </w:p>
    <w:p w14:paraId="5981EB4E" w14:textId="77777777" w:rsid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</w:pPr>
    </w:p>
    <w:p w14:paraId="1DF75527" w14:textId="77777777" w:rsid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</w:pPr>
    </w:p>
    <w:p w14:paraId="3E03A147" w14:textId="77777777" w:rsid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</w:pPr>
    </w:p>
    <w:p w14:paraId="6B5C9CC2" w14:textId="77777777" w:rsid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</w:pPr>
    </w:p>
    <w:p w14:paraId="4204842D" w14:textId="77777777" w:rsid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</w:pPr>
    </w:p>
    <w:p w14:paraId="7E521B2B" w14:textId="77777777" w:rsid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</w:pPr>
    </w:p>
    <w:p w14:paraId="47207C8A" w14:textId="77777777" w:rsid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</w:pPr>
    </w:p>
    <w:p w14:paraId="45E546BF" w14:textId="77777777" w:rsid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</w:pPr>
    </w:p>
    <w:p w14:paraId="7E6FE907" w14:textId="77777777" w:rsid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</w:pPr>
    </w:p>
    <w:p w14:paraId="3EF1F519" w14:textId="77777777" w:rsid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</w:pPr>
    </w:p>
    <w:p w14:paraId="41BB4C39" w14:textId="77777777" w:rsid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</w:pPr>
    </w:p>
    <w:p w14:paraId="35573321" w14:textId="77777777" w:rsidR="002865F6" w:rsidRDefault="002865F6" w:rsidP="000F4D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</w:pPr>
    </w:p>
    <w:p w14:paraId="21D29FD7" w14:textId="4967FCB9" w:rsidR="000F4D08" w:rsidRPr="000F4D08" w:rsidRDefault="000F4D08" w:rsidP="000F4D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</w:pPr>
      <w:r w:rsidRPr="000F4D08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  <w:t xml:space="preserve">RGB value for uniform spectra under varying </w:t>
      </w:r>
      <w:proofErr w:type="gramStart"/>
      <w:r w:rsidRPr="000F4D08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  <w:t>reflectance::</w:t>
      </w:r>
      <w:proofErr w:type="gramEnd"/>
    </w:p>
    <w:p w14:paraId="2E72446D" w14:textId="022B43D6" w:rsidR="000F4D08" w:rsidRPr="002865F6" w:rsidRDefault="000F4D08" w:rsidP="000F4D08">
      <w:pPr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</w:pPr>
      <w:r w:rsidRPr="002865F6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eastAsia="en-IN"/>
        </w:rPr>
        <w:t>[129.19097488 196.17509735 187.79257555]</w:t>
      </w:r>
    </w:p>
    <w:p w14:paraId="50D62908" w14:textId="77D1A57E" w:rsidR="000F4D08" w:rsidRPr="002865F6" w:rsidRDefault="000F4D08" w:rsidP="000F4D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5F6">
        <w:rPr>
          <w:rFonts w:ascii="Times New Roman" w:hAnsi="Times New Roman" w:cs="Times New Roman"/>
          <w:noProof/>
          <w:sz w:val="28"/>
          <w:szCs w:val="28"/>
        </w:rPr>
        <w:t xml:space="preserve">Colour Corresponding to above RGB value is : </w:t>
      </w:r>
    </w:p>
    <w:p w14:paraId="41E4D508" w14:textId="769FEAA8" w:rsidR="002865F6" w:rsidRDefault="00341C52">
      <w:pPr>
        <w:rPr>
          <w:rFonts w:ascii="Times New Roman" w:hAnsi="Times New Roman" w:cs="Times New Roman"/>
          <w:sz w:val="28"/>
          <w:szCs w:val="28"/>
        </w:rPr>
      </w:pPr>
      <w:r w:rsidRPr="002865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0017AB" wp14:editId="13155F7E">
            <wp:extent cx="5410200" cy="33395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663" cy="335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63EC" w14:textId="56ACB916" w:rsidR="004B4372" w:rsidRDefault="002865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shows that even if the illumination is uniform over all wavelength </w:t>
      </w:r>
      <w:r w:rsidR="004B4372">
        <w:rPr>
          <w:rFonts w:ascii="Times New Roman" w:hAnsi="Times New Roman" w:cs="Times New Roman"/>
          <w:sz w:val="28"/>
          <w:szCs w:val="28"/>
        </w:rPr>
        <w:t>if reflectance is varying then also the object will not be seen as pure white.</w:t>
      </w:r>
    </w:p>
    <w:p w14:paraId="3B4561BA" w14:textId="3B322E34" w:rsidR="004B4372" w:rsidRPr="002865F6" w:rsidRDefault="004B43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colour is more on cyan side.</w:t>
      </w:r>
    </w:p>
    <w:sectPr w:rsidR="004B4372" w:rsidRPr="00286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B2F45" w14:textId="77777777" w:rsidR="000F4D08" w:rsidRDefault="000F4D08" w:rsidP="000F4D08">
      <w:pPr>
        <w:spacing w:after="0" w:line="240" w:lineRule="auto"/>
      </w:pPr>
      <w:r>
        <w:separator/>
      </w:r>
    </w:p>
  </w:endnote>
  <w:endnote w:type="continuationSeparator" w:id="0">
    <w:p w14:paraId="1327BCAA" w14:textId="77777777" w:rsidR="000F4D08" w:rsidRDefault="000F4D08" w:rsidP="000F4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3F146" w14:textId="77777777" w:rsidR="000F4D08" w:rsidRDefault="000F4D08" w:rsidP="000F4D08">
      <w:pPr>
        <w:spacing w:after="0" w:line="240" w:lineRule="auto"/>
      </w:pPr>
      <w:r>
        <w:separator/>
      </w:r>
    </w:p>
  </w:footnote>
  <w:footnote w:type="continuationSeparator" w:id="0">
    <w:p w14:paraId="0006AA51" w14:textId="77777777" w:rsidR="000F4D08" w:rsidRDefault="000F4D08" w:rsidP="000F4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4E6D7F"/>
    <w:multiLevelType w:val="hybridMultilevel"/>
    <w:tmpl w:val="04FEC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52"/>
    <w:rsid w:val="00061823"/>
    <w:rsid w:val="000F4D08"/>
    <w:rsid w:val="00181EC9"/>
    <w:rsid w:val="002865F6"/>
    <w:rsid w:val="00341C52"/>
    <w:rsid w:val="004B4372"/>
    <w:rsid w:val="00F3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05395"/>
  <w15:chartTrackingRefBased/>
  <w15:docId w15:val="{20D0E3C9-D6FB-49AF-BE68-85B6B2FDE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D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08"/>
  </w:style>
  <w:style w:type="paragraph" w:styleId="Footer">
    <w:name w:val="footer"/>
    <w:basedOn w:val="Normal"/>
    <w:link w:val="FooterChar"/>
    <w:uiPriority w:val="99"/>
    <w:unhideWhenUsed/>
    <w:rsid w:val="000F4D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08"/>
  </w:style>
  <w:style w:type="paragraph" w:styleId="ListParagraph">
    <w:name w:val="List Paragraph"/>
    <w:basedOn w:val="Normal"/>
    <w:uiPriority w:val="34"/>
    <w:qFormat/>
    <w:rsid w:val="00286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5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590C18CCB12E42BF9D4CB964D2408D" ma:contentTypeVersion="4" ma:contentTypeDescription="Create a new document." ma:contentTypeScope="" ma:versionID="bdf2f8bb0b57d20d2899081c6d9699e5">
  <xsd:schema xmlns:xsd="http://www.w3.org/2001/XMLSchema" xmlns:xs="http://www.w3.org/2001/XMLSchema" xmlns:p="http://schemas.microsoft.com/office/2006/metadata/properties" xmlns:ns3="795fc6a9-35a1-47fd-bf3c-78393f993e3e" targetNamespace="http://schemas.microsoft.com/office/2006/metadata/properties" ma:root="true" ma:fieldsID="4debdad7668e740e6d79e170eae8eac7" ns3:_="">
    <xsd:import namespace="795fc6a9-35a1-47fd-bf3c-78393f993e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fc6a9-35a1-47fd-bf3c-78393f993e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3A2864-3F4B-4C62-BD4B-C500339A510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infopath/2007/PartnerControls"/>
    <ds:schemaRef ds:uri="795fc6a9-35a1-47fd-bf3c-78393f993e3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42A4919-516D-4413-B40F-25C72AB166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20566C-CB0A-4E92-976A-F8D92F5766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fc6a9-35a1-47fd-bf3c-78393f993e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vijay</dc:creator>
  <cp:keywords/>
  <dc:description/>
  <cp:lastModifiedBy>vishal vijay</cp:lastModifiedBy>
  <cp:revision>2</cp:revision>
  <dcterms:created xsi:type="dcterms:W3CDTF">2021-01-21T13:58:00Z</dcterms:created>
  <dcterms:modified xsi:type="dcterms:W3CDTF">2021-01-21T13:58:00Z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0x0101009D590C18CCB12E42BF9D4CB964D2408D</vt:lpwstr>
  </property>
</Properties>
</file>