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Requirement Specification (SRS)</w:t>
      </w:r>
    </w:p>
    <w:p>
      <w:pPr>
        <w:pStyle w:val="Heading2"/>
      </w:pPr>
      <w:r>
        <w:t>Blood Donation Website</w:t>
      </w:r>
    </w:p>
    <w:p>
      <w:pPr>
        <w:pStyle w:val="Heading2"/>
      </w:pPr>
      <w:r>
        <w:t>1. Introduction</w:t>
      </w:r>
    </w:p>
    <w:p>
      <w:r>
        <w:t>Purpose: This SRS describes the requirements for a web-based Blood Donation System that connects donors, recipients, and hospitals.</w:t>
        <w:br/>
        <w:t>Scope: The system will allow users to register as donors, request blood, and hospitals to manage donor/recipient data.</w:t>
        <w:br/>
        <w:t>Definitions:</w:t>
        <w:br/>
        <w:t xml:space="preserve"> - Donor: A person who donates blood.</w:t>
        <w:br/>
        <w:t xml:space="preserve"> - Recipient: A patient in need of blood.</w:t>
        <w:br/>
        <w:t xml:space="preserve"> - Hospital/Admin: Entity managing requests and approvals.</w:t>
      </w:r>
    </w:p>
    <w:p>
      <w:pPr>
        <w:pStyle w:val="Heading2"/>
      </w:pPr>
      <w:r>
        <w:t>2. Overall Description</w:t>
      </w:r>
    </w:p>
    <w:p>
      <w:r>
        <w:t>Product Perspective: A centralized platform accessible via web browser.</w:t>
        <w:br/>
        <w:t>Product Functions:</w:t>
        <w:br/>
        <w:t xml:space="preserve"> - Donor registration and profile management</w:t>
        <w:br/>
        <w:t xml:space="preserve"> - Search donors by blood group and location</w:t>
        <w:br/>
        <w:t xml:space="preserve"> - Request blood from registered donors</w:t>
        <w:br/>
        <w:t xml:space="preserve"> - Hospital/admin verification</w:t>
        <w:br/>
        <w:t>User Classes and Characteristics: Donor, Recipient, Hospital/Admin</w:t>
        <w:br/>
        <w:t>Operating Environment: Platform: Web (HTML, CSS, JS, PHP/Python/Node.js), Database: MySQL</w:t>
      </w:r>
    </w:p>
    <w:p>
      <w:pPr>
        <w:pStyle w:val="Heading2"/>
      </w:pPr>
      <w:r>
        <w:t>3. System Features</w:t>
      </w:r>
    </w:p>
    <w:p>
      <w:r>
        <w:t xml:space="preserve"> - Donor Module: Register, update details, view request history</w:t>
        <w:br/>
        <w:t xml:space="preserve"> - Recipient Module: Request blood, view donor details</w:t>
        <w:br/>
        <w:t xml:space="preserve"> - Admin Module: Approve requests, manage database</w:t>
        <w:br/>
        <w:t xml:space="preserve"> - Notification System: SMS/Email alerts for donor-recipient matching</w:t>
      </w:r>
    </w:p>
    <w:p>
      <w:pPr>
        <w:pStyle w:val="Heading2"/>
      </w:pPr>
      <w:r>
        <w:t>4. Functional Requirements</w:t>
      </w:r>
    </w:p>
    <w:p>
      <w:r>
        <w:t>1. Donor must be able to register with name, blood group, age, contact details.</w:t>
        <w:br/>
        <w:t>2. Recipient must be able to search for donors by blood group and location.</w:t>
        <w:br/>
        <w:t>3. Admin must verify donor eligibility.</w:t>
        <w:br/>
        <w:t>4. System must notify matching donors when a recipient raises a request.</w:t>
      </w:r>
    </w:p>
    <w:p>
      <w:pPr>
        <w:pStyle w:val="Heading2"/>
      </w:pPr>
      <w:r>
        <w:t>5. Non-Functional Requirements</w:t>
      </w:r>
    </w:p>
    <w:p>
      <w:r>
        <w:t xml:space="preserve"> - Performance: Search results should be retrieved within 2 seconds.</w:t>
        <w:br/>
        <w:t xml:space="preserve"> - Security: Data should be protected with authentication and encryption.</w:t>
        <w:br/>
        <w:t xml:space="preserve"> - Usability: User-friendly interface for non-technical users.</w:t>
        <w:br/>
        <w:t xml:space="preserve"> - Scalability: System must handle at least 10,000 users simultaneously.</w:t>
      </w:r>
    </w:p>
    <w:p>
      <w:pPr>
        <w:pStyle w:val="Heading2"/>
      </w:pPr>
      <w:r>
        <w:t>6. External Interface Requirements</w:t>
      </w:r>
    </w:p>
    <w:p>
      <w:r>
        <w:t xml:space="preserve"> - User Interface: Simple web-based UI with forms, search bar, and dashboard.</w:t>
        <w:br/>
        <w:t xml:space="preserve"> - Hardware Interface: Works on PCs, tablets, and mobiles.</w:t>
        <w:br/>
        <w:t xml:space="preserve"> - Software Interface: MySQL Database, SMTP service for notifications.</w:t>
      </w:r>
    </w:p>
    <w:p>
      <w:pPr>
        <w:pStyle w:val="Heading2"/>
      </w:pPr>
      <w:r>
        <w:t>7. Other Requirements</w:t>
      </w:r>
    </w:p>
    <w:p>
      <w:r>
        <w:t xml:space="preserve"> - System must comply with data privacy regulations.</w:t>
        <w:br/>
        <w:t xml:space="preserve"> - Availability: 24/7 access with 99% uptime.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