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1A2CA" w14:textId="551E881A" w:rsidR="00791DDC" w:rsidRPr="000969B2" w:rsidRDefault="00791DDC">
      <w:pPr>
        <w:rPr>
          <w:b/>
          <w:bCs/>
          <w:sz w:val="44"/>
          <w:szCs w:val="44"/>
        </w:rPr>
      </w:pPr>
      <w:r w:rsidRPr="000969B2">
        <w:rPr>
          <w:b/>
          <w:bCs/>
          <w:sz w:val="44"/>
          <w:szCs w:val="44"/>
        </w:rPr>
        <w:t>WHY AZURE KEY VAULT? WHY NOT HARDOCDED?</w:t>
      </w:r>
    </w:p>
    <w:p w14:paraId="42F3982F" w14:textId="581E2F57" w:rsidR="00791DDC" w:rsidRDefault="00791DDC">
      <w:pPr>
        <w:rPr>
          <w:b/>
          <w:bCs/>
        </w:rPr>
      </w:pPr>
      <w:r>
        <w:rPr>
          <w:b/>
          <w:bCs/>
        </w:rPr>
        <w:t xml:space="preserve">So here is </w:t>
      </w:r>
      <w:proofErr w:type="gramStart"/>
      <w:r>
        <w:rPr>
          <w:b/>
          <w:bCs/>
        </w:rPr>
        <w:t>sample(</w:t>
      </w:r>
      <w:proofErr w:type="gramEnd"/>
      <w:r>
        <w:rPr>
          <w:b/>
          <w:bCs/>
        </w:rPr>
        <w:t xml:space="preserve">edited my information for security reasons)  </w:t>
      </w:r>
      <w:proofErr w:type="spellStart"/>
      <w:r>
        <w:rPr>
          <w:b/>
          <w:bCs/>
        </w:rPr>
        <w:t>json</w:t>
      </w:r>
      <w:proofErr w:type="spellEnd"/>
      <w:r>
        <w:rPr>
          <w:b/>
          <w:bCs/>
        </w:rPr>
        <w:t xml:space="preserve"> format document that I got :  </w:t>
      </w:r>
      <w:r w:rsidRPr="00784FC0">
        <w:rPr>
          <w:b/>
          <w:bCs/>
          <w:color w:val="538135" w:themeColor="accent6" w:themeShade="BF"/>
        </w:rPr>
        <w:t xml:space="preserve">I changed the encrypted </w:t>
      </w:r>
      <w:proofErr w:type="spellStart"/>
      <w:r w:rsidRPr="00784FC0">
        <w:rPr>
          <w:b/>
          <w:bCs/>
          <w:color w:val="538135" w:themeColor="accent6" w:themeShade="BF"/>
        </w:rPr>
        <w:t>crredential</w:t>
      </w:r>
      <w:proofErr w:type="spellEnd"/>
    </w:p>
    <w:p w14:paraId="59199ECE" w14:textId="77777777" w:rsidR="00791DDC" w:rsidRPr="00791DDC" w:rsidRDefault="00791DDC" w:rsidP="00791DDC">
      <w:pPr>
        <w:rPr>
          <w:b/>
          <w:bCs/>
        </w:rPr>
      </w:pPr>
      <w:r w:rsidRPr="00791DDC">
        <w:rPr>
          <w:b/>
          <w:bCs/>
        </w:rPr>
        <w:t>{</w:t>
      </w:r>
    </w:p>
    <w:p w14:paraId="46EE3D8C" w14:textId="77777777" w:rsidR="00791DDC" w:rsidRPr="00791DDC" w:rsidRDefault="00791DDC" w:rsidP="00791DDC">
      <w:pPr>
        <w:rPr>
          <w:b/>
          <w:bCs/>
        </w:rPr>
      </w:pPr>
      <w:r w:rsidRPr="00791DDC">
        <w:rPr>
          <w:b/>
          <w:bCs/>
        </w:rPr>
        <w:t>    "name": "SqlServer1_hardcoded",</w:t>
      </w:r>
    </w:p>
    <w:p w14:paraId="3CBBEF3D" w14:textId="77777777" w:rsidR="00791DDC" w:rsidRPr="00791DDC" w:rsidRDefault="00791DDC" w:rsidP="00791DDC">
      <w:pPr>
        <w:rPr>
          <w:b/>
          <w:bCs/>
        </w:rPr>
      </w:pPr>
      <w:r w:rsidRPr="00791DDC">
        <w:rPr>
          <w:b/>
          <w:bCs/>
        </w:rPr>
        <w:t>    "type": "</w:t>
      </w:r>
      <w:proofErr w:type="spellStart"/>
      <w:r w:rsidRPr="00791DDC">
        <w:rPr>
          <w:b/>
          <w:bCs/>
        </w:rPr>
        <w:t>Microsoft.DataFactory</w:t>
      </w:r>
      <w:proofErr w:type="spellEnd"/>
      <w:r w:rsidRPr="00791DDC">
        <w:rPr>
          <w:b/>
          <w:bCs/>
        </w:rPr>
        <w:t>/factories/</w:t>
      </w:r>
      <w:proofErr w:type="spellStart"/>
      <w:r w:rsidRPr="00791DDC">
        <w:rPr>
          <w:b/>
          <w:bCs/>
        </w:rPr>
        <w:t>linkedservices</w:t>
      </w:r>
      <w:proofErr w:type="spellEnd"/>
      <w:r w:rsidRPr="00791DDC">
        <w:rPr>
          <w:b/>
          <w:bCs/>
        </w:rPr>
        <w:t>",</w:t>
      </w:r>
    </w:p>
    <w:p w14:paraId="10D5C6AA" w14:textId="77777777" w:rsidR="00791DDC" w:rsidRPr="00791DDC" w:rsidRDefault="00791DDC" w:rsidP="00791DDC">
      <w:pPr>
        <w:rPr>
          <w:b/>
          <w:bCs/>
        </w:rPr>
      </w:pPr>
      <w:r w:rsidRPr="00791DDC">
        <w:rPr>
          <w:b/>
          <w:bCs/>
        </w:rPr>
        <w:t>    "properties": {</w:t>
      </w:r>
    </w:p>
    <w:p w14:paraId="74331084" w14:textId="77777777" w:rsidR="00791DDC" w:rsidRPr="00791DDC" w:rsidRDefault="00791DDC" w:rsidP="00791DDC">
      <w:pPr>
        <w:rPr>
          <w:b/>
          <w:bCs/>
        </w:rPr>
      </w:pPr>
      <w:r w:rsidRPr="00791DDC">
        <w:rPr>
          <w:b/>
          <w:bCs/>
        </w:rPr>
        <w:t>        "annotations": [],</w:t>
      </w:r>
    </w:p>
    <w:p w14:paraId="660D90F6" w14:textId="77777777" w:rsidR="00791DDC" w:rsidRPr="00791DDC" w:rsidRDefault="00791DDC" w:rsidP="00791DDC">
      <w:pPr>
        <w:rPr>
          <w:b/>
          <w:bCs/>
        </w:rPr>
      </w:pPr>
      <w:r w:rsidRPr="00791DDC">
        <w:rPr>
          <w:b/>
          <w:bCs/>
        </w:rPr>
        <w:t>        "type": "</w:t>
      </w:r>
      <w:proofErr w:type="spellStart"/>
      <w:r w:rsidRPr="00791DDC">
        <w:rPr>
          <w:b/>
          <w:bCs/>
        </w:rPr>
        <w:t>SqlServer</w:t>
      </w:r>
      <w:proofErr w:type="spellEnd"/>
      <w:r w:rsidRPr="00791DDC">
        <w:rPr>
          <w:b/>
          <w:bCs/>
        </w:rPr>
        <w:t>",</w:t>
      </w:r>
    </w:p>
    <w:p w14:paraId="317F14B2" w14:textId="77777777" w:rsidR="00791DDC" w:rsidRPr="00791DDC" w:rsidRDefault="00791DDC" w:rsidP="00791DDC">
      <w:pPr>
        <w:rPr>
          <w:b/>
          <w:bCs/>
        </w:rPr>
      </w:pPr>
      <w:r w:rsidRPr="00791DDC">
        <w:rPr>
          <w:b/>
          <w:bCs/>
        </w:rPr>
        <w:t>        "</w:t>
      </w:r>
      <w:proofErr w:type="spellStart"/>
      <w:r w:rsidRPr="00791DDC">
        <w:rPr>
          <w:b/>
          <w:bCs/>
        </w:rPr>
        <w:t>typeProperties</w:t>
      </w:r>
      <w:proofErr w:type="spellEnd"/>
      <w:r w:rsidRPr="00791DDC">
        <w:rPr>
          <w:b/>
          <w:bCs/>
        </w:rPr>
        <w:t>": {</w:t>
      </w:r>
    </w:p>
    <w:p w14:paraId="7349B6A5" w14:textId="7113A265" w:rsidR="00791DDC" w:rsidRPr="00791DDC" w:rsidRDefault="00791DDC" w:rsidP="00791DDC">
      <w:pPr>
        <w:rPr>
          <w:b/>
          <w:bCs/>
        </w:rPr>
      </w:pPr>
      <w:r w:rsidRPr="00791DDC">
        <w:rPr>
          <w:b/>
          <w:bCs/>
        </w:rPr>
        <w:t>            "server": "</w:t>
      </w:r>
      <w:r>
        <w:rPr>
          <w:b/>
          <w:bCs/>
        </w:rPr>
        <w:t>hello</w:t>
      </w:r>
      <w:r w:rsidRPr="00791DDC">
        <w:rPr>
          <w:b/>
          <w:bCs/>
        </w:rPr>
        <w:t>\\SQLEXPRESS",</w:t>
      </w:r>
    </w:p>
    <w:p w14:paraId="6DF0CACE" w14:textId="77777777" w:rsidR="00791DDC" w:rsidRPr="00791DDC" w:rsidRDefault="00791DDC" w:rsidP="00791DDC">
      <w:pPr>
        <w:rPr>
          <w:b/>
          <w:bCs/>
        </w:rPr>
      </w:pPr>
      <w:r w:rsidRPr="00791DDC">
        <w:rPr>
          <w:b/>
          <w:bCs/>
        </w:rPr>
        <w:t>            "database": "AdventureWorksLT2022",</w:t>
      </w:r>
    </w:p>
    <w:p w14:paraId="49A12C35" w14:textId="77777777" w:rsidR="00791DDC" w:rsidRPr="00791DDC" w:rsidRDefault="00791DDC" w:rsidP="00791DDC">
      <w:pPr>
        <w:rPr>
          <w:b/>
          <w:bCs/>
        </w:rPr>
      </w:pPr>
      <w:r w:rsidRPr="00791DDC">
        <w:rPr>
          <w:b/>
          <w:bCs/>
        </w:rPr>
        <w:t>            "encrypt": "mandatory",</w:t>
      </w:r>
    </w:p>
    <w:p w14:paraId="4729D255" w14:textId="77777777" w:rsidR="00791DDC" w:rsidRPr="00791DDC" w:rsidRDefault="00791DDC" w:rsidP="00791DDC">
      <w:pPr>
        <w:rPr>
          <w:b/>
          <w:bCs/>
        </w:rPr>
      </w:pPr>
      <w:r w:rsidRPr="00791DDC">
        <w:rPr>
          <w:b/>
          <w:bCs/>
        </w:rPr>
        <w:t>            "</w:t>
      </w:r>
      <w:proofErr w:type="spellStart"/>
      <w:r w:rsidRPr="00791DDC">
        <w:rPr>
          <w:b/>
          <w:bCs/>
        </w:rPr>
        <w:t>trustServerCertificate</w:t>
      </w:r>
      <w:proofErr w:type="spellEnd"/>
      <w:r w:rsidRPr="00791DDC">
        <w:rPr>
          <w:b/>
          <w:bCs/>
        </w:rPr>
        <w:t>": true,</w:t>
      </w:r>
    </w:p>
    <w:p w14:paraId="2A76E1FE" w14:textId="77777777" w:rsidR="00791DDC" w:rsidRPr="00791DDC" w:rsidRDefault="00791DDC" w:rsidP="00791DDC">
      <w:pPr>
        <w:rPr>
          <w:b/>
          <w:bCs/>
        </w:rPr>
      </w:pPr>
      <w:r w:rsidRPr="00791DDC">
        <w:rPr>
          <w:b/>
          <w:bCs/>
        </w:rPr>
        <w:t>            "</w:t>
      </w:r>
      <w:proofErr w:type="spellStart"/>
      <w:r w:rsidRPr="00791DDC">
        <w:rPr>
          <w:b/>
          <w:bCs/>
        </w:rPr>
        <w:t>authenticationType</w:t>
      </w:r>
      <w:proofErr w:type="spellEnd"/>
      <w:r w:rsidRPr="00791DDC">
        <w:rPr>
          <w:b/>
          <w:bCs/>
        </w:rPr>
        <w:t>": "SQL",</w:t>
      </w:r>
    </w:p>
    <w:p w14:paraId="2DC8A252" w14:textId="77777777" w:rsidR="00791DDC" w:rsidRPr="00791DDC" w:rsidRDefault="00791DDC" w:rsidP="00791DDC">
      <w:pPr>
        <w:rPr>
          <w:b/>
          <w:bCs/>
        </w:rPr>
      </w:pPr>
      <w:r w:rsidRPr="00791DDC">
        <w:rPr>
          <w:b/>
          <w:bCs/>
        </w:rPr>
        <w:t>            "</w:t>
      </w:r>
      <w:proofErr w:type="spellStart"/>
      <w:r w:rsidRPr="00791DDC">
        <w:rPr>
          <w:b/>
          <w:bCs/>
        </w:rPr>
        <w:t>userName</w:t>
      </w:r>
      <w:proofErr w:type="spellEnd"/>
      <w:r w:rsidRPr="00791DDC">
        <w:rPr>
          <w:b/>
          <w:bCs/>
        </w:rPr>
        <w:t>": "lahari",</w:t>
      </w:r>
    </w:p>
    <w:p w14:paraId="0507DD7D" w14:textId="50EE9CD6" w:rsidR="00791DDC" w:rsidRPr="00791DDC" w:rsidRDefault="00791DDC" w:rsidP="00791DDC">
      <w:pPr>
        <w:rPr>
          <w:b/>
          <w:bCs/>
        </w:rPr>
      </w:pPr>
      <w:r w:rsidRPr="00791DDC">
        <w:rPr>
          <w:b/>
          <w:bCs/>
        </w:rPr>
        <w:t>            "</w:t>
      </w:r>
      <w:proofErr w:type="spellStart"/>
      <w:r w:rsidRPr="00791DDC">
        <w:rPr>
          <w:b/>
          <w:bCs/>
        </w:rPr>
        <w:t>encryptedCredential</w:t>
      </w:r>
      <w:proofErr w:type="spellEnd"/>
      <w:r w:rsidRPr="00791DDC">
        <w:rPr>
          <w:b/>
          <w:bCs/>
        </w:rPr>
        <w:t>": "</w:t>
      </w:r>
      <w:proofErr w:type="spellStart"/>
      <w:r w:rsidRPr="00791DDC">
        <w:rPr>
          <w:b/>
          <w:bCs/>
          <w:color w:val="538135" w:themeColor="accent6" w:themeShade="BF"/>
        </w:rPr>
        <w:t>hfugfwqvbasbxnabxjAXau</w:t>
      </w:r>
      <w:proofErr w:type="spellEnd"/>
      <w:r w:rsidRPr="00791DDC">
        <w:rPr>
          <w:color w:val="538135" w:themeColor="accent6" w:themeShade="BF"/>
        </w:rPr>
        <w:t xml:space="preserve"> </w:t>
      </w:r>
      <w:r w:rsidRPr="00791DDC">
        <w:rPr>
          <w:b/>
          <w:bCs/>
          <w:color w:val="538135" w:themeColor="accent6" w:themeShade="BF"/>
        </w:rPr>
        <w:t>$2a$10$L.oD3JDF2gNGZ8/J.3WxxRdcY5ErPAlw3V5vqV0Ra2X3IfN9h8Kz6</w:t>
      </w:r>
      <w:r w:rsidRPr="00791DDC">
        <w:rPr>
          <w:b/>
          <w:bCs/>
        </w:rPr>
        <w:t>"</w:t>
      </w:r>
    </w:p>
    <w:p w14:paraId="19C8B2A5" w14:textId="77777777" w:rsidR="00791DDC" w:rsidRPr="00791DDC" w:rsidRDefault="00791DDC" w:rsidP="00791DDC">
      <w:pPr>
        <w:rPr>
          <w:b/>
          <w:bCs/>
        </w:rPr>
      </w:pPr>
      <w:r w:rsidRPr="00791DDC">
        <w:rPr>
          <w:b/>
          <w:bCs/>
        </w:rPr>
        <w:t>        },</w:t>
      </w:r>
    </w:p>
    <w:p w14:paraId="437A1A31" w14:textId="77777777" w:rsidR="00791DDC" w:rsidRPr="00791DDC" w:rsidRDefault="00791DDC" w:rsidP="00791DDC">
      <w:pPr>
        <w:rPr>
          <w:b/>
          <w:bCs/>
        </w:rPr>
      </w:pPr>
      <w:r w:rsidRPr="00791DDC">
        <w:rPr>
          <w:b/>
          <w:bCs/>
        </w:rPr>
        <w:t>        "</w:t>
      </w:r>
      <w:proofErr w:type="spellStart"/>
      <w:r w:rsidRPr="00791DDC">
        <w:rPr>
          <w:b/>
          <w:bCs/>
        </w:rPr>
        <w:t>connectVia</w:t>
      </w:r>
      <w:proofErr w:type="spellEnd"/>
      <w:r w:rsidRPr="00791DDC">
        <w:rPr>
          <w:b/>
          <w:bCs/>
        </w:rPr>
        <w:t>": {</w:t>
      </w:r>
    </w:p>
    <w:p w14:paraId="3E4B90C2" w14:textId="77777777" w:rsidR="00791DDC" w:rsidRPr="00791DDC" w:rsidRDefault="00791DDC" w:rsidP="00791DDC">
      <w:pPr>
        <w:rPr>
          <w:b/>
          <w:bCs/>
        </w:rPr>
      </w:pPr>
      <w:r w:rsidRPr="00791DDC">
        <w:rPr>
          <w:b/>
          <w:bCs/>
        </w:rPr>
        <w:t>            "</w:t>
      </w:r>
      <w:proofErr w:type="spellStart"/>
      <w:r w:rsidRPr="00791DDC">
        <w:rPr>
          <w:b/>
          <w:bCs/>
        </w:rPr>
        <w:t>referenceName</w:t>
      </w:r>
      <w:proofErr w:type="spellEnd"/>
      <w:r w:rsidRPr="00791DDC">
        <w:rPr>
          <w:b/>
          <w:bCs/>
        </w:rPr>
        <w:t>": "LinekedintegrationRuntime1",</w:t>
      </w:r>
    </w:p>
    <w:p w14:paraId="73FD3CD6" w14:textId="77777777" w:rsidR="00791DDC" w:rsidRPr="00791DDC" w:rsidRDefault="00791DDC" w:rsidP="00791DDC">
      <w:pPr>
        <w:rPr>
          <w:b/>
          <w:bCs/>
        </w:rPr>
      </w:pPr>
      <w:r w:rsidRPr="00791DDC">
        <w:rPr>
          <w:b/>
          <w:bCs/>
        </w:rPr>
        <w:t>            "type": "</w:t>
      </w:r>
      <w:proofErr w:type="spellStart"/>
      <w:r w:rsidRPr="00791DDC">
        <w:rPr>
          <w:b/>
          <w:bCs/>
        </w:rPr>
        <w:t>IntegrationRuntimeReference</w:t>
      </w:r>
      <w:proofErr w:type="spellEnd"/>
      <w:r w:rsidRPr="00791DDC">
        <w:rPr>
          <w:b/>
          <w:bCs/>
        </w:rPr>
        <w:t>"</w:t>
      </w:r>
    </w:p>
    <w:p w14:paraId="5513E031" w14:textId="77777777" w:rsidR="00791DDC" w:rsidRPr="00791DDC" w:rsidRDefault="00791DDC" w:rsidP="00791DDC">
      <w:pPr>
        <w:rPr>
          <w:b/>
          <w:bCs/>
        </w:rPr>
      </w:pPr>
      <w:r w:rsidRPr="00791DDC">
        <w:rPr>
          <w:b/>
          <w:bCs/>
        </w:rPr>
        <w:t>        }</w:t>
      </w:r>
    </w:p>
    <w:p w14:paraId="768C9AC7" w14:textId="77777777" w:rsidR="00791DDC" w:rsidRPr="00791DDC" w:rsidRDefault="00791DDC" w:rsidP="00791DDC">
      <w:pPr>
        <w:rPr>
          <w:b/>
          <w:bCs/>
        </w:rPr>
      </w:pPr>
      <w:r w:rsidRPr="00791DDC">
        <w:rPr>
          <w:b/>
          <w:bCs/>
        </w:rPr>
        <w:t>    }</w:t>
      </w:r>
    </w:p>
    <w:p w14:paraId="0B1AC27A" w14:textId="77777777" w:rsidR="00791DDC" w:rsidRPr="00791DDC" w:rsidRDefault="00791DDC" w:rsidP="00791DDC">
      <w:pPr>
        <w:rPr>
          <w:b/>
          <w:bCs/>
        </w:rPr>
      </w:pPr>
      <w:r w:rsidRPr="00791DDC">
        <w:rPr>
          <w:b/>
          <w:bCs/>
        </w:rPr>
        <w:t>}</w:t>
      </w:r>
    </w:p>
    <w:p w14:paraId="4EFF9058" w14:textId="77777777" w:rsidR="00784FC0" w:rsidRPr="00784FC0" w:rsidRDefault="00784FC0" w:rsidP="00784FC0">
      <w:pPr>
        <w:rPr>
          <w:b/>
          <w:bCs/>
        </w:rPr>
      </w:pPr>
      <w:r w:rsidRPr="00784FC0">
        <w:rPr>
          <w:b/>
          <w:bCs/>
        </w:rPr>
        <w:lastRenderedPageBreak/>
        <w:t xml:space="preserve">The </w:t>
      </w:r>
      <w:proofErr w:type="spellStart"/>
      <w:r w:rsidRPr="00784FC0">
        <w:rPr>
          <w:b/>
          <w:bCs/>
        </w:rPr>
        <w:t>encryptedCredential</w:t>
      </w:r>
      <w:proofErr w:type="spellEnd"/>
      <w:r w:rsidRPr="00784FC0">
        <w:rPr>
          <w:b/>
          <w:bCs/>
        </w:rPr>
        <w:t xml:space="preserve"> field in your linked service contains an encrypted version of the password for SQL authentication. Here's a detailed explanation of what encrypted credentials are and what someone can do with them:</w:t>
      </w:r>
    </w:p>
    <w:p w14:paraId="3D515B62" w14:textId="77777777" w:rsidR="00784FC0" w:rsidRPr="00784FC0" w:rsidRDefault="00784FC0" w:rsidP="00784FC0">
      <w:pPr>
        <w:rPr>
          <w:b/>
          <w:bCs/>
        </w:rPr>
      </w:pPr>
      <w:r w:rsidRPr="00784FC0">
        <w:rPr>
          <w:b/>
          <w:bCs/>
        </w:rPr>
        <w:t>What is an Encrypted Credential?</w:t>
      </w:r>
    </w:p>
    <w:p w14:paraId="752B8927" w14:textId="77777777" w:rsidR="00784FC0" w:rsidRPr="00784FC0" w:rsidRDefault="00784FC0" w:rsidP="00784FC0">
      <w:pPr>
        <w:rPr>
          <w:b/>
          <w:bCs/>
        </w:rPr>
      </w:pPr>
      <w:r w:rsidRPr="00784FC0">
        <w:rPr>
          <w:b/>
          <w:bCs/>
        </w:rPr>
        <w:t>When you see "</w:t>
      </w:r>
      <w:proofErr w:type="spellStart"/>
      <w:r w:rsidRPr="00784FC0">
        <w:rPr>
          <w:b/>
          <w:bCs/>
        </w:rPr>
        <w:t>encryptedCredential</w:t>
      </w:r>
      <w:proofErr w:type="spellEnd"/>
      <w:r w:rsidRPr="00784FC0">
        <w:rPr>
          <w:b/>
          <w:bCs/>
        </w:rPr>
        <w:t>", it refers to a password or sensitive information that has been encrypted by Azure Data Factory before it’s stored. The purpose of encryption is to keep sensitive data, like passwords, secure from unauthorized access. The encrypted value can’t be read directly unless decrypted using the proper keys or credentials.</w:t>
      </w:r>
    </w:p>
    <w:p w14:paraId="2239931B" w14:textId="77777777" w:rsidR="00784FC0" w:rsidRPr="00784FC0" w:rsidRDefault="00784FC0" w:rsidP="00784FC0">
      <w:pPr>
        <w:rPr>
          <w:b/>
          <w:bCs/>
        </w:rPr>
      </w:pPr>
      <w:r w:rsidRPr="00784FC0">
        <w:rPr>
          <w:b/>
          <w:bCs/>
        </w:rPr>
        <w:t>What Can Someone Do with an Encrypted Credential?</w:t>
      </w:r>
    </w:p>
    <w:p w14:paraId="15CD490E" w14:textId="77777777" w:rsidR="00784FC0" w:rsidRPr="00784FC0" w:rsidRDefault="00784FC0" w:rsidP="00784FC0">
      <w:pPr>
        <w:numPr>
          <w:ilvl w:val="0"/>
          <w:numId w:val="1"/>
        </w:numPr>
        <w:rPr>
          <w:b/>
          <w:bCs/>
        </w:rPr>
      </w:pPr>
      <w:r w:rsidRPr="00784FC0">
        <w:rPr>
          <w:b/>
          <w:bCs/>
        </w:rPr>
        <w:t>Without the Key:</w:t>
      </w:r>
      <w:r w:rsidRPr="00784FC0">
        <w:rPr>
          <w:b/>
          <w:bCs/>
        </w:rPr>
        <w:br/>
        <w:t xml:space="preserve">If someone only has access to the </w:t>
      </w:r>
      <w:proofErr w:type="spellStart"/>
      <w:r w:rsidRPr="00784FC0">
        <w:rPr>
          <w:b/>
          <w:bCs/>
        </w:rPr>
        <w:t>encryptedCredential</w:t>
      </w:r>
      <w:proofErr w:type="spellEnd"/>
      <w:r w:rsidRPr="00784FC0">
        <w:rPr>
          <w:b/>
          <w:bCs/>
        </w:rPr>
        <w:t xml:space="preserve"> field (i.e., the encrypted value), they cannot directly access the password. The encrypted string is not useful on its own without the decryption key that was used to encrypt it.</w:t>
      </w:r>
    </w:p>
    <w:p w14:paraId="7F78542E" w14:textId="77777777" w:rsidR="00784FC0" w:rsidRPr="00784FC0" w:rsidRDefault="00784FC0" w:rsidP="00784FC0">
      <w:pPr>
        <w:rPr>
          <w:b/>
          <w:bCs/>
        </w:rPr>
      </w:pPr>
      <w:r w:rsidRPr="00784FC0">
        <w:rPr>
          <w:b/>
          <w:bCs/>
        </w:rPr>
        <w:t>So, if someone tries to view the encrypted credential without the proper access (such as the appropriate encryption keys or access rights), the encrypted value would appear as gibberish, and they would not be able to extract the original password.</w:t>
      </w:r>
    </w:p>
    <w:p w14:paraId="46426E75" w14:textId="77777777" w:rsidR="00784FC0" w:rsidRPr="00784FC0" w:rsidRDefault="00784FC0" w:rsidP="00784FC0">
      <w:pPr>
        <w:numPr>
          <w:ilvl w:val="0"/>
          <w:numId w:val="1"/>
        </w:numPr>
        <w:rPr>
          <w:b/>
          <w:bCs/>
        </w:rPr>
      </w:pPr>
      <w:r w:rsidRPr="00784FC0">
        <w:rPr>
          <w:b/>
          <w:bCs/>
        </w:rPr>
        <w:t>With Access to Decryption Keys:</w:t>
      </w:r>
      <w:r w:rsidRPr="00784FC0">
        <w:rPr>
          <w:b/>
          <w:bCs/>
        </w:rPr>
        <w:br/>
        <w:t>If an unauthorized user gains access to the decryption keys or appropriate permissions (e.g., managed identity permissions to access Data Factory resources), they could potentially decrypt the credential and access the original password. This highlights why it's critical to control who has access to your Azure Data Factory instance and the credentials stored in it.</w:t>
      </w:r>
    </w:p>
    <w:p w14:paraId="7D94612E" w14:textId="77777777" w:rsidR="00784FC0" w:rsidRPr="00784FC0" w:rsidRDefault="00784FC0" w:rsidP="00784FC0">
      <w:pPr>
        <w:rPr>
          <w:b/>
          <w:bCs/>
        </w:rPr>
      </w:pPr>
      <w:r w:rsidRPr="00784FC0">
        <w:rPr>
          <w:b/>
          <w:bCs/>
        </w:rPr>
        <w:t>If someone has decryption access (e.g., via an Azure role assignment or an access policy that gives them permission to manage the linked service), they could:</w:t>
      </w:r>
    </w:p>
    <w:p w14:paraId="40612A61" w14:textId="77777777" w:rsidR="00784FC0" w:rsidRPr="00784FC0" w:rsidRDefault="00784FC0" w:rsidP="00784FC0">
      <w:pPr>
        <w:numPr>
          <w:ilvl w:val="1"/>
          <w:numId w:val="1"/>
        </w:numPr>
        <w:rPr>
          <w:b/>
          <w:bCs/>
        </w:rPr>
      </w:pPr>
      <w:r w:rsidRPr="00784FC0">
        <w:rPr>
          <w:b/>
          <w:bCs/>
        </w:rPr>
        <w:t>Decrypt the password.</w:t>
      </w:r>
    </w:p>
    <w:p w14:paraId="6AA3B110" w14:textId="77777777" w:rsidR="00784FC0" w:rsidRPr="00784FC0" w:rsidRDefault="00784FC0" w:rsidP="00784FC0">
      <w:pPr>
        <w:numPr>
          <w:ilvl w:val="1"/>
          <w:numId w:val="1"/>
        </w:numPr>
        <w:rPr>
          <w:b/>
          <w:bCs/>
        </w:rPr>
      </w:pPr>
      <w:r w:rsidRPr="00784FC0">
        <w:rPr>
          <w:b/>
          <w:bCs/>
        </w:rPr>
        <w:t>Use it to connect to the SQL Server.</w:t>
      </w:r>
    </w:p>
    <w:p w14:paraId="24CCAD3F" w14:textId="77777777" w:rsidR="00784FC0" w:rsidRPr="00784FC0" w:rsidRDefault="00784FC0" w:rsidP="00784FC0">
      <w:pPr>
        <w:numPr>
          <w:ilvl w:val="1"/>
          <w:numId w:val="1"/>
        </w:numPr>
        <w:rPr>
          <w:b/>
          <w:bCs/>
        </w:rPr>
      </w:pPr>
      <w:r w:rsidRPr="00784FC0">
        <w:rPr>
          <w:b/>
          <w:bCs/>
        </w:rPr>
        <w:t>Potentially perform actions such as reading, modifying, or deleting data from the SQL database.</w:t>
      </w:r>
    </w:p>
    <w:p w14:paraId="5B1F1C15" w14:textId="77777777" w:rsidR="00784FC0" w:rsidRPr="00784FC0" w:rsidRDefault="00784FC0" w:rsidP="00784FC0">
      <w:pPr>
        <w:rPr>
          <w:b/>
          <w:bCs/>
        </w:rPr>
      </w:pPr>
      <w:r w:rsidRPr="00784FC0">
        <w:rPr>
          <w:b/>
          <w:bCs/>
        </w:rPr>
        <w:t>Why is Encryption Important?</w:t>
      </w:r>
    </w:p>
    <w:p w14:paraId="5385356F" w14:textId="77777777" w:rsidR="00784FC0" w:rsidRPr="00784FC0" w:rsidRDefault="00784FC0" w:rsidP="00784FC0">
      <w:pPr>
        <w:rPr>
          <w:b/>
          <w:bCs/>
        </w:rPr>
      </w:pPr>
      <w:r w:rsidRPr="00784FC0">
        <w:rPr>
          <w:b/>
          <w:bCs/>
        </w:rPr>
        <w:t xml:space="preserve">Encryption provides an extra layer of security to prevent passwords and other sensitive information from being easily compromised, even if someone gains access to the </w:t>
      </w:r>
      <w:r w:rsidRPr="00784FC0">
        <w:rPr>
          <w:b/>
          <w:bCs/>
        </w:rPr>
        <w:lastRenderedPageBreak/>
        <w:t>configuration or JSON files where the credentials are stored. The encrypted form itself, without proper decryption mechanisms, is not usable.</w:t>
      </w:r>
    </w:p>
    <w:p w14:paraId="385FBB11" w14:textId="77777777" w:rsidR="00784FC0" w:rsidRPr="00784FC0" w:rsidRDefault="00784FC0" w:rsidP="00784FC0">
      <w:pPr>
        <w:rPr>
          <w:b/>
          <w:bCs/>
        </w:rPr>
      </w:pPr>
      <w:r w:rsidRPr="00784FC0">
        <w:rPr>
          <w:b/>
          <w:bCs/>
        </w:rPr>
        <w:t>Security Measures in Azure Data Factory</w:t>
      </w:r>
    </w:p>
    <w:p w14:paraId="4B98498D" w14:textId="77777777" w:rsidR="00784FC0" w:rsidRPr="00784FC0" w:rsidRDefault="00784FC0" w:rsidP="00784FC0">
      <w:pPr>
        <w:numPr>
          <w:ilvl w:val="0"/>
          <w:numId w:val="2"/>
        </w:numPr>
        <w:rPr>
          <w:b/>
          <w:bCs/>
        </w:rPr>
      </w:pPr>
      <w:r w:rsidRPr="00784FC0">
        <w:rPr>
          <w:b/>
          <w:bCs/>
        </w:rPr>
        <w:t>Encryption at Rest:</w:t>
      </w:r>
      <w:r w:rsidRPr="00784FC0">
        <w:rPr>
          <w:b/>
          <w:bCs/>
        </w:rPr>
        <w:br/>
        <w:t xml:space="preserve">All sensitive data, including the </w:t>
      </w:r>
      <w:proofErr w:type="spellStart"/>
      <w:r w:rsidRPr="00784FC0">
        <w:rPr>
          <w:b/>
          <w:bCs/>
        </w:rPr>
        <w:t>encryptedCredential</w:t>
      </w:r>
      <w:proofErr w:type="spellEnd"/>
      <w:r w:rsidRPr="00784FC0">
        <w:rPr>
          <w:b/>
          <w:bCs/>
        </w:rPr>
        <w:t xml:space="preserve"> value, is encrypted at rest within Azure Data Factory’s storage systems. This means that the value is stored in an encrypted form, and only authorized systems/services can decrypt it.</w:t>
      </w:r>
    </w:p>
    <w:p w14:paraId="2C4A7FEA" w14:textId="77777777" w:rsidR="00784FC0" w:rsidRDefault="00784FC0" w:rsidP="00784FC0">
      <w:pPr>
        <w:numPr>
          <w:ilvl w:val="0"/>
          <w:numId w:val="2"/>
        </w:numPr>
        <w:rPr>
          <w:b/>
          <w:bCs/>
        </w:rPr>
      </w:pPr>
      <w:r w:rsidRPr="00784FC0">
        <w:rPr>
          <w:b/>
          <w:bCs/>
        </w:rPr>
        <w:t>Managed Identity Access:</w:t>
      </w:r>
      <w:r w:rsidRPr="00784FC0">
        <w:rPr>
          <w:b/>
          <w:bCs/>
        </w:rPr>
        <w:br/>
        <w:t>To further secure credentials, Azure Data Factory uses Managed Identity to authenticate itself to other Azure services, including Azure Key Vault (if you decide to use Key Vault for secrets). Only the services that have been granted access can retrieve or decrypt the credentials.</w:t>
      </w:r>
    </w:p>
    <w:p w14:paraId="1B55AB5D" w14:textId="7BD1BD4E" w:rsidR="001829E3" w:rsidRPr="00784FC0" w:rsidRDefault="001829E3" w:rsidP="001829E3">
      <w:pPr>
        <w:rPr>
          <w:b/>
          <w:bCs/>
        </w:rPr>
      </w:pPr>
      <w:r>
        <w:rPr>
          <w:b/>
          <w:bCs/>
        </w:rPr>
        <w:t>While using Azure key vault:</w:t>
      </w:r>
    </w:p>
    <w:p w14:paraId="331A0B72" w14:textId="77777777" w:rsidR="00202333" w:rsidRPr="00202333" w:rsidRDefault="00202333" w:rsidP="002023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2333">
        <w:rPr>
          <w:rFonts w:ascii="Times New Roman" w:eastAsia="Times New Roman" w:hAnsi="Times New Roman" w:cs="Times New Roman"/>
          <w:b/>
          <w:bCs/>
          <w:kern w:val="0"/>
          <w:sz w:val="27"/>
          <w:szCs w:val="27"/>
          <w14:ligatures w14:val="none"/>
        </w:rPr>
        <w:t>RBAC vs Access Policies</w:t>
      </w:r>
    </w:p>
    <w:p w14:paraId="0935D36F" w14:textId="77777777" w:rsidR="00202333" w:rsidRPr="00202333" w:rsidRDefault="00202333" w:rsidP="0020233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RBAC (Role-Based Access Control):</w:t>
      </w:r>
    </w:p>
    <w:p w14:paraId="70FCF395" w14:textId="77777777" w:rsidR="00202333" w:rsidRPr="00202333" w:rsidRDefault="00202333" w:rsidP="0020233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Applies at the resource level</w:t>
      </w:r>
      <w:r w:rsidRPr="00202333">
        <w:rPr>
          <w:rFonts w:ascii="Times New Roman" w:eastAsia="Times New Roman" w:hAnsi="Times New Roman" w:cs="Times New Roman"/>
          <w:kern w:val="0"/>
          <w14:ligatures w14:val="none"/>
        </w:rPr>
        <w:t xml:space="preserve"> (e.g., Key Vault, subscription, resource group).</w:t>
      </w:r>
    </w:p>
    <w:p w14:paraId="3319860D" w14:textId="77777777" w:rsidR="00202333" w:rsidRPr="00202333" w:rsidRDefault="00202333" w:rsidP="0020233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kern w:val="0"/>
          <w14:ligatures w14:val="none"/>
        </w:rPr>
        <w:t xml:space="preserve">Manages permissions across resources, such as giving users roles like </w:t>
      </w:r>
      <w:r w:rsidRPr="00202333">
        <w:rPr>
          <w:rFonts w:ascii="Times New Roman" w:eastAsia="Times New Roman" w:hAnsi="Times New Roman" w:cs="Times New Roman"/>
          <w:b/>
          <w:bCs/>
          <w:kern w:val="0"/>
          <w14:ligatures w14:val="none"/>
        </w:rPr>
        <w:t>Key Vault Administrator</w:t>
      </w:r>
      <w:r w:rsidRPr="00202333">
        <w:rPr>
          <w:rFonts w:ascii="Times New Roman" w:eastAsia="Times New Roman" w:hAnsi="Times New Roman" w:cs="Times New Roman"/>
          <w:kern w:val="0"/>
          <w14:ligatures w14:val="none"/>
        </w:rPr>
        <w:t xml:space="preserve"> or </w:t>
      </w:r>
      <w:r w:rsidRPr="00202333">
        <w:rPr>
          <w:rFonts w:ascii="Times New Roman" w:eastAsia="Times New Roman" w:hAnsi="Times New Roman" w:cs="Times New Roman"/>
          <w:b/>
          <w:bCs/>
          <w:kern w:val="0"/>
          <w14:ligatures w14:val="none"/>
        </w:rPr>
        <w:t>Key Vault Secrets User</w:t>
      </w:r>
      <w:r w:rsidRPr="00202333">
        <w:rPr>
          <w:rFonts w:ascii="Times New Roman" w:eastAsia="Times New Roman" w:hAnsi="Times New Roman" w:cs="Times New Roman"/>
          <w:kern w:val="0"/>
          <w14:ligatures w14:val="none"/>
        </w:rPr>
        <w:t>.</w:t>
      </w:r>
    </w:p>
    <w:p w14:paraId="7538825A" w14:textId="77777777" w:rsidR="00202333" w:rsidRPr="00202333" w:rsidRDefault="00202333" w:rsidP="0020233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If a Key Vault is using RBAC</w:t>
      </w:r>
      <w:r w:rsidRPr="00202333">
        <w:rPr>
          <w:rFonts w:ascii="Times New Roman" w:eastAsia="Times New Roman" w:hAnsi="Times New Roman" w:cs="Times New Roman"/>
          <w:kern w:val="0"/>
          <w14:ligatures w14:val="none"/>
        </w:rPr>
        <w:t xml:space="preserve">, permissions are applied based on </w:t>
      </w:r>
      <w:r w:rsidRPr="00202333">
        <w:rPr>
          <w:rFonts w:ascii="Times New Roman" w:eastAsia="Times New Roman" w:hAnsi="Times New Roman" w:cs="Times New Roman"/>
          <w:b/>
          <w:bCs/>
          <w:kern w:val="0"/>
          <w14:ligatures w14:val="none"/>
        </w:rPr>
        <w:t>roles assigned to users/groups</w:t>
      </w:r>
      <w:r w:rsidRPr="00202333">
        <w:rPr>
          <w:rFonts w:ascii="Times New Roman" w:eastAsia="Times New Roman" w:hAnsi="Times New Roman" w:cs="Times New Roman"/>
          <w:kern w:val="0"/>
          <w14:ligatures w14:val="none"/>
        </w:rPr>
        <w:t xml:space="preserve"> at the </w:t>
      </w:r>
      <w:r w:rsidRPr="00202333">
        <w:rPr>
          <w:rFonts w:ascii="Times New Roman" w:eastAsia="Times New Roman" w:hAnsi="Times New Roman" w:cs="Times New Roman"/>
          <w:b/>
          <w:bCs/>
          <w:kern w:val="0"/>
          <w14:ligatures w14:val="none"/>
        </w:rPr>
        <w:t>resource level</w:t>
      </w:r>
      <w:r w:rsidRPr="00202333">
        <w:rPr>
          <w:rFonts w:ascii="Times New Roman" w:eastAsia="Times New Roman" w:hAnsi="Times New Roman" w:cs="Times New Roman"/>
          <w:kern w:val="0"/>
          <w14:ligatures w14:val="none"/>
        </w:rPr>
        <w:t>.</w:t>
      </w:r>
    </w:p>
    <w:p w14:paraId="13EDAA8A" w14:textId="77777777" w:rsidR="00202333" w:rsidRPr="00202333" w:rsidRDefault="00202333" w:rsidP="0020233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Access Policies:</w:t>
      </w:r>
    </w:p>
    <w:p w14:paraId="1FB41CB8" w14:textId="77777777" w:rsidR="00202333" w:rsidRPr="00202333" w:rsidRDefault="00202333" w:rsidP="0020233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Applies at the Key Vault level</w:t>
      </w:r>
      <w:r w:rsidRPr="00202333">
        <w:rPr>
          <w:rFonts w:ascii="Times New Roman" w:eastAsia="Times New Roman" w:hAnsi="Times New Roman" w:cs="Times New Roman"/>
          <w:kern w:val="0"/>
          <w14:ligatures w14:val="none"/>
        </w:rPr>
        <w:t xml:space="preserve"> and controls </w:t>
      </w:r>
      <w:r w:rsidRPr="00202333">
        <w:rPr>
          <w:rFonts w:ascii="Times New Roman" w:eastAsia="Times New Roman" w:hAnsi="Times New Roman" w:cs="Times New Roman"/>
          <w:b/>
          <w:bCs/>
          <w:kern w:val="0"/>
          <w14:ligatures w14:val="none"/>
        </w:rPr>
        <w:t>specific permissions for secrets, keys, and certificates</w:t>
      </w:r>
      <w:r w:rsidRPr="00202333">
        <w:rPr>
          <w:rFonts w:ascii="Times New Roman" w:eastAsia="Times New Roman" w:hAnsi="Times New Roman" w:cs="Times New Roman"/>
          <w:kern w:val="0"/>
          <w14:ligatures w14:val="none"/>
        </w:rPr>
        <w:t xml:space="preserve"> inside the vault.</w:t>
      </w:r>
    </w:p>
    <w:p w14:paraId="5BBE753E" w14:textId="77777777" w:rsidR="00202333" w:rsidRPr="00202333" w:rsidRDefault="00202333" w:rsidP="0020233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kern w:val="0"/>
          <w14:ligatures w14:val="none"/>
        </w:rPr>
        <w:t xml:space="preserve">Provides more </w:t>
      </w:r>
      <w:r w:rsidRPr="00202333">
        <w:rPr>
          <w:rFonts w:ascii="Times New Roman" w:eastAsia="Times New Roman" w:hAnsi="Times New Roman" w:cs="Times New Roman"/>
          <w:b/>
          <w:bCs/>
          <w:kern w:val="0"/>
          <w14:ligatures w14:val="none"/>
        </w:rPr>
        <w:t>granular control</w:t>
      </w:r>
      <w:r w:rsidRPr="00202333">
        <w:rPr>
          <w:rFonts w:ascii="Times New Roman" w:eastAsia="Times New Roman" w:hAnsi="Times New Roman" w:cs="Times New Roman"/>
          <w:kern w:val="0"/>
          <w14:ligatures w14:val="none"/>
        </w:rPr>
        <w:t xml:space="preserve"> at the </w:t>
      </w:r>
      <w:r w:rsidRPr="00202333">
        <w:rPr>
          <w:rFonts w:ascii="Times New Roman" w:eastAsia="Times New Roman" w:hAnsi="Times New Roman" w:cs="Times New Roman"/>
          <w:b/>
          <w:bCs/>
          <w:kern w:val="0"/>
          <w14:ligatures w14:val="none"/>
        </w:rPr>
        <w:t>resource level</w:t>
      </w:r>
      <w:r w:rsidRPr="00202333">
        <w:rPr>
          <w:rFonts w:ascii="Times New Roman" w:eastAsia="Times New Roman" w:hAnsi="Times New Roman" w:cs="Times New Roman"/>
          <w:kern w:val="0"/>
          <w14:ligatures w14:val="none"/>
        </w:rPr>
        <w:t>, where you define who can access individual secrets, keys, or certificates.</w:t>
      </w:r>
    </w:p>
    <w:p w14:paraId="34A4A06B" w14:textId="77777777" w:rsidR="00202333" w:rsidRPr="00202333" w:rsidRDefault="00202333" w:rsidP="0020233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If a Key Vault is using Access Policies</w:t>
      </w:r>
      <w:r w:rsidRPr="00202333">
        <w:rPr>
          <w:rFonts w:ascii="Times New Roman" w:eastAsia="Times New Roman" w:hAnsi="Times New Roman" w:cs="Times New Roman"/>
          <w:kern w:val="0"/>
          <w14:ligatures w14:val="none"/>
        </w:rPr>
        <w:t xml:space="preserve">, then </w:t>
      </w:r>
      <w:r w:rsidRPr="00202333">
        <w:rPr>
          <w:rFonts w:ascii="Times New Roman" w:eastAsia="Times New Roman" w:hAnsi="Times New Roman" w:cs="Times New Roman"/>
          <w:b/>
          <w:bCs/>
          <w:kern w:val="0"/>
          <w14:ligatures w14:val="none"/>
        </w:rPr>
        <w:t>RBAC is disabled</w:t>
      </w:r>
      <w:r w:rsidRPr="00202333">
        <w:rPr>
          <w:rFonts w:ascii="Times New Roman" w:eastAsia="Times New Roman" w:hAnsi="Times New Roman" w:cs="Times New Roman"/>
          <w:kern w:val="0"/>
          <w14:ligatures w14:val="none"/>
        </w:rPr>
        <w:t xml:space="preserve"> for that Key Vault, and the Key Vault's contents are controlled only by the policies you define.</w:t>
      </w:r>
    </w:p>
    <w:p w14:paraId="2AAAFAFE" w14:textId="77777777" w:rsidR="00202333" w:rsidRPr="00202333" w:rsidRDefault="00202333" w:rsidP="0020233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You need to manually set permissions</w:t>
      </w:r>
      <w:r w:rsidRPr="00202333">
        <w:rPr>
          <w:rFonts w:ascii="Times New Roman" w:eastAsia="Times New Roman" w:hAnsi="Times New Roman" w:cs="Times New Roman"/>
          <w:kern w:val="0"/>
          <w14:ligatures w14:val="none"/>
        </w:rPr>
        <w:t xml:space="preserve"> for each secret/key you want to control.</w:t>
      </w:r>
    </w:p>
    <w:p w14:paraId="7C6BBF1B" w14:textId="77777777" w:rsidR="00202333" w:rsidRPr="00202333" w:rsidRDefault="00202333" w:rsidP="002023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2333">
        <w:rPr>
          <w:rFonts w:ascii="Times New Roman" w:eastAsia="Times New Roman" w:hAnsi="Times New Roman" w:cs="Times New Roman"/>
          <w:b/>
          <w:bCs/>
          <w:kern w:val="0"/>
          <w:sz w:val="27"/>
          <w:szCs w:val="27"/>
          <w14:ligatures w14:val="none"/>
        </w:rPr>
        <w:t>What Happens When You Switch Between the Two:</w:t>
      </w:r>
    </w:p>
    <w:p w14:paraId="4C8F7109" w14:textId="77777777" w:rsidR="00202333" w:rsidRPr="00202333" w:rsidRDefault="00202333" w:rsidP="0020233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kern w:val="0"/>
          <w14:ligatures w14:val="none"/>
        </w:rPr>
        <w:t xml:space="preserve">If you use </w:t>
      </w:r>
      <w:r w:rsidRPr="00202333">
        <w:rPr>
          <w:rFonts w:ascii="Times New Roman" w:eastAsia="Times New Roman" w:hAnsi="Times New Roman" w:cs="Times New Roman"/>
          <w:b/>
          <w:bCs/>
          <w:kern w:val="0"/>
          <w14:ligatures w14:val="none"/>
        </w:rPr>
        <w:t>RBAC</w:t>
      </w:r>
      <w:r w:rsidRPr="00202333">
        <w:rPr>
          <w:rFonts w:ascii="Times New Roman" w:eastAsia="Times New Roman" w:hAnsi="Times New Roman" w:cs="Times New Roman"/>
          <w:kern w:val="0"/>
          <w14:ligatures w14:val="none"/>
        </w:rPr>
        <w:t xml:space="preserve">, it works across the whole Key Vault and applies permissions at the </w:t>
      </w:r>
      <w:r w:rsidRPr="00202333">
        <w:rPr>
          <w:rFonts w:ascii="Times New Roman" w:eastAsia="Times New Roman" w:hAnsi="Times New Roman" w:cs="Times New Roman"/>
          <w:b/>
          <w:bCs/>
          <w:kern w:val="0"/>
          <w14:ligatures w14:val="none"/>
        </w:rPr>
        <w:t>resource level</w:t>
      </w:r>
      <w:r w:rsidRPr="00202333">
        <w:rPr>
          <w:rFonts w:ascii="Times New Roman" w:eastAsia="Times New Roman" w:hAnsi="Times New Roman" w:cs="Times New Roman"/>
          <w:kern w:val="0"/>
          <w14:ligatures w14:val="none"/>
        </w:rPr>
        <w:t xml:space="preserve"> (which is easier for managing high-level access, e.g., allowing full access to all secrets).</w:t>
      </w:r>
    </w:p>
    <w:p w14:paraId="35F0346C" w14:textId="77777777" w:rsidR="00202333" w:rsidRPr="00202333" w:rsidRDefault="00202333" w:rsidP="0020233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kern w:val="0"/>
          <w14:ligatures w14:val="none"/>
        </w:rPr>
        <w:t xml:space="preserve">If you switch to </w:t>
      </w:r>
      <w:r w:rsidRPr="00202333">
        <w:rPr>
          <w:rFonts w:ascii="Times New Roman" w:eastAsia="Times New Roman" w:hAnsi="Times New Roman" w:cs="Times New Roman"/>
          <w:b/>
          <w:bCs/>
          <w:kern w:val="0"/>
          <w14:ligatures w14:val="none"/>
        </w:rPr>
        <w:t>Access Policies</w:t>
      </w:r>
      <w:r w:rsidRPr="00202333">
        <w:rPr>
          <w:rFonts w:ascii="Times New Roman" w:eastAsia="Times New Roman" w:hAnsi="Times New Roman" w:cs="Times New Roman"/>
          <w:kern w:val="0"/>
          <w14:ligatures w14:val="none"/>
        </w:rPr>
        <w:t xml:space="preserve">, then </w:t>
      </w:r>
      <w:r w:rsidRPr="00202333">
        <w:rPr>
          <w:rFonts w:ascii="Times New Roman" w:eastAsia="Times New Roman" w:hAnsi="Times New Roman" w:cs="Times New Roman"/>
          <w:b/>
          <w:bCs/>
          <w:kern w:val="0"/>
          <w14:ligatures w14:val="none"/>
        </w:rPr>
        <w:t>RBAC is no longer in effect</w:t>
      </w:r>
      <w:r w:rsidRPr="00202333">
        <w:rPr>
          <w:rFonts w:ascii="Times New Roman" w:eastAsia="Times New Roman" w:hAnsi="Times New Roman" w:cs="Times New Roman"/>
          <w:kern w:val="0"/>
          <w14:ligatures w14:val="none"/>
        </w:rPr>
        <w:t xml:space="preserve"> for that Key Vault, and permissions are managed </w:t>
      </w:r>
      <w:r w:rsidRPr="00202333">
        <w:rPr>
          <w:rFonts w:ascii="Times New Roman" w:eastAsia="Times New Roman" w:hAnsi="Times New Roman" w:cs="Times New Roman"/>
          <w:b/>
          <w:bCs/>
          <w:kern w:val="0"/>
          <w14:ligatures w14:val="none"/>
        </w:rPr>
        <w:t>individually for secrets, keys, and certificates</w:t>
      </w:r>
      <w:r w:rsidRPr="00202333">
        <w:rPr>
          <w:rFonts w:ascii="Times New Roman" w:eastAsia="Times New Roman" w:hAnsi="Times New Roman" w:cs="Times New Roman"/>
          <w:kern w:val="0"/>
          <w14:ligatures w14:val="none"/>
        </w:rPr>
        <w:t>.</w:t>
      </w:r>
    </w:p>
    <w:p w14:paraId="5B17D804" w14:textId="77777777" w:rsidR="00202333" w:rsidRPr="00202333" w:rsidRDefault="00202333" w:rsidP="002023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2333">
        <w:rPr>
          <w:rFonts w:ascii="Times New Roman" w:eastAsia="Times New Roman" w:hAnsi="Times New Roman" w:cs="Times New Roman"/>
          <w:b/>
          <w:bCs/>
          <w:kern w:val="0"/>
          <w:sz w:val="27"/>
          <w:szCs w:val="27"/>
          <w14:ligatures w14:val="none"/>
        </w:rPr>
        <w:t>Key Insight:</w:t>
      </w:r>
    </w:p>
    <w:p w14:paraId="3CC707EA" w14:textId="77777777" w:rsidR="00202333" w:rsidRPr="00202333" w:rsidRDefault="00202333" w:rsidP="0020233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lastRenderedPageBreak/>
        <w:t>RBAC</w:t>
      </w:r>
      <w:r w:rsidRPr="00202333">
        <w:rPr>
          <w:rFonts w:ascii="Times New Roman" w:eastAsia="Times New Roman" w:hAnsi="Times New Roman" w:cs="Times New Roman"/>
          <w:kern w:val="0"/>
          <w14:ligatures w14:val="none"/>
        </w:rPr>
        <w:t xml:space="preserve"> is simpler for </w:t>
      </w:r>
      <w:r w:rsidRPr="00202333">
        <w:rPr>
          <w:rFonts w:ascii="Times New Roman" w:eastAsia="Times New Roman" w:hAnsi="Times New Roman" w:cs="Times New Roman"/>
          <w:b/>
          <w:bCs/>
          <w:kern w:val="0"/>
          <w14:ligatures w14:val="none"/>
        </w:rPr>
        <w:t>resource-level control</w:t>
      </w:r>
      <w:r w:rsidRPr="00202333">
        <w:rPr>
          <w:rFonts w:ascii="Times New Roman" w:eastAsia="Times New Roman" w:hAnsi="Times New Roman" w:cs="Times New Roman"/>
          <w:kern w:val="0"/>
          <w14:ligatures w14:val="none"/>
        </w:rPr>
        <w:t xml:space="preserve"> but less flexible for </w:t>
      </w:r>
      <w:r w:rsidRPr="00202333">
        <w:rPr>
          <w:rFonts w:ascii="Times New Roman" w:eastAsia="Times New Roman" w:hAnsi="Times New Roman" w:cs="Times New Roman"/>
          <w:b/>
          <w:bCs/>
          <w:kern w:val="0"/>
          <w14:ligatures w14:val="none"/>
        </w:rPr>
        <w:t>fine-grained control</w:t>
      </w:r>
      <w:r w:rsidRPr="00202333">
        <w:rPr>
          <w:rFonts w:ascii="Times New Roman" w:eastAsia="Times New Roman" w:hAnsi="Times New Roman" w:cs="Times New Roman"/>
          <w:kern w:val="0"/>
          <w14:ligatures w14:val="none"/>
        </w:rPr>
        <w:t xml:space="preserve"> over secrets, keys, and certificates.</w:t>
      </w:r>
    </w:p>
    <w:p w14:paraId="3A877C84" w14:textId="77777777" w:rsidR="00202333" w:rsidRPr="00202333" w:rsidRDefault="00202333" w:rsidP="0020233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Access Policies</w:t>
      </w:r>
      <w:r w:rsidRPr="00202333">
        <w:rPr>
          <w:rFonts w:ascii="Times New Roman" w:eastAsia="Times New Roman" w:hAnsi="Times New Roman" w:cs="Times New Roman"/>
          <w:kern w:val="0"/>
          <w14:ligatures w14:val="none"/>
        </w:rPr>
        <w:t xml:space="preserve"> are more granular but </w:t>
      </w:r>
      <w:r w:rsidRPr="00202333">
        <w:rPr>
          <w:rFonts w:ascii="Times New Roman" w:eastAsia="Times New Roman" w:hAnsi="Times New Roman" w:cs="Times New Roman"/>
          <w:b/>
          <w:bCs/>
          <w:kern w:val="0"/>
          <w14:ligatures w14:val="none"/>
        </w:rPr>
        <w:t>disable RBAC</w:t>
      </w:r>
      <w:r w:rsidRPr="00202333">
        <w:rPr>
          <w:rFonts w:ascii="Times New Roman" w:eastAsia="Times New Roman" w:hAnsi="Times New Roman" w:cs="Times New Roman"/>
          <w:kern w:val="0"/>
          <w14:ligatures w14:val="none"/>
        </w:rPr>
        <w:t xml:space="preserve"> in favor of a more detailed configuration for individual resources inside the Key Vault.</w:t>
      </w:r>
    </w:p>
    <w:p w14:paraId="7AC0ABFE" w14:textId="77777777" w:rsidR="00202333" w:rsidRPr="00202333" w:rsidRDefault="00202333" w:rsidP="002023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2333">
        <w:rPr>
          <w:rFonts w:ascii="Times New Roman" w:eastAsia="Times New Roman" w:hAnsi="Times New Roman" w:cs="Times New Roman"/>
          <w:b/>
          <w:bCs/>
          <w:kern w:val="0"/>
          <w:sz w:val="27"/>
          <w:szCs w:val="27"/>
          <w14:ligatures w14:val="none"/>
        </w:rPr>
        <w:t>In Short:</w:t>
      </w:r>
    </w:p>
    <w:p w14:paraId="4C931985" w14:textId="77777777" w:rsidR="00202333" w:rsidRPr="00202333" w:rsidRDefault="00202333" w:rsidP="0020233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Use RBAC</w:t>
      </w:r>
      <w:r w:rsidRPr="00202333">
        <w:rPr>
          <w:rFonts w:ascii="Times New Roman" w:eastAsia="Times New Roman" w:hAnsi="Times New Roman" w:cs="Times New Roman"/>
          <w:kern w:val="0"/>
          <w14:ligatures w14:val="none"/>
        </w:rPr>
        <w:t xml:space="preserve"> for </w:t>
      </w:r>
      <w:r w:rsidRPr="00202333">
        <w:rPr>
          <w:rFonts w:ascii="Times New Roman" w:eastAsia="Times New Roman" w:hAnsi="Times New Roman" w:cs="Times New Roman"/>
          <w:b/>
          <w:bCs/>
          <w:kern w:val="0"/>
          <w14:ligatures w14:val="none"/>
        </w:rPr>
        <w:t>high-level resource management</w:t>
      </w:r>
      <w:r w:rsidRPr="00202333">
        <w:rPr>
          <w:rFonts w:ascii="Times New Roman" w:eastAsia="Times New Roman" w:hAnsi="Times New Roman" w:cs="Times New Roman"/>
          <w:kern w:val="0"/>
          <w14:ligatures w14:val="none"/>
        </w:rPr>
        <w:t xml:space="preserve"> across your Azure resources (like managing access to all secrets in a Key Vault).</w:t>
      </w:r>
    </w:p>
    <w:p w14:paraId="4246F309" w14:textId="77777777" w:rsidR="00202333" w:rsidRPr="00202333" w:rsidRDefault="00202333" w:rsidP="0020233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2333">
        <w:rPr>
          <w:rFonts w:ascii="Times New Roman" w:eastAsia="Times New Roman" w:hAnsi="Times New Roman" w:cs="Times New Roman"/>
          <w:b/>
          <w:bCs/>
          <w:kern w:val="0"/>
          <w14:ligatures w14:val="none"/>
        </w:rPr>
        <w:t>Use Access Policies</w:t>
      </w:r>
      <w:r w:rsidRPr="00202333">
        <w:rPr>
          <w:rFonts w:ascii="Times New Roman" w:eastAsia="Times New Roman" w:hAnsi="Times New Roman" w:cs="Times New Roman"/>
          <w:kern w:val="0"/>
          <w14:ligatures w14:val="none"/>
        </w:rPr>
        <w:t xml:space="preserve"> when you need </w:t>
      </w:r>
      <w:r w:rsidRPr="00202333">
        <w:rPr>
          <w:rFonts w:ascii="Times New Roman" w:eastAsia="Times New Roman" w:hAnsi="Times New Roman" w:cs="Times New Roman"/>
          <w:b/>
          <w:bCs/>
          <w:kern w:val="0"/>
          <w14:ligatures w14:val="none"/>
        </w:rPr>
        <w:t>detailed, per-secret</w:t>
      </w:r>
      <w:r w:rsidRPr="00202333">
        <w:rPr>
          <w:rFonts w:ascii="Times New Roman" w:eastAsia="Times New Roman" w:hAnsi="Times New Roman" w:cs="Times New Roman"/>
          <w:kern w:val="0"/>
          <w14:ligatures w14:val="none"/>
        </w:rPr>
        <w:t xml:space="preserve"> or </w:t>
      </w:r>
      <w:r w:rsidRPr="00202333">
        <w:rPr>
          <w:rFonts w:ascii="Times New Roman" w:eastAsia="Times New Roman" w:hAnsi="Times New Roman" w:cs="Times New Roman"/>
          <w:b/>
          <w:bCs/>
          <w:kern w:val="0"/>
          <w14:ligatures w14:val="none"/>
        </w:rPr>
        <w:t>per-key</w:t>
      </w:r>
      <w:r w:rsidRPr="00202333">
        <w:rPr>
          <w:rFonts w:ascii="Times New Roman" w:eastAsia="Times New Roman" w:hAnsi="Times New Roman" w:cs="Times New Roman"/>
          <w:kern w:val="0"/>
          <w14:ligatures w14:val="none"/>
        </w:rPr>
        <w:t xml:space="preserve"> control inside the Key Vault.</w:t>
      </w:r>
    </w:p>
    <w:p w14:paraId="4A9FB877" w14:textId="12453EBB" w:rsidR="00791DDC" w:rsidRDefault="001829E3">
      <w:pPr>
        <w:rPr>
          <w:b/>
          <w:bCs/>
        </w:rPr>
      </w:pPr>
      <w:r>
        <w:rPr>
          <w:b/>
          <w:bCs/>
        </w:rPr>
        <w:t>WHAT HAPPENS IF WE HAVE TWO KEY VALUTS IN A RESOURCE GROUP:</w:t>
      </w:r>
    </w:p>
    <w:p w14:paraId="3E2B0930" w14:textId="13C09E75" w:rsidR="001829E3" w:rsidRDefault="001829E3">
      <w:pPr>
        <w:rPr>
          <w:b/>
          <w:bCs/>
        </w:rPr>
      </w:pPr>
      <w:proofErr w:type="gramStart"/>
      <w:r w:rsidRPr="001829E3">
        <w:rPr>
          <w:b/>
          <w:bCs/>
        </w:rPr>
        <w:t>so</w:t>
      </w:r>
      <w:proofErr w:type="gramEnd"/>
      <w:r w:rsidRPr="001829E3">
        <w:rPr>
          <w:b/>
          <w:bCs/>
        </w:rPr>
        <w:t xml:space="preserve"> is it possible to have two key vaults fir a single resource group</w:t>
      </w:r>
      <w:r>
        <w:rPr>
          <w:b/>
          <w:bCs/>
        </w:rPr>
        <w:t>?</w:t>
      </w:r>
    </w:p>
    <w:p w14:paraId="2DFE77E0" w14:textId="77777777" w:rsidR="001829E3" w:rsidRPr="001829E3" w:rsidRDefault="001829E3" w:rsidP="00182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9E3">
        <w:rPr>
          <w:rFonts w:ascii="Times New Roman" w:eastAsia="Times New Roman" w:hAnsi="Times New Roman" w:cs="Times New Roman"/>
          <w:b/>
          <w:bCs/>
          <w:kern w:val="0"/>
          <w:sz w:val="27"/>
          <w:szCs w:val="27"/>
          <w14:ligatures w14:val="none"/>
        </w:rPr>
        <w:t>Here's why and how it works:</w:t>
      </w:r>
    </w:p>
    <w:p w14:paraId="1649A937" w14:textId="77777777" w:rsidR="001829E3" w:rsidRPr="001829E3" w:rsidRDefault="001829E3" w:rsidP="00182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Key Vault as a Resource</w:t>
      </w:r>
      <w:r w:rsidRPr="001829E3">
        <w:rPr>
          <w:rFonts w:ascii="Times New Roman" w:eastAsia="Times New Roman" w:hAnsi="Times New Roman" w:cs="Times New Roman"/>
          <w:kern w:val="0"/>
          <w14:ligatures w14:val="none"/>
        </w:rPr>
        <w:t xml:space="preserve">: Key Vault is a resource like any other Azure resource (e.g., virtual machines, storage accounts, etc.). You can create as many Key Vaults as needed within a </w:t>
      </w:r>
      <w:r w:rsidRPr="001829E3">
        <w:rPr>
          <w:rFonts w:ascii="Times New Roman" w:eastAsia="Times New Roman" w:hAnsi="Times New Roman" w:cs="Times New Roman"/>
          <w:b/>
          <w:bCs/>
          <w:kern w:val="0"/>
          <w14:ligatures w14:val="none"/>
        </w:rPr>
        <w:t>resource group</w:t>
      </w:r>
      <w:r w:rsidRPr="001829E3">
        <w:rPr>
          <w:rFonts w:ascii="Times New Roman" w:eastAsia="Times New Roman" w:hAnsi="Times New Roman" w:cs="Times New Roman"/>
          <w:kern w:val="0"/>
          <w14:ligatures w14:val="none"/>
        </w:rPr>
        <w:t>, as long as it fits within your Azure subscription limits.</w:t>
      </w:r>
    </w:p>
    <w:p w14:paraId="22ED587B" w14:textId="77777777" w:rsidR="001829E3" w:rsidRPr="001829E3" w:rsidRDefault="001829E3" w:rsidP="00182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Why Use Multiple Key Vaults</w:t>
      </w:r>
      <w:r w:rsidRPr="001829E3">
        <w:rPr>
          <w:rFonts w:ascii="Times New Roman" w:eastAsia="Times New Roman" w:hAnsi="Times New Roman" w:cs="Times New Roman"/>
          <w:kern w:val="0"/>
          <w14:ligatures w14:val="none"/>
        </w:rPr>
        <w:t>:</w:t>
      </w:r>
    </w:p>
    <w:p w14:paraId="066834B0" w14:textId="77777777" w:rsidR="001829E3" w:rsidRPr="001829E3" w:rsidRDefault="001829E3" w:rsidP="001829E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Separation of Concerns</w:t>
      </w:r>
      <w:r w:rsidRPr="001829E3">
        <w:rPr>
          <w:rFonts w:ascii="Times New Roman" w:eastAsia="Times New Roman" w:hAnsi="Times New Roman" w:cs="Times New Roman"/>
          <w:kern w:val="0"/>
          <w14:ligatures w14:val="none"/>
        </w:rPr>
        <w:t>: For example, you may want to separate secrets, keys, or certificates for different applications or environments (e.g., Development, Staging, Production).</w:t>
      </w:r>
    </w:p>
    <w:p w14:paraId="66B9FAC8" w14:textId="77777777" w:rsidR="001829E3" w:rsidRPr="001829E3" w:rsidRDefault="001829E3" w:rsidP="001829E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Security</w:t>
      </w:r>
      <w:r w:rsidRPr="001829E3">
        <w:rPr>
          <w:rFonts w:ascii="Times New Roman" w:eastAsia="Times New Roman" w:hAnsi="Times New Roman" w:cs="Times New Roman"/>
          <w:kern w:val="0"/>
          <w14:ligatures w14:val="none"/>
        </w:rPr>
        <w:t>: By using separate Key Vaults, you can apply different access control policies or encryption settings for each vault.</w:t>
      </w:r>
    </w:p>
    <w:p w14:paraId="07D6C95D" w14:textId="77777777" w:rsidR="001829E3" w:rsidRPr="001829E3" w:rsidRDefault="001829E3" w:rsidP="001829E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Resource Organization</w:t>
      </w:r>
      <w:r w:rsidRPr="001829E3">
        <w:rPr>
          <w:rFonts w:ascii="Times New Roman" w:eastAsia="Times New Roman" w:hAnsi="Times New Roman" w:cs="Times New Roman"/>
          <w:kern w:val="0"/>
          <w14:ligatures w14:val="none"/>
        </w:rPr>
        <w:t>: Multiple Key Vaults can help organize resources based on different projects or teams within the same resource group.</w:t>
      </w:r>
    </w:p>
    <w:p w14:paraId="55F7AE2E" w14:textId="77777777" w:rsidR="001829E3" w:rsidRPr="001829E3" w:rsidRDefault="001829E3" w:rsidP="00182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Resource Group Limitations</w:t>
      </w:r>
      <w:r w:rsidRPr="001829E3">
        <w:rPr>
          <w:rFonts w:ascii="Times New Roman" w:eastAsia="Times New Roman" w:hAnsi="Times New Roman" w:cs="Times New Roman"/>
          <w:kern w:val="0"/>
          <w14:ligatures w14:val="none"/>
        </w:rPr>
        <w:t xml:space="preserve">: A </w:t>
      </w:r>
      <w:r w:rsidRPr="001829E3">
        <w:rPr>
          <w:rFonts w:ascii="Times New Roman" w:eastAsia="Times New Roman" w:hAnsi="Times New Roman" w:cs="Times New Roman"/>
          <w:b/>
          <w:bCs/>
          <w:kern w:val="0"/>
          <w14:ligatures w14:val="none"/>
        </w:rPr>
        <w:t>resource group</w:t>
      </w:r>
      <w:r w:rsidRPr="001829E3">
        <w:rPr>
          <w:rFonts w:ascii="Times New Roman" w:eastAsia="Times New Roman" w:hAnsi="Times New Roman" w:cs="Times New Roman"/>
          <w:kern w:val="0"/>
          <w14:ligatures w14:val="none"/>
        </w:rPr>
        <w:t xml:space="preserve"> is just a container for resources. There is no hard limitation on the number of Key Vaults you can have in a resource group, but there are subscription-level limits for resources within a region (e.g., maximum number of resources per subscription, and the number of Key Vaults per subscription).</w:t>
      </w:r>
    </w:p>
    <w:p w14:paraId="19E1F9CC" w14:textId="77777777" w:rsidR="001829E3" w:rsidRPr="001829E3" w:rsidRDefault="001829E3" w:rsidP="00182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9E3">
        <w:rPr>
          <w:rFonts w:ascii="Times New Roman" w:eastAsia="Times New Roman" w:hAnsi="Times New Roman" w:cs="Times New Roman"/>
          <w:b/>
          <w:bCs/>
          <w:kern w:val="0"/>
          <w:sz w:val="27"/>
          <w:szCs w:val="27"/>
          <w14:ligatures w14:val="none"/>
        </w:rPr>
        <w:t>Example Use Cases:</w:t>
      </w:r>
    </w:p>
    <w:p w14:paraId="0D38CDD8" w14:textId="77777777" w:rsidR="001829E3" w:rsidRPr="001829E3" w:rsidRDefault="001829E3" w:rsidP="001829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Environment Segregation</w:t>
      </w:r>
      <w:r w:rsidRPr="001829E3">
        <w:rPr>
          <w:rFonts w:ascii="Times New Roman" w:eastAsia="Times New Roman" w:hAnsi="Times New Roman" w:cs="Times New Roman"/>
          <w:kern w:val="0"/>
          <w14:ligatures w14:val="none"/>
        </w:rPr>
        <w:t xml:space="preserve">: You could have one Key Vault for </w:t>
      </w:r>
      <w:r w:rsidRPr="001829E3">
        <w:rPr>
          <w:rFonts w:ascii="Times New Roman" w:eastAsia="Times New Roman" w:hAnsi="Times New Roman" w:cs="Times New Roman"/>
          <w:b/>
          <w:bCs/>
          <w:kern w:val="0"/>
          <w14:ligatures w14:val="none"/>
        </w:rPr>
        <w:t>Development</w:t>
      </w:r>
      <w:r w:rsidRPr="001829E3">
        <w:rPr>
          <w:rFonts w:ascii="Times New Roman" w:eastAsia="Times New Roman" w:hAnsi="Times New Roman" w:cs="Times New Roman"/>
          <w:kern w:val="0"/>
          <w14:ligatures w14:val="none"/>
        </w:rPr>
        <w:t xml:space="preserve">, another for </w:t>
      </w:r>
      <w:r w:rsidRPr="001829E3">
        <w:rPr>
          <w:rFonts w:ascii="Times New Roman" w:eastAsia="Times New Roman" w:hAnsi="Times New Roman" w:cs="Times New Roman"/>
          <w:b/>
          <w:bCs/>
          <w:kern w:val="0"/>
          <w14:ligatures w14:val="none"/>
        </w:rPr>
        <w:t>Production</w:t>
      </w:r>
      <w:r w:rsidRPr="001829E3">
        <w:rPr>
          <w:rFonts w:ascii="Times New Roman" w:eastAsia="Times New Roman" w:hAnsi="Times New Roman" w:cs="Times New Roman"/>
          <w:kern w:val="0"/>
          <w14:ligatures w14:val="none"/>
        </w:rPr>
        <w:t>, both in the same resource group but with different access controls.</w:t>
      </w:r>
    </w:p>
    <w:p w14:paraId="573D9CED" w14:textId="77777777" w:rsidR="001829E3" w:rsidRPr="001829E3" w:rsidRDefault="001829E3" w:rsidP="001829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Application Segregation</w:t>
      </w:r>
      <w:r w:rsidRPr="001829E3">
        <w:rPr>
          <w:rFonts w:ascii="Times New Roman" w:eastAsia="Times New Roman" w:hAnsi="Times New Roman" w:cs="Times New Roman"/>
          <w:kern w:val="0"/>
          <w14:ligatures w14:val="none"/>
        </w:rPr>
        <w:t>: You might create separate Key Vaults for different applications (e.g., one Key Vault for App A’s secrets and another for App B’s secrets).</w:t>
      </w:r>
    </w:p>
    <w:p w14:paraId="71BA188C" w14:textId="77777777" w:rsidR="001829E3" w:rsidRPr="001829E3" w:rsidRDefault="001829E3" w:rsidP="00182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9E3">
        <w:rPr>
          <w:rFonts w:ascii="Times New Roman" w:eastAsia="Times New Roman" w:hAnsi="Times New Roman" w:cs="Times New Roman"/>
          <w:b/>
          <w:bCs/>
          <w:kern w:val="0"/>
          <w:sz w:val="27"/>
          <w:szCs w:val="27"/>
          <w14:ligatures w14:val="none"/>
        </w:rPr>
        <w:t>Key Vault Naming:</w:t>
      </w:r>
    </w:p>
    <w:p w14:paraId="0B4C94A5" w14:textId="77777777" w:rsidR="001829E3" w:rsidRPr="001829E3" w:rsidRDefault="001829E3" w:rsidP="001829E3">
      <w:p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Each Key Vault within the same resource group must have a </w:t>
      </w:r>
      <w:r w:rsidRPr="001829E3">
        <w:rPr>
          <w:rFonts w:ascii="Times New Roman" w:eastAsia="Times New Roman" w:hAnsi="Times New Roman" w:cs="Times New Roman"/>
          <w:b/>
          <w:bCs/>
          <w:kern w:val="0"/>
          <w14:ligatures w14:val="none"/>
        </w:rPr>
        <w:t>unique name</w:t>
      </w:r>
      <w:r w:rsidRPr="001829E3">
        <w:rPr>
          <w:rFonts w:ascii="Times New Roman" w:eastAsia="Times New Roman" w:hAnsi="Times New Roman" w:cs="Times New Roman"/>
          <w:kern w:val="0"/>
          <w14:ligatures w14:val="none"/>
        </w:rPr>
        <w:t>, as Key Vault names are globally unique across all of Azure.</w:t>
      </w:r>
    </w:p>
    <w:p w14:paraId="13EF3312" w14:textId="77777777" w:rsidR="001829E3" w:rsidRPr="001829E3" w:rsidRDefault="001829E3" w:rsidP="001829E3">
      <w:pPr>
        <w:spacing w:after="0"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lastRenderedPageBreak/>
        <w:pict w14:anchorId="53B0501E">
          <v:rect id="_x0000_i1046" style="width:0;height:1.5pt" o:hralign="center" o:hrstd="t" o:hr="t" fillcolor="#a0a0a0" stroked="f"/>
        </w:pict>
      </w:r>
    </w:p>
    <w:p w14:paraId="5A86E4B2" w14:textId="77777777" w:rsidR="001829E3" w:rsidRPr="001829E3" w:rsidRDefault="001829E3" w:rsidP="001829E3">
      <w:p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So, in conclusion, yes, you can have multiple Key Vaults in a single resource group, and this allows you to organize and manage resources more effectively.</w:t>
      </w:r>
    </w:p>
    <w:p w14:paraId="0400727C" w14:textId="77777777" w:rsidR="001829E3" w:rsidRPr="001829E3" w:rsidRDefault="001829E3" w:rsidP="001829E3">
      <w:p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Let me know if you'd like more details on how to set this up or any other questions! </w:t>
      </w:r>
      <w:r w:rsidRPr="001829E3">
        <w:rPr>
          <w:rFonts w:ascii="Segoe UI Emoji" w:eastAsia="Times New Roman" w:hAnsi="Segoe UI Emoji" w:cs="Segoe UI Emoji"/>
          <w:kern w:val="0"/>
          <w14:ligatures w14:val="none"/>
        </w:rPr>
        <w:t>😊</w:t>
      </w:r>
    </w:p>
    <w:p w14:paraId="2034AF27" w14:textId="77777777" w:rsidR="001829E3" w:rsidRPr="001829E3" w:rsidRDefault="001829E3" w:rsidP="001829E3">
      <w:pPr>
        <w:spacing w:after="0"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4o mini</w:t>
      </w:r>
    </w:p>
    <w:p w14:paraId="2030362C" w14:textId="77777777" w:rsidR="001829E3" w:rsidRPr="001829E3" w:rsidRDefault="001829E3" w:rsidP="001829E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29E3">
        <w:rPr>
          <w:rFonts w:ascii="Times New Roman" w:eastAsia="Times New Roman" w:hAnsi="Times New Roman" w:cs="Times New Roman"/>
          <w:b/>
          <w:bCs/>
          <w:kern w:val="0"/>
          <w:sz w:val="20"/>
          <w:szCs w:val="20"/>
          <w14:ligatures w14:val="none"/>
        </w:rPr>
        <w:t>You said:</w:t>
      </w:r>
    </w:p>
    <w:p w14:paraId="749B0901" w14:textId="77777777" w:rsidR="001829E3" w:rsidRPr="001829E3" w:rsidRDefault="001829E3" w:rsidP="001829E3">
      <w:pPr>
        <w:spacing w:after="0"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so </w:t>
      </w:r>
      <w:proofErr w:type="spellStart"/>
      <w:r w:rsidRPr="001829E3">
        <w:rPr>
          <w:rFonts w:ascii="Times New Roman" w:eastAsia="Times New Roman" w:hAnsi="Times New Roman" w:cs="Times New Roman"/>
          <w:kern w:val="0"/>
          <w14:ligatures w14:val="none"/>
        </w:rPr>
        <w:t>ths</w:t>
      </w:r>
      <w:proofErr w:type="spellEnd"/>
      <w:r w:rsidRPr="001829E3">
        <w:rPr>
          <w:rFonts w:ascii="Times New Roman" w:eastAsia="Times New Roman" w:hAnsi="Times New Roman" w:cs="Times New Roman"/>
          <w:kern w:val="0"/>
          <w14:ligatures w14:val="none"/>
        </w:rPr>
        <w:t xml:space="preserve"> will allow the resource group to have only one RBAC but have access policies specific to the </w:t>
      </w:r>
      <w:proofErr w:type="spellStart"/>
      <w:r w:rsidRPr="001829E3">
        <w:rPr>
          <w:rFonts w:ascii="Times New Roman" w:eastAsia="Times New Roman" w:hAnsi="Times New Roman" w:cs="Times New Roman"/>
          <w:kern w:val="0"/>
          <w14:ligatures w14:val="none"/>
        </w:rPr>
        <w:t>keyvalut</w:t>
      </w:r>
      <w:proofErr w:type="spellEnd"/>
      <w:r w:rsidRPr="001829E3">
        <w:rPr>
          <w:rFonts w:ascii="Times New Roman" w:eastAsia="Times New Roman" w:hAnsi="Times New Roman" w:cs="Times New Roman"/>
          <w:kern w:val="0"/>
          <w14:ligatures w14:val="none"/>
        </w:rPr>
        <w:t xml:space="preserve"> am </w:t>
      </w:r>
      <w:proofErr w:type="spellStart"/>
      <w:r w:rsidRPr="001829E3">
        <w:rPr>
          <w:rFonts w:ascii="Times New Roman" w:eastAsia="Times New Roman" w:hAnsi="Times New Roman" w:cs="Times New Roman"/>
          <w:kern w:val="0"/>
          <w14:ligatures w14:val="none"/>
        </w:rPr>
        <w:t>i</w:t>
      </w:r>
      <w:proofErr w:type="spellEnd"/>
      <w:r w:rsidRPr="001829E3">
        <w:rPr>
          <w:rFonts w:ascii="Times New Roman" w:eastAsia="Times New Roman" w:hAnsi="Times New Roman" w:cs="Times New Roman"/>
          <w:kern w:val="0"/>
          <w14:ligatures w14:val="none"/>
        </w:rPr>
        <w:t xml:space="preserve"> right </w:t>
      </w:r>
    </w:p>
    <w:p w14:paraId="7AB54F17" w14:textId="77777777" w:rsidR="001829E3" w:rsidRPr="001829E3" w:rsidRDefault="001829E3" w:rsidP="001829E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829E3">
        <w:rPr>
          <w:rFonts w:ascii="Times New Roman" w:eastAsia="Times New Roman" w:hAnsi="Times New Roman" w:cs="Times New Roman"/>
          <w:b/>
          <w:bCs/>
          <w:kern w:val="0"/>
          <w:sz w:val="15"/>
          <w:szCs w:val="15"/>
          <w14:ligatures w14:val="none"/>
        </w:rPr>
        <w:t>ChatGPT said:</w:t>
      </w:r>
    </w:p>
    <w:p w14:paraId="18A81C92" w14:textId="77777777" w:rsidR="001829E3" w:rsidRPr="001829E3" w:rsidRDefault="001829E3" w:rsidP="001829E3">
      <w:p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Yes, you're correct! Here’s a breakdown of what happens:</w:t>
      </w:r>
    </w:p>
    <w:p w14:paraId="045CC038" w14:textId="77777777" w:rsidR="001829E3" w:rsidRPr="001829E3" w:rsidRDefault="001829E3" w:rsidP="00182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9E3">
        <w:rPr>
          <w:rFonts w:ascii="Times New Roman" w:eastAsia="Times New Roman" w:hAnsi="Times New Roman" w:cs="Times New Roman"/>
          <w:b/>
          <w:bCs/>
          <w:kern w:val="0"/>
          <w:sz w:val="27"/>
          <w:szCs w:val="27"/>
          <w14:ligatures w14:val="none"/>
        </w:rPr>
        <w:t>Key Vaults and Resource Groups:</w:t>
      </w:r>
    </w:p>
    <w:p w14:paraId="7546DA24" w14:textId="77777777" w:rsidR="001829E3" w:rsidRPr="001829E3" w:rsidRDefault="001829E3" w:rsidP="001829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Resource Group</w:t>
      </w:r>
      <w:r w:rsidRPr="001829E3">
        <w:rPr>
          <w:rFonts w:ascii="Times New Roman" w:eastAsia="Times New Roman" w:hAnsi="Times New Roman" w:cs="Times New Roman"/>
          <w:kern w:val="0"/>
          <w14:ligatures w14:val="none"/>
        </w:rPr>
        <w:t>:</w:t>
      </w:r>
    </w:p>
    <w:p w14:paraId="3A2B80F4" w14:textId="77777777" w:rsidR="001829E3" w:rsidRPr="001829E3" w:rsidRDefault="001829E3" w:rsidP="001829E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A </w:t>
      </w:r>
      <w:r w:rsidRPr="001829E3">
        <w:rPr>
          <w:rFonts w:ascii="Times New Roman" w:eastAsia="Times New Roman" w:hAnsi="Times New Roman" w:cs="Times New Roman"/>
          <w:b/>
          <w:bCs/>
          <w:kern w:val="0"/>
          <w14:ligatures w14:val="none"/>
        </w:rPr>
        <w:t>resource group</w:t>
      </w:r>
      <w:r w:rsidRPr="001829E3">
        <w:rPr>
          <w:rFonts w:ascii="Times New Roman" w:eastAsia="Times New Roman" w:hAnsi="Times New Roman" w:cs="Times New Roman"/>
          <w:kern w:val="0"/>
          <w14:ligatures w14:val="none"/>
        </w:rPr>
        <w:t xml:space="preserve"> itself can have </w:t>
      </w:r>
      <w:r w:rsidRPr="001829E3">
        <w:rPr>
          <w:rFonts w:ascii="Times New Roman" w:eastAsia="Times New Roman" w:hAnsi="Times New Roman" w:cs="Times New Roman"/>
          <w:b/>
          <w:bCs/>
          <w:kern w:val="0"/>
          <w14:ligatures w14:val="none"/>
        </w:rPr>
        <w:t>one RBAC</w:t>
      </w:r>
      <w:r w:rsidRPr="001829E3">
        <w:rPr>
          <w:rFonts w:ascii="Times New Roman" w:eastAsia="Times New Roman" w:hAnsi="Times New Roman" w:cs="Times New Roman"/>
          <w:kern w:val="0"/>
          <w14:ligatures w14:val="none"/>
        </w:rPr>
        <w:t xml:space="preserve"> model applied at the </w:t>
      </w:r>
      <w:r w:rsidRPr="001829E3">
        <w:rPr>
          <w:rFonts w:ascii="Times New Roman" w:eastAsia="Times New Roman" w:hAnsi="Times New Roman" w:cs="Times New Roman"/>
          <w:b/>
          <w:bCs/>
          <w:kern w:val="0"/>
          <w14:ligatures w14:val="none"/>
        </w:rPr>
        <w:t>resource group level</w:t>
      </w:r>
      <w:r w:rsidRPr="001829E3">
        <w:rPr>
          <w:rFonts w:ascii="Times New Roman" w:eastAsia="Times New Roman" w:hAnsi="Times New Roman" w:cs="Times New Roman"/>
          <w:kern w:val="0"/>
          <w14:ligatures w14:val="none"/>
        </w:rPr>
        <w:t>.</w:t>
      </w:r>
    </w:p>
    <w:p w14:paraId="31FEDD71" w14:textId="77777777" w:rsidR="001829E3" w:rsidRPr="001829E3" w:rsidRDefault="001829E3" w:rsidP="001829E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RBAC roles</w:t>
      </w:r>
      <w:r w:rsidRPr="001829E3">
        <w:rPr>
          <w:rFonts w:ascii="Times New Roman" w:eastAsia="Times New Roman" w:hAnsi="Times New Roman" w:cs="Times New Roman"/>
          <w:kern w:val="0"/>
          <w14:ligatures w14:val="none"/>
        </w:rPr>
        <w:t xml:space="preserve"> can be assigned to users, groups, or managed identities for </w:t>
      </w:r>
      <w:r w:rsidRPr="001829E3">
        <w:rPr>
          <w:rFonts w:ascii="Times New Roman" w:eastAsia="Times New Roman" w:hAnsi="Times New Roman" w:cs="Times New Roman"/>
          <w:b/>
          <w:bCs/>
          <w:kern w:val="0"/>
          <w14:ligatures w14:val="none"/>
        </w:rPr>
        <w:t>all resources</w:t>
      </w:r>
      <w:r w:rsidRPr="001829E3">
        <w:rPr>
          <w:rFonts w:ascii="Times New Roman" w:eastAsia="Times New Roman" w:hAnsi="Times New Roman" w:cs="Times New Roman"/>
          <w:kern w:val="0"/>
          <w14:ligatures w14:val="none"/>
        </w:rPr>
        <w:t xml:space="preserve"> in the resource group, including the </w:t>
      </w:r>
      <w:r w:rsidRPr="001829E3">
        <w:rPr>
          <w:rFonts w:ascii="Times New Roman" w:eastAsia="Times New Roman" w:hAnsi="Times New Roman" w:cs="Times New Roman"/>
          <w:b/>
          <w:bCs/>
          <w:kern w:val="0"/>
          <w14:ligatures w14:val="none"/>
        </w:rPr>
        <w:t>Key Vaults</w:t>
      </w:r>
      <w:r w:rsidRPr="001829E3">
        <w:rPr>
          <w:rFonts w:ascii="Times New Roman" w:eastAsia="Times New Roman" w:hAnsi="Times New Roman" w:cs="Times New Roman"/>
          <w:kern w:val="0"/>
          <w14:ligatures w14:val="none"/>
        </w:rPr>
        <w:t xml:space="preserve"> within that group.</w:t>
      </w:r>
    </w:p>
    <w:p w14:paraId="198218DC" w14:textId="77777777" w:rsidR="001829E3" w:rsidRPr="001829E3" w:rsidRDefault="001829E3" w:rsidP="001829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Key Vaults</w:t>
      </w:r>
      <w:r w:rsidRPr="001829E3">
        <w:rPr>
          <w:rFonts w:ascii="Times New Roman" w:eastAsia="Times New Roman" w:hAnsi="Times New Roman" w:cs="Times New Roman"/>
          <w:kern w:val="0"/>
          <w14:ligatures w14:val="none"/>
        </w:rPr>
        <w:t>:</w:t>
      </w:r>
    </w:p>
    <w:p w14:paraId="2F007D79" w14:textId="77777777" w:rsidR="001829E3" w:rsidRPr="001829E3" w:rsidRDefault="001829E3" w:rsidP="001829E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For each </w:t>
      </w:r>
      <w:r w:rsidRPr="001829E3">
        <w:rPr>
          <w:rFonts w:ascii="Times New Roman" w:eastAsia="Times New Roman" w:hAnsi="Times New Roman" w:cs="Times New Roman"/>
          <w:b/>
          <w:bCs/>
          <w:kern w:val="0"/>
          <w14:ligatures w14:val="none"/>
        </w:rPr>
        <w:t>Key Vault</w:t>
      </w:r>
      <w:r w:rsidRPr="001829E3">
        <w:rPr>
          <w:rFonts w:ascii="Times New Roman" w:eastAsia="Times New Roman" w:hAnsi="Times New Roman" w:cs="Times New Roman"/>
          <w:kern w:val="0"/>
          <w14:ligatures w14:val="none"/>
        </w:rPr>
        <w:t xml:space="preserve"> within the resource group, you can either use </w:t>
      </w:r>
      <w:r w:rsidRPr="001829E3">
        <w:rPr>
          <w:rFonts w:ascii="Times New Roman" w:eastAsia="Times New Roman" w:hAnsi="Times New Roman" w:cs="Times New Roman"/>
          <w:b/>
          <w:bCs/>
          <w:kern w:val="0"/>
          <w14:ligatures w14:val="none"/>
        </w:rPr>
        <w:t>RBAC</w:t>
      </w:r>
      <w:r w:rsidRPr="001829E3">
        <w:rPr>
          <w:rFonts w:ascii="Times New Roman" w:eastAsia="Times New Roman" w:hAnsi="Times New Roman" w:cs="Times New Roman"/>
          <w:kern w:val="0"/>
          <w14:ligatures w14:val="none"/>
        </w:rPr>
        <w:t xml:space="preserve"> or </w:t>
      </w:r>
      <w:r w:rsidRPr="001829E3">
        <w:rPr>
          <w:rFonts w:ascii="Times New Roman" w:eastAsia="Times New Roman" w:hAnsi="Times New Roman" w:cs="Times New Roman"/>
          <w:b/>
          <w:bCs/>
          <w:kern w:val="0"/>
          <w14:ligatures w14:val="none"/>
        </w:rPr>
        <w:t>Access Policies</w:t>
      </w:r>
      <w:r w:rsidRPr="001829E3">
        <w:rPr>
          <w:rFonts w:ascii="Times New Roman" w:eastAsia="Times New Roman" w:hAnsi="Times New Roman" w:cs="Times New Roman"/>
          <w:kern w:val="0"/>
          <w14:ligatures w14:val="none"/>
        </w:rPr>
        <w:t xml:space="preserve">, but </w:t>
      </w:r>
      <w:r w:rsidRPr="001829E3">
        <w:rPr>
          <w:rFonts w:ascii="Times New Roman" w:eastAsia="Times New Roman" w:hAnsi="Times New Roman" w:cs="Times New Roman"/>
          <w:b/>
          <w:bCs/>
          <w:kern w:val="0"/>
          <w14:ligatures w14:val="none"/>
        </w:rPr>
        <w:t>Access Policies</w:t>
      </w:r>
      <w:r w:rsidRPr="001829E3">
        <w:rPr>
          <w:rFonts w:ascii="Times New Roman" w:eastAsia="Times New Roman" w:hAnsi="Times New Roman" w:cs="Times New Roman"/>
          <w:kern w:val="0"/>
          <w14:ligatures w14:val="none"/>
        </w:rPr>
        <w:t xml:space="preserve"> are applied </w:t>
      </w:r>
      <w:r w:rsidRPr="001829E3">
        <w:rPr>
          <w:rFonts w:ascii="Times New Roman" w:eastAsia="Times New Roman" w:hAnsi="Times New Roman" w:cs="Times New Roman"/>
          <w:b/>
          <w:bCs/>
          <w:kern w:val="0"/>
          <w14:ligatures w14:val="none"/>
        </w:rPr>
        <w:t>at the Key Vault level</w:t>
      </w:r>
      <w:r w:rsidRPr="001829E3">
        <w:rPr>
          <w:rFonts w:ascii="Times New Roman" w:eastAsia="Times New Roman" w:hAnsi="Times New Roman" w:cs="Times New Roman"/>
          <w:kern w:val="0"/>
          <w14:ligatures w14:val="none"/>
        </w:rPr>
        <w:t xml:space="preserve">. This means each Key Vault can have </w:t>
      </w:r>
      <w:r w:rsidRPr="001829E3">
        <w:rPr>
          <w:rFonts w:ascii="Times New Roman" w:eastAsia="Times New Roman" w:hAnsi="Times New Roman" w:cs="Times New Roman"/>
          <w:b/>
          <w:bCs/>
          <w:kern w:val="0"/>
          <w14:ligatures w14:val="none"/>
        </w:rPr>
        <w:t>fine-grained control</w:t>
      </w:r>
      <w:r w:rsidRPr="001829E3">
        <w:rPr>
          <w:rFonts w:ascii="Times New Roman" w:eastAsia="Times New Roman" w:hAnsi="Times New Roman" w:cs="Times New Roman"/>
          <w:kern w:val="0"/>
          <w14:ligatures w14:val="none"/>
        </w:rPr>
        <w:t xml:space="preserve"> over who can access specific secrets, keys, or certificates inside it.</w:t>
      </w:r>
    </w:p>
    <w:p w14:paraId="40DA64B9" w14:textId="77777777" w:rsidR="001829E3" w:rsidRPr="001829E3" w:rsidRDefault="001829E3" w:rsidP="001829E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Access Policies</w:t>
      </w:r>
      <w:r w:rsidRPr="001829E3">
        <w:rPr>
          <w:rFonts w:ascii="Times New Roman" w:eastAsia="Times New Roman" w:hAnsi="Times New Roman" w:cs="Times New Roman"/>
          <w:kern w:val="0"/>
          <w14:ligatures w14:val="none"/>
        </w:rPr>
        <w:t xml:space="preserve"> will work </w:t>
      </w:r>
      <w:r w:rsidRPr="001829E3">
        <w:rPr>
          <w:rFonts w:ascii="Times New Roman" w:eastAsia="Times New Roman" w:hAnsi="Times New Roman" w:cs="Times New Roman"/>
          <w:b/>
          <w:bCs/>
          <w:kern w:val="0"/>
          <w14:ligatures w14:val="none"/>
        </w:rPr>
        <w:t>independently of RBAC</w:t>
      </w:r>
      <w:r w:rsidRPr="001829E3">
        <w:rPr>
          <w:rFonts w:ascii="Times New Roman" w:eastAsia="Times New Roman" w:hAnsi="Times New Roman" w:cs="Times New Roman"/>
          <w:kern w:val="0"/>
          <w14:ligatures w14:val="none"/>
        </w:rPr>
        <w:t xml:space="preserve"> for that Key Vault once enabled, giving you control over the permissions granted to users for specific contents of the vault.</w:t>
      </w:r>
    </w:p>
    <w:p w14:paraId="1556D7EA" w14:textId="77777777" w:rsidR="001829E3" w:rsidRPr="001829E3" w:rsidRDefault="001829E3" w:rsidP="00182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9E3">
        <w:rPr>
          <w:rFonts w:ascii="Times New Roman" w:eastAsia="Times New Roman" w:hAnsi="Times New Roman" w:cs="Times New Roman"/>
          <w:b/>
          <w:bCs/>
          <w:kern w:val="0"/>
          <w:sz w:val="27"/>
          <w:szCs w:val="27"/>
          <w14:ligatures w14:val="none"/>
        </w:rPr>
        <w:t>Scenario:</w:t>
      </w:r>
    </w:p>
    <w:p w14:paraId="3FA5E328" w14:textId="77777777" w:rsidR="001829E3" w:rsidRPr="001829E3" w:rsidRDefault="001829E3" w:rsidP="001829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RBAC at the Resource Group Level</w:t>
      </w:r>
      <w:r w:rsidRPr="001829E3">
        <w:rPr>
          <w:rFonts w:ascii="Times New Roman" w:eastAsia="Times New Roman" w:hAnsi="Times New Roman" w:cs="Times New Roman"/>
          <w:kern w:val="0"/>
          <w14:ligatures w14:val="none"/>
        </w:rPr>
        <w:t>:</w:t>
      </w:r>
    </w:p>
    <w:p w14:paraId="5A084361" w14:textId="77777777" w:rsidR="001829E3" w:rsidRPr="001829E3" w:rsidRDefault="001829E3" w:rsidP="001829E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If you assign a role like </w:t>
      </w:r>
      <w:r w:rsidRPr="001829E3">
        <w:rPr>
          <w:rFonts w:ascii="Times New Roman" w:eastAsia="Times New Roman" w:hAnsi="Times New Roman" w:cs="Times New Roman"/>
          <w:b/>
          <w:bCs/>
          <w:kern w:val="0"/>
          <w14:ligatures w14:val="none"/>
        </w:rPr>
        <w:t>Key Vault Administrator</w:t>
      </w:r>
      <w:r w:rsidRPr="001829E3">
        <w:rPr>
          <w:rFonts w:ascii="Times New Roman" w:eastAsia="Times New Roman" w:hAnsi="Times New Roman" w:cs="Times New Roman"/>
          <w:kern w:val="0"/>
          <w14:ligatures w14:val="none"/>
        </w:rPr>
        <w:t xml:space="preserve"> at the </w:t>
      </w:r>
      <w:r w:rsidRPr="001829E3">
        <w:rPr>
          <w:rFonts w:ascii="Times New Roman" w:eastAsia="Times New Roman" w:hAnsi="Times New Roman" w:cs="Times New Roman"/>
          <w:b/>
          <w:bCs/>
          <w:kern w:val="0"/>
          <w14:ligatures w14:val="none"/>
        </w:rPr>
        <w:t>resource group</w:t>
      </w:r>
      <w:r w:rsidRPr="001829E3">
        <w:rPr>
          <w:rFonts w:ascii="Times New Roman" w:eastAsia="Times New Roman" w:hAnsi="Times New Roman" w:cs="Times New Roman"/>
          <w:kern w:val="0"/>
          <w14:ligatures w14:val="none"/>
        </w:rPr>
        <w:t xml:space="preserve"> level, that role will apply to all Key Vaults in that group, granting users administrative control over those vaults as a whole (but not the contents).</w:t>
      </w:r>
    </w:p>
    <w:p w14:paraId="0A0DD5E1" w14:textId="77777777" w:rsidR="001829E3" w:rsidRPr="001829E3" w:rsidRDefault="001829E3" w:rsidP="001829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b/>
          <w:bCs/>
          <w:kern w:val="0"/>
          <w14:ligatures w14:val="none"/>
        </w:rPr>
        <w:t>Access Policies at the Key Vault Level</w:t>
      </w:r>
      <w:r w:rsidRPr="001829E3">
        <w:rPr>
          <w:rFonts w:ascii="Times New Roman" w:eastAsia="Times New Roman" w:hAnsi="Times New Roman" w:cs="Times New Roman"/>
          <w:kern w:val="0"/>
          <w14:ligatures w14:val="none"/>
        </w:rPr>
        <w:t>:</w:t>
      </w:r>
    </w:p>
    <w:p w14:paraId="4FD2D2F5" w14:textId="77777777" w:rsidR="001829E3" w:rsidRPr="001829E3" w:rsidRDefault="001829E3" w:rsidP="001829E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If you have multiple Key Vaults in the same resource group, you can set up </w:t>
      </w:r>
      <w:r w:rsidRPr="001829E3">
        <w:rPr>
          <w:rFonts w:ascii="Times New Roman" w:eastAsia="Times New Roman" w:hAnsi="Times New Roman" w:cs="Times New Roman"/>
          <w:b/>
          <w:bCs/>
          <w:kern w:val="0"/>
          <w14:ligatures w14:val="none"/>
        </w:rPr>
        <w:t>different Access Policies</w:t>
      </w:r>
      <w:r w:rsidRPr="001829E3">
        <w:rPr>
          <w:rFonts w:ascii="Times New Roman" w:eastAsia="Times New Roman" w:hAnsi="Times New Roman" w:cs="Times New Roman"/>
          <w:kern w:val="0"/>
          <w14:ligatures w14:val="none"/>
        </w:rPr>
        <w:t xml:space="preserve"> for each Key Vault, depending on the specific needs for access to secrets, keys, and certificates inside those vaults.</w:t>
      </w:r>
    </w:p>
    <w:p w14:paraId="65F3E003" w14:textId="77777777" w:rsidR="001829E3" w:rsidRPr="001829E3" w:rsidRDefault="001829E3" w:rsidP="001829E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For example, one Key Vault might only allow certain users to access secrets, while another might allow more granular control over the keys and certificates.</w:t>
      </w:r>
    </w:p>
    <w:p w14:paraId="57E5B937" w14:textId="77777777" w:rsidR="001829E3" w:rsidRPr="001829E3" w:rsidRDefault="001829E3" w:rsidP="00182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9E3">
        <w:rPr>
          <w:rFonts w:ascii="Times New Roman" w:eastAsia="Times New Roman" w:hAnsi="Times New Roman" w:cs="Times New Roman"/>
          <w:b/>
          <w:bCs/>
          <w:kern w:val="0"/>
          <w:sz w:val="27"/>
          <w:szCs w:val="27"/>
          <w14:ligatures w14:val="none"/>
        </w:rPr>
        <w:lastRenderedPageBreak/>
        <w:t>In Short:</w:t>
      </w:r>
    </w:p>
    <w:p w14:paraId="22FF62ED" w14:textId="77777777" w:rsidR="001829E3" w:rsidRPr="001829E3" w:rsidRDefault="001829E3" w:rsidP="001829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The </w:t>
      </w:r>
      <w:r w:rsidRPr="001829E3">
        <w:rPr>
          <w:rFonts w:ascii="Times New Roman" w:eastAsia="Times New Roman" w:hAnsi="Times New Roman" w:cs="Times New Roman"/>
          <w:b/>
          <w:bCs/>
          <w:kern w:val="0"/>
          <w14:ligatures w14:val="none"/>
        </w:rPr>
        <w:t>resource group</w:t>
      </w:r>
      <w:r w:rsidRPr="001829E3">
        <w:rPr>
          <w:rFonts w:ascii="Times New Roman" w:eastAsia="Times New Roman" w:hAnsi="Times New Roman" w:cs="Times New Roman"/>
          <w:kern w:val="0"/>
          <w14:ligatures w14:val="none"/>
        </w:rPr>
        <w:t xml:space="preserve"> can use </w:t>
      </w:r>
      <w:r w:rsidRPr="001829E3">
        <w:rPr>
          <w:rFonts w:ascii="Times New Roman" w:eastAsia="Times New Roman" w:hAnsi="Times New Roman" w:cs="Times New Roman"/>
          <w:b/>
          <w:bCs/>
          <w:kern w:val="0"/>
          <w14:ligatures w14:val="none"/>
        </w:rPr>
        <w:t>RBAC</w:t>
      </w:r>
      <w:r w:rsidRPr="001829E3">
        <w:rPr>
          <w:rFonts w:ascii="Times New Roman" w:eastAsia="Times New Roman" w:hAnsi="Times New Roman" w:cs="Times New Roman"/>
          <w:kern w:val="0"/>
          <w14:ligatures w14:val="none"/>
        </w:rPr>
        <w:t xml:space="preserve"> for managing access to all resources within the group (including Key Vaults).</w:t>
      </w:r>
    </w:p>
    <w:p w14:paraId="3A82DFCF" w14:textId="77777777" w:rsidR="001829E3" w:rsidRPr="001829E3" w:rsidRDefault="001829E3" w:rsidP="001829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 xml:space="preserve">Each </w:t>
      </w:r>
      <w:r w:rsidRPr="001829E3">
        <w:rPr>
          <w:rFonts w:ascii="Times New Roman" w:eastAsia="Times New Roman" w:hAnsi="Times New Roman" w:cs="Times New Roman"/>
          <w:b/>
          <w:bCs/>
          <w:kern w:val="0"/>
          <w14:ligatures w14:val="none"/>
        </w:rPr>
        <w:t>Key Vault</w:t>
      </w:r>
      <w:r w:rsidRPr="001829E3">
        <w:rPr>
          <w:rFonts w:ascii="Times New Roman" w:eastAsia="Times New Roman" w:hAnsi="Times New Roman" w:cs="Times New Roman"/>
          <w:kern w:val="0"/>
          <w14:ligatures w14:val="none"/>
        </w:rPr>
        <w:t xml:space="preserve"> can have its own </w:t>
      </w:r>
      <w:r w:rsidRPr="001829E3">
        <w:rPr>
          <w:rFonts w:ascii="Times New Roman" w:eastAsia="Times New Roman" w:hAnsi="Times New Roman" w:cs="Times New Roman"/>
          <w:b/>
          <w:bCs/>
          <w:kern w:val="0"/>
          <w14:ligatures w14:val="none"/>
        </w:rPr>
        <w:t>Access Policies</w:t>
      </w:r>
      <w:r w:rsidRPr="001829E3">
        <w:rPr>
          <w:rFonts w:ascii="Times New Roman" w:eastAsia="Times New Roman" w:hAnsi="Times New Roman" w:cs="Times New Roman"/>
          <w:kern w:val="0"/>
          <w14:ligatures w14:val="none"/>
        </w:rPr>
        <w:t xml:space="preserve"> for more granular control of what users can access </w:t>
      </w:r>
      <w:r w:rsidRPr="001829E3">
        <w:rPr>
          <w:rFonts w:ascii="Times New Roman" w:eastAsia="Times New Roman" w:hAnsi="Times New Roman" w:cs="Times New Roman"/>
          <w:b/>
          <w:bCs/>
          <w:kern w:val="0"/>
          <w14:ligatures w14:val="none"/>
        </w:rPr>
        <w:t>inside the vault</w:t>
      </w:r>
      <w:r w:rsidRPr="001829E3">
        <w:rPr>
          <w:rFonts w:ascii="Times New Roman" w:eastAsia="Times New Roman" w:hAnsi="Times New Roman" w:cs="Times New Roman"/>
          <w:kern w:val="0"/>
          <w14:ligatures w14:val="none"/>
        </w:rPr>
        <w:t xml:space="preserve"> (e.g., which secrets/keys they can read, update, or delete).</w:t>
      </w:r>
    </w:p>
    <w:p w14:paraId="49D0ED81" w14:textId="77777777" w:rsidR="001829E3" w:rsidRDefault="001829E3" w:rsidP="001829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29E3">
        <w:rPr>
          <w:rFonts w:ascii="Times New Roman" w:eastAsia="Times New Roman" w:hAnsi="Times New Roman" w:cs="Times New Roman"/>
          <w:kern w:val="0"/>
          <w14:ligatures w14:val="none"/>
        </w:rPr>
        <w:t>The two models (</w:t>
      </w:r>
      <w:r w:rsidRPr="001829E3">
        <w:rPr>
          <w:rFonts w:ascii="Times New Roman" w:eastAsia="Times New Roman" w:hAnsi="Times New Roman" w:cs="Times New Roman"/>
          <w:b/>
          <w:bCs/>
          <w:kern w:val="0"/>
          <w14:ligatures w14:val="none"/>
        </w:rPr>
        <w:t>RBAC</w:t>
      </w:r>
      <w:r w:rsidRPr="001829E3">
        <w:rPr>
          <w:rFonts w:ascii="Times New Roman" w:eastAsia="Times New Roman" w:hAnsi="Times New Roman" w:cs="Times New Roman"/>
          <w:kern w:val="0"/>
          <w14:ligatures w14:val="none"/>
        </w:rPr>
        <w:t xml:space="preserve"> and </w:t>
      </w:r>
      <w:r w:rsidRPr="001829E3">
        <w:rPr>
          <w:rFonts w:ascii="Times New Roman" w:eastAsia="Times New Roman" w:hAnsi="Times New Roman" w:cs="Times New Roman"/>
          <w:b/>
          <w:bCs/>
          <w:kern w:val="0"/>
          <w14:ligatures w14:val="none"/>
        </w:rPr>
        <w:t>Access Policies</w:t>
      </w:r>
      <w:r w:rsidRPr="001829E3">
        <w:rPr>
          <w:rFonts w:ascii="Times New Roman" w:eastAsia="Times New Roman" w:hAnsi="Times New Roman" w:cs="Times New Roman"/>
          <w:kern w:val="0"/>
          <w14:ligatures w14:val="none"/>
        </w:rPr>
        <w:t>) can coexist, and you can mix and match them depending on your needs.</w:t>
      </w:r>
    </w:p>
    <w:p w14:paraId="0353AE57" w14:textId="61248297" w:rsidR="00441056" w:rsidRPr="001829E3" w:rsidRDefault="00441056" w:rsidP="0044105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TWO RESOURCE GROUPS IN A SINGLE RESOURCE </w:t>
      </w:r>
      <w:proofErr w:type="gramStart"/>
      <w:r>
        <w:rPr>
          <w:rFonts w:ascii="Times New Roman" w:eastAsia="Times New Roman" w:hAnsi="Times New Roman" w:cs="Times New Roman"/>
          <w:kern w:val="0"/>
          <w14:ligatures w14:val="none"/>
        </w:rPr>
        <w:t>GROUP:;</w:t>
      </w:r>
      <w:proofErr w:type="gramEnd"/>
    </w:p>
    <w:p w14:paraId="0ACC2C1E" w14:textId="178F6A5C" w:rsidR="001829E3" w:rsidRDefault="00441056">
      <w:pPr>
        <w:rPr>
          <w:b/>
          <w:bCs/>
        </w:rPr>
      </w:pPr>
      <w:r w:rsidRPr="00441056">
        <w:rPr>
          <w:b/>
          <w:bCs/>
        </w:rPr>
        <w:drawing>
          <wp:inline distT="0" distB="0" distL="0" distR="0" wp14:anchorId="73F00065" wp14:editId="04967427">
            <wp:extent cx="5354320" cy="3648075"/>
            <wp:effectExtent l="0" t="0" r="0" b="9525"/>
            <wp:docPr id="102544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46818" name=""/>
                    <pic:cNvPicPr/>
                  </pic:nvPicPr>
                  <pic:blipFill>
                    <a:blip r:embed="rId5"/>
                    <a:stretch>
                      <a:fillRect/>
                    </a:stretch>
                  </pic:blipFill>
                  <pic:spPr>
                    <a:xfrm>
                      <a:off x="0" y="0"/>
                      <a:ext cx="5373356" cy="3661045"/>
                    </a:xfrm>
                    <a:prstGeom prst="rect">
                      <a:avLst/>
                    </a:prstGeom>
                  </pic:spPr>
                </pic:pic>
              </a:graphicData>
            </a:graphic>
          </wp:inline>
        </w:drawing>
      </w:r>
    </w:p>
    <w:p w14:paraId="68A59D01" w14:textId="77777777" w:rsidR="00441056" w:rsidRDefault="00441056">
      <w:pPr>
        <w:rPr>
          <w:b/>
          <w:bCs/>
        </w:rPr>
      </w:pPr>
    </w:p>
    <w:p w14:paraId="7014F22C" w14:textId="1BAF3960" w:rsidR="00441056" w:rsidRDefault="008B7EA9">
      <w:pPr>
        <w:rPr>
          <w:b/>
          <w:bCs/>
        </w:rPr>
      </w:pPr>
      <w:r>
        <w:rPr>
          <w:b/>
          <w:bCs/>
        </w:rPr>
        <w:t xml:space="preserve">IN KEY VALUT1: </w:t>
      </w:r>
    </w:p>
    <w:p w14:paraId="1A008BD1" w14:textId="3833F717" w:rsidR="008B7EA9" w:rsidRPr="008B7EA9" w:rsidRDefault="008B7EA9">
      <w:r w:rsidRPr="008B7EA9">
        <w:t xml:space="preserve">When I applied key </w:t>
      </w:r>
      <w:proofErr w:type="spellStart"/>
      <w:r w:rsidRPr="008B7EA9">
        <w:t>valut</w:t>
      </w:r>
      <w:proofErr w:type="spellEnd"/>
      <w:r w:rsidRPr="008B7EA9">
        <w:t xml:space="preserve"> administrator to </w:t>
      </w:r>
      <w:proofErr w:type="gramStart"/>
      <w:r w:rsidRPr="008B7EA9">
        <w:t>myself ;</w:t>
      </w:r>
      <w:proofErr w:type="gramEnd"/>
      <w:r w:rsidRPr="008B7EA9">
        <w:t xml:space="preserve"> access enabled to RBAC;</w:t>
      </w:r>
    </w:p>
    <w:p w14:paraId="233ED187" w14:textId="50A29DEF" w:rsidR="008B7EA9" w:rsidRPr="008B7EA9" w:rsidRDefault="008B7EA9">
      <w:r w:rsidRPr="008B7EA9">
        <w:lastRenderedPageBreak/>
        <w:t xml:space="preserve">I am able to create delete, and see the </w:t>
      </w:r>
      <w:proofErr w:type="gramStart"/>
      <w:r w:rsidRPr="008B7EA9">
        <w:t>secrets ,</w:t>
      </w:r>
      <w:proofErr w:type="gramEnd"/>
      <w:r w:rsidRPr="008B7EA9">
        <w:t xml:space="preserve"> so I created two secrets as follows: </w:t>
      </w:r>
      <w:r w:rsidRPr="008B7EA9">
        <w:drawing>
          <wp:inline distT="0" distB="0" distL="0" distR="0" wp14:anchorId="0991C068" wp14:editId="36BBE74E">
            <wp:extent cx="6019800" cy="2198370"/>
            <wp:effectExtent l="0" t="0" r="0" b="0"/>
            <wp:docPr id="132365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7328" name=""/>
                    <pic:cNvPicPr/>
                  </pic:nvPicPr>
                  <pic:blipFill>
                    <a:blip r:embed="rId6"/>
                    <a:stretch>
                      <a:fillRect/>
                    </a:stretch>
                  </pic:blipFill>
                  <pic:spPr>
                    <a:xfrm>
                      <a:off x="0" y="0"/>
                      <a:ext cx="6090936" cy="2224348"/>
                    </a:xfrm>
                    <a:prstGeom prst="rect">
                      <a:avLst/>
                    </a:prstGeom>
                  </pic:spPr>
                </pic:pic>
              </a:graphicData>
            </a:graphic>
          </wp:inline>
        </w:drawing>
      </w:r>
    </w:p>
    <w:p w14:paraId="6EAF62E2" w14:textId="4873D2D8" w:rsidR="008B7EA9" w:rsidRPr="008B7EA9" w:rsidRDefault="008B7EA9">
      <w:r w:rsidRPr="008B7EA9">
        <w:t>Now I am changing it to access policies=</w:t>
      </w:r>
      <w:r w:rsidRPr="008B7EA9">
        <w:sym w:font="Wingdings" w:char="F0E8"/>
      </w:r>
      <w:r w:rsidRPr="008B7EA9">
        <w:t xml:space="preserve"> where I created a</w:t>
      </w:r>
      <w:r>
        <w:t>n</w:t>
      </w:r>
      <w:r w:rsidRPr="008B7EA9">
        <w:t xml:space="preserve"> access policy for myself like only permission --</w:t>
      </w:r>
      <w:r w:rsidRPr="008B7EA9">
        <w:sym w:font="Wingdings" w:char="F0E0"/>
      </w:r>
      <w:r w:rsidRPr="008B7EA9">
        <w:t xml:space="preserve"> list </w:t>
      </w:r>
      <w:r w:rsidR="00717B4F">
        <w:t>(ONLY)</w:t>
      </w:r>
    </w:p>
    <w:p w14:paraId="52B471B9" w14:textId="1401425F" w:rsidR="008B7EA9" w:rsidRDefault="008B7EA9">
      <w:r w:rsidRPr="008B7EA9">
        <w:t xml:space="preserve">Now I am verifying if it works or not </w:t>
      </w:r>
    </w:p>
    <w:p w14:paraId="2E20B2E7" w14:textId="4CF7637D" w:rsidR="00717B4F" w:rsidRDefault="00717B4F">
      <w:r w:rsidRPr="00717B4F">
        <w:drawing>
          <wp:inline distT="0" distB="0" distL="0" distR="0" wp14:anchorId="49B08056" wp14:editId="6FE74698">
            <wp:extent cx="6172200" cy="4286250"/>
            <wp:effectExtent l="0" t="0" r="0" b="0"/>
            <wp:docPr id="9708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6669" name=""/>
                    <pic:cNvPicPr/>
                  </pic:nvPicPr>
                  <pic:blipFill>
                    <a:blip r:embed="rId7"/>
                    <a:stretch>
                      <a:fillRect/>
                    </a:stretch>
                  </pic:blipFill>
                  <pic:spPr>
                    <a:xfrm>
                      <a:off x="0" y="0"/>
                      <a:ext cx="6177713" cy="4290078"/>
                    </a:xfrm>
                    <a:prstGeom prst="rect">
                      <a:avLst/>
                    </a:prstGeom>
                  </pic:spPr>
                </pic:pic>
              </a:graphicData>
            </a:graphic>
          </wp:inline>
        </w:drawing>
      </w:r>
    </w:p>
    <w:p w14:paraId="25435816" w14:textId="77777777" w:rsidR="00717B4F" w:rsidRDefault="00717B4F"/>
    <w:p w14:paraId="763B133D" w14:textId="226C1D19" w:rsidR="00717B4F" w:rsidRDefault="00717B4F">
      <w:r>
        <w:lastRenderedPageBreak/>
        <w:t xml:space="preserve">I can see the list but; I </w:t>
      </w:r>
      <w:proofErr w:type="spellStart"/>
      <w:proofErr w:type="gramStart"/>
      <w:r>
        <w:t>cant</w:t>
      </w:r>
      <w:proofErr w:type="spellEnd"/>
      <w:proofErr w:type="gramEnd"/>
      <w:r>
        <w:t xml:space="preserve"> see the key present inside because there is not GET permission:</w:t>
      </w:r>
    </w:p>
    <w:p w14:paraId="5C8CEC08" w14:textId="609258D8" w:rsidR="00717B4F" w:rsidRDefault="00E769CE">
      <w:r>
        <w:t xml:space="preserve">Ok So </w:t>
      </w:r>
      <w:r w:rsidR="00717B4F" w:rsidRPr="00717B4F">
        <w:drawing>
          <wp:inline distT="0" distB="0" distL="0" distR="0" wp14:anchorId="4902299D" wp14:editId="1555BF16">
            <wp:extent cx="5943600" cy="3430270"/>
            <wp:effectExtent l="0" t="0" r="0" b="0"/>
            <wp:docPr id="41161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17795" name=""/>
                    <pic:cNvPicPr/>
                  </pic:nvPicPr>
                  <pic:blipFill>
                    <a:blip r:embed="rId8"/>
                    <a:stretch>
                      <a:fillRect/>
                    </a:stretch>
                  </pic:blipFill>
                  <pic:spPr>
                    <a:xfrm>
                      <a:off x="0" y="0"/>
                      <a:ext cx="5943600" cy="3430270"/>
                    </a:xfrm>
                    <a:prstGeom prst="rect">
                      <a:avLst/>
                    </a:prstGeom>
                  </pic:spPr>
                </pic:pic>
              </a:graphicData>
            </a:graphic>
          </wp:inline>
        </w:drawing>
      </w:r>
    </w:p>
    <w:p w14:paraId="3BB9FE90" w14:textId="03254101" w:rsidR="00E769CE" w:rsidRDefault="00E769CE">
      <w:r>
        <w:t xml:space="preserve">So we understood that when we enable access </w:t>
      </w:r>
      <w:proofErr w:type="gramStart"/>
      <w:r>
        <w:t>policies ;</w:t>
      </w:r>
      <w:proofErr w:type="gramEnd"/>
      <w:r>
        <w:t xml:space="preserve"> RBAC policies will not work </w:t>
      </w:r>
    </w:p>
    <w:p w14:paraId="68F1E7C6" w14:textId="77777777" w:rsidR="002A755D" w:rsidRDefault="002A755D">
      <w:r>
        <w:t xml:space="preserve">2 KEY VAULTS, KEY VAULT </w:t>
      </w:r>
      <w:proofErr w:type="gramStart"/>
      <w:r>
        <w:t>ADMINISTRATOR(</w:t>
      </w:r>
      <w:proofErr w:type="gramEnd"/>
      <w:r>
        <w:t>RESORCE LEVEL)</w:t>
      </w:r>
    </w:p>
    <w:p w14:paraId="21DC4FD5" w14:textId="7AA0501D" w:rsidR="002A755D" w:rsidRDefault="002A755D">
      <w:r w:rsidRPr="002A755D">
        <w:drawing>
          <wp:inline distT="0" distB="0" distL="0" distR="0" wp14:anchorId="732E7027" wp14:editId="51CD96A8">
            <wp:extent cx="5943600" cy="2646680"/>
            <wp:effectExtent l="0" t="0" r="0" b="1270"/>
            <wp:docPr id="14506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7797" name=""/>
                    <pic:cNvPicPr/>
                  </pic:nvPicPr>
                  <pic:blipFill>
                    <a:blip r:embed="rId9"/>
                    <a:stretch>
                      <a:fillRect/>
                    </a:stretch>
                  </pic:blipFill>
                  <pic:spPr>
                    <a:xfrm>
                      <a:off x="0" y="0"/>
                      <a:ext cx="5943600" cy="2646680"/>
                    </a:xfrm>
                    <a:prstGeom prst="rect">
                      <a:avLst/>
                    </a:prstGeom>
                  </pic:spPr>
                </pic:pic>
              </a:graphicData>
            </a:graphic>
          </wp:inline>
        </w:drawing>
      </w:r>
    </w:p>
    <w:p w14:paraId="0830BA84" w14:textId="77777777" w:rsidR="002A755D" w:rsidRDefault="002A755D"/>
    <w:p w14:paraId="76A03C8B" w14:textId="77777777" w:rsidR="002A755D" w:rsidRDefault="002A755D"/>
    <w:p w14:paraId="7172524C" w14:textId="50701346" w:rsidR="00E769CE" w:rsidRDefault="00E769CE">
      <w:r>
        <w:lastRenderedPageBreak/>
        <w:t xml:space="preserve">Now I </w:t>
      </w:r>
      <w:proofErr w:type="spellStart"/>
      <w:r>
        <w:t>wanna</w:t>
      </w:r>
      <w:proofErr w:type="spellEnd"/>
      <w:r>
        <w:t xml:space="preserve"> see if the RBAC work for the second key vault:</w:t>
      </w:r>
    </w:p>
    <w:p w14:paraId="51E4F53D" w14:textId="29263A0D" w:rsidR="006D5D38" w:rsidRDefault="006D5D38">
      <w:r w:rsidRPr="006D5D38">
        <w:drawing>
          <wp:inline distT="0" distB="0" distL="0" distR="0" wp14:anchorId="3A8DDD10" wp14:editId="5E4DF014">
            <wp:extent cx="5943600" cy="2667000"/>
            <wp:effectExtent l="0" t="0" r="0" b="0"/>
            <wp:docPr id="208157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74606" name=""/>
                    <pic:cNvPicPr/>
                  </pic:nvPicPr>
                  <pic:blipFill>
                    <a:blip r:embed="rId10"/>
                    <a:stretch>
                      <a:fillRect/>
                    </a:stretch>
                  </pic:blipFill>
                  <pic:spPr>
                    <a:xfrm>
                      <a:off x="0" y="0"/>
                      <a:ext cx="5943600" cy="2667000"/>
                    </a:xfrm>
                    <a:prstGeom prst="rect">
                      <a:avLst/>
                    </a:prstGeom>
                  </pic:spPr>
                </pic:pic>
              </a:graphicData>
            </a:graphic>
          </wp:inline>
        </w:drawing>
      </w:r>
    </w:p>
    <w:p w14:paraId="64F6E167" w14:textId="743205A5" w:rsidR="000F1269" w:rsidRDefault="000F1269">
      <w:r>
        <w:t>IT WILL NOT BECAUSE:</w:t>
      </w:r>
    </w:p>
    <w:p w14:paraId="19E7A544" w14:textId="77777777" w:rsidR="006D5D38" w:rsidRDefault="006D5D38"/>
    <w:p w14:paraId="2F471972" w14:textId="77777777" w:rsidR="000F1269" w:rsidRPr="000F1269" w:rsidRDefault="000F1269" w:rsidP="000F1269">
      <w:r w:rsidRPr="000F1269">
        <w:t>Here are the key points to understand and resolve this issue:</w:t>
      </w:r>
    </w:p>
    <w:p w14:paraId="55A803A7" w14:textId="77777777" w:rsidR="000F1269" w:rsidRPr="000F1269" w:rsidRDefault="000F1269" w:rsidP="000F1269">
      <w:pPr>
        <w:numPr>
          <w:ilvl w:val="0"/>
          <w:numId w:val="12"/>
        </w:numPr>
      </w:pPr>
      <w:r w:rsidRPr="000F1269">
        <w:rPr>
          <w:b/>
          <w:bCs/>
        </w:rPr>
        <w:t>Role Assignment Scope</w:t>
      </w:r>
      <w:r w:rsidRPr="000F1269">
        <w:t>:</w:t>
      </w:r>
    </w:p>
    <w:p w14:paraId="29A10452" w14:textId="77777777" w:rsidR="000F1269" w:rsidRPr="000F1269" w:rsidRDefault="000F1269" w:rsidP="000F1269">
      <w:pPr>
        <w:numPr>
          <w:ilvl w:val="1"/>
          <w:numId w:val="12"/>
        </w:numPr>
      </w:pPr>
      <w:r w:rsidRPr="000F1269">
        <w:t xml:space="preserve">The </w:t>
      </w:r>
      <w:r w:rsidRPr="000F1269">
        <w:rPr>
          <w:b/>
          <w:bCs/>
        </w:rPr>
        <w:t>Key Vault Administrator</w:t>
      </w:r>
      <w:r w:rsidRPr="000F1269">
        <w:t xml:space="preserve"> role grants permissions to perform management tasks at the </w:t>
      </w:r>
      <w:r w:rsidRPr="000F1269">
        <w:rPr>
          <w:b/>
          <w:bCs/>
        </w:rPr>
        <w:t>resource</w:t>
      </w:r>
      <w:r w:rsidRPr="000F1269">
        <w:t xml:space="preserve"> level (like configuring access policies or assigning roles). However, it does not automatically provide access to view or manage the </w:t>
      </w:r>
      <w:r w:rsidRPr="000F1269">
        <w:rPr>
          <w:b/>
          <w:bCs/>
        </w:rPr>
        <w:t>data plane</w:t>
      </w:r>
      <w:r w:rsidRPr="000F1269">
        <w:t xml:space="preserve"> objects (secrets, keys, certificates) inside the Key Vault.</w:t>
      </w:r>
    </w:p>
    <w:p w14:paraId="212F91C9" w14:textId="77777777" w:rsidR="000F1269" w:rsidRPr="000F1269" w:rsidRDefault="000F1269" w:rsidP="000F1269">
      <w:pPr>
        <w:numPr>
          <w:ilvl w:val="1"/>
          <w:numId w:val="12"/>
        </w:numPr>
      </w:pPr>
      <w:r w:rsidRPr="000F1269">
        <w:t xml:space="preserve">You need additional permissions, such as </w:t>
      </w:r>
      <w:r w:rsidRPr="000F1269">
        <w:rPr>
          <w:b/>
          <w:bCs/>
        </w:rPr>
        <w:t>Key Vault Secrets User</w:t>
      </w:r>
      <w:r w:rsidRPr="000F1269">
        <w:t>, to be able to view secrets within the Key Vault.</w:t>
      </w:r>
    </w:p>
    <w:p w14:paraId="38F89740" w14:textId="77777777" w:rsidR="000F1269" w:rsidRPr="000F1269" w:rsidRDefault="000F1269" w:rsidP="000F1269">
      <w:pPr>
        <w:numPr>
          <w:ilvl w:val="0"/>
          <w:numId w:val="12"/>
        </w:numPr>
      </w:pPr>
      <w:r w:rsidRPr="000F1269">
        <w:rPr>
          <w:b/>
          <w:bCs/>
        </w:rPr>
        <w:t>Permissions for Data Plane Objects</w:t>
      </w:r>
      <w:r w:rsidRPr="000F1269">
        <w:t xml:space="preserve">: To access the </w:t>
      </w:r>
      <w:r w:rsidRPr="000F1269">
        <w:rPr>
          <w:b/>
          <w:bCs/>
        </w:rPr>
        <w:t>secrets</w:t>
      </w:r>
      <w:r w:rsidRPr="000F1269">
        <w:t xml:space="preserve"> in Key Vault 2, you need to ensure you have the appropriate role at the </w:t>
      </w:r>
      <w:r w:rsidRPr="000F1269">
        <w:rPr>
          <w:b/>
          <w:bCs/>
        </w:rPr>
        <w:t>data plane</w:t>
      </w:r>
      <w:r w:rsidRPr="000F1269">
        <w:t xml:space="preserve"> level. In particular, you might need the following:</w:t>
      </w:r>
    </w:p>
    <w:p w14:paraId="33CF33D0" w14:textId="77777777" w:rsidR="000F1269" w:rsidRPr="000F1269" w:rsidRDefault="000F1269" w:rsidP="000F1269">
      <w:pPr>
        <w:numPr>
          <w:ilvl w:val="1"/>
          <w:numId w:val="12"/>
        </w:numPr>
      </w:pPr>
      <w:r w:rsidRPr="000F1269">
        <w:rPr>
          <w:b/>
          <w:bCs/>
        </w:rPr>
        <w:t>Key Vault Secrets User</w:t>
      </w:r>
      <w:r w:rsidRPr="000F1269">
        <w:t>: Allows you to read secrets.</w:t>
      </w:r>
    </w:p>
    <w:p w14:paraId="2F0389EE" w14:textId="77777777" w:rsidR="000F1269" w:rsidRPr="000F1269" w:rsidRDefault="000F1269" w:rsidP="000F1269">
      <w:pPr>
        <w:numPr>
          <w:ilvl w:val="1"/>
          <w:numId w:val="12"/>
        </w:numPr>
      </w:pPr>
      <w:r w:rsidRPr="000F1269">
        <w:rPr>
          <w:b/>
          <w:bCs/>
        </w:rPr>
        <w:t>Key Vault Administrator</w:t>
      </w:r>
      <w:r w:rsidRPr="000F1269">
        <w:t xml:space="preserve">: Allows you to manage the Key Vault itself, but </w:t>
      </w:r>
      <w:r w:rsidRPr="000F1269">
        <w:rPr>
          <w:b/>
          <w:bCs/>
        </w:rPr>
        <w:t>doesn't</w:t>
      </w:r>
      <w:r w:rsidRPr="000F1269">
        <w:t xml:space="preserve"> grant access to data plane objects like secrets.</w:t>
      </w:r>
    </w:p>
    <w:p w14:paraId="748AE57F" w14:textId="77777777" w:rsidR="000F1269" w:rsidRDefault="000F1269"/>
    <w:p w14:paraId="656C96E5" w14:textId="3123CF13" w:rsidR="000F1269" w:rsidRDefault="000F1269">
      <w:pPr>
        <w:rPr>
          <w:b/>
          <w:bCs/>
        </w:rPr>
      </w:pPr>
      <w:r>
        <w:t xml:space="preserve">So let me change the role </w:t>
      </w:r>
      <w:proofErr w:type="gramStart"/>
      <w:r>
        <w:t>to :</w:t>
      </w:r>
      <w:proofErr w:type="gramEnd"/>
      <w:r>
        <w:t xml:space="preserve"> </w:t>
      </w:r>
      <w:r w:rsidRPr="000F1269">
        <w:rPr>
          <w:b/>
          <w:bCs/>
        </w:rPr>
        <w:t>Key Vault Secrets User</w:t>
      </w:r>
    </w:p>
    <w:p w14:paraId="57DA0D2A" w14:textId="54406036" w:rsidR="000F1269" w:rsidRDefault="006D5D38">
      <w:r w:rsidRPr="006D5D38">
        <w:lastRenderedPageBreak/>
        <w:drawing>
          <wp:inline distT="0" distB="0" distL="0" distR="0" wp14:anchorId="44B7D31B" wp14:editId="44AA8A43">
            <wp:extent cx="5943600" cy="2679700"/>
            <wp:effectExtent l="0" t="0" r="0" b="6350"/>
            <wp:docPr id="150399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93400" name=""/>
                    <pic:cNvPicPr/>
                  </pic:nvPicPr>
                  <pic:blipFill>
                    <a:blip r:embed="rId11"/>
                    <a:stretch>
                      <a:fillRect/>
                    </a:stretch>
                  </pic:blipFill>
                  <pic:spPr>
                    <a:xfrm>
                      <a:off x="0" y="0"/>
                      <a:ext cx="5943600" cy="2679700"/>
                    </a:xfrm>
                    <a:prstGeom prst="rect">
                      <a:avLst/>
                    </a:prstGeom>
                  </pic:spPr>
                </pic:pic>
              </a:graphicData>
            </a:graphic>
          </wp:inline>
        </w:drawing>
      </w:r>
    </w:p>
    <w:p w14:paraId="21805350" w14:textId="77777777" w:rsidR="006D5D38" w:rsidRDefault="006D5D38"/>
    <w:p w14:paraId="68429D8F" w14:textId="49335982" w:rsidR="00E769CE" w:rsidRDefault="006D5D38">
      <w:r>
        <w:t xml:space="preserve">Now it is </w:t>
      </w:r>
      <w:proofErr w:type="spellStart"/>
      <w:r>
        <w:t>aloowing</w:t>
      </w:r>
      <w:proofErr w:type="spellEnd"/>
      <w:r>
        <w:t xml:space="preserve"> me to see if any secrets are available:</w:t>
      </w:r>
    </w:p>
    <w:p w14:paraId="0ABA2821" w14:textId="017C588E" w:rsidR="006D5D38" w:rsidRDefault="006D5D38">
      <w:r w:rsidRPr="006D5D38">
        <w:drawing>
          <wp:inline distT="0" distB="0" distL="0" distR="0" wp14:anchorId="1A5DEE6B" wp14:editId="3B322DCF">
            <wp:extent cx="5943600" cy="2385060"/>
            <wp:effectExtent l="0" t="0" r="0" b="0"/>
            <wp:docPr id="5164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9110" name=""/>
                    <pic:cNvPicPr/>
                  </pic:nvPicPr>
                  <pic:blipFill>
                    <a:blip r:embed="rId12"/>
                    <a:stretch>
                      <a:fillRect/>
                    </a:stretch>
                  </pic:blipFill>
                  <pic:spPr>
                    <a:xfrm>
                      <a:off x="0" y="0"/>
                      <a:ext cx="5943600" cy="2385060"/>
                    </a:xfrm>
                    <a:prstGeom prst="rect">
                      <a:avLst/>
                    </a:prstGeom>
                  </pic:spPr>
                </pic:pic>
              </a:graphicData>
            </a:graphic>
          </wp:inline>
        </w:drawing>
      </w:r>
    </w:p>
    <w:p w14:paraId="12770C42" w14:textId="77777777" w:rsidR="006D5D38" w:rsidRDefault="006D5D38"/>
    <w:p w14:paraId="27223782" w14:textId="25FF64C1" w:rsidR="006D5D38" w:rsidRDefault="006D5D38">
      <w:proofErr w:type="spellStart"/>
      <w:r>
        <w:t>Therfore</w:t>
      </w:r>
      <w:proofErr w:type="spellEnd"/>
      <w:r>
        <w:t>:</w:t>
      </w:r>
    </w:p>
    <w:p w14:paraId="257AB66D" w14:textId="7B7F72D4" w:rsidR="006D5D38" w:rsidRPr="008B7EA9" w:rsidRDefault="006D5D38">
      <w:r>
        <w:t xml:space="preserve">RBAC applied at resource level works for all the </w:t>
      </w:r>
      <w:proofErr w:type="spellStart"/>
      <w:proofErr w:type="gramStart"/>
      <w:r>
        <w:t>keyvaults</w:t>
      </w:r>
      <w:proofErr w:type="spellEnd"/>
      <w:r>
        <w:t xml:space="preserve">( </w:t>
      </w:r>
      <w:r w:rsidRPr="006D5D38">
        <w:rPr>
          <w:b/>
          <w:bCs/>
        </w:rPr>
        <w:t>BASED</w:t>
      </w:r>
      <w:proofErr w:type="gramEnd"/>
      <w:r w:rsidRPr="006D5D38">
        <w:rPr>
          <w:b/>
          <w:bCs/>
        </w:rPr>
        <w:t xml:space="preserve"> ON THE ROLE</w:t>
      </w:r>
      <w:r>
        <w:t>)</w:t>
      </w:r>
    </w:p>
    <w:sectPr w:rsidR="006D5D38" w:rsidRPr="008B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FE9"/>
    <w:multiLevelType w:val="multilevel"/>
    <w:tmpl w:val="20E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12FC4"/>
    <w:multiLevelType w:val="multilevel"/>
    <w:tmpl w:val="7292D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F5BDA"/>
    <w:multiLevelType w:val="multilevel"/>
    <w:tmpl w:val="EE6EA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E5A89"/>
    <w:multiLevelType w:val="multilevel"/>
    <w:tmpl w:val="2418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359BE"/>
    <w:multiLevelType w:val="multilevel"/>
    <w:tmpl w:val="1440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3743D"/>
    <w:multiLevelType w:val="multilevel"/>
    <w:tmpl w:val="3F925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F0C86"/>
    <w:multiLevelType w:val="multilevel"/>
    <w:tmpl w:val="3E1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71C6B"/>
    <w:multiLevelType w:val="multilevel"/>
    <w:tmpl w:val="ED18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A1A71"/>
    <w:multiLevelType w:val="multilevel"/>
    <w:tmpl w:val="23CA7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34D69"/>
    <w:multiLevelType w:val="multilevel"/>
    <w:tmpl w:val="D656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45DC3"/>
    <w:multiLevelType w:val="multilevel"/>
    <w:tmpl w:val="731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D1D10"/>
    <w:multiLevelType w:val="multilevel"/>
    <w:tmpl w:val="5B02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850792">
    <w:abstractNumId w:val="4"/>
  </w:num>
  <w:num w:numId="2" w16cid:durableId="481317533">
    <w:abstractNumId w:val="0"/>
  </w:num>
  <w:num w:numId="3" w16cid:durableId="19359748">
    <w:abstractNumId w:val="1"/>
  </w:num>
  <w:num w:numId="4" w16cid:durableId="429395752">
    <w:abstractNumId w:val="7"/>
  </w:num>
  <w:num w:numId="5" w16cid:durableId="1830825085">
    <w:abstractNumId w:val="6"/>
  </w:num>
  <w:num w:numId="6" w16cid:durableId="905183596">
    <w:abstractNumId w:val="11"/>
  </w:num>
  <w:num w:numId="7" w16cid:durableId="435567278">
    <w:abstractNumId w:val="5"/>
  </w:num>
  <w:num w:numId="8" w16cid:durableId="790055081">
    <w:abstractNumId w:val="10"/>
  </w:num>
  <w:num w:numId="9" w16cid:durableId="811598298">
    <w:abstractNumId w:val="2"/>
  </w:num>
  <w:num w:numId="10" w16cid:durableId="1246719000">
    <w:abstractNumId w:val="8"/>
  </w:num>
  <w:num w:numId="11" w16cid:durableId="1413425599">
    <w:abstractNumId w:val="3"/>
  </w:num>
  <w:num w:numId="12" w16cid:durableId="190144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DC"/>
    <w:rsid w:val="000969B2"/>
    <w:rsid w:val="000F1269"/>
    <w:rsid w:val="001829E3"/>
    <w:rsid w:val="00202333"/>
    <w:rsid w:val="0026785A"/>
    <w:rsid w:val="002A755D"/>
    <w:rsid w:val="00441056"/>
    <w:rsid w:val="006D5D38"/>
    <w:rsid w:val="00717B4F"/>
    <w:rsid w:val="00784FC0"/>
    <w:rsid w:val="00791DDC"/>
    <w:rsid w:val="008B7EA9"/>
    <w:rsid w:val="00A07026"/>
    <w:rsid w:val="00E7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7738"/>
  <w15:chartTrackingRefBased/>
  <w15:docId w15:val="{F198A7D9-BBBC-4DB4-A9B8-83FF01B0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D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D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D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1D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D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D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D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1D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D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DDC"/>
    <w:rPr>
      <w:rFonts w:eastAsiaTheme="majorEastAsia" w:cstheme="majorBidi"/>
      <w:color w:val="272727" w:themeColor="text1" w:themeTint="D8"/>
    </w:rPr>
  </w:style>
  <w:style w:type="paragraph" w:styleId="Title">
    <w:name w:val="Title"/>
    <w:basedOn w:val="Normal"/>
    <w:next w:val="Normal"/>
    <w:link w:val="TitleChar"/>
    <w:uiPriority w:val="10"/>
    <w:qFormat/>
    <w:rsid w:val="00791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DDC"/>
    <w:pPr>
      <w:spacing w:before="160"/>
      <w:jc w:val="center"/>
    </w:pPr>
    <w:rPr>
      <w:i/>
      <w:iCs/>
      <w:color w:val="404040" w:themeColor="text1" w:themeTint="BF"/>
    </w:rPr>
  </w:style>
  <w:style w:type="character" w:customStyle="1" w:styleId="QuoteChar">
    <w:name w:val="Quote Char"/>
    <w:basedOn w:val="DefaultParagraphFont"/>
    <w:link w:val="Quote"/>
    <w:uiPriority w:val="29"/>
    <w:rsid w:val="00791DDC"/>
    <w:rPr>
      <w:i/>
      <w:iCs/>
      <w:color w:val="404040" w:themeColor="text1" w:themeTint="BF"/>
    </w:rPr>
  </w:style>
  <w:style w:type="paragraph" w:styleId="ListParagraph">
    <w:name w:val="List Paragraph"/>
    <w:basedOn w:val="Normal"/>
    <w:uiPriority w:val="34"/>
    <w:qFormat/>
    <w:rsid w:val="00791DDC"/>
    <w:pPr>
      <w:ind w:left="720"/>
      <w:contextualSpacing/>
    </w:pPr>
  </w:style>
  <w:style w:type="character" w:styleId="IntenseEmphasis">
    <w:name w:val="Intense Emphasis"/>
    <w:basedOn w:val="DefaultParagraphFont"/>
    <w:uiPriority w:val="21"/>
    <w:qFormat/>
    <w:rsid w:val="00791DDC"/>
    <w:rPr>
      <w:i/>
      <w:iCs/>
      <w:color w:val="2F5496" w:themeColor="accent1" w:themeShade="BF"/>
    </w:rPr>
  </w:style>
  <w:style w:type="paragraph" w:styleId="IntenseQuote">
    <w:name w:val="Intense Quote"/>
    <w:basedOn w:val="Normal"/>
    <w:next w:val="Normal"/>
    <w:link w:val="IntenseQuoteChar"/>
    <w:uiPriority w:val="30"/>
    <w:qFormat/>
    <w:rsid w:val="00791D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DDC"/>
    <w:rPr>
      <w:i/>
      <w:iCs/>
      <w:color w:val="2F5496" w:themeColor="accent1" w:themeShade="BF"/>
    </w:rPr>
  </w:style>
  <w:style w:type="character" w:styleId="IntenseReference">
    <w:name w:val="Intense Reference"/>
    <w:basedOn w:val="DefaultParagraphFont"/>
    <w:uiPriority w:val="32"/>
    <w:qFormat/>
    <w:rsid w:val="00791D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3557">
      <w:bodyDiv w:val="1"/>
      <w:marLeft w:val="0"/>
      <w:marRight w:val="0"/>
      <w:marTop w:val="0"/>
      <w:marBottom w:val="0"/>
      <w:divBdr>
        <w:top w:val="none" w:sz="0" w:space="0" w:color="auto"/>
        <w:left w:val="none" w:sz="0" w:space="0" w:color="auto"/>
        <w:bottom w:val="none" w:sz="0" w:space="0" w:color="auto"/>
        <w:right w:val="none" w:sz="0" w:space="0" w:color="auto"/>
      </w:divBdr>
      <w:divsChild>
        <w:div w:id="1412772689">
          <w:marLeft w:val="0"/>
          <w:marRight w:val="0"/>
          <w:marTop w:val="0"/>
          <w:marBottom w:val="0"/>
          <w:divBdr>
            <w:top w:val="none" w:sz="0" w:space="0" w:color="auto"/>
            <w:left w:val="none" w:sz="0" w:space="0" w:color="auto"/>
            <w:bottom w:val="none" w:sz="0" w:space="0" w:color="auto"/>
            <w:right w:val="none" w:sz="0" w:space="0" w:color="auto"/>
          </w:divBdr>
          <w:divsChild>
            <w:div w:id="1195079841">
              <w:marLeft w:val="0"/>
              <w:marRight w:val="0"/>
              <w:marTop w:val="0"/>
              <w:marBottom w:val="0"/>
              <w:divBdr>
                <w:top w:val="none" w:sz="0" w:space="0" w:color="auto"/>
                <w:left w:val="none" w:sz="0" w:space="0" w:color="auto"/>
                <w:bottom w:val="none" w:sz="0" w:space="0" w:color="auto"/>
                <w:right w:val="none" w:sz="0" w:space="0" w:color="auto"/>
              </w:divBdr>
              <w:divsChild>
                <w:div w:id="914240007">
                  <w:marLeft w:val="0"/>
                  <w:marRight w:val="0"/>
                  <w:marTop w:val="0"/>
                  <w:marBottom w:val="0"/>
                  <w:divBdr>
                    <w:top w:val="none" w:sz="0" w:space="0" w:color="auto"/>
                    <w:left w:val="none" w:sz="0" w:space="0" w:color="auto"/>
                    <w:bottom w:val="none" w:sz="0" w:space="0" w:color="auto"/>
                    <w:right w:val="none" w:sz="0" w:space="0" w:color="auto"/>
                  </w:divBdr>
                  <w:divsChild>
                    <w:div w:id="1114907802">
                      <w:marLeft w:val="0"/>
                      <w:marRight w:val="0"/>
                      <w:marTop w:val="0"/>
                      <w:marBottom w:val="0"/>
                      <w:divBdr>
                        <w:top w:val="none" w:sz="0" w:space="0" w:color="auto"/>
                        <w:left w:val="none" w:sz="0" w:space="0" w:color="auto"/>
                        <w:bottom w:val="none" w:sz="0" w:space="0" w:color="auto"/>
                        <w:right w:val="none" w:sz="0" w:space="0" w:color="auto"/>
                      </w:divBdr>
                      <w:divsChild>
                        <w:div w:id="2034258001">
                          <w:marLeft w:val="0"/>
                          <w:marRight w:val="0"/>
                          <w:marTop w:val="0"/>
                          <w:marBottom w:val="0"/>
                          <w:divBdr>
                            <w:top w:val="none" w:sz="0" w:space="0" w:color="auto"/>
                            <w:left w:val="none" w:sz="0" w:space="0" w:color="auto"/>
                            <w:bottom w:val="none" w:sz="0" w:space="0" w:color="auto"/>
                            <w:right w:val="none" w:sz="0" w:space="0" w:color="auto"/>
                          </w:divBdr>
                          <w:divsChild>
                            <w:div w:id="1571425394">
                              <w:marLeft w:val="0"/>
                              <w:marRight w:val="0"/>
                              <w:marTop w:val="0"/>
                              <w:marBottom w:val="0"/>
                              <w:divBdr>
                                <w:top w:val="none" w:sz="0" w:space="0" w:color="auto"/>
                                <w:left w:val="none" w:sz="0" w:space="0" w:color="auto"/>
                                <w:bottom w:val="none" w:sz="0" w:space="0" w:color="auto"/>
                                <w:right w:val="none" w:sz="0" w:space="0" w:color="auto"/>
                              </w:divBdr>
                              <w:divsChild>
                                <w:div w:id="1621107447">
                                  <w:marLeft w:val="0"/>
                                  <w:marRight w:val="0"/>
                                  <w:marTop w:val="0"/>
                                  <w:marBottom w:val="0"/>
                                  <w:divBdr>
                                    <w:top w:val="none" w:sz="0" w:space="0" w:color="auto"/>
                                    <w:left w:val="none" w:sz="0" w:space="0" w:color="auto"/>
                                    <w:bottom w:val="none" w:sz="0" w:space="0" w:color="auto"/>
                                    <w:right w:val="none" w:sz="0" w:space="0" w:color="auto"/>
                                  </w:divBdr>
                                  <w:divsChild>
                                    <w:div w:id="13879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3026">
                          <w:marLeft w:val="0"/>
                          <w:marRight w:val="0"/>
                          <w:marTop w:val="0"/>
                          <w:marBottom w:val="0"/>
                          <w:divBdr>
                            <w:top w:val="none" w:sz="0" w:space="0" w:color="auto"/>
                            <w:left w:val="none" w:sz="0" w:space="0" w:color="auto"/>
                            <w:bottom w:val="none" w:sz="0" w:space="0" w:color="auto"/>
                            <w:right w:val="none" w:sz="0" w:space="0" w:color="auto"/>
                          </w:divBdr>
                          <w:divsChild>
                            <w:div w:id="1586957081">
                              <w:marLeft w:val="0"/>
                              <w:marRight w:val="0"/>
                              <w:marTop w:val="0"/>
                              <w:marBottom w:val="0"/>
                              <w:divBdr>
                                <w:top w:val="none" w:sz="0" w:space="0" w:color="auto"/>
                                <w:left w:val="none" w:sz="0" w:space="0" w:color="auto"/>
                                <w:bottom w:val="none" w:sz="0" w:space="0" w:color="auto"/>
                                <w:right w:val="none" w:sz="0" w:space="0" w:color="auto"/>
                              </w:divBdr>
                              <w:divsChild>
                                <w:div w:id="1410230175">
                                  <w:marLeft w:val="0"/>
                                  <w:marRight w:val="0"/>
                                  <w:marTop w:val="0"/>
                                  <w:marBottom w:val="0"/>
                                  <w:divBdr>
                                    <w:top w:val="none" w:sz="0" w:space="0" w:color="auto"/>
                                    <w:left w:val="none" w:sz="0" w:space="0" w:color="auto"/>
                                    <w:bottom w:val="none" w:sz="0" w:space="0" w:color="auto"/>
                                    <w:right w:val="none" w:sz="0" w:space="0" w:color="auto"/>
                                  </w:divBdr>
                                  <w:divsChild>
                                    <w:div w:id="1196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732307">
          <w:marLeft w:val="0"/>
          <w:marRight w:val="0"/>
          <w:marTop w:val="0"/>
          <w:marBottom w:val="0"/>
          <w:divBdr>
            <w:top w:val="none" w:sz="0" w:space="0" w:color="auto"/>
            <w:left w:val="none" w:sz="0" w:space="0" w:color="auto"/>
            <w:bottom w:val="none" w:sz="0" w:space="0" w:color="auto"/>
            <w:right w:val="none" w:sz="0" w:space="0" w:color="auto"/>
          </w:divBdr>
          <w:divsChild>
            <w:div w:id="700134493">
              <w:marLeft w:val="0"/>
              <w:marRight w:val="0"/>
              <w:marTop w:val="0"/>
              <w:marBottom w:val="0"/>
              <w:divBdr>
                <w:top w:val="none" w:sz="0" w:space="0" w:color="auto"/>
                <w:left w:val="none" w:sz="0" w:space="0" w:color="auto"/>
                <w:bottom w:val="none" w:sz="0" w:space="0" w:color="auto"/>
                <w:right w:val="none" w:sz="0" w:space="0" w:color="auto"/>
              </w:divBdr>
              <w:divsChild>
                <w:div w:id="1114598572">
                  <w:marLeft w:val="0"/>
                  <w:marRight w:val="0"/>
                  <w:marTop w:val="0"/>
                  <w:marBottom w:val="0"/>
                  <w:divBdr>
                    <w:top w:val="none" w:sz="0" w:space="0" w:color="auto"/>
                    <w:left w:val="none" w:sz="0" w:space="0" w:color="auto"/>
                    <w:bottom w:val="none" w:sz="0" w:space="0" w:color="auto"/>
                    <w:right w:val="none" w:sz="0" w:space="0" w:color="auto"/>
                  </w:divBdr>
                  <w:divsChild>
                    <w:div w:id="2139300981">
                      <w:marLeft w:val="0"/>
                      <w:marRight w:val="0"/>
                      <w:marTop w:val="0"/>
                      <w:marBottom w:val="0"/>
                      <w:divBdr>
                        <w:top w:val="none" w:sz="0" w:space="0" w:color="auto"/>
                        <w:left w:val="none" w:sz="0" w:space="0" w:color="auto"/>
                        <w:bottom w:val="none" w:sz="0" w:space="0" w:color="auto"/>
                        <w:right w:val="none" w:sz="0" w:space="0" w:color="auto"/>
                      </w:divBdr>
                      <w:divsChild>
                        <w:div w:id="2070615618">
                          <w:marLeft w:val="0"/>
                          <w:marRight w:val="0"/>
                          <w:marTop w:val="0"/>
                          <w:marBottom w:val="0"/>
                          <w:divBdr>
                            <w:top w:val="none" w:sz="0" w:space="0" w:color="auto"/>
                            <w:left w:val="none" w:sz="0" w:space="0" w:color="auto"/>
                            <w:bottom w:val="none" w:sz="0" w:space="0" w:color="auto"/>
                            <w:right w:val="none" w:sz="0" w:space="0" w:color="auto"/>
                          </w:divBdr>
                          <w:divsChild>
                            <w:div w:id="55015189">
                              <w:marLeft w:val="0"/>
                              <w:marRight w:val="0"/>
                              <w:marTop w:val="0"/>
                              <w:marBottom w:val="0"/>
                              <w:divBdr>
                                <w:top w:val="none" w:sz="0" w:space="0" w:color="auto"/>
                                <w:left w:val="none" w:sz="0" w:space="0" w:color="auto"/>
                                <w:bottom w:val="none" w:sz="0" w:space="0" w:color="auto"/>
                                <w:right w:val="none" w:sz="0" w:space="0" w:color="auto"/>
                              </w:divBdr>
                              <w:divsChild>
                                <w:div w:id="2131627643">
                                  <w:marLeft w:val="0"/>
                                  <w:marRight w:val="0"/>
                                  <w:marTop w:val="0"/>
                                  <w:marBottom w:val="0"/>
                                  <w:divBdr>
                                    <w:top w:val="none" w:sz="0" w:space="0" w:color="auto"/>
                                    <w:left w:val="none" w:sz="0" w:space="0" w:color="auto"/>
                                    <w:bottom w:val="none" w:sz="0" w:space="0" w:color="auto"/>
                                    <w:right w:val="none" w:sz="0" w:space="0" w:color="auto"/>
                                  </w:divBdr>
                                  <w:divsChild>
                                    <w:div w:id="2085763516">
                                      <w:marLeft w:val="0"/>
                                      <w:marRight w:val="0"/>
                                      <w:marTop w:val="0"/>
                                      <w:marBottom w:val="0"/>
                                      <w:divBdr>
                                        <w:top w:val="none" w:sz="0" w:space="0" w:color="auto"/>
                                        <w:left w:val="none" w:sz="0" w:space="0" w:color="auto"/>
                                        <w:bottom w:val="none" w:sz="0" w:space="0" w:color="auto"/>
                                        <w:right w:val="none" w:sz="0" w:space="0" w:color="auto"/>
                                      </w:divBdr>
                                      <w:divsChild>
                                        <w:div w:id="9356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498508">
          <w:marLeft w:val="0"/>
          <w:marRight w:val="0"/>
          <w:marTop w:val="0"/>
          <w:marBottom w:val="0"/>
          <w:divBdr>
            <w:top w:val="none" w:sz="0" w:space="0" w:color="auto"/>
            <w:left w:val="none" w:sz="0" w:space="0" w:color="auto"/>
            <w:bottom w:val="none" w:sz="0" w:space="0" w:color="auto"/>
            <w:right w:val="none" w:sz="0" w:space="0" w:color="auto"/>
          </w:divBdr>
          <w:divsChild>
            <w:div w:id="1877038388">
              <w:marLeft w:val="0"/>
              <w:marRight w:val="0"/>
              <w:marTop w:val="0"/>
              <w:marBottom w:val="0"/>
              <w:divBdr>
                <w:top w:val="none" w:sz="0" w:space="0" w:color="auto"/>
                <w:left w:val="none" w:sz="0" w:space="0" w:color="auto"/>
                <w:bottom w:val="none" w:sz="0" w:space="0" w:color="auto"/>
                <w:right w:val="none" w:sz="0" w:space="0" w:color="auto"/>
              </w:divBdr>
              <w:divsChild>
                <w:div w:id="2026243505">
                  <w:marLeft w:val="0"/>
                  <w:marRight w:val="0"/>
                  <w:marTop w:val="0"/>
                  <w:marBottom w:val="0"/>
                  <w:divBdr>
                    <w:top w:val="none" w:sz="0" w:space="0" w:color="auto"/>
                    <w:left w:val="none" w:sz="0" w:space="0" w:color="auto"/>
                    <w:bottom w:val="none" w:sz="0" w:space="0" w:color="auto"/>
                    <w:right w:val="none" w:sz="0" w:space="0" w:color="auto"/>
                  </w:divBdr>
                  <w:divsChild>
                    <w:div w:id="497691194">
                      <w:marLeft w:val="0"/>
                      <w:marRight w:val="0"/>
                      <w:marTop w:val="0"/>
                      <w:marBottom w:val="0"/>
                      <w:divBdr>
                        <w:top w:val="none" w:sz="0" w:space="0" w:color="auto"/>
                        <w:left w:val="none" w:sz="0" w:space="0" w:color="auto"/>
                        <w:bottom w:val="none" w:sz="0" w:space="0" w:color="auto"/>
                        <w:right w:val="none" w:sz="0" w:space="0" w:color="auto"/>
                      </w:divBdr>
                      <w:divsChild>
                        <w:div w:id="662508082">
                          <w:marLeft w:val="0"/>
                          <w:marRight w:val="0"/>
                          <w:marTop w:val="0"/>
                          <w:marBottom w:val="0"/>
                          <w:divBdr>
                            <w:top w:val="none" w:sz="0" w:space="0" w:color="auto"/>
                            <w:left w:val="none" w:sz="0" w:space="0" w:color="auto"/>
                            <w:bottom w:val="none" w:sz="0" w:space="0" w:color="auto"/>
                            <w:right w:val="none" w:sz="0" w:space="0" w:color="auto"/>
                          </w:divBdr>
                          <w:divsChild>
                            <w:div w:id="1848519914">
                              <w:marLeft w:val="0"/>
                              <w:marRight w:val="0"/>
                              <w:marTop w:val="0"/>
                              <w:marBottom w:val="0"/>
                              <w:divBdr>
                                <w:top w:val="none" w:sz="0" w:space="0" w:color="auto"/>
                                <w:left w:val="none" w:sz="0" w:space="0" w:color="auto"/>
                                <w:bottom w:val="none" w:sz="0" w:space="0" w:color="auto"/>
                                <w:right w:val="none" w:sz="0" w:space="0" w:color="auto"/>
                              </w:divBdr>
                              <w:divsChild>
                                <w:div w:id="1813323891">
                                  <w:marLeft w:val="0"/>
                                  <w:marRight w:val="0"/>
                                  <w:marTop w:val="0"/>
                                  <w:marBottom w:val="0"/>
                                  <w:divBdr>
                                    <w:top w:val="none" w:sz="0" w:space="0" w:color="auto"/>
                                    <w:left w:val="none" w:sz="0" w:space="0" w:color="auto"/>
                                    <w:bottom w:val="none" w:sz="0" w:space="0" w:color="auto"/>
                                    <w:right w:val="none" w:sz="0" w:space="0" w:color="auto"/>
                                  </w:divBdr>
                                  <w:divsChild>
                                    <w:div w:id="15355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499423">
      <w:bodyDiv w:val="1"/>
      <w:marLeft w:val="0"/>
      <w:marRight w:val="0"/>
      <w:marTop w:val="0"/>
      <w:marBottom w:val="0"/>
      <w:divBdr>
        <w:top w:val="none" w:sz="0" w:space="0" w:color="auto"/>
        <w:left w:val="none" w:sz="0" w:space="0" w:color="auto"/>
        <w:bottom w:val="none" w:sz="0" w:space="0" w:color="auto"/>
        <w:right w:val="none" w:sz="0" w:space="0" w:color="auto"/>
      </w:divBdr>
      <w:divsChild>
        <w:div w:id="1670478268">
          <w:marLeft w:val="0"/>
          <w:marRight w:val="0"/>
          <w:marTop w:val="0"/>
          <w:marBottom w:val="0"/>
          <w:divBdr>
            <w:top w:val="none" w:sz="0" w:space="0" w:color="auto"/>
            <w:left w:val="none" w:sz="0" w:space="0" w:color="auto"/>
            <w:bottom w:val="none" w:sz="0" w:space="0" w:color="auto"/>
            <w:right w:val="none" w:sz="0" w:space="0" w:color="auto"/>
          </w:divBdr>
          <w:divsChild>
            <w:div w:id="1263605737">
              <w:marLeft w:val="0"/>
              <w:marRight w:val="0"/>
              <w:marTop w:val="0"/>
              <w:marBottom w:val="0"/>
              <w:divBdr>
                <w:top w:val="none" w:sz="0" w:space="0" w:color="auto"/>
                <w:left w:val="none" w:sz="0" w:space="0" w:color="auto"/>
                <w:bottom w:val="none" w:sz="0" w:space="0" w:color="auto"/>
                <w:right w:val="none" w:sz="0" w:space="0" w:color="auto"/>
              </w:divBdr>
              <w:divsChild>
                <w:div w:id="1347753293">
                  <w:marLeft w:val="0"/>
                  <w:marRight w:val="0"/>
                  <w:marTop w:val="0"/>
                  <w:marBottom w:val="0"/>
                  <w:divBdr>
                    <w:top w:val="none" w:sz="0" w:space="0" w:color="auto"/>
                    <w:left w:val="none" w:sz="0" w:space="0" w:color="auto"/>
                    <w:bottom w:val="none" w:sz="0" w:space="0" w:color="auto"/>
                    <w:right w:val="none" w:sz="0" w:space="0" w:color="auto"/>
                  </w:divBdr>
                  <w:divsChild>
                    <w:div w:id="1499537923">
                      <w:marLeft w:val="0"/>
                      <w:marRight w:val="0"/>
                      <w:marTop w:val="0"/>
                      <w:marBottom w:val="0"/>
                      <w:divBdr>
                        <w:top w:val="none" w:sz="0" w:space="0" w:color="auto"/>
                        <w:left w:val="none" w:sz="0" w:space="0" w:color="auto"/>
                        <w:bottom w:val="none" w:sz="0" w:space="0" w:color="auto"/>
                        <w:right w:val="none" w:sz="0" w:space="0" w:color="auto"/>
                      </w:divBdr>
                      <w:divsChild>
                        <w:div w:id="910699875">
                          <w:marLeft w:val="0"/>
                          <w:marRight w:val="0"/>
                          <w:marTop w:val="0"/>
                          <w:marBottom w:val="0"/>
                          <w:divBdr>
                            <w:top w:val="none" w:sz="0" w:space="0" w:color="auto"/>
                            <w:left w:val="none" w:sz="0" w:space="0" w:color="auto"/>
                            <w:bottom w:val="none" w:sz="0" w:space="0" w:color="auto"/>
                            <w:right w:val="none" w:sz="0" w:space="0" w:color="auto"/>
                          </w:divBdr>
                          <w:divsChild>
                            <w:div w:id="2089224534">
                              <w:marLeft w:val="0"/>
                              <w:marRight w:val="0"/>
                              <w:marTop w:val="0"/>
                              <w:marBottom w:val="0"/>
                              <w:divBdr>
                                <w:top w:val="none" w:sz="0" w:space="0" w:color="auto"/>
                                <w:left w:val="none" w:sz="0" w:space="0" w:color="auto"/>
                                <w:bottom w:val="none" w:sz="0" w:space="0" w:color="auto"/>
                                <w:right w:val="none" w:sz="0" w:space="0" w:color="auto"/>
                              </w:divBdr>
                              <w:divsChild>
                                <w:div w:id="1638611001">
                                  <w:marLeft w:val="0"/>
                                  <w:marRight w:val="0"/>
                                  <w:marTop w:val="0"/>
                                  <w:marBottom w:val="0"/>
                                  <w:divBdr>
                                    <w:top w:val="none" w:sz="0" w:space="0" w:color="auto"/>
                                    <w:left w:val="none" w:sz="0" w:space="0" w:color="auto"/>
                                    <w:bottom w:val="none" w:sz="0" w:space="0" w:color="auto"/>
                                    <w:right w:val="none" w:sz="0" w:space="0" w:color="auto"/>
                                  </w:divBdr>
                                  <w:divsChild>
                                    <w:div w:id="24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77766">
                          <w:marLeft w:val="0"/>
                          <w:marRight w:val="0"/>
                          <w:marTop w:val="0"/>
                          <w:marBottom w:val="0"/>
                          <w:divBdr>
                            <w:top w:val="none" w:sz="0" w:space="0" w:color="auto"/>
                            <w:left w:val="none" w:sz="0" w:space="0" w:color="auto"/>
                            <w:bottom w:val="none" w:sz="0" w:space="0" w:color="auto"/>
                            <w:right w:val="none" w:sz="0" w:space="0" w:color="auto"/>
                          </w:divBdr>
                          <w:divsChild>
                            <w:div w:id="1510680977">
                              <w:marLeft w:val="0"/>
                              <w:marRight w:val="0"/>
                              <w:marTop w:val="0"/>
                              <w:marBottom w:val="0"/>
                              <w:divBdr>
                                <w:top w:val="none" w:sz="0" w:space="0" w:color="auto"/>
                                <w:left w:val="none" w:sz="0" w:space="0" w:color="auto"/>
                                <w:bottom w:val="none" w:sz="0" w:space="0" w:color="auto"/>
                                <w:right w:val="none" w:sz="0" w:space="0" w:color="auto"/>
                              </w:divBdr>
                              <w:divsChild>
                                <w:div w:id="1638874652">
                                  <w:marLeft w:val="0"/>
                                  <w:marRight w:val="0"/>
                                  <w:marTop w:val="0"/>
                                  <w:marBottom w:val="0"/>
                                  <w:divBdr>
                                    <w:top w:val="none" w:sz="0" w:space="0" w:color="auto"/>
                                    <w:left w:val="none" w:sz="0" w:space="0" w:color="auto"/>
                                    <w:bottom w:val="none" w:sz="0" w:space="0" w:color="auto"/>
                                    <w:right w:val="none" w:sz="0" w:space="0" w:color="auto"/>
                                  </w:divBdr>
                                  <w:divsChild>
                                    <w:div w:id="1084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760067">
          <w:marLeft w:val="0"/>
          <w:marRight w:val="0"/>
          <w:marTop w:val="0"/>
          <w:marBottom w:val="0"/>
          <w:divBdr>
            <w:top w:val="none" w:sz="0" w:space="0" w:color="auto"/>
            <w:left w:val="none" w:sz="0" w:space="0" w:color="auto"/>
            <w:bottom w:val="none" w:sz="0" w:space="0" w:color="auto"/>
            <w:right w:val="none" w:sz="0" w:space="0" w:color="auto"/>
          </w:divBdr>
          <w:divsChild>
            <w:div w:id="157114292">
              <w:marLeft w:val="0"/>
              <w:marRight w:val="0"/>
              <w:marTop w:val="0"/>
              <w:marBottom w:val="0"/>
              <w:divBdr>
                <w:top w:val="none" w:sz="0" w:space="0" w:color="auto"/>
                <w:left w:val="none" w:sz="0" w:space="0" w:color="auto"/>
                <w:bottom w:val="none" w:sz="0" w:space="0" w:color="auto"/>
                <w:right w:val="none" w:sz="0" w:space="0" w:color="auto"/>
              </w:divBdr>
              <w:divsChild>
                <w:div w:id="1676028144">
                  <w:marLeft w:val="0"/>
                  <w:marRight w:val="0"/>
                  <w:marTop w:val="0"/>
                  <w:marBottom w:val="0"/>
                  <w:divBdr>
                    <w:top w:val="none" w:sz="0" w:space="0" w:color="auto"/>
                    <w:left w:val="none" w:sz="0" w:space="0" w:color="auto"/>
                    <w:bottom w:val="none" w:sz="0" w:space="0" w:color="auto"/>
                    <w:right w:val="none" w:sz="0" w:space="0" w:color="auto"/>
                  </w:divBdr>
                  <w:divsChild>
                    <w:div w:id="254749161">
                      <w:marLeft w:val="0"/>
                      <w:marRight w:val="0"/>
                      <w:marTop w:val="0"/>
                      <w:marBottom w:val="0"/>
                      <w:divBdr>
                        <w:top w:val="none" w:sz="0" w:space="0" w:color="auto"/>
                        <w:left w:val="none" w:sz="0" w:space="0" w:color="auto"/>
                        <w:bottom w:val="none" w:sz="0" w:space="0" w:color="auto"/>
                        <w:right w:val="none" w:sz="0" w:space="0" w:color="auto"/>
                      </w:divBdr>
                      <w:divsChild>
                        <w:div w:id="68385674">
                          <w:marLeft w:val="0"/>
                          <w:marRight w:val="0"/>
                          <w:marTop w:val="0"/>
                          <w:marBottom w:val="0"/>
                          <w:divBdr>
                            <w:top w:val="none" w:sz="0" w:space="0" w:color="auto"/>
                            <w:left w:val="none" w:sz="0" w:space="0" w:color="auto"/>
                            <w:bottom w:val="none" w:sz="0" w:space="0" w:color="auto"/>
                            <w:right w:val="none" w:sz="0" w:space="0" w:color="auto"/>
                          </w:divBdr>
                          <w:divsChild>
                            <w:div w:id="1177186288">
                              <w:marLeft w:val="0"/>
                              <w:marRight w:val="0"/>
                              <w:marTop w:val="0"/>
                              <w:marBottom w:val="0"/>
                              <w:divBdr>
                                <w:top w:val="none" w:sz="0" w:space="0" w:color="auto"/>
                                <w:left w:val="none" w:sz="0" w:space="0" w:color="auto"/>
                                <w:bottom w:val="none" w:sz="0" w:space="0" w:color="auto"/>
                                <w:right w:val="none" w:sz="0" w:space="0" w:color="auto"/>
                              </w:divBdr>
                              <w:divsChild>
                                <w:div w:id="144854433">
                                  <w:marLeft w:val="0"/>
                                  <w:marRight w:val="0"/>
                                  <w:marTop w:val="0"/>
                                  <w:marBottom w:val="0"/>
                                  <w:divBdr>
                                    <w:top w:val="none" w:sz="0" w:space="0" w:color="auto"/>
                                    <w:left w:val="none" w:sz="0" w:space="0" w:color="auto"/>
                                    <w:bottom w:val="none" w:sz="0" w:space="0" w:color="auto"/>
                                    <w:right w:val="none" w:sz="0" w:space="0" w:color="auto"/>
                                  </w:divBdr>
                                  <w:divsChild>
                                    <w:div w:id="1212226108">
                                      <w:marLeft w:val="0"/>
                                      <w:marRight w:val="0"/>
                                      <w:marTop w:val="0"/>
                                      <w:marBottom w:val="0"/>
                                      <w:divBdr>
                                        <w:top w:val="none" w:sz="0" w:space="0" w:color="auto"/>
                                        <w:left w:val="none" w:sz="0" w:space="0" w:color="auto"/>
                                        <w:bottom w:val="none" w:sz="0" w:space="0" w:color="auto"/>
                                        <w:right w:val="none" w:sz="0" w:space="0" w:color="auto"/>
                                      </w:divBdr>
                                      <w:divsChild>
                                        <w:div w:id="10809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380913">
          <w:marLeft w:val="0"/>
          <w:marRight w:val="0"/>
          <w:marTop w:val="0"/>
          <w:marBottom w:val="0"/>
          <w:divBdr>
            <w:top w:val="none" w:sz="0" w:space="0" w:color="auto"/>
            <w:left w:val="none" w:sz="0" w:space="0" w:color="auto"/>
            <w:bottom w:val="none" w:sz="0" w:space="0" w:color="auto"/>
            <w:right w:val="none" w:sz="0" w:space="0" w:color="auto"/>
          </w:divBdr>
          <w:divsChild>
            <w:div w:id="186989006">
              <w:marLeft w:val="0"/>
              <w:marRight w:val="0"/>
              <w:marTop w:val="0"/>
              <w:marBottom w:val="0"/>
              <w:divBdr>
                <w:top w:val="none" w:sz="0" w:space="0" w:color="auto"/>
                <w:left w:val="none" w:sz="0" w:space="0" w:color="auto"/>
                <w:bottom w:val="none" w:sz="0" w:space="0" w:color="auto"/>
                <w:right w:val="none" w:sz="0" w:space="0" w:color="auto"/>
              </w:divBdr>
              <w:divsChild>
                <w:div w:id="406390711">
                  <w:marLeft w:val="0"/>
                  <w:marRight w:val="0"/>
                  <w:marTop w:val="0"/>
                  <w:marBottom w:val="0"/>
                  <w:divBdr>
                    <w:top w:val="none" w:sz="0" w:space="0" w:color="auto"/>
                    <w:left w:val="none" w:sz="0" w:space="0" w:color="auto"/>
                    <w:bottom w:val="none" w:sz="0" w:space="0" w:color="auto"/>
                    <w:right w:val="none" w:sz="0" w:space="0" w:color="auto"/>
                  </w:divBdr>
                  <w:divsChild>
                    <w:div w:id="1939173137">
                      <w:marLeft w:val="0"/>
                      <w:marRight w:val="0"/>
                      <w:marTop w:val="0"/>
                      <w:marBottom w:val="0"/>
                      <w:divBdr>
                        <w:top w:val="none" w:sz="0" w:space="0" w:color="auto"/>
                        <w:left w:val="none" w:sz="0" w:space="0" w:color="auto"/>
                        <w:bottom w:val="none" w:sz="0" w:space="0" w:color="auto"/>
                        <w:right w:val="none" w:sz="0" w:space="0" w:color="auto"/>
                      </w:divBdr>
                      <w:divsChild>
                        <w:div w:id="601574728">
                          <w:marLeft w:val="0"/>
                          <w:marRight w:val="0"/>
                          <w:marTop w:val="0"/>
                          <w:marBottom w:val="0"/>
                          <w:divBdr>
                            <w:top w:val="none" w:sz="0" w:space="0" w:color="auto"/>
                            <w:left w:val="none" w:sz="0" w:space="0" w:color="auto"/>
                            <w:bottom w:val="none" w:sz="0" w:space="0" w:color="auto"/>
                            <w:right w:val="none" w:sz="0" w:space="0" w:color="auto"/>
                          </w:divBdr>
                          <w:divsChild>
                            <w:div w:id="1549340210">
                              <w:marLeft w:val="0"/>
                              <w:marRight w:val="0"/>
                              <w:marTop w:val="0"/>
                              <w:marBottom w:val="0"/>
                              <w:divBdr>
                                <w:top w:val="none" w:sz="0" w:space="0" w:color="auto"/>
                                <w:left w:val="none" w:sz="0" w:space="0" w:color="auto"/>
                                <w:bottom w:val="none" w:sz="0" w:space="0" w:color="auto"/>
                                <w:right w:val="none" w:sz="0" w:space="0" w:color="auto"/>
                              </w:divBdr>
                              <w:divsChild>
                                <w:div w:id="277376497">
                                  <w:marLeft w:val="0"/>
                                  <w:marRight w:val="0"/>
                                  <w:marTop w:val="0"/>
                                  <w:marBottom w:val="0"/>
                                  <w:divBdr>
                                    <w:top w:val="none" w:sz="0" w:space="0" w:color="auto"/>
                                    <w:left w:val="none" w:sz="0" w:space="0" w:color="auto"/>
                                    <w:bottom w:val="none" w:sz="0" w:space="0" w:color="auto"/>
                                    <w:right w:val="none" w:sz="0" w:space="0" w:color="auto"/>
                                  </w:divBdr>
                                  <w:divsChild>
                                    <w:div w:id="14119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688622">
      <w:bodyDiv w:val="1"/>
      <w:marLeft w:val="0"/>
      <w:marRight w:val="0"/>
      <w:marTop w:val="0"/>
      <w:marBottom w:val="0"/>
      <w:divBdr>
        <w:top w:val="none" w:sz="0" w:space="0" w:color="auto"/>
        <w:left w:val="none" w:sz="0" w:space="0" w:color="auto"/>
        <w:bottom w:val="none" w:sz="0" w:space="0" w:color="auto"/>
        <w:right w:val="none" w:sz="0" w:space="0" w:color="auto"/>
      </w:divBdr>
    </w:div>
    <w:div w:id="553733976">
      <w:bodyDiv w:val="1"/>
      <w:marLeft w:val="0"/>
      <w:marRight w:val="0"/>
      <w:marTop w:val="0"/>
      <w:marBottom w:val="0"/>
      <w:divBdr>
        <w:top w:val="none" w:sz="0" w:space="0" w:color="auto"/>
        <w:left w:val="none" w:sz="0" w:space="0" w:color="auto"/>
        <w:bottom w:val="none" w:sz="0" w:space="0" w:color="auto"/>
        <w:right w:val="none" w:sz="0" w:space="0" w:color="auto"/>
      </w:divBdr>
    </w:div>
    <w:div w:id="625936204">
      <w:bodyDiv w:val="1"/>
      <w:marLeft w:val="0"/>
      <w:marRight w:val="0"/>
      <w:marTop w:val="0"/>
      <w:marBottom w:val="0"/>
      <w:divBdr>
        <w:top w:val="none" w:sz="0" w:space="0" w:color="auto"/>
        <w:left w:val="none" w:sz="0" w:space="0" w:color="auto"/>
        <w:bottom w:val="none" w:sz="0" w:space="0" w:color="auto"/>
        <w:right w:val="none" w:sz="0" w:space="0" w:color="auto"/>
      </w:divBdr>
      <w:divsChild>
        <w:div w:id="123818877">
          <w:marLeft w:val="0"/>
          <w:marRight w:val="0"/>
          <w:marTop w:val="0"/>
          <w:marBottom w:val="0"/>
          <w:divBdr>
            <w:top w:val="none" w:sz="0" w:space="0" w:color="auto"/>
            <w:left w:val="none" w:sz="0" w:space="0" w:color="auto"/>
            <w:bottom w:val="none" w:sz="0" w:space="0" w:color="auto"/>
            <w:right w:val="none" w:sz="0" w:space="0" w:color="auto"/>
          </w:divBdr>
          <w:divsChild>
            <w:div w:id="1723359275">
              <w:marLeft w:val="0"/>
              <w:marRight w:val="0"/>
              <w:marTop w:val="0"/>
              <w:marBottom w:val="0"/>
              <w:divBdr>
                <w:top w:val="none" w:sz="0" w:space="0" w:color="auto"/>
                <w:left w:val="none" w:sz="0" w:space="0" w:color="auto"/>
                <w:bottom w:val="none" w:sz="0" w:space="0" w:color="auto"/>
                <w:right w:val="none" w:sz="0" w:space="0" w:color="auto"/>
              </w:divBdr>
              <w:divsChild>
                <w:div w:id="1847861820">
                  <w:marLeft w:val="0"/>
                  <w:marRight w:val="0"/>
                  <w:marTop w:val="0"/>
                  <w:marBottom w:val="0"/>
                  <w:divBdr>
                    <w:top w:val="none" w:sz="0" w:space="0" w:color="auto"/>
                    <w:left w:val="none" w:sz="0" w:space="0" w:color="auto"/>
                    <w:bottom w:val="none" w:sz="0" w:space="0" w:color="auto"/>
                    <w:right w:val="none" w:sz="0" w:space="0" w:color="auto"/>
                  </w:divBdr>
                  <w:divsChild>
                    <w:div w:id="706025667">
                      <w:marLeft w:val="0"/>
                      <w:marRight w:val="0"/>
                      <w:marTop w:val="0"/>
                      <w:marBottom w:val="0"/>
                      <w:divBdr>
                        <w:top w:val="none" w:sz="0" w:space="0" w:color="auto"/>
                        <w:left w:val="none" w:sz="0" w:space="0" w:color="auto"/>
                        <w:bottom w:val="none" w:sz="0" w:space="0" w:color="auto"/>
                        <w:right w:val="none" w:sz="0" w:space="0" w:color="auto"/>
                      </w:divBdr>
                      <w:divsChild>
                        <w:div w:id="547297744">
                          <w:marLeft w:val="0"/>
                          <w:marRight w:val="0"/>
                          <w:marTop w:val="0"/>
                          <w:marBottom w:val="0"/>
                          <w:divBdr>
                            <w:top w:val="none" w:sz="0" w:space="0" w:color="auto"/>
                            <w:left w:val="none" w:sz="0" w:space="0" w:color="auto"/>
                            <w:bottom w:val="none" w:sz="0" w:space="0" w:color="auto"/>
                            <w:right w:val="none" w:sz="0" w:space="0" w:color="auto"/>
                          </w:divBdr>
                          <w:divsChild>
                            <w:div w:id="1441754694">
                              <w:marLeft w:val="0"/>
                              <w:marRight w:val="0"/>
                              <w:marTop w:val="0"/>
                              <w:marBottom w:val="0"/>
                              <w:divBdr>
                                <w:top w:val="none" w:sz="0" w:space="0" w:color="auto"/>
                                <w:left w:val="none" w:sz="0" w:space="0" w:color="auto"/>
                                <w:bottom w:val="none" w:sz="0" w:space="0" w:color="auto"/>
                                <w:right w:val="none" w:sz="0" w:space="0" w:color="auto"/>
                              </w:divBdr>
                              <w:divsChild>
                                <w:div w:id="1606617204">
                                  <w:marLeft w:val="0"/>
                                  <w:marRight w:val="0"/>
                                  <w:marTop w:val="0"/>
                                  <w:marBottom w:val="0"/>
                                  <w:divBdr>
                                    <w:top w:val="none" w:sz="0" w:space="0" w:color="auto"/>
                                    <w:left w:val="none" w:sz="0" w:space="0" w:color="auto"/>
                                    <w:bottom w:val="none" w:sz="0" w:space="0" w:color="auto"/>
                                    <w:right w:val="none" w:sz="0" w:space="0" w:color="auto"/>
                                  </w:divBdr>
                                  <w:divsChild>
                                    <w:div w:id="8309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6418">
                          <w:marLeft w:val="0"/>
                          <w:marRight w:val="0"/>
                          <w:marTop w:val="0"/>
                          <w:marBottom w:val="0"/>
                          <w:divBdr>
                            <w:top w:val="none" w:sz="0" w:space="0" w:color="auto"/>
                            <w:left w:val="none" w:sz="0" w:space="0" w:color="auto"/>
                            <w:bottom w:val="none" w:sz="0" w:space="0" w:color="auto"/>
                            <w:right w:val="none" w:sz="0" w:space="0" w:color="auto"/>
                          </w:divBdr>
                          <w:divsChild>
                            <w:div w:id="1381855925">
                              <w:marLeft w:val="0"/>
                              <w:marRight w:val="0"/>
                              <w:marTop w:val="0"/>
                              <w:marBottom w:val="0"/>
                              <w:divBdr>
                                <w:top w:val="none" w:sz="0" w:space="0" w:color="auto"/>
                                <w:left w:val="none" w:sz="0" w:space="0" w:color="auto"/>
                                <w:bottom w:val="none" w:sz="0" w:space="0" w:color="auto"/>
                                <w:right w:val="none" w:sz="0" w:space="0" w:color="auto"/>
                              </w:divBdr>
                              <w:divsChild>
                                <w:div w:id="216400531">
                                  <w:marLeft w:val="0"/>
                                  <w:marRight w:val="0"/>
                                  <w:marTop w:val="0"/>
                                  <w:marBottom w:val="0"/>
                                  <w:divBdr>
                                    <w:top w:val="none" w:sz="0" w:space="0" w:color="auto"/>
                                    <w:left w:val="none" w:sz="0" w:space="0" w:color="auto"/>
                                    <w:bottom w:val="none" w:sz="0" w:space="0" w:color="auto"/>
                                    <w:right w:val="none" w:sz="0" w:space="0" w:color="auto"/>
                                  </w:divBdr>
                                  <w:divsChild>
                                    <w:div w:id="15181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828716">
          <w:marLeft w:val="0"/>
          <w:marRight w:val="0"/>
          <w:marTop w:val="0"/>
          <w:marBottom w:val="0"/>
          <w:divBdr>
            <w:top w:val="none" w:sz="0" w:space="0" w:color="auto"/>
            <w:left w:val="none" w:sz="0" w:space="0" w:color="auto"/>
            <w:bottom w:val="none" w:sz="0" w:space="0" w:color="auto"/>
            <w:right w:val="none" w:sz="0" w:space="0" w:color="auto"/>
          </w:divBdr>
          <w:divsChild>
            <w:div w:id="1396779129">
              <w:marLeft w:val="0"/>
              <w:marRight w:val="0"/>
              <w:marTop w:val="0"/>
              <w:marBottom w:val="0"/>
              <w:divBdr>
                <w:top w:val="none" w:sz="0" w:space="0" w:color="auto"/>
                <w:left w:val="none" w:sz="0" w:space="0" w:color="auto"/>
                <w:bottom w:val="none" w:sz="0" w:space="0" w:color="auto"/>
                <w:right w:val="none" w:sz="0" w:space="0" w:color="auto"/>
              </w:divBdr>
              <w:divsChild>
                <w:div w:id="1689596844">
                  <w:marLeft w:val="0"/>
                  <w:marRight w:val="0"/>
                  <w:marTop w:val="0"/>
                  <w:marBottom w:val="0"/>
                  <w:divBdr>
                    <w:top w:val="none" w:sz="0" w:space="0" w:color="auto"/>
                    <w:left w:val="none" w:sz="0" w:space="0" w:color="auto"/>
                    <w:bottom w:val="none" w:sz="0" w:space="0" w:color="auto"/>
                    <w:right w:val="none" w:sz="0" w:space="0" w:color="auto"/>
                  </w:divBdr>
                  <w:divsChild>
                    <w:div w:id="20976414">
                      <w:marLeft w:val="0"/>
                      <w:marRight w:val="0"/>
                      <w:marTop w:val="0"/>
                      <w:marBottom w:val="0"/>
                      <w:divBdr>
                        <w:top w:val="none" w:sz="0" w:space="0" w:color="auto"/>
                        <w:left w:val="none" w:sz="0" w:space="0" w:color="auto"/>
                        <w:bottom w:val="none" w:sz="0" w:space="0" w:color="auto"/>
                        <w:right w:val="none" w:sz="0" w:space="0" w:color="auto"/>
                      </w:divBdr>
                      <w:divsChild>
                        <w:div w:id="891305852">
                          <w:marLeft w:val="0"/>
                          <w:marRight w:val="0"/>
                          <w:marTop w:val="0"/>
                          <w:marBottom w:val="0"/>
                          <w:divBdr>
                            <w:top w:val="none" w:sz="0" w:space="0" w:color="auto"/>
                            <w:left w:val="none" w:sz="0" w:space="0" w:color="auto"/>
                            <w:bottom w:val="none" w:sz="0" w:space="0" w:color="auto"/>
                            <w:right w:val="none" w:sz="0" w:space="0" w:color="auto"/>
                          </w:divBdr>
                          <w:divsChild>
                            <w:div w:id="1418594736">
                              <w:marLeft w:val="0"/>
                              <w:marRight w:val="0"/>
                              <w:marTop w:val="0"/>
                              <w:marBottom w:val="0"/>
                              <w:divBdr>
                                <w:top w:val="none" w:sz="0" w:space="0" w:color="auto"/>
                                <w:left w:val="none" w:sz="0" w:space="0" w:color="auto"/>
                                <w:bottom w:val="none" w:sz="0" w:space="0" w:color="auto"/>
                                <w:right w:val="none" w:sz="0" w:space="0" w:color="auto"/>
                              </w:divBdr>
                              <w:divsChild>
                                <w:div w:id="645203437">
                                  <w:marLeft w:val="0"/>
                                  <w:marRight w:val="0"/>
                                  <w:marTop w:val="0"/>
                                  <w:marBottom w:val="0"/>
                                  <w:divBdr>
                                    <w:top w:val="none" w:sz="0" w:space="0" w:color="auto"/>
                                    <w:left w:val="none" w:sz="0" w:space="0" w:color="auto"/>
                                    <w:bottom w:val="none" w:sz="0" w:space="0" w:color="auto"/>
                                    <w:right w:val="none" w:sz="0" w:space="0" w:color="auto"/>
                                  </w:divBdr>
                                  <w:divsChild>
                                    <w:div w:id="1587499625">
                                      <w:marLeft w:val="0"/>
                                      <w:marRight w:val="0"/>
                                      <w:marTop w:val="0"/>
                                      <w:marBottom w:val="0"/>
                                      <w:divBdr>
                                        <w:top w:val="none" w:sz="0" w:space="0" w:color="auto"/>
                                        <w:left w:val="none" w:sz="0" w:space="0" w:color="auto"/>
                                        <w:bottom w:val="none" w:sz="0" w:space="0" w:color="auto"/>
                                        <w:right w:val="none" w:sz="0" w:space="0" w:color="auto"/>
                                      </w:divBdr>
                                      <w:divsChild>
                                        <w:div w:id="346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548067">
          <w:marLeft w:val="0"/>
          <w:marRight w:val="0"/>
          <w:marTop w:val="0"/>
          <w:marBottom w:val="0"/>
          <w:divBdr>
            <w:top w:val="none" w:sz="0" w:space="0" w:color="auto"/>
            <w:left w:val="none" w:sz="0" w:space="0" w:color="auto"/>
            <w:bottom w:val="none" w:sz="0" w:space="0" w:color="auto"/>
            <w:right w:val="none" w:sz="0" w:space="0" w:color="auto"/>
          </w:divBdr>
          <w:divsChild>
            <w:div w:id="1830974424">
              <w:marLeft w:val="0"/>
              <w:marRight w:val="0"/>
              <w:marTop w:val="0"/>
              <w:marBottom w:val="0"/>
              <w:divBdr>
                <w:top w:val="none" w:sz="0" w:space="0" w:color="auto"/>
                <w:left w:val="none" w:sz="0" w:space="0" w:color="auto"/>
                <w:bottom w:val="none" w:sz="0" w:space="0" w:color="auto"/>
                <w:right w:val="none" w:sz="0" w:space="0" w:color="auto"/>
              </w:divBdr>
              <w:divsChild>
                <w:div w:id="440993712">
                  <w:marLeft w:val="0"/>
                  <w:marRight w:val="0"/>
                  <w:marTop w:val="0"/>
                  <w:marBottom w:val="0"/>
                  <w:divBdr>
                    <w:top w:val="none" w:sz="0" w:space="0" w:color="auto"/>
                    <w:left w:val="none" w:sz="0" w:space="0" w:color="auto"/>
                    <w:bottom w:val="none" w:sz="0" w:space="0" w:color="auto"/>
                    <w:right w:val="none" w:sz="0" w:space="0" w:color="auto"/>
                  </w:divBdr>
                  <w:divsChild>
                    <w:div w:id="1046876959">
                      <w:marLeft w:val="0"/>
                      <w:marRight w:val="0"/>
                      <w:marTop w:val="0"/>
                      <w:marBottom w:val="0"/>
                      <w:divBdr>
                        <w:top w:val="none" w:sz="0" w:space="0" w:color="auto"/>
                        <w:left w:val="none" w:sz="0" w:space="0" w:color="auto"/>
                        <w:bottom w:val="none" w:sz="0" w:space="0" w:color="auto"/>
                        <w:right w:val="none" w:sz="0" w:space="0" w:color="auto"/>
                      </w:divBdr>
                      <w:divsChild>
                        <w:div w:id="31196629">
                          <w:marLeft w:val="0"/>
                          <w:marRight w:val="0"/>
                          <w:marTop w:val="0"/>
                          <w:marBottom w:val="0"/>
                          <w:divBdr>
                            <w:top w:val="none" w:sz="0" w:space="0" w:color="auto"/>
                            <w:left w:val="none" w:sz="0" w:space="0" w:color="auto"/>
                            <w:bottom w:val="none" w:sz="0" w:space="0" w:color="auto"/>
                            <w:right w:val="none" w:sz="0" w:space="0" w:color="auto"/>
                          </w:divBdr>
                          <w:divsChild>
                            <w:div w:id="1514295382">
                              <w:marLeft w:val="0"/>
                              <w:marRight w:val="0"/>
                              <w:marTop w:val="0"/>
                              <w:marBottom w:val="0"/>
                              <w:divBdr>
                                <w:top w:val="none" w:sz="0" w:space="0" w:color="auto"/>
                                <w:left w:val="none" w:sz="0" w:space="0" w:color="auto"/>
                                <w:bottom w:val="none" w:sz="0" w:space="0" w:color="auto"/>
                                <w:right w:val="none" w:sz="0" w:space="0" w:color="auto"/>
                              </w:divBdr>
                              <w:divsChild>
                                <w:div w:id="112092740">
                                  <w:marLeft w:val="0"/>
                                  <w:marRight w:val="0"/>
                                  <w:marTop w:val="0"/>
                                  <w:marBottom w:val="0"/>
                                  <w:divBdr>
                                    <w:top w:val="none" w:sz="0" w:space="0" w:color="auto"/>
                                    <w:left w:val="none" w:sz="0" w:space="0" w:color="auto"/>
                                    <w:bottom w:val="none" w:sz="0" w:space="0" w:color="auto"/>
                                    <w:right w:val="none" w:sz="0" w:space="0" w:color="auto"/>
                                  </w:divBdr>
                                  <w:divsChild>
                                    <w:div w:id="7497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551732">
      <w:bodyDiv w:val="1"/>
      <w:marLeft w:val="0"/>
      <w:marRight w:val="0"/>
      <w:marTop w:val="0"/>
      <w:marBottom w:val="0"/>
      <w:divBdr>
        <w:top w:val="none" w:sz="0" w:space="0" w:color="auto"/>
        <w:left w:val="none" w:sz="0" w:space="0" w:color="auto"/>
        <w:bottom w:val="none" w:sz="0" w:space="0" w:color="auto"/>
        <w:right w:val="none" w:sz="0" w:space="0" w:color="auto"/>
      </w:divBdr>
    </w:div>
    <w:div w:id="1117137042">
      <w:bodyDiv w:val="1"/>
      <w:marLeft w:val="0"/>
      <w:marRight w:val="0"/>
      <w:marTop w:val="0"/>
      <w:marBottom w:val="0"/>
      <w:divBdr>
        <w:top w:val="none" w:sz="0" w:space="0" w:color="auto"/>
        <w:left w:val="none" w:sz="0" w:space="0" w:color="auto"/>
        <w:bottom w:val="none" w:sz="0" w:space="0" w:color="auto"/>
        <w:right w:val="none" w:sz="0" w:space="0" w:color="auto"/>
      </w:divBdr>
    </w:div>
    <w:div w:id="1185171036">
      <w:bodyDiv w:val="1"/>
      <w:marLeft w:val="0"/>
      <w:marRight w:val="0"/>
      <w:marTop w:val="0"/>
      <w:marBottom w:val="0"/>
      <w:divBdr>
        <w:top w:val="none" w:sz="0" w:space="0" w:color="auto"/>
        <w:left w:val="none" w:sz="0" w:space="0" w:color="auto"/>
        <w:bottom w:val="none" w:sz="0" w:space="0" w:color="auto"/>
        <w:right w:val="none" w:sz="0" w:space="0" w:color="auto"/>
      </w:divBdr>
      <w:divsChild>
        <w:div w:id="2045672795">
          <w:marLeft w:val="0"/>
          <w:marRight w:val="0"/>
          <w:marTop w:val="0"/>
          <w:marBottom w:val="0"/>
          <w:divBdr>
            <w:top w:val="none" w:sz="0" w:space="0" w:color="auto"/>
            <w:left w:val="none" w:sz="0" w:space="0" w:color="auto"/>
            <w:bottom w:val="none" w:sz="0" w:space="0" w:color="auto"/>
            <w:right w:val="none" w:sz="0" w:space="0" w:color="auto"/>
          </w:divBdr>
          <w:divsChild>
            <w:div w:id="232472807">
              <w:marLeft w:val="0"/>
              <w:marRight w:val="0"/>
              <w:marTop w:val="0"/>
              <w:marBottom w:val="0"/>
              <w:divBdr>
                <w:top w:val="none" w:sz="0" w:space="0" w:color="auto"/>
                <w:left w:val="none" w:sz="0" w:space="0" w:color="auto"/>
                <w:bottom w:val="none" w:sz="0" w:space="0" w:color="auto"/>
                <w:right w:val="none" w:sz="0" w:space="0" w:color="auto"/>
              </w:divBdr>
            </w:div>
            <w:div w:id="2019846227">
              <w:marLeft w:val="0"/>
              <w:marRight w:val="0"/>
              <w:marTop w:val="0"/>
              <w:marBottom w:val="0"/>
              <w:divBdr>
                <w:top w:val="none" w:sz="0" w:space="0" w:color="auto"/>
                <w:left w:val="none" w:sz="0" w:space="0" w:color="auto"/>
                <w:bottom w:val="none" w:sz="0" w:space="0" w:color="auto"/>
                <w:right w:val="none" w:sz="0" w:space="0" w:color="auto"/>
              </w:divBdr>
            </w:div>
            <w:div w:id="1394696545">
              <w:marLeft w:val="0"/>
              <w:marRight w:val="0"/>
              <w:marTop w:val="0"/>
              <w:marBottom w:val="0"/>
              <w:divBdr>
                <w:top w:val="none" w:sz="0" w:space="0" w:color="auto"/>
                <w:left w:val="none" w:sz="0" w:space="0" w:color="auto"/>
                <w:bottom w:val="none" w:sz="0" w:space="0" w:color="auto"/>
                <w:right w:val="none" w:sz="0" w:space="0" w:color="auto"/>
              </w:divBdr>
            </w:div>
            <w:div w:id="1868324084">
              <w:marLeft w:val="0"/>
              <w:marRight w:val="0"/>
              <w:marTop w:val="0"/>
              <w:marBottom w:val="0"/>
              <w:divBdr>
                <w:top w:val="none" w:sz="0" w:space="0" w:color="auto"/>
                <w:left w:val="none" w:sz="0" w:space="0" w:color="auto"/>
                <w:bottom w:val="none" w:sz="0" w:space="0" w:color="auto"/>
                <w:right w:val="none" w:sz="0" w:space="0" w:color="auto"/>
              </w:divBdr>
            </w:div>
            <w:div w:id="810249463">
              <w:marLeft w:val="0"/>
              <w:marRight w:val="0"/>
              <w:marTop w:val="0"/>
              <w:marBottom w:val="0"/>
              <w:divBdr>
                <w:top w:val="none" w:sz="0" w:space="0" w:color="auto"/>
                <w:left w:val="none" w:sz="0" w:space="0" w:color="auto"/>
                <w:bottom w:val="none" w:sz="0" w:space="0" w:color="auto"/>
                <w:right w:val="none" w:sz="0" w:space="0" w:color="auto"/>
              </w:divBdr>
            </w:div>
            <w:div w:id="1616062321">
              <w:marLeft w:val="0"/>
              <w:marRight w:val="0"/>
              <w:marTop w:val="0"/>
              <w:marBottom w:val="0"/>
              <w:divBdr>
                <w:top w:val="none" w:sz="0" w:space="0" w:color="auto"/>
                <w:left w:val="none" w:sz="0" w:space="0" w:color="auto"/>
                <w:bottom w:val="none" w:sz="0" w:space="0" w:color="auto"/>
                <w:right w:val="none" w:sz="0" w:space="0" w:color="auto"/>
              </w:divBdr>
            </w:div>
            <w:div w:id="868760385">
              <w:marLeft w:val="0"/>
              <w:marRight w:val="0"/>
              <w:marTop w:val="0"/>
              <w:marBottom w:val="0"/>
              <w:divBdr>
                <w:top w:val="none" w:sz="0" w:space="0" w:color="auto"/>
                <w:left w:val="none" w:sz="0" w:space="0" w:color="auto"/>
                <w:bottom w:val="none" w:sz="0" w:space="0" w:color="auto"/>
                <w:right w:val="none" w:sz="0" w:space="0" w:color="auto"/>
              </w:divBdr>
            </w:div>
            <w:div w:id="1144353082">
              <w:marLeft w:val="0"/>
              <w:marRight w:val="0"/>
              <w:marTop w:val="0"/>
              <w:marBottom w:val="0"/>
              <w:divBdr>
                <w:top w:val="none" w:sz="0" w:space="0" w:color="auto"/>
                <w:left w:val="none" w:sz="0" w:space="0" w:color="auto"/>
                <w:bottom w:val="none" w:sz="0" w:space="0" w:color="auto"/>
                <w:right w:val="none" w:sz="0" w:space="0" w:color="auto"/>
              </w:divBdr>
            </w:div>
            <w:div w:id="1522626505">
              <w:marLeft w:val="0"/>
              <w:marRight w:val="0"/>
              <w:marTop w:val="0"/>
              <w:marBottom w:val="0"/>
              <w:divBdr>
                <w:top w:val="none" w:sz="0" w:space="0" w:color="auto"/>
                <w:left w:val="none" w:sz="0" w:space="0" w:color="auto"/>
                <w:bottom w:val="none" w:sz="0" w:space="0" w:color="auto"/>
                <w:right w:val="none" w:sz="0" w:space="0" w:color="auto"/>
              </w:divBdr>
            </w:div>
            <w:div w:id="582420909">
              <w:marLeft w:val="0"/>
              <w:marRight w:val="0"/>
              <w:marTop w:val="0"/>
              <w:marBottom w:val="0"/>
              <w:divBdr>
                <w:top w:val="none" w:sz="0" w:space="0" w:color="auto"/>
                <w:left w:val="none" w:sz="0" w:space="0" w:color="auto"/>
                <w:bottom w:val="none" w:sz="0" w:space="0" w:color="auto"/>
                <w:right w:val="none" w:sz="0" w:space="0" w:color="auto"/>
              </w:divBdr>
            </w:div>
            <w:div w:id="1092118375">
              <w:marLeft w:val="0"/>
              <w:marRight w:val="0"/>
              <w:marTop w:val="0"/>
              <w:marBottom w:val="0"/>
              <w:divBdr>
                <w:top w:val="none" w:sz="0" w:space="0" w:color="auto"/>
                <w:left w:val="none" w:sz="0" w:space="0" w:color="auto"/>
                <w:bottom w:val="none" w:sz="0" w:space="0" w:color="auto"/>
                <w:right w:val="none" w:sz="0" w:space="0" w:color="auto"/>
              </w:divBdr>
            </w:div>
            <w:div w:id="259291856">
              <w:marLeft w:val="0"/>
              <w:marRight w:val="0"/>
              <w:marTop w:val="0"/>
              <w:marBottom w:val="0"/>
              <w:divBdr>
                <w:top w:val="none" w:sz="0" w:space="0" w:color="auto"/>
                <w:left w:val="none" w:sz="0" w:space="0" w:color="auto"/>
                <w:bottom w:val="none" w:sz="0" w:space="0" w:color="auto"/>
                <w:right w:val="none" w:sz="0" w:space="0" w:color="auto"/>
              </w:divBdr>
            </w:div>
            <w:div w:id="856457056">
              <w:marLeft w:val="0"/>
              <w:marRight w:val="0"/>
              <w:marTop w:val="0"/>
              <w:marBottom w:val="0"/>
              <w:divBdr>
                <w:top w:val="none" w:sz="0" w:space="0" w:color="auto"/>
                <w:left w:val="none" w:sz="0" w:space="0" w:color="auto"/>
                <w:bottom w:val="none" w:sz="0" w:space="0" w:color="auto"/>
                <w:right w:val="none" w:sz="0" w:space="0" w:color="auto"/>
              </w:divBdr>
            </w:div>
            <w:div w:id="980232135">
              <w:marLeft w:val="0"/>
              <w:marRight w:val="0"/>
              <w:marTop w:val="0"/>
              <w:marBottom w:val="0"/>
              <w:divBdr>
                <w:top w:val="none" w:sz="0" w:space="0" w:color="auto"/>
                <w:left w:val="none" w:sz="0" w:space="0" w:color="auto"/>
                <w:bottom w:val="none" w:sz="0" w:space="0" w:color="auto"/>
                <w:right w:val="none" w:sz="0" w:space="0" w:color="auto"/>
              </w:divBdr>
            </w:div>
            <w:div w:id="260797129">
              <w:marLeft w:val="0"/>
              <w:marRight w:val="0"/>
              <w:marTop w:val="0"/>
              <w:marBottom w:val="0"/>
              <w:divBdr>
                <w:top w:val="none" w:sz="0" w:space="0" w:color="auto"/>
                <w:left w:val="none" w:sz="0" w:space="0" w:color="auto"/>
                <w:bottom w:val="none" w:sz="0" w:space="0" w:color="auto"/>
                <w:right w:val="none" w:sz="0" w:space="0" w:color="auto"/>
              </w:divBdr>
            </w:div>
            <w:div w:id="717556933">
              <w:marLeft w:val="0"/>
              <w:marRight w:val="0"/>
              <w:marTop w:val="0"/>
              <w:marBottom w:val="0"/>
              <w:divBdr>
                <w:top w:val="none" w:sz="0" w:space="0" w:color="auto"/>
                <w:left w:val="none" w:sz="0" w:space="0" w:color="auto"/>
                <w:bottom w:val="none" w:sz="0" w:space="0" w:color="auto"/>
                <w:right w:val="none" w:sz="0" w:space="0" w:color="auto"/>
              </w:divBdr>
            </w:div>
            <w:div w:id="2096709548">
              <w:marLeft w:val="0"/>
              <w:marRight w:val="0"/>
              <w:marTop w:val="0"/>
              <w:marBottom w:val="0"/>
              <w:divBdr>
                <w:top w:val="none" w:sz="0" w:space="0" w:color="auto"/>
                <w:left w:val="none" w:sz="0" w:space="0" w:color="auto"/>
                <w:bottom w:val="none" w:sz="0" w:space="0" w:color="auto"/>
                <w:right w:val="none" w:sz="0" w:space="0" w:color="auto"/>
              </w:divBdr>
            </w:div>
            <w:div w:id="1423645306">
              <w:marLeft w:val="0"/>
              <w:marRight w:val="0"/>
              <w:marTop w:val="0"/>
              <w:marBottom w:val="0"/>
              <w:divBdr>
                <w:top w:val="none" w:sz="0" w:space="0" w:color="auto"/>
                <w:left w:val="none" w:sz="0" w:space="0" w:color="auto"/>
                <w:bottom w:val="none" w:sz="0" w:space="0" w:color="auto"/>
                <w:right w:val="none" w:sz="0" w:space="0" w:color="auto"/>
              </w:divBdr>
            </w:div>
            <w:div w:id="963002511">
              <w:marLeft w:val="0"/>
              <w:marRight w:val="0"/>
              <w:marTop w:val="0"/>
              <w:marBottom w:val="0"/>
              <w:divBdr>
                <w:top w:val="none" w:sz="0" w:space="0" w:color="auto"/>
                <w:left w:val="none" w:sz="0" w:space="0" w:color="auto"/>
                <w:bottom w:val="none" w:sz="0" w:space="0" w:color="auto"/>
                <w:right w:val="none" w:sz="0" w:space="0" w:color="auto"/>
              </w:divBdr>
            </w:div>
            <w:div w:id="1347170183">
              <w:marLeft w:val="0"/>
              <w:marRight w:val="0"/>
              <w:marTop w:val="0"/>
              <w:marBottom w:val="0"/>
              <w:divBdr>
                <w:top w:val="none" w:sz="0" w:space="0" w:color="auto"/>
                <w:left w:val="none" w:sz="0" w:space="0" w:color="auto"/>
                <w:bottom w:val="none" w:sz="0" w:space="0" w:color="auto"/>
                <w:right w:val="none" w:sz="0" w:space="0" w:color="auto"/>
              </w:divBdr>
            </w:div>
            <w:div w:id="19078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2008">
      <w:bodyDiv w:val="1"/>
      <w:marLeft w:val="0"/>
      <w:marRight w:val="0"/>
      <w:marTop w:val="0"/>
      <w:marBottom w:val="0"/>
      <w:divBdr>
        <w:top w:val="none" w:sz="0" w:space="0" w:color="auto"/>
        <w:left w:val="none" w:sz="0" w:space="0" w:color="auto"/>
        <w:bottom w:val="none" w:sz="0" w:space="0" w:color="auto"/>
        <w:right w:val="none" w:sz="0" w:space="0" w:color="auto"/>
      </w:divBdr>
    </w:div>
    <w:div w:id="1312248323">
      <w:bodyDiv w:val="1"/>
      <w:marLeft w:val="0"/>
      <w:marRight w:val="0"/>
      <w:marTop w:val="0"/>
      <w:marBottom w:val="0"/>
      <w:divBdr>
        <w:top w:val="none" w:sz="0" w:space="0" w:color="auto"/>
        <w:left w:val="none" w:sz="0" w:space="0" w:color="auto"/>
        <w:bottom w:val="none" w:sz="0" w:space="0" w:color="auto"/>
        <w:right w:val="none" w:sz="0" w:space="0" w:color="auto"/>
      </w:divBdr>
      <w:divsChild>
        <w:div w:id="236289792">
          <w:marLeft w:val="0"/>
          <w:marRight w:val="0"/>
          <w:marTop w:val="0"/>
          <w:marBottom w:val="0"/>
          <w:divBdr>
            <w:top w:val="none" w:sz="0" w:space="0" w:color="auto"/>
            <w:left w:val="none" w:sz="0" w:space="0" w:color="auto"/>
            <w:bottom w:val="none" w:sz="0" w:space="0" w:color="auto"/>
            <w:right w:val="none" w:sz="0" w:space="0" w:color="auto"/>
          </w:divBdr>
          <w:divsChild>
            <w:div w:id="29382196">
              <w:marLeft w:val="0"/>
              <w:marRight w:val="0"/>
              <w:marTop w:val="0"/>
              <w:marBottom w:val="0"/>
              <w:divBdr>
                <w:top w:val="none" w:sz="0" w:space="0" w:color="auto"/>
                <w:left w:val="none" w:sz="0" w:space="0" w:color="auto"/>
                <w:bottom w:val="none" w:sz="0" w:space="0" w:color="auto"/>
                <w:right w:val="none" w:sz="0" w:space="0" w:color="auto"/>
              </w:divBdr>
            </w:div>
            <w:div w:id="894656727">
              <w:marLeft w:val="0"/>
              <w:marRight w:val="0"/>
              <w:marTop w:val="0"/>
              <w:marBottom w:val="0"/>
              <w:divBdr>
                <w:top w:val="none" w:sz="0" w:space="0" w:color="auto"/>
                <w:left w:val="none" w:sz="0" w:space="0" w:color="auto"/>
                <w:bottom w:val="none" w:sz="0" w:space="0" w:color="auto"/>
                <w:right w:val="none" w:sz="0" w:space="0" w:color="auto"/>
              </w:divBdr>
            </w:div>
            <w:div w:id="1321619279">
              <w:marLeft w:val="0"/>
              <w:marRight w:val="0"/>
              <w:marTop w:val="0"/>
              <w:marBottom w:val="0"/>
              <w:divBdr>
                <w:top w:val="none" w:sz="0" w:space="0" w:color="auto"/>
                <w:left w:val="none" w:sz="0" w:space="0" w:color="auto"/>
                <w:bottom w:val="none" w:sz="0" w:space="0" w:color="auto"/>
                <w:right w:val="none" w:sz="0" w:space="0" w:color="auto"/>
              </w:divBdr>
            </w:div>
            <w:div w:id="656228713">
              <w:marLeft w:val="0"/>
              <w:marRight w:val="0"/>
              <w:marTop w:val="0"/>
              <w:marBottom w:val="0"/>
              <w:divBdr>
                <w:top w:val="none" w:sz="0" w:space="0" w:color="auto"/>
                <w:left w:val="none" w:sz="0" w:space="0" w:color="auto"/>
                <w:bottom w:val="none" w:sz="0" w:space="0" w:color="auto"/>
                <w:right w:val="none" w:sz="0" w:space="0" w:color="auto"/>
              </w:divBdr>
            </w:div>
            <w:div w:id="1993749961">
              <w:marLeft w:val="0"/>
              <w:marRight w:val="0"/>
              <w:marTop w:val="0"/>
              <w:marBottom w:val="0"/>
              <w:divBdr>
                <w:top w:val="none" w:sz="0" w:space="0" w:color="auto"/>
                <w:left w:val="none" w:sz="0" w:space="0" w:color="auto"/>
                <w:bottom w:val="none" w:sz="0" w:space="0" w:color="auto"/>
                <w:right w:val="none" w:sz="0" w:space="0" w:color="auto"/>
              </w:divBdr>
            </w:div>
            <w:div w:id="2004116034">
              <w:marLeft w:val="0"/>
              <w:marRight w:val="0"/>
              <w:marTop w:val="0"/>
              <w:marBottom w:val="0"/>
              <w:divBdr>
                <w:top w:val="none" w:sz="0" w:space="0" w:color="auto"/>
                <w:left w:val="none" w:sz="0" w:space="0" w:color="auto"/>
                <w:bottom w:val="none" w:sz="0" w:space="0" w:color="auto"/>
                <w:right w:val="none" w:sz="0" w:space="0" w:color="auto"/>
              </w:divBdr>
            </w:div>
            <w:div w:id="736437254">
              <w:marLeft w:val="0"/>
              <w:marRight w:val="0"/>
              <w:marTop w:val="0"/>
              <w:marBottom w:val="0"/>
              <w:divBdr>
                <w:top w:val="none" w:sz="0" w:space="0" w:color="auto"/>
                <w:left w:val="none" w:sz="0" w:space="0" w:color="auto"/>
                <w:bottom w:val="none" w:sz="0" w:space="0" w:color="auto"/>
                <w:right w:val="none" w:sz="0" w:space="0" w:color="auto"/>
              </w:divBdr>
            </w:div>
            <w:div w:id="317925209">
              <w:marLeft w:val="0"/>
              <w:marRight w:val="0"/>
              <w:marTop w:val="0"/>
              <w:marBottom w:val="0"/>
              <w:divBdr>
                <w:top w:val="none" w:sz="0" w:space="0" w:color="auto"/>
                <w:left w:val="none" w:sz="0" w:space="0" w:color="auto"/>
                <w:bottom w:val="none" w:sz="0" w:space="0" w:color="auto"/>
                <w:right w:val="none" w:sz="0" w:space="0" w:color="auto"/>
              </w:divBdr>
            </w:div>
            <w:div w:id="645739352">
              <w:marLeft w:val="0"/>
              <w:marRight w:val="0"/>
              <w:marTop w:val="0"/>
              <w:marBottom w:val="0"/>
              <w:divBdr>
                <w:top w:val="none" w:sz="0" w:space="0" w:color="auto"/>
                <w:left w:val="none" w:sz="0" w:space="0" w:color="auto"/>
                <w:bottom w:val="none" w:sz="0" w:space="0" w:color="auto"/>
                <w:right w:val="none" w:sz="0" w:space="0" w:color="auto"/>
              </w:divBdr>
            </w:div>
            <w:div w:id="1564829887">
              <w:marLeft w:val="0"/>
              <w:marRight w:val="0"/>
              <w:marTop w:val="0"/>
              <w:marBottom w:val="0"/>
              <w:divBdr>
                <w:top w:val="none" w:sz="0" w:space="0" w:color="auto"/>
                <w:left w:val="none" w:sz="0" w:space="0" w:color="auto"/>
                <w:bottom w:val="none" w:sz="0" w:space="0" w:color="auto"/>
                <w:right w:val="none" w:sz="0" w:space="0" w:color="auto"/>
              </w:divBdr>
            </w:div>
            <w:div w:id="4553497">
              <w:marLeft w:val="0"/>
              <w:marRight w:val="0"/>
              <w:marTop w:val="0"/>
              <w:marBottom w:val="0"/>
              <w:divBdr>
                <w:top w:val="none" w:sz="0" w:space="0" w:color="auto"/>
                <w:left w:val="none" w:sz="0" w:space="0" w:color="auto"/>
                <w:bottom w:val="none" w:sz="0" w:space="0" w:color="auto"/>
                <w:right w:val="none" w:sz="0" w:space="0" w:color="auto"/>
              </w:divBdr>
            </w:div>
            <w:div w:id="240875559">
              <w:marLeft w:val="0"/>
              <w:marRight w:val="0"/>
              <w:marTop w:val="0"/>
              <w:marBottom w:val="0"/>
              <w:divBdr>
                <w:top w:val="none" w:sz="0" w:space="0" w:color="auto"/>
                <w:left w:val="none" w:sz="0" w:space="0" w:color="auto"/>
                <w:bottom w:val="none" w:sz="0" w:space="0" w:color="auto"/>
                <w:right w:val="none" w:sz="0" w:space="0" w:color="auto"/>
              </w:divBdr>
            </w:div>
            <w:div w:id="279578051">
              <w:marLeft w:val="0"/>
              <w:marRight w:val="0"/>
              <w:marTop w:val="0"/>
              <w:marBottom w:val="0"/>
              <w:divBdr>
                <w:top w:val="none" w:sz="0" w:space="0" w:color="auto"/>
                <w:left w:val="none" w:sz="0" w:space="0" w:color="auto"/>
                <w:bottom w:val="none" w:sz="0" w:space="0" w:color="auto"/>
                <w:right w:val="none" w:sz="0" w:space="0" w:color="auto"/>
              </w:divBdr>
            </w:div>
            <w:div w:id="598148526">
              <w:marLeft w:val="0"/>
              <w:marRight w:val="0"/>
              <w:marTop w:val="0"/>
              <w:marBottom w:val="0"/>
              <w:divBdr>
                <w:top w:val="none" w:sz="0" w:space="0" w:color="auto"/>
                <w:left w:val="none" w:sz="0" w:space="0" w:color="auto"/>
                <w:bottom w:val="none" w:sz="0" w:space="0" w:color="auto"/>
                <w:right w:val="none" w:sz="0" w:space="0" w:color="auto"/>
              </w:divBdr>
            </w:div>
            <w:div w:id="1720322013">
              <w:marLeft w:val="0"/>
              <w:marRight w:val="0"/>
              <w:marTop w:val="0"/>
              <w:marBottom w:val="0"/>
              <w:divBdr>
                <w:top w:val="none" w:sz="0" w:space="0" w:color="auto"/>
                <w:left w:val="none" w:sz="0" w:space="0" w:color="auto"/>
                <w:bottom w:val="none" w:sz="0" w:space="0" w:color="auto"/>
                <w:right w:val="none" w:sz="0" w:space="0" w:color="auto"/>
              </w:divBdr>
            </w:div>
            <w:div w:id="903226352">
              <w:marLeft w:val="0"/>
              <w:marRight w:val="0"/>
              <w:marTop w:val="0"/>
              <w:marBottom w:val="0"/>
              <w:divBdr>
                <w:top w:val="none" w:sz="0" w:space="0" w:color="auto"/>
                <w:left w:val="none" w:sz="0" w:space="0" w:color="auto"/>
                <w:bottom w:val="none" w:sz="0" w:space="0" w:color="auto"/>
                <w:right w:val="none" w:sz="0" w:space="0" w:color="auto"/>
              </w:divBdr>
            </w:div>
            <w:div w:id="1355115076">
              <w:marLeft w:val="0"/>
              <w:marRight w:val="0"/>
              <w:marTop w:val="0"/>
              <w:marBottom w:val="0"/>
              <w:divBdr>
                <w:top w:val="none" w:sz="0" w:space="0" w:color="auto"/>
                <w:left w:val="none" w:sz="0" w:space="0" w:color="auto"/>
                <w:bottom w:val="none" w:sz="0" w:space="0" w:color="auto"/>
                <w:right w:val="none" w:sz="0" w:space="0" w:color="auto"/>
              </w:divBdr>
            </w:div>
            <w:div w:id="1417243165">
              <w:marLeft w:val="0"/>
              <w:marRight w:val="0"/>
              <w:marTop w:val="0"/>
              <w:marBottom w:val="0"/>
              <w:divBdr>
                <w:top w:val="none" w:sz="0" w:space="0" w:color="auto"/>
                <w:left w:val="none" w:sz="0" w:space="0" w:color="auto"/>
                <w:bottom w:val="none" w:sz="0" w:space="0" w:color="auto"/>
                <w:right w:val="none" w:sz="0" w:space="0" w:color="auto"/>
              </w:divBdr>
            </w:div>
            <w:div w:id="260647626">
              <w:marLeft w:val="0"/>
              <w:marRight w:val="0"/>
              <w:marTop w:val="0"/>
              <w:marBottom w:val="0"/>
              <w:divBdr>
                <w:top w:val="none" w:sz="0" w:space="0" w:color="auto"/>
                <w:left w:val="none" w:sz="0" w:space="0" w:color="auto"/>
                <w:bottom w:val="none" w:sz="0" w:space="0" w:color="auto"/>
                <w:right w:val="none" w:sz="0" w:space="0" w:color="auto"/>
              </w:divBdr>
            </w:div>
            <w:div w:id="743450694">
              <w:marLeft w:val="0"/>
              <w:marRight w:val="0"/>
              <w:marTop w:val="0"/>
              <w:marBottom w:val="0"/>
              <w:divBdr>
                <w:top w:val="none" w:sz="0" w:space="0" w:color="auto"/>
                <w:left w:val="none" w:sz="0" w:space="0" w:color="auto"/>
                <w:bottom w:val="none" w:sz="0" w:space="0" w:color="auto"/>
                <w:right w:val="none" w:sz="0" w:space="0" w:color="auto"/>
              </w:divBdr>
            </w:div>
            <w:div w:id="4089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6036">
      <w:bodyDiv w:val="1"/>
      <w:marLeft w:val="0"/>
      <w:marRight w:val="0"/>
      <w:marTop w:val="0"/>
      <w:marBottom w:val="0"/>
      <w:divBdr>
        <w:top w:val="none" w:sz="0" w:space="0" w:color="auto"/>
        <w:left w:val="none" w:sz="0" w:space="0" w:color="auto"/>
        <w:bottom w:val="none" w:sz="0" w:space="0" w:color="auto"/>
        <w:right w:val="none" w:sz="0" w:space="0" w:color="auto"/>
      </w:divBdr>
    </w:div>
    <w:div w:id="167059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gurram</dc:creator>
  <cp:keywords/>
  <dc:description/>
  <cp:lastModifiedBy>lahari gurram</cp:lastModifiedBy>
  <cp:revision>8</cp:revision>
  <dcterms:created xsi:type="dcterms:W3CDTF">2025-02-19T18:30:00Z</dcterms:created>
  <dcterms:modified xsi:type="dcterms:W3CDTF">2025-02-19T23:50:00Z</dcterms:modified>
</cp:coreProperties>
</file>