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337A9" w14:textId="695E5936" w:rsidR="007232B8" w:rsidRDefault="007232B8" w:rsidP="007232B8">
      <w:pPr>
        <w:jc w:val="center"/>
        <w:rPr>
          <w:b/>
          <w:bCs/>
        </w:rPr>
      </w:pPr>
      <w:r w:rsidRPr="007232B8">
        <w:rPr>
          <w:b/>
          <w:bCs/>
        </w:rPr>
        <w:t>RBAC</w:t>
      </w:r>
    </w:p>
    <w:p w14:paraId="197228FD" w14:textId="77777777" w:rsidR="007232B8" w:rsidRPr="007232B8" w:rsidRDefault="007232B8" w:rsidP="007232B8">
      <w:pPr>
        <w:rPr>
          <w:b/>
          <w:bCs/>
        </w:rPr>
      </w:pPr>
      <w:r w:rsidRPr="007232B8">
        <w:rPr>
          <w:b/>
          <w:bCs/>
        </w:rPr>
        <w:t>1. Introduction to RBAC in Azure</w:t>
      </w:r>
    </w:p>
    <w:p w14:paraId="4B9B30C6" w14:textId="77777777" w:rsidR="007232B8" w:rsidRPr="007232B8" w:rsidRDefault="007232B8" w:rsidP="007232B8">
      <w:pPr>
        <w:rPr>
          <w:b/>
          <w:bCs/>
        </w:rPr>
      </w:pPr>
      <w:r w:rsidRPr="007232B8">
        <w:rPr>
          <w:b/>
          <w:bCs/>
        </w:rPr>
        <w:t>What is RBAC?</w:t>
      </w:r>
    </w:p>
    <w:p w14:paraId="1BAB04FB" w14:textId="77777777" w:rsidR="007232B8" w:rsidRPr="007232B8" w:rsidRDefault="007232B8" w:rsidP="007232B8">
      <w:pPr>
        <w:rPr>
          <w:b/>
          <w:bCs/>
        </w:rPr>
      </w:pPr>
      <w:r w:rsidRPr="007232B8">
        <w:rPr>
          <w:b/>
          <w:bCs/>
        </w:rPr>
        <w:t>RBAC (Role-Based Access Control) is a system in Azure that controls who can access what by assigning specific roles to users, groups, or applications. It helps enforce the principle of least privilege, meaning users should have only the permissions they need to perform their tasks.</w:t>
      </w:r>
    </w:p>
    <w:p w14:paraId="0AEADDFD" w14:textId="77777777" w:rsidR="007232B8" w:rsidRPr="007232B8" w:rsidRDefault="007232B8" w:rsidP="007232B8">
      <w:pPr>
        <w:rPr>
          <w:b/>
          <w:bCs/>
        </w:rPr>
      </w:pPr>
      <w:r w:rsidRPr="007232B8">
        <w:rPr>
          <w:b/>
          <w:bCs/>
        </w:rPr>
        <w:t>Why is RBAC Important?</w:t>
      </w:r>
    </w:p>
    <w:p w14:paraId="6F52ED5A" w14:textId="77777777" w:rsidR="007232B8" w:rsidRPr="007232B8" w:rsidRDefault="007232B8" w:rsidP="007232B8">
      <w:pPr>
        <w:numPr>
          <w:ilvl w:val="0"/>
          <w:numId w:val="1"/>
        </w:numPr>
        <w:rPr>
          <w:b/>
          <w:bCs/>
        </w:rPr>
      </w:pPr>
      <w:r w:rsidRPr="007232B8">
        <w:rPr>
          <w:b/>
          <w:bCs/>
        </w:rPr>
        <w:t>Security: Prevents unauthorized access.</w:t>
      </w:r>
    </w:p>
    <w:p w14:paraId="5B68899C" w14:textId="77777777" w:rsidR="007232B8" w:rsidRPr="007232B8" w:rsidRDefault="007232B8" w:rsidP="007232B8">
      <w:pPr>
        <w:numPr>
          <w:ilvl w:val="0"/>
          <w:numId w:val="1"/>
        </w:numPr>
        <w:rPr>
          <w:b/>
          <w:bCs/>
        </w:rPr>
      </w:pPr>
      <w:r w:rsidRPr="007232B8">
        <w:rPr>
          <w:b/>
          <w:bCs/>
        </w:rPr>
        <w:t>Control: Allows fine-grained access management.</w:t>
      </w:r>
    </w:p>
    <w:p w14:paraId="5473FF83" w14:textId="77777777" w:rsidR="007232B8" w:rsidRPr="007232B8" w:rsidRDefault="007232B8" w:rsidP="007232B8">
      <w:pPr>
        <w:numPr>
          <w:ilvl w:val="0"/>
          <w:numId w:val="1"/>
        </w:numPr>
        <w:rPr>
          <w:b/>
          <w:bCs/>
        </w:rPr>
      </w:pPr>
      <w:r w:rsidRPr="007232B8">
        <w:rPr>
          <w:b/>
          <w:bCs/>
        </w:rPr>
        <w:t>Compliance: Helps organizations follow security policies.</w:t>
      </w:r>
    </w:p>
    <w:p w14:paraId="011E1644" w14:textId="77777777" w:rsidR="007232B8" w:rsidRPr="007232B8" w:rsidRDefault="007232B8" w:rsidP="007232B8">
      <w:pPr>
        <w:rPr>
          <w:b/>
          <w:bCs/>
        </w:rPr>
      </w:pPr>
      <w:r w:rsidRPr="007232B8">
        <w:rPr>
          <w:b/>
          <w:bCs/>
        </w:rPr>
        <w:pict w14:anchorId="6074BB43">
          <v:rect id="_x0000_i1091" style="width:0;height:1.5pt" o:hralign="center" o:hrstd="t" o:hr="t" fillcolor="#a0a0a0" stroked="f"/>
        </w:pict>
      </w:r>
    </w:p>
    <w:p w14:paraId="7A48E1BA" w14:textId="77777777" w:rsidR="007232B8" w:rsidRPr="007232B8" w:rsidRDefault="007232B8" w:rsidP="007232B8">
      <w:pPr>
        <w:rPr>
          <w:b/>
          <w:bCs/>
        </w:rPr>
      </w:pPr>
      <w:r w:rsidRPr="007232B8">
        <w:rPr>
          <w:b/>
          <w:bCs/>
        </w:rPr>
        <w:t>2. RBAC Basics: Key Concepts</w:t>
      </w:r>
    </w:p>
    <w:p w14:paraId="59089129" w14:textId="77777777" w:rsidR="007232B8" w:rsidRPr="007232B8" w:rsidRDefault="007232B8" w:rsidP="007232B8">
      <w:pPr>
        <w:rPr>
          <w:b/>
          <w:bCs/>
        </w:rPr>
      </w:pPr>
      <w:r w:rsidRPr="007232B8">
        <w:rPr>
          <w:b/>
          <w:bCs/>
        </w:rPr>
        <w:t>2.1. Identity Types in Azure</w:t>
      </w:r>
    </w:p>
    <w:p w14:paraId="38B5A930" w14:textId="77777777" w:rsidR="007232B8" w:rsidRPr="007232B8" w:rsidRDefault="007232B8" w:rsidP="007232B8">
      <w:pPr>
        <w:rPr>
          <w:b/>
          <w:bCs/>
        </w:rPr>
      </w:pPr>
      <w:r w:rsidRPr="007232B8">
        <w:rPr>
          <w:b/>
          <w:bCs/>
        </w:rPr>
        <w:t>Before assigning permissions, you must understand who can receive permissions in Azure:</w:t>
      </w:r>
    </w:p>
    <w:p w14:paraId="2C28615E" w14:textId="77777777" w:rsidR="007232B8" w:rsidRPr="007232B8" w:rsidRDefault="007232B8" w:rsidP="007232B8">
      <w:pPr>
        <w:numPr>
          <w:ilvl w:val="0"/>
          <w:numId w:val="2"/>
        </w:numPr>
        <w:rPr>
          <w:b/>
          <w:bCs/>
        </w:rPr>
      </w:pPr>
      <w:r w:rsidRPr="007232B8">
        <w:rPr>
          <w:b/>
          <w:bCs/>
        </w:rPr>
        <w:t>Users: Human identities (e.g., you, an admin, a developer).</w:t>
      </w:r>
    </w:p>
    <w:p w14:paraId="242C1F34" w14:textId="77777777" w:rsidR="007232B8" w:rsidRPr="007232B8" w:rsidRDefault="007232B8" w:rsidP="007232B8">
      <w:pPr>
        <w:numPr>
          <w:ilvl w:val="0"/>
          <w:numId w:val="2"/>
        </w:numPr>
        <w:rPr>
          <w:b/>
          <w:bCs/>
        </w:rPr>
      </w:pPr>
      <w:r w:rsidRPr="007232B8">
        <w:rPr>
          <w:b/>
          <w:bCs/>
        </w:rPr>
        <w:t>Groups: A collection of users (e.g., "Developers Group").</w:t>
      </w:r>
    </w:p>
    <w:p w14:paraId="4BB5CF61" w14:textId="77777777" w:rsidR="007232B8" w:rsidRPr="007232B8" w:rsidRDefault="007232B8" w:rsidP="007232B8">
      <w:pPr>
        <w:numPr>
          <w:ilvl w:val="0"/>
          <w:numId w:val="2"/>
        </w:numPr>
        <w:rPr>
          <w:b/>
          <w:bCs/>
        </w:rPr>
      </w:pPr>
      <w:r w:rsidRPr="007232B8">
        <w:rPr>
          <w:b/>
          <w:bCs/>
        </w:rPr>
        <w:t>Service Principals: Used by applications to access Azure.</w:t>
      </w:r>
    </w:p>
    <w:p w14:paraId="18E18CA4" w14:textId="77777777" w:rsidR="007232B8" w:rsidRPr="007232B8" w:rsidRDefault="007232B8" w:rsidP="007232B8">
      <w:pPr>
        <w:numPr>
          <w:ilvl w:val="0"/>
          <w:numId w:val="2"/>
        </w:numPr>
        <w:rPr>
          <w:b/>
          <w:bCs/>
        </w:rPr>
      </w:pPr>
      <w:r w:rsidRPr="007232B8">
        <w:rPr>
          <w:b/>
          <w:bCs/>
        </w:rPr>
        <w:t>Managed Identities: Special accounts managed by Azure for automation.</w:t>
      </w:r>
    </w:p>
    <w:p w14:paraId="1FDD1F3C" w14:textId="77777777" w:rsidR="007232B8" w:rsidRPr="007232B8" w:rsidRDefault="007232B8" w:rsidP="007232B8">
      <w:pPr>
        <w:rPr>
          <w:b/>
          <w:bCs/>
        </w:rPr>
      </w:pPr>
      <w:r w:rsidRPr="007232B8">
        <w:rPr>
          <w:b/>
          <w:bCs/>
        </w:rPr>
        <w:pict w14:anchorId="7940DB45">
          <v:rect id="_x0000_i1092" style="width:0;height:1.5pt" o:hralign="center" o:hrstd="t" o:hr="t" fillcolor="#a0a0a0" stroked="f"/>
        </w:pict>
      </w:r>
    </w:p>
    <w:p w14:paraId="0104085C" w14:textId="77777777" w:rsidR="007232B8" w:rsidRPr="007232B8" w:rsidRDefault="007232B8" w:rsidP="007232B8">
      <w:pPr>
        <w:rPr>
          <w:b/>
          <w:bCs/>
        </w:rPr>
      </w:pPr>
      <w:r w:rsidRPr="007232B8">
        <w:rPr>
          <w:b/>
          <w:bCs/>
        </w:rPr>
        <w:t>2.2. Understanding Roles</w:t>
      </w:r>
    </w:p>
    <w:p w14:paraId="12C15072" w14:textId="77777777" w:rsidR="007232B8" w:rsidRPr="007232B8" w:rsidRDefault="007232B8" w:rsidP="007232B8">
      <w:pPr>
        <w:rPr>
          <w:b/>
          <w:bCs/>
        </w:rPr>
      </w:pPr>
      <w:r w:rsidRPr="007232B8">
        <w:rPr>
          <w:b/>
          <w:bCs/>
        </w:rPr>
        <w:t>A role in Azure is a set of permissions that define what an identity can do.</w:t>
      </w:r>
    </w:p>
    <w:p w14:paraId="1D37E089" w14:textId="77777777" w:rsidR="007232B8" w:rsidRPr="007232B8" w:rsidRDefault="007232B8" w:rsidP="007232B8">
      <w:pPr>
        <w:rPr>
          <w:b/>
          <w:bCs/>
        </w:rPr>
      </w:pPr>
      <w:r w:rsidRPr="007232B8">
        <w:rPr>
          <w:b/>
          <w:bCs/>
        </w:rPr>
        <w:t>Built-in Roles</w:t>
      </w:r>
    </w:p>
    <w:p w14:paraId="03ADB2D0" w14:textId="77777777" w:rsidR="007232B8" w:rsidRPr="007232B8" w:rsidRDefault="007232B8" w:rsidP="007232B8">
      <w:pPr>
        <w:rPr>
          <w:b/>
          <w:bCs/>
        </w:rPr>
      </w:pPr>
      <w:r w:rsidRPr="007232B8">
        <w:rPr>
          <w:b/>
          <w:bCs/>
        </w:rPr>
        <w:t>Azure provides predefined roles for common use cases. Some important ones:</w:t>
      </w:r>
    </w:p>
    <w:p w14:paraId="39B198E3" w14:textId="77777777" w:rsidR="007232B8" w:rsidRPr="007232B8" w:rsidRDefault="007232B8" w:rsidP="007232B8">
      <w:pPr>
        <w:numPr>
          <w:ilvl w:val="0"/>
          <w:numId w:val="3"/>
        </w:numPr>
        <w:rPr>
          <w:b/>
          <w:bCs/>
        </w:rPr>
      </w:pPr>
      <w:r w:rsidRPr="007232B8">
        <w:rPr>
          <w:b/>
          <w:bCs/>
        </w:rPr>
        <w:t>Owner – Full access, including assigning roles.</w:t>
      </w:r>
    </w:p>
    <w:p w14:paraId="6D430AF3" w14:textId="77777777" w:rsidR="007232B8" w:rsidRPr="007232B8" w:rsidRDefault="007232B8" w:rsidP="007232B8">
      <w:pPr>
        <w:numPr>
          <w:ilvl w:val="0"/>
          <w:numId w:val="3"/>
        </w:numPr>
        <w:rPr>
          <w:b/>
          <w:bCs/>
        </w:rPr>
      </w:pPr>
      <w:r w:rsidRPr="007232B8">
        <w:rPr>
          <w:b/>
          <w:bCs/>
        </w:rPr>
        <w:t>Contributor – Can create and manage resources but cannot assign roles.</w:t>
      </w:r>
    </w:p>
    <w:p w14:paraId="40080390" w14:textId="77777777" w:rsidR="007232B8" w:rsidRPr="007232B8" w:rsidRDefault="007232B8" w:rsidP="007232B8">
      <w:pPr>
        <w:numPr>
          <w:ilvl w:val="0"/>
          <w:numId w:val="3"/>
        </w:numPr>
        <w:rPr>
          <w:b/>
          <w:bCs/>
        </w:rPr>
      </w:pPr>
      <w:r w:rsidRPr="007232B8">
        <w:rPr>
          <w:b/>
          <w:bCs/>
        </w:rPr>
        <w:t>Reader – Can view resources but cannot modify them.</w:t>
      </w:r>
    </w:p>
    <w:p w14:paraId="0E7D8BC0" w14:textId="77777777" w:rsidR="007232B8" w:rsidRPr="007232B8" w:rsidRDefault="007232B8" w:rsidP="007232B8">
      <w:pPr>
        <w:numPr>
          <w:ilvl w:val="0"/>
          <w:numId w:val="3"/>
        </w:numPr>
        <w:rPr>
          <w:b/>
          <w:bCs/>
        </w:rPr>
      </w:pPr>
      <w:r w:rsidRPr="007232B8">
        <w:rPr>
          <w:b/>
          <w:bCs/>
        </w:rPr>
        <w:t>Storage Blob Data Reader – Can read blob data inside a Storage Account.</w:t>
      </w:r>
    </w:p>
    <w:p w14:paraId="0166EF77" w14:textId="77777777" w:rsidR="007232B8" w:rsidRPr="007232B8" w:rsidRDefault="007232B8" w:rsidP="007232B8">
      <w:pPr>
        <w:numPr>
          <w:ilvl w:val="0"/>
          <w:numId w:val="3"/>
        </w:numPr>
        <w:rPr>
          <w:b/>
          <w:bCs/>
        </w:rPr>
      </w:pPr>
      <w:r w:rsidRPr="007232B8">
        <w:rPr>
          <w:b/>
          <w:bCs/>
        </w:rPr>
        <w:lastRenderedPageBreak/>
        <w:t>Storage Blob Data Contributor – Can read, write, and delete blob data but cannot manage the Storage Account itself.</w:t>
      </w:r>
    </w:p>
    <w:p w14:paraId="64FD49DF" w14:textId="77777777" w:rsidR="007232B8" w:rsidRPr="007232B8" w:rsidRDefault="007232B8" w:rsidP="007232B8">
      <w:pPr>
        <w:rPr>
          <w:b/>
          <w:bCs/>
        </w:rPr>
      </w:pPr>
      <w:r w:rsidRPr="007232B8">
        <w:rPr>
          <w:b/>
          <w:bCs/>
        </w:rPr>
        <w:t>Custom Roles</w:t>
      </w:r>
    </w:p>
    <w:p w14:paraId="6407DF34" w14:textId="77777777" w:rsidR="007232B8" w:rsidRPr="007232B8" w:rsidRDefault="007232B8" w:rsidP="007232B8">
      <w:pPr>
        <w:rPr>
          <w:b/>
          <w:bCs/>
        </w:rPr>
      </w:pPr>
      <w:r w:rsidRPr="007232B8">
        <w:rPr>
          <w:b/>
          <w:bCs/>
        </w:rPr>
        <w:t>If built-in roles don't meet your needs, you can create custom roles with specific permissions.</w:t>
      </w:r>
    </w:p>
    <w:p w14:paraId="1D0AC87A" w14:textId="77777777" w:rsidR="007232B8" w:rsidRPr="007232B8" w:rsidRDefault="007232B8" w:rsidP="007232B8">
      <w:pPr>
        <w:rPr>
          <w:b/>
          <w:bCs/>
        </w:rPr>
      </w:pPr>
      <w:r w:rsidRPr="007232B8">
        <w:rPr>
          <w:b/>
          <w:bCs/>
        </w:rPr>
        <w:pict w14:anchorId="4828CF6A">
          <v:rect id="_x0000_i1093" style="width:0;height:1.5pt" o:hralign="center" o:hrstd="t" o:hr="t" fillcolor="#a0a0a0" stroked="f"/>
        </w:pict>
      </w:r>
    </w:p>
    <w:p w14:paraId="41B9AA17" w14:textId="77777777" w:rsidR="007232B8" w:rsidRPr="007232B8" w:rsidRDefault="007232B8" w:rsidP="007232B8">
      <w:pPr>
        <w:rPr>
          <w:b/>
          <w:bCs/>
        </w:rPr>
      </w:pPr>
      <w:r w:rsidRPr="007232B8">
        <w:rPr>
          <w:b/>
          <w:bCs/>
        </w:rPr>
        <w:t>2.3. Understanding Scope in RBAC</w:t>
      </w:r>
    </w:p>
    <w:p w14:paraId="0ABF0FEC" w14:textId="77777777" w:rsidR="007232B8" w:rsidRPr="007232B8" w:rsidRDefault="007232B8" w:rsidP="007232B8">
      <w:pPr>
        <w:rPr>
          <w:b/>
          <w:bCs/>
        </w:rPr>
      </w:pPr>
      <w:r w:rsidRPr="007232B8">
        <w:rPr>
          <w:b/>
          <w:bCs/>
        </w:rPr>
        <w:t>RBAC assigns permissions at different levels, called scopes. A scope defines where the permissions apply.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1870"/>
        <w:gridCol w:w="5398"/>
      </w:tblGrid>
      <w:tr w:rsidR="007232B8" w:rsidRPr="007232B8" w14:paraId="6CB85D01" w14:textId="77777777" w:rsidTr="007232B8">
        <w:trPr>
          <w:tblHeader/>
          <w:tblCellSpacing w:w="15" w:type="dxa"/>
        </w:trPr>
        <w:tc>
          <w:tcPr>
            <w:tcW w:w="0" w:type="auto"/>
            <w:vAlign w:val="center"/>
            <w:hideMark/>
          </w:tcPr>
          <w:p w14:paraId="5ED282DC" w14:textId="77777777" w:rsidR="007232B8" w:rsidRPr="007232B8" w:rsidRDefault="007232B8" w:rsidP="007232B8">
            <w:pPr>
              <w:rPr>
                <w:b/>
                <w:bCs/>
              </w:rPr>
            </w:pPr>
            <w:r w:rsidRPr="007232B8">
              <w:rPr>
                <w:b/>
                <w:bCs/>
              </w:rPr>
              <w:t>Scope Level</w:t>
            </w:r>
          </w:p>
        </w:tc>
        <w:tc>
          <w:tcPr>
            <w:tcW w:w="0" w:type="auto"/>
            <w:vAlign w:val="center"/>
            <w:hideMark/>
          </w:tcPr>
          <w:p w14:paraId="4CF31F9E" w14:textId="77777777" w:rsidR="007232B8" w:rsidRPr="007232B8" w:rsidRDefault="007232B8" w:rsidP="007232B8">
            <w:pPr>
              <w:rPr>
                <w:b/>
                <w:bCs/>
              </w:rPr>
            </w:pPr>
            <w:r w:rsidRPr="007232B8">
              <w:rPr>
                <w:b/>
                <w:bCs/>
              </w:rPr>
              <w:t>Example</w:t>
            </w:r>
          </w:p>
        </w:tc>
        <w:tc>
          <w:tcPr>
            <w:tcW w:w="0" w:type="auto"/>
            <w:vAlign w:val="center"/>
            <w:hideMark/>
          </w:tcPr>
          <w:p w14:paraId="2610C73E" w14:textId="77777777" w:rsidR="007232B8" w:rsidRPr="007232B8" w:rsidRDefault="007232B8" w:rsidP="007232B8">
            <w:pPr>
              <w:rPr>
                <w:b/>
                <w:bCs/>
              </w:rPr>
            </w:pPr>
            <w:r w:rsidRPr="007232B8">
              <w:rPr>
                <w:b/>
                <w:bCs/>
              </w:rPr>
              <w:t>Effect</w:t>
            </w:r>
          </w:p>
        </w:tc>
      </w:tr>
      <w:tr w:rsidR="007232B8" w:rsidRPr="007232B8" w14:paraId="0030D0FC" w14:textId="77777777" w:rsidTr="007232B8">
        <w:trPr>
          <w:tblCellSpacing w:w="15" w:type="dxa"/>
        </w:trPr>
        <w:tc>
          <w:tcPr>
            <w:tcW w:w="0" w:type="auto"/>
            <w:vAlign w:val="center"/>
            <w:hideMark/>
          </w:tcPr>
          <w:p w14:paraId="77D4D424" w14:textId="77777777" w:rsidR="007232B8" w:rsidRPr="007232B8" w:rsidRDefault="007232B8" w:rsidP="007232B8">
            <w:pPr>
              <w:rPr>
                <w:b/>
                <w:bCs/>
              </w:rPr>
            </w:pPr>
            <w:r w:rsidRPr="007232B8">
              <w:rPr>
                <w:b/>
                <w:bCs/>
              </w:rPr>
              <w:t>Subscription</w:t>
            </w:r>
          </w:p>
        </w:tc>
        <w:tc>
          <w:tcPr>
            <w:tcW w:w="0" w:type="auto"/>
            <w:vAlign w:val="center"/>
            <w:hideMark/>
          </w:tcPr>
          <w:p w14:paraId="3ADB4EC2" w14:textId="77777777" w:rsidR="007232B8" w:rsidRPr="007232B8" w:rsidRDefault="007232B8" w:rsidP="007232B8">
            <w:pPr>
              <w:rPr>
                <w:b/>
                <w:bCs/>
              </w:rPr>
            </w:pPr>
            <w:r w:rsidRPr="007232B8">
              <w:rPr>
                <w:b/>
                <w:bCs/>
              </w:rPr>
              <w:t>Sub-12345</w:t>
            </w:r>
          </w:p>
        </w:tc>
        <w:tc>
          <w:tcPr>
            <w:tcW w:w="0" w:type="auto"/>
            <w:vAlign w:val="center"/>
            <w:hideMark/>
          </w:tcPr>
          <w:p w14:paraId="0A692EB0" w14:textId="77777777" w:rsidR="007232B8" w:rsidRPr="007232B8" w:rsidRDefault="007232B8" w:rsidP="007232B8">
            <w:pPr>
              <w:rPr>
                <w:b/>
                <w:bCs/>
              </w:rPr>
            </w:pPr>
            <w:r w:rsidRPr="007232B8">
              <w:rPr>
                <w:b/>
                <w:bCs/>
              </w:rPr>
              <w:t>Permissions apply to all resources in the subscription.</w:t>
            </w:r>
          </w:p>
        </w:tc>
      </w:tr>
      <w:tr w:rsidR="007232B8" w:rsidRPr="007232B8" w14:paraId="5B0F43AC" w14:textId="77777777" w:rsidTr="007232B8">
        <w:trPr>
          <w:tblCellSpacing w:w="15" w:type="dxa"/>
        </w:trPr>
        <w:tc>
          <w:tcPr>
            <w:tcW w:w="0" w:type="auto"/>
            <w:vAlign w:val="center"/>
            <w:hideMark/>
          </w:tcPr>
          <w:p w14:paraId="6BCE0C1E" w14:textId="77777777" w:rsidR="007232B8" w:rsidRPr="007232B8" w:rsidRDefault="007232B8" w:rsidP="007232B8">
            <w:pPr>
              <w:rPr>
                <w:b/>
                <w:bCs/>
              </w:rPr>
            </w:pPr>
            <w:r w:rsidRPr="007232B8">
              <w:rPr>
                <w:b/>
                <w:bCs/>
              </w:rPr>
              <w:t>Resource Group</w:t>
            </w:r>
          </w:p>
        </w:tc>
        <w:tc>
          <w:tcPr>
            <w:tcW w:w="0" w:type="auto"/>
            <w:vAlign w:val="center"/>
            <w:hideMark/>
          </w:tcPr>
          <w:p w14:paraId="5AB3BA0F" w14:textId="77777777" w:rsidR="007232B8" w:rsidRPr="007232B8" w:rsidRDefault="007232B8" w:rsidP="007232B8">
            <w:pPr>
              <w:rPr>
                <w:b/>
                <w:bCs/>
              </w:rPr>
            </w:pPr>
            <w:r w:rsidRPr="007232B8">
              <w:rPr>
                <w:b/>
                <w:bCs/>
              </w:rPr>
              <w:t>RG-Sales</w:t>
            </w:r>
          </w:p>
        </w:tc>
        <w:tc>
          <w:tcPr>
            <w:tcW w:w="0" w:type="auto"/>
            <w:vAlign w:val="center"/>
            <w:hideMark/>
          </w:tcPr>
          <w:p w14:paraId="3BF5AD89" w14:textId="77777777" w:rsidR="007232B8" w:rsidRPr="007232B8" w:rsidRDefault="007232B8" w:rsidP="007232B8">
            <w:pPr>
              <w:rPr>
                <w:b/>
                <w:bCs/>
              </w:rPr>
            </w:pPr>
            <w:r w:rsidRPr="007232B8">
              <w:rPr>
                <w:b/>
                <w:bCs/>
              </w:rPr>
              <w:t>Permissions apply only to resources in this group.</w:t>
            </w:r>
          </w:p>
        </w:tc>
      </w:tr>
      <w:tr w:rsidR="007232B8" w:rsidRPr="007232B8" w14:paraId="7BE37785" w14:textId="77777777" w:rsidTr="007232B8">
        <w:trPr>
          <w:tblCellSpacing w:w="15" w:type="dxa"/>
        </w:trPr>
        <w:tc>
          <w:tcPr>
            <w:tcW w:w="0" w:type="auto"/>
            <w:vAlign w:val="center"/>
            <w:hideMark/>
          </w:tcPr>
          <w:p w14:paraId="73A414B1" w14:textId="77777777" w:rsidR="007232B8" w:rsidRPr="007232B8" w:rsidRDefault="007232B8" w:rsidP="007232B8">
            <w:pPr>
              <w:rPr>
                <w:b/>
                <w:bCs/>
              </w:rPr>
            </w:pPr>
            <w:r w:rsidRPr="007232B8">
              <w:rPr>
                <w:b/>
                <w:bCs/>
              </w:rPr>
              <w:t>Resource</w:t>
            </w:r>
          </w:p>
        </w:tc>
        <w:tc>
          <w:tcPr>
            <w:tcW w:w="0" w:type="auto"/>
            <w:vAlign w:val="center"/>
            <w:hideMark/>
          </w:tcPr>
          <w:p w14:paraId="78BACA20" w14:textId="77777777" w:rsidR="007232B8" w:rsidRPr="007232B8" w:rsidRDefault="007232B8" w:rsidP="007232B8">
            <w:pPr>
              <w:rPr>
                <w:b/>
                <w:bCs/>
              </w:rPr>
            </w:pPr>
            <w:r w:rsidRPr="007232B8">
              <w:rPr>
                <w:b/>
                <w:bCs/>
              </w:rPr>
              <w:t>StorageAccount01</w:t>
            </w:r>
          </w:p>
        </w:tc>
        <w:tc>
          <w:tcPr>
            <w:tcW w:w="0" w:type="auto"/>
            <w:vAlign w:val="center"/>
            <w:hideMark/>
          </w:tcPr>
          <w:p w14:paraId="30E92955" w14:textId="77777777" w:rsidR="007232B8" w:rsidRPr="007232B8" w:rsidRDefault="007232B8" w:rsidP="007232B8">
            <w:pPr>
              <w:rPr>
                <w:b/>
                <w:bCs/>
              </w:rPr>
            </w:pPr>
            <w:r w:rsidRPr="007232B8">
              <w:rPr>
                <w:b/>
                <w:bCs/>
              </w:rPr>
              <w:t>Permissions apply only to this specific resource.</w:t>
            </w:r>
          </w:p>
        </w:tc>
      </w:tr>
    </w:tbl>
    <w:p w14:paraId="606D1AC2" w14:textId="77777777" w:rsidR="007232B8" w:rsidRPr="007232B8" w:rsidRDefault="007232B8" w:rsidP="007232B8">
      <w:pPr>
        <w:rPr>
          <w:b/>
          <w:bCs/>
        </w:rPr>
      </w:pPr>
      <w:r w:rsidRPr="007232B8">
        <w:rPr>
          <w:rFonts w:ascii="Segoe UI Emoji" w:hAnsi="Segoe UI Emoji" w:cs="Segoe UI Emoji"/>
          <w:b/>
          <w:bCs/>
        </w:rPr>
        <w:t>👉</w:t>
      </w:r>
      <w:r w:rsidRPr="007232B8">
        <w:rPr>
          <w:b/>
          <w:bCs/>
        </w:rPr>
        <w:t xml:space="preserve"> Lower-level scopes override higher-level scopes.</w:t>
      </w:r>
      <w:r w:rsidRPr="007232B8">
        <w:rPr>
          <w:b/>
          <w:bCs/>
        </w:rPr>
        <w:br/>
        <w:t>Example: If you are a Contributor at the Resource Group level, you cannot delete a subscription.</w:t>
      </w:r>
    </w:p>
    <w:p w14:paraId="54A85E9D" w14:textId="77777777" w:rsidR="007232B8" w:rsidRPr="007232B8" w:rsidRDefault="007232B8" w:rsidP="007232B8">
      <w:pPr>
        <w:rPr>
          <w:b/>
          <w:bCs/>
        </w:rPr>
      </w:pPr>
      <w:r w:rsidRPr="007232B8">
        <w:rPr>
          <w:b/>
          <w:bCs/>
        </w:rPr>
        <w:pict w14:anchorId="60A9FE55">
          <v:rect id="_x0000_i1094" style="width:0;height:1.5pt" o:hralign="center" o:hrstd="t" o:hr="t" fillcolor="#a0a0a0" stroked="f"/>
        </w:pict>
      </w:r>
    </w:p>
    <w:p w14:paraId="5A429A94" w14:textId="77777777" w:rsidR="007232B8" w:rsidRPr="007232B8" w:rsidRDefault="007232B8" w:rsidP="007232B8">
      <w:pPr>
        <w:rPr>
          <w:b/>
          <w:bCs/>
        </w:rPr>
      </w:pPr>
      <w:r w:rsidRPr="007232B8">
        <w:rPr>
          <w:b/>
          <w:bCs/>
        </w:rPr>
        <w:t>3. RBAC Hands-on Example: Contributor vs. Storage Blob Data Contributor</w:t>
      </w:r>
    </w:p>
    <w:p w14:paraId="48310F09" w14:textId="77777777" w:rsidR="007232B8" w:rsidRPr="007232B8" w:rsidRDefault="007232B8" w:rsidP="007232B8">
      <w:pPr>
        <w:rPr>
          <w:b/>
          <w:bCs/>
        </w:rPr>
      </w:pPr>
      <w:r w:rsidRPr="007232B8">
        <w:rPr>
          <w:b/>
          <w:bCs/>
        </w:rPr>
        <w:t>Now, let’s deep dive into two roles to understand the difference.</w:t>
      </w:r>
    </w:p>
    <w:p w14:paraId="1D1A9BFF" w14:textId="77777777" w:rsidR="007232B8" w:rsidRPr="007232B8" w:rsidRDefault="007232B8" w:rsidP="007232B8">
      <w:pPr>
        <w:rPr>
          <w:b/>
          <w:bCs/>
        </w:rPr>
      </w:pPr>
      <w:r w:rsidRPr="007232B8">
        <w:rPr>
          <w:b/>
          <w:bCs/>
        </w:rPr>
        <w:t>3.1. Contributor Role (Control Plane Access)</w:t>
      </w:r>
    </w:p>
    <w:p w14:paraId="20DF434E" w14:textId="77777777" w:rsidR="007232B8" w:rsidRPr="007232B8" w:rsidRDefault="007232B8" w:rsidP="007232B8">
      <w:pPr>
        <w:rPr>
          <w:b/>
          <w:bCs/>
        </w:rPr>
      </w:pPr>
      <w:r w:rsidRPr="007232B8">
        <w:rPr>
          <w:b/>
          <w:bCs/>
        </w:rPr>
        <w:t>Permissions</w:t>
      </w:r>
    </w:p>
    <w:p w14:paraId="3025CD9F" w14:textId="77777777" w:rsidR="007232B8" w:rsidRPr="007232B8" w:rsidRDefault="007232B8" w:rsidP="007232B8">
      <w:pPr>
        <w:rPr>
          <w:b/>
          <w:bCs/>
        </w:rPr>
      </w:pPr>
      <w:r w:rsidRPr="007232B8">
        <w:rPr>
          <w:rFonts w:ascii="Segoe UI Emoji" w:hAnsi="Segoe UI Emoji" w:cs="Segoe UI Emoji"/>
          <w:b/>
          <w:bCs/>
        </w:rPr>
        <w:t>✅</w:t>
      </w:r>
      <w:r w:rsidRPr="007232B8">
        <w:rPr>
          <w:b/>
          <w:bCs/>
        </w:rPr>
        <w:t xml:space="preserve"> Can create, update, and delete Azure resources.</w:t>
      </w:r>
      <w:r w:rsidRPr="007232B8">
        <w:rPr>
          <w:b/>
          <w:bCs/>
        </w:rPr>
        <w:br/>
      </w:r>
      <w:r w:rsidRPr="007232B8">
        <w:rPr>
          <w:rFonts w:ascii="Segoe UI Emoji" w:hAnsi="Segoe UI Emoji" w:cs="Segoe UI Emoji"/>
          <w:b/>
          <w:bCs/>
        </w:rPr>
        <w:t>❌</w:t>
      </w:r>
      <w:r w:rsidRPr="007232B8">
        <w:rPr>
          <w:b/>
          <w:bCs/>
        </w:rPr>
        <w:t xml:space="preserve"> Cannot access the data inside the resources.</w:t>
      </w:r>
    </w:p>
    <w:p w14:paraId="354E0EC6" w14:textId="77777777" w:rsidR="007232B8" w:rsidRPr="007232B8" w:rsidRDefault="007232B8" w:rsidP="007232B8">
      <w:pPr>
        <w:rPr>
          <w:b/>
          <w:bCs/>
        </w:rPr>
      </w:pPr>
      <w:r w:rsidRPr="007232B8">
        <w:rPr>
          <w:b/>
          <w:bCs/>
        </w:rPr>
        <w:t>Example</w:t>
      </w:r>
    </w:p>
    <w:p w14:paraId="0E999CBF" w14:textId="77777777" w:rsidR="007232B8" w:rsidRPr="007232B8" w:rsidRDefault="007232B8" w:rsidP="007232B8">
      <w:pPr>
        <w:rPr>
          <w:b/>
          <w:bCs/>
        </w:rPr>
      </w:pPr>
      <w:r w:rsidRPr="007232B8">
        <w:rPr>
          <w:b/>
          <w:bCs/>
        </w:rPr>
        <w:t>Imagine you are given Contributor access at the Storage Account level.</w:t>
      </w:r>
    </w:p>
    <w:p w14:paraId="361F048F" w14:textId="77777777" w:rsidR="007232B8" w:rsidRPr="007232B8" w:rsidRDefault="007232B8" w:rsidP="007232B8">
      <w:pPr>
        <w:numPr>
          <w:ilvl w:val="0"/>
          <w:numId w:val="4"/>
        </w:numPr>
        <w:rPr>
          <w:b/>
          <w:bCs/>
        </w:rPr>
      </w:pPr>
      <w:r w:rsidRPr="007232B8">
        <w:rPr>
          <w:b/>
          <w:bCs/>
        </w:rPr>
        <w:t xml:space="preserve">You CAN create a Storage Account. </w:t>
      </w:r>
      <w:r w:rsidRPr="007232B8">
        <w:rPr>
          <w:rFonts w:ascii="Segoe UI Emoji" w:hAnsi="Segoe UI Emoji" w:cs="Segoe UI Emoji"/>
          <w:b/>
          <w:bCs/>
        </w:rPr>
        <w:t>✅</w:t>
      </w:r>
    </w:p>
    <w:p w14:paraId="5EFEAC20" w14:textId="77777777" w:rsidR="007232B8" w:rsidRPr="007232B8" w:rsidRDefault="007232B8" w:rsidP="007232B8">
      <w:pPr>
        <w:numPr>
          <w:ilvl w:val="0"/>
          <w:numId w:val="4"/>
        </w:numPr>
        <w:rPr>
          <w:b/>
          <w:bCs/>
        </w:rPr>
      </w:pPr>
      <w:r w:rsidRPr="007232B8">
        <w:rPr>
          <w:b/>
          <w:bCs/>
        </w:rPr>
        <w:t xml:space="preserve">You CAN create a container inside the Storage Account. </w:t>
      </w:r>
      <w:r w:rsidRPr="007232B8">
        <w:rPr>
          <w:rFonts w:ascii="Segoe UI Emoji" w:hAnsi="Segoe UI Emoji" w:cs="Segoe UI Emoji"/>
          <w:b/>
          <w:bCs/>
        </w:rPr>
        <w:t>✅</w:t>
      </w:r>
    </w:p>
    <w:p w14:paraId="6B1E4115" w14:textId="77777777" w:rsidR="007232B8" w:rsidRPr="007232B8" w:rsidRDefault="007232B8" w:rsidP="007232B8">
      <w:pPr>
        <w:numPr>
          <w:ilvl w:val="0"/>
          <w:numId w:val="4"/>
        </w:numPr>
        <w:rPr>
          <w:b/>
          <w:bCs/>
        </w:rPr>
      </w:pPr>
      <w:r w:rsidRPr="007232B8">
        <w:rPr>
          <w:b/>
          <w:bCs/>
        </w:rPr>
        <w:t xml:space="preserve">You CANNOT upload, download, or view files (blobs) inside the container. </w:t>
      </w:r>
      <w:r w:rsidRPr="007232B8">
        <w:rPr>
          <w:rFonts w:ascii="Segoe UI Emoji" w:hAnsi="Segoe UI Emoji" w:cs="Segoe UI Emoji"/>
          <w:b/>
          <w:bCs/>
        </w:rPr>
        <w:t>❌</w:t>
      </w:r>
    </w:p>
    <w:p w14:paraId="02B3AD55" w14:textId="77777777" w:rsidR="007232B8" w:rsidRPr="007232B8" w:rsidRDefault="007232B8" w:rsidP="007232B8">
      <w:pPr>
        <w:rPr>
          <w:b/>
          <w:bCs/>
        </w:rPr>
      </w:pPr>
      <w:r w:rsidRPr="007232B8">
        <w:rPr>
          <w:rFonts w:ascii="Segoe UI Emoji" w:hAnsi="Segoe UI Emoji" w:cs="Segoe UI Emoji"/>
          <w:b/>
          <w:bCs/>
        </w:rPr>
        <w:lastRenderedPageBreak/>
        <w:t>👉</w:t>
      </w:r>
      <w:r w:rsidRPr="007232B8">
        <w:rPr>
          <w:b/>
          <w:bCs/>
        </w:rPr>
        <w:t xml:space="preserve"> Contributor can manage the resource but not the data inside it!</w:t>
      </w:r>
    </w:p>
    <w:p w14:paraId="420D3C2B" w14:textId="77777777" w:rsidR="007232B8" w:rsidRPr="007232B8" w:rsidRDefault="007232B8" w:rsidP="007232B8">
      <w:pPr>
        <w:rPr>
          <w:b/>
          <w:bCs/>
        </w:rPr>
      </w:pPr>
      <w:r w:rsidRPr="007232B8">
        <w:rPr>
          <w:b/>
          <w:bCs/>
        </w:rPr>
        <w:pict w14:anchorId="748EE123">
          <v:rect id="_x0000_i1095" style="width:0;height:1.5pt" o:hralign="center" o:hrstd="t" o:hr="t" fillcolor="#a0a0a0" stroked="f"/>
        </w:pict>
      </w:r>
    </w:p>
    <w:p w14:paraId="10CA107F" w14:textId="77777777" w:rsidR="007232B8" w:rsidRPr="007232B8" w:rsidRDefault="007232B8" w:rsidP="007232B8">
      <w:pPr>
        <w:rPr>
          <w:b/>
          <w:bCs/>
        </w:rPr>
      </w:pPr>
      <w:r w:rsidRPr="007232B8">
        <w:rPr>
          <w:b/>
          <w:bCs/>
        </w:rPr>
        <w:t>3.2. Storage Blob Data Contributor Role (Data Plane Access)</w:t>
      </w:r>
    </w:p>
    <w:p w14:paraId="32E79E92" w14:textId="77777777" w:rsidR="007232B8" w:rsidRPr="007232B8" w:rsidRDefault="007232B8" w:rsidP="007232B8">
      <w:pPr>
        <w:rPr>
          <w:b/>
          <w:bCs/>
        </w:rPr>
      </w:pPr>
      <w:r w:rsidRPr="007232B8">
        <w:rPr>
          <w:b/>
          <w:bCs/>
        </w:rPr>
        <w:t>Permissions</w:t>
      </w:r>
    </w:p>
    <w:p w14:paraId="7ABB16FC" w14:textId="77777777" w:rsidR="007232B8" w:rsidRPr="007232B8" w:rsidRDefault="007232B8" w:rsidP="007232B8">
      <w:pPr>
        <w:rPr>
          <w:b/>
          <w:bCs/>
        </w:rPr>
      </w:pPr>
      <w:r w:rsidRPr="007232B8">
        <w:rPr>
          <w:rFonts w:ascii="Segoe UI Emoji" w:hAnsi="Segoe UI Emoji" w:cs="Segoe UI Emoji"/>
          <w:b/>
          <w:bCs/>
        </w:rPr>
        <w:t>✅</w:t>
      </w:r>
      <w:r w:rsidRPr="007232B8">
        <w:rPr>
          <w:b/>
          <w:bCs/>
        </w:rPr>
        <w:t xml:space="preserve"> Can read, write, and delete blob data inside a storage account.</w:t>
      </w:r>
      <w:r w:rsidRPr="007232B8">
        <w:rPr>
          <w:b/>
          <w:bCs/>
        </w:rPr>
        <w:br/>
      </w:r>
      <w:r w:rsidRPr="007232B8">
        <w:rPr>
          <w:rFonts w:ascii="Segoe UI Emoji" w:hAnsi="Segoe UI Emoji" w:cs="Segoe UI Emoji"/>
          <w:b/>
          <w:bCs/>
        </w:rPr>
        <w:t>❌</w:t>
      </w:r>
      <w:r w:rsidRPr="007232B8">
        <w:rPr>
          <w:b/>
          <w:bCs/>
        </w:rPr>
        <w:t xml:space="preserve"> Cannot manage the Storage Account itself.</w:t>
      </w:r>
    </w:p>
    <w:p w14:paraId="766DBA7A" w14:textId="77777777" w:rsidR="007232B8" w:rsidRPr="007232B8" w:rsidRDefault="007232B8" w:rsidP="007232B8">
      <w:pPr>
        <w:rPr>
          <w:b/>
          <w:bCs/>
        </w:rPr>
      </w:pPr>
      <w:r w:rsidRPr="007232B8">
        <w:rPr>
          <w:b/>
          <w:bCs/>
        </w:rPr>
        <w:t>Example</w:t>
      </w:r>
    </w:p>
    <w:p w14:paraId="6A97E11D" w14:textId="77777777" w:rsidR="007232B8" w:rsidRPr="007232B8" w:rsidRDefault="007232B8" w:rsidP="007232B8">
      <w:pPr>
        <w:rPr>
          <w:b/>
          <w:bCs/>
        </w:rPr>
      </w:pPr>
      <w:r w:rsidRPr="007232B8">
        <w:rPr>
          <w:b/>
          <w:bCs/>
        </w:rPr>
        <w:t>Imagine you are given Storage Blob Data Contributor access only on a container.</w:t>
      </w:r>
    </w:p>
    <w:p w14:paraId="5FA40D0B" w14:textId="77777777" w:rsidR="007232B8" w:rsidRPr="007232B8" w:rsidRDefault="007232B8" w:rsidP="007232B8">
      <w:pPr>
        <w:numPr>
          <w:ilvl w:val="0"/>
          <w:numId w:val="5"/>
        </w:numPr>
        <w:rPr>
          <w:b/>
          <w:bCs/>
        </w:rPr>
      </w:pPr>
      <w:r w:rsidRPr="007232B8">
        <w:rPr>
          <w:b/>
          <w:bCs/>
        </w:rPr>
        <w:t xml:space="preserve">You CAN upload a file to the container. </w:t>
      </w:r>
      <w:r w:rsidRPr="007232B8">
        <w:rPr>
          <w:rFonts w:ascii="Segoe UI Emoji" w:hAnsi="Segoe UI Emoji" w:cs="Segoe UI Emoji"/>
          <w:b/>
          <w:bCs/>
        </w:rPr>
        <w:t>✅</w:t>
      </w:r>
    </w:p>
    <w:p w14:paraId="33955456" w14:textId="77777777" w:rsidR="007232B8" w:rsidRPr="007232B8" w:rsidRDefault="007232B8" w:rsidP="007232B8">
      <w:pPr>
        <w:numPr>
          <w:ilvl w:val="0"/>
          <w:numId w:val="5"/>
        </w:numPr>
        <w:rPr>
          <w:b/>
          <w:bCs/>
        </w:rPr>
      </w:pPr>
      <w:r w:rsidRPr="007232B8">
        <w:rPr>
          <w:b/>
          <w:bCs/>
        </w:rPr>
        <w:t xml:space="preserve">You CAN download and delete blobs inside the container. </w:t>
      </w:r>
      <w:r w:rsidRPr="007232B8">
        <w:rPr>
          <w:rFonts w:ascii="Segoe UI Emoji" w:hAnsi="Segoe UI Emoji" w:cs="Segoe UI Emoji"/>
          <w:b/>
          <w:bCs/>
        </w:rPr>
        <w:t>✅</w:t>
      </w:r>
    </w:p>
    <w:p w14:paraId="02D12BF5" w14:textId="77777777" w:rsidR="007232B8" w:rsidRPr="007232B8" w:rsidRDefault="007232B8" w:rsidP="007232B8">
      <w:pPr>
        <w:numPr>
          <w:ilvl w:val="0"/>
          <w:numId w:val="5"/>
        </w:numPr>
        <w:rPr>
          <w:b/>
          <w:bCs/>
        </w:rPr>
      </w:pPr>
      <w:r w:rsidRPr="007232B8">
        <w:rPr>
          <w:b/>
          <w:bCs/>
        </w:rPr>
        <w:t xml:space="preserve">You CANNOT create or delete the Storage Account. </w:t>
      </w:r>
      <w:r w:rsidRPr="007232B8">
        <w:rPr>
          <w:rFonts w:ascii="Segoe UI Emoji" w:hAnsi="Segoe UI Emoji" w:cs="Segoe UI Emoji"/>
          <w:b/>
          <w:bCs/>
        </w:rPr>
        <w:t>❌</w:t>
      </w:r>
    </w:p>
    <w:p w14:paraId="2D8FF8C6" w14:textId="77777777" w:rsidR="007232B8" w:rsidRPr="007232B8" w:rsidRDefault="007232B8" w:rsidP="007232B8">
      <w:pPr>
        <w:rPr>
          <w:b/>
          <w:bCs/>
        </w:rPr>
      </w:pPr>
      <w:r w:rsidRPr="007232B8">
        <w:rPr>
          <w:rFonts w:ascii="Segoe UI Emoji" w:hAnsi="Segoe UI Emoji" w:cs="Segoe UI Emoji"/>
          <w:b/>
          <w:bCs/>
        </w:rPr>
        <w:t>👉</w:t>
      </w:r>
      <w:r w:rsidRPr="007232B8">
        <w:rPr>
          <w:b/>
          <w:bCs/>
        </w:rPr>
        <w:t xml:space="preserve"> Storage Blob Data Contributor can access the data but not the resource settings!</w:t>
      </w:r>
    </w:p>
    <w:p w14:paraId="07478234" w14:textId="77777777" w:rsidR="007232B8" w:rsidRPr="007232B8" w:rsidRDefault="007232B8" w:rsidP="007232B8">
      <w:pPr>
        <w:rPr>
          <w:b/>
          <w:bCs/>
        </w:rPr>
      </w:pPr>
      <w:r w:rsidRPr="007232B8">
        <w:rPr>
          <w:b/>
          <w:bCs/>
        </w:rPr>
        <w:pict w14:anchorId="285FE8E3">
          <v:rect id="_x0000_i1096" style="width:0;height:1.5pt" o:hralign="center" o:hrstd="t" o:hr="t" fillcolor="#a0a0a0" stroked="f"/>
        </w:pict>
      </w:r>
    </w:p>
    <w:p w14:paraId="5D5AA6D5" w14:textId="77777777" w:rsidR="007232B8" w:rsidRPr="007232B8" w:rsidRDefault="007232B8" w:rsidP="007232B8">
      <w:pPr>
        <w:rPr>
          <w:b/>
          <w:bCs/>
        </w:rPr>
      </w:pPr>
      <w:r w:rsidRPr="007232B8">
        <w:rPr>
          <w:b/>
          <w:bCs/>
        </w:rPr>
        <w:t>4. Key Concept: Control Plane vs. Data Plane</w:t>
      </w:r>
    </w:p>
    <w:p w14:paraId="79BF1E14" w14:textId="77777777" w:rsidR="007232B8" w:rsidRPr="007232B8" w:rsidRDefault="007232B8" w:rsidP="007232B8">
      <w:pPr>
        <w:rPr>
          <w:b/>
          <w:bCs/>
        </w:rPr>
      </w:pPr>
      <w:r w:rsidRPr="007232B8">
        <w:rPr>
          <w:b/>
          <w:bCs/>
        </w:rPr>
        <w:t>Azure permissions are divided into two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2896"/>
        <w:gridCol w:w="5123"/>
      </w:tblGrid>
      <w:tr w:rsidR="007232B8" w:rsidRPr="007232B8" w14:paraId="586EEDCF" w14:textId="77777777" w:rsidTr="007232B8">
        <w:trPr>
          <w:tblHeader/>
          <w:tblCellSpacing w:w="15" w:type="dxa"/>
        </w:trPr>
        <w:tc>
          <w:tcPr>
            <w:tcW w:w="0" w:type="auto"/>
            <w:vAlign w:val="center"/>
            <w:hideMark/>
          </w:tcPr>
          <w:p w14:paraId="33F1EA44" w14:textId="77777777" w:rsidR="007232B8" w:rsidRPr="007232B8" w:rsidRDefault="007232B8" w:rsidP="007232B8">
            <w:pPr>
              <w:rPr>
                <w:b/>
                <w:bCs/>
              </w:rPr>
            </w:pPr>
            <w:r w:rsidRPr="007232B8">
              <w:rPr>
                <w:b/>
                <w:bCs/>
              </w:rPr>
              <w:t>Type</w:t>
            </w:r>
          </w:p>
        </w:tc>
        <w:tc>
          <w:tcPr>
            <w:tcW w:w="0" w:type="auto"/>
            <w:vAlign w:val="center"/>
            <w:hideMark/>
          </w:tcPr>
          <w:p w14:paraId="62B4F610" w14:textId="77777777" w:rsidR="007232B8" w:rsidRPr="007232B8" w:rsidRDefault="007232B8" w:rsidP="007232B8">
            <w:pPr>
              <w:rPr>
                <w:b/>
                <w:bCs/>
              </w:rPr>
            </w:pPr>
            <w:r w:rsidRPr="007232B8">
              <w:rPr>
                <w:b/>
                <w:bCs/>
              </w:rPr>
              <w:t>What it Controls?</w:t>
            </w:r>
          </w:p>
        </w:tc>
        <w:tc>
          <w:tcPr>
            <w:tcW w:w="0" w:type="auto"/>
            <w:vAlign w:val="center"/>
            <w:hideMark/>
          </w:tcPr>
          <w:p w14:paraId="5350A8F7" w14:textId="77777777" w:rsidR="007232B8" w:rsidRPr="007232B8" w:rsidRDefault="007232B8" w:rsidP="007232B8">
            <w:pPr>
              <w:rPr>
                <w:b/>
                <w:bCs/>
              </w:rPr>
            </w:pPr>
            <w:r w:rsidRPr="007232B8">
              <w:rPr>
                <w:b/>
                <w:bCs/>
              </w:rPr>
              <w:t>Example Roles</w:t>
            </w:r>
          </w:p>
        </w:tc>
      </w:tr>
      <w:tr w:rsidR="007232B8" w:rsidRPr="007232B8" w14:paraId="7598037B" w14:textId="77777777" w:rsidTr="007232B8">
        <w:trPr>
          <w:tblCellSpacing w:w="15" w:type="dxa"/>
        </w:trPr>
        <w:tc>
          <w:tcPr>
            <w:tcW w:w="0" w:type="auto"/>
            <w:vAlign w:val="center"/>
            <w:hideMark/>
          </w:tcPr>
          <w:p w14:paraId="32A6157C" w14:textId="77777777" w:rsidR="007232B8" w:rsidRPr="007232B8" w:rsidRDefault="007232B8" w:rsidP="007232B8">
            <w:pPr>
              <w:rPr>
                <w:b/>
                <w:bCs/>
              </w:rPr>
            </w:pPr>
            <w:r w:rsidRPr="007232B8">
              <w:rPr>
                <w:b/>
                <w:bCs/>
              </w:rPr>
              <w:t>Control Plane</w:t>
            </w:r>
          </w:p>
        </w:tc>
        <w:tc>
          <w:tcPr>
            <w:tcW w:w="0" w:type="auto"/>
            <w:vAlign w:val="center"/>
            <w:hideMark/>
          </w:tcPr>
          <w:p w14:paraId="2893167B" w14:textId="77777777" w:rsidR="007232B8" w:rsidRPr="007232B8" w:rsidRDefault="007232B8" w:rsidP="007232B8">
            <w:pPr>
              <w:rPr>
                <w:b/>
                <w:bCs/>
              </w:rPr>
            </w:pPr>
            <w:r w:rsidRPr="007232B8">
              <w:rPr>
                <w:b/>
                <w:bCs/>
              </w:rPr>
              <w:t>Managing Azure resources</w:t>
            </w:r>
          </w:p>
        </w:tc>
        <w:tc>
          <w:tcPr>
            <w:tcW w:w="0" w:type="auto"/>
            <w:vAlign w:val="center"/>
            <w:hideMark/>
          </w:tcPr>
          <w:p w14:paraId="2DD23DC2" w14:textId="77777777" w:rsidR="007232B8" w:rsidRPr="007232B8" w:rsidRDefault="007232B8" w:rsidP="007232B8">
            <w:pPr>
              <w:rPr>
                <w:b/>
                <w:bCs/>
              </w:rPr>
            </w:pPr>
            <w:r w:rsidRPr="007232B8">
              <w:rPr>
                <w:b/>
                <w:bCs/>
              </w:rPr>
              <w:t>Owner, Contributor</w:t>
            </w:r>
          </w:p>
        </w:tc>
      </w:tr>
      <w:tr w:rsidR="007232B8" w:rsidRPr="007232B8" w14:paraId="13291302" w14:textId="77777777" w:rsidTr="007232B8">
        <w:trPr>
          <w:tblCellSpacing w:w="15" w:type="dxa"/>
        </w:trPr>
        <w:tc>
          <w:tcPr>
            <w:tcW w:w="0" w:type="auto"/>
            <w:vAlign w:val="center"/>
            <w:hideMark/>
          </w:tcPr>
          <w:p w14:paraId="63CA74E0" w14:textId="77777777" w:rsidR="007232B8" w:rsidRPr="007232B8" w:rsidRDefault="007232B8" w:rsidP="007232B8">
            <w:pPr>
              <w:rPr>
                <w:b/>
                <w:bCs/>
              </w:rPr>
            </w:pPr>
            <w:r w:rsidRPr="007232B8">
              <w:rPr>
                <w:b/>
                <w:bCs/>
              </w:rPr>
              <w:t>Data Plane</w:t>
            </w:r>
          </w:p>
        </w:tc>
        <w:tc>
          <w:tcPr>
            <w:tcW w:w="0" w:type="auto"/>
            <w:vAlign w:val="center"/>
            <w:hideMark/>
          </w:tcPr>
          <w:p w14:paraId="68F2A47E" w14:textId="77777777" w:rsidR="007232B8" w:rsidRPr="007232B8" w:rsidRDefault="007232B8" w:rsidP="007232B8">
            <w:pPr>
              <w:rPr>
                <w:b/>
                <w:bCs/>
              </w:rPr>
            </w:pPr>
            <w:r w:rsidRPr="007232B8">
              <w:rPr>
                <w:b/>
                <w:bCs/>
              </w:rPr>
              <w:t>Accessing data inside resources</w:t>
            </w:r>
          </w:p>
        </w:tc>
        <w:tc>
          <w:tcPr>
            <w:tcW w:w="0" w:type="auto"/>
            <w:vAlign w:val="center"/>
            <w:hideMark/>
          </w:tcPr>
          <w:p w14:paraId="3F9D5DED" w14:textId="77777777" w:rsidR="007232B8" w:rsidRPr="007232B8" w:rsidRDefault="007232B8" w:rsidP="007232B8">
            <w:pPr>
              <w:rPr>
                <w:b/>
                <w:bCs/>
              </w:rPr>
            </w:pPr>
            <w:r w:rsidRPr="007232B8">
              <w:rPr>
                <w:b/>
                <w:bCs/>
              </w:rPr>
              <w:t>Storage Blob Data Reader, Storage Blob Data Contributor</w:t>
            </w:r>
          </w:p>
        </w:tc>
      </w:tr>
    </w:tbl>
    <w:p w14:paraId="29CAF943" w14:textId="77777777" w:rsidR="007232B8" w:rsidRPr="007232B8" w:rsidRDefault="007232B8" w:rsidP="007232B8">
      <w:pPr>
        <w:rPr>
          <w:b/>
          <w:bCs/>
        </w:rPr>
      </w:pPr>
      <w:r w:rsidRPr="007232B8">
        <w:rPr>
          <w:rFonts w:ascii="Segoe UI Emoji" w:hAnsi="Segoe UI Emoji" w:cs="Segoe UI Emoji"/>
          <w:b/>
          <w:bCs/>
        </w:rPr>
        <w:t>🚀</w:t>
      </w:r>
      <w:r w:rsidRPr="007232B8">
        <w:rPr>
          <w:b/>
          <w:bCs/>
        </w:rPr>
        <w:t xml:space="preserve"> Think of it this way:</w:t>
      </w:r>
    </w:p>
    <w:p w14:paraId="6AC94865" w14:textId="77777777" w:rsidR="007232B8" w:rsidRPr="007232B8" w:rsidRDefault="007232B8" w:rsidP="007232B8">
      <w:pPr>
        <w:numPr>
          <w:ilvl w:val="0"/>
          <w:numId w:val="6"/>
        </w:numPr>
        <w:rPr>
          <w:b/>
          <w:bCs/>
        </w:rPr>
      </w:pPr>
      <w:r w:rsidRPr="007232B8">
        <w:rPr>
          <w:b/>
          <w:bCs/>
        </w:rPr>
        <w:t>The Contributor is like a Storage Admin – they can manage the storage account but not access the data inside.</w:t>
      </w:r>
    </w:p>
    <w:p w14:paraId="46EB285A" w14:textId="77777777" w:rsidR="007232B8" w:rsidRPr="007232B8" w:rsidRDefault="007232B8" w:rsidP="007232B8">
      <w:pPr>
        <w:numPr>
          <w:ilvl w:val="0"/>
          <w:numId w:val="6"/>
        </w:numPr>
        <w:rPr>
          <w:b/>
          <w:bCs/>
        </w:rPr>
      </w:pPr>
      <w:r w:rsidRPr="007232B8">
        <w:rPr>
          <w:b/>
          <w:bCs/>
        </w:rPr>
        <w:t>The Storage Blob Data Contributor is like a File Manager – they can read, write, and delete files but not configure the storage account.</w:t>
      </w:r>
    </w:p>
    <w:p w14:paraId="4677E0A2" w14:textId="77777777" w:rsidR="007232B8" w:rsidRPr="007232B8" w:rsidRDefault="007232B8" w:rsidP="007232B8">
      <w:pPr>
        <w:rPr>
          <w:b/>
          <w:bCs/>
        </w:rPr>
      </w:pPr>
      <w:r w:rsidRPr="007232B8">
        <w:rPr>
          <w:b/>
          <w:bCs/>
        </w:rPr>
        <w:pict w14:anchorId="027618F9">
          <v:rect id="_x0000_i1097" style="width:0;height:1.5pt" o:hralign="center" o:hrstd="t" o:hr="t" fillcolor="#a0a0a0" stroked="f"/>
        </w:pict>
      </w:r>
    </w:p>
    <w:p w14:paraId="7FF17BD1" w14:textId="77777777" w:rsidR="007232B8" w:rsidRPr="007232B8" w:rsidRDefault="007232B8" w:rsidP="007232B8">
      <w:pPr>
        <w:rPr>
          <w:b/>
          <w:bCs/>
        </w:rPr>
      </w:pPr>
      <w:r w:rsidRPr="007232B8">
        <w:rPr>
          <w:b/>
          <w:bCs/>
        </w:rPr>
        <w:lastRenderedPageBreak/>
        <w:t>5. Step-by-Step Hands-On Practice</w:t>
      </w:r>
    </w:p>
    <w:p w14:paraId="6E280060" w14:textId="77777777" w:rsidR="007232B8" w:rsidRPr="007232B8" w:rsidRDefault="007232B8" w:rsidP="007232B8">
      <w:pPr>
        <w:rPr>
          <w:b/>
          <w:bCs/>
        </w:rPr>
      </w:pPr>
      <w:r w:rsidRPr="007232B8">
        <w:rPr>
          <w:b/>
          <w:bCs/>
        </w:rPr>
        <w:t>Scenario</w:t>
      </w:r>
    </w:p>
    <w:p w14:paraId="0FA36208" w14:textId="77777777" w:rsidR="007232B8" w:rsidRPr="007232B8" w:rsidRDefault="007232B8" w:rsidP="007232B8">
      <w:pPr>
        <w:rPr>
          <w:b/>
          <w:bCs/>
        </w:rPr>
      </w:pPr>
      <w:r w:rsidRPr="007232B8">
        <w:rPr>
          <w:b/>
          <w:bCs/>
        </w:rPr>
        <w:t>You want to test how Contributor and Storage Blob Data Contributor roles work.</w:t>
      </w:r>
    </w:p>
    <w:p w14:paraId="09F489D4" w14:textId="77777777" w:rsidR="007232B8" w:rsidRPr="007232B8" w:rsidRDefault="007232B8" w:rsidP="007232B8">
      <w:pPr>
        <w:rPr>
          <w:b/>
          <w:bCs/>
        </w:rPr>
      </w:pPr>
      <w:r w:rsidRPr="007232B8">
        <w:rPr>
          <w:b/>
          <w:bCs/>
        </w:rPr>
        <w:t>Step 1: Create a Storage Account</w:t>
      </w:r>
    </w:p>
    <w:p w14:paraId="055830FB" w14:textId="77777777" w:rsidR="007232B8" w:rsidRPr="007232B8" w:rsidRDefault="007232B8" w:rsidP="007232B8">
      <w:pPr>
        <w:numPr>
          <w:ilvl w:val="0"/>
          <w:numId w:val="7"/>
        </w:numPr>
        <w:rPr>
          <w:b/>
          <w:bCs/>
        </w:rPr>
      </w:pPr>
      <w:r w:rsidRPr="007232B8">
        <w:rPr>
          <w:b/>
          <w:bCs/>
        </w:rPr>
        <w:t>Go to Azure Portal → Search for Storage Accounts.</w:t>
      </w:r>
    </w:p>
    <w:p w14:paraId="235BD20B" w14:textId="77777777" w:rsidR="007232B8" w:rsidRPr="007232B8" w:rsidRDefault="007232B8" w:rsidP="007232B8">
      <w:pPr>
        <w:numPr>
          <w:ilvl w:val="0"/>
          <w:numId w:val="7"/>
        </w:numPr>
        <w:rPr>
          <w:b/>
          <w:bCs/>
        </w:rPr>
      </w:pPr>
      <w:r w:rsidRPr="007232B8">
        <w:rPr>
          <w:b/>
          <w:bCs/>
        </w:rPr>
        <w:t>Click Create and fill in the details.</w:t>
      </w:r>
    </w:p>
    <w:p w14:paraId="1495C711" w14:textId="77777777" w:rsidR="007232B8" w:rsidRPr="007232B8" w:rsidRDefault="007232B8" w:rsidP="007232B8">
      <w:pPr>
        <w:numPr>
          <w:ilvl w:val="0"/>
          <w:numId w:val="7"/>
        </w:numPr>
        <w:rPr>
          <w:b/>
          <w:bCs/>
        </w:rPr>
      </w:pPr>
      <w:r w:rsidRPr="007232B8">
        <w:rPr>
          <w:b/>
          <w:bCs/>
        </w:rPr>
        <w:t>Once created, go to Containers → Click + Container → Name it test-container.</w:t>
      </w:r>
    </w:p>
    <w:p w14:paraId="51028D33" w14:textId="77777777" w:rsidR="007232B8" w:rsidRPr="007232B8" w:rsidRDefault="007232B8" w:rsidP="007232B8">
      <w:pPr>
        <w:rPr>
          <w:b/>
          <w:bCs/>
        </w:rPr>
      </w:pPr>
      <w:r w:rsidRPr="007232B8">
        <w:rPr>
          <w:b/>
          <w:bCs/>
        </w:rPr>
        <w:pict w14:anchorId="07A8A708">
          <v:rect id="_x0000_i1098" style="width:0;height:1.5pt" o:hralign="center" o:hrstd="t" o:hr="t" fillcolor="#a0a0a0" stroked="f"/>
        </w:pict>
      </w:r>
    </w:p>
    <w:p w14:paraId="69EFB5F1" w14:textId="77777777" w:rsidR="007232B8" w:rsidRPr="007232B8" w:rsidRDefault="007232B8" w:rsidP="007232B8">
      <w:pPr>
        <w:rPr>
          <w:b/>
          <w:bCs/>
        </w:rPr>
      </w:pPr>
      <w:r w:rsidRPr="007232B8">
        <w:rPr>
          <w:b/>
          <w:bCs/>
        </w:rPr>
        <w:t>Step 2: Assign the Contributor Role</w:t>
      </w:r>
    </w:p>
    <w:p w14:paraId="2C23C547" w14:textId="77777777" w:rsidR="007232B8" w:rsidRPr="007232B8" w:rsidRDefault="007232B8" w:rsidP="007232B8">
      <w:pPr>
        <w:numPr>
          <w:ilvl w:val="0"/>
          <w:numId w:val="8"/>
        </w:numPr>
        <w:rPr>
          <w:b/>
          <w:bCs/>
        </w:rPr>
      </w:pPr>
      <w:r w:rsidRPr="007232B8">
        <w:rPr>
          <w:b/>
          <w:bCs/>
        </w:rPr>
        <w:t>Go to your Storage Account → Access Control (IAM).</w:t>
      </w:r>
    </w:p>
    <w:p w14:paraId="73540FC1" w14:textId="77777777" w:rsidR="007232B8" w:rsidRPr="007232B8" w:rsidRDefault="007232B8" w:rsidP="007232B8">
      <w:pPr>
        <w:numPr>
          <w:ilvl w:val="0"/>
          <w:numId w:val="8"/>
        </w:numPr>
        <w:rPr>
          <w:b/>
          <w:bCs/>
        </w:rPr>
      </w:pPr>
      <w:r w:rsidRPr="007232B8">
        <w:rPr>
          <w:b/>
          <w:bCs/>
        </w:rPr>
        <w:t>Click Add Role Assignment → Choose Contributor.</w:t>
      </w:r>
    </w:p>
    <w:p w14:paraId="7AED4C95" w14:textId="77777777" w:rsidR="007232B8" w:rsidRPr="007232B8" w:rsidRDefault="007232B8" w:rsidP="007232B8">
      <w:pPr>
        <w:numPr>
          <w:ilvl w:val="0"/>
          <w:numId w:val="8"/>
        </w:numPr>
        <w:rPr>
          <w:b/>
          <w:bCs/>
        </w:rPr>
      </w:pPr>
      <w:r w:rsidRPr="007232B8">
        <w:rPr>
          <w:b/>
          <w:bCs/>
        </w:rPr>
        <w:t>Assign this role to User 1 (or your test account).</w:t>
      </w:r>
    </w:p>
    <w:p w14:paraId="7C9FD880" w14:textId="77777777" w:rsidR="007232B8" w:rsidRPr="007232B8" w:rsidRDefault="007232B8" w:rsidP="007232B8">
      <w:pPr>
        <w:numPr>
          <w:ilvl w:val="0"/>
          <w:numId w:val="8"/>
        </w:numPr>
        <w:rPr>
          <w:b/>
          <w:bCs/>
        </w:rPr>
      </w:pPr>
      <w:r w:rsidRPr="007232B8">
        <w:rPr>
          <w:b/>
          <w:bCs/>
        </w:rPr>
        <w:t>Sign in as User 1 and test:</w:t>
      </w:r>
    </w:p>
    <w:p w14:paraId="1B41A7C1" w14:textId="77777777" w:rsidR="007232B8" w:rsidRPr="007232B8" w:rsidRDefault="007232B8" w:rsidP="007232B8">
      <w:pPr>
        <w:numPr>
          <w:ilvl w:val="1"/>
          <w:numId w:val="8"/>
        </w:numPr>
        <w:rPr>
          <w:b/>
          <w:bCs/>
        </w:rPr>
      </w:pPr>
      <w:r w:rsidRPr="007232B8">
        <w:rPr>
          <w:b/>
          <w:bCs/>
        </w:rPr>
        <w:t xml:space="preserve">Can you create a container? </w:t>
      </w:r>
      <w:r w:rsidRPr="007232B8">
        <w:rPr>
          <w:rFonts w:ascii="Segoe UI Emoji" w:hAnsi="Segoe UI Emoji" w:cs="Segoe UI Emoji"/>
          <w:b/>
          <w:bCs/>
        </w:rPr>
        <w:t>✅</w:t>
      </w:r>
      <w:r w:rsidRPr="007232B8">
        <w:rPr>
          <w:b/>
          <w:bCs/>
        </w:rPr>
        <w:t xml:space="preserve"> (Yes)</w:t>
      </w:r>
    </w:p>
    <w:p w14:paraId="40CD5754" w14:textId="77777777" w:rsidR="007232B8" w:rsidRPr="007232B8" w:rsidRDefault="007232B8" w:rsidP="007232B8">
      <w:pPr>
        <w:numPr>
          <w:ilvl w:val="1"/>
          <w:numId w:val="8"/>
        </w:numPr>
        <w:rPr>
          <w:b/>
          <w:bCs/>
        </w:rPr>
      </w:pPr>
      <w:r w:rsidRPr="007232B8">
        <w:rPr>
          <w:b/>
          <w:bCs/>
        </w:rPr>
        <w:t xml:space="preserve">Can you upload files inside the container? </w:t>
      </w:r>
      <w:r w:rsidRPr="007232B8">
        <w:rPr>
          <w:rFonts w:ascii="Segoe UI Emoji" w:hAnsi="Segoe UI Emoji" w:cs="Segoe UI Emoji"/>
          <w:b/>
          <w:bCs/>
        </w:rPr>
        <w:t>❌</w:t>
      </w:r>
      <w:r w:rsidRPr="007232B8">
        <w:rPr>
          <w:b/>
          <w:bCs/>
        </w:rPr>
        <w:t xml:space="preserve"> (No)</w:t>
      </w:r>
    </w:p>
    <w:p w14:paraId="209BFE8B" w14:textId="77777777" w:rsidR="007232B8" w:rsidRPr="007232B8" w:rsidRDefault="007232B8" w:rsidP="007232B8">
      <w:pPr>
        <w:rPr>
          <w:b/>
          <w:bCs/>
        </w:rPr>
      </w:pPr>
      <w:r w:rsidRPr="007232B8">
        <w:rPr>
          <w:b/>
          <w:bCs/>
        </w:rPr>
        <w:pict w14:anchorId="6C1C9594">
          <v:rect id="_x0000_i1099" style="width:0;height:1.5pt" o:hralign="center" o:hrstd="t" o:hr="t" fillcolor="#a0a0a0" stroked="f"/>
        </w:pict>
      </w:r>
    </w:p>
    <w:p w14:paraId="1B80E9D9" w14:textId="77777777" w:rsidR="007232B8" w:rsidRPr="007232B8" w:rsidRDefault="007232B8" w:rsidP="007232B8">
      <w:pPr>
        <w:rPr>
          <w:b/>
          <w:bCs/>
        </w:rPr>
      </w:pPr>
      <w:r w:rsidRPr="007232B8">
        <w:rPr>
          <w:b/>
          <w:bCs/>
        </w:rPr>
        <w:t>Step 3: Assign the Storage Blob Data Contributor Role</w:t>
      </w:r>
    </w:p>
    <w:p w14:paraId="3B97EB05" w14:textId="77777777" w:rsidR="007232B8" w:rsidRPr="007232B8" w:rsidRDefault="007232B8" w:rsidP="007232B8">
      <w:pPr>
        <w:numPr>
          <w:ilvl w:val="0"/>
          <w:numId w:val="9"/>
        </w:numPr>
        <w:rPr>
          <w:b/>
          <w:bCs/>
        </w:rPr>
      </w:pPr>
      <w:r w:rsidRPr="007232B8">
        <w:rPr>
          <w:b/>
          <w:bCs/>
        </w:rPr>
        <w:t>Go to your Storage Account → Containers → Select test-container.</w:t>
      </w:r>
    </w:p>
    <w:p w14:paraId="4E1FF9B4" w14:textId="77777777" w:rsidR="007232B8" w:rsidRPr="007232B8" w:rsidRDefault="007232B8" w:rsidP="007232B8">
      <w:pPr>
        <w:numPr>
          <w:ilvl w:val="0"/>
          <w:numId w:val="9"/>
        </w:numPr>
        <w:rPr>
          <w:b/>
          <w:bCs/>
        </w:rPr>
      </w:pPr>
      <w:r w:rsidRPr="007232B8">
        <w:rPr>
          <w:b/>
          <w:bCs/>
        </w:rPr>
        <w:t>Access Control (IAM) → Add Role Assignment.</w:t>
      </w:r>
    </w:p>
    <w:p w14:paraId="3BBB54E5" w14:textId="77777777" w:rsidR="007232B8" w:rsidRPr="007232B8" w:rsidRDefault="007232B8" w:rsidP="007232B8">
      <w:pPr>
        <w:numPr>
          <w:ilvl w:val="0"/>
          <w:numId w:val="9"/>
        </w:numPr>
        <w:rPr>
          <w:b/>
          <w:bCs/>
        </w:rPr>
      </w:pPr>
      <w:r w:rsidRPr="007232B8">
        <w:rPr>
          <w:b/>
          <w:bCs/>
        </w:rPr>
        <w:t>Select Storage Blob Data Contributor.</w:t>
      </w:r>
    </w:p>
    <w:p w14:paraId="1CB49B40" w14:textId="77777777" w:rsidR="007232B8" w:rsidRPr="007232B8" w:rsidRDefault="007232B8" w:rsidP="007232B8">
      <w:pPr>
        <w:numPr>
          <w:ilvl w:val="0"/>
          <w:numId w:val="9"/>
        </w:numPr>
        <w:rPr>
          <w:b/>
          <w:bCs/>
        </w:rPr>
      </w:pPr>
      <w:r w:rsidRPr="007232B8">
        <w:rPr>
          <w:b/>
          <w:bCs/>
        </w:rPr>
        <w:t>Assign this role to User 2 (or your test account).</w:t>
      </w:r>
    </w:p>
    <w:p w14:paraId="57B4B9B8" w14:textId="77777777" w:rsidR="007232B8" w:rsidRPr="007232B8" w:rsidRDefault="007232B8" w:rsidP="007232B8">
      <w:pPr>
        <w:numPr>
          <w:ilvl w:val="0"/>
          <w:numId w:val="9"/>
        </w:numPr>
        <w:rPr>
          <w:b/>
          <w:bCs/>
        </w:rPr>
      </w:pPr>
      <w:r w:rsidRPr="007232B8">
        <w:rPr>
          <w:b/>
          <w:bCs/>
        </w:rPr>
        <w:t>Sign in as User 2 and test:</w:t>
      </w:r>
    </w:p>
    <w:p w14:paraId="4B45AF05" w14:textId="77777777" w:rsidR="007232B8" w:rsidRPr="007232B8" w:rsidRDefault="007232B8" w:rsidP="007232B8">
      <w:pPr>
        <w:numPr>
          <w:ilvl w:val="1"/>
          <w:numId w:val="9"/>
        </w:numPr>
        <w:rPr>
          <w:b/>
          <w:bCs/>
        </w:rPr>
      </w:pPr>
      <w:r w:rsidRPr="007232B8">
        <w:rPr>
          <w:b/>
          <w:bCs/>
        </w:rPr>
        <w:t xml:space="preserve">Can you upload files inside the container? </w:t>
      </w:r>
      <w:r w:rsidRPr="007232B8">
        <w:rPr>
          <w:rFonts w:ascii="Segoe UI Emoji" w:hAnsi="Segoe UI Emoji" w:cs="Segoe UI Emoji"/>
          <w:b/>
          <w:bCs/>
        </w:rPr>
        <w:t>✅</w:t>
      </w:r>
      <w:r w:rsidRPr="007232B8">
        <w:rPr>
          <w:b/>
          <w:bCs/>
        </w:rPr>
        <w:t xml:space="preserve"> (Yes)</w:t>
      </w:r>
    </w:p>
    <w:p w14:paraId="4B58313A" w14:textId="77777777" w:rsidR="007232B8" w:rsidRPr="007232B8" w:rsidRDefault="007232B8" w:rsidP="007232B8">
      <w:pPr>
        <w:numPr>
          <w:ilvl w:val="1"/>
          <w:numId w:val="9"/>
        </w:numPr>
        <w:rPr>
          <w:b/>
          <w:bCs/>
        </w:rPr>
      </w:pPr>
      <w:r w:rsidRPr="007232B8">
        <w:rPr>
          <w:b/>
          <w:bCs/>
        </w:rPr>
        <w:t xml:space="preserve">Can you create a container? </w:t>
      </w:r>
      <w:r w:rsidRPr="007232B8">
        <w:rPr>
          <w:rFonts w:ascii="Segoe UI Emoji" w:hAnsi="Segoe UI Emoji" w:cs="Segoe UI Emoji"/>
          <w:b/>
          <w:bCs/>
        </w:rPr>
        <w:t>❌</w:t>
      </w:r>
      <w:r w:rsidRPr="007232B8">
        <w:rPr>
          <w:b/>
          <w:bCs/>
        </w:rPr>
        <w:t xml:space="preserve"> (No)</w:t>
      </w:r>
    </w:p>
    <w:p w14:paraId="116552D1" w14:textId="77777777" w:rsidR="007232B8" w:rsidRPr="007232B8" w:rsidRDefault="007232B8" w:rsidP="007232B8">
      <w:pPr>
        <w:rPr>
          <w:b/>
          <w:bCs/>
        </w:rPr>
      </w:pPr>
      <w:r w:rsidRPr="007232B8">
        <w:rPr>
          <w:b/>
          <w:bCs/>
        </w:rPr>
        <w:pict w14:anchorId="1FA33E07">
          <v:rect id="_x0000_i1100" style="width:0;height:1.5pt" o:hralign="center" o:hrstd="t" o:hr="t" fillcolor="#a0a0a0" stroked="f"/>
        </w:pict>
      </w:r>
    </w:p>
    <w:p w14:paraId="7726E01C" w14:textId="77777777" w:rsidR="007232B8" w:rsidRPr="007232B8" w:rsidRDefault="007232B8" w:rsidP="007232B8">
      <w:pPr>
        <w:rPr>
          <w:b/>
          <w:bCs/>
        </w:rPr>
      </w:pPr>
      <w:r w:rsidRPr="007232B8">
        <w:rPr>
          <w:b/>
          <w:bCs/>
        </w:rPr>
        <w:t>6. Summary &amp; Key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gridCol w:w="2124"/>
        <w:gridCol w:w="2326"/>
        <w:gridCol w:w="2593"/>
      </w:tblGrid>
      <w:tr w:rsidR="007232B8" w:rsidRPr="007232B8" w14:paraId="5FFC33B3" w14:textId="77777777" w:rsidTr="007232B8">
        <w:trPr>
          <w:tblHeader/>
          <w:tblCellSpacing w:w="15" w:type="dxa"/>
        </w:trPr>
        <w:tc>
          <w:tcPr>
            <w:tcW w:w="0" w:type="auto"/>
            <w:vAlign w:val="center"/>
            <w:hideMark/>
          </w:tcPr>
          <w:p w14:paraId="29707740" w14:textId="77777777" w:rsidR="007232B8" w:rsidRPr="007232B8" w:rsidRDefault="007232B8" w:rsidP="007232B8">
            <w:pPr>
              <w:rPr>
                <w:b/>
                <w:bCs/>
              </w:rPr>
            </w:pPr>
            <w:r w:rsidRPr="007232B8">
              <w:rPr>
                <w:b/>
                <w:bCs/>
              </w:rPr>
              <w:lastRenderedPageBreak/>
              <w:t>Role</w:t>
            </w:r>
          </w:p>
        </w:tc>
        <w:tc>
          <w:tcPr>
            <w:tcW w:w="0" w:type="auto"/>
            <w:vAlign w:val="center"/>
            <w:hideMark/>
          </w:tcPr>
          <w:p w14:paraId="5A9BAD70" w14:textId="77777777" w:rsidR="007232B8" w:rsidRPr="007232B8" w:rsidRDefault="007232B8" w:rsidP="007232B8">
            <w:pPr>
              <w:rPr>
                <w:b/>
                <w:bCs/>
              </w:rPr>
            </w:pPr>
            <w:r w:rsidRPr="007232B8">
              <w:rPr>
                <w:b/>
                <w:bCs/>
              </w:rPr>
              <w:t>Can Create Storage Account?</w:t>
            </w:r>
          </w:p>
        </w:tc>
        <w:tc>
          <w:tcPr>
            <w:tcW w:w="0" w:type="auto"/>
            <w:vAlign w:val="center"/>
            <w:hideMark/>
          </w:tcPr>
          <w:p w14:paraId="21597DB4" w14:textId="77777777" w:rsidR="007232B8" w:rsidRPr="007232B8" w:rsidRDefault="007232B8" w:rsidP="007232B8">
            <w:pPr>
              <w:rPr>
                <w:b/>
                <w:bCs/>
              </w:rPr>
            </w:pPr>
            <w:r w:rsidRPr="007232B8">
              <w:rPr>
                <w:b/>
                <w:bCs/>
              </w:rPr>
              <w:t>Can Configure Storage Account?</w:t>
            </w:r>
          </w:p>
        </w:tc>
        <w:tc>
          <w:tcPr>
            <w:tcW w:w="0" w:type="auto"/>
            <w:vAlign w:val="center"/>
            <w:hideMark/>
          </w:tcPr>
          <w:p w14:paraId="013817F8" w14:textId="77777777" w:rsidR="007232B8" w:rsidRPr="007232B8" w:rsidRDefault="007232B8" w:rsidP="007232B8">
            <w:pPr>
              <w:rPr>
                <w:b/>
                <w:bCs/>
              </w:rPr>
            </w:pPr>
            <w:r w:rsidRPr="007232B8">
              <w:rPr>
                <w:b/>
                <w:bCs/>
              </w:rPr>
              <w:t>Can Upload/Download Blobs?</w:t>
            </w:r>
          </w:p>
        </w:tc>
      </w:tr>
      <w:tr w:rsidR="007232B8" w:rsidRPr="007232B8" w14:paraId="0F487E47" w14:textId="77777777" w:rsidTr="007232B8">
        <w:trPr>
          <w:tblCellSpacing w:w="15" w:type="dxa"/>
        </w:trPr>
        <w:tc>
          <w:tcPr>
            <w:tcW w:w="0" w:type="auto"/>
            <w:vAlign w:val="center"/>
            <w:hideMark/>
          </w:tcPr>
          <w:p w14:paraId="6958331E" w14:textId="77777777" w:rsidR="007232B8" w:rsidRPr="007232B8" w:rsidRDefault="007232B8" w:rsidP="007232B8">
            <w:pPr>
              <w:rPr>
                <w:b/>
                <w:bCs/>
              </w:rPr>
            </w:pPr>
            <w:r w:rsidRPr="007232B8">
              <w:rPr>
                <w:b/>
                <w:bCs/>
              </w:rPr>
              <w:t>Contributor</w:t>
            </w:r>
          </w:p>
        </w:tc>
        <w:tc>
          <w:tcPr>
            <w:tcW w:w="0" w:type="auto"/>
            <w:vAlign w:val="center"/>
            <w:hideMark/>
          </w:tcPr>
          <w:p w14:paraId="77ADEA13" w14:textId="77777777" w:rsidR="007232B8" w:rsidRPr="007232B8" w:rsidRDefault="007232B8" w:rsidP="007232B8">
            <w:pPr>
              <w:rPr>
                <w:b/>
                <w:bCs/>
              </w:rPr>
            </w:pPr>
            <w:r w:rsidRPr="007232B8">
              <w:rPr>
                <w:rFonts w:ascii="Segoe UI Emoji" w:hAnsi="Segoe UI Emoji" w:cs="Segoe UI Emoji"/>
                <w:b/>
                <w:bCs/>
              </w:rPr>
              <w:t>✅</w:t>
            </w:r>
            <w:r w:rsidRPr="007232B8">
              <w:rPr>
                <w:b/>
                <w:bCs/>
              </w:rPr>
              <w:t xml:space="preserve"> Yes</w:t>
            </w:r>
          </w:p>
        </w:tc>
        <w:tc>
          <w:tcPr>
            <w:tcW w:w="0" w:type="auto"/>
            <w:vAlign w:val="center"/>
            <w:hideMark/>
          </w:tcPr>
          <w:p w14:paraId="65F9D57C" w14:textId="77777777" w:rsidR="007232B8" w:rsidRPr="007232B8" w:rsidRDefault="007232B8" w:rsidP="007232B8">
            <w:pPr>
              <w:rPr>
                <w:b/>
                <w:bCs/>
              </w:rPr>
            </w:pPr>
            <w:r w:rsidRPr="007232B8">
              <w:rPr>
                <w:rFonts w:ascii="Segoe UI Emoji" w:hAnsi="Segoe UI Emoji" w:cs="Segoe UI Emoji"/>
                <w:b/>
                <w:bCs/>
              </w:rPr>
              <w:t>✅</w:t>
            </w:r>
            <w:r w:rsidRPr="007232B8">
              <w:rPr>
                <w:b/>
                <w:bCs/>
              </w:rPr>
              <w:t xml:space="preserve"> Yes</w:t>
            </w:r>
          </w:p>
        </w:tc>
        <w:tc>
          <w:tcPr>
            <w:tcW w:w="0" w:type="auto"/>
            <w:vAlign w:val="center"/>
            <w:hideMark/>
          </w:tcPr>
          <w:p w14:paraId="3C7FD62E" w14:textId="77777777" w:rsidR="007232B8" w:rsidRPr="007232B8" w:rsidRDefault="007232B8" w:rsidP="007232B8">
            <w:pPr>
              <w:rPr>
                <w:b/>
                <w:bCs/>
              </w:rPr>
            </w:pPr>
            <w:r w:rsidRPr="007232B8">
              <w:rPr>
                <w:rFonts w:ascii="Segoe UI Emoji" w:hAnsi="Segoe UI Emoji" w:cs="Segoe UI Emoji"/>
                <w:b/>
                <w:bCs/>
              </w:rPr>
              <w:t>❌</w:t>
            </w:r>
            <w:r w:rsidRPr="007232B8">
              <w:rPr>
                <w:b/>
                <w:bCs/>
              </w:rPr>
              <w:t xml:space="preserve"> No</w:t>
            </w:r>
          </w:p>
        </w:tc>
      </w:tr>
      <w:tr w:rsidR="007232B8" w:rsidRPr="007232B8" w14:paraId="34F7B242" w14:textId="77777777" w:rsidTr="007232B8">
        <w:trPr>
          <w:tblCellSpacing w:w="15" w:type="dxa"/>
        </w:trPr>
        <w:tc>
          <w:tcPr>
            <w:tcW w:w="0" w:type="auto"/>
            <w:vAlign w:val="center"/>
            <w:hideMark/>
          </w:tcPr>
          <w:p w14:paraId="6B211BEB" w14:textId="77777777" w:rsidR="007232B8" w:rsidRPr="007232B8" w:rsidRDefault="007232B8" w:rsidP="007232B8">
            <w:pPr>
              <w:rPr>
                <w:b/>
                <w:bCs/>
              </w:rPr>
            </w:pPr>
            <w:r w:rsidRPr="007232B8">
              <w:rPr>
                <w:b/>
                <w:bCs/>
              </w:rPr>
              <w:t>Storage Blob Data Contributor</w:t>
            </w:r>
          </w:p>
        </w:tc>
        <w:tc>
          <w:tcPr>
            <w:tcW w:w="0" w:type="auto"/>
            <w:vAlign w:val="center"/>
            <w:hideMark/>
          </w:tcPr>
          <w:p w14:paraId="7038F410" w14:textId="77777777" w:rsidR="007232B8" w:rsidRPr="007232B8" w:rsidRDefault="007232B8" w:rsidP="007232B8">
            <w:pPr>
              <w:rPr>
                <w:b/>
                <w:bCs/>
              </w:rPr>
            </w:pPr>
            <w:r w:rsidRPr="007232B8">
              <w:rPr>
                <w:rFonts w:ascii="Segoe UI Emoji" w:hAnsi="Segoe UI Emoji" w:cs="Segoe UI Emoji"/>
                <w:b/>
                <w:bCs/>
              </w:rPr>
              <w:t>❌</w:t>
            </w:r>
            <w:r w:rsidRPr="007232B8">
              <w:rPr>
                <w:b/>
                <w:bCs/>
              </w:rPr>
              <w:t xml:space="preserve"> No</w:t>
            </w:r>
          </w:p>
        </w:tc>
        <w:tc>
          <w:tcPr>
            <w:tcW w:w="0" w:type="auto"/>
            <w:vAlign w:val="center"/>
            <w:hideMark/>
          </w:tcPr>
          <w:p w14:paraId="53F80704" w14:textId="77777777" w:rsidR="007232B8" w:rsidRPr="007232B8" w:rsidRDefault="007232B8" w:rsidP="007232B8">
            <w:pPr>
              <w:rPr>
                <w:b/>
                <w:bCs/>
              </w:rPr>
            </w:pPr>
            <w:r w:rsidRPr="007232B8">
              <w:rPr>
                <w:rFonts w:ascii="Segoe UI Emoji" w:hAnsi="Segoe UI Emoji" w:cs="Segoe UI Emoji"/>
                <w:b/>
                <w:bCs/>
              </w:rPr>
              <w:t>❌</w:t>
            </w:r>
            <w:r w:rsidRPr="007232B8">
              <w:rPr>
                <w:b/>
                <w:bCs/>
              </w:rPr>
              <w:t xml:space="preserve"> No</w:t>
            </w:r>
          </w:p>
        </w:tc>
        <w:tc>
          <w:tcPr>
            <w:tcW w:w="0" w:type="auto"/>
            <w:vAlign w:val="center"/>
            <w:hideMark/>
          </w:tcPr>
          <w:p w14:paraId="6D32125F" w14:textId="77777777" w:rsidR="007232B8" w:rsidRPr="007232B8" w:rsidRDefault="007232B8" w:rsidP="007232B8">
            <w:pPr>
              <w:rPr>
                <w:b/>
                <w:bCs/>
              </w:rPr>
            </w:pPr>
            <w:r w:rsidRPr="007232B8">
              <w:rPr>
                <w:rFonts w:ascii="Segoe UI Emoji" w:hAnsi="Segoe UI Emoji" w:cs="Segoe UI Emoji"/>
                <w:b/>
                <w:bCs/>
              </w:rPr>
              <w:t>✅</w:t>
            </w:r>
            <w:r w:rsidRPr="007232B8">
              <w:rPr>
                <w:b/>
                <w:bCs/>
              </w:rPr>
              <w:t xml:space="preserve"> Yes</w:t>
            </w:r>
          </w:p>
        </w:tc>
      </w:tr>
    </w:tbl>
    <w:p w14:paraId="1D7E6F9C" w14:textId="77777777" w:rsidR="007232B8" w:rsidRPr="007232B8" w:rsidRDefault="007232B8" w:rsidP="007232B8">
      <w:pPr>
        <w:numPr>
          <w:ilvl w:val="0"/>
          <w:numId w:val="10"/>
        </w:numPr>
        <w:rPr>
          <w:b/>
          <w:bCs/>
        </w:rPr>
      </w:pPr>
      <w:r w:rsidRPr="007232B8">
        <w:rPr>
          <w:b/>
          <w:bCs/>
        </w:rPr>
        <w:t>Contributor manages the Storage Account but cannot access data.</w:t>
      </w:r>
    </w:p>
    <w:p w14:paraId="168C8127" w14:textId="77777777" w:rsidR="007232B8" w:rsidRPr="007232B8" w:rsidRDefault="007232B8" w:rsidP="007232B8">
      <w:pPr>
        <w:numPr>
          <w:ilvl w:val="0"/>
          <w:numId w:val="10"/>
        </w:numPr>
        <w:rPr>
          <w:b/>
          <w:bCs/>
        </w:rPr>
      </w:pPr>
      <w:r w:rsidRPr="007232B8">
        <w:rPr>
          <w:b/>
          <w:bCs/>
        </w:rPr>
        <w:t>Storage Blob Data Contributor manages data inside the Storage Account but cannot configure settings.</w:t>
      </w:r>
    </w:p>
    <w:p w14:paraId="2743619A" w14:textId="77777777" w:rsidR="007232B8" w:rsidRPr="007232B8" w:rsidRDefault="007232B8" w:rsidP="007232B8">
      <w:pPr>
        <w:numPr>
          <w:ilvl w:val="0"/>
          <w:numId w:val="10"/>
        </w:numPr>
        <w:rPr>
          <w:b/>
          <w:bCs/>
        </w:rPr>
      </w:pPr>
      <w:r w:rsidRPr="007232B8">
        <w:rPr>
          <w:b/>
          <w:bCs/>
        </w:rPr>
        <w:t>Control Plane (managing resources) and Data Plane (accessing data) are separate in Azure.</w:t>
      </w:r>
    </w:p>
    <w:p w14:paraId="5F041FC5" w14:textId="77777777" w:rsidR="007232B8" w:rsidRPr="007232B8" w:rsidRDefault="007232B8" w:rsidP="007232B8">
      <w:pPr>
        <w:rPr>
          <w:b/>
          <w:bCs/>
        </w:rPr>
      </w:pPr>
      <w:r w:rsidRPr="007232B8">
        <w:rPr>
          <w:b/>
          <w:bCs/>
        </w:rPr>
        <w:pict w14:anchorId="548F530E">
          <v:rect id="_x0000_i1101" style="width:0;height:1.5pt" o:hralign="center" o:hrstd="t" o:hr="t" fillcolor="#a0a0a0" stroked="f"/>
        </w:pict>
      </w:r>
    </w:p>
    <w:p w14:paraId="5B0BBCDA" w14:textId="77777777" w:rsidR="007232B8" w:rsidRDefault="007232B8" w:rsidP="007232B8">
      <w:pPr>
        <w:rPr>
          <w:b/>
          <w:bCs/>
        </w:rPr>
      </w:pPr>
    </w:p>
    <w:p w14:paraId="187C40FF" w14:textId="77777777" w:rsidR="006C3621" w:rsidRDefault="006C3621" w:rsidP="007232B8">
      <w:pPr>
        <w:rPr>
          <w:b/>
          <w:bCs/>
        </w:rPr>
      </w:pPr>
    </w:p>
    <w:p w14:paraId="43D7A124" w14:textId="3E50B62F" w:rsidR="006C3621" w:rsidRDefault="006C3621" w:rsidP="006C3621">
      <w:pPr>
        <w:jc w:val="center"/>
        <w:rPr>
          <w:b/>
          <w:bCs/>
          <w:sz w:val="36"/>
          <w:szCs w:val="36"/>
        </w:rPr>
      </w:pPr>
      <w:r w:rsidRPr="006C3621">
        <w:rPr>
          <w:b/>
          <w:bCs/>
          <w:sz w:val="36"/>
          <w:szCs w:val="36"/>
        </w:rPr>
        <w:t>ACCESSS CONTROL LIST(ACL)</w:t>
      </w:r>
    </w:p>
    <w:p w14:paraId="6A2A46DD" w14:textId="77777777" w:rsidR="006C3621" w:rsidRPr="002E4CC3" w:rsidRDefault="006C3621" w:rsidP="006F6B26">
      <w:pPr>
        <w:rPr>
          <w:b/>
          <w:bCs/>
        </w:rPr>
      </w:pPr>
    </w:p>
    <w:sectPr w:rsidR="006C3621" w:rsidRPr="002E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591F"/>
    <w:multiLevelType w:val="multilevel"/>
    <w:tmpl w:val="9E885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91085"/>
    <w:multiLevelType w:val="multilevel"/>
    <w:tmpl w:val="03A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733DA"/>
    <w:multiLevelType w:val="multilevel"/>
    <w:tmpl w:val="D0C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908DB"/>
    <w:multiLevelType w:val="multilevel"/>
    <w:tmpl w:val="C1DA4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2265F"/>
    <w:multiLevelType w:val="multilevel"/>
    <w:tmpl w:val="7F6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D011A"/>
    <w:multiLevelType w:val="multilevel"/>
    <w:tmpl w:val="078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F47DB"/>
    <w:multiLevelType w:val="multilevel"/>
    <w:tmpl w:val="A290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E3BDC"/>
    <w:multiLevelType w:val="multilevel"/>
    <w:tmpl w:val="379E1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D36EF"/>
    <w:multiLevelType w:val="multilevel"/>
    <w:tmpl w:val="4D42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A3040"/>
    <w:multiLevelType w:val="multilevel"/>
    <w:tmpl w:val="ACBC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461611">
    <w:abstractNumId w:val="5"/>
  </w:num>
  <w:num w:numId="2" w16cid:durableId="1054505921">
    <w:abstractNumId w:val="6"/>
  </w:num>
  <w:num w:numId="3" w16cid:durableId="12343678">
    <w:abstractNumId w:val="9"/>
  </w:num>
  <w:num w:numId="4" w16cid:durableId="1065684335">
    <w:abstractNumId w:val="8"/>
  </w:num>
  <w:num w:numId="5" w16cid:durableId="766120827">
    <w:abstractNumId w:val="2"/>
  </w:num>
  <w:num w:numId="6" w16cid:durableId="1992175194">
    <w:abstractNumId w:val="4"/>
  </w:num>
  <w:num w:numId="7" w16cid:durableId="459880491">
    <w:abstractNumId w:val="0"/>
  </w:num>
  <w:num w:numId="8" w16cid:durableId="1776750795">
    <w:abstractNumId w:val="3"/>
  </w:num>
  <w:num w:numId="9" w16cid:durableId="1744136909">
    <w:abstractNumId w:val="7"/>
  </w:num>
  <w:num w:numId="10" w16cid:durableId="1640725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B8"/>
    <w:rsid w:val="002E4CC3"/>
    <w:rsid w:val="006C3621"/>
    <w:rsid w:val="006F6B26"/>
    <w:rsid w:val="007232B8"/>
    <w:rsid w:val="009836A3"/>
    <w:rsid w:val="00BA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2F20"/>
  <w15:chartTrackingRefBased/>
  <w15:docId w15:val="{6430167C-6E2F-4886-AAEF-09F48673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2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32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32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32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32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3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32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32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32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32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3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2B8"/>
    <w:rPr>
      <w:rFonts w:eastAsiaTheme="majorEastAsia" w:cstheme="majorBidi"/>
      <w:color w:val="272727" w:themeColor="text1" w:themeTint="D8"/>
    </w:rPr>
  </w:style>
  <w:style w:type="paragraph" w:styleId="Title">
    <w:name w:val="Title"/>
    <w:basedOn w:val="Normal"/>
    <w:next w:val="Normal"/>
    <w:link w:val="TitleChar"/>
    <w:uiPriority w:val="10"/>
    <w:qFormat/>
    <w:rsid w:val="00723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2B8"/>
    <w:pPr>
      <w:spacing w:before="160"/>
      <w:jc w:val="center"/>
    </w:pPr>
    <w:rPr>
      <w:i/>
      <w:iCs/>
      <w:color w:val="404040" w:themeColor="text1" w:themeTint="BF"/>
    </w:rPr>
  </w:style>
  <w:style w:type="character" w:customStyle="1" w:styleId="QuoteChar">
    <w:name w:val="Quote Char"/>
    <w:basedOn w:val="DefaultParagraphFont"/>
    <w:link w:val="Quote"/>
    <w:uiPriority w:val="29"/>
    <w:rsid w:val="007232B8"/>
    <w:rPr>
      <w:i/>
      <w:iCs/>
      <w:color w:val="404040" w:themeColor="text1" w:themeTint="BF"/>
    </w:rPr>
  </w:style>
  <w:style w:type="paragraph" w:styleId="ListParagraph">
    <w:name w:val="List Paragraph"/>
    <w:basedOn w:val="Normal"/>
    <w:uiPriority w:val="34"/>
    <w:qFormat/>
    <w:rsid w:val="007232B8"/>
    <w:pPr>
      <w:ind w:left="720"/>
      <w:contextualSpacing/>
    </w:pPr>
  </w:style>
  <w:style w:type="character" w:styleId="IntenseEmphasis">
    <w:name w:val="Intense Emphasis"/>
    <w:basedOn w:val="DefaultParagraphFont"/>
    <w:uiPriority w:val="21"/>
    <w:qFormat/>
    <w:rsid w:val="007232B8"/>
    <w:rPr>
      <w:i/>
      <w:iCs/>
      <w:color w:val="2F5496" w:themeColor="accent1" w:themeShade="BF"/>
    </w:rPr>
  </w:style>
  <w:style w:type="paragraph" w:styleId="IntenseQuote">
    <w:name w:val="Intense Quote"/>
    <w:basedOn w:val="Normal"/>
    <w:next w:val="Normal"/>
    <w:link w:val="IntenseQuoteChar"/>
    <w:uiPriority w:val="30"/>
    <w:qFormat/>
    <w:rsid w:val="007232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32B8"/>
    <w:rPr>
      <w:i/>
      <w:iCs/>
      <w:color w:val="2F5496" w:themeColor="accent1" w:themeShade="BF"/>
    </w:rPr>
  </w:style>
  <w:style w:type="character" w:styleId="IntenseReference">
    <w:name w:val="Intense Reference"/>
    <w:basedOn w:val="DefaultParagraphFont"/>
    <w:uiPriority w:val="32"/>
    <w:qFormat/>
    <w:rsid w:val="007232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666236">
      <w:bodyDiv w:val="1"/>
      <w:marLeft w:val="0"/>
      <w:marRight w:val="0"/>
      <w:marTop w:val="0"/>
      <w:marBottom w:val="0"/>
      <w:divBdr>
        <w:top w:val="none" w:sz="0" w:space="0" w:color="auto"/>
        <w:left w:val="none" w:sz="0" w:space="0" w:color="auto"/>
        <w:bottom w:val="none" w:sz="0" w:space="0" w:color="auto"/>
        <w:right w:val="none" w:sz="0" w:space="0" w:color="auto"/>
      </w:divBdr>
    </w:div>
    <w:div w:id="10335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gurram</dc:creator>
  <cp:keywords/>
  <dc:description/>
  <cp:lastModifiedBy>lahari gurram</cp:lastModifiedBy>
  <cp:revision>4</cp:revision>
  <dcterms:created xsi:type="dcterms:W3CDTF">2025-02-27T14:47:00Z</dcterms:created>
  <dcterms:modified xsi:type="dcterms:W3CDTF">2025-02-27T17:12:00Z</dcterms:modified>
</cp:coreProperties>
</file>