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Backlog - Sprint1_Authentication</w:t>
      </w:r>
    </w:p>
    <w:p>
      <w:pPr>
        <w:pStyle w:val="Heading1"/>
      </w:pPr>
      <w:r>
        <w:t>US-01 User Registration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Design Registration UI Screen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Develop Registration Frontend Form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Implement Input Validation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Develop Registration Backend API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Create User Database Table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