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r>
        <w:rPr>
          <w:b/>
          <w:bCs/>
          <w:sz w:val="24"/>
          <w:szCs w:val="24"/>
        </w:rPr>
        <w:t>PathFinder算法</w:t>
      </w:r>
      <w:r>
        <w:rPr>
          <w:sz w:val="24"/>
          <w:szCs w:val="24"/>
        </w:rPr>
        <w:t>：Path-Finder算法正是一种对复杂网络进行剪边压缩的网络优化算</w:t>
      </w:r>
    </w:p>
    <w:p>
      <w:pPr>
        <w:spacing w:line="360" w:lineRule="auto"/>
        <w:rPr>
          <w:sz w:val="24"/>
          <w:szCs w:val="24"/>
        </w:rPr>
      </w:pPr>
      <w:r>
        <w:rPr>
          <w:sz w:val="24"/>
          <w:szCs w:val="24"/>
        </w:rPr>
        <w:t>法(还有聚类压缩等算法)。该算法最初由SchvaneveldtR.W.等于1988年提出,采用剪掉重要度较小的边的方法,抽取出复杂网络中实体间的主要关联关系。与其他剪边算法(如最少生成树算法等)相比,得到的网络图主要结构更加精确,在网络链接分析、检索界面设计、社会网络分析、认知结构表示、引文。网络分析、知识可视化等领域有着广泛的应用。</w:t>
      </w:r>
    </w:p>
    <w:p>
      <w:pPr>
        <w:spacing w:line="360" w:lineRule="auto"/>
        <w:rPr>
          <w:sz w:val="24"/>
          <w:szCs w:val="24"/>
        </w:rPr>
      </w:pPr>
      <w:r>
        <w:rPr>
          <w:sz w:val="24"/>
          <w:szCs w:val="24"/>
        </w:rPr>
        <w:tab/>
      </w:r>
      <w:r>
        <w:rPr>
          <w:sz w:val="24"/>
          <w:szCs w:val="24"/>
        </w:rPr>
        <w:t>该算法由两个基本参数确定：</w:t>
      </w:r>
      <w:r>
        <w:rPr>
          <w:b/>
          <w:bCs/>
          <w:sz w:val="24"/>
          <w:szCs w:val="24"/>
        </w:rPr>
        <w:t>r</w:t>
      </w:r>
      <w:r>
        <w:rPr>
          <w:sz w:val="24"/>
          <w:szCs w:val="24"/>
        </w:rPr>
        <w:t>和</w:t>
      </w:r>
      <w:r>
        <w:rPr>
          <w:b/>
          <w:bCs/>
          <w:sz w:val="24"/>
          <w:szCs w:val="24"/>
        </w:rPr>
        <w:t>q</w:t>
      </w:r>
      <w:r>
        <w:rPr>
          <w:sz w:val="24"/>
          <w:szCs w:val="24"/>
        </w:rPr>
        <w:t>。</w:t>
      </w:r>
      <w:r>
        <w:rPr>
          <w:b/>
          <w:bCs/>
          <w:sz w:val="24"/>
          <w:szCs w:val="24"/>
        </w:rPr>
        <w:t>r</w:t>
      </w:r>
      <w:r>
        <w:rPr>
          <w:sz w:val="24"/>
          <w:szCs w:val="24"/>
        </w:rPr>
        <w:t>决定两个</w:t>
      </w:r>
      <w:r>
        <w:rPr>
          <w:b/>
          <w:bCs/>
          <w:sz w:val="24"/>
          <w:szCs w:val="24"/>
        </w:rPr>
        <w:t>不直接相连</w:t>
      </w:r>
      <w:r>
        <w:rPr>
          <w:sz w:val="24"/>
          <w:szCs w:val="24"/>
        </w:rPr>
        <w:t>的节点之间</w:t>
      </w:r>
      <w:r>
        <w:rPr>
          <w:b/>
          <w:bCs/>
          <w:sz w:val="24"/>
          <w:szCs w:val="24"/>
        </w:rPr>
        <w:t>距离测度</w:t>
      </w:r>
      <w:r>
        <w:rPr>
          <w:sz w:val="24"/>
          <w:szCs w:val="24"/>
        </w:rPr>
        <w:t>方法，</w:t>
      </w:r>
      <w:r>
        <w:rPr>
          <w:b/>
          <w:bCs/>
          <w:sz w:val="24"/>
          <w:szCs w:val="24"/>
        </w:rPr>
        <w:t>q</w:t>
      </w:r>
      <w:r>
        <w:rPr>
          <w:sz w:val="24"/>
          <w:szCs w:val="24"/>
        </w:rPr>
        <w:t>限定一个节点在在一个路径中可以经过的</w:t>
      </w:r>
      <w:r>
        <w:rPr>
          <w:b/>
          <w:bCs/>
          <w:sz w:val="24"/>
          <w:szCs w:val="24"/>
        </w:rPr>
        <w:t>最多节点数</w:t>
      </w:r>
      <w:r>
        <w:rPr>
          <w:sz w:val="24"/>
          <w:szCs w:val="24"/>
        </w:rPr>
        <w:t>。</w:t>
      </w:r>
    </w:p>
    <w:p>
      <w:pPr>
        <w:spacing w:line="360" w:lineRule="auto"/>
        <w:rPr>
          <w:sz w:val="24"/>
          <w:szCs w:val="24"/>
        </w:rPr>
      </w:pPr>
      <w:r>
        <w:rPr>
          <w:b/>
          <w:bCs/>
          <w:sz w:val="24"/>
          <w:szCs w:val="24"/>
        </w:rPr>
        <w:t>PathFinder算法如何过滤非重要节点</w:t>
      </w:r>
      <w:r>
        <w:rPr>
          <w:sz w:val="24"/>
          <w:szCs w:val="24"/>
        </w:rPr>
        <w:t>：主路径分析方法能够帮助读者快速把握一个学科领域的关键发展轨迹。主路径：从起点到终点之间累积最大遍历权重的路径。主路径上的节点应该是“重要节点”。二是主路径应该承载“最大信息量”。</w:t>
      </w:r>
    </w:p>
    <w:p>
      <w:pPr>
        <w:spacing w:line="360" w:lineRule="auto"/>
        <w:rPr>
          <w:sz w:val="24"/>
          <w:szCs w:val="24"/>
        </w:rPr>
      </w:pPr>
    </w:p>
    <w:p>
      <w:pPr>
        <w:spacing w:line="360" w:lineRule="auto"/>
        <w:rPr>
          <w:sz w:val="24"/>
          <w:szCs w:val="24"/>
        </w:rPr>
      </w:pPr>
      <w:r>
        <w:rPr>
          <w:b/>
          <w:bCs/>
          <w:sz w:val="24"/>
          <w:szCs w:val="24"/>
        </w:rPr>
        <w:t>Spark平台</w:t>
      </w:r>
      <w:r>
        <w:rPr>
          <w:sz w:val="24"/>
          <w:szCs w:val="24"/>
        </w:rPr>
        <w:t>：Spark基于RDD实现了一体化、多元化的大数据处理体系，是目前最热门最高效的大数据领域的计算平台。Spark框架完美融合了SparkSQL、SparkStreaming、MLLIB、GraphX子框架，使得各子框架之间实现了数据共享和操作。</w:t>
      </w:r>
    </w:p>
    <w:p>
      <w:pPr>
        <w:spacing w:line="360" w:lineRule="auto"/>
        <w:rPr>
          <w:sz w:val="24"/>
          <w:szCs w:val="24"/>
        </w:rPr>
      </w:pPr>
      <w:r>
        <w:rPr>
          <w:b/>
          <w:bCs/>
          <w:sz w:val="24"/>
          <w:szCs w:val="24"/>
        </w:rPr>
        <w:t>Bayes统计</w:t>
      </w:r>
      <w:r>
        <w:rPr>
          <w:sz w:val="24"/>
          <w:szCs w:val="24"/>
        </w:rPr>
        <w:t>：贝叶斯是一种基于概率统计的学习算法。简单地说,贝叶斯理论可以概括为:为了预见未来,必须看看过去。随着统计决策理论、信息论和经验贝叶斯理论方法的创立与应用,贝叶斯方法很快显示出它的优点,成为一个活跃的研究方向。朴素贝叶斯一般分类原理就是利用类别的先验概率确定未知文本类别的后验概率。</w:t>
      </w:r>
    </w:p>
    <w:p>
      <w:pPr>
        <w:spacing w:line="360" w:lineRule="auto"/>
        <w:rPr>
          <w:sz w:val="24"/>
          <w:szCs w:val="24"/>
        </w:rPr>
      </w:pPr>
      <w:r>
        <w:rPr>
          <w:b/>
          <w:bCs/>
          <w:sz w:val="24"/>
          <w:szCs w:val="24"/>
        </w:rPr>
        <w:t>word2vec</w:t>
      </w:r>
      <w:r>
        <w:rPr>
          <w:sz w:val="24"/>
          <w:szCs w:val="24"/>
        </w:rPr>
        <w:t>：</w:t>
      </w:r>
      <w:r>
        <w:rPr>
          <w:sz w:val="24"/>
          <w:szCs w:val="24"/>
        </w:rPr>
        <w:tab/>
      </w:r>
      <w:r>
        <w:rPr>
          <w:sz w:val="24"/>
          <w:szCs w:val="24"/>
        </w:rPr>
        <w:t>深度学习word2vec是Google的一款将词表征为实数值向量的高效工具,其利用深度学习的思想,通过训练把对文本内容的处理简化为K维向量空间中的向量运算,而向量空间上的相似度可以用来表示文本语义上的相似度。在实际应用场景中,word2vec可以用于计算词的相似度、文档的相似度等,也可以用来对文档进行情感分析等。</w:t>
      </w:r>
    </w:p>
    <w:p>
      <w:pPr>
        <w:spacing w:line="360" w:lineRule="auto"/>
        <w:rPr>
          <w:sz w:val="24"/>
          <w:szCs w:val="24"/>
        </w:rPr>
      </w:pPr>
      <w:r>
        <w:rPr>
          <w:sz w:val="24"/>
          <w:szCs w:val="24"/>
        </w:rPr>
        <w:tab/>
      </w:r>
      <w:r>
        <w:rPr>
          <w:sz w:val="24"/>
          <w:szCs w:val="24"/>
        </w:rPr>
        <w:t>深度学习word2vec中有CBOW和Skip-gram两种神经网络框架可用于训练并得到参数,参数迭代更新后得到的就是每个字的词向量。</w:t>
      </w:r>
    </w:p>
    <w:p>
      <w:pPr>
        <w:spacing w:line="360" w:lineRule="auto"/>
        <w:rPr>
          <w:sz w:val="24"/>
          <w:szCs w:val="24"/>
        </w:rPr>
      </w:pPr>
      <w:r>
        <w:rPr>
          <w:b/>
          <w:bCs/>
          <w:sz w:val="24"/>
          <w:szCs w:val="24"/>
        </w:rPr>
        <w:t>********************************************************************************</w:t>
      </w:r>
    </w:p>
    <w:p>
      <w:pPr>
        <w:spacing w:line="360" w:lineRule="auto"/>
        <w:rPr>
          <w:sz w:val="24"/>
          <w:szCs w:val="24"/>
        </w:rPr>
      </w:pPr>
      <w:r>
        <w:rPr>
          <w:b/>
          <w:bCs/>
          <w:sz w:val="24"/>
          <w:szCs w:val="24"/>
        </w:rPr>
        <w:t>词向量</w:t>
      </w:r>
      <w:r>
        <w:rPr>
          <w:sz w:val="24"/>
          <w:szCs w:val="24"/>
        </w:rPr>
        <w:t>是一种分布式的低维实数向量,其基本思想是通过训练将语料型中的词语映射到N维实数向量。</w:t>
      </w:r>
    </w:p>
    <w:p>
      <w:pPr>
        <w:spacing w:line="360" w:lineRule="auto"/>
        <w:rPr>
          <w:sz w:val="24"/>
          <w:szCs w:val="24"/>
        </w:rPr>
      </w:pPr>
      <w:r>
        <w:rPr>
          <w:b/>
          <w:bCs/>
          <w:sz w:val="24"/>
          <w:szCs w:val="24"/>
        </w:rPr>
        <w:t>可视化</w:t>
      </w:r>
      <w:r>
        <w:rPr>
          <w:sz w:val="24"/>
          <w:szCs w:val="24"/>
        </w:rPr>
        <w:t>：</w:t>
      </w:r>
      <w:r>
        <w:rPr>
          <w:b/>
          <w:bCs/>
          <w:sz w:val="24"/>
          <w:szCs w:val="24"/>
        </w:rPr>
        <w:t>数据可视化</w:t>
      </w:r>
      <w:r>
        <w:rPr>
          <w:sz w:val="24"/>
          <w:szCs w:val="24"/>
        </w:rPr>
        <w:t>来源于科学计算可视化，科学家们不仅需要通过图形图像分析计算机算出的数据，而且需要了解计算过程中数据的变换。科学可视化指的是空间数据场的可视化，而</w:t>
      </w:r>
      <w:r>
        <w:rPr>
          <w:b/>
          <w:bCs/>
          <w:sz w:val="24"/>
          <w:szCs w:val="24"/>
        </w:rPr>
        <w:t>信息可视化</w:t>
      </w:r>
      <w:r>
        <w:rPr>
          <w:sz w:val="24"/>
          <w:szCs w:val="24"/>
        </w:rPr>
        <w:t>是指非空间数据场的可视化，比如社会信息化与网络网络应用广泛推动产生的数据。</w:t>
      </w:r>
      <w:r>
        <w:rPr>
          <w:b/>
          <w:bCs/>
          <w:sz w:val="24"/>
          <w:szCs w:val="24"/>
        </w:rPr>
        <w:t>知识可视化</w:t>
      </w:r>
      <w:r>
        <w:rPr>
          <w:sz w:val="24"/>
          <w:szCs w:val="24"/>
        </w:rPr>
        <w:t>是在科学计算可视化数据可视化信息可视化基础上发展起来的新兴研究领域应用视觉表征手段促进</w:t>
      </w:r>
      <w:r>
        <w:rPr>
          <w:rFonts w:eastAsia="Noto Sans Mono CJK SC Regular"/>
          <w:b w:val="0"/>
          <w:bCs w:val="0"/>
          <w:i w:val="0"/>
          <w:caps w:val="0"/>
          <w:smallCaps w:val="0"/>
          <w:color w:val="4F4F4F"/>
          <w:spacing w:val="0"/>
          <w:sz w:val="24"/>
          <w:szCs w:val="24"/>
        </w:rPr>
        <w:t>群体</w:t>
      </w:r>
      <w:r>
        <w:rPr>
          <w:sz w:val="24"/>
          <w:szCs w:val="24"/>
        </w:rPr>
        <w:t>知识的传播和创新。</w:t>
      </w:r>
      <w:r>
        <w:rPr>
          <w:b/>
          <w:bCs/>
          <w:sz w:val="24"/>
          <w:szCs w:val="24"/>
        </w:rPr>
        <w:t>知识可视化的实质</w:t>
      </w:r>
      <w:r>
        <w:rPr>
          <w:sz w:val="24"/>
          <w:szCs w:val="24"/>
        </w:rPr>
        <w:t>是将人们的个体知识(暂且称为认知知识制品)以图解的手段表示出来形成能够直接作用于人的感官的知识的外在表现形式(显}生的物理知识制品)从而</w:t>
      </w:r>
      <w:r>
        <w:rPr>
          <w:rFonts w:eastAsia="Noto Sans Mono CJK SC Regular"/>
          <w:b w:val="0"/>
          <w:bCs w:val="0"/>
          <w:i w:val="0"/>
          <w:caps w:val="0"/>
          <w:smallCaps w:val="0"/>
          <w:color w:val="4F4F4F"/>
          <w:spacing w:val="0"/>
          <w:sz w:val="24"/>
          <w:szCs w:val="24"/>
        </w:rPr>
        <w:t>促进</w:t>
      </w:r>
      <w:r>
        <w:rPr>
          <w:sz w:val="24"/>
          <w:szCs w:val="24"/>
        </w:rPr>
        <w:t>知识的传播和创新。</w:t>
      </w:r>
    </w:p>
    <w:p>
      <w:pPr>
        <w:spacing w:line="360" w:lineRule="auto"/>
        <w:rPr>
          <w:sz w:val="24"/>
        </w:rPr>
      </w:pPr>
      <w:r>
        <w:rPr>
          <w:b/>
          <w:bCs/>
          <w:sz w:val="24"/>
          <w:szCs w:val="24"/>
        </w:rPr>
        <w:t>结构化数据</w:t>
      </w:r>
      <w:r>
        <w:rPr>
          <w:sz w:val="24"/>
          <w:szCs w:val="24"/>
        </w:rPr>
        <w:t>：</w:t>
      </w:r>
      <w:r>
        <w:rPr>
          <w:b/>
          <w:bCs/>
          <w:sz w:val="24"/>
          <w:szCs w:val="24"/>
        </w:rPr>
        <w:t>结构化数据</w:t>
      </w:r>
      <w:r>
        <w:rPr>
          <w:sz w:val="24"/>
          <w:szCs w:val="24"/>
        </w:rPr>
        <w:t>、</w:t>
      </w:r>
      <w:r>
        <w:rPr>
          <w:b/>
          <w:bCs/>
          <w:sz w:val="24"/>
          <w:szCs w:val="24"/>
        </w:rPr>
        <w:t>非结构化数据</w:t>
      </w:r>
      <w:r>
        <w:rPr>
          <w:sz w:val="24"/>
          <w:szCs w:val="24"/>
        </w:rPr>
        <w:t>以及</w:t>
      </w:r>
      <w:r>
        <w:rPr>
          <w:b/>
          <w:bCs/>
          <w:sz w:val="24"/>
          <w:szCs w:val="24"/>
        </w:rPr>
        <w:t>半结构化数据</w:t>
      </w:r>
      <w:r>
        <w:rPr>
          <w:sz w:val="24"/>
          <w:szCs w:val="24"/>
        </w:rPr>
        <w:t>是对存储形式的一种数据类型分析，有助于企业细分行业案例，帮助存储合作伙伴更好地解决应用实施方案。</w:t>
      </w:r>
      <w:r>
        <w:rPr>
          <w:b/>
          <w:bCs/>
          <w:sz w:val="24"/>
          <w:szCs w:val="24"/>
        </w:rPr>
        <w:t>结构化数据</w:t>
      </w:r>
      <w:r>
        <w:rPr>
          <w:sz w:val="24"/>
          <w:szCs w:val="24"/>
        </w:rPr>
        <w:t>，即行数据，存储在数据库里，可以用二维表结构来逻辑表达实现的数据；简单来说就是数据库。</w:t>
      </w:r>
      <w:r>
        <w:rPr>
          <w:b/>
          <w:bCs/>
          <w:sz w:val="24"/>
          <w:szCs w:val="24"/>
        </w:rPr>
        <w:t>半结构化数据</w:t>
      </w:r>
      <w:r>
        <w:rPr>
          <w:sz w:val="24"/>
          <w:szCs w:val="24"/>
        </w:rPr>
        <w:t>，包括邮件、HTML、报表、资源库等等，典型场景如邮件系统、WEB集群、教学资源库、数据挖掘系统、档案系统等等。</w:t>
      </w:r>
      <w:r>
        <w:rPr>
          <w:b/>
          <w:bCs/>
          <w:sz w:val="24"/>
          <w:szCs w:val="24"/>
        </w:rPr>
        <w:t>非结构化数据</w:t>
      </w:r>
      <w:r>
        <w:rPr>
          <w:sz w:val="24"/>
          <w:szCs w:val="24"/>
        </w:rPr>
        <w:t>，不方便用数据库二维逻辑表来表现的数据。</w:t>
      </w:r>
      <w:r>
        <w:rPr>
          <w:b/>
          <w:bCs/>
          <w:sz w:val="24"/>
          <w:szCs w:val="24"/>
        </w:rPr>
        <w:t>非结构化数据</w:t>
      </w:r>
      <w:r>
        <w:rPr>
          <w:sz w:val="24"/>
          <w:szCs w:val="24"/>
        </w:rPr>
        <w:t>，包括视频、音频、图片、图像、文档、文本等形式。</w:t>
      </w:r>
    </w:p>
    <w:p>
      <w:pPr>
        <w:spacing w:line="360" w:lineRule="auto"/>
        <w:rPr>
          <w:sz w:val="24"/>
        </w:rPr>
      </w:pPr>
      <w:r>
        <w:rPr>
          <w:b/>
          <w:bCs/>
          <w:sz w:val="24"/>
          <w:szCs w:val="24"/>
        </w:rPr>
        <w:t>命名实体</w:t>
      </w:r>
      <w:r>
        <w:rPr>
          <w:b w:val="0"/>
          <w:bCs w:val="0"/>
          <w:sz w:val="24"/>
          <w:szCs w:val="24"/>
        </w:rPr>
        <w:t>：</w:t>
      </w:r>
      <w:r>
        <w:rPr>
          <w:sz w:val="24"/>
          <w:szCs w:val="24"/>
        </w:rPr>
        <w:t>命名实体是文本中基本的信息元素,是正确理解文本的基础。</w:t>
      </w:r>
    </w:p>
    <w:p>
      <w:pPr>
        <w:spacing w:line="360" w:lineRule="auto"/>
        <w:rPr>
          <w:sz w:val="24"/>
        </w:rPr>
      </w:pPr>
      <w:r>
        <w:rPr>
          <w:b/>
          <w:bCs/>
          <w:sz w:val="24"/>
          <w:szCs w:val="24"/>
        </w:rPr>
        <w:t>实体消歧</w:t>
      </w:r>
      <w:r>
        <w:rPr>
          <w:b w:val="0"/>
          <w:bCs w:val="0"/>
          <w:sz w:val="24"/>
          <w:szCs w:val="24"/>
        </w:rPr>
        <w:t>：</w:t>
      </w:r>
      <w:r>
        <w:rPr>
          <w:sz w:val="24"/>
          <w:szCs w:val="24"/>
        </w:rPr>
        <w:t>命名实体的歧义是指一个实体的指称项可以对应多个实体概念。</w:t>
      </w:r>
    </w:p>
    <w:p>
      <w:pPr>
        <w:spacing w:line="360" w:lineRule="auto"/>
        <w:rPr>
          <w:sz w:val="24"/>
        </w:rPr>
      </w:pPr>
      <w:r>
        <w:rPr>
          <w:b/>
          <w:bCs/>
          <w:sz w:val="24"/>
          <w:szCs w:val="24"/>
        </w:rPr>
        <w:t>网络爬虫</w:t>
      </w:r>
      <w:r>
        <w:rPr>
          <w:sz w:val="24"/>
          <w:szCs w:val="24"/>
        </w:rPr>
        <w:t>：是按照一定规则,自动地抓取万维网信息的程序或脚本,为后续的数据操作提供数据集。</w:t>
      </w:r>
    </w:p>
    <w:p>
      <w:pPr>
        <w:spacing w:line="360" w:lineRule="auto"/>
        <w:rPr>
          <w:sz w:val="24"/>
        </w:rPr>
      </w:pPr>
      <w:r>
        <w:rPr>
          <w:b/>
          <w:bCs/>
          <w:sz w:val="24"/>
          <w:szCs w:val="24"/>
        </w:rPr>
        <w:t>垂直搜索引擎工具</w:t>
      </w:r>
      <w:r>
        <w:rPr>
          <w:sz w:val="24"/>
          <w:szCs w:val="24"/>
        </w:rPr>
        <w:t>：我们用的是贝叶斯统计推断。</w:t>
      </w:r>
    </w:p>
    <w:p>
      <w:pPr>
        <w:spacing w:line="360" w:lineRule="auto"/>
        <w:rPr>
          <w:b/>
          <w:bCs/>
          <w:sz w:val="24"/>
        </w:rPr>
      </w:pPr>
      <w:r>
        <w:rPr>
          <w:b/>
          <w:bCs/>
          <w:sz w:val="24"/>
        </w:rPr>
        <w:t>通用知识图谱</w:t>
      </w:r>
      <w:r>
        <w:rPr>
          <w:b w:val="0"/>
          <w:bCs w:val="0"/>
          <w:sz w:val="24"/>
        </w:rPr>
        <w:t>：特点是不面向特定领域</w:t>
      </w:r>
      <w:r>
        <w:rPr>
          <w:b w:val="0"/>
          <w:bCs w:val="0"/>
        </w:rPr>
        <w:t>,</w:t>
      </w:r>
      <w:r>
        <w:rPr>
          <w:b w:val="0"/>
          <w:bCs w:val="0"/>
          <w:sz w:val="24"/>
        </w:rPr>
        <w:t>可将其类比为“结构化的百科知识”。</w:t>
      </w:r>
    </w:p>
    <w:p>
      <w:pPr>
        <w:spacing w:line="360" w:lineRule="auto"/>
        <w:rPr>
          <w:b/>
          <w:bCs/>
          <w:sz w:val="24"/>
        </w:rPr>
      </w:pPr>
      <w:r>
        <w:rPr>
          <w:b/>
          <w:bCs/>
          <w:sz w:val="24"/>
        </w:rPr>
        <w:t>垂直知识图谱</w:t>
      </w:r>
      <w:r>
        <w:rPr>
          <w:b w:val="0"/>
          <w:bCs w:val="0"/>
          <w:sz w:val="24"/>
        </w:rPr>
        <w:t>：又称为行业知识图谱</w:t>
      </w:r>
      <w:r>
        <w:rPr>
          <w:b w:val="0"/>
          <w:bCs w:val="0"/>
        </w:rPr>
        <w:t>,</w:t>
      </w:r>
      <w:r>
        <w:rPr>
          <w:b w:val="0"/>
          <w:bCs w:val="0"/>
          <w:sz w:val="24"/>
        </w:rPr>
        <w:t>特点是则面向特定领域</w:t>
      </w:r>
      <w:r>
        <w:rPr>
          <w:b w:val="0"/>
          <w:bCs w:val="0"/>
        </w:rPr>
        <w:t>,</w:t>
      </w:r>
      <w:r>
        <w:rPr>
          <w:b w:val="0"/>
          <w:bCs w:val="0"/>
          <w:sz w:val="24"/>
        </w:rPr>
        <w:t>基于行业数据构建</w:t>
      </w:r>
      <w:r>
        <w:rPr>
          <w:b w:val="0"/>
          <w:bCs w:val="0"/>
        </w:rPr>
        <w:t>,</w:t>
      </w:r>
      <w:r>
        <w:rPr>
          <w:b w:val="0"/>
          <w:bCs w:val="0"/>
          <w:sz w:val="24"/>
        </w:rPr>
        <w:t>强调知识的深度。</w:t>
      </w:r>
    </w:p>
    <w:p>
      <w:pPr>
        <w:spacing w:line="360" w:lineRule="auto"/>
        <w:rPr>
          <w:b/>
          <w:bCs/>
          <w:sz w:val="24"/>
        </w:rPr>
      </w:pPr>
      <w:r>
        <w:rPr>
          <w:b/>
          <w:bCs/>
        </w:rPr>
        <w:t>Spark</w:t>
      </w:r>
      <w:r>
        <w:rPr>
          <w:b/>
          <w:bCs/>
          <w:sz w:val="24"/>
        </w:rPr>
        <w:t>常用转换操作举例</w:t>
      </w:r>
      <w:r>
        <w:rPr>
          <w:b w:val="0"/>
          <w:bCs w:val="0"/>
          <w:sz w:val="24"/>
        </w:rPr>
        <w:t>：</w:t>
      </w:r>
    </w:p>
    <w:p>
      <w:pPr>
        <w:spacing w:line="360" w:lineRule="auto"/>
        <w:rPr>
          <w:b w:val="0"/>
          <w:bCs w:val="0"/>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96951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5"/>
                    <a:stretch>
                      <a:fillRect/>
                    </a:stretch>
                  </pic:blipFill>
                  <pic:spPr>
                    <a:xfrm>
                      <a:off x="0" y="0"/>
                      <a:ext cx="6120130" cy="4969510"/>
                    </a:xfrm>
                    <a:prstGeom prst="rect">
                      <a:avLst/>
                    </a:prstGeom>
                  </pic:spPr>
                </pic:pic>
              </a:graphicData>
            </a:graphic>
          </wp:anchor>
        </w:drawing>
      </w:r>
      <w:r>
        <w:rPr>
          <w:b/>
          <w:bCs/>
        </w:rPr>
        <w:drawing>
          <wp:anchor distT="0" distB="0" distL="0" distR="0" simplePos="0" relativeHeight="1024" behindDoc="0" locked="0" layoutInCell="1" allowOverlap="1">
            <wp:simplePos x="0" y="0"/>
            <wp:positionH relativeFrom="column">
              <wp:align>center</wp:align>
            </wp:positionH>
            <wp:positionV relativeFrom="paragraph">
              <wp:posOffset>5048250</wp:posOffset>
            </wp:positionV>
            <wp:extent cx="6120130" cy="287274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6"/>
                    <a:stretch>
                      <a:fillRect/>
                    </a:stretch>
                  </pic:blipFill>
                  <pic:spPr>
                    <a:xfrm>
                      <a:off x="0" y="0"/>
                      <a:ext cx="6120130" cy="2872740"/>
                    </a:xfrm>
                    <a:prstGeom prst="rect">
                      <a:avLst/>
                    </a:prstGeom>
                  </pic:spPr>
                </pic:pic>
              </a:graphicData>
            </a:graphic>
          </wp:anchor>
        </w:drawing>
      </w:r>
    </w:p>
    <w:p>
      <w:pPr>
        <w:spacing w:line="360" w:lineRule="auto"/>
        <w:rPr>
          <w:b w:val="0"/>
          <w:bCs w:val="0"/>
        </w:rPr>
      </w:pPr>
    </w:p>
    <w:p>
      <w:pPr>
        <w:spacing w:line="360" w:lineRule="auto"/>
        <w:rPr>
          <w:b w:val="0"/>
          <w:bCs w:val="0"/>
        </w:rPr>
      </w:pPr>
    </w:p>
    <w:p>
      <w:pPr>
        <w:spacing w:line="360" w:lineRule="auto"/>
        <w:rPr>
          <w:b w:val="0"/>
          <w:bCs w:val="0"/>
        </w:rPr>
      </w:pPr>
    </w:p>
    <w:p>
      <w:pPr>
        <w:spacing w:line="360" w:lineRule="auto"/>
        <w:rPr>
          <w:b w:val="0"/>
          <w:bCs w:val="0"/>
        </w:rPr>
      </w:pPr>
    </w:p>
    <w:p>
      <w:pPr>
        <w:spacing w:line="360" w:lineRule="auto"/>
        <w:rPr>
          <w:b/>
          <w:bCs/>
          <w:sz w:val="24"/>
        </w:rPr>
      </w:pPr>
      <w:r>
        <w:rPr>
          <w:b/>
          <w:bCs/>
        </w:rPr>
        <w:t>Spark</w:t>
      </w:r>
      <w:r>
        <w:rPr>
          <w:b/>
          <w:bCs/>
          <w:sz w:val="24"/>
        </w:rPr>
        <w:t>常用动作操作举例</w:t>
      </w:r>
      <w:r>
        <w:rPr>
          <w:b w:val="0"/>
          <w:bCs w:val="0"/>
          <w:sz w:val="24"/>
        </w:rPr>
        <w:t>：</w:t>
      </w:r>
    </w:p>
    <w:p>
      <w:pPr>
        <w:spacing w:line="360" w:lineRule="auto"/>
        <w:rPr>
          <w:b/>
          <w:bCs/>
          <w:sz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05710"/>
            <wp:effectExtent l="0" t="0" r="0" b="0"/>
            <wp:wrapSquare wrapText="largest"/>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7"/>
                    <a:stretch>
                      <a:fillRect/>
                    </a:stretch>
                  </pic:blipFill>
                  <pic:spPr>
                    <a:xfrm>
                      <a:off x="0" y="0"/>
                      <a:ext cx="6120130" cy="2505710"/>
                    </a:xfrm>
                    <a:prstGeom prst="rect">
                      <a:avLst/>
                    </a:prstGeom>
                  </pic:spPr>
                </pic:pic>
              </a:graphicData>
            </a:graphic>
          </wp:anchor>
        </w:drawing>
      </w:r>
      <w:r>
        <w:rPr>
          <w:b/>
          <w:bCs/>
        </w:rPr>
        <w:t>RDD</w:t>
      </w:r>
      <w:r>
        <w:rPr>
          <w:b/>
          <w:bCs/>
          <w:sz w:val="24"/>
        </w:rPr>
        <w:t>（弹性分布式数据集）</w:t>
      </w:r>
      <w:r>
        <w:rPr>
          <w:b w:val="0"/>
          <w:bCs w:val="0"/>
          <w:sz w:val="24"/>
        </w:rPr>
        <w:t>：该数据集具有容错功能，可以并行处理数据，它是一个高度抽象的数据结构，包含多个分区。（我记得那个慕课教程曾经举例，用在</w:t>
      </w:r>
      <w:r>
        <w:rPr>
          <w:b w:val="0"/>
          <w:bCs w:val="0"/>
        </w:rPr>
        <w:t>SparkSQL</w:t>
      </w:r>
      <w:r>
        <w:rPr>
          <w:b w:val="0"/>
          <w:bCs w:val="0"/>
          <w:sz w:val="24"/>
        </w:rPr>
        <w:t>用</w:t>
      </w:r>
      <w:r>
        <w:rPr>
          <w:b w:val="0"/>
          <w:bCs w:val="0"/>
        </w:rPr>
        <w:t>RDD</w:t>
      </w:r>
      <w:r>
        <w:rPr>
          <w:b w:val="0"/>
          <w:bCs w:val="0"/>
          <w:sz w:val="24"/>
        </w:rPr>
        <w:t>操作数据比在</w:t>
      </w:r>
      <w:r>
        <w:rPr>
          <w:b w:val="0"/>
          <w:bCs w:val="0"/>
        </w:rPr>
        <w:t>MySQL</w:t>
      </w:r>
      <w:r>
        <w:rPr>
          <w:b w:val="0"/>
          <w:bCs w:val="0"/>
          <w:sz w:val="24"/>
        </w:rPr>
        <w:t>快许多？）</w:t>
      </w:r>
    </w:p>
    <w:p>
      <w:pPr>
        <w:spacing w:line="360" w:lineRule="auto"/>
        <w:rPr>
          <w:b w:val="0"/>
          <w:bCs w:val="0"/>
          <w:sz w:val="24"/>
        </w:rPr>
      </w:pPr>
      <w:r>
        <w:rPr>
          <w:b/>
          <w:bCs/>
        </w:rPr>
        <w:t>word</w:t>
      </w:r>
      <w:r>
        <w:rPr>
          <w:b/>
          <w:bCs/>
          <w:sz w:val="24"/>
        </w:rPr>
        <w:t>分词</w:t>
      </w:r>
      <w:r>
        <w:rPr>
          <w:b w:val="0"/>
          <w:bCs w:val="0"/>
          <w:sz w:val="24"/>
        </w:rPr>
        <w:t>：</w:t>
      </w:r>
      <w:r>
        <w:rPr>
          <w:b w:val="0"/>
          <w:bCs w:val="0"/>
        </w:rPr>
        <w:t>word</w:t>
      </w:r>
      <w:r>
        <w:rPr>
          <w:b w:val="0"/>
          <w:bCs w:val="0"/>
          <w:sz w:val="24"/>
        </w:rPr>
        <w:t>分词是一个</w:t>
      </w:r>
      <w:r>
        <w:rPr>
          <w:b w:val="0"/>
          <w:bCs w:val="0"/>
        </w:rPr>
        <w:t>Java</w:t>
      </w:r>
      <w:r>
        <w:rPr>
          <w:b w:val="0"/>
          <w:bCs w:val="0"/>
          <w:sz w:val="24"/>
        </w:rPr>
        <w:t>实现的分布式的中文分词组件，提供了多种基于词典的分词算法，并利用</w:t>
      </w:r>
      <w:r>
        <w:rPr>
          <w:b w:val="0"/>
          <w:bCs w:val="0"/>
        </w:rPr>
        <w:t>ngram</w:t>
      </w:r>
      <w:r>
        <w:rPr>
          <w:b w:val="0"/>
          <w:bCs w:val="0"/>
          <w:sz w:val="24"/>
        </w:rPr>
        <w:t>模型来消除歧义。能准确识别英文、数字，以及日期、时间等数量词，能识别人名、地名、组织机构名等未登录词。能通过自定义配置文件来改变组件行为，能自定义用户词库、自动检测词库变化、支持大规模分布式环境，能灵活指定多种分词算法，能使用</w:t>
      </w:r>
      <w:r>
        <w:rPr>
          <w:b w:val="0"/>
          <w:bCs w:val="0"/>
        </w:rPr>
        <w:t>refine</w:t>
      </w:r>
      <w:r>
        <w:rPr>
          <w:b w:val="0"/>
          <w:bCs w:val="0"/>
          <w:sz w:val="24"/>
        </w:rPr>
        <w:t>功能灵活控制分词结果，还能使用词频统计、词性标注、同义标注、反义标注、拼音标注等功能。提供了</w:t>
      </w:r>
      <w:r>
        <w:rPr>
          <w:b w:val="0"/>
          <w:bCs w:val="0"/>
        </w:rPr>
        <w:t>1</w:t>
      </w:r>
      <w:bookmarkStart w:id="4" w:name="_GoBack"/>
      <w:bookmarkEnd w:id="4"/>
      <w:r>
        <w:rPr>
          <w:b w:val="0"/>
          <w:bCs w:val="0"/>
        </w:rPr>
        <w:t>0</w:t>
      </w:r>
      <w:r>
        <w:rPr>
          <w:b w:val="0"/>
          <w:bCs w:val="0"/>
          <w:sz w:val="24"/>
        </w:rPr>
        <w:t>种分词算法，还提供了</w:t>
      </w:r>
      <w:r>
        <w:rPr>
          <w:b w:val="0"/>
          <w:bCs w:val="0"/>
        </w:rPr>
        <w:t>10</w:t>
      </w:r>
      <w:r>
        <w:rPr>
          <w:b w:val="0"/>
          <w:bCs w:val="0"/>
          <w:sz w:val="24"/>
        </w:rPr>
        <w:t>种文本相似度算法，同时还无缝和</w:t>
      </w:r>
      <w:r>
        <w:rPr>
          <w:b w:val="0"/>
          <w:bCs w:val="0"/>
        </w:rPr>
        <w:t>Lucene</w:t>
      </w:r>
      <w:r>
        <w:rPr>
          <w:b w:val="0"/>
          <w:bCs w:val="0"/>
          <w:sz w:val="24"/>
        </w:rPr>
        <w:t>、</w:t>
      </w:r>
      <w:r>
        <w:rPr>
          <w:b w:val="0"/>
          <w:bCs w:val="0"/>
        </w:rPr>
        <w:t>Solr</w:t>
      </w:r>
      <w:r>
        <w:rPr>
          <w:b w:val="0"/>
          <w:bCs w:val="0"/>
          <w:sz w:val="24"/>
        </w:rPr>
        <w:t>、</w:t>
      </w:r>
      <w:r>
        <w:rPr>
          <w:b w:val="0"/>
          <w:bCs w:val="0"/>
        </w:rPr>
        <w:t>ElasticSearch</w:t>
      </w:r>
      <w:r>
        <w:rPr>
          <w:b w:val="0"/>
          <w:bCs w:val="0"/>
          <w:sz w:val="24"/>
        </w:rPr>
        <w:t>、</w:t>
      </w:r>
      <w:r>
        <w:rPr>
          <w:b w:val="0"/>
          <w:bCs w:val="0"/>
        </w:rPr>
        <w:t>Luke</w:t>
      </w:r>
      <w:r>
        <w:rPr>
          <w:b w:val="0"/>
          <w:bCs w:val="0"/>
          <w:sz w:val="24"/>
        </w:rPr>
        <w:t>集成。</w:t>
      </w:r>
    </w:p>
    <w:p>
      <w:pPr>
        <w:spacing w:line="360" w:lineRule="auto"/>
      </w:pPr>
      <w:r>
        <w:rPr>
          <w:b/>
          <w:bCs/>
        </w:rPr>
        <w:t>ngram</w:t>
      </w:r>
      <w:r>
        <w:rPr>
          <w:b/>
          <w:bCs/>
          <w:sz w:val="24"/>
        </w:rPr>
        <w:t>模型</w:t>
      </w:r>
      <w:r>
        <w:rPr>
          <w:b w:val="0"/>
          <w:bCs w:val="0"/>
          <w:sz w:val="24"/>
        </w:rPr>
        <w:t>：</w:t>
      </w:r>
      <w:r>
        <w:rPr>
          <w:b w:val="0"/>
          <w:bCs w:val="0"/>
        </w:rPr>
        <w:t>N-Gram</w:t>
      </w:r>
      <w:r>
        <w:rPr>
          <w:b w:val="0"/>
          <w:bCs w:val="0"/>
          <w:sz w:val="24"/>
        </w:rPr>
        <w:t>（有时也称为</w:t>
      </w:r>
      <w:r>
        <w:rPr>
          <w:b w:val="0"/>
          <w:bCs w:val="0"/>
        </w:rPr>
        <w:t>N</w:t>
      </w:r>
      <w:r>
        <w:rPr>
          <w:b w:val="0"/>
          <w:bCs w:val="0"/>
          <w:sz w:val="24"/>
        </w:rPr>
        <w:t>元模型）是自然语言处理中一个非常重要的概念，通常在</w:t>
      </w:r>
      <w:r>
        <w:rPr>
          <w:b w:val="0"/>
          <w:bCs w:val="0"/>
        </w:rPr>
        <w:t>NLP</w:t>
      </w:r>
      <w:r>
        <w:rPr>
          <w:b w:val="0"/>
          <w:bCs w:val="0"/>
          <w:sz w:val="24"/>
        </w:rPr>
        <w:t>中，人们基于一定的语料库，可以利用</w:t>
      </w:r>
      <w:r>
        <w:rPr>
          <w:b w:val="0"/>
          <w:bCs w:val="0"/>
        </w:rPr>
        <w:t>N-Gram</w:t>
      </w:r>
      <w:r>
        <w:rPr>
          <w:b w:val="0"/>
          <w:bCs w:val="0"/>
          <w:sz w:val="24"/>
        </w:rPr>
        <w:t>来预计或者评估一个句子是否合理。另外一方面，</w:t>
      </w:r>
      <w:r>
        <w:rPr>
          <w:b w:val="0"/>
          <w:bCs w:val="0"/>
        </w:rPr>
        <w:t>N-Gram</w:t>
      </w:r>
      <w:r>
        <w:rPr>
          <w:b w:val="0"/>
          <w:bCs w:val="0"/>
          <w:sz w:val="24"/>
        </w:rPr>
        <w:t>的另外一个作用是用来评估两个字符串之间的差异程度。这是</w:t>
      </w:r>
      <w:r>
        <w:rPr>
          <w:b/>
          <w:bCs/>
          <w:sz w:val="24"/>
        </w:rPr>
        <w:t>模糊匹配</w:t>
      </w:r>
      <w:r>
        <w:rPr>
          <w:b w:val="0"/>
          <w:bCs w:val="0"/>
          <w:sz w:val="24"/>
        </w:rPr>
        <w:t>中常用的一种手段。（</w:t>
      </w:r>
      <w:r>
        <w:fldChar w:fldCharType="begin"/>
      </w:r>
      <w:r>
        <w:instrText xml:space="preserve"> HYPERLINK "https://blog.csdn.net/lengyuhong/article/details/6022053" \h </w:instrText>
      </w:r>
      <w:r>
        <w:fldChar w:fldCharType="separate"/>
      </w:r>
      <w:r>
        <w:rPr>
          <w:rStyle w:val="12"/>
        </w:rPr>
        <w:t>https://blog.csdn.net/lengyuhong/article/details/6022053</w:t>
      </w:r>
      <w:r>
        <w:rPr>
          <w:rStyle w:val="12"/>
        </w:rPr>
        <w:fldChar w:fldCharType="end"/>
      </w:r>
      <w:r>
        <w:rPr>
          <w:b w:val="0"/>
          <w:bCs w:val="0"/>
          <w:sz w:val="24"/>
        </w:rPr>
        <w:t>）（</w:t>
      </w:r>
      <w:r>
        <w:fldChar w:fldCharType="begin"/>
      </w:r>
      <w:r>
        <w:instrText xml:space="preserve"> HYPERLINK "https://blog.csdn.net/baimafujinji/article/details/51281816" \h </w:instrText>
      </w:r>
      <w:r>
        <w:fldChar w:fldCharType="separate"/>
      </w:r>
      <w:r>
        <w:rPr>
          <w:rStyle w:val="12"/>
          <w:b w:val="0"/>
          <w:bCs w:val="0"/>
        </w:rPr>
        <w:t>https://blog.csdn.net/baimafujinji/article/details/51281816</w:t>
      </w:r>
      <w:r>
        <w:rPr>
          <w:rStyle w:val="12"/>
          <w:b w:val="0"/>
          <w:bCs w:val="0"/>
        </w:rPr>
        <w:fldChar w:fldCharType="end"/>
      </w:r>
      <w:r>
        <w:rPr>
          <w:b w:val="0"/>
          <w:bCs w:val="0"/>
          <w:sz w:val="24"/>
        </w:rPr>
        <w:t>）</w:t>
      </w:r>
    </w:p>
    <w:p>
      <w:pPr>
        <w:spacing w:line="360" w:lineRule="auto"/>
        <w:rPr>
          <w:b w:val="0"/>
          <w:bCs w:val="0"/>
          <w:sz w:val="24"/>
        </w:rPr>
      </w:pPr>
      <w:r>
        <w:rPr>
          <w:b/>
          <w:bCs/>
          <w:sz w:val="24"/>
        </w:rPr>
        <w:t>特征降维方法</w:t>
      </w:r>
      <w:r>
        <w:rPr>
          <w:b w:val="0"/>
          <w:bCs w:val="0"/>
          <w:sz w:val="24"/>
        </w:rPr>
        <w:t>：所谓的降维就是，选出有代表性的特征词，这样就降低了维数。可以人工选择，也可以自动选择。</w:t>
      </w:r>
    </w:p>
    <w:p>
      <w:pPr>
        <w:spacing w:line="360" w:lineRule="auto"/>
        <w:rPr>
          <w:b w:val="0"/>
          <w:bCs w:val="0"/>
          <w:sz w:val="24"/>
        </w:rPr>
      </w:pPr>
      <w:r>
        <w:rPr>
          <w:b/>
          <w:bCs/>
        </w:rPr>
        <w:t>χ2</w:t>
      </w:r>
      <w:r>
        <w:rPr>
          <w:b/>
          <w:bCs/>
          <w:sz w:val="24"/>
        </w:rPr>
        <w:t>统计</w:t>
      </w:r>
      <w:r>
        <w:rPr>
          <w:b w:val="0"/>
          <w:bCs w:val="0"/>
          <w:sz w:val="24"/>
        </w:rPr>
        <w:t>：</w:t>
      </w:r>
      <w:r>
        <w:rPr>
          <w:b w:val="0"/>
          <w:bCs w:val="0"/>
        </w:rPr>
        <w:t>χ</w:t>
      </w:r>
      <w:r>
        <w:rPr>
          <w:b w:val="0"/>
          <w:bCs w:val="0"/>
          <w:vertAlign w:val="superscript"/>
        </w:rPr>
        <w:t>2</w:t>
      </w:r>
      <w:r>
        <w:rPr>
          <w:b w:val="0"/>
          <w:bCs w:val="0"/>
        </w:rPr>
        <w:t xml:space="preserve"> </w:t>
      </w:r>
      <w:r>
        <w:rPr>
          <w:b w:val="0"/>
          <w:bCs w:val="0"/>
          <w:sz w:val="24"/>
        </w:rPr>
        <w:t>统计是用来度量两个变量的相关性的</w:t>
      </w:r>
      <w:r>
        <w:rPr>
          <w:b w:val="0"/>
          <w:bCs w:val="0"/>
        </w:rPr>
        <w:t>,</w:t>
      </w:r>
      <w:r>
        <w:rPr>
          <w:b w:val="0"/>
          <w:bCs w:val="0"/>
          <w:sz w:val="24"/>
        </w:rPr>
        <w:t>值越大</w:t>
      </w:r>
      <w:r>
        <w:rPr>
          <w:b w:val="0"/>
          <w:bCs w:val="0"/>
        </w:rPr>
        <w:t>,</w:t>
      </w:r>
      <w:r>
        <w:rPr>
          <w:b w:val="0"/>
          <w:bCs w:val="0"/>
          <w:sz w:val="24"/>
        </w:rPr>
        <w:t>表示两个变量的相关关系越紧密。</w:t>
      </w:r>
    </w:p>
    <w:p>
      <w:pPr>
        <w:spacing w:line="360" w:lineRule="auto"/>
        <w:rPr>
          <w:b w:val="0"/>
          <w:bCs w:val="0"/>
          <w:sz w:val="24"/>
        </w:rPr>
      </w:pPr>
    </w:p>
    <w:p>
      <w:pPr>
        <w:spacing w:line="360" w:lineRule="auto"/>
        <w:rPr>
          <w:b w:val="0"/>
          <w:bCs w:val="0"/>
          <w:sz w:val="24"/>
        </w:rPr>
      </w:pPr>
      <w:r>
        <w:rPr>
          <w:b w:val="0"/>
          <w:bCs w:val="0"/>
        </w:rPr>
        <w:tab/>
      </w:r>
      <w:r>
        <w:rPr>
          <w:b w:val="0"/>
          <w:bCs w:val="0"/>
        </w:rPr>
        <w:t>CHI</w:t>
      </w:r>
      <w:r>
        <w:rPr>
          <w:b w:val="0"/>
          <w:bCs w:val="0"/>
          <w:sz w:val="24"/>
        </w:rPr>
        <w:t>衡量的是特征项</w:t>
      </w:r>
      <w:r>
        <w:rPr>
          <w:b w:val="0"/>
          <w:bCs w:val="0"/>
        </w:rPr>
        <w:t>t</w:t>
      </w:r>
      <w:r>
        <w:rPr>
          <w:b w:val="0"/>
          <w:bCs w:val="0"/>
          <w:vertAlign w:val="subscript"/>
        </w:rPr>
        <w:t>i</w:t>
      </w:r>
      <w:r>
        <w:rPr>
          <w:b w:val="0"/>
          <w:bCs w:val="0"/>
          <w:sz w:val="24"/>
        </w:rPr>
        <w:t>和类别</w:t>
      </w:r>
      <w:r>
        <w:rPr>
          <w:b w:val="0"/>
          <w:bCs w:val="0"/>
        </w:rPr>
        <w:t>C</w:t>
      </w:r>
      <w:r>
        <w:rPr>
          <w:b w:val="0"/>
          <w:bCs w:val="0"/>
          <w:vertAlign w:val="subscript"/>
        </w:rPr>
        <w:t>j</w:t>
      </w:r>
      <w:r>
        <w:rPr>
          <w:b w:val="0"/>
          <w:bCs w:val="0"/>
          <w:sz w:val="24"/>
        </w:rPr>
        <w:t>之间的关联程度。特征对于某类的</w:t>
      </w:r>
      <w:r>
        <w:rPr>
          <w:b w:val="0"/>
          <w:bCs w:val="0"/>
        </w:rPr>
        <w:t>CHI</w:t>
      </w:r>
      <w:r>
        <w:rPr>
          <w:b w:val="0"/>
          <w:bCs w:val="0"/>
          <w:sz w:val="24"/>
        </w:rPr>
        <w:t>统计值越高，则认为该特征对该类的类别表征程度就越强，反之，</w:t>
      </w:r>
      <w:r>
        <w:rPr>
          <w:b w:val="0"/>
          <w:bCs w:val="0"/>
        </w:rPr>
        <w:t>CHI</w:t>
      </w:r>
      <w:r>
        <w:rPr>
          <w:b w:val="0"/>
          <w:bCs w:val="0"/>
          <w:sz w:val="24"/>
        </w:rPr>
        <w:t>值越小则认为该特征对该类的类别表征就越弱。</w:t>
      </w:r>
    </w:p>
    <w:p>
      <w:pPr>
        <w:spacing w:line="360" w:lineRule="auto"/>
        <w:rPr>
          <w:b w:val="0"/>
          <w:bCs w:val="0"/>
          <w:sz w:val="24"/>
        </w:rPr>
      </w:pPr>
      <w:r>
        <w:rPr>
          <w:b w:val="0"/>
          <w:bCs w:val="0"/>
        </w:rPr>
        <w:tab/>
      </w:r>
      <w:r>
        <w:rPr>
          <w:b w:val="0"/>
          <w:bCs w:val="0"/>
          <w:sz w:val="24"/>
        </w:rPr>
        <w:t>特征值对</w:t>
      </w:r>
      <w:r>
        <w:rPr>
          <w:b w:val="0"/>
          <w:bCs w:val="0"/>
        </w:rPr>
        <w:t>C</w:t>
      </w:r>
      <w:r>
        <w:rPr>
          <w:b w:val="0"/>
          <w:bCs w:val="0"/>
          <w:vertAlign w:val="subscript"/>
        </w:rPr>
        <w:t>j</w:t>
      </w:r>
      <w:r>
        <w:rPr>
          <w:b w:val="0"/>
          <w:bCs w:val="0"/>
          <w:sz w:val="24"/>
        </w:rPr>
        <w:t>的</w:t>
      </w:r>
      <w:r>
        <w:rPr>
          <w:b w:val="0"/>
          <w:bCs w:val="0"/>
        </w:rPr>
        <w:t>CHI</w:t>
      </w:r>
      <w:r>
        <w:rPr>
          <w:b w:val="0"/>
          <w:bCs w:val="0"/>
          <w:sz w:val="24"/>
        </w:rPr>
        <w:t>值如下公式，该公式表示的是某词对于某个类的类别表征程度，最终的计算结果应该是一个矩阵。其中</w:t>
      </w:r>
      <w:r>
        <w:rPr>
          <w:b w:val="0"/>
          <w:bCs w:val="0"/>
        </w:rPr>
        <w:t>N</w:t>
      </w:r>
      <w:r>
        <w:rPr>
          <w:b w:val="0"/>
          <w:bCs w:val="0"/>
          <w:sz w:val="24"/>
        </w:rPr>
        <w:t>表示训练语料中文本的总数，</w:t>
      </w:r>
      <w:r>
        <w:rPr>
          <w:b w:val="0"/>
          <w:bCs w:val="0"/>
        </w:rPr>
        <w:t>A</w:t>
      </w:r>
      <w:r>
        <w:rPr>
          <w:b w:val="0"/>
          <w:bCs w:val="0"/>
          <w:sz w:val="24"/>
        </w:rPr>
        <w:t>表示属于某类且包含该词文档个数，</w:t>
      </w:r>
      <w:r>
        <w:rPr>
          <w:b w:val="0"/>
          <w:bCs w:val="0"/>
        </w:rPr>
        <w:t>B</w:t>
      </w:r>
      <w:r>
        <w:rPr>
          <w:b w:val="0"/>
          <w:bCs w:val="0"/>
          <w:sz w:val="24"/>
        </w:rPr>
        <w:t>表示不属于某类但是包含该词文档个数，</w:t>
      </w:r>
      <w:r>
        <w:rPr>
          <w:b w:val="0"/>
          <w:bCs w:val="0"/>
        </w:rPr>
        <w:t>C</w:t>
      </w:r>
      <w:r>
        <w:rPr>
          <w:b w:val="0"/>
          <w:bCs w:val="0"/>
          <w:sz w:val="24"/>
        </w:rPr>
        <w:t>表示属于某类但不包含某词文档个数，</w:t>
      </w:r>
      <w:r>
        <w:rPr>
          <w:b w:val="0"/>
          <w:bCs w:val="0"/>
        </w:rPr>
        <w:t>D</w:t>
      </w:r>
      <w:r>
        <w:rPr>
          <w:b w:val="0"/>
          <w:bCs w:val="0"/>
          <w:sz w:val="24"/>
        </w:rPr>
        <w:t>表示既不属于某类也不包含某词的文档个数。</w:t>
      </w:r>
    </w:p>
    <w:p>
      <w:pPr>
        <w:spacing w:line="360" w:lineRule="auto"/>
        <w:rPr>
          <w:b w:val="0"/>
          <w:bCs w:val="0"/>
          <w:sz w:val="24"/>
        </w:rPr>
      </w:pPr>
    </w:p>
    <w:p>
      <w:pPr>
        <w:spacing w:line="360" w:lineRule="auto"/>
        <w:rPr>
          <w:b w:val="0"/>
          <w:bCs w:val="0"/>
          <w:sz w:val="24"/>
        </w:rPr>
      </w:pPr>
    </w:p>
    <w:p>
      <w:pPr>
        <w:spacing w:line="360" w:lineRule="auto"/>
        <w:rPr>
          <w:b w:val="0"/>
          <w:bCs w:val="0"/>
          <w:sz w:val="24"/>
        </w:rPr>
      </w:pPr>
      <w:r>
        <w:rPr>
          <w:b w:val="0"/>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131570"/>
            <wp:effectExtent l="0" t="0" r="0" b="0"/>
            <wp:wrapSquare wrapText="largest"/>
            <wp:docPr id="4"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8"/>
                    <pic:cNvPicPr>
                      <a:picLocks noChangeAspect="1" noChangeArrowheads="1"/>
                    </pic:cNvPicPr>
                  </pic:nvPicPr>
                  <pic:blipFill>
                    <a:blip r:embed="rId8"/>
                    <a:stretch>
                      <a:fillRect/>
                    </a:stretch>
                  </pic:blipFill>
                  <pic:spPr>
                    <a:xfrm>
                      <a:off x="0" y="0"/>
                      <a:ext cx="6120130" cy="1131570"/>
                    </a:xfrm>
                    <a:prstGeom prst="rect">
                      <a:avLst/>
                    </a:prstGeom>
                  </pic:spPr>
                </pic:pic>
              </a:graphicData>
            </a:graphic>
          </wp:anchor>
        </w:drawing>
      </w:r>
    </w:p>
    <w:p>
      <w:pPr>
        <w:spacing w:line="360" w:lineRule="auto"/>
        <w:rPr>
          <w:b w:val="0"/>
          <w:bCs w:val="0"/>
          <w:sz w:val="24"/>
        </w:rPr>
      </w:pPr>
      <w:r>
        <w:rPr>
          <w:b w:val="0"/>
          <w:bCs w:val="0"/>
        </w:rPr>
        <w:tab/>
      </w:r>
      <w:r>
        <w:rPr>
          <w:b w:val="0"/>
          <w:bCs w:val="0"/>
          <w:sz w:val="24"/>
        </w:rPr>
        <w:t>然后可以计算</w:t>
      </w:r>
      <w:r>
        <w:rPr>
          <w:b w:val="0"/>
          <w:bCs w:val="0"/>
        </w:rPr>
        <w:t>CHI</w:t>
      </w:r>
      <w:r>
        <w:rPr>
          <w:b w:val="0"/>
          <w:bCs w:val="0"/>
          <w:sz w:val="24"/>
        </w:rPr>
        <w:t>值在每个训练类上的最大值。</w:t>
      </w:r>
    </w:p>
    <w:p>
      <w:pPr>
        <w:spacing w:line="360" w:lineRule="auto"/>
        <w:rPr>
          <w:b w:val="0"/>
          <w:bCs w:val="0"/>
          <w:sz w:val="24"/>
        </w:rPr>
      </w:pPr>
      <w:r>
        <w:rPr>
          <w:b w:val="0"/>
          <w:bCs w:val="0"/>
        </w:rPr>
        <w:tab/>
      </w:r>
      <w:r>
        <w:rPr>
          <w:b/>
          <w:bCs/>
        </w:rPr>
        <w:t>CHI</w:t>
      </w:r>
      <w:r>
        <w:rPr>
          <w:b/>
          <w:bCs/>
          <w:sz w:val="24"/>
        </w:rPr>
        <w:t>方法的不足</w:t>
      </w:r>
      <w:r>
        <w:rPr>
          <w:b w:val="0"/>
          <w:bCs w:val="0"/>
        </w:rPr>
        <w:tab/>
      </w:r>
    </w:p>
    <w:p>
      <w:pPr>
        <w:spacing w:line="360" w:lineRule="auto"/>
        <w:rPr>
          <w:b w:val="0"/>
          <w:bCs w:val="0"/>
          <w:sz w:val="24"/>
        </w:rPr>
      </w:pPr>
      <w:r>
        <w:rPr>
          <w:b w:val="0"/>
          <w:bCs w:val="0"/>
        </w:rPr>
        <w:tab/>
      </w:r>
      <w:r>
        <w:rPr>
          <w:b w:val="0"/>
          <w:bCs w:val="0"/>
        </w:rPr>
        <w:t>CHI</w:t>
      </w:r>
      <w:r>
        <w:rPr>
          <w:b w:val="0"/>
          <w:bCs w:val="0"/>
          <w:sz w:val="24"/>
        </w:rPr>
        <w:t>是在文本分类中特征选择效果最好的方法之一，但是它也存在着不容</w:t>
      </w:r>
    </w:p>
    <w:p>
      <w:pPr>
        <w:spacing w:line="360" w:lineRule="auto"/>
        <w:rPr>
          <w:b w:val="0"/>
          <w:bCs w:val="0"/>
          <w:sz w:val="24"/>
        </w:rPr>
      </w:pPr>
      <w:r>
        <w:rPr>
          <w:b w:val="0"/>
          <w:bCs w:val="0"/>
          <w:sz w:val="24"/>
        </w:rPr>
        <w:t>忽视的问题。</w:t>
      </w:r>
    </w:p>
    <w:p>
      <w:pPr>
        <w:spacing w:line="360" w:lineRule="auto"/>
        <w:rPr>
          <w:b w:val="0"/>
          <w:bCs w:val="0"/>
          <w:sz w:val="24"/>
        </w:rPr>
      </w:pPr>
      <w:r>
        <w:rPr>
          <w:b w:val="0"/>
          <w:bCs w:val="0"/>
        </w:rPr>
        <w:tab/>
      </w:r>
      <w:r>
        <w:rPr>
          <w:b w:val="0"/>
          <w:bCs w:val="0"/>
          <w:sz w:val="24"/>
        </w:rPr>
        <w:t>（</w:t>
      </w:r>
      <w:r>
        <w:rPr>
          <w:b w:val="0"/>
          <w:bCs w:val="0"/>
        </w:rPr>
        <w:t>1</w:t>
      </w:r>
      <w:r>
        <w:rPr>
          <w:b w:val="0"/>
          <w:bCs w:val="0"/>
          <w:sz w:val="24"/>
        </w:rPr>
        <w:t>）从计算卡方值的过程就可以看出，经典</w:t>
      </w:r>
      <w:r>
        <w:rPr>
          <w:b w:val="0"/>
          <w:bCs w:val="0"/>
        </w:rPr>
        <w:t>CHI</w:t>
      </w:r>
      <w:r>
        <w:rPr>
          <w:b w:val="0"/>
          <w:bCs w:val="0"/>
          <w:sz w:val="24"/>
        </w:rPr>
        <w:t>方法仅仅考虑了特征在训练集各类别中出现的文档频数，忽略了特征出现在文档中的词频，这样就可能提高某些对分类意义不大但文档频率高的低频词的卡方值，而减小某些在少量文档中多次出现、类别代表性强但文档频率低的特征对应的卡方值，会造成特征词选择不具有代表性。例如，在体育类相关的文档中，存在两个特征词“橄榄球”和“记者”，不难想象“记者”这个词在新闻中出现的文档频率应该很大，而“橄榄球”作为一个在国内并不热门的运动，出现在体育类文档中的次数应该相对较小，但是相比于“记者”，显然应该是“橄榄球”与体育类更加相关，更能代表这个类别的特征，但是根据统计计算出的结果却恰恰相反。</w:t>
      </w:r>
    </w:p>
    <w:p>
      <w:pPr>
        <w:spacing w:line="360" w:lineRule="auto"/>
        <w:rPr>
          <w:b w:val="0"/>
          <w:bCs w:val="0"/>
          <w:sz w:val="24"/>
        </w:rPr>
      </w:pPr>
      <w:r>
        <w:rPr>
          <w:b w:val="0"/>
          <w:bCs w:val="0"/>
        </w:rPr>
        <w:tab/>
      </w:r>
      <w:r>
        <w:rPr>
          <w:b w:val="0"/>
          <w:bCs w:val="0"/>
        </w:rPr>
        <w:t>CHI</w:t>
      </w:r>
      <w:r>
        <w:rPr>
          <w:b w:val="0"/>
          <w:bCs w:val="0"/>
          <w:sz w:val="24"/>
        </w:rPr>
        <w:t>不能准确保留在目标类别少量文档出现，但单篇文档中多次出现的特征词，这些词很有可能是某个类别特有的特征词，具有很强的类别代表性，对分类的意义重大，在特征选择过程中应该予以保留，但是通过传统</w:t>
      </w:r>
      <w:r>
        <w:rPr>
          <w:b w:val="0"/>
          <w:bCs w:val="0"/>
        </w:rPr>
        <w:t>χ</w:t>
      </w:r>
      <w:r>
        <w:rPr>
          <w:b w:val="0"/>
          <w:bCs w:val="0"/>
          <w:vertAlign w:val="superscript"/>
        </w:rPr>
        <w:t>2</w:t>
      </w:r>
      <w:r>
        <w:rPr>
          <w:b w:val="0"/>
          <w:bCs w:val="0"/>
        </w:rPr>
        <w:t xml:space="preserve"> </w:t>
      </w:r>
      <w:r>
        <w:rPr>
          <w:b w:val="0"/>
          <w:bCs w:val="0"/>
          <w:sz w:val="24"/>
        </w:rPr>
        <w:t>统计方法计算的卡方值却相对较小，极有可能在特征选择时被过滤掉，所以在这一方面需要对</w:t>
      </w:r>
      <w:r>
        <w:rPr>
          <w:b w:val="0"/>
          <w:bCs w:val="0"/>
        </w:rPr>
        <w:t>CHI</w:t>
      </w:r>
      <w:r>
        <w:rPr>
          <w:b w:val="0"/>
          <w:bCs w:val="0"/>
          <w:sz w:val="24"/>
        </w:rPr>
        <w:t>公式做出改进。</w:t>
      </w:r>
    </w:p>
    <w:p>
      <w:pPr>
        <w:spacing w:line="360" w:lineRule="auto"/>
        <w:rPr>
          <w:b w:val="0"/>
          <w:bCs w:val="0"/>
          <w:sz w:val="24"/>
        </w:rPr>
      </w:pPr>
      <w:r>
        <w:rPr>
          <w:b w:val="0"/>
          <w:bCs w:val="0"/>
        </w:rPr>
        <w:tab/>
      </w:r>
      <w:r>
        <w:rPr>
          <w:b w:val="0"/>
          <w:bCs w:val="0"/>
          <w:sz w:val="24"/>
        </w:rPr>
        <w:t>（</w:t>
      </w:r>
      <w:r>
        <w:rPr>
          <w:b w:val="0"/>
          <w:bCs w:val="0"/>
        </w:rPr>
        <w:t>2</w:t>
      </w:r>
      <w:r>
        <w:rPr>
          <w:b w:val="0"/>
          <w:bCs w:val="0"/>
          <w:sz w:val="24"/>
        </w:rPr>
        <w:t>）</w:t>
      </w:r>
      <w:r>
        <w:rPr>
          <w:b w:val="0"/>
          <w:bCs w:val="0"/>
        </w:rPr>
        <w:t>CHI</w:t>
      </w:r>
      <w:r>
        <w:rPr>
          <w:b w:val="0"/>
          <w:bCs w:val="0"/>
          <w:sz w:val="24"/>
        </w:rPr>
        <w:t>公式中分母上的值</w:t>
      </w:r>
      <w:r>
        <w:rPr>
          <w:b w:val="0"/>
          <w:bCs w:val="0"/>
        </w:rPr>
        <w:t>(AD-BC)</w:t>
      </w:r>
      <w:r>
        <w:rPr>
          <w:b w:val="0"/>
          <w:bCs w:val="0"/>
          <w:vertAlign w:val="superscript"/>
        </w:rPr>
        <w:t>2</w:t>
      </w:r>
      <w:r>
        <w:rPr>
          <w:b w:val="0"/>
          <w:bCs w:val="0"/>
        </w:rPr>
        <w:t>,</w:t>
      </w:r>
      <w:r>
        <w:rPr>
          <w:b w:val="0"/>
          <w:bCs w:val="0"/>
          <w:sz w:val="24"/>
        </w:rPr>
        <w:t>由于公式所求是平方，因此存两种情况，都可能会由公式计算得到较大的卡方值。若</w:t>
      </w:r>
      <w:r>
        <w:rPr>
          <w:b w:val="0"/>
          <w:bCs w:val="0"/>
        </w:rPr>
        <w:t>AD</w:t>
      </w:r>
      <w:r>
        <w:rPr>
          <w:b w:val="0"/>
          <w:bCs w:val="0"/>
          <w:sz w:val="24"/>
        </w:rPr>
        <w:t>一</w:t>
      </w:r>
      <w:r>
        <w:rPr>
          <w:b w:val="0"/>
          <w:bCs w:val="0"/>
        </w:rPr>
        <w:t>BC&gt;0</w:t>
      </w:r>
      <w:r>
        <w:rPr>
          <w:b w:val="0"/>
          <w:bCs w:val="0"/>
          <w:sz w:val="24"/>
        </w:rPr>
        <w:t>，代表特征亡和类别</w:t>
      </w:r>
      <w:r>
        <w:rPr>
          <w:b w:val="0"/>
          <w:bCs w:val="0"/>
        </w:rPr>
        <w:t>c</w:t>
      </w:r>
      <w:r>
        <w:rPr>
          <w:b w:val="0"/>
          <w:bCs w:val="0"/>
          <w:sz w:val="24"/>
        </w:rPr>
        <w:t>是正相关，此时使得</w:t>
      </w:r>
      <w:r>
        <w:rPr>
          <w:b w:val="0"/>
          <w:bCs w:val="0"/>
        </w:rPr>
        <w:t>AD</w:t>
      </w:r>
      <w:r>
        <w:rPr>
          <w:b w:val="0"/>
          <w:bCs w:val="0"/>
          <w:sz w:val="24"/>
        </w:rPr>
        <w:t>一</w:t>
      </w:r>
      <w:r>
        <w:rPr>
          <w:b w:val="0"/>
          <w:bCs w:val="0"/>
        </w:rPr>
        <w:t>BC</w:t>
      </w:r>
      <w:r>
        <w:rPr>
          <w:b w:val="0"/>
          <w:bCs w:val="0"/>
          <w:sz w:val="24"/>
        </w:rPr>
        <w:t>值越大的特征，越能够代表文本类别；若</w:t>
      </w:r>
      <w:r>
        <w:rPr>
          <w:b w:val="0"/>
          <w:bCs w:val="0"/>
        </w:rPr>
        <w:t>AD</w:t>
      </w:r>
      <w:r>
        <w:rPr>
          <w:b w:val="0"/>
          <w:bCs w:val="0"/>
          <w:sz w:val="24"/>
        </w:rPr>
        <w:t>一</w:t>
      </w:r>
      <w:r>
        <w:rPr>
          <w:b w:val="0"/>
          <w:bCs w:val="0"/>
        </w:rPr>
        <w:t>BC&lt;0</w:t>
      </w:r>
      <w:r>
        <w:rPr>
          <w:b w:val="0"/>
          <w:bCs w:val="0"/>
          <w:sz w:val="24"/>
        </w:rPr>
        <w:t>，这就说明</w:t>
      </w:r>
      <w:r>
        <w:rPr>
          <w:b w:val="0"/>
          <w:bCs w:val="0"/>
        </w:rPr>
        <w:t>[</w:t>
      </w:r>
      <w:r>
        <w:rPr>
          <w:b w:val="0"/>
          <w:bCs w:val="0"/>
          <w:sz w:val="24"/>
        </w:rPr>
        <w:t>和</w:t>
      </w:r>
      <w:r>
        <w:rPr>
          <w:b w:val="0"/>
          <w:bCs w:val="0"/>
        </w:rPr>
        <w:t>c</w:t>
      </w:r>
      <w:r>
        <w:rPr>
          <w:b w:val="0"/>
          <w:bCs w:val="0"/>
          <w:sz w:val="24"/>
        </w:rPr>
        <w:t>负相关，此时</w:t>
      </w:r>
      <w:r>
        <w:rPr>
          <w:b w:val="0"/>
          <w:bCs w:val="0"/>
        </w:rPr>
        <w:t>c</w:t>
      </w:r>
      <w:r>
        <w:rPr>
          <w:b w:val="0"/>
          <w:bCs w:val="0"/>
          <w:sz w:val="24"/>
        </w:rPr>
        <w:t>的值比</w:t>
      </w:r>
      <w:r>
        <w:rPr>
          <w:b w:val="0"/>
          <w:bCs w:val="0"/>
        </w:rPr>
        <w:t>D</w:t>
      </w:r>
      <w:r>
        <w:rPr>
          <w:b w:val="0"/>
          <w:bCs w:val="0"/>
          <w:sz w:val="24"/>
        </w:rPr>
        <w:t>大越多，越说明特征词出现携带的是文档不属于该类别的信息。正负相关两种情况下都有可能得到较大的卡方值。</w:t>
      </w:r>
    </w:p>
    <w:p>
      <w:pPr>
        <w:spacing w:line="360" w:lineRule="auto"/>
        <w:rPr>
          <w:b w:val="0"/>
          <w:bCs w:val="0"/>
          <w:sz w:val="24"/>
        </w:rPr>
      </w:pPr>
      <w:r>
        <w:rPr>
          <w:b w:val="0"/>
          <w:bCs w:val="0"/>
        </w:rPr>
        <w:tab/>
      </w:r>
      <w:r>
        <w:rPr>
          <w:b w:val="0"/>
          <w:bCs w:val="0"/>
          <w:sz w:val="24"/>
        </w:rPr>
        <w:t>实际上，在训练语料库中普遍出现的特征词，可能在指定类别中的文档频率很低甚至为</w:t>
      </w:r>
      <w:r>
        <w:rPr>
          <w:b w:val="0"/>
          <w:bCs w:val="0"/>
        </w:rPr>
        <w:t>0</w:t>
      </w:r>
      <w:r>
        <w:rPr>
          <w:b w:val="0"/>
          <w:bCs w:val="0"/>
          <w:sz w:val="24"/>
        </w:rPr>
        <w:t>，说明该特征词不能很好的表示指定类别，在特征选择的时候应该过滤掉这样的特征词，但在利用传统公式计算该特征对指定类的卡方值的时候，得出的结果可能比较大，会被选择保留作为该类的特征项。</w:t>
      </w:r>
    </w:p>
    <w:p>
      <w:pPr>
        <w:spacing w:line="360" w:lineRule="auto"/>
        <w:rPr>
          <w:b w:val="0"/>
          <w:bCs w:val="0"/>
          <w:sz w:val="24"/>
        </w:rPr>
      </w:pPr>
      <w:r>
        <w:rPr>
          <w:b w:val="0"/>
          <w:bCs w:val="0"/>
        </w:rPr>
        <w:tab/>
      </w:r>
      <w:r>
        <w:rPr>
          <w:b w:val="0"/>
          <w:bCs w:val="0"/>
          <w:sz w:val="24"/>
        </w:rPr>
        <w:t>（</w:t>
      </w:r>
      <w:r>
        <w:rPr>
          <w:b w:val="0"/>
          <w:bCs w:val="0"/>
        </w:rPr>
        <w:t>3</w:t>
      </w:r>
      <w:r>
        <w:rPr>
          <w:b w:val="0"/>
          <w:bCs w:val="0"/>
          <w:sz w:val="24"/>
        </w:rPr>
        <w:t>）特征选择希望选出满足以下条件的特征词：待选择的特征集中分布在指定类中，在其他类别中出现的可能性很小或者没有；另外在指定类别内部，大部分文档都包含该特征，而不是仅仅有少量包含该特征。经典</w:t>
      </w:r>
      <w:r>
        <w:rPr>
          <w:b w:val="0"/>
          <w:bCs w:val="0"/>
        </w:rPr>
        <w:t>CHI</w:t>
      </w:r>
      <w:r>
        <w:rPr>
          <w:b w:val="0"/>
          <w:bCs w:val="0"/>
          <w:sz w:val="24"/>
        </w:rPr>
        <w:t>方法没有考虑到包含该特征项的文本在训练集中的分布，导致类间分布集中、类内均匀分布的特征并没有在计算公式中赋予较大的卡方值，从而影响了选择的特征子集的类别区分度，以此特征子集来训练分类器则会直接影响分类函数的构造，降低分类性能。要解决这个问题，需要对</w:t>
      </w:r>
      <w:r>
        <w:rPr>
          <w:b w:val="0"/>
          <w:bCs w:val="0"/>
        </w:rPr>
        <w:t>CHI</w:t>
      </w:r>
      <w:r>
        <w:rPr>
          <w:b w:val="0"/>
          <w:bCs w:val="0"/>
          <w:sz w:val="24"/>
        </w:rPr>
        <w:t>做出适当改进。</w:t>
      </w:r>
    </w:p>
    <w:p>
      <w:pPr>
        <w:spacing w:line="360" w:lineRule="auto"/>
        <w:rPr>
          <w:b w:val="0"/>
          <w:bCs w:val="0"/>
          <w:sz w:val="24"/>
        </w:rPr>
      </w:pPr>
      <w:r>
        <w:rPr>
          <w:b w:val="0"/>
          <w:bCs w:val="0"/>
        </w:rPr>
        <w:tab/>
      </w:r>
      <w:r>
        <w:rPr>
          <w:b/>
          <w:bCs/>
          <w:sz w:val="24"/>
        </w:rPr>
        <w:t>目前</w:t>
      </w:r>
      <w:r>
        <w:rPr>
          <w:b/>
          <w:bCs/>
        </w:rPr>
        <w:t>CHI</w:t>
      </w:r>
      <w:r>
        <w:rPr>
          <w:b/>
          <w:bCs/>
          <w:sz w:val="24"/>
        </w:rPr>
        <w:t>方法改进方向</w:t>
      </w:r>
    </w:p>
    <w:p>
      <w:pPr>
        <w:spacing w:line="360" w:lineRule="auto"/>
        <w:rPr>
          <w:b w:val="0"/>
          <w:bCs w:val="0"/>
          <w:sz w:val="24"/>
        </w:rPr>
      </w:pPr>
      <w:r>
        <w:rPr>
          <w:b w:val="0"/>
          <w:bCs w:val="0"/>
        </w:rPr>
        <w:tab/>
      </w:r>
      <w:r>
        <w:rPr>
          <w:b w:val="0"/>
          <w:bCs w:val="0"/>
          <w:sz w:val="24"/>
        </w:rPr>
        <w:t>针对经典</w:t>
      </w:r>
      <w:r>
        <w:rPr>
          <w:b w:val="0"/>
          <w:bCs w:val="0"/>
        </w:rPr>
        <w:t>CHI</w:t>
      </w:r>
      <w:r>
        <w:rPr>
          <w:b w:val="0"/>
          <w:bCs w:val="0"/>
          <w:sz w:val="24"/>
        </w:rPr>
        <w:t>方法存在的不足，许多学者都对其做出了改进。通过研究分析现存的改进方法可以看出对</w:t>
      </w:r>
      <w:r>
        <w:rPr>
          <w:b w:val="0"/>
          <w:bCs w:val="0"/>
        </w:rPr>
        <w:t>CHI</w:t>
      </w:r>
      <w:r>
        <w:rPr>
          <w:b w:val="0"/>
          <w:bCs w:val="0"/>
          <w:sz w:val="24"/>
        </w:rPr>
        <w:t>方法改进主要有两种不同的思路。</w:t>
      </w:r>
    </w:p>
    <w:p>
      <w:pPr>
        <w:spacing w:line="360" w:lineRule="auto"/>
        <w:rPr>
          <w:b w:val="0"/>
          <w:bCs w:val="0"/>
          <w:sz w:val="24"/>
        </w:rPr>
      </w:pPr>
      <w:r>
        <w:rPr>
          <w:b w:val="0"/>
          <w:bCs w:val="0"/>
        </w:rPr>
        <w:tab/>
      </w:r>
      <w:r>
        <w:rPr>
          <w:b w:val="0"/>
          <w:bCs w:val="0"/>
          <w:sz w:val="24"/>
        </w:rPr>
        <w:t>（</w:t>
      </w:r>
      <w:r>
        <w:rPr>
          <w:b w:val="0"/>
          <w:bCs w:val="0"/>
        </w:rPr>
        <w:t>1</w:t>
      </w:r>
      <w:r>
        <w:rPr>
          <w:b w:val="0"/>
          <w:bCs w:val="0"/>
          <w:sz w:val="24"/>
        </w:rPr>
        <w:t>）结合</w:t>
      </w:r>
      <w:r>
        <w:rPr>
          <w:b w:val="0"/>
          <w:bCs w:val="0"/>
        </w:rPr>
        <w:t>CHI</w:t>
      </w:r>
      <w:r>
        <w:rPr>
          <w:b w:val="0"/>
          <w:bCs w:val="0"/>
          <w:sz w:val="24"/>
        </w:rPr>
        <w:t>与其他特征选择方法</w:t>
      </w:r>
    </w:p>
    <w:p>
      <w:pPr>
        <w:spacing w:line="360" w:lineRule="auto"/>
        <w:rPr>
          <w:b w:val="0"/>
          <w:bCs w:val="0"/>
          <w:sz w:val="24"/>
        </w:rPr>
      </w:pPr>
      <w:r>
        <w:rPr>
          <w:b w:val="0"/>
          <w:bCs w:val="0"/>
        </w:rPr>
        <w:tab/>
      </w:r>
      <w:r>
        <w:rPr>
          <w:b w:val="0"/>
          <w:bCs w:val="0"/>
          <w:sz w:val="24"/>
        </w:rPr>
        <w:t>文本处理领域多种不同特征选择方法，它们各有优势和不足，改进</w:t>
      </w:r>
      <w:r>
        <w:rPr>
          <w:b w:val="0"/>
          <w:bCs w:val="0"/>
        </w:rPr>
        <w:t>CHI</w:t>
      </w:r>
      <w:r>
        <w:rPr>
          <w:b w:val="0"/>
          <w:bCs w:val="0"/>
          <w:sz w:val="24"/>
        </w:rPr>
        <w:t>方法首先想到的就是与其他特征选择方法结合，取长补短来获得更好的效果。例如，</w:t>
      </w:r>
      <w:r>
        <w:rPr>
          <w:b w:val="0"/>
          <w:bCs w:val="0"/>
        </w:rPr>
        <w:t>PhayungMeesad</w:t>
      </w:r>
      <w:r>
        <w:rPr>
          <w:b w:val="0"/>
          <w:bCs w:val="0"/>
          <w:sz w:val="24"/>
        </w:rPr>
        <w:t>等分析文档频率和信息增益方法的优点，并结合</w:t>
      </w:r>
      <w:r>
        <w:rPr>
          <w:b w:val="0"/>
          <w:bCs w:val="0"/>
        </w:rPr>
        <w:t>CHI</w:t>
      </w:r>
      <w:r>
        <w:rPr>
          <w:b w:val="0"/>
          <w:bCs w:val="0"/>
          <w:sz w:val="24"/>
        </w:rPr>
        <w:t>方法提出一种组合方法，优化了</w:t>
      </w:r>
      <w:r>
        <w:rPr>
          <w:b w:val="0"/>
          <w:bCs w:val="0"/>
        </w:rPr>
        <w:t>CHI</w:t>
      </w:r>
      <w:r>
        <w:rPr>
          <w:b w:val="0"/>
          <w:bCs w:val="0"/>
          <w:sz w:val="24"/>
        </w:rPr>
        <w:t>模型的性能：王光等将</w:t>
      </w:r>
      <w:r>
        <w:rPr>
          <w:b w:val="0"/>
          <w:bCs w:val="0"/>
        </w:rPr>
        <w:t>IG</w:t>
      </w:r>
      <w:r>
        <w:rPr>
          <w:b w:val="0"/>
          <w:bCs w:val="0"/>
          <w:sz w:val="24"/>
        </w:rPr>
        <w:t>与</w:t>
      </w:r>
      <w:r>
        <w:rPr>
          <w:b w:val="0"/>
          <w:bCs w:val="0"/>
        </w:rPr>
        <w:t>CHI</w:t>
      </w:r>
      <w:r>
        <w:rPr>
          <w:b w:val="0"/>
          <w:bCs w:val="0"/>
          <w:sz w:val="24"/>
        </w:rPr>
        <w:t>方法相结合，提出了一种综合特征选择算法</w:t>
      </w:r>
      <w:r>
        <w:rPr>
          <w:b w:val="0"/>
          <w:bCs w:val="0"/>
        </w:rPr>
        <w:t>CCIF</w:t>
      </w:r>
      <w:r>
        <w:rPr>
          <w:b w:val="0"/>
          <w:bCs w:val="0"/>
          <w:sz w:val="24"/>
        </w:rPr>
        <w:t>，并在实验中证明其有效性：清华大学的李粤等通过分析</w:t>
      </w:r>
      <w:r>
        <w:rPr>
          <w:b w:val="0"/>
          <w:bCs w:val="0"/>
        </w:rPr>
        <w:t>CHI</w:t>
      </w:r>
      <w:r>
        <w:rPr>
          <w:b w:val="0"/>
          <w:bCs w:val="0"/>
          <w:sz w:val="24"/>
        </w:rPr>
        <w:t>的不足，有针对性的利用互信息法调节计算结果，并将改进后的联合特征选择的算法应用在对网页的分类中，实验获得较好结果。</w:t>
      </w:r>
    </w:p>
    <w:p>
      <w:pPr>
        <w:spacing w:line="360" w:lineRule="auto"/>
        <w:rPr>
          <w:b w:val="0"/>
          <w:bCs w:val="0"/>
          <w:sz w:val="24"/>
        </w:rPr>
      </w:pPr>
      <w:r>
        <w:rPr>
          <w:b w:val="0"/>
          <w:bCs w:val="0"/>
        </w:rPr>
        <w:tab/>
      </w:r>
      <w:r>
        <w:rPr>
          <w:b w:val="0"/>
          <w:bCs w:val="0"/>
          <w:sz w:val="24"/>
        </w:rPr>
        <w:t>（</w:t>
      </w:r>
      <w:r>
        <w:rPr>
          <w:b w:val="0"/>
          <w:bCs w:val="0"/>
        </w:rPr>
        <w:t>2</w:t>
      </w:r>
      <w:r>
        <w:rPr>
          <w:b w:val="0"/>
          <w:bCs w:val="0"/>
          <w:sz w:val="24"/>
        </w:rPr>
        <w:t>）优化</w:t>
      </w:r>
      <w:r>
        <w:rPr>
          <w:b w:val="0"/>
          <w:bCs w:val="0"/>
        </w:rPr>
        <w:t>CHI</w:t>
      </w:r>
      <w:r>
        <w:rPr>
          <w:b w:val="0"/>
          <w:bCs w:val="0"/>
          <w:sz w:val="24"/>
        </w:rPr>
        <w:t>公式</w:t>
      </w:r>
    </w:p>
    <w:p>
      <w:pPr>
        <w:spacing w:line="360" w:lineRule="auto"/>
        <w:rPr>
          <w:b w:val="0"/>
          <w:bCs w:val="0"/>
          <w:sz w:val="24"/>
        </w:rPr>
      </w:pPr>
      <w:r>
        <w:rPr>
          <w:b w:val="0"/>
          <w:bCs w:val="0"/>
        </w:rPr>
        <w:tab/>
      </w:r>
      <w:r>
        <w:rPr>
          <w:b w:val="0"/>
          <w:bCs w:val="0"/>
          <w:sz w:val="24"/>
        </w:rPr>
        <w:t>另一种改进</w:t>
      </w:r>
      <w:r>
        <w:rPr>
          <w:b w:val="0"/>
          <w:bCs w:val="0"/>
        </w:rPr>
        <w:t>CHI</w:t>
      </w:r>
      <w:r>
        <w:rPr>
          <w:b w:val="0"/>
          <w:bCs w:val="0"/>
          <w:sz w:val="24"/>
        </w:rPr>
        <w:t>的方法就是针对其存在的不足，在公式中增加一些参数来调整卡方值以达到更好的效果。目前国内相关研宄成果也很多，比如，张鹏招等利用频度、集中度、分散度三个指标对</w:t>
      </w:r>
      <w:r>
        <w:rPr>
          <w:b w:val="0"/>
          <w:bCs w:val="0"/>
        </w:rPr>
        <w:t>CHI</w:t>
      </w:r>
      <w:r>
        <w:rPr>
          <w:b w:val="0"/>
          <w:bCs w:val="0"/>
          <w:sz w:val="24"/>
        </w:rPr>
        <w:t>进行优化，并通过实验结果证明该优化方法明显提高了查全率、查准率及</w:t>
      </w:r>
      <w:r>
        <w:rPr>
          <w:b w:val="0"/>
          <w:bCs w:val="0"/>
        </w:rPr>
        <w:t>FI</w:t>
      </w:r>
      <w:r>
        <w:rPr>
          <w:b w:val="0"/>
          <w:bCs w:val="0"/>
          <w:sz w:val="24"/>
        </w:rPr>
        <w:t>的值；邱云飞等对特征在类内分布情况进行研究分析，提出了</w:t>
      </w:r>
      <w:r>
        <w:rPr>
          <w:b w:val="0"/>
          <w:bCs w:val="0"/>
        </w:rPr>
        <w:t>Var-CHI</w:t>
      </w:r>
      <w:r>
        <w:rPr>
          <w:b w:val="0"/>
          <w:bCs w:val="0"/>
          <w:sz w:val="24"/>
        </w:rPr>
        <w:t>的特征选择方法并实验证明了其可行性；裴英博等考虑了特征与类别负相关的对分类性能的影响，提出了新的频度、集中度、分散度的计算公式，并且只考虑</w:t>
      </w:r>
      <w:r>
        <w:rPr>
          <w:b w:val="0"/>
          <w:bCs w:val="0"/>
        </w:rPr>
        <w:t>CHI</w:t>
      </w:r>
      <w:r>
        <w:rPr>
          <w:b w:val="0"/>
          <w:bCs w:val="0"/>
          <w:sz w:val="24"/>
        </w:rPr>
        <w:t>与类别正相关的情况，最后通过实验证实改进方法的正确性和有效性。</w:t>
      </w:r>
    </w:p>
    <w:p>
      <w:pPr>
        <w:spacing w:line="360" w:lineRule="auto"/>
        <w:rPr>
          <w:b w:val="0"/>
          <w:bCs w:val="0"/>
          <w:sz w:val="24"/>
        </w:rPr>
      </w:pPr>
      <w:r>
        <w:rPr>
          <w:b w:val="0"/>
          <w:bCs w:val="0"/>
        </w:rPr>
        <w:tab/>
      </w:r>
      <w:r>
        <w:rPr>
          <w:b w:val="0"/>
          <w:bCs w:val="0"/>
          <w:sz w:val="24"/>
        </w:rPr>
        <w:t>关于</w:t>
      </w:r>
      <w:r>
        <w:rPr>
          <w:b w:val="0"/>
          <w:bCs w:val="0"/>
        </w:rPr>
        <w:t>χ</w:t>
      </w:r>
      <w:r>
        <w:rPr>
          <w:b w:val="0"/>
          <w:bCs w:val="0"/>
          <w:vertAlign w:val="superscript"/>
        </w:rPr>
        <w:t>2</w:t>
      </w:r>
      <w:r>
        <w:rPr>
          <w:b w:val="0"/>
          <w:bCs w:val="0"/>
        </w:rPr>
        <w:t xml:space="preserve"> </w:t>
      </w:r>
      <w:r>
        <w:rPr>
          <w:b w:val="0"/>
          <w:bCs w:val="0"/>
          <w:sz w:val="24"/>
        </w:rPr>
        <w:t>统计，最好读读《</w:t>
      </w:r>
      <w:bookmarkStart w:id="0" w:name="__DdeLink__15_1291840298"/>
      <w:r>
        <w:rPr>
          <w:b w:val="0"/>
          <w:bCs w:val="0"/>
          <w:sz w:val="24"/>
        </w:rPr>
        <w:t>大数据文本信息分类方法研究与实现</w:t>
      </w:r>
      <w:r>
        <w:rPr>
          <w:b w:val="0"/>
          <w:bCs w:val="0"/>
        </w:rPr>
        <w:t>_</w:t>
      </w:r>
      <w:r>
        <w:rPr>
          <w:b w:val="0"/>
          <w:bCs w:val="0"/>
          <w:sz w:val="24"/>
        </w:rPr>
        <w:t>邹游》和《基于</w:t>
      </w:r>
      <w:r>
        <w:rPr>
          <w:b w:val="0"/>
          <w:bCs w:val="0"/>
        </w:rPr>
        <w:t>VSM</w:t>
      </w:r>
      <w:r>
        <w:rPr>
          <w:b w:val="0"/>
          <w:bCs w:val="0"/>
          <w:sz w:val="24"/>
        </w:rPr>
        <w:t>的文本分类系统的设计和实现</w:t>
      </w:r>
      <w:r>
        <w:rPr>
          <w:b w:val="0"/>
          <w:bCs w:val="0"/>
        </w:rPr>
        <w:t>_</w:t>
      </w:r>
      <w:r>
        <w:rPr>
          <w:b w:val="0"/>
          <w:bCs w:val="0"/>
          <w:sz w:val="24"/>
        </w:rPr>
        <w:t>孔振》</w:t>
      </w:r>
      <w:bookmarkEnd w:id="0"/>
      <w:r>
        <w:rPr>
          <w:b w:val="0"/>
          <w:bCs w:val="0"/>
          <w:sz w:val="24"/>
        </w:rPr>
        <w:t>这两篇论文，发的文档里面有。</w:t>
      </w:r>
    </w:p>
    <w:p>
      <w:pPr>
        <w:spacing w:line="360" w:lineRule="auto"/>
        <w:rPr>
          <w:b w:val="0"/>
          <w:bCs w:val="0"/>
          <w:sz w:val="24"/>
        </w:rPr>
      </w:pPr>
      <w:r>
        <w:rPr>
          <w:b/>
          <w:bCs/>
          <w:sz w:val="24"/>
        </w:rPr>
        <w:t>贝叶斯方法文本分类</w:t>
      </w:r>
      <w:r>
        <w:rPr>
          <w:b w:val="0"/>
          <w:bCs w:val="0"/>
          <w:sz w:val="24"/>
        </w:rPr>
        <w:t>：上面有。</w:t>
      </w:r>
    </w:p>
    <w:p>
      <w:pPr>
        <w:spacing w:line="360" w:lineRule="auto"/>
        <w:rPr>
          <w:b w:val="0"/>
          <w:bCs w:val="0"/>
          <w:sz w:val="24"/>
        </w:rPr>
      </w:pPr>
      <w:r>
        <w:rPr>
          <w:b/>
          <w:bCs/>
          <w:sz w:val="24"/>
        </w:rPr>
        <w:t>贝叶斯统计推断</w:t>
      </w:r>
      <w:r>
        <w:rPr>
          <w:b w:val="0"/>
          <w:bCs w:val="0"/>
          <w:sz w:val="24"/>
        </w:rPr>
        <w:t>：上面提了，注意看。</w:t>
      </w:r>
    </w:p>
    <w:p>
      <w:pPr>
        <w:spacing w:line="360" w:lineRule="auto"/>
        <w:rPr>
          <w:b w:val="0"/>
          <w:bCs w:val="0"/>
          <w:sz w:val="24"/>
        </w:rPr>
      </w:pPr>
      <w:r>
        <w:rPr>
          <w:b/>
          <w:bCs/>
        </w:rPr>
        <w:t>SVM</w:t>
      </w:r>
      <w:r>
        <w:rPr>
          <w:b/>
          <w:bCs/>
          <w:sz w:val="24"/>
        </w:rPr>
        <w:t>（支持向量机）</w:t>
      </w:r>
      <w:r>
        <w:rPr>
          <w:b w:val="0"/>
          <w:bCs w:val="0"/>
          <w:sz w:val="24"/>
        </w:rPr>
        <w:t>：在机器学习中，支持向量机（英语：</w:t>
      </w:r>
      <w:r>
        <w:rPr>
          <w:b w:val="0"/>
          <w:bCs w:val="0"/>
        </w:rPr>
        <w:t>support vector machine</w:t>
      </w:r>
      <w:r>
        <w:rPr>
          <w:b w:val="0"/>
          <w:bCs w:val="0"/>
          <w:sz w:val="24"/>
        </w:rPr>
        <w:t>，常简称为</w:t>
      </w:r>
      <w:r>
        <w:rPr>
          <w:b w:val="0"/>
          <w:bCs w:val="0"/>
        </w:rPr>
        <w:t>SVM</w:t>
      </w:r>
      <w:r>
        <w:rPr>
          <w:b w:val="0"/>
          <w:bCs w:val="0"/>
          <w:sz w:val="24"/>
        </w:rPr>
        <w:t>，又名支持向量网络）是在分类与回归分析中分析数据的监督式学习模型与相关的学习算法。给定一组训练实例，每个训练实例被标记为属于两个类别中的一个或另一个，</w:t>
      </w:r>
      <w:r>
        <w:rPr>
          <w:b w:val="0"/>
          <w:bCs w:val="0"/>
        </w:rPr>
        <w:t>SVM</w:t>
      </w:r>
      <w:r>
        <w:rPr>
          <w:b w:val="0"/>
          <w:bCs w:val="0"/>
          <w:sz w:val="24"/>
        </w:rPr>
        <w:t>训练算法创建一个将新的实例分配给两个类别之一的模型，使其成为非概率二元线性分类器。</w:t>
      </w:r>
      <w:r>
        <w:rPr>
          <w:b w:val="0"/>
          <w:bCs w:val="0"/>
        </w:rPr>
        <w:t>SVM</w:t>
      </w:r>
      <w:r>
        <w:rPr>
          <w:b w:val="0"/>
          <w:bCs w:val="0"/>
          <w:sz w:val="24"/>
        </w:rPr>
        <w:t>模型是将实例表示为空间中的点，这样映射就使得单独类别的实例被尽可能宽的明显的间隔分开。然后，将新的实例映射到同一空间，并基于它们落在间隔的哪一侧来预测所属类别。</w:t>
      </w:r>
    </w:p>
    <w:p>
      <w:pPr>
        <w:spacing w:line="360" w:lineRule="auto"/>
        <w:rPr>
          <w:b w:val="0"/>
          <w:bCs w:val="0"/>
          <w:sz w:val="24"/>
        </w:rPr>
      </w:pPr>
      <w:r>
        <w:rPr>
          <w:b w:val="0"/>
          <w:bCs w:val="0"/>
        </w:rPr>
        <w:tab/>
      </w:r>
      <w:r>
        <w:rPr>
          <w:b w:val="0"/>
          <w:bCs w:val="0"/>
          <w:sz w:val="24"/>
        </w:rPr>
        <w:t>除了进行线性分类之外，</w:t>
      </w:r>
      <w:r>
        <w:rPr>
          <w:b w:val="0"/>
          <w:bCs w:val="0"/>
        </w:rPr>
        <w:t>SVM</w:t>
      </w:r>
      <w:r>
        <w:rPr>
          <w:b w:val="0"/>
          <w:bCs w:val="0"/>
          <w:sz w:val="24"/>
        </w:rPr>
        <w:t>还可以使用所谓的核技巧有效地进行非线性分类，将其输入隐式映射到高维特征空间中。</w:t>
      </w:r>
    </w:p>
    <w:p>
      <w:pPr>
        <w:spacing w:line="360" w:lineRule="auto"/>
      </w:pPr>
      <w:r>
        <w:rPr>
          <w:b w:val="0"/>
          <w:bCs w:val="0"/>
        </w:rPr>
        <w:tab/>
      </w:r>
      <w:r>
        <w:rPr>
          <w:b w:val="0"/>
          <w:bCs w:val="0"/>
          <w:sz w:val="24"/>
        </w:rPr>
        <w:t>当数据未被标记时，不能进行监督式学习，需要用非监督式学习，它会尝试找出数据到簇的自然聚类，并将新数据映射到这些已形成的簇。将支持向量机改进的聚类算法被称为支持向量聚类，当数据未被标记或者仅一些数据被标记时，支持向量聚类经常在工业应用中用作分类步骤的预处理。（</w:t>
      </w:r>
      <w:r>
        <w:fldChar w:fldCharType="begin"/>
      </w:r>
      <w:r>
        <w:instrText xml:space="preserve"> HYPERLINK "https://blog.csdn.net/v_july_v/article/details/7624837" \h </w:instrText>
      </w:r>
      <w:r>
        <w:fldChar w:fldCharType="separate"/>
      </w:r>
      <w:r>
        <w:rPr>
          <w:rStyle w:val="12"/>
        </w:rPr>
        <w:t>https://blog.csdn.net/v_july_v/article/details/7624837</w:t>
      </w:r>
      <w:r>
        <w:rPr>
          <w:rStyle w:val="12"/>
        </w:rPr>
        <w:fldChar w:fldCharType="end"/>
      </w:r>
      <w:r>
        <w:rPr>
          <w:b w:val="0"/>
          <w:bCs w:val="0"/>
          <w:sz w:val="24"/>
        </w:rPr>
        <w:t>）</w:t>
      </w:r>
    </w:p>
    <w:p>
      <w:pPr>
        <w:spacing w:line="360" w:lineRule="auto"/>
        <w:rPr>
          <w:b w:val="0"/>
          <w:bCs w:val="0"/>
          <w:sz w:val="24"/>
        </w:rPr>
      </w:pPr>
      <w:r>
        <w:rPr>
          <w:b/>
          <w:bCs/>
        </w:rPr>
        <w:t>VSM</w:t>
      </w:r>
      <w:r>
        <w:rPr>
          <w:b/>
          <w:bCs/>
          <w:sz w:val="24"/>
        </w:rPr>
        <w:t>（向量空间模型）</w:t>
      </w:r>
      <w:r>
        <w:rPr>
          <w:b w:val="0"/>
          <w:bCs w:val="0"/>
          <w:sz w:val="24"/>
        </w:rPr>
        <w:t>：在该方法中，我们把一篇文章抽象成一个向量。假设向量由</w:t>
      </w:r>
      <w:r>
        <w:rPr>
          <w:b w:val="0"/>
          <w:bCs w:val="0"/>
        </w:rPr>
        <w:t>n</w:t>
      </w:r>
      <w:r>
        <w:rPr>
          <w:b w:val="0"/>
          <w:bCs w:val="0"/>
          <w:sz w:val="24"/>
        </w:rPr>
        <w:t>个词组成，每个词的权重是</w:t>
      </w:r>
      <w:r>
        <w:rPr>
          <w:b w:val="0"/>
          <w:bCs w:val="0"/>
        </w:rPr>
        <w:t>kn</w:t>
      </w:r>
      <w:r>
        <w:rPr>
          <w:b w:val="0"/>
          <w:bCs w:val="0"/>
          <w:sz w:val="24"/>
        </w:rPr>
        <w:t>。假设文章</w:t>
      </w:r>
      <w:r>
        <w:rPr>
          <w:b w:val="0"/>
          <w:bCs w:val="0"/>
        </w:rPr>
        <w:t>D</w:t>
      </w:r>
      <w:r>
        <w:rPr>
          <w:b w:val="0"/>
          <w:bCs w:val="0"/>
          <w:sz w:val="24"/>
        </w:rPr>
        <w:t>，那么文章</w:t>
      </w:r>
      <w:r>
        <w:rPr>
          <w:b w:val="0"/>
          <w:bCs w:val="0"/>
        </w:rPr>
        <w:t>D=(k1,k2,k3,k4,k5.....kn),</w:t>
      </w:r>
      <w:r>
        <w:rPr>
          <w:b w:val="0"/>
          <w:bCs w:val="0"/>
          <w:sz w:val="24"/>
        </w:rPr>
        <w:t>这是一个多维的向量。如果维数很多，将来计算起来很麻烦，我们需要</w:t>
      </w:r>
      <w:r>
        <w:rPr>
          <w:b/>
          <w:bCs/>
          <w:sz w:val="24"/>
        </w:rPr>
        <w:t>降维处理</w:t>
      </w:r>
      <w:r>
        <w:rPr>
          <w:b w:val="0"/>
          <w:bCs w:val="0"/>
          <w:sz w:val="24"/>
        </w:rPr>
        <w:t>。</w:t>
      </w:r>
    </w:p>
    <w:p>
      <w:pPr>
        <w:spacing w:line="360" w:lineRule="auto"/>
        <w:rPr>
          <w:b w:val="0"/>
          <w:bCs w:val="0"/>
          <w:sz w:val="24"/>
        </w:rPr>
      </w:pPr>
      <w:r>
        <w:rPr>
          <w:b/>
          <w:bCs/>
        </w:rPr>
        <w:t>TF/IDF</w:t>
      </w:r>
      <w:r>
        <w:rPr>
          <w:b w:val="0"/>
          <w:bCs w:val="0"/>
          <w:sz w:val="24"/>
        </w:rPr>
        <w:t>：</w:t>
      </w:r>
    </w:p>
    <w:p>
      <w:pPr>
        <w:spacing w:line="360" w:lineRule="auto"/>
        <w:rPr>
          <w:b/>
          <w:bCs/>
          <w:sz w:val="24"/>
        </w:rPr>
      </w:pPr>
      <w:r>
        <w:rPr>
          <w:b/>
          <w:bCs/>
          <w:sz w:val="24"/>
        </w:rPr>
        <w:t>词频</w:t>
      </w:r>
      <w:r>
        <w:rPr>
          <w:b/>
          <w:bCs/>
        </w:rPr>
        <w:t>(tf</w:t>
      </w:r>
      <w:r>
        <w:rPr>
          <w:b/>
          <w:bCs/>
          <w:sz w:val="24"/>
        </w:rPr>
        <w:t>，</w:t>
      </w:r>
      <w:r>
        <w:rPr>
          <w:b/>
          <w:bCs/>
        </w:rPr>
        <w:t>Term Frequency)</w:t>
      </w:r>
    </w:p>
    <w:p>
      <w:pPr>
        <w:spacing w:line="360" w:lineRule="auto"/>
        <w:rPr>
          <w:b/>
          <w:bCs/>
          <w:sz w:val="24"/>
        </w:rPr>
      </w:pPr>
      <w:r>
        <w:rPr>
          <w:b w:val="0"/>
          <w:bCs w:val="0"/>
        </w:rPr>
        <w:tab/>
      </w:r>
      <w:r>
        <w:rPr>
          <w:b w:val="0"/>
          <w:bCs w:val="0"/>
          <w:sz w:val="24"/>
        </w:rPr>
        <w:t>一个词在一个句子中出现的次数越多，那么这个词在描述这个句子的含义方面贡献度越大，可通过下面两个式子中的一个来计算每个词的词权重：</w:t>
      </w:r>
    </w:p>
    <w:p>
      <w:pPr>
        <w:spacing w:line="360" w:lineRule="auto"/>
        <w:rPr>
          <w:b/>
          <w:bCs/>
          <w:sz w:val="24"/>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52575" cy="895350"/>
            <wp:effectExtent l="0" t="0" r="0" b="0"/>
            <wp:wrapSquare wrapText="largest"/>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9"/>
                    <a:stretch>
                      <a:fillRect/>
                    </a:stretch>
                  </pic:blipFill>
                  <pic:spPr>
                    <a:xfrm>
                      <a:off x="0" y="0"/>
                      <a:ext cx="1552575" cy="895350"/>
                    </a:xfrm>
                    <a:prstGeom prst="rect">
                      <a:avLst/>
                    </a:prstGeom>
                  </pic:spPr>
                </pic:pic>
              </a:graphicData>
            </a:graphic>
          </wp:anchor>
        </w:drawing>
      </w:r>
    </w:p>
    <w:p>
      <w:pPr>
        <w:spacing w:line="360" w:lineRule="auto"/>
        <w:rPr>
          <w:b w:val="0"/>
          <w:bCs w:val="0"/>
        </w:rPr>
      </w:pPr>
    </w:p>
    <w:p>
      <w:pPr>
        <w:spacing w:line="360" w:lineRule="auto"/>
        <w:rPr>
          <w:b/>
          <w:bCs/>
          <w:sz w:val="24"/>
        </w:rPr>
      </w:pPr>
      <w:r>
        <w:rPr>
          <w:b/>
          <w:bCs/>
          <w:sz w:val="24"/>
        </w:rPr>
        <w:t>文档频率</w:t>
      </w:r>
      <w:r>
        <w:rPr>
          <w:b/>
          <w:bCs/>
        </w:rPr>
        <w:t>(df)</w:t>
      </w:r>
    </w:p>
    <w:p>
      <w:pPr>
        <w:spacing w:line="360" w:lineRule="auto"/>
        <w:rPr>
          <w:b/>
          <w:bCs/>
          <w:sz w:val="24"/>
        </w:rPr>
      </w:pPr>
      <w:r>
        <w:rPr>
          <w:b w:val="0"/>
          <w:bCs w:val="0"/>
        </w:rPr>
        <w:tab/>
      </w:r>
      <w:r>
        <w:rPr>
          <w:b w:val="0"/>
          <w:bCs w:val="0"/>
          <w:sz w:val="24"/>
        </w:rPr>
        <w:t>文档频数</w:t>
      </w:r>
      <w:r>
        <w:rPr>
          <w:b w:val="0"/>
          <w:bCs w:val="0"/>
        </w:rPr>
        <w:t>(Document Frequency, DF)</w:t>
      </w:r>
      <w:r>
        <w:rPr>
          <w:b w:val="0"/>
          <w:bCs w:val="0"/>
          <w:sz w:val="24"/>
        </w:rPr>
        <w:t>是最为简单的一种特征选择算法</w:t>
      </w:r>
      <w:r>
        <w:rPr>
          <w:b w:val="0"/>
          <w:bCs w:val="0"/>
        </w:rPr>
        <w:t>,</w:t>
      </w:r>
      <w:r>
        <w:rPr>
          <w:b w:val="0"/>
          <w:bCs w:val="0"/>
          <w:sz w:val="24"/>
        </w:rPr>
        <w:t>它指的是在整个数据集中有多少个文本包含这个单词。在训练文本集中对每个特征计一算它的文档频次，并且根据预先设定的阑值去除那些文档频次特别低和特别高的特征。文档频次通过在训练文档数量中计算线性近似复杂度来衡量巨大的文档集，计算复杂度较低，能够适用于任何语料，因此是特征降维的常用方法。</w:t>
      </w:r>
    </w:p>
    <w:p>
      <w:pPr>
        <w:spacing w:line="360" w:lineRule="auto"/>
        <w:rPr>
          <w:b w:val="0"/>
          <w:bCs w:val="0"/>
        </w:rPr>
      </w:pPr>
    </w:p>
    <w:p>
      <w:pPr>
        <w:spacing w:line="360" w:lineRule="auto"/>
        <w:rPr>
          <w:b/>
          <w:bCs/>
          <w:sz w:val="24"/>
        </w:rPr>
      </w:pPr>
      <w:r>
        <w:rPr>
          <w:b w:val="0"/>
          <w:bCs w:val="0"/>
        </w:rPr>
        <w:tab/>
      </w:r>
      <w:r>
        <w:rPr>
          <w:b w:val="0"/>
          <w:bCs w:val="0"/>
          <w:sz w:val="24"/>
        </w:rPr>
        <w:t>在训练文本集中对每个特征计算它的文档频数</w:t>
      </w:r>
      <w:r>
        <w:rPr>
          <w:b w:val="0"/>
          <w:bCs w:val="0"/>
        </w:rPr>
        <w:t>,</w:t>
      </w:r>
      <w:r>
        <w:rPr>
          <w:b w:val="0"/>
          <w:bCs w:val="0"/>
          <w:sz w:val="24"/>
        </w:rPr>
        <w:t>若该项的</w:t>
      </w:r>
      <w:r>
        <w:rPr>
          <w:b w:val="0"/>
          <w:bCs w:val="0"/>
        </w:rPr>
        <w:t xml:space="preserve">DF </w:t>
      </w:r>
      <w:r>
        <w:rPr>
          <w:b w:val="0"/>
          <w:bCs w:val="0"/>
          <w:sz w:val="24"/>
        </w:rPr>
        <w:t>值小于某个阈值则将其删除</w:t>
      </w:r>
      <w:r>
        <w:rPr>
          <w:b w:val="0"/>
          <w:bCs w:val="0"/>
        </w:rPr>
        <w:t>,</w:t>
      </w:r>
      <w:r>
        <w:rPr>
          <w:b w:val="0"/>
          <w:bCs w:val="0"/>
          <w:sz w:val="24"/>
        </w:rPr>
        <w:t>若其</w:t>
      </w:r>
      <w:r>
        <w:rPr>
          <w:b w:val="0"/>
          <w:bCs w:val="0"/>
        </w:rPr>
        <w:t xml:space="preserve">DF </w:t>
      </w:r>
      <w:r>
        <w:rPr>
          <w:b w:val="0"/>
          <w:bCs w:val="0"/>
          <w:sz w:val="24"/>
        </w:rPr>
        <w:t>值大于某个阈值也将其去掉。因为他们分别代表了“没有代表性”和“没有区分度”</w:t>
      </w:r>
      <w:r>
        <w:rPr>
          <w:b w:val="0"/>
          <w:bCs w:val="0"/>
        </w:rPr>
        <w:t xml:space="preserve">2 </w:t>
      </w:r>
      <w:r>
        <w:rPr>
          <w:b w:val="0"/>
          <w:bCs w:val="0"/>
          <w:sz w:val="24"/>
        </w:rPr>
        <w:t>种极端的情况。</w:t>
      </w:r>
      <w:r>
        <w:rPr>
          <w:b w:val="0"/>
          <w:bCs w:val="0"/>
        </w:rPr>
        <w:t xml:space="preserve">DF </w:t>
      </w:r>
      <w:r>
        <w:rPr>
          <w:b w:val="0"/>
          <w:bCs w:val="0"/>
          <w:sz w:val="24"/>
        </w:rPr>
        <w:t>特征选取使稀有词要么不含有用信息</w:t>
      </w:r>
      <w:r>
        <w:rPr>
          <w:b w:val="0"/>
          <w:bCs w:val="0"/>
        </w:rPr>
        <w:t>,</w:t>
      </w:r>
      <w:r>
        <w:rPr>
          <w:b w:val="0"/>
          <w:bCs w:val="0"/>
          <w:sz w:val="24"/>
        </w:rPr>
        <w:t>要么太少而不足以对分类产生影响</w:t>
      </w:r>
      <w:r>
        <w:rPr>
          <w:b w:val="0"/>
          <w:bCs w:val="0"/>
        </w:rPr>
        <w:t>,</w:t>
      </w:r>
      <w:r>
        <w:rPr>
          <w:b w:val="0"/>
          <w:bCs w:val="0"/>
          <w:sz w:val="24"/>
        </w:rPr>
        <w:t>要么是噪音</w:t>
      </w:r>
      <w:r>
        <w:rPr>
          <w:b w:val="0"/>
          <w:bCs w:val="0"/>
        </w:rPr>
        <w:t>,</w:t>
      </w:r>
      <w:r>
        <w:rPr>
          <w:b w:val="0"/>
          <w:bCs w:val="0"/>
          <w:sz w:val="24"/>
        </w:rPr>
        <w:t>所以可以删去。</w:t>
      </w:r>
      <w:r>
        <w:rPr>
          <w:b w:val="0"/>
          <w:bCs w:val="0"/>
        </w:rPr>
        <w:t xml:space="preserve">DF </w:t>
      </w:r>
      <w:r>
        <w:rPr>
          <w:b w:val="0"/>
          <w:bCs w:val="0"/>
          <w:sz w:val="24"/>
        </w:rPr>
        <w:t>的优点在于计算量很小</w:t>
      </w:r>
      <w:r>
        <w:rPr>
          <w:b w:val="0"/>
          <w:bCs w:val="0"/>
        </w:rPr>
        <w:t>,</w:t>
      </w:r>
      <w:r>
        <w:rPr>
          <w:b w:val="0"/>
          <w:bCs w:val="0"/>
          <w:sz w:val="24"/>
        </w:rPr>
        <w:t>而在实际运用中却有很好的效果。缺点是稀有词可能在某一类文本中并不稀有</w:t>
      </w:r>
      <w:r>
        <w:rPr>
          <w:b w:val="0"/>
          <w:bCs w:val="0"/>
        </w:rPr>
        <w:t>,</w:t>
      </w:r>
      <w:r>
        <w:rPr>
          <w:b w:val="0"/>
          <w:bCs w:val="0"/>
          <w:sz w:val="24"/>
        </w:rPr>
        <w:t>也可能包含着重要的判断信息</w:t>
      </w:r>
      <w:r>
        <w:rPr>
          <w:b w:val="0"/>
          <w:bCs w:val="0"/>
        </w:rPr>
        <w:t>,</w:t>
      </w:r>
      <w:r>
        <w:rPr>
          <w:b w:val="0"/>
          <w:bCs w:val="0"/>
          <w:sz w:val="24"/>
        </w:rPr>
        <w:t>简单舍弃</w:t>
      </w:r>
      <w:r>
        <w:rPr>
          <w:b w:val="0"/>
          <w:bCs w:val="0"/>
        </w:rPr>
        <w:t>,</w:t>
      </w:r>
      <w:r>
        <w:rPr>
          <w:b w:val="0"/>
          <w:bCs w:val="0"/>
          <w:sz w:val="24"/>
        </w:rPr>
        <w:t>可能影响分类器的精度。</w:t>
      </w:r>
    </w:p>
    <w:p>
      <w:pPr>
        <w:spacing w:line="360" w:lineRule="auto"/>
        <w:rPr>
          <w:b w:val="0"/>
          <w:bCs w:val="0"/>
        </w:rPr>
      </w:pPr>
    </w:p>
    <w:p>
      <w:pPr>
        <w:spacing w:line="360" w:lineRule="auto"/>
        <w:rPr>
          <w:b/>
          <w:bCs/>
          <w:sz w:val="24"/>
        </w:rPr>
      </w:pPr>
      <w:r>
        <w:rPr>
          <w:b w:val="0"/>
          <w:bCs w:val="0"/>
        </w:rPr>
        <w:tab/>
      </w:r>
      <w:r>
        <w:rPr>
          <w:b w:val="0"/>
          <w:bCs w:val="0"/>
          <w:sz w:val="24"/>
        </w:rPr>
        <w:t>文档频数最大的优势就是速度快</w:t>
      </w:r>
      <w:r>
        <w:rPr>
          <w:b w:val="0"/>
          <w:bCs w:val="0"/>
        </w:rPr>
        <w:t>,</w:t>
      </w:r>
      <w:r>
        <w:rPr>
          <w:b w:val="0"/>
          <w:bCs w:val="0"/>
          <w:sz w:val="24"/>
        </w:rPr>
        <w:t>它的时间复杂度和文本数量成线性关系</w:t>
      </w:r>
      <w:r>
        <w:rPr>
          <w:b w:val="0"/>
          <w:bCs w:val="0"/>
        </w:rPr>
        <w:t>,</w:t>
      </w:r>
      <w:r>
        <w:rPr>
          <w:b w:val="0"/>
          <w:bCs w:val="0"/>
          <w:sz w:val="24"/>
        </w:rPr>
        <w:t>所以非常适合于超大规模文本数据集的特征选择。不仅如此</w:t>
      </w:r>
      <w:r>
        <w:rPr>
          <w:b w:val="0"/>
          <w:bCs w:val="0"/>
        </w:rPr>
        <w:t>,</w:t>
      </w:r>
      <w:r>
        <w:rPr>
          <w:b w:val="0"/>
          <w:bCs w:val="0"/>
          <w:sz w:val="24"/>
        </w:rPr>
        <w:t>文档频数还非常地高效</w:t>
      </w:r>
      <w:r>
        <w:rPr>
          <w:b w:val="0"/>
          <w:bCs w:val="0"/>
        </w:rPr>
        <w:t>,</w:t>
      </w:r>
      <w:r>
        <w:rPr>
          <w:b w:val="0"/>
          <w:bCs w:val="0"/>
          <w:sz w:val="24"/>
        </w:rPr>
        <w:t>在有监督的特征选择应用中当删除</w:t>
      </w:r>
      <w:r>
        <w:rPr>
          <w:b w:val="0"/>
          <w:bCs w:val="0"/>
        </w:rPr>
        <w:t>90%</w:t>
      </w:r>
      <w:r>
        <w:rPr>
          <w:b w:val="0"/>
          <w:bCs w:val="0"/>
          <w:sz w:val="24"/>
        </w:rPr>
        <w:t>单词的时候其性能与信息增益和</w:t>
      </w:r>
      <w:r>
        <w:rPr>
          <w:b w:val="0"/>
          <w:bCs w:val="0"/>
        </w:rPr>
        <w:t xml:space="preserve">x2 </w:t>
      </w:r>
      <w:r>
        <w:rPr>
          <w:b w:val="0"/>
          <w:bCs w:val="0"/>
          <w:sz w:val="24"/>
        </w:rPr>
        <w:t>统计的性能还不相上下。</w:t>
      </w:r>
      <w:r>
        <w:rPr>
          <w:b w:val="0"/>
          <w:bCs w:val="0"/>
        </w:rPr>
        <w:t xml:space="preserve">DF </w:t>
      </w:r>
      <w:r>
        <w:rPr>
          <w:b w:val="0"/>
          <w:bCs w:val="0"/>
          <w:sz w:val="24"/>
        </w:rPr>
        <w:t>是最简单的特征项选取方法</w:t>
      </w:r>
      <w:r>
        <w:rPr>
          <w:b w:val="0"/>
          <w:bCs w:val="0"/>
        </w:rPr>
        <w:t xml:space="preserve">, </w:t>
      </w:r>
      <w:r>
        <w:rPr>
          <w:b w:val="0"/>
          <w:bCs w:val="0"/>
          <w:sz w:val="24"/>
        </w:rPr>
        <w:t>而且该方法的计算复杂度低</w:t>
      </w:r>
      <w:r>
        <w:rPr>
          <w:b w:val="0"/>
          <w:bCs w:val="0"/>
        </w:rPr>
        <w:t xml:space="preserve">, </w:t>
      </w:r>
      <w:r>
        <w:rPr>
          <w:b w:val="0"/>
          <w:bCs w:val="0"/>
          <w:sz w:val="24"/>
        </w:rPr>
        <w:t>能够胜任大规模的分类任务。</w:t>
      </w:r>
    </w:p>
    <w:p>
      <w:pPr>
        <w:spacing w:line="360" w:lineRule="auto"/>
        <w:rPr>
          <w:b w:val="0"/>
          <w:bCs w:val="0"/>
        </w:rPr>
      </w:pPr>
    </w:p>
    <w:p>
      <w:pPr>
        <w:spacing w:line="360" w:lineRule="auto"/>
        <w:rPr>
          <w:b/>
          <w:bCs/>
          <w:sz w:val="24"/>
        </w:rPr>
      </w:pPr>
      <w:r>
        <w:rPr>
          <w:b w:val="0"/>
          <w:bCs w:val="0"/>
        </w:rPr>
        <w:tab/>
      </w:r>
      <w:r>
        <w:rPr>
          <w:b w:val="0"/>
          <w:bCs w:val="0"/>
          <w:sz w:val="24"/>
        </w:rPr>
        <w:t>但如果某一稀有词条主要出现在某类训练集中</w:t>
      </w:r>
      <w:r>
        <w:rPr>
          <w:b w:val="0"/>
          <w:bCs w:val="0"/>
        </w:rPr>
        <w:t>,</w:t>
      </w:r>
      <w:r>
        <w:rPr>
          <w:b w:val="0"/>
          <w:bCs w:val="0"/>
          <w:sz w:val="24"/>
        </w:rPr>
        <w:t>却能很好地反映类别的特征</w:t>
      </w:r>
      <w:r>
        <w:rPr>
          <w:b w:val="0"/>
          <w:bCs w:val="0"/>
        </w:rPr>
        <w:t>,</w:t>
      </w:r>
      <w:r>
        <w:rPr>
          <w:b w:val="0"/>
          <w:bCs w:val="0"/>
          <w:sz w:val="24"/>
        </w:rPr>
        <w:t>而因低于某个设定的阈值而滤除掉</w:t>
      </w:r>
      <w:r>
        <w:rPr>
          <w:b w:val="0"/>
          <w:bCs w:val="0"/>
        </w:rPr>
        <w:t>,</w:t>
      </w:r>
      <w:r>
        <w:rPr>
          <w:b w:val="0"/>
          <w:bCs w:val="0"/>
          <w:sz w:val="24"/>
        </w:rPr>
        <w:t>这样就会对分类精度有一定的影响。</w:t>
      </w:r>
    </w:p>
    <w:p>
      <w:pPr>
        <w:spacing w:line="360" w:lineRule="auto"/>
        <w:rPr>
          <w:b w:val="0"/>
          <w:bCs w:val="0"/>
        </w:rPr>
      </w:pPr>
    </w:p>
    <w:p>
      <w:pPr>
        <w:spacing w:line="360" w:lineRule="auto"/>
        <w:rPr>
          <w:b/>
          <w:bCs/>
          <w:sz w:val="24"/>
        </w:rPr>
      </w:pPr>
      <w:r>
        <w:rPr>
          <w:b w:val="0"/>
          <w:bCs w:val="0"/>
          <w:sz w:val="24"/>
        </w:rPr>
        <w:t>逆文档频率</w:t>
      </w:r>
      <w:r>
        <w:rPr>
          <w:b w:val="0"/>
          <w:bCs w:val="0"/>
        </w:rPr>
        <w:t>(idf)</w:t>
      </w:r>
    </w:p>
    <w:p>
      <w:pPr>
        <w:spacing w:line="360" w:lineRule="auto"/>
        <w:rPr>
          <w:b/>
          <w:bCs/>
          <w:sz w:val="24"/>
        </w:rPr>
      </w:pPr>
      <w:r>
        <w:rPr>
          <w:b w:val="0"/>
          <w:bCs w:val="0"/>
        </w:rPr>
        <w:tab/>
      </w:r>
      <w:r>
        <w:rPr>
          <w:b w:val="0"/>
          <w:bCs w:val="0"/>
          <w:sz w:val="24"/>
        </w:rPr>
        <w:t>通常来说，如果一个词在越多的文档中出现过，那个这个词对某一个文档的贡献度应该就越小，也就是通过这个词来区分文档的区分度越小，可以用逆文档频率</w:t>
      </w:r>
      <w:r>
        <w:rPr>
          <w:b w:val="0"/>
          <w:bCs w:val="0"/>
        </w:rPr>
        <w:t>(idf)</w:t>
      </w:r>
      <w:r>
        <w:rPr>
          <w:b w:val="0"/>
          <w:bCs w:val="0"/>
          <w:sz w:val="24"/>
        </w:rPr>
        <w:t>来度量这个概念。先定义另一个概念，文档频率</w:t>
      </w:r>
      <w:r>
        <w:rPr>
          <w:b w:val="0"/>
          <w:bCs w:val="0"/>
        </w:rPr>
        <w:t>df</w:t>
      </w:r>
      <w:r>
        <w:rPr>
          <w:b w:val="0"/>
          <w:bCs w:val="0"/>
          <w:sz w:val="24"/>
        </w:rPr>
        <w:t>，表示包含某个词的文档的数目</w:t>
      </w:r>
      <w:r>
        <w:rPr>
          <w:b w:val="0"/>
          <w:bCs w:val="0"/>
        </w:rPr>
        <w:t>, N</w:t>
      </w:r>
      <w:r>
        <w:rPr>
          <w:b w:val="0"/>
          <w:bCs w:val="0"/>
          <w:sz w:val="24"/>
        </w:rPr>
        <w:t>表示文档的总数量。逆文档频率计算公式如下：</w:t>
      </w:r>
    </w:p>
    <w:p>
      <w:pPr>
        <w:spacing w:line="360" w:lineRule="auto"/>
        <w:rPr>
          <w:b w:val="0"/>
          <w:bCs w:val="0"/>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52575" cy="895350"/>
            <wp:effectExtent l="0" t="0" r="0" b="0"/>
            <wp:wrapSquare wrapText="largest"/>
            <wp:docPr id="6"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pic:cNvPicPr>
                      <a:picLocks noChangeAspect="1" noChangeArrowheads="1"/>
                    </pic:cNvPicPr>
                  </pic:nvPicPr>
                  <pic:blipFill>
                    <a:blip r:embed="rId9"/>
                    <a:stretch>
                      <a:fillRect/>
                    </a:stretch>
                  </pic:blipFill>
                  <pic:spPr>
                    <a:xfrm>
                      <a:off x="0" y="0"/>
                      <a:ext cx="1552575" cy="895350"/>
                    </a:xfrm>
                    <a:prstGeom prst="rect">
                      <a:avLst/>
                    </a:prstGeom>
                  </pic:spPr>
                </pic:pic>
              </a:graphicData>
            </a:graphic>
          </wp:anchor>
        </w:drawing>
      </w:r>
    </w:p>
    <w:p>
      <w:pPr>
        <w:spacing w:line="360" w:lineRule="auto"/>
        <w:rPr>
          <w:b w:val="0"/>
          <w:bCs w:val="0"/>
        </w:rPr>
      </w:pPr>
    </w:p>
    <w:p>
      <w:pPr>
        <w:spacing w:line="360" w:lineRule="auto"/>
        <w:rPr>
          <w:b w:val="0"/>
          <w:bCs w:val="0"/>
        </w:rPr>
      </w:pPr>
    </w:p>
    <w:p>
      <w:pPr>
        <w:spacing w:line="360" w:lineRule="auto"/>
        <w:rPr>
          <w:b/>
          <w:bCs/>
          <w:sz w:val="24"/>
        </w:rPr>
      </w:pPr>
      <w:r>
        <w:rPr>
          <w:b/>
          <w:bCs/>
        </w:rPr>
        <w:t>TF/IDF</w:t>
      </w:r>
    </w:p>
    <w:p>
      <w:pPr>
        <w:spacing w:line="360" w:lineRule="auto"/>
      </w:pPr>
      <w:r>
        <w:rPr>
          <w:b w:val="0"/>
          <w:bCs w:val="0"/>
        </w:rPr>
        <w:tab/>
      </w:r>
      <w:r>
        <w:rPr>
          <w:b w:val="0"/>
          <w:bCs w:val="0"/>
        </w:rPr>
        <w:t>TF/IDF</w:t>
      </w:r>
      <w:r>
        <w:rPr>
          <w:b w:val="0"/>
          <w:bCs w:val="0"/>
          <w:sz w:val="24"/>
        </w:rPr>
        <w:t>（</w:t>
      </w:r>
      <w:r>
        <w:rPr>
          <w:b w:val="0"/>
          <w:bCs w:val="0"/>
        </w:rPr>
        <w:t xml:space="preserve">term frequency/inverse document frequency) </w:t>
      </w:r>
      <w:r>
        <w:rPr>
          <w:b w:val="0"/>
          <w:bCs w:val="0"/>
          <w:sz w:val="24"/>
        </w:rPr>
        <w:t>的概念被公认为信息检索中最重要的发明。在搜索、文献分类和其他相关领域有广泛的应用。（</w:t>
      </w:r>
      <w:r>
        <w:fldChar w:fldCharType="begin"/>
      </w:r>
      <w:r>
        <w:instrText xml:space="preserve"> HYPERLINK "https://blog.csdn.net/quicmous/article/details/71263844" \h </w:instrText>
      </w:r>
      <w:r>
        <w:fldChar w:fldCharType="separate"/>
      </w:r>
      <w:r>
        <w:rPr>
          <w:rStyle w:val="12"/>
          <w:b w:val="0"/>
          <w:bCs w:val="0"/>
        </w:rPr>
        <w:t>https://blog.csdn.net/quicmous/article/details/71263844</w:t>
      </w:r>
      <w:r>
        <w:rPr>
          <w:rStyle w:val="12"/>
          <w:b w:val="0"/>
          <w:bCs w:val="0"/>
        </w:rPr>
        <w:fldChar w:fldCharType="end"/>
      </w:r>
      <w:r>
        <w:fldChar w:fldCharType="begin"/>
      </w:r>
      <w:r>
        <w:instrText xml:space="preserve"> HYPERLINK "" \h </w:instrText>
      </w:r>
      <w:r>
        <w:fldChar w:fldCharType="separate"/>
      </w:r>
      <w:r>
        <w:rPr>
          <w:b w:val="0"/>
          <w:bCs w:val="0"/>
          <w:sz w:val="24"/>
        </w:rPr>
        <w:t>）</w:t>
      </w:r>
      <w:r>
        <w:rPr>
          <w:b w:val="0"/>
          <w:bCs w:val="0"/>
          <w:sz w:val="24"/>
        </w:rPr>
        <w:fldChar w:fldCharType="end"/>
      </w:r>
    </w:p>
    <w:p>
      <w:pPr>
        <w:spacing w:line="360" w:lineRule="auto"/>
        <w:rPr>
          <w:b w:val="0"/>
          <w:bCs w:val="0"/>
          <w:sz w:val="24"/>
        </w:rPr>
      </w:pPr>
    </w:p>
    <w:p>
      <w:pPr>
        <w:spacing w:line="360" w:lineRule="auto"/>
      </w:pPr>
      <w:r>
        <w:rPr>
          <w:b/>
          <w:bCs/>
        </w:rPr>
        <w:t>RDD</w:t>
      </w:r>
      <w:r>
        <w:rPr>
          <w:b w:val="0"/>
          <w:bCs w:val="0"/>
          <w:sz w:val="24"/>
        </w:rPr>
        <w:t>：</w:t>
      </w:r>
    </w:p>
    <w:p>
      <w:pPr>
        <w:pStyle w:val="5"/>
        <w:spacing w:line="360" w:lineRule="auto"/>
      </w:pPr>
      <w:bookmarkStart w:id="1" w:name=".E4.BC.98.E5.8A.BF"/>
      <w:bookmarkEnd w:id="1"/>
      <w:r>
        <w:rPr>
          <w:rFonts w:eastAsia="Source Sans Pro;Calibri;Candara"/>
          <w:b/>
          <w:bCs w:val="0"/>
          <w:i w:val="0"/>
          <w:caps w:val="0"/>
          <w:smallCaps w:val="0"/>
          <w:color w:val="000000"/>
          <w:spacing w:val="0"/>
          <w:sz w:val="30"/>
        </w:rPr>
        <w:t>优势</w:t>
      </w:r>
      <w:r>
        <w:rPr>
          <w:rFonts w:ascii="Source Sans Pro;Calibri;Candara" w:hAnsi="Source Sans Pro;Calibri;Candara"/>
          <w:b w:val="0"/>
          <w:bCs w:val="0"/>
          <w:i w:val="0"/>
          <w:caps w:val="0"/>
          <w:smallCaps w:val="0"/>
          <w:color w:val="333333"/>
          <w:spacing w:val="0"/>
          <w:sz w:val="23"/>
        </w:rPr>
        <w:t>[</w:t>
      </w:r>
      <w:r>
        <w:fldChar w:fldCharType="begin"/>
      </w:r>
      <w:r>
        <w:instrText xml:space="preserve"> HYPERLINK "https://www.semantic-mediawiki.org/w/index.php?title=Help:使用SPARQL和RDF存储&amp;action=edit&amp;section=2" \h </w:instrText>
      </w:r>
      <w:r>
        <w:fldChar w:fldCharType="separate"/>
      </w:r>
      <w:r>
        <w:rPr>
          <w:rStyle w:val="12"/>
          <w:rFonts w:ascii="Source Sans Pro;Calibri;Candara" w:hAnsi="Source Sans Pro;Calibri;Candara"/>
          <w:b w:val="0"/>
          <w:bCs w:val="0"/>
          <w:i w:val="0"/>
          <w:caps w:val="0"/>
          <w:smallCaps w:val="0"/>
          <w:strike w:val="0"/>
          <w:dstrike w:val="0"/>
          <w:color w:val="134F91"/>
          <w:spacing w:val="0"/>
          <w:sz w:val="23"/>
          <w:u w:val="none"/>
        </w:rPr>
        <w:t>edit</w:t>
      </w:r>
      <w:r>
        <w:rPr>
          <w:rStyle w:val="12"/>
          <w:rFonts w:ascii="Source Sans Pro;Calibri;Candara" w:hAnsi="Source Sans Pro;Calibri;Candara"/>
          <w:b w:val="0"/>
          <w:bCs w:val="0"/>
          <w:i w:val="0"/>
          <w:caps w:val="0"/>
          <w:smallCaps w:val="0"/>
          <w:strike w:val="0"/>
          <w:dstrike w:val="0"/>
          <w:color w:val="134F91"/>
          <w:spacing w:val="0"/>
          <w:sz w:val="23"/>
          <w:u w:val="none"/>
        </w:rPr>
        <w:fldChar w:fldCharType="end"/>
      </w:r>
      <w:r>
        <w:rPr>
          <w:rFonts w:ascii="Source Sans Pro;Calibri;Candara" w:hAnsi="Source Sans Pro;Calibri;Candara"/>
          <w:b w:val="0"/>
          <w:bCs w:val="0"/>
          <w:i w:val="0"/>
          <w:caps w:val="0"/>
          <w:smallCaps w:val="0"/>
          <w:color w:val="333333"/>
          <w:spacing w:val="0"/>
          <w:sz w:val="23"/>
        </w:rPr>
        <w:t>]</w:t>
      </w:r>
    </w:p>
    <w:p>
      <w:pPr>
        <w:pStyle w:val="4"/>
        <w:widowControl/>
        <w:spacing w:before="0" w:after="180"/>
        <w:ind w:left="0" w:right="0" w:firstLine="0"/>
        <w:rPr>
          <w:caps w:val="0"/>
          <w:smallCaps w:val="0"/>
          <w:color w:val="333333"/>
          <w:spacing w:val="0"/>
        </w:rPr>
      </w:pPr>
      <w:r>
        <w:rPr>
          <w:rFonts w:eastAsia="Source Sans Pro;Calibri;Candara"/>
          <w:caps w:val="0"/>
          <w:smallCaps w:val="0"/>
          <w:color w:val="333333"/>
          <w:spacing w:val="0"/>
        </w:rPr>
        <w:tab/>
      </w:r>
      <w:r>
        <w:rPr>
          <w:rFonts w:eastAsia="Source Sans Pro;Calibri;Candara"/>
          <w:b w:val="0"/>
          <w:i w:val="0"/>
          <w:caps w:val="0"/>
          <w:smallCaps w:val="0"/>
          <w:color w:val="333333"/>
          <w:spacing w:val="0"/>
          <w:sz w:val="26"/>
        </w:rPr>
        <w:t>在特定的维基站点之中是否要采用某种</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存储，取决于许多的因素，包括所采用的具体的</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数据库。不过，我们还是可以合理地期望获得下列优势：</w:t>
      </w:r>
    </w:p>
    <w:p>
      <w:pPr>
        <w:pStyle w:val="4"/>
        <w:widowControl/>
        <w:numPr>
          <w:ilvl w:val="0"/>
          <w:numId w:val="1"/>
        </w:numPr>
        <w:tabs>
          <w:tab w:val="left" w:pos="0"/>
        </w:tabs>
        <w:spacing w:before="0" w:after="180"/>
        <w:ind w:left="0" w:right="0" w:firstLine="0"/>
      </w:pPr>
      <w:r>
        <w:rPr>
          <w:rFonts w:eastAsia="Source Sans Pro;Calibri;Candara"/>
          <w:b/>
          <w:i w:val="0"/>
          <w:caps w:val="0"/>
          <w:smallCaps w:val="0"/>
          <w:color w:val="333333"/>
          <w:spacing w:val="0"/>
          <w:sz w:val="26"/>
        </w:rPr>
        <w:t>查询性能更佳</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存储在设计上旨在采用</w:t>
      </w:r>
      <w:r>
        <w:fldChar w:fldCharType="begin"/>
      </w:r>
      <w:r>
        <w:instrText xml:space="preserve"> HYPERLINK "https://www.semantic-mediawiki.org/wiki/SPARQL" \h </w:instrText>
      </w:r>
      <w:r>
        <w:fldChar w:fldCharType="separate"/>
      </w:r>
      <w:r>
        <w:rPr>
          <w:rStyle w:val="12"/>
          <w:rFonts w:ascii="Source Sans Pro;Calibri;Candara" w:hAnsi="Source Sans Pro;Calibri;Candara"/>
          <w:b w:val="0"/>
          <w:i w:val="0"/>
          <w:caps w:val="0"/>
          <w:smallCaps w:val="0"/>
          <w:strike w:val="0"/>
          <w:dstrike w:val="0"/>
          <w:color w:val="134F91"/>
          <w:spacing w:val="0"/>
          <w:sz w:val="26"/>
          <w:u w:val="none"/>
        </w:rPr>
        <w:t>SPARQL</w:t>
      </w:r>
      <w:r>
        <w:rPr>
          <w:rStyle w:val="12"/>
          <w:rFonts w:ascii="Source Sans Pro;Calibri;Candara" w:hAnsi="Source Sans Pro;Calibri;Candara"/>
          <w:b w:val="0"/>
          <w:i w:val="0"/>
          <w:caps w:val="0"/>
          <w:smallCaps w:val="0"/>
          <w:strike w:val="0"/>
          <w:dstrike w:val="0"/>
          <w:color w:val="134F91"/>
          <w:spacing w:val="0"/>
          <w:sz w:val="26"/>
          <w:u w:val="none"/>
        </w:rPr>
        <w:fldChar w:fldCharType="end"/>
      </w:r>
      <w:r>
        <w:rPr>
          <w:rFonts w:eastAsia="Source Sans Pro;Calibri;Candara"/>
          <w:b w:val="0"/>
          <w:i w:val="0"/>
          <w:caps w:val="0"/>
          <w:smallCaps w:val="0"/>
          <w:color w:val="333333"/>
          <w:spacing w:val="0"/>
          <w:sz w:val="26"/>
        </w:rPr>
        <w:t>查询语言来应答查询。与采用关系数据库的</w:t>
      </w:r>
      <w:r>
        <w:rPr>
          <w:rFonts w:ascii="Source Sans Pro;Calibri;Candara" w:hAnsi="Source Sans Pro;Calibri;Candara"/>
          <w:b w:val="0"/>
          <w:i w:val="0"/>
          <w:caps w:val="0"/>
          <w:smallCaps w:val="0"/>
          <w:color w:val="333333"/>
          <w:spacing w:val="0"/>
          <w:sz w:val="26"/>
        </w:rPr>
        <w:t>SQL</w:t>
      </w:r>
      <w:r>
        <w:rPr>
          <w:rFonts w:eastAsia="Source Sans Pro;Calibri;Candara"/>
          <w:b w:val="0"/>
          <w:i w:val="0"/>
          <w:caps w:val="0"/>
          <w:smallCaps w:val="0"/>
          <w:color w:val="333333"/>
          <w:spacing w:val="0"/>
          <w:sz w:val="26"/>
        </w:rPr>
        <w:t>查询语言相比，采用这种语言则可以更为自然地表达</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查询。从这种意义上来说，</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查询乃是</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数据库系统最为典型的用例。而且，对于</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查询来说，许多针对关系数据库查询的重要优化方法毫无用处，或者起着误导的作用。因此，可以期望，</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存储应当可以提供极佳的查询性能。</w:t>
      </w:r>
    </w:p>
    <w:p>
      <w:pPr>
        <w:pStyle w:val="4"/>
        <w:widowControl/>
        <w:numPr>
          <w:ilvl w:val="0"/>
          <w:numId w:val="2"/>
        </w:numPr>
        <w:tabs>
          <w:tab w:val="left" w:pos="0"/>
        </w:tabs>
        <w:spacing w:before="0" w:after="180"/>
        <w:ind w:left="0" w:right="0" w:firstLine="0"/>
      </w:pPr>
      <w:r>
        <w:rPr>
          <w:rFonts w:eastAsia="Source Sans Pro;Calibri;Candara"/>
          <w:b/>
          <w:i w:val="0"/>
          <w:caps w:val="0"/>
          <w:smallCaps w:val="0"/>
          <w:color w:val="333333"/>
          <w:spacing w:val="0"/>
          <w:sz w:val="26"/>
        </w:rPr>
        <w:t>额外的接口</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eastAsia="Source Sans Pro;Calibri;Candara"/>
          <w:b w:val="0"/>
          <w:i w:val="0"/>
          <w:caps w:val="0"/>
          <w:smallCaps w:val="0"/>
          <w:color w:val="333333"/>
          <w:spacing w:val="0"/>
          <w:sz w:val="26"/>
        </w:rPr>
        <w:t>支持</w:t>
      </w:r>
      <w:r>
        <w:rPr>
          <w:rFonts w:ascii="Source Sans Pro;Calibri;Candara" w:hAnsi="Source Sans Pro;Calibri;Candara"/>
          <w:b w:val="0"/>
          <w:i w:val="0"/>
          <w:caps w:val="0"/>
          <w:smallCaps w:val="0"/>
          <w:color w:val="333333"/>
          <w:spacing w:val="0"/>
          <w:sz w:val="26"/>
        </w:rPr>
        <w:t>SPARQL</w:t>
      </w:r>
      <w:r>
        <w:rPr>
          <w:rFonts w:eastAsia="Source Sans Pro;Calibri;Candara"/>
          <w:b w:val="0"/>
          <w:i w:val="0"/>
          <w:caps w:val="0"/>
          <w:smallCaps w:val="0"/>
          <w:color w:val="333333"/>
          <w:spacing w:val="0"/>
          <w:sz w:val="26"/>
        </w:rPr>
        <w:t>标准的</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存储还允许其他应用程序针对自己的数据提出</w:t>
      </w:r>
      <w:r>
        <w:rPr>
          <w:rFonts w:ascii="Source Sans Pro;Calibri;Candara" w:hAnsi="Source Sans Pro;Calibri;Candara"/>
          <w:b w:val="0"/>
          <w:i w:val="0"/>
          <w:caps w:val="0"/>
          <w:smallCaps w:val="0"/>
          <w:color w:val="333333"/>
          <w:spacing w:val="0"/>
          <w:sz w:val="26"/>
        </w:rPr>
        <w:t>SPARQL</w:t>
      </w:r>
      <w:r>
        <w:rPr>
          <w:rFonts w:eastAsia="Source Sans Pro;Calibri;Candara"/>
          <w:b w:val="0"/>
          <w:i w:val="0"/>
          <w:caps w:val="0"/>
          <w:smallCaps w:val="0"/>
          <w:color w:val="333333"/>
          <w:spacing w:val="0"/>
          <w:sz w:val="26"/>
        </w:rPr>
        <w:t>查询，且无须借助于</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网络前端（</w:t>
      </w:r>
      <w:r>
        <w:rPr>
          <w:rFonts w:ascii="Source Sans Pro;Calibri;Candara" w:hAnsi="Source Sans Pro;Calibri;Candara"/>
          <w:b w:val="0"/>
          <w:i w:val="0"/>
          <w:caps w:val="0"/>
          <w:smallCaps w:val="0"/>
          <w:color w:val="333333"/>
          <w:spacing w:val="0"/>
          <w:sz w:val="26"/>
        </w:rPr>
        <w:t>web frontend</w:t>
      </w:r>
      <w:r>
        <w:rPr>
          <w:rFonts w:eastAsia="Source Sans Pro;Calibri;Candara"/>
          <w:b w:val="0"/>
          <w:i w:val="0"/>
          <w:caps w:val="0"/>
          <w:smallCaps w:val="0"/>
          <w:color w:val="333333"/>
          <w:spacing w:val="0"/>
          <w:sz w:val="26"/>
        </w:rPr>
        <w:t>）。这使得我们可以在其他应用程序当中有效地利用维基站点数据。有些具备</w:t>
      </w:r>
      <w:r>
        <w:rPr>
          <w:rFonts w:ascii="Source Sans Pro;Calibri;Candara" w:hAnsi="Source Sans Pro;Calibri;Candara"/>
          <w:b w:val="0"/>
          <w:i w:val="0"/>
          <w:caps w:val="0"/>
          <w:smallCaps w:val="0"/>
          <w:color w:val="333333"/>
          <w:spacing w:val="0"/>
          <w:sz w:val="26"/>
        </w:rPr>
        <w:t>SPARQL</w:t>
      </w:r>
      <w:r>
        <w:rPr>
          <w:rFonts w:eastAsia="Source Sans Pro;Calibri;Candara"/>
          <w:b w:val="0"/>
          <w:i w:val="0"/>
          <w:caps w:val="0"/>
          <w:smallCaps w:val="0"/>
          <w:color w:val="333333"/>
          <w:spacing w:val="0"/>
          <w:sz w:val="26"/>
        </w:rPr>
        <w:t>能力的数据库还进一步支持（部分的）</w:t>
      </w:r>
      <w:r>
        <w:fldChar w:fldCharType="begin"/>
      </w:r>
      <w:r>
        <w:instrText xml:space="preserve"> HYPERLINK "https://www.semantic-mediawiki.org/wiki/OWL" \h </w:instrText>
      </w:r>
      <w:r>
        <w:fldChar w:fldCharType="separate"/>
      </w:r>
      <w:r>
        <w:rPr>
          <w:rStyle w:val="12"/>
          <w:rFonts w:ascii="Source Sans Pro;Calibri;Candara" w:hAnsi="Source Sans Pro;Calibri;Candara"/>
          <w:b w:val="0"/>
          <w:i w:val="0"/>
          <w:caps w:val="0"/>
          <w:smallCaps w:val="0"/>
          <w:strike w:val="0"/>
          <w:dstrike w:val="0"/>
          <w:color w:val="134F91"/>
          <w:spacing w:val="0"/>
          <w:sz w:val="26"/>
          <w:u w:val="none"/>
        </w:rPr>
        <w:t>OWL 2</w:t>
      </w:r>
      <w:r>
        <w:rPr>
          <w:rStyle w:val="12"/>
          <w:rFonts w:ascii="Source Sans Pro;Calibri;Candara" w:hAnsi="Source Sans Pro;Calibri;Candara"/>
          <w:b w:val="0"/>
          <w:i w:val="0"/>
          <w:caps w:val="0"/>
          <w:smallCaps w:val="0"/>
          <w:strike w:val="0"/>
          <w:dstrike w:val="0"/>
          <w:color w:val="134F91"/>
          <w:spacing w:val="0"/>
          <w:sz w:val="26"/>
          <w:u w:val="none"/>
        </w:rPr>
        <w:fldChar w:fldCharType="end"/>
      </w:r>
      <w:r>
        <w:rPr>
          <w:rFonts w:eastAsia="Source Sans Pro;Calibri;Candara"/>
          <w:b w:val="0"/>
          <w:i w:val="0"/>
          <w:caps w:val="0"/>
          <w:smallCaps w:val="0"/>
          <w:color w:val="333333"/>
          <w:spacing w:val="0"/>
          <w:sz w:val="26"/>
        </w:rPr>
        <w:t>本体语言，并提供相应的接口来查询所存储的数据（比如，借助于</w:t>
      </w:r>
      <w:r>
        <w:fldChar w:fldCharType="begin"/>
      </w:r>
      <w:r>
        <w:instrText xml:space="preserve"> HYPERLINK "http://www.owllink.org/" \t "_blank" \h </w:instrText>
      </w:r>
      <w:r>
        <w:fldChar w:fldCharType="separate"/>
      </w:r>
      <w:r>
        <w:rPr>
          <w:rStyle w:val="12"/>
          <w:rFonts w:ascii="Source Sans Pro;Calibri;Candara" w:hAnsi="Source Sans Pro;Calibri;Candara"/>
          <w:b w:val="0"/>
          <w:i w:val="0"/>
          <w:caps w:val="0"/>
          <w:smallCaps w:val="0"/>
          <w:strike w:val="0"/>
          <w:dstrike w:val="0"/>
          <w:color w:val="134F91"/>
          <w:spacing w:val="0"/>
          <w:sz w:val="26"/>
          <w:u w:val="none"/>
        </w:rPr>
        <w:t>OWL</w:t>
      </w:r>
      <w:r>
        <w:rPr>
          <w:rStyle w:val="12"/>
          <w:rFonts w:eastAsia="Source Sans Pro;Calibri;Candara"/>
          <w:b w:val="0"/>
          <w:i w:val="0"/>
          <w:caps w:val="0"/>
          <w:smallCaps w:val="0"/>
          <w:strike w:val="0"/>
          <w:dstrike w:val="0"/>
          <w:color w:val="134F91"/>
          <w:spacing w:val="0"/>
          <w:sz w:val="26"/>
          <w:u w:val="none"/>
        </w:rPr>
        <w:t>链接协议（</w:t>
      </w:r>
      <w:r>
        <w:rPr>
          <w:rStyle w:val="12"/>
          <w:rFonts w:ascii="Source Sans Pro;Calibri;Candara" w:hAnsi="Source Sans Pro;Calibri;Candara"/>
          <w:b w:val="0"/>
          <w:i w:val="0"/>
          <w:caps w:val="0"/>
          <w:smallCaps w:val="0"/>
          <w:strike w:val="0"/>
          <w:dstrike w:val="0"/>
          <w:color w:val="134F91"/>
          <w:spacing w:val="0"/>
          <w:sz w:val="26"/>
          <w:u w:val="none"/>
        </w:rPr>
        <w:t>OWL Link protocol</w:t>
      </w:r>
      <w:r>
        <w:rPr>
          <w:rStyle w:val="12"/>
          <w:rFonts w:eastAsia="Source Sans Pro;Calibri;Candara"/>
          <w:b w:val="0"/>
          <w:i w:val="0"/>
          <w:caps w:val="0"/>
          <w:smallCaps w:val="0"/>
          <w:strike w:val="0"/>
          <w:dstrike w:val="0"/>
          <w:color w:val="134F91"/>
          <w:spacing w:val="0"/>
          <w:sz w:val="26"/>
          <w:u w:val="none"/>
        </w:rPr>
        <w:t>）</w:t>
      </w:r>
      <w:r>
        <w:rPr>
          <w:rStyle w:val="12"/>
          <w:rFonts w:eastAsia="Source Sans Pro;Calibri;Candara"/>
          <w:b w:val="0"/>
          <w:i w:val="0"/>
          <w:caps w:val="0"/>
          <w:smallCaps w:val="0"/>
          <w:strike w:val="0"/>
          <w:dstrike w:val="0"/>
          <w:color w:val="134F91"/>
          <w:spacing w:val="0"/>
          <w:sz w:val="26"/>
          <w:u w:val="none"/>
        </w:rPr>
        <w:fldChar w:fldCharType="end"/>
      </w:r>
      <w:r>
        <w:rPr>
          <w:rFonts w:eastAsia="Source Sans Pro;Calibri;Candara"/>
          <w:b w:val="0"/>
          <w:i w:val="0"/>
          <w:caps w:val="0"/>
          <w:smallCaps w:val="0"/>
          <w:color w:val="333333"/>
          <w:spacing w:val="0"/>
          <w:sz w:val="26"/>
        </w:rPr>
        <w:t>）。语义网应用程序也可以利用许多的公共编程库（</w:t>
      </w:r>
      <w:r>
        <w:rPr>
          <w:rFonts w:ascii="Source Sans Pro;Calibri;Candara" w:hAnsi="Source Sans Pro;Calibri;Candara"/>
          <w:b w:val="0"/>
          <w:i w:val="0"/>
          <w:caps w:val="0"/>
          <w:smallCaps w:val="0"/>
          <w:color w:val="333333"/>
          <w:spacing w:val="0"/>
          <w:sz w:val="26"/>
        </w:rPr>
        <w:t>common programming libraries</w:t>
      </w:r>
      <w:r>
        <w:rPr>
          <w:rFonts w:eastAsia="Source Sans Pro;Calibri;Candara"/>
          <w:b w:val="0"/>
          <w:i w:val="0"/>
          <w:caps w:val="0"/>
          <w:smallCaps w:val="0"/>
          <w:color w:val="333333"/>
          <w:spacing w:val="0"/>
          <w:sz w:val="26"/>
        </w:rPr>
        <w:t>）（如</w:t>
      </w:r>
      <w:r>
        <w:fldChar w:fldCharType="begin"/>
      </w:r>
      <w:r>
        <w:instrText xml:space="preserve"> HYPERLINK "http://librdf.org/" \t "_blank" \h </w:instrText>
      </w:r>
      <w:r>
        <w:fldChar w:fldCharType="separate"/>
      </w:r>
      <w:r>
        <w:rPr>
          <w:rStyle w:val="12"/>
          <w:rFonts w:ascii="Source Sans Pro;Calibri;Candara" w:hAnsi="Source Sans Pro;Calibri;Candara"/>
          <w:b w:val="0"/>
          <w:i w:val="0"/>
          <w:caps w:val="0"/>
          <w:smallCaps w:val="0"/>
          <w:strike w:val="0"/>
          <w:dstrike w:val="0"/>
          <w:color w:val="134F91"/>
          <w:spacing w:val="0"/>
          <w:sz w:val="26"/>
          <w:u w:val="none"/>
        </w:rPr>
        <w:t>librdf</w:t>
      </w:r>
      <w:r>
        <w:rPr>
          <w:rStyle w:val="12"/>
          <w:rFonts w:ascii="Source Sans Pro;Calibri;Candara" w:hAnsi="Source Sans Pro;Calibri;Candara"/>
          <w:b w:val="0"/>
          <w:i w:val="0"/>
          <w:caps w:val="0"/>
          <w:smallCaps w:val="0"/>
          <w:strike w:val="0"/>
          <w:dstrike w:val="0"/>
          <w:color w:val="134F91"/>
          <w:spacing w:val="0"/>
          <w:sz w:val="26"/>
          <w:u w:val="none"/>
        </w:rPr>
        <w:fldChar w:fldCharType="end"/>
      </w:r>
      <w:r>
        <w:rPr>
          <w:rFonts w:eastAsia="Source Sans Pro;Calibri;Candara"/>
          <w:b w:val="0"/>
          <w:i w:val="0"/>
          <w:caps w:val="0"/>
          <w:smallCaps w:val="0"/>
          <w:color w:val="333333"/>
          <w:spacing w:val="0"/>
          <w:sz w:val="26"/>
        </w:rPr>
        <w:t>或</w:t>
      </w:r>
      <w:r>
        <w:fldChar w:fldCharType="begin"/>
      </w:r>
      <w:r>
        <w:instrText xml:space="preserve"> HYPERLINK "http://owlapi.sourceforge.net/" \t "_blank" \h </w:instrText>
      </w:r>
      <w:r>
        <w:fldChar w:fldCharType="separate"/>
      </w:r>
      <w:r>
        <w:rPr>
          <w:rStyle w:val="12"/>
          <w:rFonts w:ascii="Source Sans Pro;Calibri;Candara" w:hAnsi="Source Sans Pro;Calibri;Candara"/>
          <w:b w:val="0"/>
          <w:i w:val="0"/>
          <w:caps w:val="0"/>
          <w:smallCaps w:val="0"/>
          <w:strike w:val="0"/>
          <w:dstrike w:val="0"/>
          <w:color w:val="134F91"/>
          <w:spacing w:val="0"/>
          <w:sz w:val="26"/>
          <w:u w:val="none"/>
        </w:rPr>
        <w:t>OWL API</w:t>
      </w:r>
      <w:r>
        <w:rPr>
          <w:rStyle w:val="12"/>
          <w:rFonts w:ascii="Source Sans Pro;Calibri;Candara" w:hAnsi="Source Sans Pro;Calibri;Candara"/>
          <w:b w:val="0"/>
          <w:i w:val="0"/>
          <w:caps w:val="0"/>
          <w:smallCaps w:val="0"/>
          <w:strike w:val="0"/>
          <w:dstrike w:val="0"/>
          <w:color w:val="134F91"/>
          <w:spacing w:val="0"/>
          <w:sz w:val="26"/>
          <w:u w:val="none"/>
        </w:rPr>
        <w:fldChar w:fldCharType="end"/>
      </w:r>
      <w:r>
        <w:rPr>
          <w:rFonts w:eastAsia="Source Sans Pro;Calibri;Candara"/>
          <w:b w:val="0"/>
          <w:i w:val="0"/>
          <w:caps w:val="0"/>
          <w:smallCaps w:val="0"/>
          <w:color w:val="333333"/>
          <w:spacing w:val="0"/>
          <w:sz w:val="26"/>
        </w:rPr>
        <w:t>），从而有助于在较低的层次上将它们与其他的工具集成起来。</w:t>
      </w:r>
    </w:p>
    <w:p>
      <w:pPr>
        <w:pStyle w:val="4"/>
        <w:widowControl/>
        <w:numPr>
          <w:ilvl w:val="0"/>
          <w:numId w:val="3"/>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推理功能以及基于本体的数据存取能力</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ascii="Source Sans Pro;Calibri;Candara" w:hAnsi="Source Sans Pro;Calibri;Candara"/>
          <w:b w:val="0"/>
          <w:i w:val="0"/>
          <w:caps w:val="0"/>
          <w:smallCaps w:val="0"/>
          <w:color w:val="333333"/>
          <w:spacing w:val="0"/>
          <w:sz w:val="26"/>
        </w:rPr>
        <w:t>RDF Schema</w:t>
      </w:r>
      <w:r>
        <w:rPr>
          <w:rFonts w:eastAsia="Source Sans Pro;Calibri;Candara"/>
          <w:b w:val="0"/>
          <w:i w:val="0"/>
          <w:caps w:val="0"/>
          <w:smallCaps w:val="0"/>
          <w:color w:val="333333"/>
          <w:spacing w:val="0"/>
          <w:sz w:val="26"/>
        </w:rPr>
        <w:t xml:space="preserve">和 </w:t>
      </w:r>
      <w:r>
        <w:rPr>
          <w:rFonts w:ascii="Source Sans Pro;Calibri;Candara" w:hAnsi="Source Sans Pro;Calibri;Candara"/>
          <w:b w:val="0"/>
          <w:i w:val="0"/>
          <w:caps w:val="0"/>
          <w:smallCaps w:val="0"/>
          <w:color w:val="333333"/>
          <w:spacing w:val="0"/>
          <w:sz w:val="26"/>
        </w:rPr>
        <w:t>OWL</w:t>
      </w:r>
      <w:r>
        <w:rPr>
          <w:rFonts w:eastAsia="Source Sans Pro;Calibri;Candara"/>
          <w:b w:val="0"/>
          <w:i w:val="0"/>
          <w:caps w:val="0"/>
          <w:smallCaps w:val="0"/>
          <w:color w:val="333333"/>
          <w:spacing w:val="0"/>
          <w:sz w:val="26"/>
        </w:rPr>
        <w:t>之类的语义网语言，比如通过允许声明派生类（</w:t>
      </w:r>
      <w:r>
        <w:rPr>
          <w:rFonts w:ascii="Source Sans Pro;Calibri;Candara" w:hAnsi="Source Sans Pro;Calibri;Candara"/>
          <w:b w:val="0"/>
          <w:i w:val="0"/>
          <w:caps w:val="0"/>
          <w:smallCaps w:val="0"/>
          <w:color w:val="333333"/>
          <w:spacing w:val="0"/>
          <w:sz w:val="26"/>
        </w:rPr>
        <w:t>derived classes</w:t>
      </w:r>
      <w:r>
        <w:rPr>
          <w:rFonts w:eastAsia="Source Sans Pro;Calibri;Candara"/>
          <w:b w:val="0"/>
          <w:i w:val="0"/>
          <w:caps w:val="0"/>
          <w:smallCaps w:val="0"/>
          <w:color w:val="333333"/>
          <w:spacing w:val="0"/>
          <w:sz w:val="26"/>
        </w:rPr>
        <w:t>）或声明进一步的属性特性（</w:t>
      </w:r>
      <w:r>
        <w:rPr>
          <w:rFonts w:ascii="Source Sans Pro;Calibri;Candara" w:hAnsi="Source Sans Pro;Calibri;Candara"/>
          <w:b w:val="0"/>
          <w:i w:val="0"/>
          <w:caps w:val="0"/>
          <w:smallCaps w:val="0"/>
          <w:color w:val="333333"/>
          <w:spacing w:val="0"/>
          <w:sz w:val="26"/>
        </w:rPr>
        <w:t>property characteristics</w:t>
      </w:r>
      <w:r>
        <w:rPr>
          <w:rFonts w:eastAsia="Source Sans Pro;Calibri;Candara"/>
          <w:b w:val="0"/>
          <w:i w:val="0"/>
          <w:caps w:val="0"/>
          <w:smallCaps w:val="0"/>
          <w:color w:val="333333"/>
          <w:spacing w:val="0"/>
          <w:sz w:val="26"/>
        </w:rPr>
        <w:t>）（如属性的可递性</w:t>
      </w:r>
      <w:r>
        <w:rPr>
          <w:rFonts w:ascii="Source Sans Pro;Calibri;Candara" w:hAnsi="Source Sans Pro;Calibri;Candara"/>
          <w:b w:val="0"/>
          <w:i w:val="0"/>
          <w:caps w:val="0"/>
          <w:smallCaps w:val="0"/>
          <w:color w:val="333333"/>
          <w:spacing w:val="0"/>
          <w:sz w:val="26"/>
        </w:rPr>
        <w:t>&lt;transitivity&gt;</w:t>
      </w:r>
      <w:r>
        <w:rPr>
          <w:rFonts w:eastAsia="Source Sans Pro;Calibri;Candara"/>
          <w:b w:val="0"/>
          <w:i w:val="0"/>
          <w:caps w:val="0"/>
          <w:smallCaps w:val="0"/>
          <w:color w:val="333333"/>
          <w:spacing w:val="0"/>
          <w:sz w:val="26"/>
        </w:rPr>
        <w:t>），还为建模提供了额外的表达功能。有些具备</w:t>
      </w:r>
      <w:r>
        <w:rPr>
          <w:rFonts w:ascii="Source Sans Pro;Calibri;Candara" w:hAnsi="Source Sans Pro;Calibri;Candara"/>
          <w:b w:val="0"/>
          <w:i w:val="0"/>
          <w:caps w:val="0"/>
          <w:smallCaps w:val="0"/>
          <w:color w:val="333333"/>
          <w:spacing w:val="0"/>
          <w:sz w:val="26"/>
        </w:rPr>
        <w:t>SPARQL</w:t>
      </w:r>
      <w:r>
        <w:rPr>
          <w:rFonts w:eastAsia="Source Sans Pro;Calibri;Candara"/>
          <w:b w:val="0"/>
          <w:i w:val="0"/>
          <w:caps w:val="0"/>
          <w:smallCaps w:val="0"/>
          <w:color w:val="333333"/>
          <w:spacing w:val="0"/>
          <w:sz w:val="26"/>
        </w:rPr>
        <w:t>能力的数据库还能够</w:t>
      </w:r>
      <w:r>
        <w:rPr>
          <w:rFonts w:eastAsia="Source Sans Pro;Calibri;Candara"/>
          <w:b w:val="0"/>
          <w:i/>
          <w:caps w:val="0"/>
          <w:smallCaps w:val="0"/>
          <w:color w:val="333333"/>
          <w:spacing w:val="0"/>
          <w:sz w:val="26"/>
        </w:rPr>
        <w:t>评价</w:t>
      </w:r>
      <w:r>
        <w:rPr>
          <w:rFonts w:eastAsia="Source Sans Pro;Calibri;Candara"/>
          <w:b w:val="0"/>
          <w:i w:val="0"/>
          <w:caps w:val="0"/>
          <w:smallCaps w:val="0"/>
          <w:color w:val="333333"/>
          <w:spacing w:val="0"/>
          <w:sz w:val="26"/>
        </w:rPr>
        <w:t>这些查询应答功能；比如，对于基于本体的数据存取（</w:t>
      </w:r>
      <w:r>
        <w:rPr>
          <w:rFonts w:ascii="Source Sans Pro;Calibri;Candara" w:hAnsi="Source Sans Pro;Calibri;Candara"/>
          <w:b w:val="0"/>
          <w:i w:val="0"/>
          <w:caps w:val="0"/>
          <w:smallCaps w:val="0"/>
          <w:color w:val="333333"/>
          <w:spacing w:val="0"/>
          <w:sz w:val="26"/>
        </w:rPr>
        <w:t>ontology-based data access</w:t>
      </w:r>
      <w:r>
        <w:rPr>
          <w:rFonts w:eastAsia="Source Sans Pro;Calibri;Candara"/>
          <w:b w:val="0"/>
          <w:i w:val="0"/>
          <w:caps w:val="0"/>
          <w:smallCaps w:val="0"/>
          <w:color w:val="333333"/>
          <w:spacing w:val="0"/>
          <w:sz w:val="26"/>
        </w:rPr>
        <w:t>，</w:t>
      </w:r>
      <w:r>
        <w:rPr>
          <w:rFonts w:ascii="Source Sans Pro;Calibri;Candara" w:hAnsi="Source Sans Pro;Calibri;Candara"/>
          <w:b w:val="0"/>
          <w:i w:val="0"/>
          <w:caps w:val="0"/>
          <w:smallCaps w:val="0"/>
          <w:color w:val="333333"/>
          <w:spacing w:val="0"/>
          <w:sz w:val="26"/>
        </w:rPr>
        <w:t>OBDA</w:t>
      </w:r>
      <w:r>
        <w:rPr>
          <w:rFonts w:eastAsia="Source Sans Pro;Calibri;Candara"/>
          <w:b w:val="0"/>
          <w:i w:val="0"/>
          <w:caps w:val="0"/>
          <w:smallCaps w:val="0"/>
          <w:color w:val="333333"/>
          <w:spacing w:val="0"/>
          <w:sz w:val="26"/>
        </w:rPr>
        <w:t>）来说，利用语义建模构造（</w:t>
      </w:r>
      <w:r>
        <w:rPr>
          <w:rFonts w:ascii="Source Sans Pro;Calibri;Candara" w:hAnsi="Source Sans Pro;Calibri;Candara"/>
          <w:b w:val="0"/>
          <w:i w:val="0"/>
          <w:caps w:val="0"/>
          <w:smallCaps w:val="0"/>
          <w:color w:val="333333"/>
          <w:spacing w:val="0"/>
          <w:sz w:val="26"/>
        </w:rPr>
        <w:t>semantic modeling constructs</w:t>
      </w:r>
      <w:r>
        <w:rPr>
          <w:rFonts w:eastAsia="Source Sans Pro;Calibri;Candara"/>
          <w:b w:val="0"/>
          <w:i w:val="0"/>
          <w:caps w:val="0"/>
          <w:smallCaps w:val="0"/>
          <w:color w:val="333333"/>
          <w:spacing w:val="0"/>
          <w:sz w:val="26"/>
        </w:rPr>
        <w:t>），依据数据来创建“虚拟视图（</w:t>
      </w:r>
      <w:r>
        <w:rPr>
          <w:rFonts w:ascii="Source Sans Pro;Calibri;Candara" w:hAnsi="Source Sans Pro;Calibri;Candara"/>
          <w:b w:val="0"/>
          <w:i w:val="0"/>
          <w:caps w:val="0"/>
          <w:smallCaps w:val="0"/>
          <w:color w:val="333333"/>
          <w:spacing w:val="0"/>
          <w:sz w:val="26"/>
        </w:rPr>
        <w:t>virtual views</w:t>
      </w:r>
      <w:r>
        <w:rPr>
          <w:rFonts w:eastAsia="Source Sans Pro;Calibri;Candara"/>
          <w:b w:val="0"/>
          <w:i w:val="0"/>
          <w:caps w:val="0"/>
          <w:smallCaps w:val="0"/>
          <w:color w:val="333333"/>
          <w:spacing w:val="0"/>
          <w:sz w:val="26"/>
        </w:rPr>
        <w:t>）”的方法。</w:t>
      </w:r>
    </w:p>
    <w:p>
      <w:pPr>
        <w:pStyle w:val="4"/>
        <w:widowControl/>
        <w:numPr>
          <w:ilvl w:val="0"/>
          <w:numId w:val="4"/>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数据集成和本体重用</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eastAsia="Source Sans Pro;Calibri;Candara"/>
          <w:b w:val="0"/>
          <w:i w:val="0"/>
          <w:caps w:val="0"/>
          <w:smallCaps w:val="0"/>
          <w:color w:val="333333"/>
          <w:spacing w:val="0"/>
          <w:sz w:val="26"/>
        </w:rPr>
        <w:t>可以在</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数据库之中存储由</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来更新的额外数据。这样，</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存储就可以作为数据集成和本体重用的一种平台来发挥作用。</w:t>
      </w:r>
    </w:p>
    <w:p>
      <w:pPr>
        <w:pStyle w:val="4"/>
        <w:widowControl/>
        <w:numPr>
          <w:ilvl w:val="0"/>
          <w:numId w:val="5"/>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计算资源的物理隔离</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eastAsia="Source Sans Pro;Calibri;Candara"/>
          <w:b w:val="0"/>
          <w:i w:val="0"/>
          <w:caps w:val="0"/>
          <w:smallCaps w:val="0"/>
          <w:color w:val="333333"/>
          <w:spacing w:val="0"/>
          <w:sz w:val="26"/>
        </w:rPr>
        <w:t>采用与</w:t>
      </w:r>
      <w:r>
        <w:rPr>
          <w:rFonts w:ascii="Source Sans Pro;Calibri;Candara" w:hAnsi="Source Sans Pro;Calibri;Candara"/>
          <w:b w:val="0"/>
          <w:i w:val="0"/>
          <w:caps w:val="0"/>
          <w:smallCaps w:val="0"/>
          <w:color w:val="333333"/>
          <w:spacing w:val="0"/>
          <w:sz w:val="26"/>
        </w:rPr>
        <w:t>MediaWiki</w:t>
      </w:r>
      <w:r>
        <w:rPr>
          <w:rFonts w:eastAsia="Source Sans Pro;Calibri;Candara"/>
          <w:b w:val="0"/>
          <w:i w:val="0"/>
          <w:caps w:val="0"/>
          <w:smallCaps w:val="0"/>
          <w:color w:val="333333"/>
          <w:spacing w:val="0"/>
          <w:sz w:val="26"/>
        </w:rPr>
        <w:t>之中不同的数据库后端，为在多个服务器之间分配任务提供了一种简便的方法。因而，尤其是可以防止复杂查询影响维基站点的基本操作，即使是它们意外地消耗了惊人数量的计算能力，也就是说，在它们搞垮了为</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数据库提供主机托管服务的服务器的情况下。</w:t>
      </w:r>
    </w:p>
    <w:p>
      <w:pPr>
        <w:pStyle w:val="5"/>
        <w:widowControl/>
        <w:spacing w:before="375" w:after="180" w:line="264" w:lineRule="auto"/>
        <w:ind w:left="0" w:right="0" w:firstLine="0"/>
      </w:pPr>
      <w:bookmarkStart w:id="2" w:name=".E7.BC.BA.E7.82.B9"/>
      <w:bookmarkEnd w:id="2"/>
      <w:bookmarkStart w:id="3" w:name="缺点"/>
      <w:bookmarkEnd w:id="3"/>
      <w:r>
        <w:rPr>
          <w:rFonts w:eastAsia="Source Sans Pro;Calibri;Candara"/>
          <w:b/>
          <w:i w:val="0"/>
          <w:caps w:val="0"/>
          <w:smallCaps w:val="0"/>
          <w:color w:val="000000"/>
          <w:spacing w:val="0"/>
          <w:sz w:val="30"/>
        </w:rPr>
        <w:t>缺点</w:t>
      </w:r>
      <w:r>
        <w:rPr>
          <w:rFonts w:ascii="Source Sans Pro;Calibri;Candara" w:hAnsi="Source Sans Pro;Calibri;Candara"/>
          <w:b w:val="0"/>
          <w:i w:val="0"/>
          <w:caps w:val="0"/>
          <w:smallCaps w:val="0"/>
          <w:color w:val="333333"/>
          <w:spacing w:val="0"/>
          <w:sz w:val="23"/>
        </w:rPr>
        <w:t>[</w:t>
      </w:r>
      <w:r>
        <w:fldChar w:fldCharType="begin"/>
      </w:r>
      <w:r>
        <w:instrText xml:space="preserve"> HYPERLINK "https://www.semantic-mediawiki.org/w/index.php?title=Help:使用SPARQL和RDF存储&amp;action=edit&amp;section=3" \h </w:instrText>
      </w:r>
      <w:r>
        <w:fldChar w:fldCharType="separate"/>
      </w:r>
      <w:r>
        <w:rPr>
          <w:rStyle w:val="12"/>
          <w:rFonts w:ascii="Source Sans Pro;Calibri;Candara" w:hAnsi="Source Sans Pro;Calibri;Candara"/>
          <w:b w:val="0"/>
          <w:i w:val="0"/>
          <w:caps w:val="0"/>
          <w:smallCaps w:val="0"/>
          <w:strike w:val="0"/>
          <w:dstrike w:val="0"/>
          <w:color w:val="134F91"/>
          <w:spacing w:val="0"/>
          <w:sz w:val="23"/>
          <w:u w:val="none"/>
        </w:rPr>
        <w:t>edit</w:t>
      </w:r>
      <w:r>
        <w:rPr>
          <w:rStyle w:val="12"/>
          <w:rFonts w:ascii="Source Sans Pro;Calibri;Candara" w:hAnsi="Source Sans Pro;Calibri;Candara"/>
          <w:b w:val="0"/>
          <w:i w:val="0"/>
          <w:caps w:val="0"/>
          <w:smallCaps w:val="0"/>
          <w:strike w:val="0"/>
          <w:dstrike w:val="0"/>
          <w:color w:val="134F91"/>
          <w:spacing w:val="0"/>
          <w:sz w:val="23"/>
          <w:u w:val="none"/>
        </w:rPr>
        <w:fldChar w:fldCharType="end"/>
      </w:r>
      <w:r>
        <w:rPr>
          <w:rFonts w:ascii="Source Sans Pro;Calibri;Candara" w:hAnsi="Source Sans Pro;Calibri;Candara"/>
          <w:b w:val="0"/>
          <w:i w:val="0"/>
          <w:caps w:val="0"/>
          <w:smallCaps w:val="0"/>
          <w:color w:val="333333"/>
          <w:spacing w:val="0"/>
          <w:sz w:val="23"/>
        </w:rPr>
        <w:t>]</w:t>
      </w:r>
    </w:p>
    <w:p>
      <w:pPr>
        <w:pStyle w:val="4"/>
        <w:widowControl/>
        <w:spacing w:before="0" w:after="180"/>
        <w:ind w:left="0" w:right="0" w:firstLine="0"/>
        <w:rPr>
          <w:rFonts w:eastAsia="Source Sans Pro;Calibri;Candara"/>
          <w:b w:val="0"/>
          <w:i w:val="0"/>
          <w:caps w:val="0"/>
          <w:smallCaps w:val="0"/>
          <w:color w:val="333333"/>
          <w:spacing w:val="0"/>
          <w:sz w:val="26"/>
        </w:rPr>
      </w:pPr>
      <w:r>
        <w:rPr>
          <w:rFonts w:eastAsia="Source Sans Pro;Calibri;Candara"/>
          <w:caps w:val="0"/>
          <w:smallCaps w:val="0"/>
          <w:color w:val="333333"/>
          <w:spacing w:val="0"/>
        </w:rPr>
        <w:tab/>
      </w:r>
      <w:r>
        <w:rPr>
          <w:rFonts w:eastAsia="Source Sans Pro;Calibri;Candara"/>
          <w:b w:val="0"/>
          <w:i w:val="0"/>
          <w:caps w:val="0"/>
          <w:smallCaps w:val="0"/>
          <w:color w:val="333333"/>
          <w:spacing w:val="0"/>
          <w:sz w:val="26"/>
        </w:rPr>
        <w:t>然而，同时也存在着许多可能的缺点：</w:t>
      </w:r>
    </w:p>
    <w:p>
      <w:pPr>
        <w:pStyle w:val="4"/>
        <w:widowControl/>
        <w:numPr>
          <w:ilvl w:val="0"/>
          <w:numId w:val="6"/>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存储要求更高</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eastAsia="Source Sans Pro;Calibri;Candara"/>
          <w:b w:val="0"/>
          <w:i w:val="0"/>
          <w:caps w:val="0"/>
          <w:smallCaps w:val="0"/>
          <w:color w:val="333333"/>
          <w:spacing w:val="0"/>
          <w:sz w:val="26"/>
        </w:rPr>
        <w:t>只是在</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数据库之中对数据进行了镜像，而不是从</w:t>
      </w:r>
      <w:r>
        <w:rPr>
          <w:rFonts w:ascii="Source Sans Pro;Calibri;Candara" w:hAnsi="Source Sans Pro;Calibri;Candara"/>
          <w:b w:val="0"/>
          <w:i w:val="0"/>
          <w:caps w:val="0"/>
          <w:smallCaps w:val="0"/>
          <w:color w:val="333333"/>
          <w:spacing w:val="0"/>
          <w:sz w:val="26"/>
        </w:rPr>
        <w:t>SQL</w:t>
      </w:r>
      <w:r>
        <w:rPr>
          <w:rFonts w:eastAsia="Source Sans Pro;Calibri;Candara"/>
          <w:b w:val="0"/>
          <w:i w:val="0"/>
          <w:caps w:val="0"/>
          <w:smallCaps w:val="0"/>
          <w:color w:val="333333"/>
          <w:spacing w:val="0"/>
          <w:sz w:val="26"/>
        </w:rPr>
        <w:t>数据库之中删除了数据。因而，需要额外的存储空间。</w:t>
      </w:r>
    </w:p>
    <w:p>
      <w:pPr>
        <w:pStyle w:val="4"/>
        <w:widowControl/>
        <w:numPr>
          <w:ilvl w:val="0"/>
          <w:numId w:val="7"/>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额外的维护工作</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ascii="Source Sans Pro;Calibri;Candara" w:hAnsi="Source Sans Pro;Calibri;Candara"/>
          <w:b w:val="0"/>
          <w:i w:val="0"/>
          <w:caps w:val="0"/>
          <w:smallCaps w:val="0"/>
          <w:color w:val="333333"/>
          <w:spacing w:val="0"/>
          <w:sz w:val="26"/>
        </w:rPr>
        <w:t xml:space="preserve">RDF </w:t>
      </w:r>
      <w:r>
        <w:rPr>
          <w:rFonts w:eastAsia="Source Sans Pro;Calibri;Candara"/>
          <w:b w:val="0"/>
          <w:i w:val="0"/>
          <w:caps w:val="0"/>
          <w:smallCaps w:val="0"/>
          <w:color w:val="333333"/>
          <w:spacing w:val="0"/>
          <w:sz w:val="26"/>
        </w:rPr>
        <w:t>后端在</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之中的安装并不难，但要运行额外的数据库管理系统，仍要花费一些精力。</w:t>
      </w:r>
    </w:p>
    <w:p>
      <w:pPr>
        <w:pStyle w:val="4"/>
        <w:widowControl/>
        <w:numPr>
          <w:ilvl w:val="0"/>
          <w:numId w:val="8"/>
        </w:numPr>
        <w:tabs>
          <w:tab w:val="left" w:pos="0"/>
        </w:tabs>
        <w:spacing w:before="0" w:after="180"/>
        <w:ind w:left="0" w:right="0" w:firstLine="0"/>
        <w:rPr>
          <w:caps w:val="0"/>
          <w:smallCaps w:val="0"/>
          <w:color w:val="333333"/>
          <w:spacing w:val="0"/>
        </w:rPr>
      </w:pPr>
      <w:r>
        <w:rPr>
          <w:rFonts w:eastAsia="Source Sans Pro;Calibri;Candara"/>
          <w:b/>
          <w:i w:val="0"/>
          <w:caps w:val="0"/>
          <w:smallCaps w:val="0"/>
          <w:color w:val="333333"/>
          <w:spacing w:val="0"/>
          <w:sz w:val="26"/>
        </w:rPr>
        <w:t>有关性能和稳定性的疑问</w:t>
      </w:r>
      <w:r>
        <w:rPr>
          <w:rFonts w:ascii="Source Sans Pro;Calibri;Candara" w:hAnsi="Source Sans Pro;Calibri;Candara"/>
          <w:b w:val="0"/>
          <w:i w:val="0"/>
          <w:caps w:val="0"/>
          <w:smallCaps w:val="0"/>
          <w:color w:val="333333"/>
          <w:spacing w:val="0"/>
          <w:sz w:val="26"/>
        </w:rPr>
        <w:br w:type="textWrapping"/>
      </w:r>
      <w:r>
        <w:rPr>
          <w:rFonts w:ascii="Source Sans Pro;Calibri;Candara" w:hAnsi="Source Sans Pro;Calibri;Candara"/>
          <w:b w:val="0"/>
          <w:i w:val="0"/>
          <w:caps w:val="0"/>
          <w:smallCaps w:val="0"/>
          <w:color w:val="333333"/>
          <w:spacing w:val="0"/>
          <w:sz w:val="26"/>
        </w:rPr>
        <w:tab/>
      </w:r>
      <w:r>
        <w:rPr>
          <w:rFonts w:eastAsia="Source Sans Pro;Calibri;Candara"/>
          <w:b w:val="0"/>
          <w:i w:val="0"/>
          <w:caps w:val="0"/>
          <w:smallCaps w:val="0"/>
          <w:color w:val="333333"/>
          <w:spacing w:val="0"/>
          <w:sz w:val="26"/>
        </w:rPr>
        <w:t>目前，已有许多工业级的</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数据库可用，其中有些还是免费或开源的。然而，将这些系统与</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配合使用的经验还是有限的，因而在决定为大型</w:t>
      </w:r>
      <w:r>
        <w:rPr>
          <w:rFonts w:ascii="Source Sans Pro;Calibri;Candara" w:hAnsi="Source Sans Pro;Calibri;Candara"/>
          <w:b w:val="0"/>
          <w:i w:val="0"/>
          <w:caps w:val="0"/>
          <w:smallCaps w:val="0"/>
          <w:color w:val="333333"/>
          <w:spacing w:val="0"/>
          <w:sz w:val="26"/>
        </w:rPr>
        <w:t>SMW</w:t>
      </w:r>
      <w:r>
        <w:rPr>
          <w:rFonts w:eastAsia="Source Sans Pro;Calibri;Candara"/>
          <w:b w:val="0"/>
          <w:i w:val="0"/>
          <w:caps w:val="0"/>
          <w:smallCaps w:val="0"/>
          <w:color w:val="333333"/>
          <w:spacing w:val="0"/>
          <w:sz w:val="26"/>
        </w:rPr>
        <w:t>应用程序采用特殊的后端之前，进行一些测试还是会有所帮助。</w:t>
      </w:r>
    </w:p>
    <w:p>
      <w:pPr>
        <w:pStyle w:val="4"/>
        <w:widowControl/>
        <w:spacing w:before="0" w:after="180"/>
        <w:ind w:left="0" w:right="0" w:firstLine="0"/>
        <w:rPr>
          <w:caps w:val="0"/>
          <w:smallCaps w:val="0"/>
          <w:color w:val="333333"/>
          <w:spacing w:val="0"/>
        </w:rPr>
      </w:pPr>
      <w:r>
        <w:rPr>
          <w:rFonts w:eastAsia="Source Sans Pro;Calibri;Candara"/>
          <w:caps w:val="0"/>
          <w:smallCaps w:val="0"/>
          <w:color w:val="333333"/>
          <w:spacing w:val="0"/>
        </w:rPr>
        <w:tab/>
      </w:r>
      <w:r>
        <w:rPr>
          <w:rFonts w:eastAsia="Source Sans Pro;Calibri;Candara"/>
          <w:b w:val="0"/>
          <w:i w:val="0"/>
          <w:caps w:val="0"/>
          <w:smallCaps w:val="0"/>
          <w:color w:val="333333"/>
          <w:spacing w:val="0"/>
          <w:sz w:val="26"/>
        </w:rPr>
        <w:t>幸运的是，无须花费太多精力，即可在基于</w:t>
      </w:r>
      <w:r>
        <w:rPr>
          <w:rFonts w:ascii="Source Sans Pro;Calibri;Candara" w:hAnsi="Source Sans Pro;Calibri;Candara"/>
          <w:b w:val="0"/>
          <w:i w:val="0"/>
          <w:caps w:val="0"/>
          <w:smallCaps w:val="0"/>
          <w:color w:val="333333"/>
          <w:spacing w:val="0"/>
          <w:sz w:val="26"/>
        </w:rPr>
        <w:t>SQL</w:t>
      </w:r>
      <w:r>
        <w:rPr>
          <w:rFonts w:eastAsia="Source Sans Pro;Calibri;Candara"/>
          <w:b w:val="0"/>
          <w:i w:val="0"/>
          <w:caps w:val="0"/>
          <w:smallCaps w:val="0"/>
          <w:color w:val="333333"/>
          <w:spacing w:val="0"/>
          <w:sz w:val="26"/>
        </w:rPr>
        <w:t>的存储后端与基于</w:t>
      </w:r>
      <w:r>
        <w:rPr>
          <w:rFonts w:ascii="Source Sans Pro;Calibri;Candara" w:hAnsi="Source Sans Pro;Calibri;Candara"/>
          <w:b w:val="0"/>
          <w:i w:val="0"/>
          <w:caps w:val="0"/>
          <w:smallCaps w:val="0"/>
          <w:color w:val="333333"/>
          <w:spacing w:val="0"/>
          <w:sz w:val="26"/>
        </w:rPr>
        <w:t>RDF</w:t>
      </w:r>
      <w:r>
        <w:rPr>
          <w:rFonts w:eastAsia="Source Sans Pro;Calibri;Candara"/>
          <w:b w:val="0"/>
          <w:i w:val="0"/>
          <w:caps w:val="0"/>
          <w:smallCaps w:val="0"/>
          <w:color w:val="333333"/>
          <w:spacing w:val="0"/>
          <w:sz w:val="26"/>
        </w:rPr>
        <w:t>的存储后端之间来回切换，因此，在试用一段时间之后，还可以再做定夺。</w:t>
      </w:r>
    </w:p>
    <w:p>
      <w:pPr>
        <w:pStyle w:val="4"/>
        <w:widowControl/>
        <w:spacing w:before="0" w:after="180"/>
        <w:ind w:left="0" w:right="0" w:firstLine="0"/>
      </w:pPr>
      <w:r>
        <w:rPr>
          <w:rFonts w:eastAsia="Source Sans Pro;Calibri;Candara"/>
          <w:b w:val="0"/>
          <w:i w:val="0"/>
          <w:caps w:val="0"/>
          <w:smallCaps w:val="0"/>
          <w:color w:val="333333"/>
          <w:spacing w:val="0"/>
          <w:sz w:val="26"/>
        </w:rPr>
        <w:t>（</w:t>
      </w:r>
      <w:r>
        <w:fldChar w:fldCharType="begin"/>
      </w:r>
      <w:r>
        <w:instrText xml:space="preserve"> HYPERLINK "https://blog.csdn.net/u011801161/article/details/78833958" \h </w:instrText>
      </w:r>
      <w:r>
        <w:fldChar w:fldCharType="separate"/>
      </w:r>
      <w:r>
        <w:rPr>
          <w:rStyle w:val="12"/>
          <w:rFonts w:eastAsia="Source Sans Pro;Calibri;Candara"/>
        </w:rPr>
        <w:t>https://blog.csdn.net/u011801161/article/details/78833958</w:t>
      </w:r>
      <w:r>
        <w:rPr>
          <w:rStyle w:val="12"/>
          <w:rFonts w:eastAsia="Source Sans Pro;Calibri;Candara"/>
        </w:rPr>
        <w:fldChar w:fldCharType="end"/>
      </w:r>
      <w:r>
        <w:fldChar w:fldCharType="begin"/>
      </w:r>
      <w:r>
        <w:instrText xml:space="preserve"> HYPERLINK "" \h </w:instrText>
      </w:r>
      <w:r>
        <w:fldChar w:fldCharType="separate"/>
      </w:r>
      <w:r>
        <w:rPr>
          <w:rFonts w:eastAsia="Source Sans Pro;Calibri;Candara"/>
          <w:b w:val="0"/>
          <w:i w:val="0"/>
          <w:caps w:val="0"/>
          <w:smallCaps w:val="0"/>
          <w:color w:val="333333"/>
          <w:spacing w:val="0"/>
          <w:sz w:val="26"/>
        </w:rPr>
        <w:t>）</w:t>
      </w:r>
      <w:r>
        <w:rPr>
          <w:rFonts w:eastAsia="Source Sans Pro;Calibri;Candara"/>
          <w:b w:val="0"/>
          <w:i w:val="0"/>
          <w:caps w:val="0"/>
          <w:smallCaps w:val="0"/>
          <w:color w:val="333333"/>
          <w:spacing w:val="0"/>
          <w:sz w:val="26"/>
        </w:rPr>
        <w:fldChar w:fldCharType="end"/>
      </w:r>
    </w:p>
    <w:p>
      <w:pPr>
        <w:pStyle w:val="4"/>
        <w:widowControl/>
        <w:spacing w:before="0" w:after="180"/>
        <w:ind w:left="0" w:right="0" w:firstLine="0"/>
        <w:rPr>
          <w:rFonts w:eastAsia="Source Sans Pro;Calibri;Candara"/>
          <w:b w:val="0"/>
          <w:i w:val="0"/>
          <w:caps w:val="0"/>
          <w:smallCaps w:val="0"/>
          <w:color w:val="333333"/>
          <w:spacing w:val="0"/>
          <w:sz w:val="26"/>
        </w:rPr>
      </w:pPr>
    </w:p>
    <w:p>
      <w:pPr>
        <w:pStyle w:val="4"/>
        <w:widowControl/>
        <w:spacing w:before="0" w:after="180"/>
        <w:ind w:left="0" w:right="0" w:firstLine="0"/>
        <w:rPr>
          <w:b/>
          <w:bCs/>
          <w:sz w:val="24"/>
          <w:szCs w:val="24"/>
        </w:rPr>
      </w:pPr>
      <w:r>
        <w:rPr>
          <w:rFonts w:eastAsia="Source Sans Pro;Calibri;Candara"/>
          <w:b/>
          <w:bCs/>
          <w:i w:val="0"/>
          <w:caps w:val="0"/>
          <w:smallCaps w:val="0"/>
          <w:color w:val="333333"/>
          <w:spacing w:val="0"/>
          <w:sz w:val="24"/>
          <w:szCs w:val="24"/>
        </w:rPr>
        <w:t>监督学习和非监督学习的区别</w:t>
      </w:r>
    </w:p>
    <w:p>
      <w:pPr>
        <w:pStyle w:val="4"/>
        <w:widowControl/>
        <w:spacing w:before="0" w:after="180"/>
        <w:ind w:left="0" w:right="0" w:firstLine="0"/>
        <w:rPr>
          <w:b w:val="0"/>
          <w:bCs w:val="0"/>
          <w:sz w:val="24"/>
          <w:szCs w:val="24"/>
        </w:rPr>
      </w:pPr>
      <w:r>
        <w:rPr>
          <w:b w:val="0"/>
          <w:bCs w:val="0"/>
          <w:sz w:val="24"/>
          <w:szCs w:val="24"/>
        </w:rPr>
        <w:tab/>
      </w:r>
      <w:r>
        <w:rPr>
          <w:b w:val="0"/>
          <w:bCs w:val="0"/>
          <w:sz w:val="24"/>
          <w:szCs w:val="24"/>
        </w:rPr>
        <w:t>如果我们想要预测的是离散值，例如“好瓜”“坏瓜”，此类学习任务称为“</w:t>
      </w:r>
      <w:r>
        <w:rPr>
          <w:b/>
          <w:bCs/>
          <w:color w:val="FF3333"/>
          <w:sz w:val="24"/>
          <w:szCs w:val="24"/>
        </w:rPr>
        <w:t>分类</w:t>
      </w:r>
      <w:r>
        <w:rPr>
          <w:b w:val="0"/>
          <w:bCs w:val="0"/>
          <w:sz w:val="24"/>
          <w:szCs w:val="24"/>
        </w:rPr>
        <w:t>”；如果想要预测的是连续值，例如西瓜成熟度0.95、0.37，此类学习任务称为“</w:t>
      </w:r>
      <w:r>
        <w:rPr>
          <w:b/>
          <w:bCs/>
          <w:color w:val="FF3333"/>
          <w:sz w:val="24"/>
          <w:szCs w:val="24"/>
        </w:rPr>
        <w:t>回归</w:t>
      </w:r>
      <w:r>
        <w:rPr>
          <w:b w:val="0"/>
          <w:bCs w:val="0"/>
          <w:sz w:val="24"/>
          <w:szCs w:val="24"/>
        </w:rPr>
        <w:t>”。</w:t>
      </w:r>
    </w:p>
    <w:p>
      <w:pPr>
        <w:pStyle w:val="4"/>
        <w:widowControl/>
        <w:spacing w:before="0" w:after="180"/>
        <w:ind w:left="0" w:right="0" w:firstLine="0"/>
        <w:rPr>
          <w:b w:val="0"/>
          <w:bCs w:val="0"/>
          <w:sz w:val="24"/>
          <w:szCs w:val="24"/>
        </w:rPr>
      </w:pPr>
      <w:r>
        <w:rPr>
          <w:b w:val="0"/>
          <w:bCs w:val="0"/>
          <w:sz w:val="24"/>
          <w:szCs w:val="24"/>
        </w:rPr>
        <w:tab/>
      </w:r>
      <w:r>
        <w:rPr>
          <w:b w:val="0"/>
          <w:bCs w:val="0"/>
          <w:sz w:val="24"/>
          <w:szCs w:val="24"/>
        </w:rPr>
        <w:t>学得模型后，使用其进行预测的过程称为“</w:t>
      </w:r>
      <w:r>
        <w:rPr>
          <w:b/>
          <w:bCs/>
          <w:color w:val="FF3333"/>
          <w:sz w:val="24"/>
          <w:szCs w:val="24"/>
        </w:rPr>
        <w:t>测试</w:t>
      </w:r>
      <w:r>
        <w:rPr>
          <w:b w:val="0"/>
          <w:bCs w:val="0"/>
          <w:sz w:val="24"/>
          <w:szCs w:val="24"/>
        </w:rPr>
        <w:t>”，被预测的样本成为“</w:t>
      </w:r>
      <w:r>
        <w:rPr>
          <w:b/>
          <w:bCs/>
          <w:color w:val="FF3333"/>
          <w:sz w:val="24"/>
          <w:szCs w:val="24"/>
        </w:rPr>
        <w:t>测试样</w:t>
      </w:r>
      <w:r>
        <w:rPr>
          <w:b w:val="0"/>
          <w:bCs w:val="0"/>
          <w:sz w:val="24"/>
          <w:szCs w:val="24"/>
        </w:rPr>
        <w:t>本”。例如在学得f后，对测试例x，可得到其预测标记y=f(x)。</w:t>
      </w:r>
    </w:p>
    <w:p>
      <w:pPr>
        <w:pStyle w:val="4"/>
        <w:widowControl/>
        <w:spacing w:before="0" w:after="180"/>
        <w:ind w:left="0" w:right="0" w:firstLine="0"/>
        <w:rPr>
          <w:b w:val="0"/>
          <w:bCs w:val="0"/>
          <w:sz w:val="24"/>
          <w:szCs w:val="24"/>
        </w:rPr>
      </w:pPr>
      <w:r>
        <w:rPr>
          <w:b w:val="0"/>
          <w:bCs w:val="0"/>
          <w:sz w:val="24"/>
          <w:szCs w:val="24"/>
        </w:rPr>
        <w:tab/>
      </w:r>
      <w:r>
        <w:rPr>
          <w:b w:val="0"/>
          <w:bCs w:val="0"/>
          <w:sz w:val="24"/>
          <w:szCs w:val="24"/>
        </w:rPr>
        <w:t xml:space="preserve"> 我们还可以对西瓜做“</w:t>
      </w:r>
      <w:r>
        <w:rPr>
          <w:b/>
          <w:bCs/>
          <w:color w:val="FF3333"/>
          <w:sz w:val="24"/>
          <w:szCs w:val="24"/>
        </w:rPr>
        <w:t>聚类</w:t>
      </w:r>
      <w:r>
        <w:rPr>
          <w:b w:val="0"/>
          <w:bCs w:val="0"/>
          <w:sz w:val="24"/>
          <w:szCs w:val="24"/>
        </w:rPr>
        <w:t>”，即将训练集中的西瓜分为若干组，每组称为一个“</w:t>
      </w:r>
      <w:r>
        <w:rPr>
          <w:b/>
          <w:bCs/>
          <w:color w:val="FF3333"/>
          <w:sz w:val="24"/>
          <w:szCs w:val="24"/>
        </w:rPr>
        <w:t>簇</w:t>
      </w:r>
      <w:r>
        <w:rPr>
          <w:b w:val="0"/>
          <w:bCs w:val="0"/>
          <w:sz w:val="24"/>
          <w:szCs w:val="24"/>
        </w:rPr>
        <w:t>”；这些自动形成的簇可能对应一些潜在的概念划分，例如“浅色瓜”“深色瓜”，甚至“本地瓜”“外地瓜”。这样的学习过程有助于我们了解数据内在的规律，能为更深入地分析数据简历基础。需说明的是，在聚类学习中，“浅色瓜”“本地瓜”这样的概念我们事先是不知道的，而且学习过程中使用的训练样本通常不拥有标记信息。</w:t>
      </w:r>
    </w:p>
    <w:p>
      <w:pPr>
        <w:pStyle w:val="4"/>
        <w:widowControl/>
        <w:spacing w:before="0" w:after="180"/>
        <w:ind w:left="0" w:right="0" w:firstLine="0"/>
        <w:rPr>
          <w:b w:val="0"/>
          <w:bCs w:val="0"/>
          <w:sz w:val="24"/>
          <w:szCs w:val="24"/>
        </w:rPr>
      </w:pPr>
      <w:r>
        <w:rPr>
          <w:b w:val="0"/>
          <w:bCs w:val="0"/>
          <w:sz w:val="24"/>
          <w:szCs w:val="24"/>
        </w:rPr>
        <w:tab/>
      </w:r>
      <w:r>
        <w:rPr>
          <w:b w:val="0"/>
          <w:bCs w:val="0"/>
          <w:sz w:val="24"/>
          <w:szCs w:val="24"/>
        </w:rPr>
        <w:t>根据训练数据是否拥有标记信息，学习任务可大致分为两大类：“</w:t>
      </w:r>
      <w:r>
        <w:rPr>
          <w:b/>
          <w:bCs/>
          <w:color w:val="FF3333"/>
          <w:sz w:val="24"/>
          <w:szCs w:val="24"/>
        </w:rPr>
        <w:t>监督学习</w:t>
      </w:r>
      <w:r>
        <w:rPr>
          <w:b w:val="0"/>
          <w:bCs w:val="0"/>
          <w:sz w:val="24"/>
          <w:szCs w:val="24"/>
        </w:rPr>
        <w:t>”和“</w:t>
      </w:r>
      <w:r>
        <w:rPr>
          <w:b/>
          <w:bCs/>
          <w:color w:val="FF3333"/>
          <w:sz w:val="24"/>
          <w:szCs w:val="24"/>
        </w:rPr>
        <w:t>非监督学习</w:t>
      </w:r>
      <w:r>
        <w:rPr>
          <w:b w:val="0"/>
          <w:bCs w:val="0"/>
          <w:sz w:val="24"/>
          <w:szCs w:val="24"/>
        </w:rPr>
        <w:t>”，分类和回归是前者的代表，而聚类是后者的代表。再解释一下，监督学习其实就是我们对输入样本经过模型训练后有明确的预期输出，非监督学习就是我们对输入样本经过模型训练后得到什么输出完全没有预期。结合西瓜的例子，监督学习就是我们知道经过模型训练后会分为好瓜或者坏瓜，而非监督学习则会将西瓜聚类为几种我们之前没有明确定义的瓜，如“浅色瓜”“外地瓜”。</w:t>
      </w:r>
    </w:p>
    <w:p>
      <w:pPr>
        <w:pStyle w:val="4"/>
        <w:widowControl/>
        <w:spacing w:before="0" w:after="180"/>
        <w:ind w:left="0" w:right="0" w:firstLine="0"/>
      </w:pPr>
      <w:r>
        <w:rPr>
          <w:b/>
          <w:bCs/>
          <w:sz w:val="24"/>
          <w:szCs w:val="24"/>
        </w:rPr>
        <w:t>各种学习函</w:t>
      </w:r>
      <w:r>
        <w:rPr>
          <w:b w:val="0"/>
          <w:bCs w:val="0"/>
          <w:sz w:val="24"/>
          <w:szCs w:val="24"/>
        </w:rPr>
        <w:t>数：（</w:t>
      </w:r>
      <w:r>
        <w:fldChar w:fldCharType="begin"/>
      </w:r>
      <w:r>
        <w:instrText xml:space="preserve"> HYPERLINK "https://blog.csdn.net/tsyccnh/article/details/76769232" \h </w:instrText>
      </w:r>
      <w:r>
        <w:fldChar w:fldCharType="separate"/>
      </w:r>
      <w:r>
        <w:rPr>
          <w:rStyle w:val="12"/>
        </w:rPr>
        <w:t>https://blog.csdn.net/tsyccnh/article/details/76769232</w:t>
      </w:r>
      <w:r>
        <w:rPr>
          <w:rStyle w:val="12"/>
        </w:rPr>
        <w:fldChar w:fldCharType="end"/>
      </w:r>
      <w:r>
        <w:rPr>
          <w:b w:val="0"/>
          <w:bCs w:val="0"/>
          <w:sz w:val="24"/>
          <w:szCs w:val="24"/>
        </w:rPr>
        <w:t>）</w:t>
      </w:r>
    </w:p>
    <w:p>
      <w:pPr>
        <w:pStyle w:val="4"/>
        <w:widowControl/>
        <w:spacing w:before="0" w:after="180"/>
        <w:ind w:left="0" w:right="0" w:firstLine="0"/>
      </w:pPr>
      <w:r>
        <w:rPr>
          <w:b/>
          <w:bCs/>
          <w:sz w:val="24"/>
          <w:szCs w:val="24"/>
        </w:rPr>
        <w:t>各种优化函数</w:t>
      </w:r>
      <w:r>
        <w:rPr>
          <w:b w:val="0"/>
          <w:bCs w:val="0"/>
          <w:sz w:val="24"/>
          <w:szCs w:val="24"/>
        </w:rPr>
        <w:t>：（</w:t>
      </w:r>
      <w:r>
        <w:fldChar w:fldCharType="begin"/>
      </w:r>
      <w:r>
        <w:instrText xml:space="preserve"> HYPERLINK "https://blog.csdn.net/qq_21460525/article/details/70146665" \h </w:instrText>
      </w:r>
      <w:r>
        <w:fldChar w:fldCharType="separate"/>
      </w:r>
      <w:r>
        <w:rPr>
          <w:rStyle w:val="12"/>
        </w:rPr>
        <w:t>https://blog.csdn.net/qq_21460525/article/details/70146665</w:t>
      </w:r>
      <w:r>
        <w:rPr>
          <w:rStyle w:val="12"/>
        </w:rPr>
        <w:fldChar w:fldCharType="end"/>
      </w:r>
      <w:r>
        <w:fldChar w:fldCharType="begin"/>
      </w:r>
      <w:r>
        <w:instrText xml:space="preserve"> HYPERLINK "" \h </w:instrText>
      </w:r>
      <w:r>
        <w:fldChar w:fldCharType="separate"/>
      </w:r>
      <w:r>
        <w:rPr>
          <w:b w:val="0"/>
          <w:bCs w:val="0"/>
          <w:sz w:val="24"/>
          <w:szCs w:val="24"/>
        </w:rPr>
        <w:t>）</w:t>
      </w:r>
      <w:r>
        <w:rPr>
          <w:b w:val="0"/>
          <w:bCs w:val="0"/>
          <w:sz w:val="24"/>
          <w:szCs w:val="24"/>
        </w:rPr>
        <w:fldChar w:fldCharType="end"/>
      </w:r>
    </w:p>
    <w:p>
      <w:pPr>
        <w:pStyle w:val="4"/>
        <w:widowControl/>
        <w:spacing w:before="0" w:after="180"/>
        <w:ind w:left="0" w:right="0" w:firstLine="0"/>
        <w:rPr>
          <w:b w:val="0"/>
          <w:bCs w:val="0"/>
          <w:sz w:val="24"/>
          <w:szCs w:val="24"/>
        </w:rPr>
      </w:pPr>
      <w:r>
        <w:rPr>
          <w:b/>
          <w:bCs/>
          <w:sz w:val="24"/>
          <w:szCs w:val="24"/>
        </w:rPr>
        <w:t>重点关注论文</w:t>
      </w:r>
      <w:r>
        <w:rPr>
          <w:b w:val="0"/>
          <w:bCs w:val="0"/>
          <w:sz w:val="24"/>
          <w:szCs w:val="24"/>
        </w:rPr>
        <w:t>：《基于Hadoop和SVM算法的中文文本分类的研究与实现_张磊磊》、大数据文本信息分类方法研究与实现_邹游》、《基于VSM的文本分类系统的设计和实现_孔</w:t>
      </w:r>
      <w:r>
        <w:rPr>
          <w:rFonts w:hint="eastAsia"/>
          <w:b w:val="0"/>
          <w:bCs w:val="0"/>
          <w:sz w:val="24"/>
          <w:szCs w:val="24"/>
          <w:lang w:val="en-US" w:eastAsia="zh-CN"/>
        </w:rPr>
        <w:t>:</w:t>
      </w:r>
      <w:r>
        <w:rPr>
          <w:b w:val="0"/>
          <w:bCs w:val="0"/>
          <w:sz w:val="24"/>
          <w:szCs w:val="24"/>
        </w:rPr>
        <w:t>振》以及所有参考文献。</w:t>
      </w:r>
    </w:p>
    <w:p>
      <w:pPr>
        <w:pStyle w:val="4"/>
        <w:widowControl/>
        <w:spacing w:before="0" w:after="180"/>
        <w:ind w:left="0" w:right="0" w:firstLine="0"/>
        <w:rPr>
          <w:rFonts w:hint="eastAsia"/>
          <w:b w:val="0"/>
          <w:bCs w:val="0"/>
          <w:sz w:val="24"/>
          <w:szCs w:val="24"/>
        </w:rPr>
      </w:pPr>
      <w:r>
        <w:rPr>
          <w:rFonts w:hint="eastAsia"/>
          <w:b/>
          <w:bCs/>
          <w:sz w:val="24"/>
          <w:szCs w:val="24"/>
        </w:rPr>
        <w:t>训练函数和学习函数</w:t>
      </w:r>
      <w:r>
        <w:rPr>
          <w:rFonts w:hint="eastAsia"/>
          <w:b/>
          <w:bCs/>
          <w:sz w:val="24"/>
          <w:szCs w:val="24"/>
          <w:lang w:eastAsia="zh-CN"/>
        </w:rPr>
        <w:t>区别</w:t>
      </w:r>
      <w:r>
        <w:rPr>
          <w:rFonts w:hint="eastAsia"/>
          <w:b w:val="0"/>
          <w:bCs w:val="0"/>
          <w:sz w:val="24"/>
          <w:szCs w:val="24"/>
          <w:lang w:eastAsia="zh-CN"/>
        </w:rPr>
        <w:t>：</w:t>
      </w:r>
      <w:r>
        <w:rPr>
          <w:rFonts w:hint="eastAsia"/>
          <w:b w:val="0"/>
          <w:bCs w:val="0"/>
          <w:sz w:val="24"/>
          <w:szCs w:val="24"/>
        </w:rPr>
        <w:t>训练函数和学习函数是两个不同的函数 ，网络设置中两个都有。简单的说，训练函数确定调整的大算法，是全局调整权值和阈值，考虑的是整体误差的最小； 学习函数决定调整量怎么确定，是局部调整权值和阈值，考虑的是单个神经元误差的最小。所以两者不冲突，可以一样也可以不同，就像你绕着楼跑步时，地球也在绕着太阳跑，是局部与整体的区别，既有联系又有区别，辩证统一。</w:t>
      </w:r>
    </w:p>
    <w:p>
      <w:pPr>
        <w:pStyle w:val="4"/>
        <w:widowControl/>
        <w:spacing w:before="0" w:after="180"/>
        <w:ind w:left="0" w:right="0" w:firstLine="420" w:firstLineChars="0"/>
        <w:rPr>
          <w:rFonts w:hint="eastAsia"/>
          <w:b w:val="0"/>
          <w:bCs w:val="0"/>
          <w:sz w:val="24"/>
          <w:szCs w:val="24"/>
        </w:rPr>
      </w:pPr>
      <w:r>
        <w:rPr>
          <w:rFonts w:hint="eastAsia"/>
          <w:b w:val="0"/>
          <w:bCs w:val="0"/>
          <w:sz w:val="24"/>
          <w:szCs w:val="24"/>
        </w:rPr>
        <w:t>训练函数是如何让误差最小的一些算法，如梯度下降，共轭梯度，这里强调算法。学习函数是指，权值和阈值的调整规则，或者称更新规则。训练函数求得权值或阈值之后，由学习函数进行调整，然后再由训练函数训练新的权值或阈值，然后再调整，反复下去。</w:t>
      </w:r>
    </w:p>
    <w:p>
      <w:pPr>
        <w:pStyle w:val="4"/>
        <w:widowControl/>
        <w:spacing w:before="0" w:after="180"/>
        <w:ind w:left="0" w:right="0" w:firstLine="0"/>
        <w:rPr>
          <w:rFonts w:hint="eastAsia"/>
          <w:b w:val="0"/>
          <w:bCs w:val="0"/>
          <w:sz w:val="24"/>
          <w:szCs w:val="24"/>
        </w:rPr>
      </w:pPr>
    </w:p>
    <w:p>
      <w:pPr>
        <w:pStyle w:val="4"/>
        <w:widowControl/>
        <w:spacing w:before="0" w:after="180"/>
        <w:ind w:left="0" w:right="0" w:firstLine="0"/>
        <w:rPr>
          <w:b w:val="0"/>
          <w:bCs w:val="0"/>
          <w:sz w:val="24"/>
          <w:szCs w:val="24"/>
        </w:rPr>
      </w:pPr>
    </w:p>
    <w:sectPr>
      <w:footerReference r:id="rId3" w:type="default"/>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Noto Sans CJK SC Regular">
    <w:panose1 w:val="020B0500000000000000"/>
    <w:charset w:val="86"/>
    <w:family w:val="auto"/>
    <w:pitch w:val="default"/>
    <w:sig w:usb0="30000003" w:usb1="2BDF3C10" w:usb2="00000016" w:usb3="00000000" w:csb0="602E0107" w:csb1="00000000"/>
  </w:font>
  <w:font w:name="Liberation Serif">
    <w:panose1 w:val="02020603050405020304"/>
    <w:charset w:val="01"/>
    <w:family w:val="roma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Noto Sans Mono CJK SC Regular">
    <w:panose1 w:val="020B0500000000000000"/>
    <w:charset w:val="86"/>
    <w:family w:val="auto"/>
    <w:pitch w:val="default"/>
    <w:sig w:usb0="30000003" w:usb1="2BDF3C10" w:usb2="00000016" w:usb3="00000000" w:csb0="602E0107" w:csb1="00000000"/>
  </w:font>
  <w:font w:name="Source Sans Pro;Calibri;Candara">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7"/>
                  <w:rPr>
                    <w:rFonts w:hint="eastAsia" w:eastAsia="Noto Sans CJK SC Regula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F476D"/>
    <w:multiLevelType w:val="multilevel"/>
    <w:tmpl w:val="BDFF476D"/>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BFE9AA91"/>
    <w:multiLevelType w:val="multilevel"/>
    <w:tmpl w:val="BFE9AA91"/>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DDBE40C0"/>
    <w:multiLevelType w:val="multilevel"/>
    <w:tmpl w:val="DDBE40C0"/>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DFEDACCB"/>
    <w:multiLevelType w:val="multilevel"/>
    <w:tmpl w:val="DFEDACCB"/>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9FE97AF"/>
    <w:multiLevelType w:val="multilevel"/>
    <w:tmpl w:val="F9FE97AF"/>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FAFE767B"/>
    <w:multiLevelType w:val="multilevel"/>
    <w:tmpl w:val="FAFE767B"/>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FDBEE8E5"/>
    <w:multiLevelType w:val="multilevel"/>
    <w:tmpl w:val="FDBEE8E5"/>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D4F4A41"/>
    <w:multiLevelType w:val="multilevel"/>
    <w:tmpl w:val="7D4F4A41"/>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DFF094F"/>
    <w:rsid w:val="5BBF4E28"/>
    <w:rsid w:val="5FFFE501"/>
    <w:rsid w:val="7EFF8A4D"/>
    <w:rsid w:val="FBAF04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Regular" w:cs="Noto Sans CJK SC Regular"/>
      <w:color w:val="auto"/>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ans CJK SC Regular" w:cs="Noto Sans CJK SC Regular"/>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ans CJK SC Regular" w:cs="Noto Sans CJK SC Regular"/>
      <w:b/>
      <w:bCs/>
      <w:sz w:val="28"/>
      <w:szCs w:val="28"/>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3">
    <w:name w:val="标题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i/>
      <w:iCs/>
      <w:sz w:val="24"/>
      <w:szCs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w:basedOn w:val="4"/>
    <w:qFormat/>
    <w:uiPriority w:val="0"/>
  </w:style>
  <w:style w:type="character" w:customStyle="1" w:styleId="12">
    <w:name w:val="Internet 链接"/>
    <w:qFormat/>
    <w:uiPriority w:val="0"/>
    <w:rPr>
      <w:color w:val="000080"/>
      <w:u w:val="single"/>
      <w:lang w:val="zh-CN" w:eastAsia="zh-CN" w:bidi="zh-CN"/>
    </w:rPr>
  </w:style>
  <w:style w:type="character" w:customStyle="1" w:styleId="13">
    <w:name w:val="项目符号"/>
    <w:qFormat/>
    <w:uiPriority w:val="0"/>
    <w:rPr>
      <w:rFonts w:ascii="OpenSymbol" w:hAnsi="OpenSymbol" w:eastAsia="OpenSymbol" w:cs="OpenSymbol"/>
    </w:rPr>
  </w:style>
  <w:style w:type="character" w:customStyle="1" w:styleId="14">
    <w:name w:val="编号符号"/>
    <w:qFormat/>
    <w:uiPriority w:val="0"/>
  </w:style>
  <w:style w:type="paragraph" w:customStyle="1" w:styleId="15">
    <w:name w:val="索引"/>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7098</Words>
  <Characters>8341</Characters>
  <Paragraphs>84</Paragraphs>
  <TotalTime>12</TotalTime>
  <ScaleCrop>false</ScaleCrop>
  <LinksUpToDate>false</LinksUpToDate>
  <CharactersWithSpaces>8434</CharactersWithSpaces>
  <Application>WPS Office_11.1.0.8372_F1E327BC-269C-435d-A152-05C5408002CA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2019-04-14T21:33:00Z</dcterms:created>
  <dc:creator>u25th_engineer</dc:creator>
  <cp:lastModifiedBy>u25th_engineer</cp:lastModifiedBy>
  <dcterms:modified xsi:type="dcterms:W3CDTF">2019-04-14T17:56:07Z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