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98708" w14:textId="1FE430CA" w:rsidR="004313D0" w:rsidRDefault="00701027" w:rsidP="00CB66C7">
      <w:pPr>
        <w:pStyle w:val="Heading1"/>
        <w:spacing w:after="156"/>
      </w:pPr>
      <w:r>
        <w:rPr>
          <w:rFonts w:hint="eastAsia"/>
        </w:rPr>
        <w:t>6</w:t>
      </w:r>
      <w:r>
        <w:t>.</w:t>
      </w:r>
      <w:r w:rsidR="00CB66C7">
        <w:rPr>
          <w:rFonts w:hint="eastAsia"/>
        </w:rPr>
        <w:t>竞争力</w:t>
      </w:r>
      <w:r w:rsidR="00064927">
        <w:rPr>
          <w:rFonts w:hint="eastAsia"/>
        </w:rPr>
        <w:t>分析</w:t>
      </w:r>
    </w:p>
    <w:p w14:paraId="1979852A" w14:textId="2E34D72D" w:rsidR="00D525E1" w:rsidRDefault="00120A75" w:rsidP="00D525E1">
      <w:pPr>
        <w:ind w:firstLine="480"/>
      </w:pPr>
      <w:r>
        <w:rPr>
          <w:rFonts w:hint="eastAsia"/>
        </w:rPr>
        <w:t>近年来，</w:t>
      </w:r>
      <w:r>
        <w:rPr>
          <w:rFonts w:hint="eastAsia"/>
        </w:rPr>
        <w:t>A</w:t>
      </w:r>
      <w:r>
        <w:t>I</w:t>
      </w:r>
      <w:r>
        <w:rPr>
          <w:rFonts w:hint="eastAsia"/>
        </w:rPr>
        <w:t>一直在高新技术领域保持着相当大的热度</w:t>
      </w:r>
      <w:r w:rsidR="00E613DD">
        <w:rPr>
          <w:rFonts w:hint="eastAsia"/>
        </w:rPr>
        <w:t>，在未来</w:t>
      </w:r>
      <w:r w:rsidR="00E613DD">
        <w:rPr>
          <w:rFonts w:hint="eastAsia"/>
        </w:rPr>
        <w:t>A</w:t>
      </w:r>
      <w:r w:rsidR="00E613DD">
        <w:t>I</w:t>
      </w:r>
      <w:r w:rsidR="00E613DD">
        <w:rPr>
          <w:rFonts w:hint="eastAsia"/>
        </w:rPr>
        <w:t>、</w:t>
      </w:r>
      <w:r w:rsidR="00E613DD">
        <w:rPr>
          <w:rFonts w:hint="eastAsia"/>
        </w:rPr>
        <w:t>5</w:t>
      </w:r>
      <w:r w:rsidR="00E613DD">
        <w:t>G</w:t>
      </w:r>
      <w:r w:rsidR="00E613DD">
        <w:rPr>
          <w:rFonts w:hint="eastAsia"/>
        </w:rPr>
        <w:t>、物联网、</w:t>
      </w:r>
      <w:proofErr w:type="gramStart"/>
      <w:r w:rsidR="00E613DD">
        <w:rPr>
          <w:rFonts w:hint="eastAsia"/>
        </w:rPr>
        <w:t>云计算</w:t>
      </w:r>
      <w:proofErr w:type="gramEnd"/>
      <w:r w:rsidR="00E613DD">
        <w:rPr>
          <w:rFonts w:hint="eastAsia"/>
        </w:rPr>
        <w:t>和大数据等技术的成熟与广泛运用肯定会让</w:t>
      </w:r>
      <w:r w:rsidR="00880500">
        <w:rPr>
          <w:rFonts w:hint="eastAsia"/>
        </w:rPr>
        <w:t>“万物互联”的</w:t>
      </w:r>
      <w:r w:rsidR="00E613DD">
        <w:rPr>
          <w:rFonts w:hint="eastAsia"/>
        </w:rPr>
        <w:t>世界焕然一新</w:t>
      </w:r>
      <w:r w:rsidR="00681A1E">
        <w:rPr>
          <w:rFonts w:hint="eastAsia"/>
        </w:rPr>
        <w:t>。</w:t>
      </w:r>
      <w:r w:rsidR="00CA732E">
        <w:rPr>
          <w:rFonts w:hint="eastAsia"/>
        </w:rPr>
        <w:t>透过互联网思维</w:t>
      </w:r>
      <w:r w:rsidR="003C0385">
        <w:rPr>
          <w:rFonts w:hint="eastAsia"/>
        </w:rPr>
        <w:t>进行</w:t>
      </w:r>
      <w:r w:rsidR="00CA732E">
        <w:rPr>
          <w:rFonts w:hint="eastAsia"/>
        </w:rPr>
        <w:t>横向观察，</w:t>
      </w:r>
      <w:r w:rsidR="007561D1">
        <w:rPr>
          <w:rFonts w:hint="eastAsia"/>
        </w:rPr>
        <w:t>A</w:t>
      </w:r>
      <w:r w:rsidR="007561D1">
        <w:t>I</w:t>
      </w:r>
      <w:r w:rsidR="007561D1">
        <w:rPr>
          <w:rFonts w:hint="eastAsia"/>
        </w:rPr>
        <w:t>已经普遍进入大众的视野并在生活、学习</w:t>
      </w:r>
      <w:r w:rsidR="00BA068F">
        <w:rPr>
          <w:rFonts w:hint="eastAsia"/>
        </w:rPr>
        <w:t>、</w:t>
      </w:r>
      <w:r w:rsidR="007561D1">
        <w:rPr>
          <w:rFonts w:hint="eastAsia"/>
        </w:rPr>
        <w:t>工作等方面有着广泛的应用。</w:t>
      </w:r>
      <w:r w:rsidR="003A5913">
        <w:rPr>
          <w:rFonts w:hint="eastAsia"/>
        </w:rPr>
        <w:t>作为</w:t>
      </w:r>
      <w:r w:rsidR="003A5913">
        <w:rPr>
          <w:rFonts w:hint="eastAsia"/>
        </w:rPr>
        <w:t>A</w:t>
      </w:r>
      <w:r w:rsidR="003A5913">
        <w:t>I</w:t>
      </w:r>
      <w:proofErr w:type="gramStart"/>
      <w:r w:rsidR="003A5913">
        <w:rPr>
          <w:rFonts w:hint="eastAsia"/>
        </w:rPr>
        <w:t>云学习</w:t>
      </w:r>
      <w:proofErr w:type="gramEnd"/>
      <w:r w:rsidR="003A5913">
        <w:rPr>
          <w:rFonts w:hint="eastAsia"/>
        </w:rPr>
        <w:t>的工具，</w:t>
      </w:r>
      <w:r w:rsidR="00681A1E">
        <w:rPr>
          <w:rFonts w:hint="eastAsia"/>
        </w:rPr>
        <w:t>本项目不管是在</w:t>
      </w:r>
      <w:r w:rsidR="00880500">
        <w:rPr>
          <w:rFonts w:hint="eastAsia"/>
        </w:rPr>
        <w:t>理论层面还是技术层面都有着强有力的核心竞争力</w:t>
      </w:r>
      <w:r w:rsidR="00074378">
        <w:rPr>
          <w:rFonts w:hint="eastAsia"/>
        </w:rPr>
        <w:t>。</w:t>
      </w:r>
      <w:r w:rsidR="00272077">
        <w:rPr>
          <w:rFonts w:hint="eastAsia"/>
        </w:rPr>
        <w:t>为此，我们分别建立</w:t>
      </w:r>
      <w:proofErr w:type="gramStart"/>
      <w:r w:rsidR="00272077" w:rsidRPr="00272077">
        <w:rPr>
          <w:rFonts w:hint="eastAsia"/>
        </w:rPr>
        <w:t>波特五力</w:t>
      </w:r>
      <w:proofErr w:type="gramEnd"/>
      <w:r w:rsidR="00272077" w:rsidRPr="00272077">
        <w:rPr>
          <w:rFonts w:hint="eastAsia"/>
        </w:rPr>
        <w:t>分析模型</w:t>
      </w:r>
      <w:r w:rsidR="00272077">
        <w:rPr>
          <w:rFonts w:hint="eastAsia"/>
        </w:rPr>
        <w:t>和</w:t>
      </w:r>
      <w:r w:rsidR="00272077">
        <w:rPr>
          <w:rFonts w:hint="eastAsia"/>
        </w:rPr>
        <w:t>S</w:t>
      </w:r>
      <w:r w:rsidR="00272077">
        <w:t>WOT</w:t>
      </w:r>
      <w:r w:rsidR="00272077">
        <w:rPr>
          <w:rFonts w:hint="eastAsia"/>
        </w:rPr>
        <w:t>模型分析本项目的核心竞争力。</w:t>
      </w:r>
    </w:p>
    <w:p w14:paraId="5684A75F" w14:textId="6489535A" w:rsidR="00814CB9" w:rsidRDefault="00701027" w:rsidP="00022D03">
      <w:pPr>
        <w:pStyle w:val="Heading2"/>
      </w:pPr>
      <w:r>
        <w:rPr>
          <w:rFonts w:hint="eastAsia"/>
        </w:rPr>
        <w:t>6</w:t>
      </w:r>
      <w:r>
        <w:t>.1</w:t>
      </w:r>
      <w:r w:rsidR="00814CB9" w:rsidRPr="00814CB9">
        <w:rPr>
          <w:rFonts w:hint="eastAsia"/>
        </w:rPr>
        <w:t>波特五力模型</w:t>
      </w:r>
    </w:p>
    <w:p w14:paraId="7E37E7B4" w14:textId="6B5EAF7C" w:rsidR="00A86856" w:rsidRDefault="008C34F5" w:rsidP="00A86856">
      <w:pPr>
        <w:ind w:firstLine="480"/>
      </w:pPr>
      <w:r w:rsidRPr="008C34F5">
        <w:rPr>
          <w:rFonts w:hint="eastAsia"/>
        </w:rPr>
        <w:t>波特认为行业中存在着决定竞争规模和程度的五种力量，这五种力量综合起来影响着产业的吸引力以及现有企业的竞争战略决策。五种力量模型确定了竞争的五种主要来源，</w:t>
      </w:r>
      <w:proofErr w:type="gramStart"/>
      <w:r w:rsidRPr="008C34F5">
        <w:rPr>
          <w:rFonts w:hint="eastAsia"/>
        </w:rPr>
        <w:t>即供应</w:t>
      </w:r>
      <w:proofErr w:type="gramEnd"/>
      <w:r w:rsidRPr="008C34F5">
        <w:rPr>
          <w:rFonts w:hint="eastAsia"/>
        </w:rPr>
        <w:t>商和购买者的讨价还价能力，潜在进入者的威胁，替代品的威胁以及最后一点，来自在同一行业的公司间的竞争。</w:t>
      </w:r>
      <w:r w:rsidR="009E53FB">
        <w:rPr>
          <w:rFonts w:hint="eastAsia"/>
        </w:rPr>
        <w:t>如下图</w:t>
      </w:r>
      <w:r w:rsidR="009E53FB">
        <w:rPr>
          <w:rFonts w:hint="eastAsia"/>
        </w:rPr>
        <w:t>6-</w:t>
      </w:r>
      <w:r w:rsidR="009E53FB">
        <w:t>1</w:t>
      </w:r>
      <w:r w:rsidR="009E53FB">
        <w:rPr>
          <w:rFonts w:hint="eastAsia"/>
        </w:rPr>
        <w:t>所示</w:t>
      </w:r>
      <w:r w:rsidR="001E2DB2">
        <w:rPr>
          <w:rFonts w:hint="eastAsia"/>
        </w:rPr>
        <w:t>。</w:t>
      </w:r>
    </w:p>
    <w:p w14:paraId="2A7F1E49" w14:textId="3091F1E0" w:rsidR="001E2DB2" w:rsidRDefault="005143B2" w:rsidP="001D3BFA">
      <w:pPr>
        <w:ind w:firstLineChars="0" w:firstLine="0"/>
        <w:jc w:val="center"/>
      </w:pPr>
      <w:r>
        <w:rPr>
          <w:noProof/>
        </w:rPr>
        <w:drawing>
          <wp:inline distT="0" distB="0" distL="0" distR="0" wp14:anchorId="69F8F66A" wp14:editId="7BC0E3BE">
            <wp:extent cx="5274310" cy="43878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387850"/>
                    </a:xfrm>
                    <a:prstGeom prst="rect">
                      <a:avLst/>
                    </a:prstGeom>
                  </pic:spPr>
                </pic:pic>
              </a:graphicData>
            </a:graphic>
          </wp:inline>
        </w:drawing>
      </w:r>
    </w:p>
    <w:p w14:paraId="0683A867" w14:textId="5454810C" w:rsidR="007936A2" w:rsidRDefault="007936A2" w:rsidP="001D3BFA">
      <w:pPr>
        <w:ind w:firstLineChars="0" w:firstLine="0"/>
        <w:jc w:val="center"/>
      </w:pPr>
      <w:r>
        <w:rPr>
          <w:rFonts w:hint="eastAsia"/>
        </w:rPr>
        <w:t>图</w:t>
      </w:r>
      <w:r>
        <w:rPr>
          <w:rFonts w:hint="eastAsia"/>
        </w:rPr>
        <w:t>6-</w:t>
      </w:r>
      <w:r>
        <w:t xml:space="preserve">1 </w:t>
      </w:r>
      <w:r>
        <w:rPr>
          <w:rFonts w:hint="eastAsia"/>
        </w:rPr>
        <w:t>知识图谱项目</w:t>
      </w:r>
      <w:proofErr w:type="gramStart"/>
      <w:r w:rsidR="001E5DC6">
        <w:rPr>
          <w:rFonts w:hint="eastAsia"/>
        </w:rPr>
        <w:t>波特</w:t>
      </w:r>
      <w:r>
        <w:rPr>
          <w:rFonts w:hint="eastAsia"/>
        </w:rPr>
        <w:t>五力</w:t>
      </w:r>
      <w:proofErr w:type="gramEnd"/>
      <w:r w:rsidR="009722DB">
        <w:rPr>
          <w:rFonts w:hint="eastAsia"/>
        </w:rPr>
        <w:t>模型</w:t>
      </w:r>
      <w:r>
        <w:rPr>
          <w:rFonts w:hint="eastAsia"/>
        </w:rPr>
        <w:t>分析</w:t>
      </w:r>
    </w:p>
    <w:p w14:paraId="11932369" w14:textId="0900DC74" w:rsidR="001E2DB2" w:rsidRDefault="00F077F3" w:rsidP="0024703C">
      <w:pPr>
        <w:pStyle w:val="Heading3"/>
      </w:pPr>
      <w:r>
        <w:rPr>
          <w:rFonts w:hint="eastAsia"/>
        </w:rPr>
        <w:lastRenderedPageBreak/>
        <w:t>6</w:t>
      </w:r>
      <w:r>
        <w:t>.1.1</w:t>
      </w:r>
      <w:r>
        <w:rPr>
          <w:rFonts w:hint="eastAsia"/>
        </w:rPr>
        <w:t>现有竞争者</w:t>
      </w:r>
    </w:p>
    <w:p w14:paraId="011600DF" w14:textId="06F51926" w:rsidR="00F077F3" w:rsidRDefault="001D7020" w:rsidP="00A86856">
      <w:pPr>
        <w:ind w:firstLine="480"/>
      </w:pPr>
      <w:r>
        <w:rPr>
          <w:rFonts w:hint="eastAsia"/>
        </w:rPr>
        <w:t>作为</w:t>
      </w:r>
      <w:r>
        <w:rPr>
          <w:rFonts w:hint="eastAsia"/>
        </w:rPr>
        <w:t>A</w:t>
      </w:r>
      <w:r>
        <w:t>I</w:t>
      </w:r>
      <w:r>
        <w:rPr>
          <w:rFonts w:hint="eastAsia"/>
        </w:rPr>
        <w:t>领域的一</w:t>
      </w:r>
      <w:r w:rsidRPr="00A64FCC">
        <w:rPr>
          <w:rFonts w:hint="eastAsia"/>
          <w:color w:val="FF0000"/>
          <w:highlight w:val="yellow"/>
        </w:rPr>
        <w:t>个</w:t>
      </w:r>
      <w:r w:rsidR="00234AC7">
        <w:rPr>
          <w:rFonts w:hint="eastAsia"/>
        </w:rPr>
        <w:t>（项）</w:t>
      </w:r>
      <w:r>
        <w:rPr>
          <w:rFonts w:hint="eastAsia"/>
        </w:rPr>
        <w:t>成熟的技术，目前在市场上知识图谱的应用</w:t>
      </w:r>
      <w:r w:rsidR="00BA068F">
        <w:rPr>
          <w:rFonts w:hint="eastAsia"/>
        </w:rPr>
        <w:t>反而</w:t>
      </w:r>
      <w:r w:rsidR="004D7F90">
        <w:rPr>
          <w:rFonts w:hint="eastAsia"/>
        </w:rPr>
        <w:t>不太广泛</w:t>
      </w:r>
      <w:r w:rsidR="00851232">
        <w:rPr>
          <w:rFonts w:hint="eastAsia"/>
        </w:rPr>
        <w:t>，大多数的商业公司</w:t>
      </w:r>
      <w:r w:rsidR="000832C1">
        <w:rPr>
          <w:rFonts w:hint="eastAsia"/>
        </w:rPr>
        <w:t>甚至</w:t>
      </w:r>
      <w:r w:rsidR="00424450">
        <w:rPr>
          <w:rFonts w:hint="eastAsia"/>
        </w:rPr>
        <w:t>一些</w:t>
      </w:r>
      <w:r w:rsidR="00424450">
        <w:rPr>
          <w:rFonts w:hint="eastAsia"/>
        </w:rPr>
        <w:t>A</w:t>
      </w:r>
      <w:r w:rsidR="00424450">
        <w:t>I</w:t>
      </w:r>
      <w:r w:rsidR="00851232">
        <w:rPr>
          <w:rFonts w:hint="eastAsia"/>
        </w:rPr>
        <w:t>科技公司</w:t>
      </w:r>
      <w:r w:rsidR="004631CB">
        <w:rPr>
          <w:rFonts w:hint="eastAsia"/>
        </w:rPr>
        <w:t>对知识图谱的应用与前景</w:t>
      </w:r>
      <w:r w:rsidR="004C7777">
        <w:rPr>
          <w:rFonts w:hint="eastAsia"/>
        </w:rPr>
        <w:t>认识和</w:t>
      </w:r>
      <w:r w:rsidR="00795B64">
        <w:rPr>
          <w:rFonts w:hint="eastAsia"/>
        </w:rPr>
        <w:t>把握</w:t>
      </w:r>
      <w:r w:rsidR="00795B64" w:rsidRPr="00551AC1">
        <w:rPr>
          <w:rFonts w:hint="eastAsia"/>
          <w:color w:val="FF0000"/>
          <w:highlight w:val="yellow"/>
        </w:rPr>
        <w:t>的</w:t>
      </w:r>
      <w:r w:rsidR="00C51787">
        <w:rPr>
          <w:rFonts w:hint="eastAsia"/>
        </w:rPr>
        <w:t>（得）</w:t>
      </w:r>
      <w:r w:rsidR="00795B64">
        <w:rPr>
          <w:rFonts w:hint="eastAsia"/>
        </w:rPr>
        <w:t>不够充分</w:t>
      </w:r>
      <w:r w:rsidR="006034AC">
        <w:rPr>
          <w:rFonts w:hint="eastAsia"/>
        </w:rPr>
        <w:t>。诚然</w:t>
      </w:r>
      <w:r w:rsidR="008F48C7">
        <w:rPr>
          <w:rFonts w:hint="eastAsia"/>
        </w:rPr>
        <w:t>，目前</w:t>
      </w:r>
      <w:r w:rsidR="00474BCA">
        <w:rPr>
          <w:rFonts w:hint="eastAsia"/>
        </w:rPr>
        <w:t>确实有一批商业公司在</w:t>
      </w:r>
      <w:r w:rsidR="008F48C7">
        <w:rPr>
          <w:rFonts w:hint="eastAsia"/>
        </w:rPr>
        <w:t>知识图谱</w:t>
      </w:r>
      <w:r w:rsidR="00474BCA">
        <w:rPr>
          <w:rFonts w:hint="eastAsia"/>
        </w:rPr>
        <w:t>领域</w:t>
      </w:r>
      <w:r w:rsidR="008F48C7">
        <w:rPr>
          <w:rFonts w:hint="eastAsia"/>
        </w:rPr>
        <w:t>投入市场并进行商业运用</w:t>
      </w:r>
      <w:r w:rsidR="00584189">
        <w:rPr>
          <w:rFonts w:hint="eastAsia"/>
        </w:rPr>
        <w:t>，但</w:t>
      </w:r>
      <w:r w:rsidR="00CC11D9">
        <w:rPr>
          <w:rFonts w:hint="eastAsia"/>
        </w:rPr>
        <w:t>目前</w:t>
      </w:r>
      <w:r w:rsidR="00584189">
        <w:rPr>
          <w:rFonts w:hint="eastAsia"/>
        </w:rPr>
        <w:t>没有</w:t>
      </w:r>
      <w:r w:rsidR="00814FB8">
        <w:rPr>
          <w:rFonts w:hint="eastAsia"/>
        </w:rPr>
        <w:t>大力</w:t>
      </w:r>
      <w:r w:rsidR="00584189">
        <w:rPr>
          <w:rFonts w:hint="eastAsia"/>
        </w:rPr>
        <w:t>投入知识图谱领域</w:t>
      </w:r>
      <w:r w:rsidR="00814FB8">
        <w:rPr>
          <w:rFonts w:hint="eastAsia"/>
        </w:rPr>
        <w:t>的科技公司</w:t>
      </w:r>
      <w:r w:rsidR="004E239E">
        <w:rPr>
          <w:rFonts w:hint="eastAsia"/>
        </w:rPr>
        <w:t>，如百度搜索引擎中的</w:t>
      </w:r>
      <w:r w:rsidR="00C73D44">
        <w:rPr>
          <w:rFonts w:hint="eastAsia"/>
        </w:rPr>
        <w:t>一些关键词</w:t>
      </w:r>
      <w:r w:rsidR="00F33193">
        <w:rPr>
          <w:rFonts w:hint="eastAsia"/>
        </w:rPr>
        <w:t>利用词</w:t>
      </w:r>
      <w:proofErr w:type="gramStart"/>
      <w:r w:rsidR="00F33193">
        <w:rPr>
          <w:rFonts w:hint="eastAsia"/>
        </w:rPr>
        <w:t>云技术</w:t>
      </w:r>
      <w:proofErr w:type="gramEnd"/>
      <w:r w:rsidR="00C73D44">
        <w:rPr>
          <w:rFonts w:hint="eastAsia"/>
        </w:rPr>
        <w:t>关联</w:t>
      </w:r>
      <w:r w:rsidR="00E83F79">
        <w:rPr>
          <w:rFonts w:hint="eastAsia"/>
        </w:rPr>
        <w:t>，图书馆中检索系统的书本关联和基本信息关联</w:t>
      </w:r>
      <w:r w:rsidR="00B86A11">
        <w:rPr>
          <w:rFonts w:hint="eastAsia"/>
        </w:rPr>
        <w:t>的</w:t>
      </w:r>
      <w:r w:rsidR="00B82B8D">
        <w:rPr>
          <w:rFonts w:hint="eastAsia"/>
        </w:rPr>
        <w:t>知识</w:t>
      </w:r>
      <w:r w:rsidR="00E83F79">
        <w:rPr>
          <w:rFonts w:hint="eastAsia"/>
        </w:rPr>
        <w:t>图</w:t>
      </w:r>
      <w:r w:rsidR="00B82B8D">
        <w:rPr>
          <w:rFonts w:hint="eastAsia"/>
        </w:rPr>
        <w:t>谱</w:t>
      </w:r>
      <w:r w:rsidR="003232FA">
        <w:rPr>
          <w:rFonts w:hint="eastAsia"/>
        </w:rPr>
        <w:t>，</w:t>
      </w:r>
      <w:r w:rsidR="00D27B71">
        <w:rPr>
          <w:rFonts w:hint="eastAsia"/>
        </w:rPr>
        <w:t>目前还尚未成熟的人物人际关系分析</w:t>
      </w:r>
      <w:r w:rsidR="001F1DFF">
        <w:rPr>
          <w:rFonts w:hint="eastAsia"/>
        </w:rPr>
        <w:t>系统</w:t>
      </w:r>
      <w:r w:rsidR="00DA1CCD">
        <w:rPr>
          <w:rFonts w:hint="eastAsia"/>
        </w:rPr>
        <w:t>等等。</w:t>
      </w:r>
      <w:r w:rsidR="006E3541">
        <w:rPr>
          <w:rFonts w:hint="eastAsia"/>
        </w:rPr>
        <w:t>由于目前应用不太广泛，知识图谱在技术上基本没有创新</w:t>
      </w:r>
      <w:r w:rsidR="00E1119A">
        <w:rPr>
          <w:rFonts w:hint="eastAsia"/>
        </w:rPr>
        <w:t>，并且科技公司投入的</w:t>
      </w:r>
      <w:r w:rsidR="00042AB9">
        <w:rPr>
          <w:rFonts w:hint="eastAsia"/>
        </w:rPr>
        <w:t>研发力度不能尽人如意</w:t>
      </w:r>
      <w:r w:rsidR="00E21F1C">
        <w:rPr>
          <w:rFonts w:hint="eastAsia"/>
        </w:rPr>
        <w:t>，传统的知识图谱构建技术已经出现了新的技术壁垒</w:t>
      </w:r>
      <w:r w:rsidR="00111322">
        <w:rPr>
          <w:rFonts w:hint="eastAsia"/>
        </w:rPr>
        <w:t>。</w:t>
      </w:r>
      <w:r w:rsidR="00383161">
        <w:rPr>
          <w:rFonts w:hint="eastAsia"/>
        </w:rPr>
        <w:t>不同于传统的</w:t>
      </w:r>
      <w:r w:rsidR="00B56E81">
        <w:rPr>
          <w:rFonts w:hint="eastAsia"/>
        </w:rPr>
        <w:t>知识图谱</w:t>
      </w:r>
      <w:r w:rsidR="00866A59">
        <w:rPr>
          <w:rFonts w:hint="eastAsia"/>
        </w:rPr>
        <w:t>构建的技术路线</w:t>
      </w:r>
      <w:r w:rsidR="0015663E">
        <w:rPr>
          <w:rFonts w:hint="eastAsia"/>
        </w:rPr>
        <w:t>，</w:t>
      </w:r>
      <w:r w:rsidR="00571B01">
        <w:rPr>
          <w:rFonts w:hint="eastAsia"/>
        </w:rPr>
        <w:t>本项目在构建知识图谱的路线上运用自己独特的</w:t>
      </w:r>
      <w:r w:rsidR="0068181C">
        <w:rPr>
          <w:rFonts w:hint="eastAsia"/>
        </w:rPr>
        <w:t>创新点</w:t>
      </w:r>
      <w:r w:rsidR="00DD3A34">
        <w:rPr>
          <w:rFonts w:hint="eastAsia"/>
        </w:rPr>
        <w:t>，</w:t>
      </w:r>
      <w:r w:rsidR="00A91BE0">
        <w:rPr>
          <w:rFonts w:hint="eastAsia"/>
        </w:rPr>
        <w:t>在</w:t>
      </w:r>
      <w:proofErr w:type="gramStart"/>
      <w:r w:rsidR="00A91BE0">
        <w:rPr>
          <w:rFonts w:hint="eastAsia"/>
        </w:rPr>
        <w:t>数据爬取和</w:t>
      </w:r>
      <w:proofErr w:type="gramEnd"/>
      <w:r w:rsidR="00A91BE0">
        <w:rPr>
          <w:rFonts w:hint="eastAsia"/>
        </w:rPr>
        <w:t>数据处理方面</w:t>
      </w:r>
      <w:r w:rsidR="00C21079">
        <w:rPr>
          <w:rFonts w:hint="eastAsia"/>
        </w:rPr>
        <w:t>，</w:t>
      </w:r>
      <w:r w:rsidR="00DD3A34">
        <w:rPr>
          <w:rFonts w:hint="eastAsia"/>
        </w:rPr>
        <w:t>将</w:t>
      </w:r>
      <w:r w:rsidR="00DD3A34">
        <w:rPr>
          <w:rFonts w:hint="eastAsia"/>
        </w:rPr>
        <w:t>Spar</w:t>
      </w:r>
      <w:r w:rsidR="00DD3A34">
        <w:t>k</w:t>
      </w:r>
      <w:r w:rsidR="00DD3A34">
        <w:rPr>
          <w:rFonts w:hint="eastAsia"/>
        </w:rPr>
        <w:t>大数据计算平台</w:t>
      </w:r>
      <w:r w:rsidR="00F031B4">
        <w:rPr>
          <w:rFonts w:hint="eastAsia"/>
        </w:rPr>
        <w:t>强有力的并行处理能力，以及超快的</w:t>
      </w:r>
      <w:r w:rsidR="003E0B82">
        <w:rPr>
          <w:rFonts w:hint="eastAsia"/>
        </w:rPr>
        <w:t>数据处理</w:t>
      </w:r>
      <w:r w:rsidR="00F031B4">
        <w:rPr>
          <w:rFonts w:hint="eastAsia"/>
        </w:rPr>
        <w:t>速度</w:t>
      </w:r>
      <w:r w:rsidR="00CE2551">
        <w:rPr>
          <w:rFonts w:hint="eastAsia"/>
        </w:rPr>
        <w:t>，结合阿里云的</w:t>
      </w:r>
      <w:proofErr w:type="gramStart"/>
      <w:r w:rsidR="00CE2551">
        <w:rPr>
          <w:rFonts w:hint="eastAsia"/>
        </w:rPr>
        <w:t>云计算</w:t>
      </w:r>
      <w:proofErr w:type="gramEnd"/>
      <w:r w:rsidR="00CE2551">
        <w:rPr>
          <w:rFonts w:hint="eastAsia"/>
        </w:rPr>
        <w:t>能力</w:t>
      </w:r>
      <w:r w:rsidR="000E6AF3">
        <w:rPr>
          <w:rFonts w:hint="eastAsia"/>
        </w:rPr>
        <w:t>充分发挥了</w:t>
      </w:r>
      <w:r w:rsidR="00336524">
        <w:rPr>
          <w:rFonts w:hint="eastAsia"/>
        </w:rPr>
        <w:t>各大</w:t>
      </w:r>
      <w:r w:rsidR="00A95080">
        <w:rPr>
          <w:rFonts w:hint="eastAsia"/>
        </w:rPr>
        <w:t>平台</w:t>
      </w:r>
      <w:r w:rsidR="00336524">
        <w:rPr>
          <w:rFonts w:hint="eastAsia"/>
        </w:rPr>
        <w:t>的优势，同时在可视化方案的选择上，我们选择了</w:t>
      </w:r>
      <w:r w:rsidR="005E1C64">
        <w:rPr>
          <w:rFonts w:hint="eastAsia"/>
        </w:rPr>
        <w:t>功能强大的</w:t>
      </w:r>
      <w:r w:rsidR="00336524">
        <w:rPr>
          <w:rFonts w:hint="eastAsia"/>
        </w:rPr>
        <w:t>a</w:t>
      </w:r>
      <w:r w:rsidR="00336524">
        <w:t>mChart 4</w:t>
      </w:r>
      <w:r w:rsidR="005E1C64">
        <w:rPr>
          <w:rFonts w:hint="eastAsia"/>
        </w:rPr>
        <w:t>，整套技术路线</w:t>
      </w:r>
      <w:r w:rsidR="00414916">
        <w:rPr>
          <w:rFonts w:hint="eastAsia"/>
        </w:rPr>
        <w:t>是原创的，</w:t>
      </w:r>
      <w:r w:rsidR="005E1C64">
        <w:rPr>
          <w:rFonts w:hint="eastAsia"/>
        </w:rPr>
        <w:t>使用的工具全部</w:t>
      </w:r>
      <w:r w:rsidR="00414916">
        <w:rPr>
          <w:rFonts w:hint="eastAsia"/>
        </w:rPr>
        <w:t>是</w:t>
      </w:r>
      <w:r w:rsidR="005E1C64">
        <w:rPr>
          <w:rFonts w:hint="eastAsia"/>
        </w:rPr>
        <w:t>开源的</w:t>
      </w:r>
      <w:r w:rsidR="007238F0">
        <w:rPr>
          <w:rFonts w:hint="eastAsia"/>
        </w:rPr>
        <w:t>，</w:t>
      </w:r>
      <w:r w:rsidR="007C0171">
        <w:rPr>
          <w:rFonts w:hint="eastAsia"/>
        </w:rPr>
        <w:t>这些都属于本项目的核心竞争力</w:t>
      </w:r>
      <w:r w:rsidR="000E6B09">
        <w:rPr>
          <w:rFonts w:hint="eastAsia"/>
        </w:rPr>
        <w:t>。</w:t>
      </w:r>
    </w:p>
    <w:p w14:paraId="540E5156" w14:textId="4D86B47A" w:rsidR="00066378" w:rsidRPr="00287698" w:rsidRDefault="00066378" w:rsidP="00287698">
      <w:pPr>
        <w:pStyle w:val="Heading3"/>
      </w:pPr>
      <w:r>
        <w:rPr>
          <w:rFonts w:hint="eastAsia"/>
        </w:rPr>
        <w:t>6</w:t>
      </w:r>
      <w:r>
        <w:t>.1.</w:t>
      </w:r>
      <w:r w:rsidR="002C5BEE">
        <w:t>2</w:t>
      </w:r>
      <w:r w:rsidR="003A35ED">
        <w:rPr>
          <w:rFonts w:hint="eastAsia"/>
        </w:rPr>
        <w:t>潜在进入</w:t>
      </w:r>
      <w:r>
        <w:rPr>
          <w:rFonts w:hint="eastAsia"/>
        </w:rPr>
        <w:t>者</w:t>
      </w:r>
    </w:p>
    <w:p w14:paraId="385EA747" w14:textId="4705CF78" w:rsidR="001E2DB2" w:rsidRDefault="00C06F70" w:rsidP="008F45AF">
      <w:pPr>
        <w:ind w:firstLine="480"/>
      </w:pPr>
      <w:r>
        <w:rPr>
          <w:rFonts w:hint="eastAsia"/>
        </w:rPr>
        <w:t>近</w:t>
      </w:r>
      <w:r w:rsidR="008F45AF">
        <w:rPr>
          <w:rFonts w:hint="eastAsia"/>
        </w:rPr>
        <w:t>年来</w:t>
      </w:r>
      <w:r w:rsidR="008F45AF">
        <w:rPr>
          <w:rFonts w:hint="eastAsia"/>
        </w:rPr>
        <w:t>A</w:t>
      </w:r>
      <w:r w:rsidR="008F45AF">
        <w:t>I</w:t>
      </w:r>
      <w:r w:rsidR="00967206">
        <w:rPr>
          <w:rFonts w:hint="eastAsia"/>
        </w:rPr>
        <w:t>领域</w:t>
      </w:r>
      <w:r w:rsidR="008F45AF">
        <w:rPr>
          <w:rFonts w:hint="eastAsia"/>
        </w:rPr>
        <w:t>的热度</w:t>
      </w:r>
      <w:r w:rsidR="0062690D">
        <w:rPr>
          <w:rFonts w:hint="eastAsia"/>
        </w:rPr>
        <w:t>居</w:t>
      </w:r>
      <w:r w:rsidR="008F45AF">
        <w:rPr>
          <w:rFonts w:hint="eastAsia"/>
        </w:rPr>
        <w:t>高不下</w:t>
      </w:r>
      <w:r w:rsidR="00D13670">
        <w:rPr>
          <w:rFonts w:hint="eastAsia"/>
        </w:rPr>
        <w:t>，各大科技公司</w:t>
      </w:r>
      <w:r w:rsidR="00F17148">
        <w:rPr>
          <w:rFonts w:hint="eastAsia"/>
        </w:rPr>
        <w:t>纷纷进军</w:t>
      </w:r>
      <w:r w:rsidR="00F17148">
        <w:rPr>
          <w:rFonts w:hint="eastAsia"/>
        </w:rPr>
        <w:t>A</w:t>
      </w:r>
      <w:r w:rsidR="00F17148">
        <w:t>I</w:t>
      </w:r>
      <w:r w:rsidR="00F17148">
        <w:rPr>
          <w:rFonts w:hint="eastAsia"/>
        </w:rPr>
        <w:t>、云计算、大数据市场</w:t>
      </w:r>
      <w:r w:rsidR="00484CF4">
        <w:rPr>
          <w:rFonts w:hint="eastAsia"/>
        </w:rPr>
        <w:t>。但知识图谱是一个独特的存在，作为一</w:t>
      </w:r>
      <w:r w:rsidR="00484CF4" w:rsidRPr="005048E5">
        <w:rPr>
          <w:rFonts w:hint="eastAsia"/>
          <w:color w:val="FF0000"/>
          <w:highlight w:val="yellow"/>
        </w:rPr>
        <w:t>个</w:t>
      </w:r>
      <w:r w:rsidR="00551AC1">
        <w:rPr>
          <w:rFonts w:hint="eastAsia"/>
        </w:rPr>
        <w:t>（项）</w:t>
      </w:r>
      <w:r w:rsidR="00484CF4">
        <w:rPr>
          <w:rFonts w:hint="eastAsia"/>
        </w:rPr>
        <w:t>人工智能领域已经成熟的技术</w:t>
      </w:r>
      <w:r w:rsidR="00DB52D9">
        <w:rPr>
          <w:rFonts w:hint="eastAsia"/>
        </w:rPr>
        <w:t>，传统的知识图谱大同小异，要么是知识冗余、关联度不高要么是效果呈现不好、应用不够广泛</w:t>
      </w:r>
      <w:r w:rsidR="00D825F4">
        <w:rPr>
          <w:rFonts w:hint="eastAsia"/>
        </w:rPr>
        <w:t>或者是产品基本没有更新或者更新迭代的速度不能适应使用的场景</w:t>
      </w:r>
      <w:r w:rsidR="0002510E">
        <w:rPr>
          <w:rFonts w:hint="eastAsia"/>
        </w:rPr>
        <w:t>，加之传统的技术路线对于目前火热的</w:t>
      </w:r>
      <w:r w:rsidR="0002510E">
        <w:rPr>
          <w:rFonts w:hint="eastAsia"/>
        </w:rPr>
        <w:t>A</w:t>
      </w:r>
      <w:r w:rsidR="0002510E">
        <w:t>I</w:t>
      </w:r>
      <w:r w:rsidR="0002510E">
        <w:rPr>
          <w:rFonts w:hint="eastAsia"/>
        </w:rPr>
        <w:t>领域市场，知识图谱的构建技术鲜有人去进行创新。</w:t>
      </w:r>
      <w:r w:rsidR="00552BCD">
        <w:rPr>
          <w:rFonts w:hint="eastAsia"/>
        </w:rPr>
        <w:t>就目前知识图谱的市场</w:t>
      </w:r>
      <w:r w:rsidR="00A31E3C">
        <w:rPr>
          <w:rFonts w:hint="eastAsia"/>
        </w:rPr>
        <w:t>而言，现阶段的竞争者对于本项目</w:t>
      </w:r>
      <w:r w:rsidR="009D4302">
        <w:rPr>
          <w:rFonts w:hint="eastAsia"/>
        </w:rPr>
        <w:t>构成的竞争影响不够大，毕竟本项目的核心竞争力</w:t>
      </w:r>
      <w:r w:rsidR="00230398">
        <w:rPr>
          <w:rFonts w:hint="eastAsia"/>
        </w:rPr>
        <w:t>就是全套原创的技术路线和开源的构建工具</w:t>
      </w:r>
      <w:r w:rsidR="001436E5">
        <w:rPr>
          <w:rFonts w:hint="eastAsia"/>
        </w:rPr>
        <w:t>，这是</w:t>
      </w:r>
      <w:r w:rsidR="00153283">
        <w:rPr>
          <w:rFonts w:hint="eastAsia"/>
        </w:rPr>
        <w:t>本项目区别于</w:t>
      </w:r>
      <w:r w:rsidR="001436E5">
        <w:rPr>
          <w:rFonts w:hint="eastAsia"/>
        </w:rPr>
        <w:t>现阶段其他竞争者的</w:t>
      </w:r>
      <w:r w:rsidR="00644650">
        <w:rPr>
          <w:rFonts w:hint="eastAsia"/>
        </w:rPr>
        <w:t>本质</w:t>
      </w:r>
      <w:r w:rsidR="00DA1F16">
        <w:rPr>
          <w:rFonts w:hint="eastAsia"/>
        </w:rPr>
        <w:t>，本项目无论是在技术领域还是商业应用的领域无疑都可以在领先的技术水平下进行产品的</w:t>
      </w:r>
      <w:r w:rsidR="00BC7CA4">
        <w:rPr>
          <w:rFonts w:hint="eastAsia"/>
        </w:rPr>
        <w:t>升级与转型</w:t>
      </w:r>
      <w:r w:rsidR="00D809A8">
        <w:rPr>
          <w:rFonts w:hint="eastAsia"/>
        </w:rPr>
        <w:t>，在市场上保持自己的领先地位。</w:t>
      </w:r>
    </w:p>
    <w:p w14:paraId="1F1FD1DD" w14:textId="525CD0BB" w:rsidR="0009068E" w:rsidRPr="00287698" w:rsidRDefault="0009068E" w:rsidP="0009068E">
      <w:pPr>
        <w:pStyle w:val="Heading3"/>
      </w:pPr>
      <w:r>
        <w:rPr>
          <w:rFonts w:hint="eastAsia"/>
        </w:rPr>
        <w:t>6</w:t>
      </w:r>
      <w:r>
        <w:t>.1.3</w:t>
      </w:r>
      <w:r>
        <w:rPr>
          <w:rFonts w:hint="eastAsia"/>
        </w:rPr>
        <w:t>替代产品</w:t>
      </w:r>
    </w:p>
    <w:p w14:paraId="11DFEC01" w14:textId="0E13C5B7" w:rsidR="00066378" w:rsidRDefault="00B30C77" w:rsidP="00A86856">
      <w:pPr>
        <w:ind w:firstLine="480"/>
      </w:pPr>
      <w:r>
        <w:rPr>
          <w:rFonts w:hint="eastAsia"/>
        </w:rPr>
        <w:t>目前，市场上的</w:t>
      </w:r>
      <w:r w:rsidR="008328F4">
        <w:rPr>
          <w:rFonts w:hint="eastAsia"/>
        </w:rPr>
        <w:t>知识图谱应用</w:t>
      </w:r>
      <w:r w:rsidR="008328F4" w:rsidRPr="00873E7F">
        <w:rPr>
          <w:rFonts w:hint="eastAsia"/>
          <w:color w:val="FF0000"/>
          <w:highlight w:val="yellow"/>
        </w:rPr>
        <w:t>不太广泛</w:t>
      </w:r>
      <w:r w:rsidR="00D25A45" w:rsidRPr="00873E7F">
        <w:rPr>
          <w:rFonts w:hint="eastAsia"/>
          <w:color w:val="FF0000"/>
          <w:highlight w:val="yellow"/>
        </w:rPr>
        <w:t>，</w:t>
      </w:r>
      <w:r w:rsidR="005048E5">
        <w:rPr>
          <w:rFonts w:hint="eastAsia"/>
        </w:rPr>
        <w:t>（删掉）</w:t>
      </w:r>
      <w:r w:rsidR="00D25A45">
        <w:rPr>
          <w:rFonts w:hint="eastAsia"/>
        </w:rPr>
        <w:t>仍然存在着大量的市场空白</w:t>
      </w:r>
      <w:r w:rsidR="005A276E">
        <w:rPr>
          <w:rFonts w:hint="eastAsia"/>
        </w:rPr>
        <w:t>，</w:t>
      </w:r>
      <w:r w:rsidR="00F358B3">
        <w:rPr>
          <w:rFonts w:hint="eastAsia"/>
        </w:rPr>
        <w:t>传统的</w:t>
      </w:r>
      <w:r w:rsidR="00EC5B9A">
        <w:rPr>
          <w:rFonts w:hint="eastAsia"/>
        </w:rPr>
        <w:t>知识图谱</w:t>
      </w:r>
      <w:r w:rsidR="00C36ADF">
        <w:rPr>
          <w:rFonts w:hint="eastAsia"/>
        </w:rPr>
        <w:t>构架技术</w:t>
      </w:r>
      <w:r w:rsidR="005A276E">
        <w:rPr>
          <w:rFonts w:hint="eastAsia"/>
        </w:rPr>
        <w:t>针对复杂的</w:t>
      </w:r>
      <w:r w:rsidR="0006640B">
        <w:rPr>
          <w:rFonts w:hint="eastAsia"/>
        </w:rPr>
        <w:t>应用场景，</w:t>
      </w:r>
      <w:r w:rsidR="00992C48">
        <w:rPr>
          <w:rFonts w:hint="eastAsia"/>
        </w:rPr>
        <w:t>不能够灵活</w:t>
      </w:r>
      <w:r w:rsidR="00992C48" w:rsidRPr="00B33F61">
        <w:rPr>
          <w:rFonts w:hint="eastAsia"/>
          <w:color w:val="FF0000"/>
          <w:highlight w:val="yellow"/>
        </w:rPr>
        <w:t>的</w:t>
      </w:r>
      <w:r w:rsidR="00D073F0">
        <w:rPr>
          <w:rFonts w:hint="eastAsia"/>
        </w:rPr>
        <w:t>（地）</w:t>
      </w:r>
      <w:r w:rsidR="00992C48">
        <w:rPr>
          <w:rFonts w:hint="eastAsia"/>
        </w:rPr>
        <w:t>进行</w:t>
      </w:r>
      <w:r w:rsidR="00E738CD">
        <w:rPr>
          <w:rFonts w:hint="eastAsia"/>
        </w:rPr>
        <w:t>产</w:t>
      </w:r>
      <w:r w:rsidR="00E738CD">
        <w:rPr>
          <w:rFonts w:hint="eastAsia"/>
        </w:rPr>
        <w:lastRenderedPageBreak/>
        <w:t>品迭代和转型</w:t>
      </w:r>
      <w:r w:rsidR="002C071A">
        <w:rPr>
          <w:rFonts w:hint="eastAsia"/>
        </w:rPr>
        <w:t>，无法在短期的投入下看到成效</w:t>
      </w:r>
      <w:r w:rsidR="00FC1C71">
        <w:rPr>
          <w:rFonts w:hint="eastAsia"/>
        </w:rPr>
        <w:t>。因此，目前市场上暂时还找不到知识图谱的替代产品</w:t>
      </w:r>
      <w:r w:rsidR="00EB4C9B">
        <w:rPr>
          <w:rFonts w:hint="eastAsia"/>
        </w:rPr>
        <w:t>，加之</w:t>
      </w:r>
      <w:r w:rsidR="00C10065">
        <w:rPr>
          <w:rFonts w:hint="eastAsia"/>
        </w:rPr>
        <w:t>目前市场</w:t>
      </w:r>
      <w:r w:rsidR="004C5D95">
        <w:rPr>
          <w:rFonts w:hint="eastAsia"/>
        </w:rPr>
        <w:t>是知识图谱构建</w:t>
      </w:r>
      <w:r w:rsidR="00C10065">
        <w:rPr>
          <w:rFonts w:hint="eastAsia"/>
        </w:rPr>
        <w:t>供不应求</w:t>
      </w:r>
      <w:r w:rsidR="00787B44">
        <w:rPr>
          <w:rFonts w:hint="eastAsia"/>
        </w:rPr>
        <w:t>，许多需要应用知识图谱的领域往往</w:t>
      </w:r>
      <w:r w:rsidR="00EE1C4E">
        <w:rPr>
          <w:rFonts w:hint="eastAsia"/>
        </w:rPr>
        <w:t>由于</w:t>
      </w:r>
      <w:r w:rsidR="00787B44">
        <w:rPr>
          <w:rFonts w:hint="eastAsia"/>
        </w:rPr>
        <w:t>技术原因而得不到充分的发挥，产品迭代速度</w:t>
      </w:r>
      <w:r w:rsidR="009207A1">
        <w:rPr>
          <w:rFonts w:hint="eastAsia"/>
        </w:rPr>
        <w:t>跟不上产出的效能</w:t>
      </w:r>
      <w:r w:rsidR="008B18B1">
        <w:rPr>
          <w:rFonts w:hint="eastAsia"/>
        </w:rPr>
        <w:t>。</w:t>
      </w:r>
      <w:r w:rsidR="00682EB7">
        <w:rPr>
          <w:rFonts w:hint="eastAsia"/>
        </w:rPr>
        <w:t>而本套知识图谱构建的技术相对于传统的</w:t>
      </w:r>
      <w:r w:rsidR="00640BBE">
        <w:rPr>
          <w:rFonts w:hint="eastAsia"/>
        </w:rPr>
        <w:t>技术</w:t>
      </w:r>
      <w:r w:rsidR="00752106">
        <w:rPr>
          <w:rFonts w:hint="eastAsia"/>
        </w:rPr>
        <w:t>更为创新，</w:t>
      </w:r>
      <w:r w:rsidR="00640BBE">
        <w:rPr>
          <w:rFonts w:hint="eastAsia"/>
        </w:rPr>
        <w:t>其应用前景更为</w:t>
      </w:r>
      <w:r w:rsidR="00752106">
        <w:rPr>
          <w:rFonts w:hint="eastAsia"/>
        </w:rPr>
        <w:t>广阔，</w:t>
      </w:r>
      <w:r w:rsidR="00640BBE">
        <w:rPr>
          <w:rFonts w:hint="eastAsia"/>
        </w:rPr>
        <w:t>迭代速度</w:t>
      </w:r>
      <w:r w:rsidR="00B44E26">
        <w:rPr>
          <w:rFonts w:hint="eastAsia"/>
        </w:rPr>
        <w:t>更</w:t>
      </w:r>
      <w:r w:rsidR="00640BBE">
        <w:rPr>
          <w:rFonts w:hint="eastAsia"/>
        </w:rPr>
        <w:t>快</w:t>
      </w:r>
      <w:r w:rsidR="00AA62D3">
        <w:rPr>
          <w:rFonts w:hint="eastAsia"/>
        </w:rPr>
        <w:t>，在生活、学习、商业等方面有着巨大的市场</w:t>
      </w:r>
      <w:r w:rsidR="009F3633">
        <w:rPr>
          <w:rFonts w:hint="eastAsia"/>
        </w:rPr>
        <w:t>。</w:t>
      </w:r>
    </w:p>
    <w:p w14:paraId="003CC64A" w14:textId="4F7CEDCD" w:rsidR="00F77BC3" w:rsidRPr="00287698" w:rsidRDefault="00F77BC3" w:rsidP="00F77BC3">
      <w:pPr>
        <w:pStyle w:val="Heading3"/>
      </w:pPr>
      <w:r>
        <w:rPr>
          <w:rFonts w:hint="eastAsia"/>
        </w:rPr>
        <w:t>6</w:t>
      </w:r>
      <w:r>
        <w:t>.1.4</w:t>
      </w:r>
      <w:r>
        <w:rPr>
          <w:rFonts w:hint="eastAsia"/>
        </w:rPr>
        <w:t>供应商讨价能力</w:t>
      </w:r>
    </w:p>
    <w:p w14:paraId="464ADD12" w14:textId="55F9D0CC" w:rsidR="00066378" w:rsidRDefault="000334E9" w:rsidP="00A86856">
      <w:pPr>
        <w:ind w:firstLine="480"/>
      </w:pPr>
      <w:r>
        <w:rPr>
          <w:rFonts w:hint="eastAsia"/>
        </w:rPr>
        <w:t>本项目是一套软件构建的技术</w:t>
      </w:r>
      <w:r w:rsidR="00950088">
        <w:rPr>
          <w:rFonts w:hint="eastAsia"/>
        </w:rPr>
        <w:t>，针对于不同行业，不同人群，不同应用场景都可以进行自适应</w:t>
      </w:r>
      <w:r w:rsidR="008118A4">
        <w:rPr>
          <w:rFonts w:hint="eastAsia"/>
        </w:rPr>
        <w:t>，且技术</w:t>
      </w:r>
      <w:r w:rsidR="005A322F">
        <w:rPr>
          <w:rFonts w:hint="eastAsia"/>
        </w:rPr>
        <w:t>路线属于团队</w:t>
      </w:r>
      <w:r w:rsidR="008118A4">
        <w:rPr>
          <w:rFonts w:hint="eastAsia"/>
        </w:rPr>
        <w:t>原创，</w:t>
      </w:r>
      <w:r w:rsidR="008118A4" w:rsidRPr="005B335A">
        <w:rPr>
          <w:rFonts w:hint="eastAsia"/>
          <w:color w:val="FF0000"/>
          <w:highlight w:val="yellow"/>
        </w:rPr>
        <w:t>正在考虑</w:t>
      </w:r>
      <w:r w:rsidR="00B33F61">
        <w:rPr>
          <w:rFonts w:hint="eastAsia"/>
        </w:rPr>
        <w:t>（拟）</w:t>
      </w:r>
      <w:r w:rsidR="008118A4">
        <w:rPr>
          <w:rFonts w:hint="eastAsia"/>
        </w:rPr>
        <w:t>申请国家专利</w:t>
      </w:r>
      <w:r w:rsidR="00460000">
        <w:rPr>
          <w:rFonts w:hint="eastAsia"/>
        </w:rPr>
        <w:t>，</w:t>
      </w:r>
      <w:r w:rsidR="00887D09">
        <w:rPr>
          <w:rFonts w:hint="eastAsia"/>
        </w:rPr>
        <w:t>构建工具也是遵守</w:t>
      </w:r>
      <w:r w:rsidR="00700CF9" w:rsidRPr="00700CF9">
        <w:t xml:space="preserve">Apache </w:t>
      </w:r>
      <w:proofErr w:type="spellStart"/>
      <w:r w:rsidR="00700CF9" w:rsidRPr="00700CF9">
        <w:t>Licence</w:t>
      </w:r>
      <w:proofErr w:type="spellEnd"/>
      <w:r w:rsidR="004F0CD9">
        <w:rPr>
          <w:rFonts w:hint="eastAsia"/>
        </w:rPr>
        <w:t>完全开源</w:t>
      </w:r>
      <w:r w:rsidR="00EE697B">
        <w:rPr>
          <w:rFonts w:hint="eastAsia"/>
        </w:rPr>
        <w:t>，不存在供应商讨价能力这一</w:t>
      </w:r>
      <w:r w:rsidR="00B263CD">
        <w:rPr>
          <w:rFonts w:hint="eastAsia"/>
        </w:rPr>
        <w:t>层面的</w:t>
      </w:r>
      <w:r w:rsidR="00A74016">
        <w:rPr>
          <w:rFonts w:hint="eastAsia"/>
        </w:rPr>
        <w:t>影响</w:t>
      </w:r>
      <w:r w:rsidR="00EE697B">
        <w:rPr>
          <w:rFonts w:hint="eastAsia"/>
        </w:rPr>
        <w:t>。</w:t>
      </w:r>
    </w:p>
    <w:p w14:paraId="57297CC5" w14:textId="7FCC5CC9" w:rsidR="00F93FB7" w:rsidRPr="00287698" w:rsidRDefault="00F93FB7" w:rsidP="00F93FB7">
      <w:pPr>
        <w:pStyle w:val="Heading3"/>
      </w:pPr>
      <w:r>
        <w:rPr>
          <w:rFonts w:hint="eastAsia"/>
        </w:rPr>
        <w:t>6</w:t>
      </w:r>
      <w:r>
        <w:t>.1.5</w:t>
      </w:r>
      <w:r w:rsidR="003E3C95">
        <w:rPr>
          <w:rFonts w:hint="eastAsia"/>
        </w:rPr>
        <w:t>顾客</w:t>
      </w:r>
      <w:r>
        <w:rPr>
          <w:rFonts w:hint="eastAsia"/>
        </w:rPr>
        <w:t>讨价能力</w:t>
      </w:r>
    </w:p>
    <w:p w14:paraId="152F564C" w14:textId="268FCB71" w:rsidR="00066378" w:rsidRDefault="0030569D" w:rsidP="00F77BC3">
      <w:pPr>
        <w:ind w:firstLine="480"/>
      </w:pPr>
      <w:r>
        <w:rPr>
          <w:rFonts w:hint="eastAsia"/>
        </w:rPr>
        <w:t>由于本项目是一套软件构建的技术，针对于不同行业，不同人群，不同应用场景都可以进行自适应</w:t>
      </w:r>
      <w:r w:rsidR="00B93562">
        <w:rPr>
          <w:rFonts w:hint="eastAsia"/>
        </w:rPr>
        <w:t>。</w:t>
      </w:r>
      <w:r w:rsidR="008A3E65">
        <w:rPr>
          <w:rFonts w:hint="eastAsia"/>
        </w:rPr>
        <w:t>本项目</w:t>
      </w:r>
      <w:r w:rsidR="00B93562">
        <w:rPr>
          <w:rFonts w:hint="eastAsia"/>
        </w:rPr>
        <w:t>技术流程</w:t>
      </w:r>
      <w:r w:rsidR="00DE1584">
        <w:rPr>
          <w:rFonts w:hint="eastAsia"/>
        </w:rPr>
        <w:t>需要</w:t>
      </w:r>
      <w:r w:rsidR="002A0807">
        <w:rPr>
          <w:rFonts w:hint="eastAsia"/>
        </w:rPr>
        <w:t>针对不同的顾客</w:t>
      </w:r>
      <w:r w:rsidR="009F7CA2">
        <w:rPr>
          <w:rFonts w:hint="eastAsia"/>
        </w:rPr>
        <w:t>、</w:t>
      </w:r>
      <w:r w:rsidR="002A0807">
        <w:rPr>
          <w:rFonts w:hint="eastAsia"/>
        </w:rPr>
        <w:t>不同的使用人群进行</w:t>
      </w:r>
      <w:r w:rsidR="00071802">
        <w:rPr>
          <w:rFonts w:hint="eastAsia"/>
        </w:rPr>
        <w:t>智能匹配和迭代</w:t>
      </w:r>
      <w:r w:rsidR="0026252E">
        <w:rPr>
          <w:rFonts w:hint="eastAsia"/>
        </w:rPr>
        <w:t>。</w:t>
      </w:r>
      <w:r w:rsidR="00EA7902">
        <w:rPr>
          <w:rFonts w:hint="eastAsia"/>
        </w:rPr>
        <w:t>对于目前急需知识图谱</w:t>
      </w:r>
      <w:r w:rsidR="008C1323">
        <w:rPr>
          <w:rFonts w:hint="eastAsia"/>
        </w:rPr>
        <w:t>技术</w:t>
      </w:r>
      <w:r w:rsidR="00B41965">
        <w:rPr>
          <w:rFonts w:hint="eastAsia"/>
        </w:rPr>
        <w:t>支撑</w:t>
      </w:r>
      <w:r w:rsidR="00EA7902">
        <w:rPr>
          <w:rFonts w:hint="eastAsia"/>
        </w:rPr>
        <w:t>的</w:t>
      </w:r>
      <w:r w:rsidR="00B41965">
        <w:rPr>
          <w:rFonts w:hint="eastAsia"/>
        </w:rPr>
        <w:t>企业</w:t>
      </w:r>
      <w:r w:rsidR="00EA7902">
        <w:rPr>
          <w:rFonts w:hint="eastAsia"/>
        </w:rPr>
        <w:t>，由于可以构建</w:t>
      </w:r>
      <w:r w:rsidR="00A57B0F">
        <w:rPr>
          <w:rFonts w:hint="eastAsia"/>
        </w:rPr>
        <w:t>高效</w:t>
      </w:r>
      <w:r w:rsidR="00EA7902">
        <w:rPr>
          <w:rFonts w:hint="eastAsia"/>
        </w:rPr>
        <w:t>知识图谱的科技公司</w:t>
      </w:r>
      <w:r w:rsidR="00A57B0F">
        <w:rPr>
          <w:rFonts w:hint="eastAsia"/>
        </w:rPr>
        <w:t>极少</w:t>
      </w:r>
      <w:r w:rsidR="00EA7902">
        <w:rPr>
          <w:rFonts w:hint="eastAsia"/>
        </w:rPr>
        <w:t>，市场</w:t>
      </w:r>
      <w:r w:rsidR="00C8197A">
        <w:rPr>
          <w:rFonts w:hint="eastAsia"/>
        </w:rPr>
        <w:t>存在</w:t>
      </w:r>
      <w:r w:rsidR="00EA7902">
        <w:rPr>
          <w:rFonts w:hint="eastAsia"/>
        </w:rPr>
        <w:t>大片空白</w:t>
      </w:r>
      <w:r w:rsidR="009165DB">
        <w:rPr>
          <w:rFonts w:hint="eastAsia"/>
        </w:rPr>
        <w:t>。</w:t>
      </w:r>
      <w:r w:rsidR="00EA7902">
        <w:rPr>
          <w:rFonts w:hint="eastAsia"/>
        </w:rPr>
        <w:t>顾客基本没有讨价的能力</w:t>
      </w:r>
      <w:r w:rsidR="00DF1678">
        <w:rPr>
          <w:rFonts w:hint="eastAsia"/>
        </w:rPr>
        <w:t>。</w:t>
      </w:r>
      <w:r w:rsidR="00D710CF">
        <w:rPr>
          <w:rFonts w:hint="eastAsia"/>
        </w:rPr>
        <w:t>此外，</w:t>
      </w:r>
      <w:r w:rsidR="00F85277">
        <w:rPr>
          <w:rFonts w:hint="eastAsia"/>
        </w:rPr>
        <w:t>知识图谱一旦在学习、生活、商业尤其是商业</w:t>
      </w:r>
      <w:r w:rsidR="00F8412B">
        <w:rPr>
          <w:rFonts w:hint="eastAsia"/>
        </w:rPr>
        <w:t>应用带来的效益高于构建的投入时</w:t>
      </w:r>
      <w:r w:rsidR="007C7B2C">
        <w:rPr>
          <w:rFonts w:hint="eastAsia"/>
        </w:rPr>
        <w:t>，</w:t>
      </w:r>
      <w:r w:rsidR="005E634F">
        <w:rPr>
          <w:rFonts w:hint="eastAsia"/>
        </w:rPr>
        <w:t>新型的构建</w:t>
      </w:r>
      <w:r w:rsidR="00CF16CB">
        <w:rPr>
          <w:rFonts w:hint="eastAsia"/>
        </w:rPr>
        <w:t>知识图谱技术对于</w:t>
      </w:r>
      <w:r w:rsidR="007C7B2C">
        <w:rPr>
          <w:rFonts w:hint="eastAsia"/>
        </w:rPr>
        <w:t>顾客讨价的空间会经一步的缩小。</w:t>
      </w:r>
    </w:p>
    <w:p w14:paraId="5ABD53AD" w14:textId="758A6755" w:rsidR="00BF218A" w:rsidRDefault="00BF218A" w:rsidP="00BF218A">
      <w:pPr>
        <w:pStyle w:val="Heading3"/>
      </w:pPr>
      <w:r>
        <w:rPr>
          <w:rFonts w:hint="eastAsia"/>
        </w:rPr>
        <w:t>6</w:t>
      </w:r>
      <w:r>
        <w:t>.1.5</w:t>
      </w:r>
      <w:r>
        <w:rPr>
          <w:rFonts w:hint="eastAsia"/>
        </w:rPr>
        <w:t>知识图谱</w:t>
      </w:r>
      <w:r w:rsidR="00362D86">
        <w:rPr>
          <w:rFonts w:hint="eastAsia"/>
        </w:rPr>
        <w:t>领域</w:t>
      </w:r>
      <w:r>
        <w:rPr>
          <w:rFonts w:hint="eastAsia"/>
        </w:rPr>
        <w:t>环境总结</w:t>
      </w:r>
    </w:p>
    <w:p w14:paraId="318ECF50" w14:textId="17DFCCD3" w:rsidR="00CC38B0" w:rsidRDefault="007F7CBA" w:rsidP="00B92BF4">
      <w:pPr>
        <w:spacing w:afterLines="50" w:after="156"/>
        <w:ind w:firstLine="480"/>
      </w:pPr>
      <w:r>
        <w:rPr>
          <w:rFonts w:hint="eastAsia"/>
        </w:rPr>
        <w:t>通过对</w:t>
      </w:r>
      <w:r w:rsidR="00A96E64">
        <w:rPr>
          <w:rFonts w:hint="eastAsia"/>
        </w:rPr>
        <w:t>本项目</w:t>
      </w:r>
      <w:r w:rsidR="00133905">
        <w:rPr>
          <w:rFonts w:hint="eastAsia"/>
        </w:rPr>
        <w:t>在</w:t>
      </w:r>
      <w:r>
        <w:rPr>
          <w:rFonts w:hint="eastAsia"/>
        </w:rPr>
        <w:t>知识图谱应用的场景和前景</w:t>
      </w:r>
      <w:r w:rsidR="00E45B32">
        <w:rPr>
          <w:rFonts w:hint="eastAsia"/>
        </w:rPr>
        <w:t>上</w:t>
      </w:r>
      <w:r>
        <w:rPr>
          <w:rFonts w:hint="eastAsia"/>
        </w:rPr>
        <w:t>进行</w:t>
      </w:r>
      <w:proofErr w:type="gramStart"/>
      <w:r>
        <w:rPr>
          <w:rFonts w:hint="eastAsia"/>
        </w:rPr>
        <w:t>行业五力竞争</w:t>
      </w:r>
      <w:proofErr w:type="gramEnd"/>
      <w:r>
        <w:rPr>
          <w:rFonts w:hint="eastAsia"/>
        </w:rPr>
        <w:t>模型评估，在模型中行业竞争主要威胁是</w:t>
      </w:r>
      <w:r w:rsidR="00CC4A0F">
        <w:rPr>
          <w:rFonts w:hint="eastAsia"/>
        </w:rPr>
        <w:t>潜在的进入</w:t>
      </w:r>
      <w:r>
        <w:rPr>
          <w:rFonts w:hint="eastAsia"/>
        </w:rPr>
        <w:t>者，</w:t>
      </w:r>
      <w:r w:rsidR="00CF40CC">
        <w:rPr>
          <w:rFonts w:hint="eastAsia"/>
        </w:rPr>
        <w:t>但</w:t>
      </w:r>
      <w:r w:rsidR="00CC38B0">
        <w:rPr>
          <w:rFonts w:hint="eastAsia"/>
        </w:rPr>
        <w:t>本项目的核心竞争力就是全套原创的技术路线和开源的构建工具，这是</w:t>
      </w:r>
      <w:r w:rsidR="00252EC8">
        <w:rPr>
          <w:rFonts w:hint="eastAsia"/>
        </w:rPr>
        <w:t>却别于</w:t>
      </w:r>
      <w:r w:rsidR="00CC38B0">
        <w:rPr>
          <w:rFonts w:hint="eastAsia"/>
        </w:rPr>
        <w:t>现阶段其他竞争者的，本项目无论是在技术领域还是商业应用的领域无疑都可以在领先的技术水平下进行产品的升级与转型，在市场上保持自己的领先地位。</w:t>
      </w:r>
    </w:p>
    <w:p w14:paraId="2C6E5AD4" w14:textId="14DD9A9A" w:rsidR="007F7CBA" w:rsidRDefault="005138E0" w:rsidP="005138E0">
      <w:pPr>
        <w:pStyle w:val="Heading2"/>
      </w:pPr>
      <w:r>
        <w:rPr>
          <w:rFonts w:hint="eastAsia"/>
        </w:rPr>
        <w:t>6</w:t>
      </w:r>
      <w:r>
        <w:t>.2 SWOT</w:t>
      </w:r>
      <w:r>
        <w:rPr>
          <w:rFonts w:hint="eastAsia"/>
        </w:rPr>
        <w:t>分析</w:t>
      </w:r>
    </w:p>
    <w:p w14:paraId="1480AF75" w14:textId="6A41C7B0" w:rsidR="00454FC2" w:rsidRDefault="00EA39F5" w:rsidP="00EA39F5">
      <w:pPr>
        <w:ind w:firstLine="480"/>
      </w:pPr>
      <w:r>
        <w:rPr>
          <w:rFonts w:hint="eastAsia"/>
        </w:rPr>
        <w:t>基于内外部竞争环境和竞争条件下的态势分析，就是将与研究对象密切相关的各种主要内部优势、劣势和外部的机会和威胁等，通过调查列举出来，并依照矩阵形式排列，然后用系统分析的思想，把各种因素相互匹配起来加以分析，从中得出一系列相应的结论，而结论通常带有一定的决策性。运用这种方法，可以对研究对象所处的情景进行全面、系统、准确的研究，从而根据研究结果制定相</w:t>
      </w:r>
      <w:r>
        <w:rPr>
          <w:rFonts w:hint="eastAsia"/>
        </w:rPr>
        <w:lastRenderedPageBreak/>
        <w:t>应的发展战略、计划以及对策等。</w:t>
      </w:r>
      <w:r w:rsidR="00927FC8">
        <w:rPr>
          <w:rFonts w:hint="eastAsia"/>
        </w:rPr>
        <w:t>如图</w:t>
      </w:r>
      <w:r w:rsidR="00927FC8">
        <w:rPr>
          <w:rFonts w:hint="eastAsia"/>
        </w:rPr>
        <w:t>6-</w:t>
      </w:r>
      <w:r w:rsidR="00927FC8">
        <w:t>2</w:t>
      </w:r>
      <w:r w:rsidR="00927FC8">
        <w:rPr>
          <w:rFonts w:hint="eastAsia"/>
        </w:rPr>
        <w:t>所示。</w:t>
      </w:r>
    </w:p>
    <w:p w14:paraId="7896AC30" w14:textId="02EF00E8" w:rsidR="00927FC8" w:rsidRDefault="00AA657C" w:rsidP="00AA657C">
      <w:pPr>
        <w:ind w:firstLineChars="0" w:firstLine="0"/>
      </w:pPr>
      <w:r>
        <w:rPr>
          <w:noProof/>
        </w:rPr>
        <w:drawing>
          <wp:inline distT="0" distB="0" distL="0" distR="0" wp14:anchorId="2AFB3ECC" wp14:editId="3031D617">
            <wp:extent cx="5389629" cy="3383280"/>
            <wp:effectExtent l="0" t="0" r="190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4087" cy="3392356"/>
                    </a:xfrm>
                    <a:prstGeom prst="rect">
                      <a:avLst/>
                    </a:prstGeom>
                  </pic:spPr>
                </pic:pic>
              </a:graphicData>
            </a:graphic>
          </wp:inline>
        </w:drawing>
      </w:r>
    </w:p>
    <w:p w14:paraId="260281E0" w14:textId="1A90BB29" w:rsidR="00AA657C" w:rsidRDefault="005F6D08" w:rsidP="005F6D08">
      <w:pPr>
        <w:ind w:firstLineChars="0" w:firstLine="0"/>
        <w:jc w:val="center"/>
      </w:pPr>
      <w:r>
        <w:rPr>
          <w:rFonts w:hint="eastAsia"/>
        </w:rPr>
        <w:t>图</w:t>
      </w:r>
      <w:r>
        <w:rPr>
          <w:rFonts w:hint="eastAsia"/>
        </w:rPr>
        <w:t>6-</w:t>
      </w:r>
      <w:r>
        <w:t xml:space="preserve">2 AI </w:t>
      </w:r>
      <w:proofErr w:type="gramStart"/>
      <w:r>
        <w:rPr>
          <w:rFonts w:hint="eastAsia"/>
        </w:rPr>
        <w:t>云学习</w:t>
      </w:r>
      <w:proofErr w:type="gramEnd"/>
      <w:r>
        <w:rPr>
          <w:rFonts w:hint="eastAsia"/>
        </w:rPr>
        <w:t xml:space="preserve"> </w:t>
      </w:r>
      <w:r>
        <w:rPr>
          <w:rFonts w:hint="eastAsia"/>
        </w:rPr>
        <w:t>知识图谱</w:t>
      </w:r>
      <w:r>
        <w:rPr>
          <w:rFonts w:hint="eastAsia"/>
        </w:rPr>
        <w:t>S</w:t>
      </w:r>
      <w:r>
        <w:t>WOT</w:t>
      </w:r>
      <w:r w:rsidR="003F30B4">
        <w:rPr>
          <w:rFonts w:hint="eastAsia"/>
        </w:rPr>
        <w:t>模型</w:t>
      </w:r>
      <w:r>
        <w:rPr>
          <w:rFonts w:hint="eastAsia"/>
        </w:rPr>
        <w:t>分析</w:t>
      </w:r>
    </w:p>
    <w:p w14:paraId="3D68D635" w14:textId="77777777" w:rsidR="00315935" w:rsidRDefault="00315935" w:rsidP="004D0EDF">
      <w:pPr>
        <w:ind w:firstLine="480"/>
      </w:pPr>
    </w:p>
    <w:p w14:paraId="50A8F108" w14:textId="6DC077EF" w:rsidR="000B5D60" w:rsidRDefault="000B5D60" w:rsidP="000B5D60">
      <w:pPr>
        <w:pStyle w:val="Heading3"/>
      </w:pPr>
      <w:r>
        <w:rPr>
          <w:rFonts w:hint="eastAsia"/>
        </w:rPr>
        <w:t>6</w:t>
      </w:r>
      <w:r>
        <w:t>.2.1</w:t>
      </w:r>
      <w:r>
        <w:rPr>
          <w:rFonts w:hint="eastAsia"/>
        </w:rPr>
        <w:t>内部环境分析</w:t>
      </w:r>
      <w:r w:rsidR="008D11D0">
        <w:rPr>
          <w:rFonts w:hint="eastAsia"/>
        </w:rPr>
        <w:t>：优势、劣势及对策</w:t>
      </w:r>
    </w:p>
    <w:p w14:paraId="523BB4C3" w14:textId="6D498930" w:rsidR="00960184" w:rsidRPr="00DA09EB" w:rsidRDefault="00960184" w:rsidP="006D6334">
      <w:pPr>
        <w:ind w:firstLine="482"/>
        <w:rPr>
          <w:b/>
          <w:bCs/>
        </w:rPr>
      </w:pPr>
      <w:r w:rsidRPr="00DA09EB">
        <w:rPr>
          <w:rFonts w:hint="eastAsia"/>
          <w:b/>
          <w:bCs/>
        </w:rPr>
        <w:t>优势</w:t>
      </w:r>
      <w:r w:rsidR="009F3135">
        <w:rPr>
          <w:rFonts w:hint="eastAsia"/>
          <w:b/>
          <w:bCs/>
        </w:rPr>
        <w:t>：</w:t>
      </w:r>
    </w:p>
    <w:p w14:paraId="351D8D97" w14:textId="77777777" w:rsidR="00B27B4E" w:rsidRDefault="00363E08" w:rsidP="00B27B4E">
      <w:pPr>
        <w:pStyle w:val="ListParagraph"/>
        <w:numPr>
          <w:ilvl w:val="0"/>
          <w:numId w:val="38"/>
        </w:numPr>
        <w:ind w:firstLineChars="0"/>
      </w:pPr>
      <w:r>
        <w:rPr>
          <w:rFonts w:hint="eastAsia"/>
        </w:rPr>
        <w:t>在技术上，</w:t>
      </w:r>
      <w:r w:rsidR="006D6334">
        <w:rPr>
          <w:rFonts w:hint="eastAsia"/>
        </w:rPr>
        <w:t>本项目结合人工智能、</w:t>
      </w:r>
      <w:r w:rsidR="006D6334">
        <w:rPr>
          <w:rFonts w:hint="eastAsia"/>
        </w:rPr>
        <w:t>Spark</w:t>
      </w:r>
      <w:r w:rsidR="006D6334">
        <w:rPr>
          <w:rFonts w:hint="eastAsia"/>
        </w:rPr>
        <w:t>大数据平台、</w:t>
      </w:r>
      <w:proofErr w:type="gramStart"/>
      <w:r w:rsidR="006D6334">
        <w:rPr>
          <w:rFonts w:hint="eastAsia"/>
        </w:rPr>
        <w:t>云计算</w:t>
      </w:r>
      <w:proofErr w:type="gramEnd"/>
      <w:r w:rsidR="006D6334">
        <w:rPr>
          <w:rFonts w:hint="eastAsia"/>
        </w:rPr>
        <w:t>等前沿技术，构建工具全部开源，技术路线完全自主创新，正积极申请专利。</w:t>
      </w:r>
    </w:p>
    <w:p w14:paraId="194DA33B" w14:textId="05A2928B" w:rsidR="00333B40" w:rsidRDefault="00363E08" w:rsidP="00B27B4E">
      <w:pPr>
        <w:pStyle w:val="ListParagraph"/>
        <w:numPr>
          <w:ilvl w:val="0"/>
          <w:numId w:val="38"/>
        </w:numPr>
        <w:ind w:firstLineChars="0"/>
      </w:pPr>
      <w:r>
        <w:rPr>
          <w:rFonts w:hint="eastAsia"/>
        </w:rPr>
        <w:t>在市场上，</w:t>
      </w:r>
      <w:r w:rsidR="006D6334">
        <w:rPr>
          <w:rFonts w:hint="eastAsia"/>
        </w:rPr>
        <w:t>知识图谱市场空白、应用前景广泛、市场竞争小、项目灵活</w:t>
      </w:r>
      <w:r w:rsidR="003C1B37">
        <w:rPr>
          <w:rFonts w:hint="eastAsia"/>
        </w:rPr>
        <w:t>。</w:t>
      </w:r>
      <w:r w:rsidR="006D6334">
        <w:rPr>
          <w:rFonts w:hint="eastAsia"/>
        </w:rPr>
        <w:t>可</w:t>
      </w:r>
      <w:r w:rsidR="003C1B37">
        <w:rPr>
          <w:rFonts w:hint="eastAsia"/>
        </w:rPr>
        <w:t>根据</w:t>
      </w:r>
      <w:r w:rsidR="006D6334">
        <w:rPr>
          <w:rFonts w:hint="eastAsia"/>
        </w:rPr>
        <w:t>不同</w:t>
      </w:r>
      <w:r w:rsidR="00B263AC">
        <w:rPr>
          <w:rFonts w:hint="eastAsia"/>
        </w:rPr>
        <w:t>的</w:t>
      </w:r>
      <w:r w:rsidR="006D6334">
        <w:rPr>
          <w:rFonts w:hint="eastAsia"/>
        </w:rPr>
        <w:t>使用场景进行自适应，可运用在学习、生活、商业、军事等环境，面向大众化人群。</w:t>
      </w:r>
    </w:p>
    <w:p w14:paraId="7FBA9CAC" w14:textId="21835515" w:rsidR="00B77EF5" w:rsidRDefault="00B77EF5" w:rsidP="00B27B4E">
      <w:pPr>
        <w:pStyle w:val="ListParagraph"/>
        <w:numPr>
          <w:ilvl w:val="0"/>
          <w:numId w:val="38"/>
        </w:numPr>
        <w:ind w:firstLineChars="0"/>
      </w:pPr>
      <w:r>
        <w:rPr>
          <w:rFonts w:hint="eastAsia"/>
        </w:rPr>
        <w:t>技术路线的</w:t>
      </w:r>
      <w:r w:rsidR="00771798">
        <w:rPr>
          <w:rFonts w:hint="eastAsia"/>
        </w:rPr>
        <w:t>创新性</w:t>
      </w:r>
      <w:r>
        <w:rPr>
          <w:rFonts w:hint="eastAsia"/>
        </w:rPr>
        <w:t>和广阔的应用前景</w:t>
      </w:r>
      <w:r w:rsidR="00CA2665">
        <w:rPr>
          <w:rFonts w:hint="eastAsia"/>
        </w:rPr>
        <w:t>构成了本项目</w:t>
      </w:r>
      <w:r>
        <w:rPr>
          <w:rFonts w:hint="eastAsia"/>
        </w:rPr>
        <w:t>核心竞争力</w:t>
      </w:r>
      <w:r w:rsidR="00ED619E">
        <w:rPr>
          <w:rFonts w:hint="eastAsia"/>
        </w:rPr>
        <w:t>，针对不同人群、不同应用场景、整套知识图谱的构建流程大同小异，更改数据源即可进行不同场景和人群的自适应与匹配，更利于知识库的不断自我进化和更新，便于不同产品</w:t>
      </w:r>
      <w:r w:rsidR="00125F73">
        <w:rPr>
          <w:rFonts w:hint="eastAsia"/>
        </w:rPr>
        <w:t>之间</w:t>
      </w:r>
      <w:r w:rsidR="00ED619E">
        <w:rPr>
          <w:rFonts w:hint="eastAsia"/>
        </w:rPr>
        <w:t>的更新与迭代。</w:t>
      </w:r>
    </w:p>
    <w:p w14:paraId="172D93CB" w14:textId="170D0C04" w:rsidR="00F21C7E" w:rsidRDefault="008A54F9" w:rsidP="00F21C7E">
      <w:pPr>
        <w:ind w:firstLine="482"/>
        <w:rPr>
          <w:b/>
          <w:bCs/>
        </w:rPr>
      </w:pPr>
      <w:r w:rsidRPr="008A54F9">
        <w:rPr>
          <w:rFonts w:hint="eastAsia"/>
          <w:b/>
          <w:bCs/>
        </w:rPr>
        <w:t>劣势与对称</w:t>
      </w:r>
      <w:r>
        <w:rPr>
          <w:rFonts w:hint="eastAsia"/>
          <w:b/>
          <w:bCs/>
        </w:rPr>
        <w:t>：</w:t>
      </w:r>
    </w:p>
    <w:p w14:paraId="6A0F5905" w14:textId="7F89EE0A" w:rsidR="00BB01DA" w:rsidRDefault="00BB01DA" w:rsidP="00BB01DA">
      <w:pPr>
        <w:pStyle w:val="ListParagraph"/>
        <w:numPr>
          <w:ilvl w:val="0"/>
          <w:numId w:val="39"/>
        </w:numPr>
        <w:ind w:firstLineChars="0"/>
      </w:pPr>
      <w:r>
        <w:rPr>
          <w:rFonts w:hint="eastAsia"/>
        </w:rPr>
        <w:t>初期项目计算机等硬件资源投入较大。</w:t>
      </w:r>
      <w:r w:rsidR="002F7B6F">
        <w:rPr>
          <w:rFonts w:hint="eastAsia"/>
        </w:rPr>
        <w:t>由于数据获取、数据清洗等环节对于需要分析巨大数据量的知识图谱</w:t>
      </w:r>
      <w:r w:rsidR="00B03487">
        <w:rPr>
          <w:rFonts w:hint="eastAsia"/>
        </w:rPr>
        <w:t>，前期需要投入一定的硬件成本支</w:t>
      </w:r>
      <w:r w:rsidR="00B03487">
        <w:rPr>
          <w:rFonts w:hint="eastAsia"/>
        </w:rPr>
        <w:lastRenderedPageBreak/>
        <w:t>持大数据和</w:t>
      </w:r>
      <w:r w:rsidR="00B03487">
        <w:rPr>
          <w:rFonts w:hint="eastAsia"/>
        </w:rPr>
        <w:t>Spar</w:t>
      </w:r>
      <w:r w:rsidR="00B03487">
        <w:t>k</w:t>
      </w:r>
      <w:r w:rsidR="00B03487">
        <w:rPr>
          <w:rFonts w:hint="eastAsia"/>
        </w:rPr>
        <w:t>平台</w:t>
      </w:r>
      <w:r w:rsidR="006E4629">
        <w:rPr>
          <w:rFonts w:hint="eastAsia"/>
        </w:rPr>
        <w:t>构建与运行</w:t>
      </w:r>
      <w:r w:rsidR="00A1199A">
        <w:rPr>
          <w:rFonts w:hint="eastAsia"/>
        </w:rPr>
        <w:t>，解决方案是前期的硬件资源可以分摊给多个</w:t>
      </w:r>
      <w:r w:rsidR="00A1199A">
        <w:rPr>
          <w:rFonts w:hint="eastAsia"/>
        </w:rPr>
        <w:t>s</w:t>
      </w:r>
      <w:r w:rsidR="00A1199A">
        <w:t>lave</w:t>
      </w:r>
      <w:r w:rsidR="00A1199A">
        <w:rPr>
          <w:rFonts w:hint="eastAsia"/>
        </w:rPr>
        <w:t>机器，如本项目初期利用</w:t>
      </w:r>
      <w:r w:rsidR="00A1199A">
        <w:rPr>
          <w:rFonts w:hint="eastAsia"/>
        </w:rPr>
        <w:t>1</w:t>
      </w:r>
      <w:r w:rsidR="00A1199A">
        <w:rPr>
          <w:rFonts w:hint="eastAsia"/>
        </w:rPr>
        <w:t>台</w:t>
      </w:r>
      <w:r w:rsidR="00A1199A">
        <w:rPr>
          <w:rFonts w:hint="eastAsia"/>
        </w:rPr>
        <w:t>m</w:t>
      </w:r>
      <w:r w:rsidR="00A1199A">
        <w:t>aster</w:t>
      </w:r>
      <w:r w:rsidR="00A1199A">
        <w:rPr>
          <w:rFonts w:hint="eastAsia"/>
        </w:rPr>
        <w:t>云服务器和</w:t>
      </w:r>
      <w:r w:rsidR="00A1199A">
        <w:rPr>
          <w:rFonts w:hint="eastAsia"/>
        </w:rPr>
        <w:t>3</w:t>
      </w:r>
      <w:r w:rsidR="00A1199A">
        <w:rPr>
          <w:rFonts w:hint="eastAsia"/>
        </w:rPr>
        <w:t>台本地笔记本主机进行分布式爬虫获取数据，节约成本，后期可视化</w:t>
      </w:r>
      <w:r w:rsidR="00DA0727">
        <w:rPr>
          <w:rFonts w:hint="eastAsia"/>
        </w:rPr>
        <w:t>属于软件部分</w:t>
      </w:r>
      <w:r w:rsidR="00A203A9">
        <w:rPr>
          <w:rFonts w:hint="eastAsia"/>
        </w:rPr>
        <w:t>等</w:t>
      </w:r>
      <w:r w:rsidR="00A1199A">
        <w:rPr>
          <w:rFonts w:hint="eastAsia"/>
        </w:rPr>
        <w:t>成本投入几乎为</w:t>
      </w:r>
      <w:r w:rsidR="005F2144">
        <w:rPr>
          <w:rFonts w:hint="eastAsia"/>
        </w:rPr>
        <w:t>0</w:t>
      </w:r>
      <w:r w:rsidR="009E537C">
        <w:rPr>
          <w:rFonts w:hint="eastAsia"/>
        </w:rPr>
        <w:t>。</w:t>
      </w:r>
    </w:p>
    <w:p w14:paraId="69D704AF" w14:textId="6F83D5FB" w:rsidR="00BB01DA" w:rsidRDefault="00BB01DA" w:rsidP="00BB01DA">
      <w:pPr>
        <w:pStyle w:val="ListParagraph"/>
        <w:numPr>
          <w:ilvl w:val="0"/>
          <w:numId w:val="39"/>
        </w:numPr>
        <w:ind w:firstLineChars="0"/>
      </w:pPr>
      <w:r>
        <w:rPr>
          <w:rFonts w:hint="eastAsia"/>
        </w:rPr>
        <w:t>项目初期仅用于学习场景，没有稳定的客户进行场景自适应匹配。</w:t>
      </w:r>
      <w:r w:rsidR="00FB5513">
        <w:rPr>
          <w:rFonts w:hint="eastAsia"/>
        </w:rPr>
        <w:t>对学习以外的场景进行训练和自适应</w:t>
      </w:r>
      <w:r w:rsidR="00024298">
        <w:rPr>
          <w:rFonts w:hint="eastAsia"/>
        </w:rPr>
        <w:t>，如开放</w:t>
      </w:r>
      <w:r w:rsidR="00024298">
        <w:rPr>
          <w:rFonts w:hint="eastAsia"/>
        </w:rPr>
        <w:t>A</w:t>
      </w:r>
      <w:r w:rsidR="00024298">
        <w:t>PI</w:t>
      </w:r>
      <w:r w:rsidR="00024298">
        <w:rPr>
          <w:rFonts w:hint="eastAsia"/>
        </w:rPr>
        <w:t>和知识图谱的接口给</w:t>
      </w:r>
      <w:r w:rsidR="002765BA">
        <w:rPr>
          <w:rFonts w:hint="eastAsia"/>
        </w:rPr>
        <w:t>公安系统中的人物关系知识图谱</w:t>
      </w:r>
      <w:r w:rsidR="001450A8">
        <w:rPr>
          <w:rFonts w:hint="eastAsia"/>
        </w:rPr>
        <w:t>，利用</w:t>
      </w:r>
      <w:r w:rsidR="001450A8">
        <w:rPr>
          <w:rFonts w:hint="eastAsia"/>
        </w:rPr>
        <w:t>A</w:t>
      </w:r>
      <w:r w:rsidR="001450A8">
        <w:t>I</w:t>
      </w:r>
      <w:r w:rsidR="001450A8">
        <w:rPr>
          <w:rFonts w:hint="eastAsia"/>
        </w:rPr>
        <w:t>算法帮助公安进行分析、计算与推理</w:t>
      </w:r>
      <w:r w:rsidR="00D15250">
        <w:rPr>
          <w:rFonts w:hint="eastAsia"/>
        </w:rPr>
        <w:t>，</w:t>
      </w:r>
      <w:proofErr w:type="gramStart"/>
      <w:r w:rsidR="00A5237E">
        <w:rPr>
          <w:rFonts w:hint="eastAsia"/>
        </w:rPr>
        <w:t>亦或</w:t>
      </w:r>
      <w:proofErr w:type="gramEnd"/>
      <w:r w:rsidR="00A5237E">
        <w:rPr>
          <w:rFonts w:hint="eastAsia"/>
        </w:rPr>
        <w:t>是</w:t>
      </w:r>
      <w:r w:rsidR="00D15250">
        <w:rPr>
          <w:rFonts w:hint="eastAsia"/>
        </w:rPr>
        <w:t>开</w:t>
      </w:r>
      <w:r w:rsidR="00FA4570">
        <w:rPr>
          <w:rFonts w:hint="eastAsia"/>
        </w:rPr>
        <w:t>放</w:t>
      </w:r>
      <w:r w:rsidR="00D15250">
        <w:rPr>
          <w:rFonts w:hint="eastAsia"/>
        </w:rPr>
        <w:t>旅游大数据的知识图谱</w:t>
      </w:r>
      <w:r w:rsidR="00D15250">
        <w:rPr>
          <w:rFonts w:hint="eastAsia"/>
        </w:rPr>
        <w:t>A</w:t>
      </w:r>
      <w:r w:rsidR="00D15250">
        <w:t>PI</w:t>
      </w:r>
      <w:r w:rsidR="00D15250">
        <w:rPr>
          <w:rFonts w:hint="eastAsia"/>
        </w:rPr>
        <w:t>进行数据</w:t>
      </w:r>
      <w:r w:rsidR="001E4EF9">
        <w:rPr>
          <w:rFonts w:hint="eastAsia"/>
        </w:rPr>
        <w:t>集</w:t>
      </w:r>
      <w:r w:rsidR="00D15250">
        <w:rPr>
          <w:rFonts w:hint="eastAsia"/>
        </w:rPr>
        <w:t>的训练。</w:t>
      </w:r>
    </w:p>
    <w:p w14:paraId="6A92A6D4" w14:textId="14851DF9" w:rsidR="00D95470" w:rsidRPr="001D018F" w:rsidRDefault="00BB01DA" w:rsidP="00BB01DA">
      <w:pPr>
        <w:pStyle w:val="ListParagraph"/>
        <w:numPr>
          <w:ilvl w:val="0"/>
          <w:numId w:val="39"/>
        </w:numPr>
        <w:ind w:firstLineChars="0"/>
      </w:pPr>
      <w:r>
        <w:rPr>
          <w:rFonts w:hint="eastAsia"/>
        </w:rPr>
        <w:t>项目广泛运用工业流行的新型技术，针对项目成员的技术要求较高。</w:t>
      </w:r>
      <w:r w:rsidR="00C53AAD">
        <w:rPr>
          <w:rFonts w:hint="eastAsia"/>
        </w:rPr>
        <w:t>由于本项目涉及的技术都是基于当下流行的开源技术</w:t>
      </w:r>
      <w:r w:rsidR="00472D07">
        <w:rPr>
          <w:rFonts w:hint="eastAsia"/>
        </w:rPr>
        <w:t>，对于</w:t>
      </w:r>
      <w:r w:rsidR="001E0661">
        <w:rPr>
          <w:rFonts w:hint="eastAsia"/>
        </w:rPr>
        <w:t>技术的创新</w:t>
      </w:r>
      <w:r w:rsidR="009124B0">
        <w:rPr>
          <w:rFonts w:hint="eastAsia"/>
        </w:rPr>
        <w:t>仅存在与</w:t>
      </w:r>
      <w:r w:rsidR="001E0661">
        <w:rPr>
          <w:rFonts w:hint="eastAsia"/>
        </w:rPr>
        <w:t>当前已存在并流行的工具和技术</w:t>
      </w:r>
      <w:r w:rsidR="00C57970">
        <w:rPr>
          <w:rFonts w:hint="eastAsia"/>
        </w:rPr>
        <w:t>，解决方案是</w:t>
      </w:r>
      <w:bookmarkStart w:id="0" w:name="_Hlk45748089"/>
      <w:r w:rsidR="00C57970">
        <w:rPr>
          <w:rFonts w:hint="eastAsia"/>
        </w:rPr>
        <w:t>作为领跑者开放自身的技术路线并构建知识图谱生态系统，随着知识图谱的不断应用整个</w:t>
      </w:r>
      <w:r w:rsidR="00C57970">
        <w:rPr>
          <w:rFonts w:hint="eastAsia"/>
        </w:rPr>
        <w:t>A</w:t>
      </w:r>
      <w:r w:rsidR="00C57970">
        <w:t>I</w:t>
      </w:r>
      <w:r w:rsidR="00C57970">
        <w:rPr>
          <w:rFonts w:hint="eastAsia"/>
        </w:rPr>
        <w:t>领域和知识图谱市场会诞生一系列优秀的产品，</w:t>
      </w:r>
      <w:r w:rsidR="00EE3118">
        <w:rPr>
          <w:rFonts w:hint="eastAsia"/>
        </w:rPr>
        <w:t>此时技术壁垒会被千千万万的科技公司一同打破。</w:t>
      </w:r>
      <w:r w:rsidR="00EE3118" w:rsidRPr="001D018F">
        <w:rPr>
          <w:rFonts w:hint="eastAsia"/>
        </w:rPr>
        <w:t xml:space="preserve"> </w:t>
      </w:r>
    </w:p>
    <w:bookmarkEnd w:id="0"/>
    <w:p w14:paraId="7DB9A3DD" w14:textId="55D04DB2" w:rsidR="00135058" w:rsidRDefault="00135058" w:rsidP="00F21C7E">
      <w:pPr>
        <w:ind w:firstLine="480"/>
      </w:pPr>
    </w:p>
    <w:p w14:paraId="722FD042" w14:textId="1F69458E" w:rsidR="00135058" w:rsidRDefault="00135058" w:rsidP="00135058">
      <w:pPr>
        <w:pStyle w:val="Heading3"/>
      </w:pPr>
      <w:r>
        <w:rPr>
          <w:rFonts w:hint="eastAsia"/>
        </w:rPr>
        <w:t>6</w:t>
      </w:r>
      <w:r>
        <w:t>.2.</w:t>
      </w:r>
      <w:r w:rsidR="000A6710">
        <w:t>2</w:t>
      </w:r>
      <w:r w:rsidR="000A6710">
        <w:rPr>
          <w:rFonts w:hint="eastAsia"/>
        </w:rPr>
        <w:t>外</w:t>
      </w:r>
      <w:r>
        <w:rPr>
          <w:rFonts w:hint="eastAsia"/>
        </w:rPr>
        <w:t>部环境分析：</w:t>
      </w:r>
      <w:r w:rsidR="00E902EA">
        <w:rPr>
          <w:rFonts w:hint="eastAsia"/>
        </w:rPr>
        <w:t>机遇</w:t>
      </w:r>
      <w:r w:rsidR="005E1340">
        <w:rPr>
          <w:rFonts w:hint="eastAsia"/>
        </w:rPr>
        <w:t>与威胁</w:t>
      </w:r>
    </w:p>
    <w:p w14:paraId="37EA0A0B" w14:textId="77777777" w:rsidR="001B4BD1" w:rsidRDefault="004F666E" w:rsidP="001B4BD1">
      <w:pPr>
        <w:ind w:firstLine="480"/>
      </w:pPr>
      <w:r>
        <w:t>应用前景和经济前景广阔，在</w:t>
      </w:r>
      <w:r>
        <w:t>AI</w:t>
      </w:r>
      <w:r>
        <w:t>、</w:t>
      </w:r>
      <w:r>
        <w:t>5G</w:t>
      </w:r>
      <w:r>
        <w:t>、物联网等技术前提下，万物互联带来一系列机遇与挑战。用知识图谱强大的语义化和可视化的双重冲击，便利使用者。</w:t>
      </w:r>
    </w:p>
    <w:p w14:paraId="718978DD" w14:textId="423CF75A" w:rsidR="001B4BD1" w:rsidRDefault="001B4BD1" w:rsidP="001B4BD1">
      <w:pPr>
        <w:ind w:firstLine="482"/>
      </w:pPr>
      <w:r w:rsidRPr="001B4BD1">
        <w:rPr>
          <w:rFonts w:hint="eastAsia"/>
          <w:b/>
          <w:bCs/>
        </w:rPr>
        <w:t>存在的机遇：</w:t>
      </w:r>
    </w:p>
    <w:p w14:paraId="7EE9DEFF" w14:textId="395620E8" w:rsidR="001B4BD1" w:rsidRDefault="001B4BD1" w:rsidP="002246A1">
      <w:pPr>
        <w:pStyle w:val="ListParagraph"/>
        <w:numPr>
          <w:ilvl w:val="0"/>
          <w:numId w:val="40"/>
        </w:numPr>
        <w:ind w:firstLineChars="0"/>
      </w:pPr>
      <w:r>
        <w:rPr>
          <w:rFonts w:hint="eastAsia"/>
        </w:rPr>
        <w:t>图谱问答（语音助手、智能电视）</w:t>
      </w:r>
      <w:r w:rsidR="001D2B95">
        <w:rPr>
          <w:rFonts w:hint="eastAsia"/>
        </w:rPr>
        <w:t>。</w:t>
      </w:r>
      <w:r w:rsidR="008D2A46">
        <w:rPr>
          <w:rFonts w:hint="eastAsia"/>
        </w:rPr>
        <w:t>现在几乎人手一部智能手机，家家户户有智能电视。如果将此套构建图谱的技术，应用于智能手机、智能电视等领域，不但市场广大，而且能将相关图谱直观的展示给用户，让其体验到知识图谱不一样的乐趣。</w:t>
      </w:r>
      <w:r>
        <w:rPr>
          <w:rFonts w:hint="eastAsia"/>
        </w:rPr>
        <w:t>针对用户提出的问题，对关键词进行知识图谱构建，并对数据进行可视化展示。显然，其直观形象、易于理解。</w:t>
      </w:r>
    </w:p>
    <w:p w14:paraId="07BB50FF" w14:textId="51559654" w:rsidR="001B4BD1" w:rsidRDefault="001B4BD1" w:rsidP="002246A1">
      <w:pPr>
        <w:pStyle w:val="ListParagraph"/>
        <w:numPr>
          <w:ilvl w:val="0"/>
          <w:numId w:val="40"/>
        </w:numPr>
        <w:ind w:firstLineChars="0"/>
      </w:pPr>
      <w:r>
        <w:rPr>
          <w:rFonts w:hint="eastAsia"/>
        </w:rPr>
        <w:t>学习工具（知识分析、计算、推理）</w:t>
      </w:r>
      <w:r w:rsidR="00D42898">
        <w:rPr>
          <w:rFonts w:hint="eastAsia"/>
        </w:rPr>
        <w:t>。</w:t>
      </w:r>
      <w:r>
        <w:rPr>
          <w:rFonts w:hint="eastAsia"/>
        </w:rPr>
        <w:t>作</w:t>
      </w:r>
      <w:r w:rsidR="00DF59D9">
        <w:rPr>
          <w:rFonts w:hint="eastAsia"/>
        </w:rPr>
        <w:t>说到学习工具，目前市场上充斥着大量产品。将此套技术应用于学习行业，可以针对孩子启蒙教育的学习、中小学生知识的学习、成人工作培训的学习、老人生活中知识盲点的学习等等，设计适用于不同年龄层次的人群。应用于学校、家庭、教育机构、培训中心等等，市场前景广阔。</w:t>
      </w:r>
      <w:r w:rsidR="00FB2748">
        <w:rPr>
          <w:rFonts w:hint="eastAsia"/>
        </w:rPr>
        <w:t>作</w:t>
      </w:r>
      <w:r>
        <w:rPr>
          <w:rFonts w:hint="eastAsia"/>
        </w:rPr>
        <w:t>为一款学习工具，对用户所</w:t>
      </w:r>
      <w:r>
        <w:rPr>
          <w:rFonts w:hint="eastAsia"/>
        </w:rPr>
        <w:lastRenderedPageBreak/>
        <w:t>需的知识点进行知识图谱构建，帮助用户分析、计算、推理一些复杂的数据，从而帮助用户理解对应知识，相对于传统的课本优势在于简单，易懂。</w:t>
      </w:r>
    </w:p>
    <w:p w14:paraId="1784FB2D" w14:textId="0AE5A1C2" w:rsidR="001B4BD1" w:rsidRPr="00E76772" w:rsidRDefault="001B4BD1" w:rsidP="002246A1">
      <w:pPr>
        <w:pStyle w:val="ListParagraph"/>
        <w:numPr>
          <w:ilvl w:val="0"/>
          <w:numId w:val="40"/>
        </w:numPr>
        <w:ind w:firstLineChars="0"/>
      </w:pPr>
      <w:r>
        <w:rPr>
          <w:rFonts w:hint="eastAsia"/>
        </w:rPr>
        <w:t>商用知识图谱（金融、公安、旅游等行业）</w:t>
      </w:r>
      <w:r w:rsidR="00E76772">
        <w:rPr>
          <w:rFonts w:hint="eastAsia"/>
        </w:rPr>
        <w:t>。</w:t>
      </w:r>
      <w:r w:rsidR="00E73F2A">
        <w:rPr>
          <w:rFonts w:hint="eastAsia"/>
        </w:rPr>
        <w:t>此套构建知识图谱的技术可以在金融、公安、旅游等行业进行投资。如金融行业的经济关系图、经济效益图；公安系统中人物人际关系图谱；旅游行业人流量、消费量、热门地区等重要指标的图谱。都可以帮助各个行业提高工作效率，预测并及时提出下一步的方案。</w:t>
      </w:r>
      <w:r>
        <w:rPr>
          <w:rFonts w:hint="eastAsia"/>
        </w:rPr>
        <w:t>借助</w:t>
      </w:r>
      <w:r>
        <w:rPr>
          <w:rFonts w:hint="eastAsia"/>
        </w:rPr>
        <w:t>Spark</w:t>
      </w:r>
      <w:r>
        <w:rPr>
          <w:rFonts w:hint="eastAsia"/>
        </w:rPr>
        <w:t>处理大数据的优势，可以迁移本项目的技术路线，譬如：对一些数据量较大的或者复杂的数据构建知识图谱，帮助各个行业分析、预测以及总结所需要的数据，节省数据分析时间，提高各个行业工作效率，帮助其发现并及时解决问题，调整策略。</w:t>
      </w:r>
    </w:p>
    <w:p w14:paraId="79E436A6" w14:textId="43116EB2" w:rsidR="00135058" w:rsidRDefault="00135058" w:rsidP="00F21C7E">
      <w:pPr>
        <w:ind w:firstLine="480"/>
      </w:pPr>
    </w:p>
    <w:p w14:paraId="0ED08E31" w14:textId="4D0F9B67" w:rsidR="00135058" w:rsidRPr="00BA501C" w:rsidRDefault="00BA501C" w:rsidP="00F21C7E">
      <w:pPr>
        <w:ind w:firstLine="482"/>
        <w:rPr>
          <w:b/>
          <w:bCs/>
        </w:rPr>
      </w:pPr>
      <w:r w:rsidRPr="00BA501C">
        <w:rPr>
          <w:rFonts w:hint="eastAsia"/>
          <w:b/>
          <w:bCs/>
        </w:rPr>
        <w:t>潜在的威胁：</w:t>
      </w:r>
    </w:p>
    <w:p w14:paraId="7BD83AF6" w14:textId="7CCB4D22" w:rsidR="005637F0" w:rsidRPr="005637F0" w:rsidRDefault="007A27A7" w:rsidP="005637F0">
      <w:pPr>
        <w:pStyle w:val="ListParagraph"/>
        <w:numPr>
          <w:ilvl w:val="0"/>
          <w:numId w:val="41"/>
        </w:numPr>
        <w:ind w:firstLineChars="0"/>
      </w:pPr>
      <w:r>
        <w:rPr>
          <w:rFonts w:hint="eastAsia"/>
        </w:rPr>
        <w:t>知识图谱目前没有一个完善的体系和商用化的标准，可能存在后期的技术壁垒。</w:t>
      </w:r>
      <w:r w:rsidR="005637F0" w:rsidRPr="005637F0">
        <w:rPr>
          <w:rFonts w:hint="eastAsia"/>
        </w:rPr>
        <w:t>作为领跑者开放自身的技术路线并</w:t>
      </w:r>
      <w:r w:rsidR="00C87CA2">
        <w:rPr>
          <w:rFonts w:hint="eastAsia"/>
        </w:rPr>
        <w:t>促进</w:t>
      </w:r>
      <w:r w:rsidR="005637F0" w:rsidRPr="005637F0">
        <w:rPr>
          <w:rFonts w:hint="eastAsia"/>
        </w:rPr>
        <w:t>知识图谱生态系统</w:t>
      </w:r>
      <w:r w:rsidR="00C87CA2">
        <w:rPr>
          <w:rFonts w:hint="eastAsia"/>
        </w:rPr>
        <w:t>的</w:t>
      </w:r>
      <w:r w:rsidR="00C87CA2" w:rsidRPr="005637F0">
        <w:rPr>
          <w:rFonts w:hint="eastAsia"/>
        </w:rPr>
        <w:t>构建</w:t>
      </w:r>
      <w:r w:rsidR="005637F0" w:rsidRPr="005637F0">
        <w:rPr>
          <w:rFonts w:hint="eastAsia"/>
        </w:rPr>
        <w:t>，随着知识图谱的不断应用整个</w:t>
      </w:r>
      <w:r w:rsidR="005637F0" w:rsidRPr="005637F0">
        <w:rPr>
          <w:rFonts w:hint="eastAsia"/>
        </w:rPr>
        <w:t>AI</w:t>
      </w:r>
      <w:r w:rsidR="005637F0" w:rsidRPr="005637F0">
        <w:rPr>
          <w:rFonts w:hint="eastAsia"/>
        </w:rPr>
        <w:t>领域和知识图谱市场会诞生一系列优秀的产品，此时技术壁垒会被千千万万的科技公司一同打破。</w:t>
      </w:r>
    </w:p>
    <w:p w14:paraId="759A295A" w14:textId="42065BCF" w:rsidR="00135058" w:rsidRPr="00135058" w:rsidRDefault="007A27A7" w:rsidP="007A27A7">
      <w:pPr>
        <w:pStyle w:val="ListParagraph"/>
        <w:numPr>
          <w:ilvl w:val="0"/>
          <w:numId w:val="41"/>
        </w:numPr>
        <w:ind w:firstLineChars="0"/>
      </w:pPr>
      <w:r>
        <w:rPr>
          <w:rFonts w:hint="eastAsia"/>
        </w:rPr>
        <w:t>随着</w:t>
      </w:r>
      <w:r>
        <w:rPr>
          <w:rFonts w:hint="eastAsia"/>
        </w:rPr>
        <w:t>AI</w:t>
      </w:r>
      <w:r>
        <w:rPr>
          <w:rFonts w:hint="eastAsia"/>
        </w:rPr>
        <w:t>、</w:t>
      </w:r>
      <w:r>
        <w:rPr>
          <w:rFonts w:hint="eastAsia"/>
        </w:rPr>
        <w:t>5G</w:t>
      </w:r>
      <w:r>
        <w:rPr>
          <w:rFonts w:hint="eastAsia"/>
        </w:rPr>
        <w:t>、物联网的应用，技术的不断升级，知识图谱的广泛应用会导致大量科技公司涌入知识图谱行业，压缩竞争本项目的生存空间。</w:t>
      </w:r>
    </w:p>
    <w:sectPr w:rsidR="00135058" w:rsidRPr="001350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17A22"/>
    <w:multiLevelType w:val="hybridMultilevel"/>
    <w:tmpl w:val="8256B398"/>
    <w:lvl w:ilvl="0" w:tplc="C83635CA">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5A40EE38"/>
    <w:multiLevelType w:val="multilevel"/>
    <w:tmpl w:val="E9B2FC50"/>
    <w:lvl w:ilvl="0">
      <w:start w:val="1"/>
      <w:numFmt w:val="decimal"/>
      <w:suff w:val="space"/>
      <w:lvlText w:val="%1"/>
      <w:lvlJc w:val="left"/>
      <w:pPr>
        <w:ind w:left="284" w:hanging="284"/>
      </w:pPr>
      <w:rPr>
        <w:rFonts w:hint="eastAsia"/>
      </w:rPr>
    </w:lvl>
    <w:lvl w:ilvl="1">
      <w:start w:val="1"/>
      <w:numFmt w:val="decimal"/>
      <w:suff w:val="space"/>
      <w:lvlText w:val="%1.%2"/>
      <w:lvlJc w:val="left"/>
      <w:pPr>
        <w:ind w:left="284" w:hanging="284"/>
      </w:pPr>
      <w:rPr>
        <w:rFonts w:hint="eastAsia"/>
      </w:rPr>
    </w:lvl>
    <w:lvl w:ilvl="2">
      <w:start w:val="1"/>
      <w:numFmt w:val="decimal"/>
      <w:lvlText w:val="%1.%2.%3"/>
      <w:lvlJc w:val="left"/>
      <w:pPr>
        <w:ind w:left="284" w:hanging="284"/>
      </w:pPr>
      <w:rPr>
        <w:rFonts w:hint="eastAsia"/>
      </w:rPr>
    </w:lvl>
    <w:lvl w:ilvl="3">
      <w:start w:val="1"/>
      <w:numFmt w:val="decimal"/>
      <w:lvlText w:val="%1.%2.%3.%4"/>
      <w:lvlJc w:val="left"/>
      <w:pPr>
        <w:ind w:left="284" w:hanging="284"/>
      </w:pPr>
      <w:rPr>
        <w:rFonts w:hint="eastAsia"/>
      </w:rPr>
    </w:lvl>
    <w:lvl w:ilvl="4">
      <w:start w:val="1"/>
      <w:numFmt w:val="decimal"/>
      <w:lvlText w:val="%1.%2.%3.%4.%5"/>
      <w:lvlJc w:val="left"/>
      <w:pPr>
        <w:ind w:left="284" w:hanging="284"/>
      </w:pPr>
      <w:rPr>
        <w:rFonts w:hint="eastAsia"/>
      </w:rPr>
    </w:lvl>
    <w:lvl w:ilvl="5">
      <w:start w:val="1"/>
      <w:numFmt w:val="decimal"/>
      <w:lvlText w:val="%1.%2.%3.%4.%5.%6"/>
      <w:lvlJc w:val="left"/>
      <w:pPr>
        <w:ind w:left="284" w:hanging="284"/>
      </w:pPr>
      <w:rPr>
        <w:rFonts w:hint="eastAsia"/>
      </w:rPr>
    </w:lvl>
    <w:lvl w:ilvl="6">
      <w:start w:val="1"/>
      <w:numFmt w:val="decimal"/>
      <w:lvlText w:val="%1.%2.%3.%4.%5.%6.%7"/>
      <w:lvlJc w:val="left"/>
      <w:pPr>
        <w:ind w:left="284" w:hanging="284"/>
      </w:pPr>
      <w:rPr>
        <w:rFonts w:hint="eastAsia"/>
      </w:rPr>
    </w:lvl>
    <w:lvl w:ilvl="7">
      <w:start w:val="1"/>
      <w:numFmt w:val="decimal"/>
      <w:lvlText w:val="%1.%2.%3.%4.%5.%6.%7.%8"/>
      <w:lvlJc w:val="left"/>
      <w:pPr>
        <w:ind w:left="284" w:hanging="284"/>
      </w:pPr>
      <w:rPr>
        <w:rFonts w:hint="eastAsia"/>
      </w:rPr>
    </w:lvl>
    <w:lvl w:ilvl="8">
      <w:start w:val="1"/>
      <w:numFmt w:val="decimal"/>
      <w:lvlText w:val="%1.%2.%3.%4.%5.%6.%7.%8.%9"/>
      <w:lvlJc w:val="left"/>
      <w:pPr>
        <w:ind w:left="284" w:hanging="284"/>
      </w:pPr>
      <w:rPr>
        <w:rFonts w:hint="eastAsia"/>
      </w:rPr>
    </w:lvl>
  </w:abstractNum>
  <w:abstractNum w:abstractNumId="2" w15:restartNumberingAfterBreak="0">
    <w:nsid w:val="65AF34E6"/>
    <w:multiLevelType w:val="hybridMultilevel"/>
    <w:tmpl w:val="4AF29FD2"/>
    <w:lvl w:ilvl="0" w:tplc="C83635CA">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702628F1"/>
    <w:multiLevelType w:val="hybridMultilevel"/>
    <w:tmpl w:val="B0DA2468"/>
    <w:lvl w:ilvl="0" w:tplc="C83635CA">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707D4A6A"/>
    <w:multiLevelType w:val="hybridMultilevel"/>
    <w:tmpl w:val="114E4B04"/>
    <w:lvl w:ilvl="0" w:tplc="C83635CA">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0"/>
  </w:num>
  <w:num w:numId="39">
    <w:abstractNumId w:val="2"/>
  </w:num>
  <w:num w:numId="40">
    <w:abstractNumId w:val="3"/>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F5D"/>
    <w:rsid w:val="000079B6"/>
    <w:rsid w:val="000215F8"/>
    <w:rsid w:val="00022D03"/>
    <w:rsid w:val="00024298"/>
    <w:rsid w:val="0002510E"/>
    <w:rsid w:val="000334E9"/>
    <w:rsid w:val="00042AB9"/>
    <w:rsid w:val="00064927"/>
    <w:rsid w:val="00066378"/>
    <w:rsid w:val="0006640B"/>
    <w:rsid w:val="00071802"/>
    <w:rsid w:val="00074378"/>
    <w:rsid w:val="000832C1"/>
    <w:rsid w:val="0009068E"/>
    <w:rsid w:val="000A6710"/>
    <w:rsid w:val="000B5D60"/>
    <w:rsid w:val="000E6AF3"/>
    <w:rsid w:val="000E6B09"/>
    <w:rsid w:val="00111322"/>
    <w:rsid w:val="001138D9"/>
    <w:rsid w:val="00120A75"/>
    <w:rsid w:val="00123F46"/>
    <w:rsid w:val="00125F73"/>
    <w:rsid w:val="00133905"/>
    <w:rsid w:val="00135058"/>
    <w:rsid w:val="001436E5"/>
    <w:rsid w:val="001450A8"/>
    <w:rsid w:val="00153283"/>
    <w:rsid w:val="0015663E"/>
    <w:rsid w:val="00177F85"/>
    <w:rsid w:val="001A296F"/>
    <w:rsid w:val="001B4BD1"/>
    <w:rsid w:val="001D018F"/>
    <w:rsid w:val="001D2B95"/>
    <w:rsid w:val="001D3BFA"/>
    <w:rsid w:val="001D7020"/>
    <w:rsid w:val="001E0189"/>
    <w:rsid w:val="001E0661"/>
    <w:rsid w:val="001E2DB2"/>
    <w:rsid w:val="001E4EF9"/>
    <w:rsid w:val="001E5DC6"/>
    <w:rsid w:val="001F1DFF"/>
    <w:rsid w:val="0022246F"/>
    <w:rsid w:val="002233FF"/>
    <w:rsid w:val="002246A1"/>
    <w:rsid w:val="00230398"/>
    <w:rsid w:val="00234AC7"/>
    <w:rsid w:val="0024703C"/>
    <w:rsid w:val="00252EC8"/>
    <w:rsid w:val="0026252E"/>
    <w:rsid w:val="00264B66"/>
    <w:rsid w:val="00272077"/>
    <w:rsid w:val="002765BA"/>
    <w:rsid w:val="00283278"/>
    <w:rsid w:val="00287698"/>
    <w:rsid w:val="002A0807"/>
    <w:rsid w:val="002B1A80"/>
    <w:rsid w:val="002B6A48"/>
    <w:rsid w:val="002C071A"/>
    <w:rsid w:val="002C5BEE"/>
    <w:rsid w:val="002F7B6F"/>
    <w:rsid w:val="0030569D"/>
    <w:rsid w:val="00315935"/>
    <w:rsid w:val="003232FA"/>
    <w:rsid w:val="00333B40"/>
    <w:rsid w:val="00336524"/>
    <w:rsid w:val="00362D86"/>
    <w:rsid w:val="00363E08"/>
    <w:rsid w:val="00376D2F"/>
    <w:rsid w:val="00383161"/>
    <w:rsid w:val="003A35ED"/>
    <w:rsid w:val="003A5913"/>
    <w:rsid w:val="003C0385"/>
    <w:rsid w:val="003C1B37"/>
    <w:rsid w:val="003D0C2E"/>
    <w:rsid w:val="003E0B82"/>
    <w:rsid w:val="003E2D68"/>
    <w:rsid w:val="003E3C95"/>
    <w:rsid w:val="003F30B4"/>
    <w:rsid w:val="003F4910"/>
    <w:rsid w:val="0041123A"/>
    <w:rsid w:val="00414916"/>
    <w:rsid w:val="00424450"/>
    <w:rsid w:val="004313D0"/>
    <w:rsid w:val="00454FC2"/>
    <w:rsid w:val="00460000"/>
    <w:rsid w:val="004631CB"/>
    <w:rsid w:val="00467376"/>
    <w:rsid w:val="00472D07"/>
    <w:rsid w:val="00474BCA"/>
    <w:rsid w:val="00484CF4"/>
    <w:rsid w:val="00486EE6"/>
    <w:rsid w:val="004C5D95"/>
    <w:rsid w:val="004C7777"/>
    <w:rsid w:val="004D0EDF"/>
    <w:rsid w:val="004D7F90"/>
    <w:rsid w:val="004E239E"/>
    <w:rsid w:val="004F0CD9"/>
    <w:rsid w:val="004F666E"/>
    <w:rsid w:val="005048E5"/>
    <w:rsid w:val="005138E0"/>
    <w:rsid w:val="005143B2"/>
    <w:rsid w:val="00551AC1"/>
    <w:rsid w:val="00552BCD"/>
    <w:rsid w:val="0055352F"/>
    <w:rsid w:val="005637F0"/>
    <w:rsid w:val="00571B01"/>
    <w:rsid w:val="00584189"/>
    <w:rsid w:val="005A276E"/>
    <w:rsid w:val="005A322F"/>
    <w:rsid w:val="005B335A"/>
    <w:rsid w:val="005E1340"/>
    <w:rsid w:val="005E1C64"/>
    <w:rsid w:val="005E634F"/>
    <w:rsid w:val="005F2144"/>
    <w:rsid w:val="005F6D08"/>
    <w:rsid w:val="006034AC"/>
    <w:rsid w:val="00622CD2"/>
    <w:rsid w:val="0062690D"/>
    <w:rsid w:val="00630293"/>
    <w:rsid w:val="00640BBE"/>
    <w:rsid w:val="00644650"/>
    <w:rsid w:val="0068181C"/>
    <w:rsid w:val="00681A1E"/>
    <w:rsid w:val="00682EB7"/>
    <w:rsid w:val="006D6334"/>
    <w:rsid w:val="006E3541"/>
    <w:rsid w:val="006E4629"/>
    <w:rsid w:val="00700CF9"/>
    <w:rsid w:val="00701027"/>
    <w:rsid w:val="007238F0"/>
    <w:rsid w:val="00741240"/>
    <w:rsid w:val="00752106"/>
    <w:rsid w:val="007561D1"/>
    <w:rsid w:val="00771798"/>
    <w:rsid w:val="00777CAF"/>
    <w:rsid w:val="0078700A"/>
    <w:rsid w:val="00787B44"/>
    <w:rsid w:val="007936A2"/>
    <w:rsid w:val="00795B64"/>
    <w:rsid w:val="007A27A7"/>
    <w:rsid w:val="007C0171"/>
    <w:rsid w:val="007C28FC"/>
    <w:rsid w:val="007C7B2C"/>
    <w:rsid w:val="007F7CBA"/>
    <w:rsid w:val="0080322B"/>
    <w:rsid w:val="008118A4"/>
    <w:rsid w:val="00814CB9"/>
    <w:rsid w:val="00814FB8"/>
    <w:rsid w:val="008328F4"/>
    <w:rsid w:val="00851232"/>
    <w:rsid w:val="00866A59"/>
    <w:rsid w:val="00873E7F"/>
    <w:rsid w:val="00880500"/>
    <w:rsid w:val="008852A4"/>
    <w:rsid w:val="00887D09"/>
    <w:rsid w:val="008A3E65"/>
    <w:rsid w:val="008A54F9"/>
    <w:rsid w:val="008B18B1"/>
    <w:rsid w:val="008C1323"/>
    <w:rsid w:val="008C34F5"/>
    <w:rsid w:val="008D11D0"/>
    <w:rsid w:val="008D2A46"/>
    <w:rsid w:val="008F45AF"/>
    <w:rsid w:val="008F48C7"/>
    <w:rsid w:val="009124B0"/>
    <w:rsid w:val="009165DB"/>
    <w:rsid w:val="009207A1"/>
    <w:rsid w:val="00927FC8"/>
    <w:rsid w:val="00950088"/>
    <w:rsid w:val="00960184"/>
    <w:rsid w:val="00967206"/>
    <w:rsid w:val="009722DB"/>
    <w:rsid w:val="00992C48"/>
    <w:rsid w:val="009D0F5D"/>
    <w:rsid w:val="009D4302"/>
    <w:rsid w:val="009E537C"/>
    <w:rsid w:val="009E53FB"/>
    <w:rsid w:val="009F03BA"/>
    <w:rsid w:val="009F3135"/>
    <w:rsid w:val="009F3633"/>
    <w:rsid w:val="009F7CA2"/>
    <w:rsid w:val="00A06074"/>
    <w:rsid w:val="00A1199A"/>
    <w:rsid w:val="00A203A9"/>
    <w:rsid w:val="00A31E3C"/>
    <w:rsid w:val="00A5237E"/>
    <w:rsid w:val="00A57B0F"/>
    <w:rsid w:val="00A64FCC"/>
    <w:rsid w:val="00A74016"/>
    <w:rsid w:val="00A86856"/>
    <w:rsid w:val="00A91BE0"/>
    <w:rsid w:val="00A95080"/>
    <w:rsid w:val="00A96E64"/>
    <w:rsid w:val="00AA62D3"/>
    <w:rsid w:val="00AA657C"/>
    <w:rsid w:val="00AB366B"/>
    <w:rsid w:val="00AB6062"/>
    <w:rsid w:val="00AC4ED8"/>
    <w:rsid w:val="00AE7108"/>
    <w:rsid w:val="00B03487"/>
    <w:rsid w:val="00B263AC"/>
    <w:rsid w:val="00B263CD"/>
    <w:rsid w:val="00B27B4E"/>
    <w:rsid w:val="00B30C77"/>
    <w:rsid w:val="00B33F61"/>
    <w:rsid w:val="00B41965"/>
    <w:rsid w:val="00B44E26"/>
    <w:rsid w:val="00B56E81"/>
    <w:rsid w:val="00B77EF5"/>
    <w:rsid w:val="00B82B8D"/>
    <w:rsid w:val="00B86A11"/>
    <w:rsid w:val="00B92BF4"/>
    <w:rsid w:val="00B93562"/>
    <w:rsid w:val="00BA068F"/>
    <w:rsid w:val="00BA501C"/>
    <w:rsid w:val="00BA7633"/>
    <w:rsid w:val="00BB01DA"/>
    <w:rsid w:val="00BC7CA4"/>
    <w:rsid w:val="00BF218A"/>
    <w:rsid w:val="00C06F70"/>
    <w:rsid w:val="00C10065"/>
    <w:rsid w:val="00C21079"/>
    <w:rsid w:val="00C36ADF"/>
    <w:rsid w:val="00C51787"/>
    <w:rsid w:val="00C53AAD"/>
    <w:rsid w:val="00C57970"/>
    <w:rsid w:val="00C631A3"/>
    <w:rsid w:val="00C73D44"/>
    <w:rsid w:val="00C8197A"/>
    <w:rsid w:val="00C87CA2"/>
    <w:rsid w:val="00C87DF0"/>
    <w:rsid w:val="00CA2665"/>
    <w:rsid w:val="00CA732E"/>
    <w:rsid w:val="00CB66C7"/>
    <w:rsid w:val="00CC11D9"/>
    <w:rsid w:val="00CC38B0"/>
    <w:rsid w:val="00CC4A0F"/>
    <w:rsid w:val="00CE2551"/>
    <w:rsid w:val="00CF16CB"/>
    <w:rsid w:val="00CF40CC"/>
    <w:rsid w:val="00D073F0"/>
    <w:rsid w:val="00D13670"/>
    <w:rsid w:val="00D15250"/>
    <w:rsid w:val="00D25A45"/>
    <w:rsid w:val="00D27B71"/>
    <w:rsid w:val="00D42898"/>
    <w:rsid w:val="00D525E1"/>
    <w:rsid w:val="00D710CF"/>
    <w:rsid w:val="00D8015C"/>
    <w:rsid w:val="00D809A8"/>
    <w:rsid w:val="00D825F4"/>
    <w:rsid w:val="00D83060"/>
    <w:rsid w:val="00D87B44"/>
    <w:rsid w:val="00D95470"/>
    <w:rsid w:val="00DA0727"/>
    <w:rsid w:val="00DA09EB"/>
    <w:rsid w:val="00DA1CCD"/>
    <w:rsid w:val="00DA1F16"/>
    <w:rsid w:val="00DA5629"/>
    <w:rsid w:val="00DB52D9"/>
    <w:rsid w:val="00DD3A34"/>
    <w:rsid w:val="00DE1584"/>
    <w:rsid w:val="00DF1678"/>
    <w:rsid w:val="00DF4E5D"/>
    <w:rsid w:val="00DF59D9"/>
    <w:rsid w:val="00E01BA6"/>
    <w:rsid w:val="00E1119A"/>
    <w:rsid w:val="00E21F1C"/>
    <w:rsid w:val="00E45B32"/>
    <w:rsid w:val="00E5775F"/>
    <w:rsid w:val="00E613DD"/>
    <w:rsid w:val="00E61F58"/>
    <w:rsid w:val="00E738CD"/>
    <w:rsid w:val="00E73F2A"/>
    <w:rsid w:val="00E76772"/>
    <w:rsid w:val="00E83F79"/>
    <w:rsid w:val="00E902EA"/>
    <w:rsid w:val="00EA39F5"/>
    <w:rsid w:val="00EA7902"/>
    <w:rsid w:val="00EB4C9B"/>
    <w:rsid w:val="00EC5B9A"/>
    <w:rsid w:val="00ED619E"/>
    <w:rsid w:val="00EE1C4E"/>
    <w:rsid w:val="00EE3118"/>
    <w:rsid w:val="00EE697B"/>
    <w:rsid w:val="00F031B4"/>
    <w:rsid w:val="00F07371"/>
    <w:rsid w:val="00F077F3"/>
    <w:rsid w:val="00F10182"/>
    <w:rsid w:val="00F17148"/>
    <w:rsid w:val="00F21C7E"/>
    <w:rsid w:val="00F33193"/>
    <w:rsid w:val="00F358B3"/>
    <w:rsid w:val="00F77BC3"/>
    <w:rsid w:val="00F8412B"/>
    <w:rsid w:val="00F85277"/>
    <w:rsid w:val="00F93FB7"/>
    <w:rsid w:val="00FA4570"/>
    <w:rsid w:val="00FB2748"/>
    <w:rsid w:val="00FB5513"/>
    <w:rsid w:val="00FC1C71"/>
    <w:rsid w:val="00FE63E6"/>
    <w:rsid w:val="00FF7A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FD73A"/>
  <w15:chartTrackingRefBased/>
  <w15:docId w15:val="{7E7F9BA0-EE82-496D-B31D-20F503A39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C2E"/>
    <w:pPr>
      <w:widowControl w:val="0"/>
      <w:spacing w:line="360" w:lineRule="auto"/>
      <w:ind w:firstLineChars="200" w:firstLine="200"/>
      <w:jc w:val="both"/>
    </w:pPr>
    <w:rPr>
      <w:rFonts w:ascii="Calibri" w:eastAsia="宋体" w:hAnsi="Calibri" w:cs="Times New Roman"/>
      <w:sz w:val="24"/>
      <w:szCs w:val="24"/>
    </w:rPr>
  </w:style>
  <w:style w:type="paragraph" w:styleId="Heading1">
    <w:name w:val="heading 1"/>
    <w:basedOn w:val="Normal"/>
    <w:next w:val="Normal"/>
    <w:link w:val="Heading1Char"/>
    <w:autoRedefine/>
    <w:qFormat/>
    <w:rsid w:val="00064927"/>
    <w:pPr>
      <w:adjustRightInd w:val="0"/>
      <w:snapToGrid w:val="0"/>
      <w:spacing w:afterLines="50" w:after="50"/>
      <w:ind w:firstLineChars="0" w:firstLine="0"/>
      <w:outlineLvl w:val="0"/>
    </w:pPr>
    <w:rPr>
      <w:rFonts w:ascii="黑体" w:eastAsia="黑体" w:hAnsi="Times New Roman" w:cs="宋体"/>
      <w:b/>
      <w:color w:val="4472C4" w:themeColor="accent1"/>
      <w:kern w:val="44"/>
      <w:sz w:val="36"/>
      <w:szCs w:val="36"/>
    </w:rPr>
  </w:style>
  <w:style w:type="paragraph" w:styleId="Heading2">
    <w:name w:val="heading 2"/>
    <w:basedOn w:val="Normal"/>
    <w:next w:val="Normal"/>
    <w:link w:val="Heading2Char"/>
    <w:autoRedefine/>
    <w:unhideWhenUsed/>
    <w:qFormat/>
    <w:rsid w:val="00022D03"/>
    <w:pPr>
      <w:adjustRightInd w:val="0"/>
      <w:snapToGrid w:val="0"/>
      <w:ind w:firstLineChars="0" w:firstLine="0"/>
      <w:outlineLvl w:val="1"/>
    </w:pPr>
    <w:rPr>
      <w:rFonts w:ascii="黑体" w:eastAsia="黑体" w:hAnsi="Times New Roman" w:cs="宋体"/>
      <w:color w:val="4472C4" w:themeColor="accent1"/>
      <w:kern w:val="0"/>
      <w:sz w:val="30"/>
      <w:szCs w:val="30"/>
    </w:rPr>
  </w:style>
  <w:style w:type="paragraph" w:styleId="Heading3">
    <w:name w:val="heading 3"/>
    <w:basedOn w:val="Normal"/>
    <w:next w:val="Normal"/>
    <w:link w:val="Heading3Char"/>
    <w:autoRedefine/>
    <w:uiPriority w:val="9"/>
    <w:unhideWhenUsed/>
    <w:qFormat/>
    <w:rsid w:val="00287698"/>
    <w:pPr>
      <w:ind w:firstLineChars="0" w:firstLine="643"/>
      <w:outlineLvl w:val="2"/>
    </w:pPr>
    <w:rPr>
      <w:rFonts w:ascii="宋体" w:hAnsi="宋体" w:cs="宋体"/>
      <w:b/>
      <w:bCs/>
      <w:color w:val="4472C4" w:themeColor="accen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A296F"/>
    <w:rPr>
      <w:rFonts w:ascii="黑体" w:eastAsia="黑体" w:hAnsi="Times New Roman" w:cs="宋体"/>
      <w:b/>
      <w:color w:val="4472C4" w:themeColor="accent1"/>
      <w:kern w:val="44"/>
      <w:sz w:val="36"/>
      <w:szCs w:val="36"/>
    </w:rPr>
  </w:style>
  <w:style w:type="character" w:customStyle="1" w:styleId="Heading2Char">
    <w:name w:val="Heading 2 Char"/>
    <w:basedOn w:val="DefaultParagraphFont"/>
    <w:link w:val="Heading2"/>
    <w:rsid w:val="00022D03"/>
    <w:rPr>
      <w:rFonts w:ascii="黑体" w:eastAsia="黑体" w:hAnsi="Times New Roman" w:cs="宋体"/>
      <w:color w:val="4472C4" w:themeColor="accent1"/>
      <w:kern w:val="0"/>
      <w:sz w:val="30"/>
      <w:szCs w:val="30"/>
    </w:rPr>
  </w:style>
  <w:style w:type="character" w:customStyle="1" w:styleId="Heading3Char">
    <w:name w:val="Heading 3 Char"/>
    <w:basedOn w:val="DefaultParagraphFont"/>
    <w:link w:val="Heading3"/>
    <w:uiPriority w:val="9"/>
    <w:rsid w:val="00287698"/>
    <w:rPr>
      <w:rFonts w:ascii="宋体" w:eastAsia="宋体" w:hAnsi="宋体" w:cs="宋体"/>
      <w:b/>
      <w:bCs/>
      <w:color w:val="4472C4" w:themeColor="accent1"/>
      <w:sz w:val="24"/>
      <w:szCs w:val="32"/>
    </w:rPr>
  </w:style>
  <w:style w:type="paragraph" w:styleId="ListParagraph">
    <w:name w:val="List Paragraph"/>
    <w:basedOn w:val="Normal"/>
    <w:uiPriority w:val="34"/>
    <w:qFormat/>
    <w:rsid w:val="00B27B4E"/>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275033">
      <w:bodyDiv w:val="1"/>
      <w:marLeft w:val="0"/>
      <w:marRight w:val="0"/>
      <w:marTop w:val="0"/>
      <w:marBottom w:val="0"/>
      <w:divBdr>
        <w:top w:val="none" w:sz="0" w:space="0" w:color="auto"/>
        <w:left w:val="none" w:sz="0" w:space="0" w:color="auto"/>
        <w:bottom w:val="none" w:sz="0" w:space="0" w:color="auto"/>
        <w:right w:val="none" w:sz="0" w:space="0" w:color="auto"/>
      </w:divBdr>
    </w:div>
    <w:div w:id="675884014">
      <w:bodyDiv w:val="1"/>
      <w:marLeft w:val="0"/>
      <w:marRight w:val="0"/>
      <w:marTop w:val="0"/>
      <w:marBottom w:val="0"/>
      <w:divBdr>
        <w:top w:val="none" w:sz="0" w:space="0" w:color="auto"/>
        <w:left w:val="none" w:sz="0" w:space="0" w:color="auto"/>
        <w:bottom w:val="none" w:sz="0" w:space="0" w:color="auto"/>
        <w:right w:val="none" w:sz="0" w:space="0" w:color="auto"/>
      </w:divBdr>
      <w:divsChild>
        <w:div w:id="533034160">
          <w:marLeft w:val="0"/>
          <w:marRight w:val="0"/>
          <w:marTop w:val="0"/>
          <w:marBottom w:val="225"/>
          <w:divBdr>
            <w:top w:val="none" w:sz="0" w:space="0" w:color="auto"/>
            <w:left w:val="none" w:sz="0" w:space="0" w:color="auto"/>
            <w:bottom w:val="none" w:sz="0" w:space="0" w:color="auto"/>
            <w:right w:val="none" w:sz="0" w:space="0" w:color="auto"/>
          </w:divBdr>
        </w:div>
        <w:div w:id="610671215">
          <w:marLeft w:val="0"/>
          <w:marRight w:val="0"/>
          <w:marTop w:val="0"/>
          <w:marBottom w:val="225"/>
          <w:divBdr>
            <w:top w:val="none" w:sz="0" w:space="0" w:color="auto"/>
            <w:left w:val="none" w:sz="0" w:space="0" w:color="auto"/>
            <w:bottom w:val="none" w:sz="0" w:space="0" w:color="auto"/>
            <w:right w:val="none" w:sz="0" w:space="0" w:color="auto"/>
          </w:divBdr>
        </w:div>
      </w:divsChild>
    </w:div>
    <w:div w:id="1087993680">
      <w:bodyDiv w:val="1"/>
      <w:marLeft w:val="0"/>
      <w:marRight w:val="0"/>
      <w:marTop w:val="0"/>
      <w:marBottom w:val="0"/>
      <w:divBdr>
        <w:top w:val="none" w:sz="0" w:space="0" w:color="auto"/>
        <w:left w:val="none" w:sz="0" w:space="0" w:color="auto"/>
        <w:bottom w:val="none" w:sz="0" w:space="0" w:color="auto"/>
        <w:right w:val="none" w:sz="0" w:space="0" w:color="auto"/>
      </w:divBdr>
    </w:div>
    <w:div w:id="1119184892">
      <w:bodyDiv w:val="1"/>
      <w:marLeft w:val="0"/>
      <w:marRight w:val="0"/>
      <w:marTop w:val="0"/>
      <w:marBottom w:val="0"/>
      <w:divBdr>
        <w:top w:val="none" w:sz="0" w:space="0" w:color="auto"/>
        <w:left w:val="none" w:sz="0" w:space="0" w:color="auto"/>
        <w:bottom w:val="none" w:sz="0" w:space="0" w:color="auto"/>
        <w:right w:val="none" w:sz="0" w:space="0" w:color="auto"/>
      </w:divBdr>
    </w:div>
    <w:div w:id="1413502347">
      <w:bodyDiv w:val="1"/>
      <w:marLeft w:val="0"/>
      <w:marRight w:val="0"/>
      <w:marTop w:val="0"/>
      <w:marBottom w:val="0"/>
      <w:divBdr>
        <w:top w:val="none" w:sz="0" w:space="0" w:color="auto"/>
        <w:left w:val="none" w:sz="0" w:space="0" w:color="auto"/>
        <w:bottom w:val="none" w:sz="0" w:space="0" w:color="auto"/>
        <w:right w:val="none" w:sz="0" w:space="0" w:color="auto"/>
      </w:divBdr>
    </w:div>
    <w:div w:id="1807772564">
      <w:bodyDiv w:val="1"/>
      <w:marLeft w:val="0"/>
      <w:marRight w:val="0"/>
      <w:marTop w:val="0"/>
      <w:marBottom w:val="0"/>
      <w:divBdr>
        <w:top w:val="none" w:sz="0" w:space="0" w:color="auto"/>
        <w:left w:val="none" w:sz="0" w:space="0" w:color="auto"/>
        <w:bottom w:val="none" w:sz="0" w:space="0" w:color="auto"/>
        <w:right w:val="none" w:sz="0" w:space="0" w:color="auto"/>
      </w:divBdr>
    </w:div>
    <w:div w:id="185946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6</Pages>
  <Words>579</Words>
  <Characters>3305</Characters>
  <Application>Microsoft Office Word</Application>
  <DocSecurity>0</DocSecurity>
  <Lines>27</Lines>
  <Paragraphs>7</Paragraphs>
  <ScaleCrop>false</ScaleCrop>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RedStar</dc:creator>
  <cp:keywords/>
  <dc:description/>
  <cp:lastModifiedBy>WH FLY</cp:lastModifiedBy>
  <cp:revision>409</cp:revision>
  <dcterms:created xsi:type="dcterms:W3CDTF">2020-07-15T08:38:00Z</dcterms:created>
  <dcterms:modified xsi:type="dcterms:W3CDTF">2020-07-18T10:15:00Z</dcterms:modified>
</cp:coreProperties>
</file>