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3277D" w14:textId="77777777" w:rsidR="00501A81" w:rsidRPr="00E43017" w:rsidRDefault="00501A81" w:rsidP="00501A81">
      <w:r w:rsidRPr="00E43017">
        <w:t xml:space="preserve">A </w:t>
      </w:r>
      <w:r w:rsidRPr="00E43017">
        <w:rPr>
          <w:i/>
          <w:iCs/>
        </w:rPr>
        <w:t>cock and bull story</w:t>
      </w:r>
      <w:r w:rsidRPr="00E43017">
        <w:t xml:space="preserve"> is a tale so exaggerated that it almost becomes a chant of repeated words, repeated claims, and repeated impossibilities. Picture someone insisting </w:t>
      </w:r>
      <w:proofErr w:type="gramStart"/>
      <w:r w:rsidRPr="00E43017">
        <w:t>again and again</w:t>
      </w:r>
      <w:proofErr w:type="gramEnd"/>
      <w:r w:rsidRPr="00E43017">
        <w:t xml:space="preserve"> that their </w:t>
      </w:r>
      <w:r w:rsidRPr="00E43017">
        <w:rPr>
          <w:b/>
          <w:bCs/>
        </w:rPr>
        <w:t>parrot</w:t>
      </w:r>
      <w:r w:rsidRPr="00E43017">
        <w:t xml:space="preserve"> talks, talks, and talks in fluent French while giving tips, tips, and tips on the stock market. Another storyteller might repeat, repeat, and repeat the claim that they drive an </w:t>
      </w:r>
      <w:r w:rsidRPr="00E43017">
        <w:rPr>
          <w:b/>
          <w:bCs/>
        </w:rPr>
        <w:t>invisible car</w:t>
      </w:r>
      <w:r w:rsidRPr="00E43017">
        <w:t xml:space="preserve">, invisible here, invisible there, invisible everywhere. Then comes the fisherman who swears his </w:t>
      </w:r>
      <w:r w:rsidRPr="00E43017">
        <w:rPr>
          <w:b/>
          <w:bCs/>
        </w:rPr>
        <w:t>flying fish</w:t>
      </w:r>
      <w:r w:rsidRPr="00E43017">
        <w:t xml:space="preserve"> flew, flew, and flew across the lake before escaping. Finally, the </w:t>
      </w:r>
      <w:proofErr w:type="spellStart"/>
      <w:r w:rsidRPr="00E43017">
        <w:t>traveler</w:t>
      </w:r>
      <w:proofErr w:type="spellEnd"/>
      <w:r w:rsidRPr="00E43017">
        <w:t xml:space="preserve"> boasts of an </w:t>
      </w:r>
      <w:r w:rsidRPr="00E43017">
        <w:rPr>
          <w:b/>
          <w:bCs/>
        </w:rPr>
        <w:t>endless wallet</w:t>
      </w:r>
      <w:r w:rsidRPr="00E43017">
        <w:t xml:space="preserve"> that fills, fills, and fills itself every morning, though he still borrows, borrows, and borrows money. The repetition makes the absurdity louder, funnier, and more unbelievable — the essence of a cock and bull story.</w:t>
      </w:r>
    </w:p>
    <w:p w14:paraId="4C0EB516" w14:textId="77777777" w:rsidR="00501A81" w:rsidRPr="00E43017" w:rsidRDefault="00501A81" w:rsidP="00501A81">
      <w:r w:rsidRPr="00E43017">
        <w:t>Would you like me to craft a brand-new cock and bull story that leans heavily on repetition for comic effect, almost like a rhythmic chant?</w:t>
      </w:r>
    </w:p>
    <w:p w14:paraId="6B45DC30" w14:textId="77777777" w:rsidR="00501A81" w:rsidRDefault="00501A81" w:rsidP="00501A81"/>
    <w:p w14:paraId="40C240F5" w14:textId="77777777" w:rsidR="009B1730" w:rsidRDefault="009B1730"/>
    <w:sectPr w:rsidR="009B1730" w:rsidSect="00501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A81"/>
    <w:rsid w:val="00431725"/>
    <w:rsid w:val="00501A81"/>
    <w:rsid w:val="009B1730"/>
    <w:rsid w:val="00CB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B2942"/>
  <w15:chartTrackingRefBased/>
  <w15:docId w15:val="{0522D8F9-3C2E-481C-8971-3477C3E82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A81"/>
  </w:style>
  <w:style w:type="paragraph" w:styleId="Heading1">
    <w:name w:val="heading 1"/>
    <w:basedOn w:val="Normal"/>
    <w:next w:val="Normal"/>
    <w:link w:val="Heading1Char"/>
    <w:uiPriority w:val="9"/>
    <w:qFormat/>
    <w:rsid w:val="00501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A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A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A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A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A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KAVERI</dc:creator>
  <cp:keywords/>
  <dc:description/>
  <cp:lastModifiedBy>KAVERI</cp:lastModifiedBy>
  <cp:revision>1</cp:revision>
  <dcterms:created xsi:type="dcterms:W3CDTF">2026-04-27T01:29:00Z</dcterms:created>
  <dcterms:modified xsi:type="dcterms:W3CDTF">2026-04-27T01:29:00Z</dcterms:modified>
</cp:coreProperties>
</file>