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asciiTheme="minorEastAsia" w:hAnsiTheme="minorEastAsia" w:eastAsiaTheme="minorEastAsia"/>
          <w:b/>
          <w:color w:val="000000"/>
          <w:sz w:val="44"/>
          <w:szCs w:val="44"/>
        </w:rPr>
        <w:t>ALL-SEASONS在校生实习系统</w:t>
      </w:r>
      <w:r>
        <w:rPr>
          <w:rFonts w:hint="eastAsia" w:asciiTheme="minorEastAsia" w:hAnsiTheme="minorEastAsia" w:eastAsiaTheme="minorEastAsia"/>
          <w:b/>
          <w:color w:val="000000"/>
          <w:sz w:val="44"/>
          <w:szCs w:val="44"/>
        </w:rPr>
        <w:t>》</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编写日期：2023年6月11日</w:t>
      </w:r>
    </w:p>
    <w:p>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202131061303</w:t>
            </w:r>
          </w:p>
        </w:tc>
        <w:tc>
          <w:tcPr>
            <w:tcW w:w="2843" w:type="dxa"/>
          </w:tcPr>
          <w:p>
            <w:pPr>
              <w:jc w:val="both"/>
              <w:rPr>
                <w:b/>
                <w:bCs/>
                <w:sz w:val="24"/>
                <w:szCs w:val="24"/>
              </w:rPr>
            </w:pPr>
            <w:r>
              <w:rPr>
                <w:rFonts w:hint="eastAsia"/>
                <w:b/>
                <w:bCs/>
                <w:sz w:val="24"/>
                <w:szCs w:val="24"/>
              </w:rPr>
              <w:t>苑郡</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202131060506</w:t>
            </w:r>
          </w:p>
        </w:tc>
        <w:tc>
          <w:tcPr>
            <w:tcW w:w="2843" w:type="dxa"/>
          </w:tcPr>
          <w:p>
            <w:pPr>
              <w:jc w:val="both"/>
              <w:rPr>
                <w:b/>
                <w:bCs/>
                <w:sz w:val="24"/>
                <w:szCs w:val="24"/>
              </w:rPr>
            </w:pPr>
            <w:r>
              <w:rPr>
                <w:rFonts w:hint="eastAsia"/>
                <w:b/>
                <w:bCs/>
                <w:sz w:val="24"/>
                <w:szCs w:val="24"/>
              </w:rPr>
              <w:t>李瑞多</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202131060602</w:t>
            </w:r>
          </w:p>
        </w:tc>
        <w:tc>
          <w:tcPr>
            <w:tcW w:w="2843" w:type="dxa"/>
          </w:tcPr>
          <w:p>
            <w:pPr>
              <w:jc w:val="both"/>
              <w:rPr>
                <w:b/>
                <w:bCs/>
                <w:sz w:val="24"/>
                <w:szCs w:val="24"/>
              </w:rPr>
            </w:pPr>
            <w:r>
              <w:rPr>
                <w:rFonts w:hint="eastAsia"/>
                <w:b/>
                <w:bCs/>
                <w:sz w:val="24"/>
                <w:szCs w:val="24"/>
              </w:rPr>
              <w:t>梁佑萱</w:t>
            </w:r>
          </w:p>
        </w:tc>
        <w:tc>
          <w:tcPr>
            <w:tcW w:w="2843" w:type="dxa"/>
          </w:tcPr>
          <w:p>
            <w:pPr>
              <w:jc w:val="both"/>
              <w:rPr>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202131060108</w:t>
            </w:r>
          </w:p>
        </w:tc>
        <w:tc>
          <w:tcPr>
            <w:tcW w:w="2843" w:type="dxa"/>
          </w:tcPr>
          <w:p>
            <w:pPr>
              <w:jc w:val="both"/>
              <w:rPr>
                <w:b/>
                <w:bCs/>
                <w:sz w:val="24"/>
                <w:szCs w:val="24"/>
              </w:rPr>
            </w:pPr>
            <w:r>
              <w:rPr>
                <w:rFonts w:hint="eastAsia"/>
                <w:b/>
                <w:bCs/>
                <w:sz w:val="24"/>
                <w:szCs w:val="24"/>
              </w:rPr>
              <w:t>陈惠琳</w:t>
            </w:r>
          </w:p>
        </w:tc>
        <w:tc>
          <w:tcPr>
            <w:tcW w:w="2843" w:type="dxa"/>
          </w:tcPr>
          <w:p>
            <w:pPr>
              <w:jc w:val="both"/>
              <w:rPr>
                <w:b/>
                <w:bCs/>
                <w:sz w:val="24"/>
                <w:szCs w:val="24"/>
              </w:rPr>
            </w:pPr>
            <w:r>
              <w:rPr>
                <w:rFonts w:hint="eastAsia"/>
                <w:b/>
                <w:bCs/>
                <w:sz w:val="24"/>
                <w:szCs w:val="24"/>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陈惠琳</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6月12日</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三个模块主要功能的修改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陈惠琳</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6月13日</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新增模块二内部数据公司税务号码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陈惠琳</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6月14日</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完善了登陆与注册的流程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陈惠琳</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6月15日</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进行了接口整合</w:t>
            </w: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pStyle w:val="4"/>
        <w:keepLines/>
        <w:numPr>
          <w:ilvl w:val="0"/>
          <w:numId w:val="0"/>
        </w:numPr>
        <w:spacing w:before="60" w:line="240" w:lineRule="auto"/>
        <w:jc w:val="both"/>
        <w:rPr>
          <w:rFonts w:ascii="宋体"/>
          <w:b w:val="0"/>
          <w:bCs w:val="0"/>
          <w:sz w:val="20"/>
          <w:szCs w:val="20"/>
        </w:rPr>
      </w:pPr>
      <w:r>
        <w:rPr>
          <w:rFonts w:hint="eastAsia" w:ascii="宋体"/>
          <w:b w:val="0"/>
          <w:bCs w:val="0"/>
          <w:sz w:val="20"/>
          <w:szCs w:val="20"/>
        </w:rPr>
        <w:t>数据库技术的飞速发展，使其成为现代信息技术的重要组成部分，是计算机信息系统和计算机应用系统的基础和核心。随着高等教育大众化的发展，高校毕业生人数不断增加。毕业生人数基数大，就业成为了毕业生的一大难题，而没有工作经验则是无法顺利就业的原因之一。本系统可以让管理人员方便而快捷的对使用本系统的招聘公司和在校生的信息进行相应管理。本说明书供开发人员、管理人员查阅更新。</w:t>
      </w:r>
    </w:p>
    <w:p>
      <w:pPr>
        <w:pStyle w:val="4"/>
        <w:keepLines/>
        <w:numPr>
          <w:ilvl w:val="0"/>
          <w:numId w:val="0"/>
        </w:numPr>
        <w:spacing w:before="60" w:line="240" w:lineRule="auto"/>
        <w:jc w:val="both"/>
      </w:pPr>
      <w:r>
        <w:rPr>
          <w:rFonts w:hint="eastAsia"/>
        </w:rPr>
        <w:t xml:space="preserve">项目背景 </w:t>
      </w:r>
    </w:p>
    <w:p>
      <w:pPr>
        <w:rPr>
          <w:rFonts w:ascii="宋体" w:hAnsi="宋体" w:cs="宋体"/>
          <w:sz w:val="21"/>
          <w:szCs w:val="21"/>
          <w:shd w:val="clear" w:color="auto" w:fill="FFFFFF"/>
        </w:rPr>
      </w:pPr>
      <w:r>
        <w:rPr>
          <w:rFonts w:hint="eastAsia" w:ascii="宋体" w:hAnsi="宋体" w:cs="宋体"/>
          <w:sz w:val="21"/>
          <w:szCs w:val="21"/>
          <w:shd w:val="clear" w:color="auto" w:fill="FFFFFF"/>
        </w:rPr>
        <w:t>现代企业的招聘人才和在校生等需要找实习工作的人缺乏一个交流的平台。随着信息互联网信息的飞速发展，大学生就业成为一个难题，好多公司都舍不得培养人才，只想要一专多能之人才，不愿是承担社会的责任，针对这个问题开发一个专门适应大学生就业招聘的网站。通过分析企业对于大学生就业招聘系统的需求，创建了一个计算机管理大学生就业招聘系统的方案。文章介绍了大学生就业招聘系统的系统分析部分，包括可行性分析等，系统设计部分主要介绍了系统功能设计和数据库设计。</w:t>
      </w:r>
    </w:p>
    <w:p>
      <w:pPr>
        <w:pStyle w:val="4"/>
        <w:keepLines/>
        <w:numPr>
          <w:ilvl w:val="1"/>
          <w:numId w:val="2"/>
        </w:numPr>
        <w:spacing w:before="60" w:line="240" w:lineRule="auto"/>
        <w:jc w:val="both"/>
      </w:pPr>
      <w:r>
        <w:rPr>
          <w:rFonts w:hint="eastAsia"/>
        </w:rPr>
        <w:t xml:space="preserve">定义 </w:t>
      </w:r>
    </w:p>
    <w:p>
      <w:pPr>
        <w:pStyle w:val="5"/>
        <w:keepLines/>
        <w:numPr>
          <w:ilvl w:val="0"/>
          <w:numId w:val="0"/>
        </w:numPr>
        <w:spacing w:before="60" w:line="240" w:lineRule="auto"/>
        <w:jc w:val="both"/>
        <w:rPr>
          <w:i w:val="0"/>
          <w:iCs w:val="0"/>
        </w:rPr>
      </w:pPr>
      <w:r>
        <w:rPr>
          <w:rFonts w:hint="eastAsia"/>
          <w:i w:val="0"/>
          <w:iCs w:val="0"/>
        </w:rPr>
        <w:t xml:space="preserve">语境图 </w:t>
      </w:r>
      <w:r>
        <w:rPr>
          <w:i w:val="0"/>
          <w:iCs w:val="0"/>
        </w:rPr>
        <w:t>是一种用于描述系统或过程中不同组成部分之间关系的图形表示方法。它是概要设计阶段的一个重要工具，用于展示系统的上下文环境和与外部实体的交互。</w:t>
      </w:r>
    </w:p>
    <w:p>
      <w:pPr>
        <w:pStyle w:val="3"/>
        <w:ind w:left="0"/>
      </w:pPr>
      <w:r>
        <w:rPr>
          <w:rFonts w:hint="eastAsia"/>
        </w:rPr>
        <w:t xml:space="preserve">软件可扩展性 </w:t>
      </w:r>
      <w:r>
        <w:t>软件系统能够有效地应对不同规模和复杂度的需求增长而保持高性能和稳定性的能力</w:t>
      </w:r>
    </w:p>
    <w:p>
      <w:pPr>
        <w:pStyle w:val="4"/>
        <w:keepLines/>
        <w:numPr>
          <w:ilvl w:val="1"/>
          <w:numId w:val="2"/>
        </w:numPr>
        <w:spacing w:before="60" w:line="240" w:lineRule="auto"/>
        <w:jc w:val="both"/>
      </w:pPr>
      <w:r>
        <w:rPr>
          <w:rFonts w:hint="eastAsia"/>
        </w:rPr>
        <w:t xml:space="preserve">参考资料  </w:t>
      </w:r>
    </w:p>
    <w:p>
      <w:pPr>
        <w:pStyle w:val="3"/>
        <w:ind w:left="0"/>
        <w:rPr>
          <w:rFonts w:ascii="宋体" w:hAnsi="宋体" w:cs="宋体"/>
          <w:color w:val="333333"/>
          <w:sz w:val="24"/>
          <w:szCs w:val="24"/>
          <w:shd w:val="clear" w:color="auto" w:fill="FFFFFF"/>
        </w:rPr>
      </w:pPr>
      <w:r>
        <w:rPr>
          <w:rFonts w:hint="eastAsia" w:ascii="宋体" w:hAnsi="宋体" w:cs="宋体"/>
          <w:sz w:val="24"/>
          <w:szCs w:val="24"/>
        </w:rPr>
        <w:t>1《</w:t>
      </w:r>
      <w:r>
        <w:rPr>
          <w:rFonts w:hint="eastAsia" w:ascii="宋体" w:hAnsi="宋体" w:cs="宋体"/>
          <w:sz w:val="24"/>
          <w:szCs w:val="24"/>
          <w:shd w:val="clear" w:color="auto" w:fill="FFFFFF"/>
        </w:rPr>
        <w:t>软件工程：实践者的研究方法（原书第9版）</w:t>
      </w:r>
      <w:r>
        <w:rPr>
          <w:rFonts w:hint="eastAsia" w:ascii="宋体" w:hAnsi="宋体" w:cs="宋体"/>
          <w:sz w:val="24"/>
          <w:szCs w:val="24"/>
        </w:rPr>
        <w:t>》</w:t>
      </w:r>
      <w:r>
        <w:rPr>
          <w:rFonts w:hint="eastAsia" w:ascii="宋体" w:hAnsi="宋体" w:cs="宋体"/>
          <w:color w:val="333333"/>
          <w:sz w:val="24"/>
          <w:szCs w:val="24"/>
          <w:shd w:val="clear" w:color="auto" w:fill="FFFFFF"/>
        </w:rPr>
        <w:t>[美]罗杰·S.普莱斯曼,[美]布鲁斯·R.马克西姆</w:t>
      </w:r>
    </w:p>
    <w:p>
      <w:pPr>
        <w:pStyle w:val="3"/>
        <w:ind w:left="0"/>
        <w:rPr>
          <w:rFonts w:ascii="宋体" w:hAnsi="宋体" w:cs="宋体"/>
          <w:color w:val="333333"/>
          <w:sz w:val="24"/>
          <w:szCs w:val="24"/>
          <w:shd w:val="clear" w:color="auto" w:fill="FFFFFF"/>
        </w:rPr>
      </w:pPr>
      <w:r>
        <w:rPr>
          <w:rFonts w:hint="eastAsia" w:ascii="宋体" w:hAnsi="宋体" w:cs="宋体"/>
          <w:color w:val="333333"/>
          <w:sz w:val="24"/>
          <w:szCs w:val="24"/>
          <w:shd w:val="clear" w:color="auto" w:fill="FFFFFF"/>
        </w:rPr>
        <w:t>2《面向对象分析与设计(UML)(第2版·题库版)》</w:t>
      </w:r>
      <w:r>
        <w:rPr>
          <w:rFonts w:hint="eastAsia" w:ascii="宋体" w:hAnsi="宋体" w:cs="宋体"/>
          <w:sz w:val="24"/>
          <w:szCs w:val="24"/>
          <w:shd w:val="clear" w:color="auto" w:fill="FFFFFF"/>
        </w:rPr>
        <w:fldChar w:fldCharType="begin"/>
      </w:r>
      <w:r>
        <w:rPr>
          <w:rFonts w:hint="eastAsia" w:ascii="宋体" w:hAnsi="宋体" w:cs="宋体"/>
          <w:sz w:val="24"/>
          <w:szCs w:val="24"/>
          <w:shd w:val="clear" w:color="auto" w:fill="FFFFFF"/>
        </w:rPr>
        <w:instrText xml:space="preserve"> HYPERLINK "https://www.kongfz.com/writer/679675/" \t "https://item.kongfz.com/book/_blank" </w:instrText>
      </w:r>
      <w:r>
        <w:rPr>
          <w:rFonts w:hint="eastAsia" w:ascii="宋体" w:hAnsi="宋体" w:cs="宋体"/>
          <w:sz w:val="24"/>
          <w:szCs w:val="24"/>
          <w:shd w:val="clear" w:color="auto" w:fill="FFFFFF"/>
        </w:rPr>
        <w:fldChar w:fldCharType="separate"/>
      </w:r>
      <w:r>
        <w:rPr>
          <w:rStyle w:val="40"/>
          <w:rFonts w:hint="eastAsia" w:ascii="宋体" w:hAnsi="宋体" w:cs="宋体"/>
          <w:sz w:val="24"/>
          <w:szCs w:val="24"/>
          <w:shd w:val="clear" w:color="auto" w:fill="FFFFFF"/>
        </w:rPr>
        <w:t>侯爱民</w:t>
      </w:r>
      <w:r>
        <w:rPr>
          <w:rFonts w:hint="eastAsia" w:ascii="宋体" w:hAnsi="宋体" w:cs="宋体"/>
          <w:sz w:val="24"/>
          <w:szCs w:val="24"/>
          <w:shd w:val="clear" w:color="auto" w:fill="FFFFFF"/>
        </w:rPr>
        <w:fldChar w:fldCharType="end"/>
      </w:r>
      <w:r>
        <w:rPr>
          <w:rFonts w:hint="eastAsia" w:ascii="宋体" w:hAnsi="宋体" w:cs="宋体"/>
          <w:sz w:val="24"/>
          <w:szCs w:val="24"/>
          <w:shd w:val="clear" w:color="auto" w:fill="FFFFFF"/>
        </w:rPr>
        <w:t>,</w:t>
      </w:r>
      <w:r>
        <w:fldChar w:fldCharType="begin"/>
      </w:r>
      <w:r>
        <w:instrText xml:space="preserve"> HYPERLINK "https://www.kongfz.com/writer/2682252/" \t "https://item.kongfz.com/book/_blank" </w:instrText>
      </w:r>
      <w:r>
        <w:fldChar w:fldCharType="separate"/>
      </w:r>
      <w:r>
        <w:rPr>
          <w:rStyle w:val="40"/>
          <w:rFonts w:hint="eastAsia" w:ascii="宋体" w:hAnsi="宋体" w:cs="宋体"/>
          <w:sz w:val="24"/>
          <w:szCs w:val="24"/>
          <w:shd w:val="clear" w:color="auto" w:fill="FFFFFF"/>
        </w:rPr>
        <w:t>欧阳骥</w:t>
      </w:r>
      <w:r>
        <w:rPr>
          <w:rStyle w:val="40"/>
          <w:rFonts w:hint="eastAsia" w:ascii="宋体" w:hAnsi="宋体" w:cs="宋体"/>
          <w:sz w:val="24"/>
          <w:szCs w:val="24"/>
          <w:shd w:val="clear" w:color="auto" w:fill="FFFFFF"/>
        </w:rPr>
        <w:fldChar w:fldCharType="end"/>
      </w:r>
      <w:r>
        <w:rPr>
          <w:rFonts w:hint="eastAsia" w:ascii="宋体" w:hAnsi="宋体" w:cs="宋体"/>
          <w:sz w:val="24"/>
          <w:szCs w:val="24"/>
          <w:shd w:val="clear" w:color="auto" w:fill="FFFFFF"/>
        </w:rPr>
        <w:t>,</w:t>
      </w:r>
      <w:r>
        <w:fldChar w:fldCharType="begin"/>
      </w:r>
      <w:r>
        <w:instrText xml:space="preserve"> HYPERLINK "https://www.kongfz.com/writer/2151285/" \t "https://item.kongfz.com/book/_blank" </w:instrText>
      </w:r>
      <w:r>
        <w:fldChar w:fldCharType="separate"/>
      </w:r>
      <w:r>
        <w:rPr>
          <w:rStyle w:val="40"/>
          <w:rFonts w:hint="eastAsia" w:ascii="宋体" w:hAnsi="宋体" w:cs="宋体"/>
          <w:sz w:val="24"/>
          <w:szCs w:val="24"/>
          <w:shd w:val="clear" w:color="auto" w:fill="FFFFFF"/>
        </w:rPr>
        <w:t>胡传福</w:t>
      </w:r>
      <w:r>
        <w:rPr>
          <w:rStyle w:val="40"/>
          <w:rFonts w:hint="eastAsia" w:ascii="宋体" w:hAnsi="宋体" w:cs="宋体"/>
          <w:sz w:val="24"/>
          <w:szCs w:val="24"/>
          <w:shd w:val="clear" w:color="auto" w:fill="FFFFFF"/>
        </w:rPr>
        <w:fldChar w:fldCharType="end"/>
      </w:r>
      <w:r>
        <w:rPr>
          <w:rFonts w:hint="eastAsia" w:ascii="宋体" w:hAnsi="宋体" w:cs="宋体"/>
          <w:sz w:val="24"/>
          <w:szCs w:val="24"/>
          <w:shd w:val="clear" w:color="auto" w:fill="FFFFFF"/>
        </w:rPr>
        <w:t>著</w:t>
      </w: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pStyle w:val="2"/>
        <w:keepLines/>
        <w:numPr>
          <w:ilvl w:val="0"/>
          <w:numId w:val="0"/>
        </w:numPr>
        <w:spacing w:before="60" w:line="240" w:lineRule="auto"/>
        <w:ind w:firstLine="420" w:firstLineChars="200"/>
        <w:jc w:val="both"/>
        <w:rPr>
          <w:b w:val="0"/>
          <w:bCs w:val="0"/>
          <w:sz w:val="21"/>
          <w:szCs w:val="21"/>
        </w:rPr>
      </w:pPr>
      <w:r>
        <w:rPr>
          <w:b w:val="0"/>
          <w:bCs w:val="0"/>
          <w:sz w:val="21"/>
          <w:szCs w:val="21"/>
        </w:rPr>
        <w:t>招聘求职系统包括三大主功能，发布招聘信息，登录注册以及岗位选择，发布招聘信息，</w:t>
      </w:r>
      <w:r>
        <w:rPr>
          <w:rFonts w:hint="eastAsia"/>
          <w:b w:val="0"/>
          <w:bCs w:val="0"/>
          <w:sz w:val="21"/>
          <w:szCs w:val="21"/>
        </w:rPr>
        <w:t>都</w:t>
      </w:r>
      <w:r>
        <w:rPr>
          <w:b w:val="0"/>
          <w:bCs w:val="0"/>
          <w:sz w:val="21"/>
          <w:szCs w:val="21"/>
        </w:rPr>
        <w:t>包括输入控制信息处理和输出控制</w:t>
      </w:r>
      <w:r>
        <w:rPr>
          <w:rFonts w:hint="eastAsia"/>
          <w:b w:val="0"/>
          <w:bCs w:val="0"/>
          <w:sz w:val="21"/>
          <w:szCs w:val="21"/>
        </w:rPr>
        <w:t>。</w:t>
      </w:r>
    </w:p>
    <w:p>
      <w:pPr>
        <w:pStyle w:val="2"/>
        <w:keepLines/>
        <w:numPr>
          <w:ilvl w:val="0"/>
          <w:numId w:val="0"/>
        </w:numPr>
        <w:spacing w:before="60" w:line="240" w:lineRule="auto"/>
        <w:jc w:val="both"/>
      </w:pPr>
      <w:r>
        <w:rPr>
          <w:rFonts w:hint="eastAsia"/>
        </w:rPr>
        <w:t>模块1</w:t>
      </w:r>
      <w:r>
        <w:t>发布招聘信息</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5513"/>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3"/>
            <w:vAlign w:val="center"/>
          </w:tcPr>
          <w:p>
            <w:pPr>
              <w:rPr>
                <w:rFonts w:ascii="宋体"/>
                <w:sz w:val="24"/>
              </w:rPr>
            </w:pPr>
            <w:r>
              <w:rPr>
                <w:rFonts w:hint="eastAsia" w:ascii="宋体"/>
                <w:sz w:val="24"/>
              </w:rPr>
              <w:t>8.查看招聘信息（checkRecruitment）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2"/>
            <w:vAlign w:val="center"/>
          </w:tcPr>
          <w:p>
            <w:pPr>
              <w:rPr>
                <w:rFonts w:ascii="宋体"/>
                <w:sz w:val="24"/>
              </w:rPr>
            </w:pPr>
            <w:r>
              <w:rPr>
                <w:rFonts w:hint="eastAsia" w:ascii="宋体"/>
                <w:sz w:val="24"/>
              </w:rPr>
              <w:t>账号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2"/>
            <w:vAlign w:val="center"/>
          </w:tcPr>
          <w:p>
            <w:pPr>
              <w:rPr>
                <w:rFonts w:ascii="宋体"/>
                <w:sz w:val="24"/>
              </w:rPr>
            </w:pPr>
            <w:r>
              <w:rPr>
                <w:rFonts w:hint="eastAsia" w:ascii="宋体"/>
                <w:sz w:val="24"/>
              </w:rPr>
              <w:t>本公司的岗位信息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3"/>
            <w:vAlign w:val="center"/>
          </w:tcPr>
          <w:p>
            <w:pPr>
              <w:rPr>
                <w:rFonts w:ascii="宋体"/>
                <w:sz w:val="24"/>
              </w:rPr>
            </w:pPr>
            <w:r>
              <w:rPr>
                <w:rFonts w:hint="eastAsia" w:ascii="宋体"/>
                <w:sz w:val="24"/>
              </w:rPr>
              <w:t>招聘公司可以通过输入本公司的账号，查看本公司发布的招聘信息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3"/>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vAlign w:val="center"/>
          </w:tcPr>
          <w:p>
            <w:pPr>
              <w:rPr>
                <w:rFonts w:ascii="宋体"/>
                <w:sz w:val="24"/>
              </w:rPr>
            </w:pPr>
            <w:r>
              <w:rPr>
                <w:rFonts w:hint="eastAsia" w:ascii="宋体"/>
                <w:sz w:val="24"/>
              </w:rPr>
              <w:t>招聘公司主界面（companyMenu）</w:t>
            </w:r>
          </w:p>
        </w:tc>
      </w:tr>
    </w:tbl>
    <w:p>
      <w:pPr>
        <w:pStyle w:val="3"/>
        <w:ind w:left="0"/>
      </w:pPr>
    </w:p>
    <w:tbl>
      <w:tblPr>
        <w:tblStyle w:val="36"/>
        <w:tblW w:w="871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8"/>
        <w:gridCol w:w="985"/>
        <w:gridCol w:w="118"/>
        <w:gridCol w:w="687"/>
        <w:gridCol w:w="118"/>
        <w:gridCol w:w="1059"/>
        <w:gridCol w:w="118"/>
        <w:gridCol w:w="5395"/>
        <w:gridCol w:w="11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8.查看招聘信息（checkRecruitment）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账号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本公司的岗位信息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招聘公司可以通过输入本公司的账号，查看本公司发布的招聘信息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招聘公司主界面（companyMenu）</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9.编辑招聘信息（manageRecruitMenu）</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公司岗位信息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对招聘信息进行增删改操作</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删除信息（deleteRecruitment），新增信息（insertRecruitment），修改信息（changeRecruitment）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招聘公司主界面（companyMenu）</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10.发布面试通知（releaseInterviewNotice）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公司账号，投递简历的编号，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公司HR通过查看投递本公司发布岗位的简历，输入简历编号进行选择是否发布面试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招聘公司主页面（companyMenu）</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11.编辑公司信息（releaseInterviewNotice）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公司账号，名称，简介，地址，邮箱，电话</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公司在注册本平台的时候，可以进行基本公司信息的完善</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pPr>
            <w:r>
              <w:rPr>
                <w:rFonts w:hint="eastAsia"/>
              </w:rPr>
              <w:t>J</w:t>
            </w:r>
            <w:r>
              <w:rPr>
                <w:rFonts w:hint="eastAsia"/>
                <w:i w:val="0"/>
                <w:iCs w:val="0"/>
                <w:color w:val="auto"/>
              </w:rPr>
              <w:t>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招聘公司个人中心（companyPersonalCenter）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12.管理招聘信息（manageRecruitmentInformation）</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管理员对于过期的招聘信息进行处理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pPr>
            <w:r>
              <w:rPr>
                <w:rFonts w:hint="eastAsia"/>
              </w:rPr>
              <w:t>J</w:t>
            </w:r>
            <w:r>
              <w:rPr>
                <w:rFonts w:hint="eastAsia"/>
                <w:i w:val="0"/>
                <w:iCs w:val="0"/>
                <w:color w:val="auto"/>
              </w:rPr>
              <w:t>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管理员主界面（managerMenu）</w:t>
            </w:r>
          </w:p>
        </w:tc>
      </w:tr>
    </w:tbl>
    <w:p>
      <w:pPr>
        <w:pStyle w:val="3"/>
        <w:ind w:left="0"/>
        <w:rPr>
          <w:rFonts w:hint="eastAsia"/>
        </w:rPr>
      </w:pPr>
    </w:p>
    <w:p>
      <w:pPr>
        <w:tabs>
          <w:tab w:val="left" w:pos="360"/>
        </w:tabs>
        <w:rPr>
          <w:rFonts w:hint="eastAsia" w:ascii="宋体" w:eastAsia="宋体"/>
          <w:lang w:eastAsia="zh-CN"/>
        </w:rPr>
      </w:pPr>
      <w:r>
        <w:rPr>
          <w:sz w:val="21"/>
          <w:szCs w:val="21"/>
        </w:rPr>
        <w:t>发布招聘信息主要是公司在进行输入控制，有检查招聘信息，输入面试信息，在检查招聘信息时必须要输入招聘信息，信息处理包括审查招聘信息，生成面试通知，生成审查招聘信息，包括生成岗位信息，生成岗位信息，将正确信息更新到数据库，输出控制包括发布面试通知以及发布岗位信息</w:t>
      </w:r>
      <w:r>
        <w:rPr>
          <w:rFonts w:hint="eastAsia"/>
          <w:sz w:val="21"/>
          <w:szCs w:val="21"/>
          <w:lang w:eastAsia="zh-CN"/>
        </w:rPr>
        <w:t>。</w:t>
      </w:r>
    </w:p>
    <w:p>
      <w:pPr>
        <w:pStyle w:val="5"/>
        <w:keepLines/>
        <w:numPr>
          <w:ilvl w:val="2"/>
          <w:numId w:val="2"/>
        </w:numPr>
        <w:spacing w:before="60" w:line="240" w:lineRule="auto"/>
        <w:jc w:val="both"/>
      </w:pPr>
      <w:r>
        <w:rPr>
          <w:rFonts w:hint="eastAsia"/>
        </w:rPr>
        <w:t>功能描述</w:t>
      </w:r>
    </w:p>
    <w:p>
      <w:pPr>
        <w:pStyle w:val="5"/>
        <w:keepLines/>
        <w:numPr>
          <w:ilvl w:val="0"/>
          <w:numId w:val="0"/>
        </w:numPr>
        <w:spacing w:before="60" w:line="240" w:lineRule="auto"/>
        <w:jc w:val="both"/>
        <w:rPr>
          <w:rFonts w:hint="eastAsia" w:eastAsia="宋体"/>
          <w:i w:val="0"/>
          <w:iCs w:val="0"/>
          <w:lang w:eastAsia="zh-CN"/>
        </w:rPr>
      </w:pPr>
      <w:r>
        <w:rPr>
          <w:i w:val="0"/>
          <w:iCs w:val="0"/>
        </w:rPr>
        <w:t>公司可以通过该模块进行发布招聘信息，公司输入招聘信息后，</w:t>
      </w:r>
      <w:r>
        <w:rPr>
          <w:rFonts w:hint="eastAsia"/>
          <w:i w:val="0"/>
          <w:iCs w:val="0"/>
        </w:rPr>
        <w:t>可以通过本模块</w:t>
      </w:r>
      <w:r>
        <w:rPr>
          <w:i w:val="0"/>
          <w:iCs w:val="0"/>
        </w:rPr>
        <w:t>检查招聘信息也可以输入面试信息。在输入完毕后，可以对其进行审查，生成岗位信息，并且系统将会对其进行更新，数据库也能生成面试通知</w:t>
      </w:r>
      <w:r>
        <w:rPr>
          <w:rFonts w:hint="eastAsia"/>
          <w:i w:val="0"/>
          <w:iCs w:val="0"/>
          <w:lang w:eastAsia="zh-CN"/>
        </w:rPr>
        <w:t>。</w:t>
      </w:r>
    </w:p>
    <w:p>
      <w:pPr>
        <w:pStyle w:val="5"/>
        <w:keepLines/>
        <w:numPr>
          <w:ilvl w:val="2"/>
          <w:numId w:val="2"/>
        </w:numPr>
        <w:spacing w:before="60" w:line="240" w:lineRule="auto"/>
        <w:jc w:val="both"/>
      </w:pPr>
      <w:r>
        <w:rPr>
          <w:rFonts w:hint="eastAsia"/>
        </w:rPr>
        <w:t>接口描述</w:t>
      </w:r>
    </w:p>
    <w:p>
      <w:pPr>
        <w:ind w:left="420"/>
      </w:pPr>
      <w:r>
        <w:t>编辑招聘信息模块： 新增招聘信息insertRecruitment(Connection conn)</w:t>
      </w:r>
      <w:r>
        <w:br w:type="textWrapping"/>
      </w:r>
      <w:r>
        <w:t>修改招聘信息changeRecruitment(Connection conn)</w:t>
      </w:r>
      <w:r>
        <w:br w:type="textWrapping"/>
      </w:r>
      <w:r>
        <w:t>删除招聘信息deleteRecruitment(Connection conn)</w:t>
      </w:r>
      <w:r>
        <w:br w:type="textWrapping"/>
      </w:r>
      <w:r>
        <w:t>查看招聘信息checkRecruitment(Connection conn)</w:t>
      </w:r>
      <w:r>
        <w:rPr>
          <w:rFonts w:hint="eastAsia"/>
        </w:rPr>
        <w:t>内部元素结构</w:t>
      </w:r>
    </w:p>
    <w:p>
      <w:pPr>
        <w:ind w:left="420"/>
      </w:pPr>
      <w:r>
        <w:rPr>
          <w:rFonts w:hint="eastAsia"/>
        </w:rPr>
        <w:t>岗位名称、薪资、发布时间、岗位职责、任职要求、年龄要求、福利待遇、工作地点</w:t>
      </w:r>
    </w:p>
    <w:p>
      <w:pPr>
        <w:pStyle w:val="5"/>
        <w:keepLines/>
        <w:numPr>
          <w:ilvl w:val="2"/>
          <w:numId w:val="2"/>
        </w:numPr>
        <w:spacing w:before="60" w:line="240" w:lineRule="auto"/>
      </w:pPr>
      <w:r>
        <w:rPr>
          <w:rFonts w:hint="eastAsia"/>
        </w:rPr>
        <w:t xml:space="preserve">人机界面设计 </w:t>
      </w:r>
      <w:r>
        <w:fldChar w:fldCharType="begin"/>
      </w:r>
      <w:r>
        <w:instrText xml:space="preserve"> INCLUDEPICTURE "C:\\Users\\1\\Documents\\Tencent Files\\3199875392\\Image\\Group2\\0[\\21\\0[21[YF2QY@U45Q82O((HKF_tmb.jpg" \* MERGEFORMATINET </w:instrText>
      </w:r>
      <w:r>
        <w:fldChar w:fldCharType="separate"/>
      </w:r>
      <w:r>
        <w:fldChar w:fldCharType="begin"/>
      </w:r>
      <w:r>
        <w:instrText xml:space="preserve"> INCLUDEPICTURE  "C:\\Users\\1\\Documents\\Tencent Files\\3199875392\\Image\\Group2\\0[\\21\\0[21[YF2QY@U45Q82O((HKF_tmb.jpg" \* MERGEFORMATINET </w:instrText>
      </w:r>
      <w:r>
        <w:fldChar w:fldCharType="separate"/>
      </w:r>
      <w:r>
        <w:pict>
          <v:shape id="_x0000_i1025" o:spt="75" type="#_x0000_t75" style="height:172.5pt;width:369pt;" filled="f" o:preferrelative="t" stroked="f" coordsize="21600,21600">
            <v:path/>
            <v:fill on="f" focussize="0,0"/>
            <v:stroke on="f" joinstyle="miter"/>
            <v:imagedata r:id="rId8" r:href="rId9" o:title=""/>
            <o:lock v:ext="edit" aspectratio="t"/>
            <w10:wrap type="none"/>
            <w10:anchorlock/>
          </v:shape>
        </w:pict>
      </w:r>
      <w:r>
        <w:fldChar w:fldCharType="end"/>
      </w:r>
      <w:r>
        <w:fldChar w:fldCharType="end"/>
      </w:r>
    </w:p>
    <w:p>
      <w:pPr>
        <w:pStyle w:val="3"/>
      </w:pPr>
      <w:r>
        <w:fldChar w:fldCharType="begin"/>
      </w:r>
      <w:r>
        <w:instrText xml:space="preserve"> INCLUDEPICTURE "C:\\Users\\1\\Documents\\Tencent Files\\3199875392\\Image\\Group2\\7E\\AE\\7EAETKC_~O]()TW1WQ_B}YW_tmb.jpg" \* MERGEFORMATINET </w:instrText>
      </w:r>
      <w:r>
        <w:fldChar w:fldCharType="separate"/>
      </w:r>
      <w:r>
        <w:fldChar w:fldCharType="begin"/>
      </w:r>
      <w:r>
        <w:instrText xml:space="preserve"> INCLUDEPICTURE  "C:\\Users\\1\\Documents\\Tencent Files\\3199875392\\Image\\Group2\\7E\\AE\\7EAETKC_~O]()TW1WQ_B}YW_tmb.jpg" \* MERGEFORMATINET </w:instrText>
      </w:r>
      <w:r>
        <w:fldChar w:fldCharType="separate"/>
      </w:r>
      <w:r>
        <w:pict>
          <v:shape id="_x0000_i1026" o:spt="75" type="#_x0000_t75" style="height:144.5pt;width:385.5pt;" filled="f" o:preferrelative="t" stroked="f" coordsize="21600,21600">
            <v:path/>
            <v:fill on="f" focussize="0,0"/>
            <v:stroke on="f" joinstyle="miter"/>
            <v:imagedata r:id="rId10" r:href="rId11" o:title=""/>
            <o:lock v:ext="edit" aspectratio="t"/>
            <w10:wrap type="none"/>
            <w10:anchorlock/>
          </v:shape>
        </w:pict>
      </w:r>
      <w:r>
        <w:fldChar w:fldCharType="end"/>
      </w:r>
      <w:r>
        <w:fldChar w:fldCharType="end"/>
      </w:r>
    </w:p>
    <w:p>
      <w:pPr>
        <w:pStyle w:val="5"/>
        <w:keepLines/>
        <w:numPr>
          <w:ilvl w:val="0"/>
          <w:numId w:val="0"/>
        </w:numPr>
        <w:spacing w:before="60" w:line="240" w:lineRule="auto"/>
        <w:jc w:val="both"/>
      </w:pPr>
      <w:r>
        <w:rPr>
          <w:rFonts w:hint="eastAsia"/>
        </w:rPr>
        <w:t>模块测试设计</w:t>
      </w:r>
    </w:p>
    <w:p>
      <w:pPr>
        <w:pStyle w:val="3"/>
        <w:ind w:left="0"/>
      </w:pPr>
      <w:r>
        <w:rPr>
          <w:rFonts w:hint="eastAsia"/>
        </w:rPr>
        <w:t>第一次的输入只能是1，2，3，4第二次输入只能是1，2，3，否则将会报错并执行exit（）</w:t>
      </w:r>
    </w:p>
    <w:p>
      <w:pPr>
        <w:pStyle w:val="3"/>
        <w:ind w:left="0"/>
      </w:pPr>
      <w:r>
        <w:rPr>
          <w:rFonts w:hint="eastAsia"/>
        </w:rPr>
        <w:t>在进行后续的填入时有数据类型的限制。</w:t>
      </w:r>
    </w:p>
    <w:p>
      <w:pPr>
        <w:pStyle w:val="2"/>
        <w:keepLines/>
        <w:numPr>
          <w:ilvl w:val="0"/>
          <w:numId w:val="0"/>
        </w:numPr>
        <w:spacing w:before="60" w:line="240" w:lineRule="auto"/>
        <w:jc w:val="both"/>
      </w:pPr>
      <w:r>
        <w:rPr>
          <w:rFonts w:hint="eastAsia"/>
        </w:rPr>
        <w:t>模块2</w:t>
      </w:r>
    </w:p>
    <w:tbl>
      <w:tblPr>
        <w:tblStyle w:val="36"/>
        <w:tblW w:w="871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8"/>
        <w:gridCol w:w="985"/>
        <w:gridCol w:w="118"/>
        <w:gridCol w:w="687"/>
        <w:gridCol w:w="118"/>
        <w:gridCol w:w="1059"/>
        <w:gridCol w:w="118"/>
        <w:gridCol w:w="5395"/>
        <w:gridCol w:w="11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1.登录（login）</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账号（username），密码（password）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用户通过输入账号密码登入系统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main主界面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159" w:hRule="atLeast"/>
        </w:trPr>
        <w:tc>
          <w:tcPr>
            <w:tcW w:w="1103" w:type="dxa"/>
            <w:gridSpan w:val="2"/>
            <w:vAlign w:val="center"/>
          </w:tcPr>
          <w:p>
            <w:pPr>
              <w:rPr>
                <w:rFonts w:hint="eastAsia" w:ascii="宋体"/>
                <w:sz w:val="24"/>
              </w:rPr>
            </w:pPr>
          </w:p>
        </w:tc>
        <w:tc>
          <w:tcPr>
            <w:tcW w:w="1982" w:type="dxa"/>
            <w:gridSpan w:val="4"/>
            <w:vAlign w:val="center"/>
          </w:tcPr>
          <w:p>
            <w:pPr>
              <w:rPr>
                <w:rFonts w:hint="eastAsia" w:ascii="宋体"/>
                <w:sz w:val="24"/>
              </w:rPr>
            </w:pPr>
          </w:p>
        </w:tc>
        <w:tc>
          <w:tcPr>
            <w:tcW w:w="5513" w:type="dxa"/>
            <w:gridSpan w:val="2"/>
            <w:vAlign w:val="center"/>
          </w:tcPr>
          <w:p>
            <w:pPr>
              <w:rPr>
                <w:rFonts w:hint="eastAsia"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2.注册（register）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账号（username），密码（password），验证码（captcha）</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“注册成功” 或 “注册失败”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第一次进入系统的用户输入账号密码注册</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main主界面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3.修改密码（changePassword）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验证码（captcha）,密码（password）</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“修改成功”，“修改失败”</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用户通过输入注册账号时设置的验证码来验证身份进行修改密码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main主界面</w:t>
            </w:r>
          </w:p>
        </w:tc>
      </w:tr>
    </w:tbl>
    <w:p>
      <w:pPr>
        <w:pStyle w:val="3"/>
        <w:rPr>
          <w:rFonts w:hint="eastAsia"/>
        </w:rPr>
      </w:pPr>
    </w:p>
    <w:p>
      <w:pPr>
        <w:rPr>
          <w:rFonts w:hint="eastAsia" w:eastAsia="宋体"/>
          <w:b/>
          <w:bCs/>
          <w:sz w:val="21"/>
          <w:szCs w:val="21"/>
          <w:lang w:eastAsia="zh-CN"/>
        </w:rPr>
      </w:pPr>
      <w:r>
        <w:rPr>
          <w:b w:val="0"/>
          <w:bCs w:val="0"/>
          <w:sz w:val="21"/>
          <w:szCs w:val="21"/>
        </w:rPr>
        <w:t>登录注册在上述列出的三个参与者都可以使用登录注册，包括输出入控制及信息处理，输出控制，输入控制包括注册登录，输入个人信息以及输入公司信息注册和登录都需要输入账号与密码</w:t>
      </w:r>
      <w:r>
        <w:rPr>
          <w:rFonts w:hint="eastAsia"/>
          <w:b w:val="0"/>
          <w:bCs w:val="0"/>
          <w:sz w:val="21"/>
          <w:szCs w:val="21"/>
        </w:rPr>
        <w:t>。</w:t>
      </w:r>
      <w:r>
        <w:rPr>
          <w:b w:val="0"/>
          <w:bCs w:val="0"/>
          <w:sz w:val="21"/>
          <w:szCs w:val="21"/>
        </w:rPr>
        <w:t>信息处理，包括审查公司信信息以及修改密码，登录检测，修改密码后将会更新账号密码的数据库，输出控制包括进入主界面以及完善账号信息</w:t>
      </w:r>
      <w:r>
        <w:rPr>
          <w:rFonts w:hint="eastAsia"/>
          <w:b w:val="0"/>
          <w:bCs w:val="0"/>
          <w:sz w:val="21"/>
          <w:szCs w:val="21"/>
          <w:lang w:eastAsia="zh-CN"/>
        </w:rPr>
        <w:t>。</w:t>
      </w:r>
      <w:bookmarkStart w:id="0" w:name="_GoBack"/>
      <w:bookmarkEnd w:id="0"/>
    </w:p>
    <w:p>
      <w:pPr>
        <w:pStyle w:val="5"/>
        <w:keepLines/>
        <w:numPr>
          <w:ilvl w:val="2"/>
          <w:numId w:val="2"/>
        </w:numPr>
        <w:tabs>
          <w:tab w:val="left" w:pos="680"/>
          <w:tab w:val="clear" w:pos="720"/>
        </w:tabs>
        <w:spacing w:before="60" w:line="240" w:lineRule="auto"/>
        <w:ind w:left="680" w:hanging="680"/>
        <w:jc w:val="both"/>
      </w:pPr>
      <w:r>
        <w:rPr>
          <w:rFonts w:hint="eastAsia"/>
        </w:rPr>
        <w:t>功能描述</w:t>
      </w:r>
    </w:p>
    <w:p>
      <w:pPr>
        <w:pStyle w:val="3"/>
        <w:ind w:left="0" w:firstLine="400" w:firstLineChars="200"/>
      </w:pPr>
      <w:r>
        <w:t>公司</w:t>
      </w:r>
      <w:r>
        <w:rPr>
          <w:rFonts w:hint="eastAsia"/>
        </w:rPr>
        <w:t>、在校生、管理员</w:t>
      </w:r>
      <w:r>
        <w:t>可以通过该模块进行</w:t>
      </w:r>
      <w:r>
        <w:rPr>
          <w:rFonts w:hint="eastAsia"/>
        </w:rPr>
        <w:t>登录与注册也能进行修改密码</w:t>
      </w:r>
    </w:p>
    <w:p>
      <w:pPr>
        <w:pStyle w:val="3"/>
        <w:ind w:left="0" w:firstLine="400" w:firstLineChars="200"/>
      </w:pPr>
      <w:r>
        <w:rPr>
          <w:rFonts w:hint="eastAsia"/>
        </w:rPr>
        <w:t>接口描述</w:t>
      </w:r>
    </w:p>
    <w:p>
      <w:pPr>
        <w:pStyle w:val="3"/>
        <w:ind w:left="0" w:firstLine="400" w:firstLineChars="200"/>
      </w:pPr>
      <w:r>
        <w:t>系统主界面：</w:t>
      </w:r>
      <w:r>
        <w:br w:type="textWrapping"/>
      </w:r>
      <w:r>
        <w:t>用户登录：login()</w:t>
      </w:r>
      <w:r>
        <w:br w:type="textWrapping"/>
      </w:r>
      <w:r>
        <w:t>用户注册：register();</w:t>
      </w:r>
      <w:r>
        <w:br w:type="textWrapping"/>
      </w:r>
      <w:r>
        <w:t>在校生主界面：</w:t>
      </w:r>
      <w:r>
        <w:br w:type="textWrapping"/>
      </w:r>
      <w:r>
        <w:t>查看招聘信息：viewRecruitmentInformation(conn)</w:t>
      </w:r>
      <w:r>
        <w:br w:type="textWrapping"/>
      </w:r>
      <w:r>
        <w:t>查看面试通知：viewInterviewNotifications(conn)</w:t>
      </w:r>
      <w:r>
        <w:br w:type="textWrapping"/>
      </w:r>
      <w:r>
        <w:t>进入个人中心：studentPerMenu()</w:t>
      </w:r>
      <w:r>
        <w:br w:type="textWrapping"/>
      </w:r>
      <w:r>
        <w:t>在校生个人中心界面：</w:t>
      </w:r>
      <w:r>
        <w:br w:type="textWrapping"/>
      </w:r>
      <w:r>
        <w:t>修改个人信息：editPersonalInformation(conn)</w:t>
      </w:r>
      <w:r>
        <w:br w:type="textWrapping"/>
      </w:r>
      <w:r>
        <w:t>编辑简历信息：editResumeInformation()</w:t>
      </w:r>
      <w:r>
        <w:br w:type="textWrapping"/>
      </w:r>
      <w:r>
        <w:t>修改密码：changePassword()</w:t>
      </w:r>
      <w:r>
        <w:br w:type="textWrapping"/>
      </w:r>
      <w:r>
        <w:t>查看简历信息：viewResumeInformation(conn)</w:t>
      </w:r>
      <w:r>
        <w:br w:type="textWrapping"/>
      </w:r>
      <w:r>
        <w:t>招聘公司界面：</w:t>
      </w:r>
      <w:r>
        <w:br w:type="textWrapping"/>
      </w:r>
      <w:r>
        <w:t>查看招聘信息：checkRecruitment(conn)</w:t>
      </w:r>
      <w:r>
        <w:br w:type="textWrapping"/>
      </w:r>
      <w:r>
        <w:t>编辑招聘信息：manageRecruitMenu()</w:t>
      </w:r>
      <w:r>
        <w:br w:type="textWrapping"/>
      </w:r>
      <w:r>
        <w:t>发布面试通知：releaseInterviewNotice(conn)</w:t>
      </w:r>
      <w:r>
        <w:br w:type="textWrapping"/>
      </w:r>
      <w:r>
        <w:t>进入个人中心：companyPerMenu()</w:t>
      </w:r>
      <w:r>
        <w:br w:type="textWrapping"/>
      </w:r>
      <w:r>
        <w:t>招聘公司个人中心界面：</w:t>
      </w:r>
      <w:r>
        <w:br w:type="textWrapping"/>
      </w:r>
      <w:r>
        <w:t>修改公司信息：editRecruitmentCompanyInformation(conn)</w:t>
      </w:r>
      <w:r>
        <w:br w:type="textWrapping"/>
      </w:r>
      <w:r>
        <w:t>修改密码：changePassword()</w:t>
      </w:r>
      <w:r>
        <w:br w:type="textWrapping"/>
      </w:r>
      <w:r>
        <w:t>管理员界面:</w:t>
      </w:r>
      <w:r>
        <w:br w:type="textWrapping"/>
      </w:r>
      <w:r>
        <w:t>查看招聘信息：checkRecruitment(conn)</w:t>
      </w:r>
      <w:r>
        <w:br w:type="textWrapping"/>
      </w:r>
      <w:r>
        <w:t>管理招聘信息：manageRecruitmentInformation(conn)</w:t>
      </w:r>
      <w:r>
        <w:br w:type="textWrapping"/>
      </w:r>
      <w:r>
        <w:t>进入个人中心：managerPerMenu()</w:t>
      </w:r>
      <w:r>
        <w:br w:type="textWrapping"/>
      </w:r>
      <w:r>
        <w:t>管理员个人中心界面：</w:t>
      </w:r>
      <w:r>
        <w:br w:type="textWrapping"/>
      </w:r>
      <w:r>
        <w:t>修改密码：changePassword()</w:t>
      </w:r>
    </w:p>
    <w:p>
      <w:pPr>
        <w:pStyle w:val="5"/>
        <w:keepLines/>
        <w:numPr>
          <w:ilvl w:val="2"/>
          <w:numId w:val="2"/>
        </w:numPr>
        <w:tabs>
          <w:tab w:val="left" w:pos="680"/>
          <w:tab w:val="clear" w:pos="720"/>
        </w:tabs>
        <w:spacing w:before="60" w:line="240" w:lineRule="auto"/>
        <w:ind w:left="680" w:hanging="680"/>
        <w:jc w:val="both"/>
      </w:pPr>
      <w:r>
        <w:rPr>
          <w:rFonts w:hint="eastAsia"/>
        </w:rPr>
        <w:t>内部元素结构</w:t>
      </w:r>
    </w:p>
    <w:p>
      <w:pPr>
        <w:ind w:left="420"/>
      </w:pPr>
      <w:r>
        <w:rPr>
          <w:rFonts w:hint="eastAsia"/>
        </w:rPr>
        <w:t>用户名、密码、公司税务登记证号码</w:t>
      </w:r>
    </w:p>
    <w:p>
      <w:pPr>
        <w:pStyle w:val="5"/>
        <w:keepLines/>
        <w:numPr>
          <w:ilvl w:val="2"/>
          <w:numId w:val="2"/>
        </w:numPr>
        <w:tabs>
          <w:tab w:val="left" w:pos="680"/>
          <w:tab w:val="clear" w:pos="720"/>
        </w:tabs>
        <w:spacing w:before="60" w:line="240" w:lineRule="auto"/>
        <w:ind w:left="680" w:hanging="680"/>
        <w:jc w:val="both"/>
      </w:pPr>
      <w:r>
        <w:rPr>
          <w:rFonts w:hint="eastAsia"/>
        </w:rPr>
        <w:t xml:space="preserve">人机界面设计 </w:t>
      </w:r>
    </w:p>
    <w:p>
      <w:pPr>
        <w:ind w:left="420"/>
      </w:pPr>
      <w:r>
        <w:fldChar w:fldCharType="begin"/>
      </w:r>
      <w:r>
        <w:instrText xml:space="preserve"> INCLUDEPICTURE "C:\\Users\\1\\Documents\\Tencent Files\\3199875392\\Image\\Group2\\B2\\0R\\B20RW4SYHW378YQ)[B`T{HR_tmb.jpg" \* MERGEFORMATINET </w:instrText>
      </w:r>
      <w:r>
        <w:fldChar w:fldCharType="separate"/>
      </w:r>
      <w:r>
        <w:fldChar w:fldCharType="begin"/>
      </w:r>
      <w:r>
        <w:instrText xml:space="preserve"> INCLUDEPICTURE  "C:\\Users\\1\\Documents\\Tencent Files\\3199875392\\Image\\Group2\\B2\\0R\\B20RW4SYHW378YQ)[B`T{HR_tmb.jpg" \* MERGEFORMATINET </w:instrText>
      </w:r>
      <w:r>
        <w:fldChar w:fldCharType="separate"/>
      </w:r>
      <w:r>
        <w:pict>
          <v:shape id="_x0000_i1027" o:spt="75" type="#_x0000_t75" style="height:283.5pt;width:346pt;" filled="f" o:preferrelative="t" stroked="f" coordsize="21600,21600">
            <v:path/>
            <v:fill on="f" focussize="0,0"/>
            <v:stroke on="f" joinstyle="miter"/>
            <v:imagedata r:id="rId12" r:href="rId13" o:title=""/>
            <o:lock v:ext="edit" aspectratio="t"/>
            <w10:wrap type="none"/>
            <w10:anchorlock/>
          </v:shape>
        </w:pict>
      </w:r>
      <w:r>
        <w:fldChar w:fldCharType="end"/>
      </w:r>
      <w:r>
        <w:fldChar w:fldCharType="end"/>
      </w:r>
    </w:p>
    <w:p>
      <w:pPr>
        <w:pStyle w:val="5"/>
        <w:keepLines/>
        <w:numPr>
          <w:ilvl w:val="2"/>
          <w:numId w:val="2"/>
        </w:numPr>
        <w:tabs>
          <w:tab w:val="left" w:pos="680"/>
          <w:tab w:val="clear" w:pos="720"/>
        </w:tabs>
        <w:spacing w:before="60" w:line="240" w:lineRule="auto"/>
        <w:ind w:left="680" w:hanging="680"/>
        <w:jc w:val="both"/>
      </w:pPr>
      <w:r>
        <w:rPr>
          <w:rFonts w:hint="eastAsia"/>
        </w:rPr>
        <w:t>模块测试设计</w:t>
      </w:r>
    </w:p>
    <w:p>
      <w:r>
        <w:tab/>
      </w:r>
      <w:r>
        <w:rPr>
          <w:rFonts w:hint="eastAsia"/>
        </w:rPr>
        <w:t>正确选择整数，并且在注册时用户名输入为String，密码输入为int，在登陆时，用户名与密码必须与数据库中保存的代码信息一致</w:t>
      </w:r>
    </w:p>
    <w:p>
      <w:pPr>
        <w:pStyle w:val="2"/>
        <w:keepLines/>
        <w:numPr>
          <w:ilvl w:val="0"/>
          <w:numId w:val="0"/>
        </w:numPr>
        <w:spacing w:before="60" w:line="240" w:lineRule="auto"/>
        <w:jc w:val="both"/>
      </w:pPr>
      <w:r>
        <w:rPr>
          <w:rFonts w:hint="eastAsia"/>
        </w:rPr>
        <w:t>模块3</w:t>
      </w:r>
    </w:p>
    <w:tbl>
      <w:tblPr>
        <w:tblStyle w:val="36"/>
        <w:tblW w:w="871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8"/>
        <w:gridCol w:w="985"/>
        <w:gridCol w:w="118"/>
        <w:gridCol w:w="687"/>
        <w:gridCol w:w="118"/>
        <w:gridCol w:w="1059"/>
        <w:gridCol w:w="118"/>
        <w:gridCol w:w="5395"/>
        <w:gridCol w:w="11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4.查看招聘信息投递简历（viewRecruitmentInformation）</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岗位信息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在校生通过查看岗位信息可以选择是否进行简历投递</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After w:val="1"/>
          <w:wAfter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在校生主页菜单（studentMenu）</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5.查看面试通知（</w:t>
            </w:r>
            <w:r>
              <w:rPr>
                <w:rFonts w:ascii="宋体"/>
                <w:sz w:val="24"/>
              </w:rPr>
              <w:t>viewInterviewNotifications</w:t>
            </w:r>
            <w:r>
              <w:rPr>
                <w:rFonts w:hint="eastAsia" w:ascii="宋体"/>
                <w:sz w:val="24"/>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“是”，“否”</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在校生通过该模块进行查看简历是否被录用，若没有投递或是简历未被录用，则显示“否”，若被录用，则显示“是”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在校生主页菜单（studentMenu）</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6.编辑个人信息（editPersonalInformation）</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账号，姓名，性别，学校，学院，专业</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在校生进入个人中心完善个人信息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在校生个人中心（studentPersonalCenter）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trPr>
        <w:tc>
          <w:tcPr>
            <w:tcW w:w="1103" w:type="dxa"/>
            <w:gridSpan w:val="2"/>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7495" w:type="dxa"/>
            <w:gridSpan w:val="6"/>
            <w:vAlign w:val="center"/>
          </w:tcPr>
          <w:p>
            <w:pPr>
              <w:rPr>
                <w:rFonts w:ascii="宋体"/>
                <w:sz w:val="24"/>
              </w:rPr>
            </w:pPr>
            <w:r>
              <w:rPr>
                <w:rFonts w:hint="eastAsia" w:ascii="宋体"/>
                <w:sz w:val="24"/>
              </w:rPr>
              <w:t>7.编辑简历信息（editResumeInformation）</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7" w:hRule="atLeast"/>
        </w:trPr>
        <w:tc>
          <w:tcPr>
            <w:tcW w:w="1103" w:type="dxa"/>
            <w:gridSpan w:val="2"/>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gridSpan w:val="2"/>
            <w:vAlign w:val="center"/>
          </w:tcPr>
          <w:p>
            <w:pPr>
              <w:rPr>
                <w:rFonts w:ascii="宋体"/>
                <w:sz w:val="24"/>
              </w:rPr>
            </w:pPr>
            <w:r>
              <w:rPr>
                <w:rFonts w:hint="eastAsia" w:ascii="宋体"/>
                <w:sz w:val="24"/>
              </w:rPr>
              <w:t>输入</w:t>
            </w:r>
          </w:p>
        </w:tc>
        <w:tc>
          <w:tcPr>
            <w:tcW w:w="6690" w:type="dxa"/>
            <w:gridSpan w:val="4"/>
            <w:vAlign w:val="center"/>
          </w:tcPr>
          <w:p>
            <w:pPr>
              <w:rPr>
                <w:rFonts w:ascii="宋体"/>
                <w:sz w:val="24"/>
              </w:rPr>
            </w:pPr>
            <w:r>
              <w:rPr>
                <w:rFonts w:hint="eastAsia" w:ascii="宋体"/>
                <w:sz w:val="24"/>
              </w:rPr>
              <w:t>姓名，年龄，电话，邮箱，求职岗位，教育背景，校内实践，个人技能，自我评价</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326" w:hRule="atLeast"/>
        </w:trPr>
        <w:tc>
          <w:tcPr>
            <w:tcW w:w="1103" w:type="dxa"/>
            <w:gridSpan w:val="2"/>
            <w:vMerge w:val="continue"/>
            <w:vAlign w:val="center"/>
          </w:tcPr>
          <w:p>
            <w:pPr>
              <w:rPr>
                <w:rFonts w:ascii="宋体"/>
                <w:sz w:val="24"/>
              </w:rPr>
            </w:pPr>
          </w:p>
        </w:tc>
        <w:tc>
          <w:tcPr>
            <w:tcW w:w="805" w:type="dxa"/>
            <w:gridSpan w:val="2"/>
            <w:vAlign w:val="center"/>
          </w:tcPr>
          <w:p>
            <w:pPr>
              <w:rPr>
                <w:rFonts w:ascii="宋体"/>
                <w:sz w:val="24"/>
              </w:rPr>
            </w:pPr>
            <w:r>
              <w:rPr>
                <w:rFonts w:hint="eastAsia" w:ascii="宋体"/>
                <w:sz w:val="24"/>
              </w:rPr>
              <w:t>输出</w:t>
            </w:r>
          </w:p>
        </w:tc>
        <w:tc>
          <w:tcPr>
            <w:tcW w:w="6690" w:type="dxa"/>
            <w:gridSpan w:val="4"/>
            <w:vAlign w:val="center"/>
          </w:tcPr>
          <w:p>
            <w:pPr>
              <w:rPr>
                <w:rFonts w:ascii="宋体"/>
                <w:sz w:val="24"/>
              </w:rPr>
            </w:pPr>
            <w:r>
              <w:rPr>
                <w:rFonts w:hint="eastAsia"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6"/>
            <w:vAlign w:val="center"/>
          </w:tcPr>
          <w:p>
            <w:pPr>
              <w:rPr>
                <w:rFonts w:ascii="宋体"/>
                <w:sz w:val="24"/>
              </w:rPr>
            </w:pPr>
            <w:r>
              <w:rPr>
                <w:rFonts w:hint="eastAsia" w:ascii="宋体"/>
                <w:sz w:val="24"/>
              </w:rPr>
              <w:t>在校生通过该功能编辑简历信息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Pr>
        <w:tc>
          <w:tcPr>
            <w:tcW w:w="1103" w:type="dxa"/>
            <w:gridSpan w:val="2"/>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6"/>
            <w:vAlign w:val="center"/>
          </w:tcPr>
          <w:p>
            <w:pPr>
              <w:pStyle w:val="62"/>
              <w:rPr>
                <w:i w:val="0"/>
                <w:iCs w:val="0"/>
                <w:color w:val="auto"/>
              </w:rPr>
            </w:pPr>
            <w:r>
              <w:rPr>
                <w:rFonts w:hint="eastAsia"/>
                <w:i w:val="0"/>
                <w:iCs w:val="0"/>
                <w:color w:val="auto"/>
              </w:rPr>
              <w:t>Java Runtime Environment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4"/>
            <w:vAlign w:val="center"/>
          </w:tcPr>
          <w:p>
            <w:pPr>
              <w:rPr>
                <w:rFonts w:ascii="宋体"/>
                <w:sz w:val="24"/>
              </w:rPr>
            </w:pPr>
            <w:r>
              <w:rPr>
                <w:rFonts w:hint="eastAsia" w:ascii="宋体"/>
                <w:sz w:val="24"/>
              </w:rPr>
              <w:t>调用模块</w:t>
            </w:r>
          </w:p>
        </w:tc>
        <w:tc>
          <w:tcPr>
            <w:tcW w:w="5513" w:type="dxa"/>
            <w:gridSpan w:val="2"/>
            <w:vAlign w:val="center"/>
          </w:tcPr>
          <w:p>
            <w:pPr>
              <w:rPr>
                <w:rFonts w:ascii="宋体"/>
                <w:sz w:val="24"/>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gridBefore w:val="1"/>
          <w:wBefore w:w="118" w:type="dxa"/>
          <w:cantSplit/>
          <w:trHeight w:val="159" w:hRule="atLeast"/>
        </w:trPr>
        <w:tc>
          <w:tcPr>
            <w:tcW w:w="1103" w:type="dxa"/>
            <w:gridSpan w:val="2"/>
            <w:vMerge w:val="continue"/>
            <w:vAlign w:val="center"/>
          </w:tcPr>
          <w:p>
            <w:pPr>
              <w:rPr>
                <w:rFonts w:ascii="宋体"/>
                <w:sz w:val="24"/>
              </w:rPr>
            </w:pPr>
          </w:p>
        </w:tc>
        <w:tc>
          <w:tcPr>
            <w:tcW w:w="1982" w:type="dxa"/>
            <w:gridSpan w:val="4"/>
            <w:vAlign w:val="center"/>
          </w:tcPr>
          <w:p>
            <w:pPr>
              <w:rPr>
                <w:rFonts w:ascii="宋体"/>
                <w:sz w:val="24"/>
              </w:rPr>
            </w:pPr>
            <w:r>
              <w:rPr>
                <w:rFonts w:hint="eastAsia" w:ascii="宋体"/>
                <w:sz w:val="24"/>
              </w:rPr>
              <w:t>被调用模块</w:t>
            </w:r>
          </w:p>
        </w:tc>
        <w:tc>
          <w:tcPr>
            <w:tcW w:w="5513" w:type="dxa"/>
            <w:gridSpan w:val="2"/>
            <w:vAlign w:val="center"/>
          </w:tcPr>
          <w:p>
            <w:pPr>
              <w:rPr>
                <w:rFonts w:ascii="宋体"/>
                <w:sz w:val="24"/>
              </w:rPr>
            </w:pPr>
            <w:r>
              <w:rPr>
                <w:rFonts w:hint="eastAsia" w:ascii="宋体"/>
                <w:sz w:val="24"/>
              </w:rPr>
              <w:t>在校生个人中心（studentPersonalCenter）</w:t>
            </w:r>
          </w:p>
        </w:tc>
      </w:tr>
    </w:tbl>
    <w:p>
      <w:pPr>
        <w:pStyle w:val="3"/>
        <w:ind w:left="0"/>
      </w:pPr>
    </w:p>
    <w:p>
      <w:pPr>
        <w:pStyle w:val="3"/>
        <w:ind w:left="0"/>
        <w:rPr>
          <w:rFonts w:hint="eastAsia"/>
        </w:rPr>
      </w:pPr>
    </w:p>
    <w:p>
      <w:pPr>
        <w:pStyle w:val="2"/>
        <w:keepLines/>
        <w:numPr>
          <w:ilvl w:val="0"/>
          <w:numId w:val="0"/>
        </w:numPr>
        <w:spacing w:before="60" w:line="240" w:lineRule="auto"/>
        <w:jc w:val="both"/>
        <w:rPr>
          <w:b w:val="0"/>
          <w:bCs w:val="0"/>
          <w:sz w:val="21"/>
          <w:szCs w:val="21"/>
        </w:rPr>
      </w:pPr>
      <w:r>
        <w:rPr>
          <w:b w:val="0"/>
          <w:bCs w:val="0"/>
          <w:sz w:val="21"/>
          <w:szCs w:val="21"/>
        </w:rPr>
        <w:t>岗位选择也包括输入控制，信息处理以及输出控制，输入就包括检查简历信息，在检查简历信息的前提是输入简历信息处理，包括搜索简历信息，回收信息以及审查简历，搜索简历信息后，可以将简历信息给到编辑信息处，然后编辑信息之后可以更新简历信息库，输出控制主要是发布通知</w:t>
      </w:r>
      <w:r>
        <w:rPr>
          <w:rFonts w:hint="eastAsia"/>
          <w:b w:val="0"/>
          <w:bCs w:val="0"/>
          <w:sz w:val="21"/>
          <w:szCs w:val="21"/>
        </w:rPr>
        <w:t>模块设计</w:t>
      </w:r>
    </w:p>
    <w:p>
      <w:pPr>
        <w:pStyle w:val="5"/>
        <w:keepLines/>
        <w:numPr>
          <w:ilvl w:val="2"/>
          <w:numId w:val="2"/>
        </w:numPr>
        <w:tabs>
          <w:tab w:val="left" w:pos="680"/>
          <w:tab w:val="clear" w:pos="720"/>
        </w:tabs>
        <w:spacing w:before="60" w:line="240" w:lineRule="auto"/>
        <w:ind w:left="680" w:hanging="680"/>
        <w:jc w:val="both"/>
      </w:pPr>
      <w:r>
        <w:rPr>
          <w:rFonts w:hint="eastAsia"/>
        </w:rPr>
        <w:t>功能描述</w:t>
      </w:r>
    </w:p>
    <w:p>
      <w:pPr>
        <w:pStyle w:val="3"/>
      </w:pPr>
      <w:r>
        <w:rPr>
          <w:rFonts w:hint="eastAsia"/>
        </w:rPr>
        <w:t>在校生可以通过该模块对岗位进行选择，可以检查、编辑、搜索、审查、回收简历信息</w:t>
      </w:r>
    </w:p>
    <w:p>
      <w:pPr>
        <w:pStyle w:val="5"/>
        <w:keepLines/>
        <w:numPr>
          <w:ilvl w:val="2"/>
          <w:numId w:val="2"/>
        </w:numPr>
        <w:tabs>
          <w:tab w:val="left" w:pos="680"/>
          <w:tab w:val="clear" w:pos="720"/>
        </w:tabs>
        <w:spacing w:before="60" w:line="240" w:lineRule="auto"/>
        <w:ind w:left="680" w:hanging="680"/>
        <w:jc w:val="both"/>
      </w:pPr>
      <w:r>
        <w:rPr>
          <w:rFonts w:hint="eastAsia"/>
        </w:rPr>
        <w:t>接口描述</w:t>
      </w:r>
    </w:p>
    <w:p>
      <w:pPr>
        <w:pStyle w:val="71"/>
        <w:numPr>
          <w:ilvl w:val="0"/>
          <w:numId w:val="2"/>
        </w:numPr>
        <w:ind w:firstLineChars="0"/>
      </w:pPr>
      <w:r>
        <w:t>编辑简历信息模块：姓名修改updateName(conn)</w:t>
      </w:r>
      <w:r>
        <w:br w:type="textWrapping"/>
      </w:r>
      <w:r>
        <w:t>年龄修改updateAge(conn)</w:t>
      </w:r>
      <w:r>
        <w:br w:type="textWrapping"/>
      </w:r>
      <w:r>
        <w:t>电话修改：updateTel(conn)</w:t>
      </w:r>
      <w:r>
        <w:br w:type="textWrapping"/>
      </w:r>
      <w:r>
        <w:t>邮箱修改：updateMailBox(conn)</w:t>
      </w:r>
      <w:r>
        <w:br w:type="textWrapping"/>
      </w:r>
      <w:r>
        <w:t>求职岗位修改：updateOffer(conn)</w:t>
      </w:r>
      <w:r>
        <w:br w:type="textWrapping"/>
      </w:r>
      <w:r>
        <w:t>教育背景修改：updateEducationalBackground(conn)</w:t>
      </w:r>
      <w:r>
        <w:br w:type="textWrapping"/>
      </w:r>
      <w:r>
        <w:t>校内实践修改：updateSchoolOption(conn)</w:t>
      </w:r>
    </w:p>
    <w:p>
      <w:pPr>
        <w:pStyle w:val="71"/>
        <w:numPr>
          <w:ilvl w:val="0"/>
          <w:numId w:val="2"/>
        </w:numPr>
        <w:ind w:firstLineChars="0"/>
      </w:pPr>
      <w:r>
        <w:t>个人技能修改：updatePersonalSkills(conn)</w:t>
      </w:r>
      <w:r>
        <w:br w:type="textWrapping"/>
      </w:r>
      <w:r>
        <w:t> 自我评价修改：updateSelfEvaluation(conn)</w:t>
      </w:r>
      <w:r>
        <w:rPr>
          <w:rFonts w:hint="eastAsia"/>
        </w:rPr>
        <w:t>（准确地描述本模块的接口规范，这一部分来自概要设计说明书中的接口设计。）</w:t>
      </w:r>
    </w:p>
    <w:p>
      <w:pPr>
        <w:pStyle w:val="5"/>
        <w:keepLines/>
        <w:numPr>
          <w:ilvl w:val="2"/>
          <w:numId w:val="2"/>
        </w:numPr>
        <w:tabs>
          <w:tab w:val="left" w:pos="680"/>
          <w:tab w:val="clear" w:pos="720"/>
        </w:tabs>
        <w:spacing w:before="60" w:line="240" w:lineRule="auto"/>
        <w:ind w:left="680" w:hanging="680"/>
      </w:pPr>
      <w:r>
        <w:rPr>
          <w:rFonts w:hint="eastAsia"/>
        </w:rPr>
        <w:t xml:space="preserve">人机界面设计 </w:t>
      </w:r>
      <w:r>
        <w:fldChar w:fldCharType="begin"/>
      </w:r>
      <w:r>
        <w:instrText xml:space="preserve"> INCLUDEPICTURE "C:\\Users\\1\\Documents\\Tencent Files\\3199875392\\Image\\Group2\\_5\\2O\\_52O_WCPSOLBIZBU8RV{[5C_tmb.jpg" \* MERGEFORMATINET </w:instrText>
      </w:r>
      <w:r>
        <w:fldChar w:fldCharType="separate"/>
      </w:r>
      <w:r>
        <w:fldChar w:fldCharType="begin"/>
      </w:r>
      <w:r>
        <w:instrText xml:space="preserve"> INCLUDEPICTURE  "C:\\Users\\1\\Documents\\Tencent Files\\3199875392\\Image\\Group2\\_5\\2O\\_52O_WCPSOLBIZBU8RV{[5C_tmb.jpg" \* MERGEFORMATINET </w:instrText>
      </w:r>
      <w:r>
        <w:fldChar w:fldCharType="separate"/>
      </w:r>
      <w:r>
        <w:pict>
          <v:shape id="_x0000_i1028" o:spt="75" type="#_x0000_t75" style="height:180.5pt;width:353pt;" filled="f" o:preferrelative="t" stroked="f" coordsize="21600,21600">
            <v:path/>
            <v:fill on="f" focussize="0,0"/>
            <v:stroke on="f" joinstyle="miter"/>
            <v:imagedata r:id="rId14" r:href="rId15" o:title=""/>
            <o:lock v:ext="edit" aspectratio="t"/>
            <w10:wrap type="none"/>
            <w10:anchorlock/>
          </v:shape>
        </w:pict>
      </w:r>
      <w:r>
        <w:fldChar w:fldCharType="end"/>
      </w:r>
      <w:r>
        <w:fldChar w:fldCharType="end"/>
      </w:r>
      <w:r>
        <w:fldChar w:fldCharType="begin"/>
      </w:r>
      <w:r>
        <w:instrText xml:space="preserve"> INCLUDEPICTURE "C:\\Users\\1\\Documents\\Tencent Files\\3199875392\\Image\\Group2\\B{\\R1\\B{R1@%F9KX622LZ}92WWAN2_tmb.jpg" \* MERGEFORMATINET </w:instrText>
      </w:r>
      <w:r>
        <w:fldChar w:fldCharType="separate"/>
      </w:r>
      <w:r>
        <w:fldChar w:fldCharType="begin"/>
      </w:r>
      <w:r>
        <w:instrText xml:space="preserve"> INCLUDEPICTURE  "C:\\Users\\1\\Documents\\Tencent Files\\3199875392\\Image\\Group2\\B{\\R1\\B{R1@%F9KX622LZ}92WWAN2_tmb.jpg" \* MERGEFORMATINET </w:instrText>
      </w:r>
      <w:r>
        <w:fldChar w:fldCharType="separate"/>
      </w:r>
      <w:r>
        <w:pict>
          <v:shape id="_x0000_i1029" o:spt="75" type="#_x0000_t75" style="height:151.5pt;width:337.5pt;" filled="f" o:preferrelative="t" stroked="f" coordsize="21600,21600">
            <v:path/>
            <v:fill on="f" focussize="0,0"/>
            <v:stroke on="f" joinstyle="miter"/>
            <v:imagedata r:id="rId16" r:href="rId17" o:title=""/>
            <o:lock v:ext="edit" aspectratio="t"/>
            <w10:wrap type="none"/>
            <w10:anchorlock/>
          </v:shape>
        </w:pict>
      </w:r>
      <w:r>
        <w:fldChar w:fldCharType="end"/>
      </w:r>
      <w:r>
        <w:fldChar w:fldCharType="end"/>
      </w:r>
    </w:p>
    <w:p>
      <w:pPr>
        <w:pStyle w:val="5"/>
        <w:keepLines/>
        <w:numPr>
          <w:ilvl w:val="2"/>
          <w:numId w:val="2"/>
        </w:numPr>
        <w:tabs>
          <w:tab w:val="left" w:pos="680"/>
          <w:tab w:val="clear" w:pos="720"/>
        </w:tabs>
        <w:spacing w:before="60" w:line="240" w:lineRule="auto"/>
        <w:ind w:left="680" w:hanging="680"/>
        <w:jc w:val="both"/>
      </w:pPr>
      <w:r>
        <w:rPr>
          <w:rFonts w:hint="eastAsia"/>
        </w:rPr>
        <w:t>模块测试设计</w:t>
      </w:r>
    </w:p>
    <w:p>
      <w:r>
        <w:tab/>
      </w:r>
      <w:r>
        <w:rPr>
          <w:rFonts w:hint="eastAsia"/>
        </w:rPr>
        <w:t>整数选择正确且查看时已经成功连接到了数据库</w:t>
      </w: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zZGJiMzk3NmE4MTFmY2I0NmVkOTVhODY4OTk3OTcifQ=="/>
  </w:docVars>
  <w:rsids>
    <w:rsidRoot w:val="00761556"/>
    <w:rsid w:val="00045434"/>
    <w:rsid w:val="00046137"/>
    <w:rsid w:val="00055904"/>
    <w:rsid w:val="00076500"/>
    <w:rsid w:val="00086C25"/>
    <w:rsid w:val="00094400"/>
    <w:rsid w:val="0009744D"/>
    <w:rsid w:val="000B197A"/>
    <w:rsid w:val="000C249B"/>
    <w:rsid w:val="000C58A4"/>
    <w:rsid w:val="00106A7D"/>
    <w:rsid w:val="00107655"/>
    <w:rsid w:val="0014247B"/>
    <w:rsid w:val="00160B3E"/>
    <w:rsid w:val="001616E3"/>
    <w:rsid w:val="001643FF"/>
    <w:rsid w:val="00172CBB"/>
    <w:rsid w:val="001808A1"/>
    <w:rsid w:val="001921E8"/>
    <w:rsid w:val="0019781F"/>
    <w:rsid w:val="001A1091"/>
    <w:rsid w:val="001A70EC"/>
    <w:rsid w:val="001B01D1"/>
    <w:rsid w:val="001B4602"/>
    <w:rsid w:val="001E7F6D"/>
    <w:rsid w:val="001F0D8E"/>
    <w:rsid w:val="0020424C"/>
    <w:rsid w:val="00206ADA"/>
    <w:rsid w:val="002439A7"/>
    <w:rsid w:val="00273B4E"/>
    <w:rsid w:val="002D2659"/>
    <w:rsid w:val="002D6F0D"/>
    <w:rsid w:val="002E1399"/>
    <w:rsid w:val="002E623C"/>
    <w:rsid w:val="002F79F1"/>
    <w:rsid w:val="003857CE"/>
    <w:rsid w:val="00386B60"/>
    <w:rsid w:val="00424F54"/>
    <w:rsid w:val="004267AD"/>
    <w:rsid w:val="00445619"/>
    <w:rsid w:val="0044609F"/>
    <w:rsid w:val="00447E68"/>
    <w:rsid w:val="004521F9"/>
    <w:rsid w:val="00457354"/>
    <w:rsid w:val="00462281"/>
    <w:rsid w:val="00464E81"/>
    <w:rsid w:val="00471D4E"/>
    <w:rsid w:val="004D7A39"/>
    <w:rsid w:val="005208A3"/>
    <w:rsid w:val="00524297"/>
    <w:rsid w:val="00532B56"/>
    <w:rsid w:val="00547893"/>
    <w:rsid w:val="00577EB3"/>
    <w:rsid w:val="00595CB2"/>
    <w:rsid w:val="005A2EEB"/>
    <w:rsid w:val="005C1DBB"/>
    <w:rsid w:val="005C7578"/>
    <w:rsid w:val="005E611E"/>
    <w:rsid w:val="005F1EDF"/>
    <w:rsid w:val="00600ACC"/>
    <w:rsid w:val="00601090"/>
    <w:rsid w:val="00632128"/>
    <w:rsid w:val="0065249F"/>
    <w:rsid w:val="0068552B"/>
    <w:rsid w:val="006931B8"/>
    <w:rsid w:val="006C6284"/>
    <w:rsid w:val="006E07FE"/>
    <w:rsid w:val="006F6F62"/>
    <w:rsid w:val="0073706D"/>
    <w:rsid w:val="00760437"/>
    <w:rsid w:val="00761556"/>
    <w:rsid w:val="007A0E59"/>
    <w:rsid w:val="007D74F8"/>
    <w:rsid w:val="007F4503"/>
    <w:rsid w:val="007F5536"/>
    <w:rsid w:val="00800650"/>
    <w:rsid w:val="00815FE6"/>
    <w:rsid w:val="00830B9A"/>
    <w:rsid w:val="00832F29"/>
    <w:rsid w:val="00871DC1"/>
    <w:rsid w:val="00880A20"/>
    <w:rsid w:val="00885C5B"/>
    <w:rsid w:val="00894CB6"/>
    <w:rsid w:val="008F7C2B"/>
    <w:rsid w:val="00901036"/>
    <w:rsid w:val="00913F06"/>
    <w:rsid w:val="009501C2"/>
    <w:rsid w:val="009555B1"/>
    <w:rsid w:val="00965C53"/>
    <w:rsid w:val="00987B4A"/>
    <w:rsid w:val="00991F18"/>
    <w:rsid w:val="009936D0"/>
    <w:rsid w:val="009B7BD3"/>
    <w:rsid w:val="009C0745"/>
    <w:rsid w:val="009D1F03"/>
    <w:rsid w:val="009E03DE"/>
    <w:rsid w:val="009E635E"/>
    <w:rsid w:val="00A23191"/>
    <w:rsid w:val="00A30071"/>
    <w:rsid w:val="00A64F18"/>
    <w:rsid w:val="00A7749E"/>
    <w:rsid w:val="00A84AE3"/>
    <w:rsid w:val="00A93FB5"/>
    <w:rsid w:val="00AC0DF6"/>
    <w:rsid w:val="00AE7930"/>
    <w:rsid w:val="00AF3FFE"/>
    <w:rsid w:val="00B2491C"/>
    <w:rsid w:val="00B44B51"/>
    <w:rsid w:val="00B64FD6"/>
    <w:rsid w:val="00B6581D"/>
    <w:rsid w:val="00B77622"/>
    <w:rsid w:val="00BE475E"/>
    <w:rsid w:val="00C0384C"/>
    <w:rsid w:val="00C55574"/>
    <w:rsid w:val="00C60BFC"/>
    <w:rsid w:val="00C65BF7"/>
    <w:rsid w:val="00C71EA2"/>
    <w:rsid w:val="00C92E91"/>
    <w:rsid w:val="00CD756D"/>
    <w:rsid w:val="00CD794A"/>
    <w:rsid w:val="00CF5B4D"/>
    <w:rsid w:val="00CF7FC2"/>
    <w:rsid w:val="00D13ADD"/>
    <w:rsid w:val="00D47A81"/>
    <w:rsid w:val="00D62650"/>
    <w:rsid w:val="00D90147"/>
    <w:rsid w:val="00DA0A66"/>
    <w:rsid w:val="00DA1528"/>
    <w:rsid w:val="00DB3EF8"/>
    <w:rsid w:val="00DC4D5D"/>
    <w:rsid w:val="00DE07C5"/>
    <w:rsid w:val="00DF5F03"/>
    <w:rsid w:val="00E517D6"/>
    <w:rsid w:val="00E96A55"/>
    <w:rsid w:val="00EE06A5"/>
    <w:rsid w:val="00EF4C0B"/>
    <w:rsid w:val="00F07582"/>
    <w:rsid w:val="00F70247"/>
    <w:rsid w:val="00F811FC"/>
    <w:rsid w:val="00FB3CFC"/>
    <w:rsid w:val="00FB6AC4"/>
    <w:rsid w:val="00FC5A4C"/>
    <w:rsid w:val="00FD37EF"/>
    <w:rsid w:val="00FE211A"/>
    <w:rsid w:val="00FE2787"/>
    <w:rsid w:val="00FF289D"/>
    <w:rsid w:val="00FF6F75"/>
    <w:rsid w:val="431263D5"/>
    <w:rsid w:val="688F2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字符"/>
    <w:basedOn w:val="38"/>
    <w:link w:val="2"/>
    <w:qFormat/>
    <w:uiPriority w:val="0"/>
    <w:rPr>
      <w:rFonts w:ascii="Arial" w:hAnsi="Arial" w:eastAsia="宋体" w:cs="Times New Roman"/>
      <w:b/>
      <w:bCs/>
      <w:snapToGrid w:val="0"/>
      <w:kern w:val="0"/>
      <w:sz w:val="32"/>
      <w:szCs w:val="32"/>
    </w:rPr>
  </w:style>
  <w:style w:type="character" w:customStyle="1" w:styleId="44">
    <w:name w:val="标题 2 字符"/>
    <w:basedOn w:val="38"/>
    <w:link w:val="4"/>
    <w:qFormat/>
    <w:uiPriority w:val="0"/>
    <w:rPr>
      <w:rFonts w:ascii="Arial" w:hAnsi="Arial" w:eastAsia="宋体" w:cs="Times New Roman"/>
      <w:b/>
      <w:bCs/>
      <w:snapToGrid w:val="0"/>
      <w:kern w:val="0"/>
      <w:sz w:val="24"/>
      <w:szCs w:val="24"/>
    </w:rPr>
  </w:style>
  <w:style w:type="character" w:customStyle="1" w:styleId="45">
    <w:name w:val="标题 3 字符"/>
    <w:basedOn w:val="38"/>
    <w:link w:val="5"/>
    <w:qFormat/>
    <w:uiPriority w:val="0"/>
    <w:rPr>
      <w:rFonts w:ascii="Arial" w:hAnsi="Arial" w:eastAsia="宋体" w:cs="Times New Roman"/>
      <w:i/>
      <w:iCs/>
      <w:snapToGrid w:val="0"/>
      <w:kern w:val="0"/>
      <w:szCs w:val="21"/>
    </w:rPr>
  </w:style>
  <w:style w:type="character" w:customStyle="1" w:styleId="46">
    <w:name w:val="标题 4 字符"/>
    <w:basedOn w:val="38"/>
    <w:link w:val="6"/>
    <w:qFormat/>
    <w:uiPriority w:val="0"/>
    <w:rPr>
      <w:rFonts w:ascii="Arial" w:hAnsi="Arial" w:eastAsia="宋体" w:cs="Times New Roman"/>
      <w:snapToGrid w:val="0"/>
      <w:kern w:val="0"/>
      <w:sz w:val="20"/>
      <w:szCs w:val="20"/>
    </w:rPr>
  </w:style>
  <w:style w:type="character" w:customStyle="1" w:styleId="47">
    <w:name w:val="标题 5 字符"/>
    <w:basedOn w:val="38"/>
    <w:link w:val="7"/>
    <w:qFormat/>
    <w:uiPriority w:val="0"/>
    <w:rPr>
      <w:rFonts w:ascii="Arial" w:hAnsi="Arial" w:eastAsia="宋体" w:cs="Times New Roman"/>
      <w:i/>
      <w:snapToGrid w:val="0"/>
      <w:kern w:val="0"/>
      <w:sz w:val="20"/>
      <w:szCs w:val="20"/>
    </w:rPr>
  </w:style>
  <w:style w:type="character" w:customStyle="1" w:styleId="48">
    <w:name w:val="标题 6 字符"/>
    <w:basedOn w:val="38"/>
    <w:link w:val="8"/>
    <w:qFormat/>
    <w:uiPriority w:val="0"/>
    <w:rPr>
      <w:rFonts w:ascii="Arial" w:hAnsi="Arial" w:eastAsia="宋体" w:cs="Times New Roman"/>
      <w:iCs/>
      <w:snapToGrid w:val="0"/>
      <w:kern w:val="0"/>
      <w:sz w:val="20"/>
      <w:szCs w:val="20"/>
    </w:rPr>
  </w:style>
  <w:style w:type="character" w:customStyle="1" w:styleId="49">
    <w:name w:val="标题 7 字符"/>
    <w:basedOn w:val="38"/>
    <w:link w:val="9"/>
    <w:qFormat/>
    <w:uiPriority w:val="0"/>
    <w:rPr>
      <w:rFonts w:ascii="Arial" w:hAnsi="Arial" w:eastAsia="宋体" w:cs="Times New Roman"/>
      <w:i/>
      <w:snapToGrid w:val="0"/>
      <w:kern w:val="0"/>
      <w:sz w:val="20"/>
      <w:szCs w:val="20"/>
    </w:rPr>
  </w:style>
  <w:style w:type="character" w:customStyle="1" w:styleId="50">
    <w:name w:val="标题 8 字符"/>
    <w:basedOn w:val="38"/>
    <w:link w:val="10"/>
    <w:qFormat/>
    <w:uiPriority w:val="0"/>
    <w:rPr>
      <w:rFonts w:ascii="Arial" w:hAnsi="Arial" w:eastAsia="宋体" w:cs="Times New Roman"/>
      <w:i/>
      <w:iCs/>
      <w:snapToGrid w:val="0"/>
      <w:kern w:val="0"/>
      <w:sz w:val="20"/>
      <w:szCs w:val="20"/>
    </w:rPr>
  </w:style>
  <w:style w:type="character" w:customStyle="1" w:styleId="51">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2">
    <w:name w:val="日期 字符"/>
    <w:basedOn w:val="38"/>
    <w:link w:val="21"/>
    <w:qFormat/>
    <w:uiPriority w:val="0"/>
    <w:rPr>
      <w:rFonts w:ascii="幼圆" w:hAnsi="Arial" w:eastAsia="幼圆" w:cs="Times New Roman"/>
      <w:snapToGrid w:val="0"/>
      <w:kern w:val="0"/>
      <w:sz w:val="28"/>
      <w:szCs w:val="20"/>
    </w:rPr>
  </w:style>
  <w:style w:type="character" w:customStyle="1" w:styleId="53">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字符"/>
    <w:basedOn w:val="38"/>
    <w:link w:val="22"/>
    <w:qFormat/>
    <w:uiPriority w:val="0"/>
    <w:rPr>
      <w:rFonts w:ascii="幼圆" w:hAnsi="Arial" w:eastAsia="幼圆" w:cs="Times New Roman"/>
      <w:snapToGrid w:val="0"/>
      <w:kern w:val="0"/>
      <w:sz w:val="28"/>
      <w:szCs w:val="20"/>
    </w:rPr>
  </w:style>
  <w:style w:type="character" w:customStyle="1" w:styleId="55">
    <w:name w:val="正文文本缩进 3 字符"/>
    <w:basedOn w:val="38"/>
    <w:link w:val="31"/>
    <w:qFormat/>
    <w:uiPriority w:val="0"/>
    <w:rPr>
      <w:rFonts w:ascii="宋体" w:hAnsi="Arial" w:eastAsia="宋体" w:cs="Times New Roman"/>
      <w:snapToGrid w:val="0"/>
      <w:kern w:val="0"/>
      <w:sz w:val="24"/>
      <w:szCs w:val="20"/>
    </w:rPr>
  </w:style>
  <w:style w:type="character" w:customStyle="1" w:styleId="56">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字符"/>
    <w:basedOn w:val="38"/>
    <w:link w:val="3"/>
    <w:qFormat/>
    <w:uiPriority w:val="0"/>
    <w:rPr>
      <w:rFonts w:ascii="Arial" w:hAnsi="Arial" w:eastAsia="宋体" w:cs="Times New Roman"/>
      <w:snapToGrid w:val="0"/>
      <w:kern w:val="0"/>
      <w:sz w:val="20"/>
      <w:szCs w:val="20"/>
    </w:rPr>
  </w:style>
  <w:style w:type="character" w:customStyle="1" w:styleId="58">
    <w:name w:val="标题 字符"/>
    <w:basedOn w:val="38"/>
    <w:link w:val="35"/>
    <w:qFormat/>
    <w:uiPriority w:val="0"/>
    <w:rPr>
      <w:rFonts w:ascii="Arial" w:hAnsi="Arial" w:eastAsia="宋体" w:cs="Times New Roman"/>
      <w:b/>
      <w:bCs/>
      <w:snapToGrid w:val="0"/>
      <w:kern w:val="0"/>
      <w:sz w:val="36"/>
      <w:szCs w:val="36"/>
    </w:rPr>
  </w:style>
  <w:style w:type="character" w:customStyle="1" w:styleId="59">
    <w:name w:val="页眉 字符"/>
    <w:basedOn w:val="38"/>
    <w:link w:val="25"/>
    <w:qFormat/>
    <w:uiPriority w:val="0"/>
    <w:rPr>
      <w:rFonts w:ascii="Arial" w:hAnsi="Arial" w:eastAsia="宋体" w:cs="Times New Roman"/>
      <w:snapToGrid w:val="0"/>
      <w:kern w:val="0"/>
      <w:sz w:val="20"/>
      <w:szCs w:val="20"/>
    </w:rPr>
  </w:style>
  <w:style w:type="character" w:customStyle="1" w:styleId="60">
    <w:name w:val="页脚 字符"/>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6">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67">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 w:type="paragraph" w:styleId="7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Documents/Tencent%252520Files/3199875392/Image/Group2/0%25255b/21/0%25255b21%25255bYF2QY@U45Q82O((HKF_tmb.jpg" TargetMode="Externa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Documents/Tencent%252520Files/3199875392/Image/Group2/B%25257b/R1/B%25257bR1@%252525F9KX622LZ%25257d92WWAN2_tmb.jpg" TargetMode="External"/><Relationship Id="rId16" Type="http://schemas.openxmlformats.org/officeDocument/2006/relationships/image" Target="media/image5.jpeg"/><Relationship Id="rId15" Type="http://schemas.openxmlformats.org/officeDocument/2006/relationships/image" Target="../Documents/Tencent%252520Files/3199875392/Image/Group2/_5/2O/_52O_WCPSOLBIZBU8RV%25257b%25255b5C_tmb.jpg" TargetMode="External"/><Relationship Id="rId14" Type="http://schemas.openxmlformats.org/officeDocument/2006/relationships/image" Target="media/image4.jpeg"/><Relationship Id="rId13" Type="http://schemas.openxmlformats.org/officeDocument/2006/relationships/image" Target="../Documents/Tencent%252520Files/3199875392/Image/Group2/B2/0R/B20RW4SYHW378YQ)%25255bB%252560T%25257bHR_tmb.jpg" TargetMode="External"/><Relationship Id="rId12" Type="http://schemas.openxmlformats.org/officeDocument/2006/relationships/image" Target="media/image3.jpeg"/><Relationship Id="rId11" Type="http://schemas.openxmlformats.org/officeDocument/2006/relationships/image" Target="../Documents/Tencent%252520Files/3199875392/Image/Group2/7E/AE/7EAETKC_~O%25255d()TW1WQ_B%25257dYW_tmb.jpg" TargetMode="External"/><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12</Pages>
  <Words>1095</Words>
  <Characters>6246</Characters>
  <Lines>52</Lines>
  <Paragraphs>14</Paragraphs>
  <TotalTime>99</TotalTime>
  <ScaleCrop>false</ScaleCrop>
  <LinksUpToDate>false</LinksUpToDate>
  <CharactersWithSpaces>7327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薛定谔的猫</cp:lastModifiedBy>
  <dcterms:modified xsi:type="dcterms:W3CDTF">2023-06-15T14:14:34Z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ED626831D00644DBA13392FB89878668_13</vt:lpwstr>
  </property>
</Properties>
</file>