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《ALL-SEASONS在校生实习系统》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2023.6.10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b/>
                <w:bCs/>
                <w:sz w:val="24"/>
                <w:szCs w:val="24"/>
              </w:rPr>
              <w:t>202131061303</w:t>
            </w:r>
          </w:p>
        </w:tc>
        <w:tc>
          <w:tcPr>
            <w:tcW w:w="2843" w:type="dxa"/>
          </w:tcPr>
          <w:p>
            <w:pPr>
              <w:jc w:val="center"/>
              <w:rPr>
                <w:b/>
                <w:bCs/>
                <w:sz w:val="24"/>
                <w:szCs w:val="24"/>
              </w:rPr>
            </w:pPr>
            <w:r>
              <w:rPr>
                <w:rFonts w:ascii="宋体" w:hAnsi="宋体" w:eastAsia="宋体" w:cs="宋体"/>
                <w:b/>
                <w:bCs/>
                <w:sz w:val="24"/>
                <w:szCs w:val="24"/>
              </w:rPr>
              <w:t>苑郡</w:t>
            </w:r>
          </w:p>
        </w:tc>
        <w:tc>
          <w:tcPr>
            <w:tcW w:w="2843" w:type="dxa"/>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b/>
                <w:bCs/>
                <w:sz w:val="24"/>
                <w:szCs w:val="24"/>
              </w:rPr>
              <w:t>202131060602</w:t>
            </w:r>
          </w:p>
        </w:tc>
        <w:tc>
          <w:tcPr>
            <w:tcW w:w="2843" w:type="dxa"/>
          </w:tcPr>
          <w:p>
            <w:pPr>
              <w:jc w:val="center"/>
              <w:rPr>
                <w:b/>
                <w:bCs/>
                <w:sz w:val="24"/>
                <w:szCs w:val="24"/>
              </w:rPr>
            </w:pPr>
            <w:r>
              <w:rPr>
                <w:rFonts w:ascii="宋体" w:hAnsi="宋体" w:eastAsia="宋体" w:cs="宋体"/>
                <w:b/>
                <w:bCs/>
                <w:sz w:val="24"/>
                <w:szCs w:val="24"/>
              </w:rPr>
              <w:t>梁佑萱</w:t>
            </w:r>
          </w:p>
        </w:tc>
        <w:tc>
          <w:tcPr>
            <w:tcW w:w="2843" w:type="dxa"/>
          </w:tcPr>
          <w:p>
            <w:pPr>
              <w:jc w:val="center"/>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4"/>
                <w:szCs w:val="24"/>
              </w:rPr>
            </w:pPr>
            <w:r>
              <w:rPr>
                <w:rFonts w:ascii="宋体" w:hAnsi="宋体" w:eastAsia="宋体" w:cs="宋体"/>
                <w:b/>
                <w:bCs/>
                <w:sz w:val="24"/>
                <w:szCs w:val="24"/>
              </w:rPr>
              <w:t>202131060506</w:t>
            </w:r>
          </w:p>
        </w:tc>
        <w:tc>
          <w:tcPr>
            <w:tcW w:w="2843" w:type="dxa"/>
          </w:tcPr>
          <w:p>
            <w:pPr>
              <w:jc w:val="center"/>
              <w:rPr>
                <w:b/>
                <w:bCs/>
                <w:sz w:val="24"/>
                <w:szCs w:val="24"/>
              </w:rPr>
            </w:pPr>
            <w:r>
              <w:rPr>
                <w:rFonts w:ascii="宋体" w:hAnsi="宋体" w:eastAsia="宋体" w:cs="宋体"/>
                <w:b/>
                <w:bCs/>
                <w:sz w:val="24"/>
                <w:szCs w:val="24"/>
              </w:rPr>
              <w:t>李瑞多</w:t>
            </w:r>
          </w:p>
        </w:tc>
        <w:tc>
          <w:tcPr>
            <w:tcW w:w="2843" w:type="dxa"/>
          </w:tcPr>
          <w:p>
            <w:pPr>
              <w:jc w:val="center"/>
              <w:rPr>
                <w:rFonts w:hint="eastAsia" w:eastAsia="宋体"/>
                <w:b/>
                <w:bCs/>
                <w:sz w:val="24"/>
                <w:szCs w:val="24"/>
                <w:lang w:val="en-US" w:eastAsia="zh-CN"/>
              </w:rPr>
            </w:pPr>
            <w:r>
              <w:rPr>
                <w:rFonts w:hint="eastAsia"/>
                <w:b/>
                <w:bCs/>
                <w:sz w:val="24"/>
                <w:szCs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eastAsia="宋体"/>
                <w:b/>
                <w:bCs/>
                <w:sz w:val="24"/>
                <w:szCs w:val="24"/>
                <w:lang w:val="en-US" w:eastAsia="zh-CN"/>
              </w:rPr>
            </w:pPr>
            <w:r>
              <w:rPr>
                <w:rFonts w:ascii="宋体" w:hAnsi="宋体" w:eastAsia="宋体" w:cs="宋体"/>
                <w:b/>
                <w:bCs/>
                <w:sz w:val="24"/>
                <w:szCs w:val="24"/>
              </w:rPr>
              <w:t>20213106010</w:t>
            </w:r>
            <w:r>
              <w:rPr>
                <w:rFonts w:hint="eastAsia" w:ascii="宋体" w:hAnsi="宋体" w:cs="宋体"/>
                <w:b/>
                <w:bCs/>
                <w:sz w:val="24"/>
                <w:szCs w:val="24"/>
                <w:lang w:val="en-US" w:eastAsia="zh-CN"/>
              </w:rPr>
              <w:t>8</w:t>
            </w:r>
          </w:p>
        </w:tc>
        <w:tc>
          <w:tcPr>
            <w:tcW w:w="2843" w:type="dxa"/>
          </w:tcPr>
          <w:p>
            <w:pPr>
              <w:jc w:val="center"/>
              <w:rPr>
                <w:b/>
                <w:bCs/>
                <w:sz w:val="24"/>
                <w:szCs w:val="24"/>
              </w:rPr>
            </w:pPr>
            <w:r>
              <w:rPr>
                <w:rFonts w:ascii="宋体" w:hAnsi="宋体" w:eastAsia="宋体" w:cs="宋体"/>
                <w:b/>
                <w:bCs/>
                <w:sz w:val="24"/>
                <w:szCs w:val="24"/>
              </w:rPr>
              <w:t>陈惠琳</w:t>
            </w:r>
          </w:p>
        </w:tc>
        <w:tc>
          <w:tcPr>
            <w:tcW w:w="2843" w:type="dxa"/>
          </w:tcPr>
          <w:p>
            <w:pPr>
              <w:jc w:val="center"/>
              <w:rPr>
                <w:rFonts w:hint="eastAsia" w:eastAsia="宋体"/>
                <w:b/>
                <w:bCs/>
                <w:sz w:val="24"/>
                <w:szCs w:val="24"/>
                <w:lang w:val="en-US" w:eastAsia="zh-CN"/>
              </w:rPr>
            </w:pPr>
            <w:r>
              <w:rPr>
                <w:rFonts w:hint="eastAsia"/>
                <w:b/>
                <w:bCs/>
                <w:sz w:val="24"/>
                <w:szCs w:val="24"/>
                <w:lang w:val="en-US" w:eastAsia="zh-CN"/>
              </w:rPr>
              <w:t>组员</w:t>
            </w:r>
          </w:p>
        </w:tc>
      </w:tr>
    </w:tbl>
    <w:p>
      <w:pPr>
        <w:jc w:val="both"/>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6.10</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构建需求规格说明书总体框架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pPr>
              <w:jc w:val="center"/>
              <w:rPr>
                <w:rFonts w:hint="default" w:ascii="微软雅黑" w:hAnsi="微软雅黑" w:eastAsia="微软雅黑" w:cs="Times New Roman"/>
                <w:snapToGrid w:val="0"/>
                <w:kern w:val="0"/>
                <w:sz w:val="24"/>
                <w:szCs w:val="24"/>
                <w:lang w:val="en-US" w:eastAsia="zh-CN" w:bidi="ar-SA"/>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6.11</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设计限制与约束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pPr>
              <w:jc w:val="center"/>
              <w:rPr>
                <w:rFonts w:hint="default" w:ascii="微软雅黑" w:hAnsi="微软雅黑" w:eastAsia="微软雅黑" w:cs="Times New Roman"/>
                <w:snapToGrid w:val="0"/>
                <w:kern w:val="0"/>
                <w:sz w:val="24"/>
                <w:szCs w:val="24"/>
                <w:lang w:val="en-US" w:eastAsia="zh-CN" w:bidi="ar-SA"/>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6.12</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填充软件功能并细化功能需求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pPr>
              <w:jc w:val="center"/>
              <w:rPr>
                <w:rFonts w:hint="default" w:ascii="微软雅黑" w:hAnsi="微软雅黑" w:eastAsia="微软雅黑" w:cs="Times New Roman"/>
                <w:snapToGrid w:val="0"/>
                <w:kern w:val="0"/>
                <w:sz w:val="24"/>
                <w:szCs w:val="24"/>
                <w:lang w:val="en-US" w:eastAsia="zh-CN" w:bidi="ar-SA"/>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6.13</w:t>
            </w:r>
          </w:p>
        </w:tc>
        <w:tc>
          <w:tcPr>
            <w:tcW w:w="3969"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设计外部接口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vAlign w:val="top"/>
          </w:tcPr>
          <w:p>
            <w:pPr>
              <w:jc w:val="center"/>
              <w:rPr>
                <w:rFonts w:hint="default" w:ascii="微软雅黑" w:hAnsi="微软雅黑" w:eastAsia="微软雅黑" w:cs="Times New Roman"/>
                <w:snapToGrid w:val="0"/>
                <w:kern w:val="0"/>
                <w:sz w:val="24"/>
                <w:szCs w:val="24"/>
                <w:lang w:val="en-US" w:eastAsia="zh-CN" w:bidi="ar-SA"/>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6.14</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细化需求规格说明书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苑郡</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6.15</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完善需求规</w:t>
            </w:r>
            <w:bookmarkStart w:id="29" w:name="_GoBack"/>
            <w:bookmarkEnd w:id="29"/>
            <w:r>
              <w:rPr>
                <w:rFonts w:hint="eastAsia" w:ascii="微软雅黑" w:hAnsi="微软雅黑" w:eastAsia="微软雅黑"/>
                <w:sz w:val="24"/>
                <w:szCs w:val="24"/>
                <w:lang w:val="en-US" w:eastAsia="zh-CN"/>
              </w:rPr>
              <w:t>格说明书细节</w:t>
            </w: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62"/>
        <w:rPr>
          <w:i w:val="0"/>
          <w:iCs w:val="0"/>
          <w:color w:val="auto"/>
        </w:rPr>
      </w:pPr>
      <w:r>
        <w:rPr>
          <w:rFonts w:hint="eastAsia"/>
          <w:i w:val="0"/>
          <w:iCs w:val="0"/>
          <w:color w:val="auto"/>
        </w:rPr>
        <w:t>本需求的编写是为了研究利用数据库做ALL-SEASONS在校生实习系统的开发途径和应用方法。同时它也是进行项目策划、概要设计和详细的基础，是维护人员进行内部维护，信息更新，验收和测试的依据。</w:t>
      </w:r>
    </w:p>
    <w:p>
      <w:pPr>
        <w:pStyle w:val="4"/>
      </w:pPr>
      <w:bookmarkStart w:id="2" w:name="_Toc18381290"/>
      <w:r>
        <w:rPr>
          <w:rFonts w:hint="eastAsia"/>
        </w:rPr>
        <w:t>定义</w:t>
      </w:r>
      <w:bookmarkEnd w:id="2"/>
    </w:p>
    <w:p>
      <w:pPr>
        <w:pStyle w:val="62"/>
      </w:pPr>
      <w:r>
        <w:rPr>
          <w:rFonts w:hint="eastAsia"/>
          <w:i w:val="0"/>
          <w:iCs w:val="0"/>
          <w:color w:val="auto"/>
        </w:rPr>
        <w:t>SQL Server</w:t>
      </w:r>
      <w:r>
        <w:rPr>
          <w:rFonts w:hint="eastAsia"/>
          <w:i w:val="0"/>
          <w:iCs w:val="0"/>
          <w:color w:val="auto"/>
          <w:lang w:eastAsia="zh-CN"/>
        </w:rPr>
        <w:t>：</w:t>
      </w:r>
      <w:r>
        <w:rPr>
          <w:rFonts w:hint="eastAsia"/>
          <w:i w:val="0"/>
          <w:iCs w:val="0"/>
          <w:color w:val="auto"/>
        </w:rPr>
        <w:t>SQL Server是一种关系型数据库管理系统（RDBMS），由微软公司开发和提供支持。它是用于存储、检索和管理大规模数据的软件，旨在为企业和应用程序提供可靠的数据管理解决方案。</w:t>
      </w:r>
    </w:p>
    <w:p>
      <w:pPr>
        <w:pStyle w:val="4"/>
      </w:pPr>
      <w:bookmarkStart w:id="3" w:name="_Toc18381291"/>
      <w:r>
        <w:rPr>
          <w:rFonts w:hint="eastAsia"/>
        </w:rPr>
        <w:t>参考资料</w:t>
      </w:r>
      <w:bookmarkEnd w:id="3"/>
    </w:p>
    <w:p>
      <w:pPr>
        <w:pStyle w:val="62"/>
        <w:rPr>
          <w:rFonts w:hint="eastAsia"/>
          <w:i w:val="0"/>
          <w:iCs w:val="0"/>
          <w:color w:val="auto"/>
        </w:rPr>
      </w:pPr>
      <w:r>
        <w:rPr>
          <w:rFonts w:hint="eastAsia"/>
          <w:i w:val="0"/>
          <w:iCs w:val="0"/>
          <w:color w:val="auto"/>
        </w:rPr>
        <w:t>《软件工程 实践者的研究方法》【美】罗杰.S.普莱斯曼  布鲁斯.R.马克斯西姆</w:t>
      </w:r>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pStyle w:val="3"/>
        <w:ind w:left="0" w:leftChars="0" w:firstLine="0" w:firstLineChars="0"/>
        <w:rPr>
          <w:rFonts w:hint="eastAsia"/>
          <w:lang w:val="en-US" w:eastAsia="zh-CN"/>
        </w:rPr>
      </w:pPr>
      <w:r>
        <w:rPr>
          <w:rFonts w:hint="eastAsia"/>
          <w:lang w:val="en-US" w:eastAsia="zh-CN"/>
        </w:rPr>
        <w:t>软件名称：ALL-SEASONS在校生实习系统</w:t>
      </w:r>
    </w:p>
    <w:p>
      <w:pPr>
        <w:pStyle w:val="3"/>
        <w:ind w:left="0" w:leftChars="0" w:firstLine="0" w:firstLineChars="0"/>
        <w:rPr>
          <w:rFonts w:hint="default" w:eastAsia="宋体"/>
          <w:lang w:val="en-US" w:eastAsia="zh-CN"/>
        </w:rPr>
      </w:pPr>
      <w:r>
        <w:rPr>
          <w:rFonts w:hint="eastAsia"/>
          <w:lang w:val="en-US" w:eastAsia="zh-CN"/>
        </w:rPr>
        <w:t>版本号：1.3</w:t>
      </w:r>
    </w:p>
    <w:p>
      <w:pPr>
        <w:pStyle w:val="4"/>
      </w:pPr>
      <w:bookmarkStart w:id="6" w:name="_Toc18381294"/>
      <w:r>
        <w:rPr>
          <w:rFonts w:hint="eastAsia"/>
        </w:rPr>
        <w:t>软件描述</w:t>
      </w:r>
      <w:bookmarkEnd w:id="6"/>
    </w:p>
    <w:p>
      <w:pPr>
        <w:pStyle w:val="5"/>
      </w:pPr>
      <w:bookmarkStart w:id="7" w:name="_Toc18381295"/>
      <w:r>
        <w:rPr>
          <w:rFonts w:hint="eastAsia"/>
        </w:rPr>
        <w:t>系统属性</w:t>
      </w:r>
      <w:bookmarkEnd w:id="7"/>
    </w:p>
    <w:p>
      <w:pPr>
        <w:rPr>
          <w:rFonts w:hint="eastAsia"/>
        </w:rPr>
      </w:pPr>
      <w:r>
        <w:rPr>
          <w:rFonts w:hint="eastAsia"/>
        </w:rPr>
        <w:t>数据交互性：系统需要与数据库进行数据交互，以存储和管理用户信息、职位信息、简历等数据。通过数据库，可以实现数据的持久化和查询，支持系统的各种功能和业务需求。</w:t>
      </w:r>
    </w:p>
    <w:p>
      <w:r>
        <w:rPr>
          <w:rFonts w:hint="eastAsia"/>
        </w:rPr>
        <w:t>依赖性：系统依赖于特定的开发框架、编程语言、操作系统或其他软件组件。系统依赖于Java运行时环境；依赖于</w:t>
      </w:r>
      <w:r>
        <w:rPr>
          <w:rFonts w:hint="eastAsia"/>
          <w:i w:val="0"/>
          <w:iCs w:val="0"/>
          <w:color w:val="auto"/>
        </w:rPr>
        <w:t>SQL Server</w:t>
      </w:r>
      <w:r>
        <w:rPr>
          <w:rFonts w:hint="eastAsia"/>
        </w:rPr>
        <w:t>数据库服务器。</w:t>
      </w:r>
    </w:p>
    <w:p>
      <w:pPr>
        <w:pStyle w:val="5"/>
      </w:pPr>
      <w:bookmarkStart w:id="8" w:name="_Toc18381296"/>
      <w:r>
        <w:rPr>
          <w:rFonts w:hint="eastAsia"/>
        </w:rPr>
        <w:t>开发背景</w:t>
      </w:r>
      <w:bookmarkEnd w:id="8"/>
    </w:p>
    <w:p>
      <w:r>
        <w:rPr>
          <w:rFonts w:hint="eastAsia"/>
          <w:lang w:val="en-US" w:eastAsia="zh-CN"/>
        </w:rPr>
        <w:t>在校生实习</w:t>
      </w:r>
      <w:r>
        <w:rPr>
          <w:rFonts w:hint="default"/>
          <w:lang w:val="en-US" w:eastAsia="zh-CN"/>
        </w:rPr>
        <w:t>系统的开发背景源于社会对高效、便捷地匹配求职者和雇主需求的需求。传统的招聘过程可能存在信息不对称、效率低下等问题，因此</w:t>
      </w:r>
      <w:r>
        <w:rPr>
          <w:rFonts w:hint="eastAsia"/>
          <w:lang w:val="en-US" w:eastAsia="zh-CN"/>
        </w:rPr>
        <w:t>在校生实习</w:t>
      </w:r>
      <w:r>
        <w:rPr>
          <w:rFonts w:hint="default"/>
          <w:lang w:val="en-US" w:eastAsia="zh-CN"/>
        </w:rPr>
        <w:t>系统旨在通过技术手段解决这些问题，提升招聘流程的效率和质量。</w:t>
      </w:r>
      <w:r>
        <w:rPr>
          <w:rFonts w:hint="eastAsia"/>
          <w:lang w:val="en-US" w:eastAsia="zh-CN"/>
        </w:rPr>
        <w:t>本系统的</w:t>
      </w:r>
      <w:r>
        <w:rPr>
          <w:rFonts w:hint="default"/>
          <w:lang w:val="en-US" w:eastAsia="zh-CN"/>
        </w:rPr>
        <w:t>使用范围包括</w:t>
      </w:r>
      <w:r>
        <w:rPr>
          <w:rFonts w:hint="eastAsia"/>
          <w:lang w:val="en-US" w:eastAsia="zh-CN"/>
        </w:rPr>
        <w:t>在校生、招聘公司</w:t>
      </w:r>
      <w:r>
        <w:rPr>
          <w:rFonts w:hint="default"/>
          <w:lang w:val="en-US" w:eastAsia="zh-CN"/>
        </w:rPr>
        <w:t>等多个用户群体。</w:t>
      </w:r>
    </w:p>
    <w:p>
      <w:pPr>
        <w:pStyle w:val="5"/>
        <w:rPr>
          <w:rFonts w:ascii="宋体"/>
          <w:sz w:val="24"/>
        </w:rPr>
      </w:pPr>
      <w:bookmarkStart w:id="9" w:name="_Toc18381297"/>
      <w:r>
        <w:rPr>
          <w:rFonts w:hint="eastAsia"/>
        </w:rPr>
        <w:t>软件功能</w:t>
      </w:r>
      <w:bookmarkEnd w:id="9"/>
    </w:p>
    <w:tbl>
      <w:tblPr>
        <w:tblStyle w:val="36"/>
        <w:tblpPr w:leftFromText="181" w:rightFromText="181" w:vertAnchor="text" w:horzAnchor="page" w:tblpXSpec="center" w:tblpY="562"/>
        <w:tblOverlap w:val="neve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14"/>
        <w:gridCol w:w="2302"/>
        <w:gridCol w:w="1380"/>
        <w:gridCol w:w="804"/>
        <w:gridCol w:w="3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single" w:color="000000" w:sz="8" w:space="0"/>
              <w:left w:val="single" w:color="000000" w:sz="8" w:space="0"/>
              <w:bottom w:val="single" w:color="000000" w:sz="8" w:space="0"/>
              <w:right w:val="single" w:color="000000" w:sz="8" w:space="0"/>
            </w:tcBorders>
            <w:shd w:val="clear" w:color="auto" w:fill="606060"/>
            <w:vAlign w:val="center"/>
          </w:tcPr>
          <w:p>
            <w:pPr>
              <w:keepNext w:val="0"/>
              <w:keepLines w:val="0"/>
              <w:widowControl/>
              <w:suppressLineNumbers w:val="0"/>
              <w:jc w:val="center"/>
              <w:textAlignment w:val="center"/>
              <w:rPr>
                <w:rFonts w:hint="eastAsia" w:ascii="宋体" w:hAnsi="宋体" w:eastAsia="宋体" w:cs="宋体"/>
                <w:b/>
                <w:bCs/>
                <w:i w:val="0"/>
                <w:iCs w:val="0"/>
                <w:color w:val="FFFFFF"/>
                <w:sz w:val="21"/>
                <w:szCs w:val="21"/>
                <w:u w:val="none"/>
              </w:rPr>
            </w:pPr>
            <w:r>
              <w:rPr>
                <w:rFonts w:hint="eastAsia" w:ascii="宋体" w:hAnsi="宋体" w:eastAsia="宋体" w:cs="宋体"/>
                <w:b/>
                <w:bCs/>
                <w:i w:val="0"/>
                <w:iCs w:val="0"/>
                <w:snapToGrid w:val="0"/>
                <w:color w:val="FFFFFF"/>
                <w:kern w:val="0"/>
                <w:sz w:val="21"/>
                <w:szCs w:val="21"/>
                <w:u w:val="none"/>
                <w:lang w:val="en-US" w:eastAsia="zh-CN" w:bidi="ar"/>
              </w:rPr>
              <w:t>序号</w:t>
            </w:r>
          </w:p>
        </w:tc>
        <w:tc>
          <w:tcPr>
            <w:tcW w:w="1349" w:type="pct"/>
            <w:tcBorders>
              <w:top w:val="single" w:color="000000" w:sz="8" w:space="0"/>
              <w:left w:val="single" w:color="000000" w:sz="8" w:space="0"/>
              <w:bottom w:val="single" w:color="000000" w:sz="8" w:space="0"/>
              <w:right w:val="single" w:color="000000" w:sz="8" w:space="0"/>
            </w:tcBorders>
            <w:shd w:val="clear" w:color="auto" w:fill="606060"/>
            <w:vAlign w:val="center"/>
          </w:tcPr>
          <w:p>
            <w:pPr>
              <w:keepNext w:val="0"/>
              <w:keepLines w:val="0"/>
              <w:widowControl/>
              <w:suppressLineNumbers w:val="0"/>
              <w:jc w:val="center"/>
              <w:textAlignment w:val="center"/>
              <w:rPr>
                <w:rFonts w:hint="eastAsia" w:ascii="宋体" w:hAnsi="宋体" w:eastAsia="宋体" w:cs="宋体"/>
                <w:b/>
                <w:bCs/>
                <w:i w:val="0"/>
                <w:iCs w:val="0"/>
                <w:color w:val="FFFFFF"/>
                <w:sz w:val="21"/>
                <w:szCs w:val="21"/>
                <w:u w:val="none"/>
              </w:rPr>
            </w:pPr>
            <w:r>
              <w:rPr>
                <w:rFonts w:hint="eastAsia" w:ascii="宋体" w:hAnsi="宋体" w:eastAsia="宋体" w:cs="宋体"/>
                <w:b/>
                <w:bCs/>
                <w:i w:val="0"/>
                <w:iCs w:val="0"/>
                <w:snapToGrid w:val="0"/>
                <w:color w:val="FFFFFF"/>
                <w:kern w:val="0"/>
                <w:sz w:val="21"/>
                <w:szCs w:val="21"/>
                <w:u w:val="none"/>
                <w:lang w:val="en-US" w:eastAsia="zh-CN" w:bidi="ar"/>
              </w:rPr>
              <w:t>功能名称</w:t>
            </w:r>
          </w:p>
        </w:tc>
        <w:tc>
          <w:tcPr>
            <w:tcW w:w="809" w:type="pct"/>
            <w:tcBorders>
              <w:top w:val="single" w:color="000000" w:sz="8" w:space="0"/>
              <w:left w:val="single" w:color="000000" w:sz="8" w:space="0"/>
              <w:bottom w:val="single" w:color="000000" w:sz="8" w:space="0"/>
              <w:right w:val="nil"/>
            </w:tcBorders>
            <w:shd w:val="clear" w:color="auto" w:fill="606060"/>
            <w:vAlign w:val="center"/>
          </w:tcPr>
          <w:p>
            <w:pPr>
              <w:keepNext w:val="0"/>
              <w:keepLines w:val="0"/>
              <w:widowControl/>
              <w:suppressLineNumbers w:val="0"/>
              <w:jc w:val="center"/>
              <w:textAlignment w:val="center"/>
              <w:rPr>
                <w:rFonts w:hint="eastAsia" w:ascii="宋体" w:hAnsi="宋体" w:eastAsia="宋体" w:cs="宋体"/>
                <w:b/>
                <w:bCs/>
                <w:i w:val="0"/>
                <w:iCs w:val="0"/>
                <w:color w:val="FFFFFF"/>
                <w:sz w:val="21"/>
                <w:szCs w:val="21"/>
                <w:u w:val="none"/>
              </w:rPr>
            </w:pPr>
            <w:r>
              <w:rPr>
                <w:rFonts w:hint="eastAsia" w:ascii="宋体" w:hAnsi="宋体" w:eastAsia="宋体" w:cs="宋体"/>
                <w:b/>
                <w:bCs/>
                <w:i w:val="0"/>
                <w:iCs w:val="0"/>
                <w:snapToGrid w:val="0"/>
                <w:color w:val="FFFFFF"/>
                <w:kern w:val="0"/>
                <w:sz w:val="21"/>
                <w:szCs w:val="21"/>
                <w:u w:val="none"/>
                <w:lang w:val="en-US" w:eastAsia="zh-CN" w:bidi="ar"/>
              </w:rPr>
              <w:t>功能需求标识</w:t>
            </w:r>
          </w:p>
        </w:tc>
        <w:tc>
          <w:tcPr>
            <w:tcW w:w="471" w:type="pct"/>
            <w:tcBorders>
              <w:top w:val="single" w:color="000000" w:sz="8" w:space="0"/>
              <w:left w:val="nil"/>
              <w:bottom w:val="single" w:color="000000" w:sz="8" w:space="0"/>
              <w:right w:val="single" w:color="000000" w:sz="8" w:space="0"/>
            </w:tcBorders>
            <w:shd w:val="clear" w:color="auto" w:fill="606060"/>
            <w:vAlign w:val="center"/>
          </w:tcPr>
          <w:p>
            <w:pPr>
              <w:keepNext w:val="0"/>
              <w:keepLines w:val="0"/>
              <w:widowControl/>
              <w:suppressLineNumbers w:val="0"/>
              <w:jc w:val="center"/>
              <w:textAlignment w:val="center"/>
              <w:rPr>
                <w:rFonts w:hint="eastAsia" w:ascii="宋体" w:hAnsi="宋体" w:eastAsia="宋体" w:cs="宋体"/>
                <w:b/>
                <w:bCs/>
                <w:i w:val="0"/>
                <w:iCs w:val="0"/>
                <w:color w:val="FFFFFF"/>
                <w:sz w:val="21"/>
                <w:szCs w:val="21"/>
                <w:u w:val="none"/>
              </w:rPr>
            </w:pPr>
            <w:r>
              <w:rPr>
                <w:rFonts w:hint="eastAsia" w:ascii="宋体" w:hAnsi="宋体" w:eastAsia="宋体" w:cs="宋体"/>
                <w:b/>
                <w:bCs/>
                <w:i w:val="0"/>
                <w:iCs w:val="0"/>
                <w:snapToGrid w:val="0"/>
                <w:color w:val="FFFFFF"/>
                <w:kern w:val="0"/>
                <w:sz w:val="21"/>
                <w:szCs w:val="21"/>
                <w:u w:val="none"/>
                <w:lang w:val="en-US" w:eastAsia="zh-CN" w:bidi="ar"/>
              </w:rPr>
              <w:t>优先级</w:t>
            </w:r>
          </w:p>
        </w:tc>
        <w:tc>
          <w:tcPr>
            <w:tcW w:w="2009" w:type="pct"/>
            <w:tcBorders>
              <w:top w:val="single" w:color="000000" w:sz="8" w:space="0"/>
              <w:left w:val="nil"/>
              <w:bottom w:val="single" w:color="000000" w:sz="8" w:space="0"/>
              <w:right w:val="single" w:color="000000" w:sz="8" w:space="0"/>
            </w:tcBorders>
            <w:shd w:val="clear" w:color="auto" w:fill="606060"/>
            <w:vAlign w:val="center"/>
          </w:tcPr>
          <w:p>
            <w:pPr>
              <w:keepNext w:val="0"/>
              <w:keepLines w:val="0"/>
              <w:widowControl/>
              <w:suppressLineNumbers w:val="0"/>
              <w:jc w:val="center"/>
              <w:textAlignment w:val="center"/>
              <w:rPr>
                <w:rFonts w:hint="eastAsia" w:ascii="宋体" w:hAnsi="宋体" w:eastAsia="宋体" w:cs="宋体"/>
                <w:b/>
                <w:bCs/>
                <w:i w:val="0"/>
                <w:iCs w:val="0"/>
                <w:color w:val="FFFFFF"/>
                <w:sz w:val="21"/>
                <w:szCs w:val="21"/>
                <w:u w:val="none"/>
              </w:rPr>
            </w:pPr>
            <w:r>
              <w:rPr>
                <w:rFonts w:hint="eastAsia" w:ascii="宋体" w:hAnsi="宋体" w:eastAsia="宋体" w:cs="宋体"/>
                <w:b/>
                <w:bCs/>
                <w:i w:val="0"/>
                <w:iCs w:val="0"/>
                <w:snapToGrid w:val="0"/>
                <w:color w:val="FFFFFF"/>
                <w:kern w:val="0"/>
                <w:sz w:val="21"/>
                <w:szCs w:val="21"/>
                <w:u w:val="none"/>
                <w:lang w:val="en-US" w:eastAsia="zh-CN" w:bidi="ar"/>
              </w:rPr>
              <w:t>简要描述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1</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用户注册与登录</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F1</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允许用户注册账号并登录系统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2</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创建和编辑简历</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F2</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允许在校生创建新简历并更新修改简历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3</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创建和编辑个人信息</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F3</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允许用户创建并更新个人信息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4</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查看招聘信息</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F4</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中</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允许用户查看招聘信息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5</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投递简历</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F5</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允许在校生向招聘公司投递简历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6</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创建和编辑招聘信息</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F6</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允许招聘公司创建和编辑招聘信息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7</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创建和编辑招聘公司信息</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F7</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高</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允许招聘公司创建和编辑招聘公司信息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8</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筛选简历</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F8</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中</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允许招聘公司筛选简历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9</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发布面试通知</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F9</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中</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允许招聘公司发布面试通知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10</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查看面试通知</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F10</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中</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允许在校生查看面试通知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11</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消息通知和沟通</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F11</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低</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系统通过消息和用户沟通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jc w:val="center"/>
        </w:trPr>
        <w:tc>
          <w:tcPr>
            <w:tcW w:w="360"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12</w:t>
            </w:r>
          </w:p>
        </w:tc>
        <w:tc>
          <w:tcPr>
            <w:tcW w:w="1349"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修改密码</w:t>
            </w:r>
          </w:p>
        </w:tc>
        <w:tc>
          <w:tcPr>
            <w:tcW w:w="809" w:type="pct"/>
            <w:tcBorders>
              <w:top w:val="nil"/>
              <w:left w:val="single" w:color="000000" w:sz="8" w:space="0"/>
              <w:bottom w:val="single" w:color="000000" w:sz="8" w:space="0"/>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F12</w:t>
            </w:r>
          </w:p>
        </w:tc>
        <w:tc>
          <w:tcPr>
            <w:tcW w:w="471" w:type="pc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中</w:t>
            </w:r>
          </w:p>
        </w:tc>
        <w:tc>
          <w:tcPr>
            <w:tcW w:w="2009"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snapToGrid w:val="0"/>
                <w:color w:val="000000"/>
                <w:kern w:val="0"/>
                <w:sz w:val="21"/>
                <w:szCs w:val="21"/>
                <w:u w:val="none"/>
                <w:lang w:val="en-US" w:eastAsia="zh-CN" w:bidi="ar"/>
              </w:rPr>
              <w:t>允许用户修改密码</w:t>
            </w:r>
          </w:p>
        </w:tc>
      </w:tr>
    </w:tbl>
    <w:p>
      <w:pPr>
        <w:spacing w:line="360" w:lineRule="auto"/>
        <w:rPr>
          <w:rFonts w:ascii="宋体"/>
          <w:sz w:val="24"/>
        </w:rPr>
      </w:pPr>
    </w:p>
    <w:p>
      <w:pPr>
        <w:pStyle w:val="4"/>
      </w:pPr>
      <w:bookmarkStart w:id="10" w:name="_Toc18381298"/>
      <w:r>
        <w:rPr>
          <w:rFonts w:hint="eastAsia"/>
        </w:rPr>
        <w:t>用户的特点</w:t>
      </w:r>
      <w:bookmarkEnd w:id="10"/>
    </w:p>
    <w:p>
      <w:pPr>
        <w:rPr>
          <w:u w:val="none"/>
        </w:rPr>
      </w:pPr>
      <w:r>
        <w:rPr>
          <w:rFonts w:hint="eastAsia"/>
          <w:lang w:val="en-US" w:eastAsia="zh-CN"/>
        </w:rPr>
        <w:t>用户的特点主要有以下几点。</w:t>
      </w:r>
      <w:r>
        <w:rPr>
          <w:rFonts w:hint="eastAsia"/>
        </w:rPr>
        <w:t>在校生和招聘公司为主：招聘求职系统的主要用户是在校生和招聘公司，在校生使用系统来查找适合自己的职位、提交简历并与招聘公司进行沟通。招聘公司使用系统发布招聘信息、筛选简历并发布面试通知。多样性：在校生实习系统吸引了不同背景、不同行业、不同经验水平的求职者，在校生都可以使用该系统。需求明确：求职者在使用招聘求职系统时往往已经明确了自己的求职需求，包括期望的工作职位、行业、地理位置、薪资待遇等。主动性强：求职者在招聘求职系统中主动搜索和申请职位，表达自己的兴趣和意愿，展示个人能力和价值。信息填写详细：为了提高求职成功率，求职者通常会在招聘求职系统中填写详细的个人信息、教育背景、工作经历、技能等，以便雇主能够全面评估他们的素质。积极互动：求职者可能会与雇主进行在线交流、参加面试和评估等互动活动，以进一步展示自己的能力和适应性。候选人关系管理：在校生实习系统还允许求职者跟踪应聘进度、管理多个求职机会并与潜在雇主保持联系，建立良好的候选人关系。</w:t>
      </w:r>
    </w:p>
    <w:p>
      <w:pPr>
        <w:pStyle w:val="4"/>
      </w:pPr>
      <w:bookmarkStart w:id="11" w:name="_Toc18381299"/>
      <w:r>
        <w:rPr>
          <w:rFonts w:hint="eastAsia"/>
        </w:rPr>
        <w:t>限制与约束</w:t>
      </w:r>
      <w:bookmarkEnd w:id="11"/>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i w:val="0"/>
          <w:iCs w:val="0"/>
          <w:color w:val="auto"/>
        </w:rPr>
      </w:pPr>
      <w:r>
        <w:rPr>
          <w:rFonts w:hint="eastAsia"/>
          <w:i w:val="0"/>
          <w:iCs w:val="0"/>
          <w:color w:val="auto"/>
        </w:rPr>
        <w:t>在校生实习系统面临的一些常见限制和约束包括：法律合规性：在校生实习系统在设计和运营过程中必须遵守适用的法律法规，包括就业歧视、个人信息保护、劳动法规等。因此，系统需要确保发布的职位信息符合法律要求，并保护用户的隐私和权益。数据保护与安全：在校生实习系统涉及处理大量的个人敏感信息，如个人简历、联系方式等。系统必须采取合理的措施来保护这些数据的安全性，防止未经授权的访问、使用或泄露。平等和公正原则：在校生实习系统应秉持平等和公正原则，不得歧视任何个体或群体。系统不应基于种族、性别、宗教、年龄、国籍等因素进行职位发布、简历筛选或候选人推荐，以确保公平竞争和机会均等。隐私权保护：在校生实习系统需尊重用户的隐私权，不得擅自收集、使用或泄露用户的个人信息。系统应明确告知用户数据收集和使用的目的，并获得用户的明确同意。信息准确性：在校生实习系统应确保发布的职位信息真实、准确，避免虚假或误导信息的存在。同时，系统需提供相应机制，使用户能够及时更新和修改个人信息。技术可行性：在校生实习系统在设计和开发时需要考虑技术可行性，确保系统能够稳定运行、处理大量数据和用户请求，并具备扩展性和灵活性，以适应不断变化的需求。</w:t>
      </w:r>
      <w:r>
        <w:rPr>
          <w:rFonts w:hint="eastAsia" w:ascii="Arial" w:hAnsi="Arial" w:eastAsia="宋体" w:cs="Times New Roman"/>
          <w:i w:val="0"/>
          <w:iCs w:val="0"/>
          <w:snapToGrid w:val="0"/>
          <w:color w:val="auto"/>
          <w:kern w:val="0"/>
          <w:sz w:val="20"/>
          <w:szCs w:val="20"/>
          <w:lang w:val="en-US" w:eastAsia="zh-CN" w:bidi="ar-SA"/>
        </w:rPr>
        <w:t>设计落实可能性：团队人数较少（4人），软件开发时间紧张。</w:t>
      </w:r>
    </w:p>
    <w:p>
      <w:pPr>
        <w:pStyle w:val="2"/>
      </w:pPr>
      <w:bookmarkStart w:id="12" w:name="_Toc18381300"/>
      <w:r>
        <w:rPr>
          <w:rFonts w:hint="eastAsia"/>
        </w:rPr>
        <w:t>具体需求</w:t>
      </w:r>
      <w:bookmarkEnd w:id="12"/>
    </w:p>
    <w:p>
      <w:pPr>
        <w:rPr>
          <w:rFonts w:hint="eastAsia"/>
        </w:rPr>
      </w:pPr>
      <w:r>
        <w:rPr>
          <w:rFonts w:hint="eastAsia"/>
          <w:lang w:val="en-US" w:eastAsia="zh-CN"/>
        </w:rPr>
        <w:t>本系统具体需求如下。第一、实现</w:t>
      </w:r>
      <w:r>
        <w:rPr>
          <w:rFonts w:hint="eastAsia"/>
        </w:rPr>
        <w:t>用户管理</w:t>
      </w:r>
      <w:r>
        <w:rPr>
          <w:rFonts w:hint="eastAsia"/>
          <w:lang w:eastAsia="zh-CN"/>
        </w:rPr>
        <w:t>。</w:t>
      </w:r>
      <w:r>
        <w:rPr>
          <w:rFonts w:hint="eastAsia"/>
        </w:rPr>
        <w:t>招聘求职系统需要支持注册、登录和个人信息管理功能，用户可以创建个人账号并填写相关个人信息，同时可以选择角色（如在校生或招聘公司或管理员），并管理个人信息，包括简历、技能、工作经历等。</w:t>
      </w:r>
      <w:r>
        <w:rPr>
          <w:rFonts w:hint="eastAsia"/>
          <w:lang w:val="en-US" w:eastAsia="zh-CN"/>
        </w:rPr>
        <w:t>第二、实现</w:t>
      </w:r>
      <w:r>
        <w:rPr>
          <w:rFonts w:hint="eastAsia"/>
        </w:rPr>
        <w:t>招聘管理</w:t>
      </w:r>
      <w:r>
        <w:rPr>
          <w:rFonts w:hint="eastAsia"/>
          <w:lang w:eastAsia="zh-CN"/>
        </w:rPr>
        <w:t>。</w:t>
      </w:r>
      <w:r>
        <w:rPr>
          <w:rFonts w:hint="eastAsia"/>
        </w:rPr>
        <w:t>系统应支持发布职位、搜索职位、筛选简历、安排面试等招聘流程的管理。同时，系统还应提供通知和沟通功能，以便招聘人员与候选人进行有效的交流。</w:t>
      </w:r>
      <w:r>
        <w:rPr>
          <w:rFonts w:hint="eastAsia"/>
          <w:lang w:val="en-US" w:eastAsia="zh-CN"/>
        </w:rPr>
        <w:t>第三、允许</w:t>
      </w:r>
      <w:r>
        <w:rPr>
          <w:rFonts w:hint="eastAsia"/>
        </w:rPr>
        <w:t>职位发布与搜索</w:t>
      </w:r>
      <w:r>
        <w:rPr>
          <w:rFonts w:hint="eastAsia"/>
          <w:lang w:eastAsia="zh-CN"/>
        </w:rPr>
        <w:t>。</w:t>
      </w:r>
      <w:r>
        <w:rPr>
          <w:rFonts w:hint="eastAsia"/>
        </w:rPr>
        <w:t>招聘公司可以发布招聘信息，包括职位描述、要求和薪资等。在校生可以查看招聘信息并寻找符合自己需求的职位，并查看详细信息。</w:t>
      </w:r>
      <w:r>
        <w:rPr>
          <w:rFonts w:hint="eastAsia"/>
          <w:lang w:val="en-US" w:eastAsia="zh-CN"/>
        </w:rPr>
        <w:t>第四、实现</w:t>
      </w:r>
      <w:r>
        <w:rPr>
          <w:rFonts w:hint="eastAsia"/>
        </w:rPr>
        <w:t>简历管理</w:t>
      </w:r>
      <w:r>
        <w:rPr>
          <w:rFonts w:hint="eastAsia"/>
          <w:lang w:eastAsia="zh-CN"/>
        </w:rPr>
        <w:t>。</w:t>
      </w:r>
      <w:r>
        <w:rPr>
          <w:rFonts w:hint="eastAsia"/>
        </w:rPr>
        <w:t>求职者可以创建个人简历并及时更新，招聘公司可以筛选、评估感兴趣的简历，便于后续跟进与面试。</w:t>
      </w:r>
      <w:r>
        <w:rPr>
          <w:rFonts w:hint="eastAsia"/>
          <w:lang w:val="en-US" w:eastAsia="zh-CN"/>
        </w:rPr>
        <w:t>第五、实现</w:t>
      </w:r>
      <w:r>
        <w:rPr>
          <w:rFonts w:hint="eastAsia"/>
        </w:rPr>
        <w:t>求职管理</w:t>
      </w:r>
      <w:r>
        <w:rPr>
          <w:rFonts w:hint="eastAsia"/>
          <w:lang w:eastAsia="zh-CN"/>
        </w:rPr>
        <w:t>。</w:t>
      </w:r>
      <w:r>
        <w:rPr>
          <w:rFonts w:hint="eastAsia"/>
        </w:rPr>
        <w:t>系统应支持用户在系统中申请职位。</w:t>
      </w:r>
      <w:r>
        <w:rPr>
          <w:rFonts w:hint="eastAsia"/>
          <w:lang w:val="en-US" w:eastAsia="zh-CN"/>
        </w:rPr>
        <w:t>第六、提供</w:t>
      </w:r>
      <w:r>
        <w:rPr>
          <w:rFonts w:hint="eastAsia"/>
        </w:rPr>
        <w:t>数据分析与报告</w:t>
      </w:r>
      <w:r>
        <w:rPr>
          <w:rFonts w:hint="eastAsia"/>
          <w:lang w:eastAsia="zh-CN"/>
        </w:rPr>
        <w:t>。</w:t>
      </w:r>
      <w:r>
        <w:rPr>
          <w:rFonts w:hint="eastAsia"/>
        </w:rPr>
        <w:t>系统可以提供各类数据分析功能，如招聘效果分析、简历匹配度统计等，帮助招聘者优化招聘流程和求职者了解自身情况。</w:t>
      </w:r>
      <w:r>
        <w:rPr>
          <w:rFonts w:hint="eastAsia"/>
          <w:lang w:val="en-US" w:eastAsia="zh-CN"/>
        </w:rPr>
        <w:t>第七、提供</w:t>
      </w:r>
      <w:r>
        <w:rPr>
          <w:rFonts w:hint="eastAsia"/>
        </w:rPr>
        <w:t>安全与隐私保护</w:t>
      </w:r>
      <w:r>
        <w:rPr>
          <w:rFonts w:hint="eastAsia"/>
          <w:lang w:eastAsia="zh-CN"/>
        </w:rPr>
        <w:t>。</w:t>
      </w:r>
      <w:r>
        <w:rPr>
          <w:rFonts w:hint="eastAsia"/>
        </w:rPr>
        <w:t>系统应采取相应的安全措施，确保用户数据的安全性和隐私保护，如加密存储、访问控制等。</w:t>
      </w:r>
      <w:r>
        <w:rPr>
          <w:rFonts w:hint="eastAsia"/>
          <w:lang w:val="en-US" w:eastAsia="zh-CN"/>
        </w:rPr>
        <w:t>第八、具有</w:t>
      </w:r>
      <w:r>
        <w:rPr>
          <w:rFonts w:hint="eastAsia"/>
        </w:rPr>
        <w:t>界面友好性</w:t>
      </w:r>
      <w:r>
        <w:rPr>
          <w:rFonts w:hint="eastAsia"/>
          <w:lang w:eastAsia="zh-CN"/>
        </w:rPr>
        <w:t>。</w:t>
      </w:r>
      <w:r>
        <w:rPr>
          <w:rFonts w:hint="eastAsia"/>
        </w:rPr>
        <w:t>系统应具备直观、简洁、易用的界面设计，以提升用户体验和操作效率。</w:t>
      </w:r>
    </w:p>
    <w:p>
      <w:pPr>
        <w:pStyle w:val="4"/>
      </w:pPr>
      <w:bookmarkStart w:id="13" w:name="_Toc18381301"/>
      <w:r>
        <w:rPr>
          <w:rFonts w:hint="eastAsia"/>
        </w:rPr>
        <w:t>功能需求</w:t>
      </w:r>
      <w:bookmarkEnd w:id="13"/>
    </w:p>
    <w:p>
      <w:pPr>
        <w:pStyle w:val="3"/>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用户注册与登录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允许用户注册账号并登录系统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用户名、密码</w:t>
            </w:r>
            <w:r>
              <w:rPr>
                <w:rFonts w:hint="eastAsia" w:ascii="宋体" w:hAnsi="宋体" w:cs="宋体"/>
                <w:i w:val="0"/>
                <w:iCs w:val="0"/>
                <w:snapToGrid w:val="0"/>
                <w:color w:val="000000"/>
                <w:kern w:val="0"/>
                <w:sz w:val="21"/>
                <w:szCs w:val="21"/>
                <w:u w:val="none"/>
                <w:lang w:val="en-US" w:eastAsia="zh-CN" w:bidi="ar"/>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用户选择注册，输入用户名和密码，保存账号并更新数据库信息；用户选择登录，输入用户名和密码，系统连接数据库判断该账号是否存在，如果存在则登录成功，不存在则登陆失败。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default" w:eastAsia="宋体"/>
                <w:color w:val="auto"/>
                <w:sz w:val="21"/>
                <w:szCs w:val="21"/>
                <w:lang w:val="en-US" w:eastAsia="zh-CN"/>
              </w:rPr>
            </w:pPr>
            <w:r>
              <w:rPr>
                <w:rFonts w:hint="eastAsia"/>
                <w:color w:val="auto"/>
                <w:sz w:val="21"/>
                <w:szCs w:val="21"/>
                <w:lang w:val="en-US" w:eastAsia="zh-CN"/>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创建和编辑简历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允许在校生创建新简历并更新修改简历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简历编号、姓名、年龄、电话、邮箱、求职岗位、教育背景、校内实践、个人技能、自我评价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用户在注册账号时选择在校生或招聘公司身份，注册成功后直接创建个人信息；用户登录系统，进入个人中心选择编辑个人信息，系统连接数据库，用户编辑个人信息并保存更新。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cs="宋体"/>
                <w:i w:val="0"/>
                <w:iCs w:val="0"/>
                <w:snapToGrid w:val="0"/>
                <w:color w:val="000000"/>
                <w:kern w:val="0"/>
                <w:sz w:val="21"/>
                <w:szCs w:val="21"/>
                <w:u w:val="none"/>
                <w:lang w:val="en-US" w:eastAsia="zh-CN" w:bidi="ar"/>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创建和编辑个人信息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允许用户创建并更新个人信息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在校生编号、姓名、性别、学校、学院、专业、投递结果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rPr>
              <w:t>用户在注册账号时选择在校生或招聘公司身份，注册成功后直接创建个人信息；用户登录系统，进入个人中心选择编辑个人信息，系统连接数据库，用户编辑个人信息并保存更新。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cs="宋体"/>
                <w:i w:val="0"/>
                <w:iCs w:val="0"/>
                <w:snapToGrid w:val="0"/>
                <w:color w:val="000000"/>
                <w:kern w:val="0"/>
                <w:sz w:val="21"/>
                <w:szCs w:val="21"/>
                <w:u w:val="none"/>
                <w:lang w:val="en-US" w:eastAsia="zh-CN" w:bidi="ar"/>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查看招聘信息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允许用户查看招聘信息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cs="宋体"/>
                <w:i w:val="0"/>
                <w:iCs w:val="0"/>
                <w:snapToGrid w:val="0"/>
                <w:color w:val="000000"/>
                <w:kern w:val="0"/>
                <w:sz w:val="21"/>
                <w:szCs w:val="21"/>
                <w:u w:val="no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lang w:val="en-US" w:eastAsia="zh-CN"/>
              </w:rPr>
              <w:t>用户成功登录进入首页，系统连接数据库，用户选择查看招聘信息来查看数据库中存储的信息。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cs="宋体"/>
                <w:i w:val="0"/>
                <w:iCs w:val="0"/>
                <w:snapToGrid w:val="0"/>
                <w:color w:val="000000"/>
                <w:kern w:val="0"/>
                <w:sz w:val="21"/>
                <w:szCs w:val="21"/>
                <w:u w:val="none"/>
                <w:lang w:val="en-US" w:eastAsia="zh-CN" w:bidi="ar"/>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投递简历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允许在校生向招聘公司投递简历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rFonts w:hint="default" w:eastAsia="宋体"/>
                <w:sz w:val="21"/>
                <w:szCs w:val="21"/>
                <w:lang w:val="en-US" w:eastAsia="zh-CN"/>
              </w:rPr>
            </w:pPr>
            <w:r>
              <w:rPr>
                <w:rFonts w:hint="eastAsia"/>
                <w:sz w:val="21"/>
                <w:szCs w:val="21"/>
                <w:lang w:val="en-US" w:eastAsia="zh-CN"/>
              </w:rPr>
              <w:t>确认信息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jc w:val="center"/>
              <w:rPr>
                <w:sz w:val="24"/>
              </w:rPr>
            </w:pPr>
            <w:r>
              <w:rPr>
                <w:rFonts w:hint="eastAsia"/>
                <w:lang w:val="en-US" w:eastAsia="zh-CN"/>
              </w:rPr>
              <w:t>用户在首页查看招聘信息，找到适合自己的招聘信息并在对应信息的“是否投递简历”下选择“是”。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eastAsia" w:eastAsia="宋体"/>
                <w:color w:val="auto"/>
                <w:sz w:val="21"/>
                <w:szCs w:val="21"/>
                <w:lang w:val="en-US" w:eastAsia="zh-CN"/>
              </w:rPr>
            </w:pPr>
            <w:r>
              <w:rPr>
                <w:rFonts w:hint="eastAsia"/>
                <w:color w:val="auto"/>
                <w:sz w:val="21"/>
                <w:szCs w:val="21"/>
                <w:lang w:val="en-US" w:eastAsia="zh-CN"/>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创建和编辑招聘信息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允许招聘公司创建和编辑招聘信息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sz w:val="24"/>
              </w:rPr>
            </w:pPr>
            <w:r>
              <w:rPr>
                <w:rFonts w:hint="eastAsia"/>
                <w:sz w:val="21"/>
                <w:szCs w:val="21"/>
              </w:rPr>
              <w:t>编号、岗位名称、薪资、发布时间、岗位职责、任职要求、年龄要求、福利待遇、工作地点、公司编号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jc w:val="center"/>
              <w:rPr>
                <w:sz w:val="24"/>
              </w:rPr>
            </w:pPr>
            <w:r>
              <w:rPr>
                <w:rFonts w:hint="eastAsia"/>
              </w:rPr>
              <w:t>用户在个人中心选择编辑简历信息，系统连接数据库，用户</w:t>
            </w:r>
            <w:r>
              <w:rPr>
                <w:rFonts w:hint="eastAsia"/>
                <w:lang w:val="en-US" w:eastAsia="zh-CN"/>
              </w:rPr>
              <w:t>编辑</w:t>
            </w:r>
            <w:r>
              <w:rPr>
                <w:rFonts w:hint="eastAsia"/>
              </w:rPr>
              <w:t>简历并保存更新。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eastAsia" w:eastAsia="宋体"/>
                <w:color w:val="FF0000"/>
                <w:sz w:val="24"/>
                <w:lang w:val="en-US" w:eastAsia="zh-CN"/>
              </w:rPr>
            </w:pPr>
            <w:r>
              <w:rPr>
                <w:rFonts w:hint="eastAsia"/>
                <w:sz w:val="21"/>
                <w:szCs w:val="21"/>
                <w:lang w:val="en-US" w:eastAsia="zh-CN"/>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default" w:eastAsia="黑体"/>
                <w:sz w:val="24"/>
                <w:lang w:val="en-US" w:eastAsia="zh-CN"/>
              </w:rPr>
            </w:pPr>
            <w:r>
              <w:rPr>
                <w:rFonts w:hint="eastAsia" w:ascii="宋体" w:hAnsi="宋体" w:eastAsia="宋体" w:cs="宋体"/>
                <w:b w:val="0"/>
                <w:bCs w:val="0"/>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创建和编辑招聘公司信息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允许招聘公司创建和编辑招聘公司信息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公司编号、公司名称、公司简介、地址、电话、邮箱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sz w:val="24"/>
              </w:rPr>
            </w:pPr>
            <w:r>
              <w:rPr>
                <w:rFonts w:hint="eastAsia"/>
                <w:lang w:val="en-US" w:eastAsia="zh-CN"/>
              </w:rPr>
              <w:t>招聘公司在首页选择编辑招聘信息，系统连接数据库，用户输入招聘信息所需各项内容并保存更新。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keepNext w:val="0"/>
              <w:keepLines w:val="0"/>
              <w:widowControl/>
              <w:suppressLineNumbers w:val="0"/>
              <w:jc w:val="center"/>
              <w:textAlignment w:val="center"/>
              <w:rPr>
                <w:rFonts w:hint="eastAsia" w:eastAsia="宋体"/>
                <w:color w:val="FF0000"/>
                <w:sz w:val="24"/>
                <w:lang w:val="en-US" w:eastAsia="zh-CN"/>
              </w:rPr>
            </w:pPr>
            <w:r>
              <w:rPr>
                <w:rFonts w:hint="eastAsia"/>
                <w:lang w:val="en-US" w:eastAsia="zh-CN"/>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筛选简历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允许招聘公司筛选简历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rFonts w:hint="default" w:eastAsia="宋体"/>
                <w:sz w:val="24"/>
                <w:lang w:val="en-US" w:eastAsia="zh-CN"/>
              </w:rPr>
            </w:pPr>
            <w:r>
              <w:rPr>
                <w:rFonts w:hint="eastAsia" w:ascii="宋体" w:hAnsi="宋体" w:eastAsia="宋体" w:cs="宋体"/>
                <w:i w:val="0"/>
                <w:iCs w:val="0"/>
                <w:snapToGrid w:val="0"/>
                <w:color w:val="000000"/>
                <w:kern w:val="0"/>
                <w:sz w:val="21"/>
                <w:szCs w:val="21"/>
                <w:u w:val="no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招聘公司查看在校生提供的简历。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eastAsia" w:eastAsia="宋体"/>
                <w:color w:val="FF0000"/>
                <w:sz w:val="24"/>
                <w:lang w:val="en-US" w:eastAsia="zh-CN"/>
              </w:rPr>
            </w:pPr>
            <w:r>
              <w:rPr>
                <w:rFonts w:hint="eastAsia" w:ascii="宋体" w:hAnsi="宋体" w:eastAsia="宋体" w:cs="宋体"/>
                <w:i w:val="0"/>
                <w:iCs w:val="0"/>
                <w:snapToGrid w:val="0"/>
                <w:color w:val="000000"/>
                <w:kern w:val="0"/>
                <w:sz w:val="21"/>
                <w:szCs w:val="21"/>
                <w:u w:val="none"/>
                <w:lang w:val="en-US" w:eastAsia="zh-CN" w:bidi="ar"/>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发布面试通知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允许招聘公司发布面试通知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rFonts w:hint="eastAsia" w:eastAsia="宋体"/>
                <w:sz w:val="24"/>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jc w:val="center"/>
              <w:rPr>
                <w:sz w:val="24"/>
              </w:rPr>
            </w:pPr>
            <w:r>
              <w:rPr>
                <w:rFonts w:hint="eastAsia"/>
              </w:rPr>
              <w:t>招聘公司根据评估筛选简历，</w:t>
            </w:r>
            <w:r>
              <w:rPr>
                <w:rFonts w:hint="eastAsia"/>
                <w:lang w:val="en-US" w:eastAsia="zh-CN"/>
              </w:rPr>
              <w:t>然后</w:t>
            </w:r>
            <w:r>
              <w:rPr>
                <w:rFonts w:hint="eastAsia"/>
              </w:rPr>
              <w:t>向</w:t>
            </w:r>
            <w:r>
              <w:rPr>
                <w:rFonts w:hint="eastAsia"/>
                <w:lang w:val="en-US" w:eastAsia="zh-CN"/>
              </w:rPr>
              <w:t>在校生</w:t>
            </w:r>
            <w:r>
              <w:rPr>
                <w:rFonts w:hint="eastAsia"/>
              </w:rPr>
              <w:t>发布面试通知</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default" w:eastAsia="宋体"/>
                <w:color w:val="FF0000"/>
                <w:sz w:val="24"/>
                <w:lang w:val="en-US" w:eastAsia="zh-CN"/>
              </w:rPr>
            </w:pPr>
            <w:r>
              <w:rPr>
                <w:rFonts w:hint="eastAsia"/>
                <w:lang w:val="en-US" w:eastAsia="zh-CN"/>
              </w:rPr>
              <w:t>面试通知</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查看面试通知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允许在校生查看面试通知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rFonts w:hint="eastAsia" w:eastAsia="宋体"/>
                <w:sz w:val="24"/>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在校生查看收到的面试通知，了解面试安排的具体信息。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eastAsia" w:eastAsia="宋体"/>
                <w:color w:val="FF0000"/>
                <w:sz w:val="24"/>
                <w:lang w:val="en-US" w:eastAsia="zh-CN"/>
              </w:rPr>
            </w:pPr>
            <w:r>
              <w:rPr>
                <w:rFonts w:hint="eastAsia"/>
                <w:lang w:val="en-US" w:eastAsia="zh-CN"/>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功能编号</w:t>
            </w:r>
          </w:p>
        </w:tc>
        <w:tc>
          <w:tcPr>
            <w:tcW w:w="6720" w:type="dxa"/>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消息通知和沟通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vAlign w:val="center"/>
          </w:tcPr>
          <w:p>
            <w:pPr>
              <w:keepNext w:val="0"/>
              <w:keepLines w:val="0"/>
              <w:widowControl/>
              <w:suppressLineNumbers w:val="0"/>
              <w:jc w:val="center"/>
              <w:textAlignment w:val="center"/>
              <w:rPr>
                <w:rFonts w:eastAsia="黑体"/>
                <w:sz w:val="24"/>
              </w:rPr>
            </w:pPr>
            <w:r>
              <w:rPr>
                <w:rFonts w:hint="eastAsia" w:ascii="宋体" w:hAnsi="宋体" w:eastAsia="宋体" w:cs="宋体"/>
                <w:i w:val="0"/>
                <w:iCs w:val="0"/>
                <w:snapToGrid w:val="0"/>
                <w:color w:val="000000"/>
                <w:kern w:val="0"/>
                <w:sz w:val="21"/>
                <w:szCs w:val="21"/>
                <w:u w:val="none"/>
                <w:lang w:val="en-US" w:eastAsia="zh-CN" w:bidi="ar"/>
              </w:rPr>
              <w:t>系统通过消息和用户沟通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vAlign w:val="center"/>
          </w:tcPr>
          <w:p>
            <w:pPr>
              <w:jc w:val="center"/>
              <w:rPr>
                <w:rFonts w:hint="eastAsia" w:eastAsia="宋体"/>
                <w:sz w:val="24"/>
                <w:lang w:val="en-US" w:eastAsia="zh-CN"/>
              </w:rPr>
            </w:pPr>
            <w:r>
              <w:rPr>
                <w:rFonts w:hint="eastAsia" w:ascii="宋体" w:hAnsi="宋体" w:eastAsia="宋体" w:cs="宋体"/>
                <w:i w:val="0"/>
                <w:iCs w:val="0"/>
                <w:snapToGrid w:val="0"/>
                <w:color w:val="000000"/>
                <w:kern w:val="0"/>
                <w:sz w:val="21"/>
                <w:szCs w:val="21"/>
                <w:u w:val="no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bidi="ar"/>
              </w:rPr>
            </w:pPr>
            <w:r>
              <w:rPr>
                <w:rFonts w:hint="eastAsia" w:ascii="宋体" w:hAnsi="宋体" w:eastAsia="宋体" w:cs="宋体"/>
                <w:i w:val="0"/>
                <w:iCs w:val="0"/>
                <w:snapToGrid w:val="0"/>
                <w:color w:val="000000"/>
                <w:kern w:val="0"/>
                <w:sz w:val="21"/>
                <w:szCs w:val="21"/>
                <w:u w:val="none"/>
                <w:lang w:val="en-US" w:eastAsia="zh-CN" w:bidi="ar"/>
              </w:rPr>
              <w:t>系统可以向在校生发送消息通知，包括简历投递状态、面试通知等，同时在校生也可以与招聘公司进行消息沟通；招聘公司可以向在校生发布面试通知消息。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vAlign w:val="center"/>
          </w:tcPr>
          <w:p>
            <w:pPr>
              <w:jc w:val="center"/>
              <w:rPr>
                <w:rFonts w:hint="eastAsia" w:eastAsia="宋体"/>
                <w:color w:val="FF0000"/>
                <w:sz w:val="24"/>
                <w:lang w:val="en-US" w:eastAsia="zh-CN"/>
              </w:rPr>
            </w:pPr>
            <w:r>
              <w:rPr>
                <w:rFonts w:hint="eastAsia" w:ascii="宋体" w:hAnsi="宋体" w:eastAsia="宋体" w:cs="宋体"/>
                <w:i w:val="0"/>
                <w:iCs w:val="0"/>
                <w:snapToGrid w:val="0"/>
                <w:color w:val="000000"/>
                <w:kern w:val="0"/>
                <w:sz w:val="21"/>
                <w:szCs w:val="21"/>
                <w:u w:val="none"/>
                <w:lang w:val="en-US" w:eastAsia="zh-CN" w:bidi="ar"/>
              </w:rPr>
              <w:t>无</w:t>
            </w:r>
          </w:p>
        </w:tc>
      </w:tr>
    </w:tbl>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380" w:type="dxa"/>
            <w:vAlign w:val="center"/>
          </w:tcPr>
          <w:p>
            <w:pPr>
              <w:jc w:val="center"/>
              <w:rPr>
                <w:rFonts w:eastAsia="黑体"/>
                <w:sz w:val="24"/>
              </w:rPr>
            </w:pPr>
            <w:r>
              <w:rPr>
                <w:rFonts w:hint="eastAsia" w:eastAsia="黑体"/>
                <w:sz w:val="24"/>
              </w:rPr>
              <w:t>功能编号</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center"/>
              <w:rPr>
                <w:rFonts w:eastAsia="黑体"/>
                <w:sz w:val="24"/>
              </w:rPr>
            </w:pPr>
            <w:r>
              <w:rPr>
                <w:rFonts w:hint="eastAsia" w:eastAsia="黑体"/>
                <w:sz w:val="24"/>
              </w:rPr>
              <w:t>功能名称</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center"/>
              <w:textAlignment w:val="center"/>
              <w:rPr>
                <w:rFonts w:eastAsia="黑体"/>
                <w:color w:val="000000"/>
                <w:sz w:val="24"/>
              </w:rPr>
            </w:pPr>
            <w:r>
              <w:rPr>
                <w:rFonts w:hint="eastAsia" w:ascii="宋体" w:hAnsi="宋体" w:eastAsia="宋体" w:cs="宋体"/>
                <w:i w:val="0"/>
                <w:iCs w:val="0"/>
                <w:snapToGrid w:val="0"/>
                <w:color w:val="000000"/>
                <w:kern w:val="0"/>
                <w:sz w:val="21"/>
                <w:szCs w:val="21"/>
                <w:u w:val="none"/>
                <w:lang w:val="en-US" w:eastAsia="zh-CN" w:bidi="ar"/>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1380" w:type="dxa"/>
            <w:vAlign w:val="center"/>
          </w:tcPr>
          <w:p>
            <w:pPr>
              <w:jc w:val="center"/>
              <w:rPr>
                <w:rFonts w:eastAsia="黑体"/>
                <w:sz w:val="24"/>
              </w:rPr>
            </w:pPr>
            <w:r>
              <w:rPr>
                <w:rFonts w:hint="eastAsia" w:eastAsia="黑体"/>
                <w:sz w:val="24"/>
              </w:rPr>
              <w:t>功 能</w:t>
            </w:r>
          </w:p>
          <w:p>
            <w:pPr>
              <w:jc w:val="center"/>
              <w:rPr>
                <w:rFonts w:eastAsia="黑体"/>
                <w:sz w:val="24"/>
              </w:rPr>
            </w:pPr>
            <w:r>
              <w:rPr>
                <w:rFonts w:hint="eastAsia" w:eastAsia="黑体"/>
                <w:sz w:val="24"/>
              </w:rPr>
              <w:t>描 述</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center"/>
              <w:textAlignment w:val="center"/>
              <w:rPr>
                <w:rFonts w:eastAsia="黑体"/>
                <w:color w:val="000000"/>
                <w:sz w:val="24"/>
              </w:rPr>
            </w:pPr>
            <w:r>
              <w:rPr>
                <w:rFonts w:hint="eastAsia" w:ascii="宋体" w:hAnsi="宋体" w:eastAsia="宋体" w:cs="宋体"/>
                <w:i w:val="0"/>
                <w:iCs w:val="0"/>
                <w:snapToGrid w:val="0"/>
                <w:color w:val="000000"/>
                <w:kern w:val="0"/>
                <w:sz w:val="21"/>
                <w:szCs w:val="21"/>
                <w:u w:val="none"/>
                <w:lang w:val="en-US" w:eastAsia="zh-CN" w:bidi="ar"/>
              </w:rPr>
              <w:t>允许用户修改密码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center"/>
              <w:rPr>
                <w:rFonts w:eastAsia="黑体"/>
                <w:sz w:val="24"/>
              </w:rPr>
            </w:pPr>
            <w:r>
              <w:rPr>
                <w:rFonts w:hint="eastAsia" w:eastAsia="黑体"/>
                <w:sz w:val="24"/>
              </w:rPr>
              <w:t>输入项</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sz w:val="24"/>
              </w:rPr>
            </w:pPr>
            <w:r>
              <w:rPr>
                <w:rFonts w:hint="eastAsia"/>
                <w:color w:val="000000"/>
                <w:lang w:val="en-US"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center"/>
              <w:rPr>
                <w:rFonts w:eastAsia="黑体"/>
                <w:sz w:val="24"/>
              </w:rPr>
            </w:pPr>
            <w:r>
              <w:rPr>
                <w:rFonts w:hint="eastAsia" w:eastAsia="黑体"/>
                <w:sz w:val="24"/>
              </w:rPr>
              <w:t>处理描述</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color w:val="000000"/>
                <w:sz w:val="24"/>
              </w:rPr>
            </w:pPr>
            <w:r>
              <w:rPr>
                <w:rFonts w:hint="eastAsia"/>
                <w:color w:val="000000"/>
                <w:lang w:val="en-US" w:eastAsia="zh-CN"/>
              </w:rPr>
              <w:t>用户在个人中心选择修改密码，系统连接数据库，用户输入验证码（唯一标识账号）验证，确认验证码无误后输入旧密码，验证旧密码无误后输入新密码，保存更改，数据库数据更新并保存。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8" w:hRule="atLeast"/>
        </w:trPr>
        <w:tc>
          <w:tcPr>
            <w:tcW w:w="1380" w:type="dxa"/>
            <w:vAlign w:val="center"/>
          </w:tcPr>
          <w:p>
            <w:pPr>
              <w:jc w:val="center"/>
              <w:rPr>
                <w:rFonts w:eastAsia="黑体"/>
                <w:sz w:val="24"/>
              </w:rPr>
            </w:pPr>
            <w:r>
              <w:rPr>
                <w:rFonts w:hint="eastAsia" w:eastAsia="黑体"/>
                <w:sz w:val="24"/>
              </w:rPr>
              <w:t>输出项</w:t>
            </w:r>
          </w:p>
        </w:tc>
        <w:tc>
          <w:tcPr>
            <w:tcW w:w="6720" w:type="dxa"/>
            <w:tcBorders>
              <w:top w:val="dotted" w:color="auto" w:sz="4" w:space="0"/>
              <w:left w:val="dotted" w:color="auto" w:sz="4" w:space="0"/>
              <w:bottom w:val="dotted" w:color="auto" w:sz="4" w:space="0"/>
              <w:right w:val="dotted" w:color="auto" w:sz="4" w:space="0"/>
            </w:tcBorders>
            <w:shd w:val="clear" w:color="auto" w:fill="FFFFFF"/>
            <w:vAlign w:val="center"/>
          </w:tcPr>
          <w:p>
            <w:pPr>
              <w:jc w:val="center"/>
              <w:rPr>
                <w:rFonts w:hint="eastAsia" w:eastAsia="宋体"/>
                <w:color w:val="000000"/>
                <w:sz w:val="24"/>
                <w:lang w:val="en-US" w:eastAsia="zh-CN"/>
              </w:rPr>
            </w:pPr>
            <w:r>
              <w:rPr>
                <w:rFonts w:hint="eastAsia"/>
                <w:color w:val="000000"/>
                <w:lang w:val="en-US" w:eastAsia="zh-CN"/>
              </w:rPr>
              <w:t>无</w:t>
            </w:r>
          </w:p>
        </w:tc>
      </w:tr>
    </w:tbl>
    <w:p>
      <w:pPr>
        <w:spacing w:line="360" w:lineRule="auto"/>
        <w:rPr>
          <w:i/>
          <w:iCs/>
          <w:color w:val="0000FF"/>
        </w:rPr>
      </w:pPr>
    </w:p>
    <w:p>
      <w:pPr>
        <w:pStyle w:val="4"/>
      </w:pPr>
      <w:bookmarkStart w:id="14" w:name="_Toc18381302"/>
      <w:r>
        <w:rPr>
          <w:rFonts w:hint="eastAsia"/>
        </w:rPr>
        <w:t>性能需求</w:t>
      </w:r>
      <w:bookmarkEnd w:id="14"/>
    </w:p>
    <w:p>
      <w:pPr>
        <w:keepNext w:val="0"/>
        <w:keepLines w:val="0"/>
        <w:pageBreakBefore w:val="0"/>
        <w:widowControl w:val="0"/>
        <w:kinsoku/>
        <w:wordWrap/>
        <w:overflowPunct/>
        <w:topLinePunct w:val="0"/>
        <w:autoSpaceDE/>
        <w:autoSpaceDN/>
        <w:bidi w:val="0"/>
        <w:adjustRightInd/>
        <w:snapToGrid/>
        <w:spacing w:line="240" w:lineRule="auto"/>
        <w:textAlignment w:val="auto"/>
        <w:rPr>
          <w:i/>
          <w:iCs/>
          <w:color w:val="0000FF"/>
        </w:rPr>
      </w:pPr>
      <w:r>
        <w:rPr>
          <w:rFonts w:hint="eastAsia"/>
          <w:i w:val="0"/>
          <w:iCs w:val="0"/>
          <w:color w:val="auto"/>
        </w:rPr>
        <w:t>用户在使用系统时，期望系统能够快速响应他们的操作和请求。系统需要具备高效的数据处理和检索能力，以确保用户能够在短时间内完成所需的操作。在校生实习系统可能会有多个用户同时登录和使用，因此系统需要支持并发处理，能够同时处理多个用户的请求，而不影响系统的稳定性和性能。</w:t>
      </w:r>
    </w:p>
    <w:p>
      <w:pPr>
        <w:pStyle w:val="4"/>
      </w:pPr>
      <w:bookmarkStart w:id="15" w:name="_Toc18381304"/>
      <w:r>
        <w:rPr>
          <w:rFonts w:hint="eastAsia"/>
        </w:rPr>
        <w:t>设计约束</w:t>
      </w:r>
      <w:bookmarkEnd w:id="15"/>
    </w:p>
    <w:p>
      <w:pPr>
        <w:pStyle w:val="5"/>
      </w:pPr>
      <w:bookmarkStart w:id="16" w:name="_Toc18381305"/>
      <w:r>
        <w:rPr>
          <w:rFonts w:hint="eastAsia"/>
        </w:rPr>
        <w:t>其他标准的约束</w:t>
      </w:r>
      <w:bookmarkEnd w:id="16"/>
    </w:p>
    <w:p>
      <w:pPr>
        <w:rPr>
          <w:rFonts w:hint="eastAsia"/>
        </w:rPr>
      </w:pPr>
      <w:r>
        <w:rPr>
          <w:rFonts w:hint="eastAsia"/>
          <w:lang w:val="en-US" w:eastAsia="zh-CN"/>
        </w:rPr>
        <w:t>1、</w:t>
      </w:r>
      <w:r>
        <w:rPr>
          <w:rFonts w:hint="eastAsia"/>
        </w:rPr>
        <w:t>报表格式：系统要求生成特定的报表格式，如招聘</w:t>
      </w:r>
      <w:r>
        <w:rPr>
          <w:rFonts w:hint="eastAsia"/>
          <w:lang w:val="en-US" w:eastAsia="zh-CN"/>
        </w:rPr>
        <w:t>信息</w:t>
      </w:r>
      <w:r>
        <w:rPr>
          <w:rFonts w:hint="eastAsia"/>
        </w:rPr>
        <w:t>报告、求职者统计报告、等。这些报表应具备易读性、清晰度和可用性，并能够提供有关关键指标和分析结果的信息。</w:t>
      </w:r>
    </w:p>
    <w:p>
      <w:pPr>
        <w:rPr>
          <w:rFonts w:hint="eastAsia"/>
        </w:rPr>
      </w:pPr>
      <w:r>
        <w:rPr>
          <w:rFonts w:hint="eastAsia"/>
          <w:lang w:val="en-US" w:eastAsia="zh-CN"/>
        </w:rPr>
        <w:t>2、</w:t>
      </w:r>
      <w:r>
        <w:rPr>
          <w:rFonts w:hint="eastAsia"/>
        </w:rPr>
        <w:t>数据命名：系统要求遵守一致的数据命名规范，以确保数据的标识和分类的准确性。例如，对于职位相关的数据，可以使用统一的字段名称和代码来表示不同的职位类型、行业领域等。</w:t>
      </w:r>
    </w:p>
    <w:p>
      <w:pPr>
        <w:rPr>
          <w:rFonts w:hint="eastAsia"/>
        </w:rPr>
      </w:pPr>
      <w:r>
        <w:rPr>
          <w:rFonts w:hint="eastAsia"/>
          <w:lang w:val="en-US" w:eastAsia="zh-CN"/>
        </w:rPr>
        <w:t>3、</w:t>
      </w:r>
      <w:r>
        <w:rPr>
          <w:rFonts w:hint="eastAsia"/>
        </w:rPr>
        <w:t>审计追踪：系统可能需记录用户操作和活动的审计追踪功能。这包括用户登录、简历修改、</w:t>
      </w:r>
      <w:r>
        <w:rPr>
          <w:rFonts w:hint="eastAsia"/>
          <w:lang w:val="en-US" w:eastAsia="zh-CN"/>
        </w:rPr>
        <w:t>招聘信息</w:t>
      </w:r>
      <w:r>
        <w:rPr>
          <w:rFonts w:hint="eastAsia"/>
        </w:rPr>
        <w:t>发布、面试</w:t>
      </w:r>
      <w:r>
        <w:rPr>
          <w:rFonts w:hint="eastAsia"/>
          <w:lang w:val="en-US" w:eastAsia="zh-CN"/>
        </w:rPr>
        <w:t>通知</w:t>
      </w:r>
      <w:r>
        <w:rPr>
          <w:rFonts w:hint="eastAsia"/>
        </w:rPr>
        <w:t>等操作的跟踪和记录，以便于监管、事后审查和问题追溯。</w:t>
      </w:r>
    </w:p>
    <w:p>
      <w:pPr>
        <w:rPr>
          <w:rFonts w:hint="eastAsia"/>
        </w:rPr>
      </w:pPr>
      <w:r>
        <w:rPr>
          <w:rFonts w:hint="eastAsia"/>
          <w:lang w:val="en-US" w:eastAsia="zh-CN"/>
        </w:rPr>
        <w:t>4、</w:t>
      </w:r>
      <w:r>
        <w:rPr>
          <w:rFonts w:hint="eastAsia"/>
        </w:rPr>
        <w:t>数据保护和隐私：招聘求职系统需要遵守相关的数据保护法规和隐私政策，保护个人信息的安全和隐私。系统可能需要采取技术和管理措施，如数据加密、访问控制、用户权限管理等，来确保数据的机密性和完整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i/>
          <w:iCs/>
          <w:color w:val="0000FF"/>
        </w:rPr>
      </w:pPr>
      <w:r>
        <w:rPr>
          <w:rFonts w:hint="eastAsia"/>
          <w:lang w:val="en-US" w:eastAsia="zh-CN"/>
        </w:rPr>
        <w:t>5、</w:t>
      </w:r>
      <w:r>
        <w:rPr>
          <w:rFonts w:hint="eastAsia"/>
        </w:rPr>
        <w:t>用户反馈和投诉处理：系统可能需要提供用户反馈和投诉处理机制，以便用户能够报告问题、提供建议或寻求支持。这些反馈和投诉应得到及时响应和妥善处理，以维护用户满意度和系统的良好声誉。</w:t>
      </w:r>
    </w:p>
    <w:p>
      <w:pPr>
        <w:pStyle w:val="5"/>
      </w:pPr>
      <w:bookmarkStart w:id="17" w:name="_Toc18381306"/>
      <w:r>
        <w:rPr>
          <w:rFonts w:hint="eastAsia"/>
        </w:rPr>
        <w:t>硬件约束</w:t>
      </w:r>
      <w:bookmarkEnd w:id="17"/>
    </w:p>
    <w:p>
      <w:pPr>
        <w:rPr>
          <w:rFonts w:hint="eastAsia"/>
        </w:rPr>
      </w:pPr>
      <w:r>
        <w:rPr>
          <w:rFonts w:hint="eastAsia"/>
          <w:lang w:val="en-US" w:eastAsia="zh-CN"/>
        </w:rPr>
        <w:t>1、</w:t>
      </w:r>
      <w:r>
        <w:rPr>
          <w:rFonts w:hint="eastAsia"/>
        </w:rPr>
        <w:t>服务器和存储：在校生实习系统需要在服务器上运行，因此需要具备足够的计算能力和存储容量来支持系统的正常运行。服务器的性能和可扩展性对系统的稳定性和响应速度有重要影响。</w:t>
      </w:r>
    </w:p>
    <w:p>
      <w:pPr>
        <w:rPr>
          <w:rFonts w:hint="eastAsia"/>
        </w:rPr>
      </w:pPr>
      <w:r>
        <w:rPr>
          <w:rFonts w:hint="eastAsia"/>
          <w:lang w:val="en-US" w:eastAsia="zh-CN"/>
        </w:rPr>
        <w:t>2、</w:t>
      </w:r>
      <w:r>
        <w:rPr>
          <w:rFonts w:hint="eastAsia"/>
        </w:rPr>
        <w:t>网络带宽：在校生实习系统需要通过网络与用户进行通信和数据交互，因此需要足够的网络带宽来支持大量用户同时访问、上传和下载数据。较好的网络连接质量可以提高用户体验和系统的可用性。</w:t>
      </w:r>
    </w:p>
    <w:p>
      <w:pPr>
        <w:rPr>
          <w:rFonts w:hint="eastAsia"/>
        </w:rPr>
      </w:pPr>
      <w:r>
        <w:rPr>
          <w:rFonts w:hint="eastAsia"/>
          <w:lang w:val="en-US" w:eastAsia="zh-CN"/>
        </w:rPr>
        <w:t>3、</w:t>
      </w:r>
      <w:r>
        <w:rPr>
          <w:rFonts w:hint="eastAsia"/>
        </w:rPr>
        <w:t>数据库管理系统：在校生实习系统通常需要使用数据库管理系统——SQL Server来存储和管理大量的数据，包括用户信息、招聘信息、简历数据等。数据库的选择和配置需要考虑系统的并发需求、数据一致性和灵活性等因素。</w:t>
      </w:r>
    </w:p>
    <w:p>
      <w:pPr>
        <w:rPr>
          <w:rFonts w:hint="eastAsia"/>
        </w:rPr>
      </w:pPr>
      <w:r>
        <w:rPr>
          <w:rFonts w:hint="eastAsia"/>
          <w:lang w:val="en-US" w:eastAsia="zh-CN"/>
        </w:rPr>
        <w:t>4、</w:t>
      </w:r>
      <w:r>
        <w:rPr>
          <w:rFonts w:hint="eastAsia"/>
        </w:rPr>
        <w:t>安全设施：在校生实习系统对安全性要求较高，需要采取适当的安全设施来保护用户数据和系统的机密性。这包括防火墙、反病毒软件、访问控制和加密等技术手段。</w:t>
      </w:r>
    </w:p>
    <w:p>
      <w:pPr>
        <w:rPr>
          <w:rFonts w:hint="eastAsia"/>
        </w:rPr>
      </w:pPr>
      <w:r>
        <w:rPr>
          <w:rFonts w:hint="eastAsia"/>
          <w:lang w:val="en-US" w:eastAsia="zh-CN"/>
        </w:rPr>
        <w:t>5、</w:t>
      </w:r>
      <w:r>
        <w:rPr>
          <w:rFonts w:hint="eastAsia"/>
        </w:rPr>
        <w:t>兼容性：在校生实习系统通常需要在不同的终端设备上运行，如PC、手机、平板等。因此，系统需要兼容不同的操作系统和浏览器，并适应不同屏幕尺寸和分辨率。</w:t>
      </w:r>
    </w:p>
    <w:p>
      <w:pPr>
        <w:rPr>
          <w:i/>
          <w:iCs/>
          <w:color w:val="0000FF"/>
        </w:rPr>
      </w:pPr>
      <w:r>
        <w:rPr>
          <w:rFonts w:hint="eastAsia"/>
          <w:lang w:val="en-US" w:eastAsia="zh-CN"/>
        </w:rPr>
        <w:t>6、</w:t>
      </w:r>
      <w:r>
        <w:rPr>
          <w:rFonts w:hint="eastAsia"/>
        </w:rPr>
        <w:t>可靠性和备份：为了保证在校生实习系统的高可用性和数据安全，系统需要具备相应的备份策略和容灾机制。定期的数据备份和故障恢复方案可以降低系统损坏或故障导致的数据丢失风险。</w:t>
      </w:r>
    </w:p>
    <w:p>
      <w:pPr>
        <w:pStyle w:val="4"/>
      </w:pPr>
      <w:r>
        <w:rPr>
          <w:rFonts w:hint="eastAsia"/>
        </w:rPr>
        <w:t>其它非功能性需求</w:t>
      </w:r>
    </w:p>
    <w:p>
      <w:pPr>
        <w:pStyle w:val="5"/>
      </w:pPr>
      <w:bookmarkStart w:id="18" w:name="_Toc18381308"/>
      <w:r>
        <w:rPr>
          <w:rFonts w:hint="eastAsia"/>
        </w:rPr>
        <w:t>可用性</w:t>
      </w:r>
      <w:bookmarkEnd w:id="18"/>
    </w:p>
    <w:p>
      <w:pPr>
        <w:rPr>
          <w:rFonts w:hint="eastAsia"/>
        </w:rPr>
      </w:pPr>
      <w:r>
        <w:rPr>
          <w:rFonts w:hint="eastAsia"/>
          <w:lang w:val="en-US" w:eastAsia="zh-CN"/>
        </w:rPr>
        <w:t>1、</w:t>
      </w:r>
      <w:r>
        <w:rPr>
          <w:rFonts w:hint="eastAsia"/>
        </w:rPr>
        <w:t>24/7运行：在校生实习系统需要全天候运行，以满足用户随时提交简历、查看职位信息等需求。确保系统稳定性和可靠性，并进行定期维护和升级。</w:t>
      </w:r>
    </w:p>
    <w:p>
      <w:pPr>
        <w:rPr>
          <w:rFonts w:hint="eastAsia"/>
        </w:rPr>
      </w:pPr>
      <w:r>
        <w:rPr>
          <w:rFonts w:hint="eastAsia"/>
          <w:lang w:val="en-US" w:eastAsia="zh-CN"/>
        </w:rPr>
        <w:t>2、</w:t>
      </w:r>
      <w:r>
        <w:rPr>
          <w:rFonts w:hint="eastAsia"/>
        </w:rPr>
        <w:t>响应速度：系统应具备快速响应用户请求的能力，减少用户等待时间。优化系统架构和代码，合理利用缓存技术、负载均衡等手段提高系统响应效率。</w:t>
      </w:r>
    </w:p>
    <w:p>
      <w:pPr>
        <w:rPr>
          <w:rFonts w:hint="eastAsia"/>
        </w:rPr>
      </w:pPr>
      <w:r>
        <w:rPr>
          <w:rFonts w:hint="eastAsia"/>
          <w:lang w:val="en-US" w:eastAsia="zh-CN"/>
        </w:rPr>
        <w:t>3、</w:t>
      </w:r>
      <w:r>
        <w:rPr>
          <w:rFonts w:hint="eastAsia"/>
        </w:rPr>
        <w:t>用户体验设计：在校生实习系统应具备良好的用户界面和易用性，用户能够轻松完成各种操作。关注用户反馈，持续改进系统的界面设计和交互方式。</w:t>
      </w:r>
    </w:p>
    <w:p>
      <w:pPr>
        <w:rPr>
          <w:rFonts w:hint="eastAsia"/>
        </w:rPr>
      </w:pPr>
      <w:r>
        <w:rPr>
          <w:rFonts w:hint="eastAsia"/>
          <w:lang w:val="en-US" w:eastAsia="zh-CN"/>
        </w:rPr>
        <w:t>4、</w:t>
      </w:r>
      <w:r>
        <w:rPr>
          <w:rFonts w:hint="eastAsia"/>
        </w:rPr>
        <w:t>容错机制：系统应具备一定的容错机制，对异常情况进行处理，例如网络连接中断、数据库故障等。采用数据备份和灾备方案，确保系统可恢复性和数据安全性。</w:t>
      </w:r>
    </w:p>
    <w:p>
      <w:pPr>
        <w:rPr>
          <w:rFonts w:hint="eastAsia"/>
        </w:rPr>
      </w:pPr>
      <w:r>
        <w:rPr>
          <w:rFonts w:hint="eastAsia"/>
          <w:lang w:val="en-US" w:eastAsia="zh-CN"/>
        </w:rPr>
        <w:t>5、</w:t>
      </w:r>
      <w:r>
        <w:rPr>
          <w:rFonts w:hint="eastAsia"/>
        </w:rPr>
        <w:t>扩展性和负载均衡：针对系统的用户数量和访问量增长，招聘求职系统应具备良好的扩展性。采用分布式架构、水平扩展和负载均衡技术，提高系统的并发处理能力。</w:t>
      </w:r>
    </w:p>
    <w:p>
      <w:pPr>
        <w:rPr>
          <w:rFonts w:hint="eastAsia"/>
        </w:rPr>
      </w:pPr>
      <w:r>
        <w:rPr>
          <w:rFonts w:hint="eastAsia"/>
          <w:lang w:val="en-US" w:eastAsia="zh-CN"/>
        </w:rPr>
        <w:t>6、</w:t>
      </w:r>
      <w:r>
        <w:rPr>
          <w:rFonts w:hint="eastAsia"/>
        </w:rPr>
        <w:t>安全保护：对于在校生实习系统而言，用户的个人隐私和数据安全至关重要。确保系统具备足够的安全防护措施，包括身份认证、权限控制、数据加密等，保护用户信息不被泄露或滥用。</w:t>
      </w:r>
    </w:p>
    <w:p>
      <w:pPr>
        <w:rPr>
          <w:rFonts w:hint="eastAsia"/>
        </w:rPr>
      </w:pPr>
      <w:r>
        <w:rPr>
          <w:rFonts w:hint="eastAsia"/>
          <w:lang w:val="en-US" w:eastAsia="zh-CN"/>
        </w:rPr>
        <w:t>7、</w:t>
      </w:r>
      <w:r>
        <w:rPr>
          <w:rFonts w:hint="eastAsia"/>
        </w:rPr>
        <w:t>监控和故障处理：建立系统监控和故障处理机制，及时发现和解决系统异常。通过日志记录、性能监控、错误报警等手段，快速定位和修复问题，以减少系统宕机和故障时间。</w:t>
      </w:r>
    </w:p>
    <w:p>
      <w:pPr>
        <w:pStyle w:val="5"/>
      </w:pPr>
      <w:bookmarkStart w:id="19" w:name="_Toc18381309"/>
      <w:r>
        <w:rPr>
          <w:rFonts w:hint="eastAsia"/>
        </w:rPr>
        <w:t>可靠性</w:t>
      </w:r>
      <w:bookmarkEnd w:id="19"/>
    </w:p>
    <w:p>
      <w:pPr>
        <w:rPr>
          <w:rFonts w:hint="eastAsia"/>
        </w:rPr>
      </w:pPr>
      <w:r>
        <w:rPr>
          <w:rFonts w:hint="eastAsia"/>
          <w:lang w:val="en-US" w:eastAsia="zh-CN"/>
        </w:rPr>
        <w:t>1、</w:t>
      </w:r>
      <w:r>
        <w:rPr>
          <w:rFonts w:hint="eastAsia"/>
        </w:rPr>
        <w:t>系统稳定性：系统应具备高度的稳定性，能够长时间运行而不出现崩溃、故障或不可用的情况。通过合理的系统架构设计和稳定的硬件设备保障系统的稳定性。</w:t>
      </w:r>
    </w:p>
    <w:p>
      <w:pPr>
        <w:rPr>
          <w:rFonts w:hint="eastAsia"/>
        </w:rPr>
      </w:pPr>
      <w:r>
        <w:rPr>
          <w:rFonts w:hint="eastAsia"/>
          <w:lang w:val="en-US" w:eastAsia="zh-CN"/>
        </w:rPr>
        <w:t>2、</w:t>
      </w:r>
      <w:r>
        <w:rPr>
          <w:rFonts w:hint="eastAsia"/>
        </w:rPr>
        <w:t>数据完整性：在校生实习系统应确保数据的完整性，即避免丢失、损坏或误操作导致数据错误。采用数据备份、容灾机制等措施，保护数据不受损害，并能及时恢复数据。</w:t>
      </w:r>
    </w:p>
    <w:p>
      <w:pPr>
        <w:rPr>
          <w:rFonts w:hint="eastAsia"/>
        </w:rPr>
      </w:pPr>
      <w:r>
        <w:rPr>
          <w:rFonts w:hint="eastAsia"/>
          <w:lang w:val="en-US" w:eastAsia="zh-CN"/>
        </w:rPr>
        <w:t>3、</w:t>
      </w:r>
      <w:r>
        <w:rPr>
          <w:rFonts w:hint="eastAsia"/>
        </w:rPr>
        <w:t>安全性：对于在校生实习系统中的用户数据和交易信息，必须进行合适的安全保护措施，包括数据加密、访问权限控制、防火墙等，以防止未经授权的访问和数据泄露。</w:t>
      </w:r>
    </w:p>
    <w:p>
      <w:pPr>
        <w:rPr>
          <w:rFonts w:hint="eastAsia"/>
        </w:rPr>
      </w:pPr>
      <w:r>
        <w:rPr>
          <w:rFonts w:hint="eastAsia"/>
          <w:lang w:val="en-US" w:eastAsia="zh-CN"/>
        </w:rPr>
        <w:t>4、</w:t>
      </w:r>
      <w:r>
        <w:rPr>
          <w:rFonts w:hint="eastAsia"/>
        </w:rPr>
        <w:t>故障处理能力：当系统遭遇故障或异常情况时，应能够及时检测、报警并采取相应的故障处理措施，减少影响范围和时间，并尽快恢复系统正常运行状态。</w:t>
      </w:r>
    </w:p>
    <w:p>
      <w:pPr>
        <w:rPr>
          <w:rFonts w:hint="eastAsia"/>
        </w:rPr>
      </w:pPr>
      <w:r>
        <w:rPr>
          <w:rFonts w:hint="eastAsia"/>
          <w:lang w:val="en-US" w:eastAsia="zh-CN"/>
        </w:rPr>
        <w:t>5、</w:t>
      </w:r>
      <w:r>
        <w:rPr>
          <w:rFonts w:hint="eastAsia"/>
        </w:rPr>
        <w:t>用户支持和服务：提供及时有效的用户支持和服务是在校生实习系统可靠性的重要体现。包括但不限于用户咨询、问题反馈渠道的建立，以及快速响应、解决用户问题的能力。</w:t>
      </w:r>
    </w:p>
    <w:p>
      <w:pPr>
        <w:pStyle w:val="5"/>
      </w:pPr>
      <w:bookmarkStart w:id="20" w:name="_Toc18381310"/>
      <w:r>
        <w:rPr>
          <w:rFonts w:hint="eastAsia"/>
        </w:rPr>
        <w:t>效率</w:t>
      </w:r>
      <w:bookmarkEnd w:id="20"/>
    </w:p>
    <w:p>
      <w:pPr>
        <w:rPr>
          <w:rFonts w:hint="eastAsia"/>
        </w:rPr>
      </w:pPr>
      <w:r>
        <w:rPr>
          <w:rFonts w:hint="eastAsia"/>
          <w:lang w:val="en-US" w:eastAsia="zh-CN"/>
        </w:rPr>
        <w:t>1、</w:t>
      </w:r>
      <w:r>
        <w:rPr>
          <w:rFonts w:hint="eastAsia"/>
        </w:rPr>
        <w:t>软件产品：</w:t>
      </w:r>
      <w:r>
        <w:rPr>
          <w:rFonts w:hint="eastAsia"/>
          <w:lang w:val="en-US" w:eastAsia="zh-CN"/>
        </w:rPr>
        <w:t>在校生实习</w:t>
      </w:r>
      <w:r>
        <w:rPr>
          <w:rFonts w:hint="eastAsia"/>
        </w:rPr>
        <w:t>系统的功能和性能水平与所使用的软件产品密切相关。选择功能丰富、性能稳定的软件产品可以提供更多强大的功能和更高的性能水平，但可能需要更高的软件许可费用。</w:t>
      </w:r>
    </w:p>
    <w:p>
      <w:pPr>
        <w:rPr>
          <w:rFonts w:hint="eastAsia"/>
        </w:rPr>
      </w:pPr>
      <w:r>
        <w:rPr>
          <w:rFonts w:hint="eastAsia"/>
          <w:lang w:val="en-US" w:eastAsia="zh-CN"/>
        </w:rPr>
        <w:t>2、</w:t>
      </w:r>
      <w:r>
        <w:rPr>
          <w:rFonts w:hint="eastAsia"/>
        </w:rPr>
        <w:t>硬件设施：系统的功能和性能也依赖于所使用的硬件设施，例如服务器、网络设备等。具备高性能的硬件设施可以支持更复杂、高并发的操作和处理需求，提升系统的实时性和吞吐量。</w:t>
      </w:r>
    </w:p>
    <w:p>
      <w:pPr>
        <w:rPr>
          <w:rFonts w:hint="eastAsia"/>
        </w:rPr>
      </w:pPr>
      <w:r>
        <w:rPr>
          <w:rFonts w:hint="eastAsia"/>
          <w:lang w:val="en-US" w:eastAsia="zh-CN"/>
        </w:rPr>
        <w:t>3、</w:t>
      </w:r>
      <w:r>
        <w:rPr>
          <w:rFonts w:hint="eastAsia"/>
        </w:rPr>
        <w:t>耗材：在运行过程中，系统可能需要耗材，如打印纸张、墨盒等，这直接影响到系统的正常运行以及纸质文件的存档和备份工作。</w:t>
      </w:r>
    </w:p>
    <w:p>
      <w:pPr>
        <w:rPr>
          <w:rFonts w:hint="eastAsia"/>
        </w:rPr>
      </w:pPr>
      <w:r>
        <w:rPr>
          <w:rFonts w:hint="eastAsia"/>
          <w:lang w:val="en-US" w:eastAsia="zh-CN"/>
        </w:rPr>
        <w:t>4、</w:t>
      </w:r>
      <w:r>
        <w:rPr>
          <w:rFonts w:hint="eastAsia"/>
        </w:rPr>
        <w:t>操作人员：系统的功能和性能也受到操作人员技能和经验的影响。熟练的操作人员可以更高效地利用系统功能，提高系统的工作效率和用户体验。</w:t>
      </w:r>
    </w:p>
    <w:p>
      <w:pPr>
        <w:spacing w:line="360" w:lineRule="auto"/>
        <w:rPr>
          <w:i/>
          <w:iCs/>
          <w:color w:val="0000FF"/>
        </w:rPr>
      </w:pPr>
      <w:r>
        <w:rPr>
          <w:rFonts w:hint="eastAsia"/>
          <w:lang w:val="en-US" w:eastAsia="zh-CN"/>
        </w:rPr>
        <w:t>5、</w:t>
      </w:r>
      <w:r>
        <w:rPr>
          <w:rFonts w:hint="eastAsia"/>
        </w:rPr>
        <w:t>维护人员：拥有一支专业的维护团队可以确保系统的持续稳定运行。维护人员能够及时处理问题和故障，保证系统在任何情况下都能正常提供服务。</w:t>
      </w:r>
    </w:p>
    <w:p>
      <w:pPr>
        <w:pStyle w:val="5"/>
      </w:pPr>
      <w:bookmarkStart w:id="21" w:name="_Toc18381311"/>
      <w:r>
        <w:rPr>
          <w:rFonts w:hint="eastAsia"/>
        </w:rPr>
        <w:t>安全性</w:t>
      </w:r>
      <w:bookmarkEnd w:id="21"/>
    </w:p>
    <w:p>
      <w:pPr>
        <w:rPr>
          <w:rFonts w:hint="eastAsia"/>
        </w:rPr>
      </w:pPr>
      <w:r>
        <w:rPr>
          <w:rFonts w:hint="eastAsia"/>
          <w:lang w:val="en-US" w:eastAsia="zh-CN"/>
        </w:rPr>
        <w:t>1、</w:t>
      </w:r>
      <w:r>
        <w:rPr>
          <w:rFonts w:hint="eastAsia"/>
        </w:rPr>
        <w:t>访问控制：使用严格的身份验证和授权机制，限制只有经过授权的用户才能访问系统。这可以通过用户名和密码、多因素认证等方式实现。</w:t>
      </w:r>
    </w:p>
    <w:p>
      <w:pPr>
        <w:rPr>
          <w:rFonts w:hint="eastAsia"/>
        </w:rPr>
      </w:pPr>
      <w:r>
        <w:rPr>
          <w:rFonts w:hint="eastAsia"/>
          <w:lang w:val="en-US" w:eastAsia="zh-CN"/>
        </w:rPr>
        <w:t>2、</w:t>
      </w:r>
      <w:r>
        <w:rPr>
          <w:rFonts w:hint="eastAsia"/>
        </w:rPr>
        <w:t>权限管理：建立细粒度的权限管理方案，为不同角色的用户分配适当的权限。只允许必要的功能和数据对特定用户或用户组可见，并防止未经授权的访问或修改操作。</w:t>
      </w:r>
    </w:p>
    <w:p>
      <w:pPr>
        <w:rPr>
          <w:rFonts w:hint="eastAsia"/>
        </w:rPr>
      </w:pPr>
      <w:r>
        <w:rPr>
          <w:rFonts w:hint="eastAsia"/>
          <w:lang w:val="en-US" w:eastAsia="zh-CN"/>
        </w:rPr>
        <w:t>3、</w:t>
      </w:r>
      <w:r>
        <w:rPr>
          <w:rFonts w:hint="eastAsia"/>
        </w:rPr>
        <w:t>数据加密：通过对敏感数据进行加密，可以防止非授权人员在数据传输或存储过程中窃取或篡改数据。使用安全的传输协议（如HTTPS）来加密网络传输。</w:t>
      </w:r>
    </w:p>
    <w:p>
      <w:pPr>
        <w:rPr>
          <w:rFonts w:hint="eastAsia"/>
        </w:rPr>
      </w:pPr>
      <w:r>
        <w:rPr>
          <w:rFonts w:hint="eastAsia"/>
          <w:lang w:val="en-US" w:eastAsia="zh-CN"/>
        </w:rPr>
        <w:t>4、</w:t>
      </w:r>
      <w:r>
        <w:rPr>
          <w:rFonts w:hint="eastAsia"/>
        </w:rPr>
        <w:t>安全审计：记录和监测系统的操作日志，包括用户登录、操作行为等信息。定期审查日志以及异常情况的报警，及时发现并应对潜在的安全威胁。</w:t>
      </w:r>
    </w:p>
    <w:p>
      <w:pPr>
        <w:rPr>
          <w:rFonts w:hint="eastAsia"/>
        </w:rPr>
      </w:pPr>
      <w:r>
        <w:rPr>
          <w:rFonts w:hint="eastAsia"/>
          <w:lang w:val="en-US" w:eastAsia="zh-CN"/>
        </w:rPr>
        <w:t>5、</w:t>
      </w:r>
      <w:r>
        <w:rPr>
          <w:rFonts w:hint="eastAsia"/>
        </w:rPr>
        <w:t>强化网络安全：安装防火墙、入侵检测系统（IDS/IPS）等网络安全设备，保护系统免受未经授权的网络访问和攻击。定期更新系统的补丁和安全更新，以弥补已知安全漏洞。</w:t>
      </w:r>
    </w:p>
    <w:p>
      <w:pPr>
        <w:rPr>
          <w:rFonts w:hint="eastAsia"/>
        </w:rPr>
      </w:pPr>
      <w:r>
        <w:rPr>
          <w:rFonts w:hint="eastAsia"/>
          <w:lang w:val="en-US" w:eastAsia="zh-CN"/>
        </w:rPr>
        <w:t>6、</w:t>
      </w:r>
      <w:r>
        <w:rPr>
          <w:rFonts w:hint="eastAsia"/>
        </w:rPr>
        <w:t>培训与意识提升：定期对系统用户进行安全培训，加强对安全意识的培养。教育用户使用强密码、不轻易泄露凭证信息，并警惕钓鱼邮件、恶意软件等网络威胁。</w:t>
      </w:r>
    </w:p>
    <w:p>
      <w:pPr>
        <w:rPr>
          <w:rFonts w:hint="eastAsia"/>
        </w:rPr>
      </w:pPr>
      <w:r>
        <w:rPr>
          <w:rFonts w:hint="eastAsia"/>
          <w:lang w:val="en-US" w:eastAsia="zh-CN"/>
        </w:rPr>
        <w:t>7、</w:t>
      </w:r>
      <w:r>
        <w:rPr>
          <w:rFonts w:hint="eastAsia"/>
        </w:rPr>
        <w:t>数据备份和灾难恢复：制定完善的数据备份策略，并通过定期备份数据，以防止数据丢失或被损坏。同时建立灾难恢复计划，以便在系统遭受不可预见事件或灾难时能够及时恢复运行。</w:t>
      </w:r>
    </w:p>
    <w:p>
      <w:pPr>
        <w:pStyle w:val="5"/>
      </w:pPr>
      <w:bookmarkStart w:id="22" w:name="_Toc18381312"/>
      <w:r>
        <w:rPr>
          <w:rFonts w:hint="eastAsia"/>
        </w:rPr>
        <w:t>可维护性</w:t>
      </w:r>
      <w:bookmarkEnd w:id="22"/>
    </w:p>
    <w:p>
      <w:pPr>
        <w:rPr>
          <w:rFonts w:hint="eastAsia" w:eastAsiaTheme="minorEastAsia"/>
          <w:lang w:val="en-US" w:eastAsia="zh-CN"/>
        </w:rPr>
      </w:pPr>
      <w:r>
        <w:rPr>
          <w:rFonts w:hint="eastAsia"/>
          <w:lang w:val="en-US" w:eastAsia="zh-CN"/>
        </w:rPr>
        <w:t>1、</w:t>
      </w:r>
      <w:r>
        <w:rPr>
          <w:rFonts w:hint="eastAsia"/>
        </w:rPr>
        <w:t>模块化设计：使用模块化的架构和设计原则，将系统划分为独立、可重用且低耦合的模块。这样可以使代码更易于理解、修改和扩展，降低对其他部分的影响。</w:t>
      </w:r>
    </w:p>
    <w:p>
      <w:pPr>
        <w:rPr>
          <w:rFonts w:hint="eastAsia"/>
        </w:rPr>
      </w:pPr>
      <w:r>
        <w:rPr>
          <w:rFonts w:hint="eastAsia"/>
          <w:lang w:val="en-US" w:eastAsia="zh-CN"/>
        </w:rPr>
        <w:t>2、</w:t>
      </w:r>
      <w:r>
        <w:rPr>
          <w:rFonts w:hint="eastAsia"/>
        </w:rPr>
        <w:t>规范编码标准：制定并遵循统一的编码规范和最佳实践，确保代码风格一致、易于阅读和维护。良好的命名规范、注释和文档也是提高代码可维护性的重要因素。</w:t>
      </w:r>
    </w:p>
    <w:p>
      <w:pPr>
        <w:rPr>
          <w:rFonts w:hint="eastAsia"/>
        </w:rPr>
      </w:pPr>
      <w:r>
        <w:rPr>
          <w:rFonts w:hint="eastAsia"/>
          <w:lang w:val="en-US" w:eastAsia="zh-CN"/>
        </w:rPr>
        <w:t>3、</w:t>
      </w:r>
      <w:r>
        <w:rPr>
          <w:rFonts w:hint="eastAsia"/>
        </w:rPr>
        <w:t>版本控制系统：使用版本控制工具（如Git）来管理和跟踪代码的变化。通过合理地提交和管理代码版本，方便团队协作、快速回滚和修复问题。</w:t>
      </w:r>
    </w:p>
    <w:p>
      <w:pPr>
        <w:rPr>
          <w:rFonts w:hint="eastAsia"/>
        </w:rPr>
      </w:pPr>
      <w:r>
        <w:rPr>
          <w:rFonts w:hint="eastAsia"/>
          <w:lang w:val="en-US" w:eastAsia="zh-CN"/>
        </w:rPr>
        <w:t>4、</w:t>
      </w:r>
      <w:r>
        <w:rPr>
          <w:rFonts w:hint="eastAsia"/>
        </w:rPr>
        <w:t>自动化测试：建立全面的自动化测试策略，包括单元测试、集成测试和系统测试等。自动化测试可以帮助发现和修复潜在的问题，并确保系统在修改或添加新功能后仍然正常工作。</w:t>
      </w:r>
    </w:p>
    <w:p>
      <w:pPr>
        <w:rPr>
          <w:rFonts w:hint="eastAsia"/>
        </w:rPr>
      </w:pPr>
      <w:r>
        <w:rPr>
          <w:rFonts w:hint="eastAsia"/>
          <w:lang w:val="en-US" w:eastAsia="zh-CN"/>
        </w:rPr>
        <w:t>5、</w:t>
      </w:r>
      <w:r>
        <w:rPr>
          <w:rFonts w:hint="eastAsia"/>
        </w:rPr>
        <w:t>定期代码审查：组织定期的代码审查活动，让开发团队成员互相检查彼此的代码。代码审查有助于发现潜在的问题、提高代码质量和可维护性，并促进知识共享和技术沟通。</w:t>
      </w:r>
    </w:p>
    <w:p>
      <w:pPr>
        <w:rPr>
          <w:rFonts w:hint="eastAsia"/>
        </w:rPr>
      </w:pPr>
      <w:r>
        <w:rPr>
          <w:rFonts w:hint="eastAsia"/>
          <w:lang w:val="en-US" w:eastAsia="zh-CN"/>
        </w:rPr>
        <w:t>6、</w:t>
      </w:r>
      <w:r>
        <w:rPr>
          <w:rFonts w:hint="eastAsia"/>
        </w:rPr>
        <w:t>持续集成与部署：采用持续集成和持续部署的工作流程，自动化执行构建、测试和部署任务。通过频繁的集成和发布，可以更快地反馈和修复问题，同时减少错误和手动操作带来的风险。</w:t>
      </w:r>
    </w:p>
    <w:p>
      <w:pPr>
        <w:pStyle w:val="5"/>
      </w:pPr>
      <w:bookmarkStart w:id="23" w:name="_Toc18381313"/>
      <w:r>
        <w:rPr>
          <w:rFonts w:hint="eastAsia"/>
        </w:rPr>
        <w:t>可移植性</w:t>
      </w:r>
      <w:bookmarkEnd w:id="23"/>
    </w:p>
    <w:p>
      <w:pPr>
        <w:numPr>
          <w:ilvl w:val="0"/>
          <w:numId w:val="2"/>
        </w:numPr>
        <w:rPr>
          <w:rFonts w:hint="eastAsia"/>
          <w:lang w:val="en-US" w:eastAsia="zh-CN"/>
        </w:rPr>
      </w:pPr>
      <w:r>
        <w:rPr>
          <w:rFonts w:hint="eastAsia"/>
        </w:rPr>
        <w:t>操作系统：</w:t>
      </w:r>
      <w:r>
        <w:rPr>
          <w:rFonts w:hint="eastAsia"/>
          <w:lang w:val="en-US" w:eastAsia="zh-CN"/>
        </w:rPr>
        <w:t>本系统在Windows操作系统下运行。</w:t>
      </w:r>
    </w:p>
    <w:p>
      <w:pPr>
        <w:numPr>
          <w:ilvl w:val="0"/>
          <w:numId w:val="0"/>
        </w:numPr>
        <w:rPr>
          <w:rFonts w:hint="eastAsia"/>
          <w:lang w:eastAsia="zh-CN"/>
        </w:rPr>
      </w:pPr>
      <w:r>
        <w:rPr>
          <w:rFonts w:hint="eastAsia"/>
          <w:lang w:val="en-US" w:eastAsia="zh-CN"/>
        </w:rPr>
        <w:t>2、</w:t>
      </w:r>
      <w:r>
        <w:rPr>
          <w:rFonts w:hint="eastAsia"/>
        </w:rPr>
        <w:t>数据库系统：</w:t>
      </w:r>
      <w:r>
        <w:rPr>
          <w:rFonts w:hint="eastAsia"/>
          <w:lang w:val="en-US" w:eastAsia="zh-CN"/>
        </w:rPr>
        <w:t>本系统依赖于</w:t>
      </w:r>
      <w:r>
        <w:rPr>
          <w:rFonts w:hint="eastAsia"/>
          <w:i w:val="0"/>
          <w:iCs w:val="0"/>
          <w:color w:val="auto"/>
        </w:rPr>
        <w:t>SQL Server</w:t>
      </w:r>
      <w:r>
        <w:rPr>
          <w:rFonts w:hint="eastAsia"/>
          <w:i w:val="0"/>
          <w:iCs w:val="0"/>
          <w:color w:val="auto"/>
          <w:lang w:val="en-US" w:eastAsia="zh-CN"/>
        </w:rPr>
        <w:t>数据库，</w:t>
      </w:r>
      <w:r>
        <w:rPr>
          <w:rFonts w:hint="eastAsia"/>
        </w:rPr>
        <w:t>需要确保目标环境中有相应的数据库服务器，并且数据库结构和数据能够正确地迁移过去</w:t>
      </w:r>
      <w:r>
        <w:rPr>
          <w:rFonts w:hint="eastAsia"/>
          <w:lang w:eastAsia="zh-CN"/>
        </w:rPr>
        <w:t>。</w:t>
      </w:r>
    </w:p>
    <w:p>
      <w:pPr>
        <w:rPr>
          <w:rFonts w:hint="eastAsia"/>
        </w:rPr>
      </w:pPr>
      <w:r>
        <w:rPr>
          <w:rFonts w:hint="eastAsia"/>
          <w:lang w:val="en-US" w:eastAsia="zh-CN"/>
        </w:rPr>
        <w:t>3、</w:t>
      </w:r>
      <w:r>
        <w:rPr>
          <w:rFonts w:hint="eastAsia"/>
        </w:rPr>
        <w:t>第三方组件和库：系统使用</w:t>
      </w:r>
      <w:r>
        <w:rPr>
          <w:rFonts w:hint="eastAsia"/>
          <w:lang w:val="en-US" w:eastAsia="zh-CN"/>
        </w:rPr>
        <w:t>IDEA中的</w:t>
      </w:r>
      <w:r>
        <w:rPr>
          <w:rFonts w:hint="eastAsia"/>
        </w:rPr>
        <w:t>组件和库来提供特定功能或服务，这些组件和库的可用性和版本兼容性需要在目标环境中进行验证和测试。</w:t>
      </w:r>
    </w:p>
    <w:p>
      <w:pPr>
        <w:rPr>
          <w:rFonts w:hint="eastAsia"/>
        </w:rPr>
      </w:pPr>
      <w:r>
        <w:rPr>
          <w:rFonts w:hint="eastAsia"/>
          <w:lang w:val="en-US" w:eastAsia="zh-CN"/>
        </w:rPr>
        <w:t>4、</w:t>
      </w:r>
      <w:r>
        <w:rPr>
          <w:rFonts w:hint="eastAsia"/>
        </w:rPr>
        <w:t>网络和安全设置：目标环境的网络设置、防火墙规则和安全策略可能与原始环境不同，因此需要确保系统的网络通信和安全机制能够适应新的环境要求。</w:t>
      </w:r>
    </w:p>
    <w:p>
      <w:pPr>
        <w:spacing w:line="360" w:lineRule="auto"/>
        <w:rPr>
          <w:rFonts w:hint="eastAsia"/>
        </w:rPr>
      </w:pPr>
      <w:r>
        <w:rPr>
          <w:rFonts w:hint="eastAsia"/>
          <w:lang w:val="en-US" w:eastAsia="zh-CN"/>
        </w:rPr>
        <w:t>5、</w:t>
      </w:r>
      <w:r>
        <w:rPr>
          <w:rFonts w:hint="eastAsia"/>
        </w:rPr>
        <w:t>硬件依赖：系统对硬件有特定的要求，则需要确保目标环境满足这些硬件要求，或者进行必要的优化和适配。</w:t>
      </w:r>
    </w:p>
    <w:p>
      <w:pPr>
        <w:spacing w:line="360" w:lineRule="auto"/>
        <w:rPr>
          <w:rFonts w:ascii="宋体"/>
          <w:sz w:val="24"/>
        </w:rPr>
      </w:pPr>
      <w:r>
        <w:rPr>
          <w:rFonts w:hint="eastAsia" w:ascii="宋体"/>
          <w:sz w:val="24"/>
        </w:rPr>
        <w:t>...</w:t>
      </w:r>
    </w:p>
    <w:p>
      <w:pPr>
        <w:pStyle w:val="4"/>
      </w:pPr>
      <w:bookmarkStart w:id="24" w:name="_Toc18381314"/>
      <w:r>
        <w:rPr>
          <w:rFonts w:hint="eastAsia"/>
        </w:rPr>
        <w:t>外部接口需求</w:t>
      </w:r>
      <w:bookmarkEnd w:id="24"/>
    </w:p>
    <w:p>
      <w:pPr>
        <w:pStyle w:val="5"/>
      </w:pPr>
      <w:bookmarkStart w:id="25" w:name="_Toc18381315"/>
      <w:r>
        <w:rPr>
          <w:rFonts w:hint="eastAsia"/>
        </w:rPr>
        <w:t>用户接口</w:t>
      </w:r>
      <w:bookmarkEnd w:id="25"/>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屏幕格式：合理利用空白区域和分组，使界面整洁易读。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报表格式：报表应呈现清晰、结构明确的形式，包括必要的筛选、排序和分组功能，以便用户快速查找所需信息。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菜单格式：菜单应具有直观的层级结构和扁平化设计，使用户能够快速找到所需功能，并提供清晰的标签和图标，方便用户辨识。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输入输出时间：系统应迅速响应用户的输入操作，减少等待时间和加载时间。对于复杂或大量数据的操作，可以通过异步加载、分页显示等方式提高系统响应速度。</w:t>
      </w:r>
    </w:p>
    <w:p>
      <w:pPr>
        <w:keepNext w:val="0"/>
        <w:keepLines w:val="0"/>
        <w:pageBreakBefore w:val="0"/>
        <w:widowControl w:val="0"/>
        <w:kinsoku/>
        <w:wordWrap/>
        <w:overflowPunct/>
        <w:topLinePunct w:val="0"/>
        <w:autoSpaceDE/>
        <w:autoSpaceDN/>
        <w:bidi w:val="0"/>
        <w:adjustRightInd/>
        <w:snapToGrid/>
        <w:spacing w:line="240" w:lineRule="auto"/>
        <w:textAlignment w:val="auto"/>
        <w:rPr>
          <w:i/>
          <w:iCs/>
          <w:color w:val="0000FF"/>
        </w:rPr>
      </w:pPr>
      <w:r>
        <w:rPr>
          <w:rFonts w:hint="eastAsia"/>
        </w:rPr>
        <w:t>功能键的使用：针对常用的操作，可以提供相应的功能键或快捷键，以加速用户的操作效率。例如，使用Ctrl+C、Ctrl+V实现复制和粘贴操作，使用Tab键实现快速切换焦点等。</w:t>
      </w:r>
    </w:p>
    <w:p>
      <w:pPr>
        <w:pStyle w:val="5"/>
      </w:pPr>
      <w:bookmarkStart w:id="26" w:name="_Toc18381316"/>
      <w:r>
        <w:rPr>
          <w:rFonts w:hint="eastAsia"/>
        </w:rPr>
        <w:t>硬件接口</w:t>
      </w:r>
      <w:bookmarkEnd w:id="26"/>
    </w:p>
    <w:p>
      <w:pPr>
        <w:rPr>
          <w:rFonts w:hint="eastAsia"/>
        </w:rPr>
      </w:pPr>
      <w:r>
        <w:rPr>
          <w:rFonts w:hint="eastAsia"/>
        </w:rPr>
        <w:t>服务器 (Server): 提供系统的计算和存储能力。</w:t>
      </w:r>
    </w:p>
    <w:p>
      <w:pPr>
        <w:rPr>
          <w:rFonts w:hint="eastAsia" w:eastAsiaTheme="minorEastAsia"/>
          <w:lang w:val="en-US" w:eastAsia="zh-CN"/>
        </w:rPr>
      </w:pPr>
      <w:r>
        <w:rPr>
          <w:rFonts w:hint="eastAsia"/>
        </w:rPr>
        <w:t>客户端设备 (Client Device): 用户用于访问系统的终端</w:t>
      </w:r>
      <w:r>
        <w:rPr>
          <w:rFonts w:hint="eastAsia"/>
          <w:lang w:val="en-US" w:eastAsia="zh-CN"/>
        </w:rPr>
        <w:t>设备。</w:t>
      </w:r>
    </w:p>
    <w:p>
      <w:pPr>
        <w:rPr>
          <w:rFonts w:hint="eastAsia"/>
        </w:rPr>
      </w:pPr>
      <w:r>
        <w:rPr>
          <w:rFonts w:hint="eastAsia"/>
        </w:rPr>
        <w:t>打印机 (Printer): 用于打印报表、申请表或其他相关文档。</w:t>
      </w:r>
    </w:p>
    <w:p>
      <w:r>
        <w:rPr>
          <w:rFonts w:hint="eastAsia"/>
        </w:rPr>
        <w:t>网络设备 (Network Devices): 包括路由器、交换机等，用于传输数据和连接各设备之间的网络。</w:t>
      </w:r>
    </w:p>
    <w:p>
      <w:pPr>
        <w:pStyle w:val="5"/>
      </w:pPr>
      <w:bookmarkStart w:id="27" w:name="_Toc18381317"/>
      <w:r>
        <w:rPr>
          <w:rFonts w:hint="eastAsia"/>
        </w:rPr>
        <w:t>软件接口</w:t>
      </w:r>
      <w:bookmarkEnd w:id="27"/>
    </w:p>
    <w:p>
      <w:pPr>
        <w:rPr>
          <w:rFonts w:hint="eastAsia"/>
        </w:rPr>
      </w:pPr>
      <w:r>
        <w:rPr>
          <w:rFonts w:hint="eastAsia"/>
        </w:rPr>
        <w:t>数据库接口（DB）：</w:t>
      </w:r>
    </w:p>
    <w:p>
      <w:pPr>
        <w:rPr>
          <w:rFonts w:hint="eastAsia"/>
        </w:rPr>
      </w:pPr>
      <w:r>
        <w:rPr>
          <w:rFonts w:hint="eastAsia"/>
        </w:rPr>
        <w:t>a) 接口标识：DB</w:t>
      </w:r>
    </w:p>
    <w:p>
      <w:pPr>
        <w:rPr>
          <w:rFonts w:hint="eastAsia"/>
        </w:rPr>
      </w:pPr>
      <w:r>
        <w:rPr>
          <w:rFonts w:hint="eastAsia"/>
        </w:rPr>
        <w:t>b) 功能描述：用于与数据库进行数据交互，包括查询、插入、更新等操作。</w:t>
      </w:r>
    </w:p>
    <w:p>
      <w:pPr>
        <w:rPr>
          <w:rFonts w:hint="eastAsia"/>
        </w:rPr>
      </w:pPr>
      <w:r>
        <w:rPr>
          <w:rFonts w:hint="eastAsia"/>
        </w:rPr>
        <w:t>c) 信号方向、格式、传输协议：双向通信，数据格式可根据数据库类型确定，传输协议可能使用SQL语言或特定数据库的API。</w:t>
      </w:r>
    </w:p>
    <w:p>
      <w:pPr>
        <w:rPr>
          <w:rFonts w:hint="eastAsia"/>
        </w:rPr>
      </w:pPr>
      <w:r>
        <w:rPr>
          <w:rFonts w:hint="eastAsia"/>
        </w:rPr>
        <w:t>d) 优先级：高</w:t>
      </w:r>
    </w:p>
    <w:p>
      <w:pPr>
        <w:rPr>
          <w:rFonts w:hint="eastAsia"/>
        </w:rPr>
      </w:pPr>
      <w:r>
        <w:rPr>
          <w:rFonts w:hint="eastAsia"/>
        </w:rPr>
        <w:t>e) 响应时间：取决于数据库的性能和数据量</w:t>
      </w:r>
    </w:p>
    <w:p>
      <w:pPr>
        <w:rPr>
          <w:rFonts w:hint="eastAsia"/>
        </w:rPr>
      </w:pPr>
      <w:r>
        <w:rPr>
          <w:rFonts w:hint="eastAsia"/>
        </w:rPr>
        <w:t>f) 异常处理：捕获数据库错误、连接断开等异常情况，并进行适当的错误处理和日志记录。</w:t>
      </w:r>
    </w:p>
    <w:p>
      <w:pPr>
        <w:rPr>
          <w:rFonts w:hint="eastAsia"/>
        </w:rPr>
      </w:pPr>
      <w:r>
        <w:rPr>
          <w:rFonts w:hint="eastAsia"/>
        </w:rPr>
        <w:t>用户界面接口（UI）：</w:t>
      </w:r>
    </w:p>
    <w:p>
      <w:pPr>
        <w:rPr>
          <w:rFonts w:hint="eastAsia"/>
        </w:rPr>
      </w:pPr>
      <w:r>
        <w:rPr>
          <w:rFonts w:hint="eastAsia"/>
        </w:rPr>
        <w:t>a) 接口标识：UI</w:t>
      </w:r>
    </w:p>
    <w:p>
      <w:pPr>
        <w:rPr>
          <w:rFonts w:hint="eastAsia"/>
        </w:rPr>
      </w:pPr>
      <w:r>
        <w:rPr>
          <w:rFonts w:hint="eastAsia"/>
        </w:rPr>
        <w:t>b) 功能描述：用于用户与系统进行交互，包括输入用户信息、浏览职位、提交申请等操作。</w:t>
      </w:r>
    </w:p>
    <w:p>
      <w:pPr>
        <w:rPr>
          <w:rFonts w:hint="eastAsia"/>
        </w:rPr>
      </w:pPr>
      <w:r>
        <w:rPr>
          <w:rFonts w:hint="eastAsia"/>
        </w:rPr>
        <w:t>c) 信号方向、格式、传输协议：用户向系统发送请求和输入数据，系统通过UI接口返回相应的界面显示。传输协议是HTTP协议。</w:t>
      </w:r>
    </w:p>
    <w:p>
      <w:pPr>
        <w:rPr>
          <w:rFonts w:hint="eastAsia"/>
        </w:rPr>
      </w:pPr>
      <w:r>
        <w:rPr>
          <w:rFonts w:hint="eastAsia"/>
        </w:rPr>
        <w:t>d) 优先级：中</w:t>
      </w:r>
    </w:p>
    <w:p>
      <w:pPr>
        <w:rPr>
          <w:rFonts w:hint="eastAsia"/>
        </w:rPr>
      </w:pPr>
      <w:r>
        <w:rPr>
          <w:rFonts w:hint="eastAsia"/>
        </w:rPr>
        <w:t>e) 响应时间：通常应迅速响应用户操作，以提供良好的用户体验。</w:t>
      </w:r>
    </w:p>
    <w:p>
      <w:pPr>
        <w:rPr>
          <w:rFonts w:hint="eastAsia"/>
        </w:rPr>
      </w:pPr>
      <w:r>
        <w:rPr>
          <w:rFonts w:hint="eastAsia"/>
        </w:rPr>
        <w:t>f) 异常处理：根据具体情况，进行适当的错误提示和用户引导。</w:t>
      </w:r>
    </w:p>
    <w:p>
      <w:pPr>
        <w:rPr>
          <w:rFonts w:hint="eastAsia"/>
        </w:rPr>
      </w:pPr>
      <w:r>
        <w:rPr>
          <w:rFonts w:hint="eastAsia"/>
        </w:rPr>
        <w:t>第三方系统接口：</w:t>
      </w:r>
    </w:p>
    <w:p>
      <w:pPr>
        <w:rPr>
          <w:rFonts w:hint="eastAsia"/>
        </w:rPr>
      </w:pPr>
      <w:r>
        <w:rPr>
          <w:rFonts w:hint="eastAsia"/>
        </w:rPr>
        <w:t>a) 接口标识：例如支付接口、邮件接口等</w:t>
      </w:r>
    </w:p>
    <w:p>
      <w:pPr>
        <w:rPr>
          <w:rFonts w:hint="eastAsia"/>
        </w:rPr>
      </w:pPr>
      <w:r>
        <w:rPr>
          <w:rFonts w:hint="eastAsia"/>
        </w:rPr>
        <w:t>b) 功能描述：与第三方系统集成，完成支付、发送邮件等特定功能。</w:t>
      </w:r>
    </w:p>
    <w:p>
      <w:pPr>
        <w:rPr>
          <w:rFonts w:hint="eastAsia"/>
        </w:rPr>
      </w:pPr>
      <w:r>
        <w:rPr>
          <w:rFonts w:hint="eastAsia"/>
        </w:rPr>
        <w:t>c) 信号方向、格式、传输协议：双向通信，具体取决于第三方系统的要求。</w:t>
      </w:r>
    </w:p>
    <w:p>
      <w:pPr>
        <w:rPr>
          <w:rFonts w:hint="eastAsia"/>
        </w:rPr>
      </w:pPr>
      <w:r>
        <w:rPr>
          <w:rFonts w:hint="eastAsia"/>
        </w:rPr>
        <w:t>d) 优先级：根据具体需求而定</w:t>
      </w:r>
    </w:p>
    <w:p>
      <w:pPr>
        <w:rPr>
          <w:rFonts w:hint="eastAsia"/>
        </w:rPr>
      </w:pPr>
      <w:r>
        <w:rPr>
          <w:rFonts w:hint="eastAsia"/>
        </w:rPr>
        <w:t>e) 响应时间：取决于第三方系统的性能和响应时间</w:t>
      </w:r>
    </w:p>
    <w:p>
      <w:pPr>
        <w:rPr>
          <w:i/>
          <w:iCs/>
          <w:color w:val="0000FF"/>
        </w:rPr>
      </w:pPr>
      <w:r>
        <w:rPr>
          <w:rFonts w:hint="eastAsia"/>
        </w:rPr>
        <w:t>f) 异常处理：根据第三方系统的返回结果，进行适当的错误处理和日志记录。</w:t>
      </w:r>
    </w:p>
    <w:p>
      <w:pPr>
        <w:pStyle w:val="5"/>
      </w:pPr>
      <w:bookmarkStart w:id="28" w:name="_Toc18381318"/>
      <w:r>
        <w:rPr>
          <w:rFonts w:hint="eastAsia"/>
        </w:rPr>
        <w:t>通信接口</w:t>
      </w:r>
      <w:bookmarkEnd w:id="28"/>
    </w:p>
    <w:p>
      <w:pPr>
        <w:rPr>
          <w:rFonts w:hint="eastAsia"/>
        </w:rPr>
      </w:pPr>
      <w:r>
        <w:rPr>
          <w:rFonts w:hint="eastAsia"/>
        </w:rPr>
        <w:t>TCP/IP协议：</w:t>
      </w:r>
    </w:p>
    <w:p>
      <w:pPr>
        <w:rPr>
          <w:rFonts w:hint="eastAsia"/>
        </w:rPr>
      </w:pPr>
      <w:r>
        <w:rPr>
          <w:rFonts w:hint="eastAsia"/>
        </w:rPr>
        <w:t>TCP/IP是互联网常用的通信协议，包括传输控制协议（TCP）和网络互联协议（IP）。它提供可靠的、面向连接的通信，并且能够实现数据的分组、发送和接收。</w:t>
      </w:r>
    </w:p>
    <w:p>
      <w:pPr>
        <w:rPr>
          <w:rFonts w:hint="eastAsia"/>
        </w:rPr>
      </w:pPr>
      <w:r>
        <w:rPr>
          <w:rFonts w:hint="eastAsia"/>
        </w:rPr>
        <w:t>HTTP协议：</w:t>
      </w:r>
    </w:p>
    <w:p>
      <w:pPr>
        <w:rPr>
          <w:rFonts w:hint="eastAsia"/>
        </w:rPr>
      </w:pPr>
      <w:r>
        <w:rPr>
          <w:rFonts w:hint="eastAsia"/>
        </w:rPr>
        <w:t>HTTP（超文本传输协议）是一个用于传输超媒体文档（例如HTML）的应用层协议。在系统中，HTTP协议可以用于客户端向服务器发送请求，以获取或提交数据。</w:t>
      </w:r>
    </w:p>
    <w:p>
      <w:pPr>
        <w:rPr>
          <w:rFonts w:hint="eastAsia"/>
        </w:rPr>
      </w:pPr>
      <w:r>
        <w:rPr>
          <w:rFonts w:hint="eastAsia"/>
        </w:rPr>
        <w:t>HTTPS协议：</w:t>
      </w:r>
    </w:p>
    <w:p>
      <w:pPr>
        <w:rPr>
          <w:i/>
          <w:iCs/>
          <w:color w:val="0000FF"/>
        </w:rPr>
      </w:pPr>
      <w:r>
        <w:rPr>
          <w:rFonts w:hint="eastAsia"/>
        </w:rPr>
        <w:t>HTTPS是基于HTTP协议的安全版本，通过使用SSL/TLS协议对数据进行加密和认证。在系统中，为了确保用户信息的安全性，可以采用HTTPS协议进行通信。</w:t>
      </w: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354A2AA3"/>
    <w:multiLevelType w:val="singleLevel"/>
    <w:tmpl w:val="354A2AA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zZGJiMzk3NmE4MTFmY2I0NmVkOTVhODY4OTk3OTcifQ=="/>
  </w:docVars>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9012D"/>
    <w:rsid w:val="00DF5F03"/>
    <w:rsid w:val="01C17A5F"/>
    <w:rsid w:val="02105DD0"/>
    <w:rsid w:val="02B52A48"/>
    <w:rsid w:val="0328539C"/>
    <w:rsid w:val="04FD71D7"/>
    <w:rsid w:val="05542478"/>
    <w:rsid w:val="068F5C79"/>
    <w:rsid w:val="078C0264"/>
    <w:rsid w:val="07940F24"/>
    <w:rsid w:val="08F24482"/>
    <w:rsid w:val="093F6F9B"/>
    <w:rsid w:val="09D9119E"/>
    <w:rsid w:val="09EF276F"/>
    <w:rsid w:val="0A79472F"/>
    <w:rsid w:val="0B9C2483"/>
    <w:rsid w:val="0CDD0C11"/>
    <w:rsid w:val="0E1A5923"/>
    <w:rsid w:val="0FA83AEC"/>
    <w:rsid w:val="0FD22917"/>
    <w:rsid w:val="116B74D9"/>
    <w:rsid w:val="12177DCA"/>
    <w:rsid w:val="12D60970"/>
    <w:rsid w:val="13CB6196"/>
    <w:rsid w:val="15A75E62"/>
    <w:rsid w:val="15EB593E"/>
    <w:rsid w:val="17011114"/>
    <w:rsid w:val="17604CAC"/>
    <w:rsid w:val="195014FC"/>
    <w:rsid w:val="19B56643"/>
    <w:rsid w:val="1A0C4C78"/>
    <w:rsid w:val="1A5F56EF"/>
    <w:rsid w:val="1AF22EF0"/>
    <w:rsid w:val="1B601C84"/>
    <w:rsid w:val="1DF57D7B"/>
    <w:rsid w:val="1E18008F"/>
    <w:rsid w:val="1E1B192D"/>
    <w:rsid w:val="20CC33B3"/>
    <w:rsid w:val="21037B2A"/>
    <w:rsid w:val="23906919"/>
    <w:rsid w:val="24396AB8"/>
    <w:rsid w:val="24C55CFA"/>
    <w:rsid w:val="24C7785F"/>
    <w:rsid w:val="25592B49"/>
    <w:rsid w:val="28577A06"/>
    <w:rsid w:val="2A2D61F0"/>
    <w:rsid w:val="2ADC2444"/>
    <w:rsid w:val="2AE82B97"/>
    <w:rsid w:val="2B157704"/>
    <w:rsid w:val="2B595843"/>
    <w:rsid w:val="2C3167C0"/>
    <w:rsid w:val="2D3D7F9C"/>
    <w:rsid w:val="2D79041E"/>
    <w:rsid w:val="2DF31F7F"/>
    <w:rsid w:val="2E156399"/>
    <w:rsid w:val="2E6C3A5F"/>
    <w:rsid w:val="2E923A27"/>
    <w:rsid w:val="2EFF54CE"/>
    <w:rsid w:val="2FCD7ED7"/>
    <w:rsid w:val="32D63C1D"/>
    <w:rsid w:val="34741DF5"/>
    <w:rsid w:val="35C3492C"/>
    <w:rsid w:val="36603F29"/>
    <w:rsid w:val="3A557B1D"/>
    <w:rsid w:val="3BF03505"/>
    <w:rsid w:val="3CC80A7A"/>
    <w:rsid w:val="3D167A38"/>
    <w:rsid w:val="3DE35CF6"/>
    <w:rsid w:val="3F496CAD"/>
    <w:rsid w:val="4059131C"/>
    <w:rsid w:val="40632F94"/>
    <w:rsid w:val="40C652D1"/>
    <w:rsid w:val="41FF0A9A"/>
    <w:rsid w:val="42224789"/>
    <w:rsid w:val="42341081"/>
    <w:rsid w:val="44D34460"/>
    <w:rsid w:val="44F543D6"/>
    <w:rsid w:val="44F75459"/>
    <w:rsid w:val="45B20519"/>
    <w:rsid w:val="46115240"/>
    <w:rsid w:val="467F664E"/>
    <w:rsid w:val="474653BD"/>
    <w:rsid w:val="496C5C52"/>
    <w:rsid w:val="49BA7C78"/>
    <w:rsid w:val="49F17A4A"/>
    <w:rsid w:val="4A1E7F2C"/>
    <w:rsid w:val="4A273284"/>
    <w:rsid w:val="4B3F0159"/>
    <w:rsid w:val="4CC01258"/>
    <w:rsid w:val="4CD9638C"/>
    <w:rsid w:val="4E092CA1"/>
    <w:rsid w:val="4E323FA5"/>
    <w:rsid w:val="4E8F13F8"/>
    <w:rsid w:val="4F1A1B6C"/>
    <w:rsid w:val="502344EE"/>
    <w:rsid w:val="50630D8E"/>
    <w:rsid w:val="50A32F39"/>
    <w:rsid w:val="50B36D98"/>
    <w:rsid w:val="531D5224"/>
    <w:rsid w:val="539179C0"/>
    <w:rsid w:val="559B2D78"/>
    <w:rsid w:val="576C0FFD"/>
    <w:rsid w:val="58A638B4"/>
    <w:rsid w:val="58EA204C"/>
    <w:rsid w:val="5B3055B9"/>
    <w:rsid w:val="5C1F11BE"/>
    <w:rsid w:val="5DB43D9F"/>
    <w:rsid w:val="5DB50D2C"/>
    <w:rsid w:val="5EDF5A84"/>
    <w:rsid w:val="5F571ABE"/>
    <w:rsid w:val="60310561"/>
    <w:rsid w:val="6037544B"/>
    <w:rsid w:val="60AF54BB"/>
    <w:rsid w:val="619856F0"/>
    <w:rsid w:val="62A701DD"/>
    <w:rsid w:val="64B11C70"/>
    <w:rsid w:val="64B27D9B"/>
    <w:rsid w:val="64BA4B1E"/>
    <w:rsid w:val="65897BE0"/>
    <w:rsid w:val="690907B8"/>
    <w:rsid w:val="699000DC"/>
    <w:rsid w:val="6B417CC1"/>
    <w:rsid w:val="6CD429A0"/>
    <w:rsid w:val="6F095D9E"/>
    <w:rsid w:val="6F6D2C38"/>
    <w:rsid w:val="6FD14B25"/>
    <w:rsid w:val="706F6E53"/>
    <w:rsid w:val="70A03947"/>
    <w:rsid w:val="70C71B7C"/>
    <w:rsid w:val="72D07765"/>
    <w:rsid w:val="73ED07EB"/>
    <w:rsid w:val="75A82C1C"/>
    <w:rsid w:val="75CB7256"/>
    <w:rsid w:val="76375D4D"/>
    <w:rsid w:val="776668EA"/>
    <w:rsid w:val="79110AD8"/>
    <w:rsid w:val="79565D1A"/>
    <w:rsid w:val="79EB30D7"/>
    <w:rsid w:val="7A3727C0"/>
    <w:rsid w:val="7AC1208A"/>
    <w:rsid w:val="7AF97A75"/>
    <w:rsid w:val="7B0C0269"/>
    <w:rsid w:val="7BA50A03"/>
    <w:rsid w:val="7C344927"/>
    <w:rsid w:val="7D3D1E9B"/>
    <w:rsid w:val="7D6C7F41"/>
    <w:rsid w:val="7D845D1C"/>
    <w:rsid w:val="7DC96ADD"/>
    <w:rsid w:val="7E8B4E88"/>
    <w:rsid w:val="7E8F4979"/>
    <w:rsid w:val="7F385010"/>
    <w:rsid w:val="7FA4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0</TotalTime>
  <ScaleCrop>false</ScaleCrop>
  <LinksUpToDate>false</LinksUpToDate>
  <CharactersWithSpaces>3152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薛定谔的猫</cp:lastModifiedBy>
  <dcterms:modified xsi:type="dcterms:W3CDTF">2023-06-15T12:49:05Z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1627A014D67247B7B6AF51CBB43B218F_13</vt:lpwstr>
  </property>
</Properties>
</file>