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FA3" w:rsidRDefault="003F0FA3">
      <w:r>
        <w:t>ESCTEC Brasil Móveis S.A.</w:t>
      </w:r>
    </w:p>
    <w:p w:rsidR="005B0C9A" w:rsidRDefault="005B0C9A">
      <w:r>
        <w:t>Imagem logotipo</w:t>
      </w:r>
    </w:p>
    <w:p w:rsidR="003F0FA3" w:rsidRDefault="003F0FA3">
      <w:r>
        <w:t>MENU</w:t>
      </w:r>
      <w:r w:rsidR="005B0C9A">
        <w:t xml:space="preserve"> Principal</w:t>
      </w:r>
    </w:p>
    <w:p w:rsidR="003F0FA3" w:rsidRDefault="003F0FA3">
      <w:r>
        <w:t>A Empresa</w:t>
      </w:r>
      <w:r w:rsidR="00EF2A28">
        <w:t>:</w:t>
      </w:r>
    </w:p>
    <w:p w:rsidR="003F0FA3" w:rsidRDefault="003F0FA3">
      <w:r>
        <w:t xml:space="preserve">Produtos </w:t>
      </w:r>
    </w:p>
    <w:p w:rsidR="003F0FA3" w:rsidRDefault="003F0FA3">
      <w:r>
        <w:t>Pedidos</w:t>
      </w:r>
      <w:bookmarkStart w:id="0" w:name="_GoBack"/>
      <w:bookmarkEnd w:id="0"/>
    </w:p>
    <w:p w:rsidR="003F0FA3" w:rsidRDefault="003F0FA3">
      <w:r>
        <w:t>Contato</w:t>
      </w:r>
    </w:p>
    <w:p w:rsidR="003F0FA3" w:rsidRDefault="005B0C9A">
      <w:r>
        <w:t>2º Tela</w:t>
      </w:r>
    </w:p>
    <w:p w:rsidR="005B0C9A" w:rsidRDefault="005B0C9A">
      <w:r>
        <w:t>A EMPRESA</w:t>
      </w:r>
    </w:p>
    <w:p w:rsidR="00EF2A28" w:rsidRDefault="00EF2A28">
      <w:r>
        <w:rPr>
          <w:rFonts w:ascii="Open Sans" w:hAnsi="Open Sans" w:cs="Helvetica"/>
          <w:sz w:val="19"/>
          <w:szCs w:val="19"/>
        </w:rPr>
        <w:t xml:space="preserve">A Trama Brasil atua há mais de 5 anos, com todos os móveis fabricados no Brasil. São desenvolvidos com acabamentos exclusivos, sendo eles: alumínio polido ou pintado, fibra sintética, corda náutica e madeira cumaru. </w:t>
      </w:r>
      <w:r>
        <w:rPr>
          <w:rFonts w:ascii="Open Sans" w:hAnsi="Open Sans" w:cs="Helvetica"/>
          <w:sz w:val="19"/>
          <w:szCs w:val="19"/>
        </w:rPr>
        <w:br/>
        <w:t>Toda a matéria prima utilizada é ecologicamente correta.</w:t>
      </w:r>
      <w:r>
        <w:rPr>
          <w:rFonts w:ascii="Open Sans" w:hAnsi="Open Sans" w:cs="Helvetica"/>
          <w:sz w:val="19"/>
          <w:szCs w:val="19"/>
        </w:rPr>
        <w:br/>
        <w:t>Os tecidos utilizados são impermeáveis, permitindo aos mesmos ficarem expostos ao sol e chuva.</w:t>
      </w:r>
      <w:r>
        <w:rPr>
          <w:rFonts w:ascii="Open Sans" w:hAnsi="Open Sans" w:cs="Helvetica"/>
          <w:sz w:val="19"/>
          <w:szCs w:val="19"/>
        </w:rPr>
        <w:br/>
        <w:t>Os móveis são para uso em área interna e área externa, espaço gourmet, varandas, salas de jantar, cozinhas, espaços de hotéis, pousadas, clubes, restaurantes e bares.</w:t>
      </w:r>
      <w:r>
        <w:rPr>
          <w:rFonts w:ascii="Open Sans" w:hAnsi="Open Sans" w:cs="Helvetica"/>
          <w:sz w:val="19"/>
          <w:szCs w:val="19"/>
        </w:rPr>
        <w:br/>
        <w:t xml:space="preserve">SOBRE A GARANTIA DE FÁBRICA PARA USO DE PESSOA FÍSICA (EM RESIDENCIA OU ÁREA NÃO PUBLICA): </w:t>
      </w:r>
      <w:r>
        <w:rPr>
          <w:rFonts w:ascii="Open Sans" w:hAnsi="Open Sans" w:cs="Helvetica"/>
          <w:sz w:val="19"/>
          <w:szCs w:val="19"/>
        </w:rPr>
        <w:br/>
        <w:t>2 anos de garantia no alumínio e fibra sintética.</w:t>
      </w:r>
      <w:r>
        <w:rPr>
          <w:rFonts w:ascii="Open Sans" w:hAnsi="Open Sans" w:cs="Helvetica"/>
          <w:sz w:val="19"/>
          <w:szCs w:val="19"/>
        </w:rPr>
        <w:br/>
        <w:t xml:space="preserve">3 meses em </w:t>
      </w:r>
      <w:proofErr w:type="spellStart"/>
      <w:r>
        <w:rPr>
          <w:rFonts w:ascii="Open Sans" w:hAnsi="Open Sans" w:cs="Helvetica"/>
          <w:sz w:val="19"/>
          <w:szCs w:val="19"/>
        </w:rPr>
        <w:t>ombrelones</w:t>
      </w:r>
      <w:proofErr w:type="spellEnd"/>
      <w:r>
        <w:rPr>
          <w:rFonts w:ascii="Open Sans" w:hAnsi="Open Sans" w:cs="Helvetica"/>
          <w:sz w:val="19"/>
          <w:szCs w:val="19"/>
        </w:rPr>
        <w:t xml:space="preserve"> e tecidos (almofadas) </w:t>
      </w:r>
      <w:r>
        <w:rPr>
          <w:rFonts w:ascii="Open Sans" w:hAnsi="Open Sans" w:cs="Helvetica"/>
          <w:sz w:val="19"/>
          <w:szCs w:val="19"/>
        </w:rPr>
        <w:br/>
        <w:t xml:space="preserve">2 anos de garantia nos móveis de tela </w:t>
      </w:r>
      <w:proofErr w:type="spellStart"/>
      <w:r>
        <w:rPr>
          <w:rFonts w:ascii="Open Sans" w:hAnsi="Open Sans" w:cs="Helvetica"/>
          <w:sz w:val="19"/>
          <w:szCs w:val="19"/>
        </w:rPr>
        <w:t>slin</w:t>
      </w:r>
      <w:proofErr w:type="spellEnd"/>
      <w:r>
        <w:rPr>
          <w:rFonts w:ascii="Open Sans" w:hAnsi="Open Sans" w:cs="Helvetica"/>
          <w:sz w:val="19"/>
          <w:szCs w:val="19"/>
        </w:rPr>
        <w:t xml:space="preserve">. </w:t>
      </w:r>
      <w:r>
        <w:rPr>
          <w:rFonts w:ascii="Open Sans" w:hAnsi="Open Sans" w:cs="Helvetica"/>
          <w:sz w:val="19"/>
          <w:szCs w:val="19"/>
        </w:rPr>
        <w:br/>
        <w:t xml:space="preserve">1 ano de garantia em móveis de madeira. </w:t>
      </w:r>
      <w:r>
        <w:rPr>
          <w:rFonts w:ascii="Open Sans" w:hAnsi="Open Sans" w:cs="Helvetica"/>
          <w:sz w:val="19"/>
          <w:szCs w:val="19"/>
        </w:rPr>
        <w:br/>
        <w:t xml:space="preserve">SOBRE A GARANTIA DE FÁBRICA PARA USO DE PESSOA JURÍDICA (EM RESTAURANTE, BARES, CONDOMÍNIOS, HOTÉIS -  ÁREA PUBLICA): </w:t>
      </w:r>
      <w:r>
        <w:rPr>
          <w:rFonts w:ascii="Open Sans" w:hAnsi="Open Sans" w:cs="Helvetica"/>
          <w:sz w:val="19"/>
          <w:szCs w:val="19"/>
        </w:rPr>
        <w:br/>
        <w:t xml:space="preserve">6 meses de garantia no alumínio e fibra sintética e nos móveis de tela </w:t>
      </w:r>
      <w:proofErr w:type="spellStart"/>
      <w:r>
        <w:rPr>
          <w:rFonts w:ascii="Open Sans" w:hAnsi="Open Sans" w:cs="Helvetica"/>
          <w:sz w:val="19"/>
          <w:szCs w:val="19"/>
        </w:rPr>
        <w:t>slin</w:t>
      </w:r>
      <w:proofErr w:type="spellEnd"/>
      <w:r>
        <w:rPr>
          <w:rFonts w:ascii="Open Sans" w:hAnsi="Open Sans" w:cs="Helvetica"/>
          <w:sz w:val="19"/>
          <w:szCs w:val="19"/>
        </w:rPr>
        <w:t xml:space="preserve">. </w:t>
      </w:r>
      <w:r>
        <w:rPr>
          <w:rFonts w:ascii="Open Sans" w:hAnsi="Open Sans" w:cs="Helvetica"/>
          <w:sz w:val="19"/>
          <w:szCs w:val="19"/>
        </w:rPr>
        <w:br/>
        <w:t xml:space="preserve">3 meses em </w:t>
      </w:r>
      <w:proofErr w:type="spellStart"/>
      <w:r>
        <w:rPr>
          <w:rFonts w:ascii="Open Sans" w:hAnsi="Open Sans" w:cs="Helvetica"/>
          <w:sz w:val="19"/>
          <w:szCs w:val="19"/>
        </w:rPr>
        <w:t>ombrelones</w:t>
      </w:r>
      <w:proofErr w:type="spellEnd"/>
      <w:r>
        <w:rPr>
          <w:rFonts w:ascii="Open Sans" w:hAnsi="Open Sans" w:cs="Helvetica"/>
          <w:sz w:val="19"/>
          <w:szCs w:val="19"/>
        </w:rPr>
        <w:t xml:space="preserve"> e tecidos (almofadas) </w:t>
      </w:r>
      <w:r>
        <w:rPr>
          <w:rFonts w:ascii="Open Sans" w:hAnsi="Open Sans" w:cs="Helvetica"/>
          <w:sz w:val="19"/>
          <w:szCs w:val="19"/>
        </w:rPr>
        <w:br/>
        <w:t xml:space="preserve">6 meses de garantia em móveis de madeira. </w:t>
      </w:r>
      <w:r>
        <w:rPr>
          <w:rFonts w:ascii="Open Sans" w:hAnsi="Open Sans" w:cs="Helvetica"/>
          <w:sz w:val="19"/>
          <w:szCs w:val="19"/>
        </w:rPr>
        <w:br/>
        <w:t xml:space="preserve">* Garantia para defeitos de fabricação apenas. </w:t>
      </w:r>
      <w:r>
        <w:rPr>
          <w:rFonts w:ascii="Open Sans" w:hAnsi="Open Sans" w:cs="Helvetica"/>
          <w:sz w:val="19"/>
          <w:szCs w:val="19"/>
        </w:rPr>
        <w:br/>
        <w:t xml:space="preserve">Acreditamos que uma empresa só se torna sólida com responsabilidade de gestão operacional e financeira. Por isso hoje, podemos garantir aos nossos clientes que somos uma empresa estruturada, capacitada e responsável, que  vem se destacando e conquistando a satisfação de seus clientes pelo Brasil todo devido ao rigoroso controle de qualidade,  o cumprimento com os prazos de entrega e com os melhores profissionais na fabricação dos móveis. </w:t>
      </w:r>
      <w:r>
        <w:rPr>
          <w:rFonts w:ascii="Open Sans" w:hAnsi="Open Sans" w:cs="Helvetica"/>
          <w:sz w:val="19"/>
          <w:szCs w:val="19"/>
        </w:rPr>
        <w:br/>
        <w:t>A equipe de profissionais da Trama Brasil entende o que você precisa para decorar seu ambiente! OBS.: AS FOTOS UTILIZADAS EM NOSSO SITE SÃO ILUSTRATIVAS. VENDEMOS APENAS MÓVEIS. ARRANJOS, QUADROS OU OUTRO TIPO DE PEÇAS NÃO SÃO INCLUSAS. AS PEÇAS INCLUSAS CONSTAM NA DESCRIÇÃO DOS PRODUTOS, SENDO ELAS, MÓVEIS.  &lt;IMAGEM&gt;</w:t>
      </w:r>
    </w:p>
    <w:p w:rsidR="005B0C9A" w:rsidRDefault="005B0C9A">
      <w:r>
        <w:t>MISSÃO:</w:t>
      </w:r>
    </w:p>
    <w:p w:rsidR="005B0C9A" w:rsidRDefault="005B0C9A">
      <w:r>
        <w:t>Visão:</w:t>
      </w:r>
    </w:p>
    <w:p w:rsidR="005B0C9A" w:rsidRDefault="005B0C9A">
      <w:r>
        <w:t>Valores:</w:t>
      </w:r>
    </w:p>
    <w:p w:rsidR="005B0C9A" w:rsidRDefault="005B0C9A">
      <w:r>
        <w:t>3ª Tela</w:t>
      </w:r>
    </w:p>
    <w:p w:rsidR="005B0C9A" w:rsidRDefault="005B0C9A">
      <w:r>
        <w:t>PRODUTOS</w:t>
      </w:r>
    </w:p>
    <w:p w:rsidR="005B0C9A" w:rsidRDefault="005B0C9A">
      <w:r>
        <w:lastRenderedPageBreak/>
        <w:t>Mesas</w:t>
      </w:r>
    </w:p>
    <w:p w:rsidR="005B0C9A" w:rsidRDefault="005B0C9A">
      <w:r>
        <w:t>Cadeiras</w:t>
      </w:r>
    </w:p>
    <w:p w:rsidR="005B0C9A" w:rsidRDefault="005B0C9A">
      <w:r>
        <w:t>Diversos</w:t>
      </w:r>
    </w:p>
    <w:sectPr w:rsidR="005B0C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93"/>
    <w:rsid w:val="00201A80"/>
    <w:rsid w:val="00375821"/>
    <w:rsid w:val="003F0FA3"/>
    <w:rsid w:val="005B0C9A"/>
    <w:rsid w:val="00601293"/>
    <w:rsid w:val="00947479"/>
    <w:rsid w:val="0099382C"/>
    <w:rsid w:val="00EF2A28"/>
    <w:rsid w:val="00F900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CAEDB-4D07-4D5B-BA04-B153171E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325</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ferreira</dc:creator>
  <cp:keywords/>
  <dc:description/>
  <cp:lastModifiedBy>fabio ferreira</cp:lastModifiedBy>
  <cp:revision>4</cp:revision>
  <dcterms:created xsi:type="dcterms:W3CDTF">2017-03-15T18:11:00Z</dcterms:created>
  <dcterms:modified xsi:type="dcterms:W3CDTF">2017-03-16T16:57:00Z</dcterms:modified>
</cp:coreProperties>
</file>