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817A" w14:textId="77777777" w:rsidR="00B71E21" w:rsidRDefault="00B71E21" w:rsidP="0079310F">
      <w:pPr>
        <w:spacing w:line="360" w:lineRule="auto"/>
        <w:rPr>
          <w:noProof/>
        </w:rPr>
      </w:pPr>
      <w:bookmarkStart w:id="0" w:name="_Hlk90324044"/>
      <w:r>
        <w:rPr>
          <w:noProof/>
        </w:rPr>
        <w:drawing>
          <wp:inline distT="0" distB="0" distL="0" distR="0" wp14:anchorId="36982C62" wp14:editId="06EB7137">
            <wp:extent cx="3886200" cy="1041400"/>
            <wp:effectExtent l="0" t="0" r="0" b="6350"/>
            <wp:docPr id="3" name="Imagen 3" descr="ESPE | Sede Latacu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SPE | Sede Latacung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33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162F4A5" wp14:editId="1C50111F">
            <wp:extent cx="1329055" cy="1210945"/>
            <wp:effectExtent l="0" t="0" r="4445" b="8255"/>
            <wp:docPr id="4" name="Imagen 4" descr="Descripción - Aeronáu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 - Aeronáu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FC17" w14:textId="77777777" w:rsidR="00B71E21" w:rsidRDefault="00B71E21" w:rsidP="0079310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CIENCIAS DE LA ENERGÍA Y MECÁNICA</w:t>
      </w:r>
    </w:p>
    <w:p w14:paraId="7E89BEDE" w14:textId="77777777" w:rsidR="00B71E21" w:rsidRDefault="00B71E21" w:rsidP="007931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Tecnología Superior en Mecánica Aeronáutica</w:t>
      </w:r>
    </w:p>
    <w:p w14:paraId="056C338D" w14:textId="77777777" w:rsidR="00B71E21" w:rsidRDefault="00B71E21" w:rsidP="007931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 Leyes y Reglamentos de Aviación Civil</w:t>
      </w:r>
    </w:p>
    <w:p w14:paraId="23026717" w14:textId="77777777" w:rsidR="00B71E21" w:rsidRDefault="00B71E21" w:rsidP="007931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NRC 9721</w:t>
      </w:r>
    </w:p>
    <w:p w14:paraId="2E39A00B" w14:textId="77777777" w:rsidR="00B71E21" w:rsidRDefault="00B71E21" w:rsidP="00793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Gina Lisbeth Sánchez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73BD92CB" w14:textId="77777777" w:rsidR="00B71E21" w:rsidRDefault="00B71E21" w:rsidP="00793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Nivel: Primero       </w:t>
      </w:r>
    </w:p>
    <w:p w14:paraId="4AB57CEB" w14:textId="77777777" w:rsidR="00B71E21" w:rsidRDefault="00B71E21" w:rsidP="00793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 Académico: SII 2021 </w:t>
      </w:r>
    </w:p>
    <w:p w14:paraId="2F8610EC" w14:textId="77777777" w:rsidR="00B71E21" w:rsidRDefault="00B71E21" w:rsidP="00793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Fecha: 07/12/2021                                                                                  </w:t>
      </w:r>
    </w:p>
    <w:p w14:paraId="45440780" w14:textId="77777777" w:rsidR="00B71E21" w:rsidRDefault="00B71E21" w:rsidP="00793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Tema:  Resumen de clase 2 Segundo Parcial</w:t>
      </w:r>
    </w:p>
    <w:bookmarkEnd w:id="0"/>
    <w:p w14:paraId="32948B40" w14:textId="77777777" w:rsidR="007F3036" w:rsidRPr="007F3036" w:rsidRDefault="007F3036" w:rsidP="007F30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14:glow w14:rad="228600">
            <w14:schemeClr w14:val="accent6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</w:rPr>
      </w:pPr>
      <w:r w:rsidRPr="007F3036">
        <w:rPr>
          <w:rFonts w:ascii="Times New Roman" w:hAnsi="Times New Roman" w:cs="Times New Roman"/>
          <w:b/>
          <w:bCs/>
          <w:sz w:val="24"/>
          <w:szCs w:val="24"/>
          <w:u w:val="single"/>
          <w14:glow w14:rad="228600">
            <w14:schemeClr w14:val="accent6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</w:rPr>
        <w:t>RDAC PARTE 001</w:t>
      </w:r>
    </w:p>
    <w:p w14:paraId="75C1AE7A" w14:textId="1D94B857" w:rsidR="007F3036" w:rsidRDefault="007F3036" w:rsidP="00B46C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036">
        <w:rPr>
          <w:rFonts w:ascii="Times New Roman" w:hAnsi="Times New Roman" w:cs="Times New Roman"/>
          <w:b/>
          <w:bCs/>
          <w:sz w:val="24"/>
          <w:szCs w:val="24"/>
        </w:rPr>
        <w:t xml:space="preserve">SUBPARTE A </w:t>
      </w:r>
      <w:r w:rsidR="002511E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F3036">
        <w:rPr>
          <w:rFonts w:ascii="Times New Roman" w:hAnsi="Times New Roman" w:cs="Times New Roman"/>
          <w:b/>
          <w:bCs/>
          <w:sz w:val="24"/>
          <w:szCs w:val="24"/>
        </w:rPr>
        <w:t xml:space="preserve"> DEFINICIONES</w:t>
      </w:r>
    </w:p>
    <w:p w14:paraId="14DFFC9D" w14:textId="29664F06" w:rsidR="002511E0" w:rsidRPr="002511E0" w:rsidRDefault="005A3C40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511E0">
        <w:rPr>
          <w:rFonts w:ascii="Times New Roman" w:hAnsi="Times New Roman" w:cs="Times New Roman"/>
          <w:sz w:val="24"/>
          <w:szCs w:val="24"/>
        </w:rPr>
        <w:t xml:space="preserve">n esta parte nos da a entender acerca de las definiciones en las cuales voy a detallar un poco las que mas me llamaron la atención. </w:t>
      </w:r>
    </w:p>
    <w:p w14:paraId="4C5536F6" w14:textId="1B148F5F" w:rsidR="00603AD4" w:rsidRDefault="00603AD4" w:rsidP="00251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Suceden cuando se utilizan aquellos que se presentan a continuación:</w:t>
      </w:r>
    </w:p>
    <w:p w14:paraId="7ECCE6E1" w14:textId="6B5ABBDF" w:rsidR="007F3036" w:rsidRDefault="007F3036" w:rsidP="00251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colocación correcta y adecuada de banderas o señales visibles que permitan al piloto realizar operaciones con precisión</w:t>
      </w:r>
      <w:r w:rsidR="00E9037A">
        <w:rPr>
          <w:rFonts w:ascii="Times New Roman" w:hAnsi="Times New Roman" w:cs="Times New Roman"/>
          <w:sz w:val="24"/>
          <w:szCs w:val="24"/>
        </w:rPr>
        <w:t>, para que no se produzca algún accidente aéreo.</w:t>
      </w:r>
    </w:p>
    <w:p w14:paraId="45CB85F6" w14:textId="53D05356" w:rsidR="002511E0" w:rsidRPr="002511E0" w:rsidRDefault="002511E0" w:rsidP="00251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1E0">
        <w:rPr>
          <w:rFonts w:ascii="Times New Roman" w:hAnsi="Times New Roman" w:cs="Times New Roman"/>
          <w:sz w:val="24"/>
          <w:szCs w:val="24"/>
        </w:rPr>
        <w:t>Categoría de Aproximación de Aeronave</w:t>
      </w:r>
    </w:p>
    <w:p w14:paraId="27A5C355" w14:textId="77777777" w:rsidR="002511E0" w:rsidRPr="002511E0" w:rsidRDefault="002511E0" w:rsidP="00251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1E0">
        <w:rPr>
          <w:rFonts w:ascii="Times New Roman" w:hAnsi="Times New Roman" w:cs="Times New Roman"/>
          <w:sz w:val="24"/>
          <w:szCs w:val="24"/>
        </w:rPr>
        <w:t>Agrupamiento de aeronaves basado en la velocidad de l.3 Vso (al peso máximo certificado para aterrizar). Vso y el peso máximo certificado de aterrizaje, son aquellos valores establecidos para las aeronaves por la autoridad certificante del Estado de Fabricación.</w:t>
      </w:r>
    </w:p>
    <w:p w14:paraId="39713B98" w14:textId="77777777" w:rsidR="002511E0" w:rsidRPr="002511E0" w:rsidRDefault="002511E0" w:rsidP="00251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1E0">
        <w:rPr>
          <w:rFonts w:ascii="Times New Roman" w:hAnsi="Times New Roman" w:cs="Times New Roman"/>
          <w:sz w:val="24"/>
          <w:szCs w:val="24"/>
        </w:rPr>
        <w:lastRenderedPageBreak/>
        <w:t xml:space="preserve"> (a) Categoría A: Velocidad menor de 91 nudos </w:t>
      </w:r>
    </w:p>
    <w:p w14:paraId="75C7BEDD" w14:textId="77777777" w:rsidR="002511E0" w:rsidRPr="002511E0" w:rsidRDefault="002511E0" w:rsidP="00251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1E0">
        <w:rPr>
          <w:rFonts w:ascii="Times New Roman" w:hAnsi="Times New Roman" w:cs="Times New Roman"/>
          <w:sz w:val="24"/>
          <w:szCs w:val="24"/>
        </w:rPr>
        <w:t xml:space="preserve">(b) Categoría B: Velocidad de 91 nudos o más, pero menos de 121 nudos. </w:t>
      </w:r>
    </w:p>
    <w:p w14:paraId="04AE3556" w14:textId="77777777" w:rsidR="002511E0" w:rsidRPr="002511E0" w:rsidRDefault="002511E0" w:rsidP="00251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1E0">
        <w:rPr>
          <w:rFonts w:ascii="Times New Roman" w:hAnsi="Times New Roman" w:cs="Times New Roman"/>
          <w:sz w:val="24"/>
          <w:szCs w:val="24"/>
        </w:rPr>
        <w:t xml:space="preserve">(c) Categoría C: Velocidad de 121 nudos o más, pero menos de 141 nudos. </w:t>
      </w:r>
    </w:p>
    <w:p w14:paraId="1436244E" w14:textId="77777777" w:rsidR="002511E0" w:rsidRPr="002511E0" w:rsidRDefault="002511E0" w:rsidP="00251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1E0">
        <w:rPr>
          <w:rFonts w:ascii="Times New Roman" w:hAnsi="Times New Roman" w:cs="Times New Roman"/>
          <w:sz w:val="24"/>
          <w:szCs w:val="24"/>
        </w:rPr>
        <w:t xml:space="preserve">(d) Categoría D: Velocidad de 141 nudos o más, pero menos de 166 nudos. </w:t>
      </w:r>
    </w:p>
    <w:p w14:paraId="12E649A8" w14:textId="2A40D4F2" w:rsidR="00051775" w:rsidRPr="002511E0" w:rsidRDefault="002511E0" w:rsidP="00251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1E0">
        <w:rPr>
          <w:rFonts w:ascii="Times New Roman" w:hAnsi="Times New Roman" w:cs="Times New Roman"/>
          <w:sz w:val="24"/>
          <w:szCs w:val="24"/>
        </w:rPr>
        <w:t>(e) Categoría E: Velocidad de 166 nudos o más.</w:t>
      </w:r>
    </w:p>
    <w:p w14:paraId="050B021C" w14:textId="22C517EF" w:rsidR="00E9037A" w:rsidRDefault="002511E0" w:rsidP="00B46C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11E0">
        <w:rPr>
          <w:rFonts w:ascii="Times New Roman" w:hAnsi="Times New Roman" w:cs="Times New Roman"/>
          <w:b/>
          <w:bCs/>
          <w:sz w:val="24"/>
          <w:szCs w:val="24"/>
        </w:rPr>
        <w:t xml:space="preserve">SUBPARTE B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511E0">
        <w:rPr>
          <w:rFonts w:ascii="Times New Roman" w:hAnsi="Times New Roman" w:cs="Times New Roman"/>
          <w:b/>
          <w:bCs/>
          <w:sz w:val="24"/>
          <w:szCs w:val="24"/>
        </w:rPr>
        <w:t xml:space="preserve"> ABREVIATURAS</w:t>
      </w:r>
    </w:p>
    <w:p w14:paraId="6F43D618" w14:textId="77777777" w:rsidR="00C52D31" w:rsidRPr="00C52D31" w:rsidRDefault="00C52D31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2D31">
        <w:rPr>
          <w:rFonts w:ascii="Times New Roman" w:hAnsi="Times New Roman" w:cs="Times New Roman"/>
          <w:sz w:val="24"/>
          <w:szCs w:val="24"/>
        </w:rPr>
        <w:t>"LOC" Localizador</w:t>
      </w:r>
    </w:p>
    <w:p w14:paraId="7F596C50" w14:textId="77777777" w:rsidR="00C52D31" w:rsidRPr="00C52D31" w:rsidRDefault="00C52D31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2D31">
        <w:rPr>
          <w:rFonts w:ascii="Times New Roman" w:hAnsi="Times New Roman" w:cs="Times New Roman"/>
          <w:sz w:val="24"/>
          <w:szCs w:val="24"/>
        </w:rPr>
        <w:t xml:space="preserve"> ILS. "LOM" Brújula localizadora en marcador externo.</w:t>
      </w:r>
    </w:p>
    <w:p w14:paraId="3CB96DE6" w14:textId="77777777" w:rsidR="00C52D31" w:rsidRPr="00C52D31" w:rsidRDefault="00C52D31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2D31">
        <w:rPr>
          <w:rFonts w:ascii="Times New Roman" w:hAnsi="Times New Roman" w:cs="Times New Roman"/>
          <w:sz w:val="24"/>
          <w:szCs w:val="24"/>
        </w:rPr>
        <w:t xml:space="preserve"> "M" Número de "MACH".</w:t>
      </w:r>
    </w:p>
    <w:p w14:paraId="67031AA1" w14:textId="77777777" w:rsidR="00C52D31" w:rsidRPr="00C52D31" w:rsidRDefault="00C52D31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2D31">
        <w:rPr>
          <w:rFonts w:ascii="Times New Roman" w:hAnsi="Times New Roman" w:cs="Times New Roman"/>
          <w:sz w:val="24"/>
          <w:szCs w:val="24"/>
        </w:rPr>
        <w:t xml:space="preserve"> "MALS" Sistema de luces de aproximación de mediana intensidad.</w:t>
      </w:r>
    </w:p>
    <w:p w14:paraId="22166078" w14:textId="77777777" w:rsidR="00C52D31" w:rsidRPr="00C52D31" w:rsidRDefault="00C52D31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2D31">
        <w:rPr>
          <w:rFonts w:ascii="Times New Roman" w:hAnsi="Times New Roman" w:cs="Times New Roman"/>
          <w:sz w:val="24"/>
          <w:szCs w:val="24"/>
        </w:rPr>
        <w:t xml:space="preserve">"MCA" Altura mínima de cruce. </w:t>
      </w:r>
    </w:p>
    <w:p w14:paraId="6E4C986E" w14:textId="77777777" w:rsidR="00C52D31" w:rsidRPr="00C52D31" w:rsidRDefault="00C52D31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2D31">
        <w:rPr>
          <w:rFonts w:ascii="Times New Roman" w:hAnsi="Times New Roman" w:cs="Times New Roman"/>
          <w:sz w:val="24"/>
          <w:szCs w:val="24"/>
        </w:rPr>
        <w:t xml:space="preserve">"MDA" Altura mínima para el descenso. </w:t>
      </w:r>
    </w:p>
    <w:p w14:paraId="6039A749" w14:textId="1A453B59" w:rsidR="00C52D31" w:rsidRPr="00C52D31" w:rsidRDefault="00C52D31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2D31">
        <w:rPr>
          <w:rFonts w:ascii="Times New Roman" w:hAnsi="Times New Roman" w:cs="Times New Roman"/>
          <w:sz w:val="24"/>
          <w:szCs w:val="24"/>
        </w:rPr>
        <w:t xml:space="preserve">"MEL" Lista mínima de equipo. </w:t>
      </w:r>
    </w:p>
    <w:p w14:paraId="6D028A0B" w14:textId="6F4A0606" w:rsidR="00C52D31" w:rsidRPr="00C52D31" w:rsidRDefault="00C52D31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2D31">
        <w:rPr>
          <w:rFonts w:ascii="Times New Roman" w:hAnsi="Times New Roman" w:cs="Times New Roman"/>
          <w:sz w:val="24"/>
          <w:szCs w:val="24"/>
        </w:rPr>
        <w:t>"VH" Velocidad máxima de vuelo horizontal con potencia máxima continúa. "VLE" Velocidad máxima con el tren de aterrizaje extendido.</w:t>
      </w:r>
    </w:p>
    <w:p w14:paraId="34A44BA7" w14:textId="550B9660" w:rsidR="007F3036" w:rsidRPr="007F3036" w:rsidRDefault="007F3036" w:rsidP="007F30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14:glow w14:rad="228600">
            <w14:schemeClr w14:val="accent6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</w:rPr>
      </w:pPr>
      <w:r w:rsidRPr="007F3036">
        <w:rPr>
          <w:rFonts w:ascii="Times New Roman" w:hAnsi="Times New Roman" w:cs="Times New Roman"/>
          <w:b/>
          <w:bCs/>
          <w:sz w:val="24"/>
          <w:szCs w:val="24"/>
          <w:u w:val="single"/>
          <w14:glow w14:rad="228600">
            <w14:schemeClr w14:val="accent6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</w:rPr>
        <w:t>RDAC PARTE 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14:glow w14:rad="228600">
            <w14:schemeClr w14:val="accent6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</w:rPr>
        <w:t>21</w:t>
      </w:r>
    </w:p>
    <w:p w14:paraId="22FEE470" w14:textId="77777777" w:rsidR="007F3036" w:rsidRPr="005A3C40" w:rsidRDefault="006304C4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C40">
        <w:rPr>
          <w:rFonts w:ascii="Times New Roman" w:hAnsi="Times New Roman" w:cs="Times New Roman"/>
          <w:sz w:val="24"/>
          <w:szCs w:val="24"/>
        </w:rPr>
        <w:t>CAPÍTULO A</w:t>
      </w:r>
    </w:p>
    <w:p w14:paraId="59E2E6BE" w14:textId="13F1AAC4" w:rsidR="00603AD4" w:rsidRPr="005A3C40" w:rsidRDefault="00C52D31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C40">
        <w:rPr>
          <w:rFonts w:ascii="Times New Roman" w:hAnsi="Times New Roman" w:cs="Times New Roman"/>
          <w:sz w:val="24"/>
          <w:szCs w:val="24"/>
        </w:rPr>
        <w:t>Entre los aspectos mas importantes de esta RDAC podemos encontrar los requisitos para la aceptación del certificado tipo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2D31" w14:paraId="20E86F00" w14:textId="77777777" w:rsidTr="00C52D31">
        <w:tc>
          <w:tcPr>
            <w:tcW w:w="2123" w:type="dxa"/>
          </w:tcPr>
          <w:p w14:paraId="0E8285FA" w14:textId="7AA4535B" w:rsidR="00C52D31" w:rsidRDefault="005A3C40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</w:p>
        </w:tc>
        <w:tc>
          <w:tcPr>
            <w:tcW w:w="2123" w:type="dxa"/>
          </w:tcPr>
          <w:p w14:paraId="405A7381" w14:textId="1D00E0FB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</w:t>
            </w:r>
          </w:p>
        </w:tc>
        <w:tc>
          <w:tcPr>
            <w:tcW w:w="2124" w:type="dxa"/>
          </w:tcPr>
          <w:p w14:paraId="690DF1BB" w14:textId="0D5EAAA6" w:rsidR="00C52D31" w:rsidRDefault="005A3C40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</w:p>
        </w:tc>
        <w:tc>
          <w:tcPr>
            <w:tcW w:w="2124" w:type="dxa"/>
          </w:tcPr>
          <w:p w14:paraId="56FF72EA" w14:textId="382CC2A1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</w:t>
            </w:r>
          </w:p>
        </w:tc>
      </w:tr>
      <w:tr w:rsidR="00C52D31" w14:paraId="6AA9143F" w14:textId="77777777" w:rsidTr="00C52D31">
        <w:tc>
          <w:tcPr>
            <w:tcW w:w="2123" w:type="dxa"/>
          </w:tcPr>
          <w:p w14:paraId="0FF70D5F" w14:textId="1B4AC544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Aviones pequeños</w:t>
            </w:r>
          </w:p>
        </w:tc>
        <w:tc>
          <w:tcPr>
            <w:tcW w:w="2123" w:type="dxa"/>
          </w:tcPr>
          <w:p w14:paraId="13C8BC19" w14:textId="18C927E9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 23: </w:t>
            </w:r>
            <w:r w:rsidR="005A3C40">
              <w:rPr>
                <w:rFonts w:ascii="Times New Roman" w:hAnsi="Times New Roman" w:cs="Times New Roman"/>
                <w:sz w:val="24"/>
                <w:szCs w:val="24"/>
              </w:rPr>
              <w:t>Estándares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aeronavegabilidad: aviones categoría </w:t>
            </w:r>
            <w:r w:rsidR="005A3C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normal, utilitaria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acrobática.</w:t>
            </w:r>
          </w:p>
        </w:tc>
        <w:tc>
          <w:tcPr>
            <w:tcW w:w="2124" w:type="dxa"/>
          </w:tcPr>
          <w:p w14:paraId="16E4C29B" w14:textId="152748D3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Globos </w:t>
            </w:r>
            <w:r w:rsidR="005A3C40">
              <w:rPr>
                <w:rFonts w:ascii="Times New Roman" w:hAnsi="Times New Roman" w:cs="Times New Roman"/>
                <w:sz w:val="24"/>
                <w:szCs w:val="24"/>
              </w:rPr>
              <w:t>libres</w:t>
            </w:r>
          </w:p>
        </w:tc>
        <w:tc>
          <w:tcPr>
            <w:tcW w:w="2124" w:type="dxa"/>
          </w:tcPr>
          <w:p w14:paraId="610A7EA3" w14:textId="1E5D757F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 31 </w:t>
            </w:r>
          </w:p>
        </w:tc>
      </w:tr>
      <w:tr w:rsidR="00C52D31" w14:paraId="4396D3E0" w14:textId="77777777" w:rsidTr="00C52D31">
        <w:tc>
          <w:tcPr>
            <w:tcW w:w="2123" w:type="dxa"/>
          </w:tcPr>
          <w:p w14:paraId="737A9757" w14:textId="4C7F1B29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Aviones grandes</w:t>
            </w:r>
          </w:p>
        </w:tc>
        <w:tc>
          <w:tcPr>
            <w:tcW w:w="2123" w:type="dxa"/>
          </w:tcPr>
          <w:p w14:paraId="410CD85F" w14:textId="492506B8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 25 </w:t>
            </w:r>
            <w:r w:rsidR="005A3C40">
              <w:rPr>
                <w:rFonts w:ascii="Times New Roman" w:hAnsi="Times New Roman" w:cs="Times New Roman"/>
                <w:sz w:val="24"/>
                <w:szCs w:val="24"/>
              </w:rPr>
              <w:t>estándares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aeronavegabilidad: categoría de transporte</w:t>
            </w:r>
          </w:p>
        </w:tc>
        <w:tc>
          <w:tcPr>
            <w:tcW w:w="2124" w:type="dxa"/>
          </w:tcPr>
          <w:p w14:paraId="24D5806B" w14:textId="07E2DAD8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Motores de </w:t>
            </w:r>
            <w:r w:rsidR="005A3C40">
              <w:rPr>
                <w:rFonts w:ascii="Times New Roman" w:hAnsi="Times New Roman" w:cs="Times New Roman"/>
                <w:sz w:val="24"/>
                <w:szCs w:val="24"/>
              </w:rPr>
              <w:t>Aviación</w:t>
            </w:r>
          </w:p>
        </w:tc>
        <w:tc>
          <w:tcPr>
            <w:tcW w:w="2124" w:type="dxa"/>
          </w:tcPr>
          <w:p w14:paraId="2DAC3C6C" w14:textId="6F35541A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 33 </w:t>
            </w:r>
            <w:r w:rsidR="005A3C40">
              <w:rPr>
                <w:rFonts w:ascii="Times New Roman" w:hAnsi="Times New Roman" w:cs="Times New Roman"/>
                <w:sz w:val="24"/>
                <w:szCs w:val="24"/>
              </w:rPr>
              <w:t>Estándares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aeronavegabilidad motores de </w:t>
            </w:r>
            <w:r w:rsidR="005A3C40">
              <w:rPr>
                <w:rFonts w:ascii="Times New Roman" w:hAnsi="Times New Roman" w:cs="Times New Roman"/>
                <w:sz w:val="24"/>
                <w:szCs w:val="24"/>
              </w:rPr>
              <w:t>aviación</w:t>
            </w:r>
          </w:p>
        </w:tc>
      </w:tr>
      <w:tr w:rsidR="00C52D31" w14:paraId="53FEFD17" w14:textId="77777777" w:rsidTr="00C52D31">
        <w:tc>
          <w:tcPr>
            <w:tcW w:w="2123" w:type="dxa"/>
          </w:tcPr>
          <w:p w14:paraId="52EFE5A9" w14:textId="77777777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Giro aviones</w:t>
            </w:r>
          </w:p>
          <w:p w14:paraId="0C4B0DA6" w14:textId="5D541C0B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Categoría normal </w:t>
            </w:r>
          </w:p>
        </w:tc>
        <w:tc>
          <w:tcPr>
            <w:tcW w:w="2123" w:type="dxa"/>
          </w:tcPr>
          <w:p w14:paraId="3657418B" w14:textId="333B4873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 27 </w:t>
            </w:r>
            <w:r w:rsidR="005A3C40">
              <w:rPr>
                <w:rFonts w:ascii="Times New Roman" w:hAnsi="Times New Roman" w:cs="Times New Roman"/>
                <w:sz w:val="24"/>
                <w:szCs w:val="24"/>
              </w:rPr>
              <w:t>estándares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aeronavegabilidad para </w:t>
            </w:r>
            <w:r w:rsidR="005A3C40">
              <w:rPr>
                <w:rFonts w:ascii="Times New Roman" w:hAnsi="Times New Roman" w:cs="Times New Roman"/>
                <w:sz w:val="24"/>
                <w:szCs w:val="24"/>
              </w:rPr>
              <w:t>giro aviones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categoría normal</w:t>
            </w:r>
          </w:p>
        </w:tc>
        <w:tc>
          <w:tcPr>
            <w:tcW w:w="2124" w:type="dxa"/>
          </w:tcPr>
          <w:p w14:paraId="4C7A39BA" w14:textId="4DFBA1FA" w:rsidR="00C52D31" w:rsidRDefault="005A3C40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Emisión de gases de escape</w:t>
            </w:r>
          </w:p>
        </w:tc>
        <w:tc>
          <w:tcPr>
            <w:tcW w:w="2124" w:type="dxa"/>
          </w:tcPr>
          <w:p w14:paraId="0805724F" w14:textId="07C114D7" w:rsidR="00C52D31" w:rsidRDefault="005A3C40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 34 estándares de drenaje de combustible de emisión de gases de escape de aviones con motores a turbina</w:t>
            </w:r>
          </w:p>
        </w:tc>
      </w:tr>
      <w:tr w:rsidR="00C52D31" w14:paraId="66D42887" w14:textId="77777777" w:rsidTr="00C52D31">
        <w:tc>
          <w:tcPr>
            <w:tcW w:w="2123" w:type="dxa"/>
          </w:tcPr>
          <w:p w14:paraId="784044A0" w14:textId="21B8248C" w:rsidR="00C52D31" w:rsidRDefault="005A3C40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Hélices </w:t>
            </w:r>
          </w:p>
        </w:tc>
        <w:tc>
          <w:tcPr>
            <w:tcW w:w="2123" w:type="dxa"/>
          </w:tcPr>
          <w:p w14:paraId="7E3628E7" w14:textId="34CCEC21" w:rsidR="00C52D31" w:rsidRDefault="005A3C40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 35 Estándares de aeronavegabilidad:</w:t>
            </w:r>
          </w:p>
          <w:p w14:paraId="5495B632" w14:textId="2DA0B699" w:rsidR="005A3C40" w:rsidRDefault="005A3C40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Hélices </w:t>
            </w:r>
          </w:p>
        </w:tc>
        <w:tc>
          <w:tcPr>
            <w:tcW w:w="2124" w:type="dxa"/>
          </w:tcPr>
          <w:p w14:paraId="0E7B709D" w14:textId="77777777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09BDF59" w14:textId="77777777" w:rsidR="00C52D31" w:rsidRDefault="00C52D31" w:rsidP="00B4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30CBD7" w14:textId="77777777" w:rsidR="00C52D31" w:rsidRDefault="00C52D31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12488" w14:textId="77777777" w:rsidR="00603AD4" w:rsidRDefault="00603AD4" w:rsidP="00B46C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59F45B" w14:textId="54F2508D" w:rsidR="00161CD2" w:rsidRPr="00B57D6D" w:rsidRDefault="00161CD2">
      <w:pPr>
        <w:rPr>
          <w:rFonts w:ascii="Times New Roman" w:hAnsi="Times New Roman" w:cs="Times New Roman"/>
          <w:sz w:val="24"/>
          <w:szCs w:val="24"/>
        </w:rPr>
      </w:pPr>
    </w:p>
    <w:sectPr w:rsidR="00161CD2" w:rsidRPr="00B57D6D" w:rsidSect="005A3C40">
      <w:pgSz w:w="11906" w:h="16838"/>
      <w:pgMar w:top="1417" w:right="1701" w:bottom="1417" w:left="1701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03"/>
    <w:rsid w:val="000350DD"/>
    <w:rsid w:val="00051775"/>
    <w:rsid w:val="000F79A8"/>
    <w:rsid w:val="00161CD2"/>
    <w:rsid w:val="00163003"/>
    <w:rsid w:val="002511E0"/>
    <w:rsid w:val="005A3C40"/>
    <w:rsid w:val="00603AD4"/>
    <w:rsid w:val="006304C4"/>
    <w:rsid w:val="0079310F"/>
    <w:rsid w:val="007F3036"/>
    <w:rsid w:val="00B46C6D"/>
    <w:rsid w:val="00B57D6D"/>
    <w:rsid w:val="00B71E21"/>
    <w:rsid w:val="00C52D31"/>
    <w:rsid w:val="00E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8234"/>
  <w15:chartTrackingRefBased/>
  <w15:docId w15:val="{5CF2F0C1-8A54-4944-BB65-79EB1BA7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36"/>
    <w:pPr>
      <w:spacing w:line="254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2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2021-12-07T21:24:00Z</cp:lastPrinted>
  <dcterms:created xsi:type="dcterms:W3CDTF">2021-12-07T18:51:00Z</dcterms:created>
  <dcterms:modified xsi:type="dcterms:W3CDTF">2021-12-14T02:43:00Z</dcterms:modified>
</cp:coreProperties>
</file>