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2FF6B" w14:textId="77777777" w:rsidR="00C8712E" w:rsidRDefault="00000000">
      <w:pPr>
        <w:jc w:val="center"/>
      </w:pPr>
      <w:r>
        <w:rPr>
          <w:b/>
          <w:sz w:val="48"/>
        </w:rPr>
        <w:t>REPORT ON PRESENTATION</w:t>
      </w:r>
    </w:p>
    <w:p w14:paraId="1DDD68F1" w14:textId="77777777" w:rsidR="00C8712E" w:rsidRDefault="00000000">
      <w:pPr>
        <w:jc w:val="center"/>
      </w:pPr>
      <w:r>
        <w:rPr>
          <w:b/>
          <w:sz w:val="40"/>
        </w:rPr>
        <w:t>UI AND UX DESIGN</w:t>
      </w:r>
    </w:p>
    <w:p w14:paraId="258408BD" w14:textId="0C2BAAE9" w:rsidR="00C8712E" w:rsidRPr="00DA2EA0" w:rsidRDefault="00000000" w:rsidP="00DA2EA0">
      <w:pPr>
        <w:jc w:val="center"/>
      </w:pPr>
      <w:r>
        <w:rPr>
          <w:i/>
          <w:sz w:val="26"/>
        </w:rPr>
        <w:t>Creating Beautiful and User-Friendly Digital Experiences</w:t>
      </w:r>
    </w:p>
    <w:p w14:paraId="4F684667" w14:textId="13F4C580" w:rsidR="00C8712E" w:rsidRDefault="2201718B">
      <w:r>
        <w:t>The final slide summarizes the presentation. UI attracts users through good visual desig</w:t>
      </w:r>
    </w:p>
    <w:p w14:paraId="02F19E4C" w14:textId="4723303F" w:rsidR="00C8712E" w:rsidRDefault="2201718B" w:rsidP="2201718B">
      <w:pPr>
        <w:pStyle w:val="ListBullet"/>
      </w:pPr>
      <w:r>
        <w:t xml:space="preserve"> digit1. Introduction</w:t>
      </w:r>
    </w:p>
    <w:p w14:paraId="3CCC39E3" w14:textId="77777777" w:rsidR="00C8712E" w:rsidRDefault="2201718B" w:rsidP="2201718B">
      <w:pPr>
        <w:pStyle w:val="ListParagraph"/>
        <w:numPr>
          <w:ilvl w:val="0"/>
          <w:numId w:val="1"/>
        </w:numPr>
      </w:pPr>
      <w:r>
        <w:t>UI and UX are two important parts of modern digital product design. UI (User Interface) focuses on how an application or website looks, while UX (User Experience) focuses on how the user interacts with it and how easy and satisfying the overall experience is. This presentation explains the difference between UI and UX with simple real-world examples such as Canva and Google Maps.</w:t>
      </w:r>
    </w:p>
    <w:p w14:paraId="5BD4051C" w14:textId="77777777" w:rsidR="00C8712E" w:rsidRDefault="2201718B" w:rsidP="2201718B">
      <w:pPr>
        <w:pStyle w:val="Heading1"/>
        <w:numPr>
          <w:ilvl w:val="0"/>
          <w:numId w:val="1"/>
        </w:numPr>
      </w:pPr>
      <w:r>
        <w:t>2. Objectives of the Presentation</w:t>
      </w:r>
    </w:p>
    <w:p w14:paraId="5ADE5630" w14:textId="77777777" w:rsidR="00C8712E" w:rsidRDefault="2201718B" w:rsidP="2201718B">
      <w:pPr>
        <w:pStyle w:val="ListBullet"/>
      </w:pPr>
      <w:r>
        <w:t>To understand the meaning of UI and UX.</w:t>
      </w:r>
    </w:p>
    <w:p w14:paraId="188E761E" w14:textId="77777777" w:rsidR="00C8712E" w:rsidRDefault="2201718B" w:rsidP="2201718B">
      <w:pPr>
        <w:pStyle w:val="ListBullet"/>
      </w:pPr>
      <w:r>
        <w:t>To identify the main features of a good user interface.</w:t>
      </w:r>
    </w:p>
    <w:p w14:paraId="5BD7B70F" w14:textId="77777777" w:rsidR="00C8712E" w:rsidRDefault="2201718B" w:rsidP="2201718B">
      <w:pPr>
        <w:pStyle w:val="ListBullet"/>
      </w:pPr>
      <w:r>
        <w:t>To understand how user experience improves the usability of an application.</w:t>
      </w:r>
    </w:p>
    <w:p w14:paraId="340AE447" w14:textId="77777777" w:rsidR="00C8712E" w:rsidRDefault="2201718B" w:rsidP="2201718B">
      <w:pPr>
        <w:pStyle w:val="ListBullet"/>
      </w:pPr>
      <w:r>
        <w:t>To explain UI and UX using real-world examples.</w:t>
      </w:r>
    </w:p>
    <w:p w14:paraId="38A13EAC" w14:textId="3CB244C6" w:rsidR="00C8712E" w:rsidRDefault="2201718B" w:rsidP="2201718B">
      <w:pPr>
        <w:pStyle w:val="ListBullet"/>
      </w:pPr>
      <w:r>
        <w:t>To understand why both UI and UX are important for successfulal products.</w:t>
      </w:r>
    </w:p>
    <w:p w14:paraId="7C170DED" w14:textId="77777777" w:rsidR="00C8712E" w:rsidRDefault="2201718B" w:rsidP="2201718B">
      <w:pPr>
        <w:pStyle w:val="Heading1"/>
      </w:pPr>
      <w:r>
        <w:t>3. Slide-wise Description</w:t>
      </w:r>
    </w:p>
    <w:p w14:paraId="733936DF" w14:textId="77777777" w:rsidR="00C8712E" w:rsidRDefault="2201718B">
      <w:r w:rsidRPr="2201718B">
        <w:rPr>
          <w:b/>
          <w:bCs/>
          <w:sz w:val="26"/>
          <w:szCs w:val="26"/>
        </w:rPr>
        <w:t>Slide 1 – Introduction to UI and UX</w:t>
      </w:r>
    </w:p>
    <w:p w14:paraId="2C0E5A58" w14:textId="77777777" w:rsidR="00C8712E" w:rsidRDefault="2201718B">
      <w:r>
        <w:t>The first slide introduces the topic 'UI and UX Design'. It presents the main idea of creating beautiful and user-friendly digital experiences. The slide gives a quick visual introduction and highlights three important ideas: attractive design, ease of use, and user satisfaction.</w:t>
      </w:r>
    </w:p>
    <w:p w14:paraId="1CCEE331" w14:textId="77777777" w:rsidR="00C8712E" w:rsidRDefault="2201718B">
      <w:r w:rsidRPr="2201718B">
        <w:rPr>
          <w:b/>
          <w:bCs/>
          <w:sz w:val="26"/>
          <w:szCs w:val="26"/>
        </w:rPr>
        <w:t>Slide 2 – UI Example: Canva</w:t>
      </w:r>
    </w:p>
    <w:p w14:paraId="28D8DD4F" w14:textId="77777777" w:rsidR="00C8712E" w:rsidRDefault="2201718B">
      <w:r>
        <w:t>The second slide explains UI using Canva as an example. UI refers to how an application looks and includes visual elements such as colours, layout, typography, buttons, templates, and images. Canva is a useful example because its interface provides drag-and-drop tools, templates, fonts, photo editing, and a clean visual layout.</w:t>
      </w:r>
    </w:p>
    <w:p w14:paraId="21C0127E" w14:textId="77777777" w:rsidR="00C8712E" w:rsidRDefault="2201718B">
      <w:r w:rsidRPr="2201718B">
        <w:rPr>
          <w:b/>
          <w:bCs/>
          <w:sz w:val="26"/>
          <w:szCs w:val="26"/>
        </w:rPr>
        <w:t>Slide 3 – UX Example: Google Maps</w:t>
      </w:r>
    </w:p>
    <w:p w14:paraId="5906DD81" w14:textId="77777777" w:rsidR="00C8712E" w:rsidRDefault="2201718B">
      <w:r>
        <w:t>The third slide explains UX using Google Maps as an example. UX is concerned with how an application works from the user's point of view. Features such as GPS navigation, live traffic updates, voice directions, and nearby places help users complete their tasks easily and smoothly.</w:t>
      </w:r>
    </w:p>
    <w:p w14:paraId="308163B2" w14:textId="77777777" w:rsidR="00C8712E" w:rsidRDefault="2201718B">
      <w:r w:rsidRPr="2201718B">
        <w:rPr>
          <w:b/>
          <w:bCs/>
          <w:sz w:val="26"/>
          <w:szCs w:val="26"/>
        </w:rPr>
        <w:lastRenderedPageBreak/>
        <w:t>Slide 4 – UI vs UX</w:t>
      </w:r>
    </w:p>
    <w:p w14:paraId="1A929421" w14:textId="77777777" w:rsidR="00C8712E" w:rsidRDefault="2201718B">
      <w:r>
        <w:t>The fourth slide compares UI and UX. UI mainly focuses on appearance, including visual design, colours, layout, typography, and attractive elements. UX focuses on the overall experience, including easy navigation, user satisfaction, problem solving, and smooth interaction. In simple terms, UI can be remembered as 'how it looks' and UX as 'how it works/feels to use'.</w:t>
      </w:r>
    </w:p>
    <w:p w14:paraId="554FFCE5" w14:textId="4B8DCA38" w:rsidR="00C8712E" w:rsidRDefault="2201718B" w:rsidP="2201718B">
      <w:r w:rsidRPr="2201718B">
        <w:rPr>
          <w:b/>
          <w:bCs/>
          <w:sz w:val="26"/>
          <w:szCs w:val="26"/>
        </w:rPr>
        <w:t>Slide 5 – Key Points and Conclusion</w:t>
      </w:r>
      <w:r>
        <w:t xml:space="preserve"> n, while UX keeps users satisfied through an easy and useful experience. The slide also emphasizes that both UI and UX are important for successful digital products, with Canva and Google Maps used as examples.</w:t>
      </w:r>
    </w:p>
    <w:p w14:paraId="78A5CCE8" w14:textId="77777777" w:rsidR="00C8712E" w:rsidRDefault="00000000">
      <w:pPr>
        <w:pStyle w:val="Heading1"/>
      </w:pPr>
      <w:r>
        <w:t>4. Comparison Between UI and UX</w:t>
      </w:r>
    </w:p>
    <w:tbl>
      <w:tblPr>
        <w:tblStyle w:val="TableGrid"/>
        <w:tblW w:w="0" w:type="auto"/>
        <w:jc w:val="center"/>
        <w:tblLook w:val="04A0" w:firstRow="1" w:lastRow="0" w:firstColumn="1" w:lastColumn="0" w:noHBand="0" w:noVBand="1"/>
      </w:tblPr>
      <w:tblGrid>
        <w:gridCol w:w="3312"/>
        <w:gridCol w:w="3312"/>
        <w:gridCol w:w="3312"/>
      </w:tblGrid>
      <w:tr w:rsidR="00C8712E" w14:paraId="5D456FC1" w14:textId="77777777">
        <w:trPr>
          <w:jc w:val="center"/>
        </w:trPr>
        <w:tc>
          <w:tcPr>
            <w:tcW w:w="3312" w:type="dxa"/>
            <w:shd w:val="clear" w:color="auto" w:fill="D9EAF7"/>
            <w:vAlign w:val="center"/>
          </w:tcPr>
          <w:p w14:paraId="0BB2D9D2" w14:textId="77777777" w:rsidR="00C8712E" w:rsidRDefault="00000000">
            <w:r>
              <w:rPr>
                <w:b/>
                <w:sz w:val="21"/>
              </w:rPr>
              <w:t>Aspect</w:t>
            </w:r>
          </w:p>
        </w:tc>
        <w:tc>
          <w:tcPr>
            <w:tcW w:w="3312" w:type="dxa"/>
            <w:shd w:val="clear" w:color="auto" w:fill="D9EAF7"/>
            <w:vAlign w:val="center"/>
          </w:tcPr>
          <w:p w14:paraId="675AF260" w14:textId="77777777" w:rsidR="00C8712E" w:rsidRDefault="00000000">
            <w:r>
              <w:rPr>
                <w:b/>
                <w:sz w:val="21"/>
              </w:rPr>
              <w:t>UI (User Interface)</w:t>
            </w:r>
          </w:p>
        </w:tc>
        <w:tc>
          <w:tcPr>
            <w:tcW w:w="3312" w:type="dxa"/>
            <w:shd w:val="clear" w:color="auto" w:fill="D9EAF7"/>
            <w:vAlign w:val="center"/>
          </w:tcPr>
          <w:p w14:paraId="271149B5" w14:textId="77777777" w:rsidR="00C8712E" w:rsidRDefault="00000000">
            <w:r>
              <w:rPr>
                <w:b/>
                <w:sz w:val="21"/>
              </w:rPr>
              <w:t>UX (User Experience)</w:t>
            </w:r>
          </w:p>
        </w:tc>
      </w:tr>
      <w:tr w:rsidR="00C8712E" w14:paraId="7A993DBA" w14:textId="77777777">
        <w:trPr>
          <w:jc w:val="center"/>
        </w:trPr>
        <w:tc>
          <w:tcPr>
            <w:tcW w:w="3312" w:type="dxa"/>
            <w:vAlign w:val="center"/>
          </w:tcPr>
          <w:p w14:paraId="4BDD387F" w14:textId="77777777" w:rsidR="00C8712E" w:rsidRDefault="00000000">
            <w:r>
              <w:rPr>
                <w:sz w:val="21"/>
              </w:rPr>
              <w:t>Main focus</w:t>
            </w:r>
          </w:p>
        </w:tc>
        <w:tc>
          <w:tcPr>
            <w:tcW w:w="3312" w:type="dxa"/>
            <w:vAlign w:val="center"/>
          </w:tcPr>
          <w:p w14:paraId="00CD43DF" w14:textId="77777777" w:rsidR="00C8712E" w:rsidRDefault="00000000">
            <w:r>
              <w:rPr>
                <w:sz w:val="21"/>
              </w:rPr>
              <w:t>Appearance and visual design</w:t>
            </w:r>
          </w:p>
        </w:tc>
        <w:tc>
          <w:tcPr>
            <w:tcW w:w="3312" w:type="dxa"/>
            <w:vAlign w:val="center"/>
          </w:tcPr>
          <w:p w14:paraId="5DB16C6B" w14:textId="77777777" w:rsidR="00C8712E" w:rsidRDefault="00000000">
            <w:r>
              <w:rPr>
                <w:sz w:val="21"/>
              </w:rPr>
              <w:t>Overall user experience</w:t>
            </w:r>
          </w:p>
        </w:tc>
      </w:tr>
      <w:tr w:rsidR="00C8712E" w14:paraId="33703EF7" w14:textId="77777777">
        <w:trPr>
          <w:jc w:val="center"/>
        </w:trPr>
        <w:tc>
          <w:tcPr>
            <w:tcW w:w="3312" w:type="dxa"/>
            <w:vAlign w:val="center"/>
          </w:tcPr>
          <w:p w14:paraId="63E213B6" w14:textId="77777777" w:rsidR="00C8712E" w:rsidRDefault="00000000">
            <w:r>
              <w:rPr>
                <w:sz w:val="21"/>
              </w:rPr>
              <w:t>Includes</w:t>
            </w:r>
          </w:p>
        </w:tc>
        <w:tc>
          <w:tcPr>
            <w:tcW w:w="3312" w:type="dxa"/>
            <w:vAlign w:val="center"/>
          </w:tcPr>
          <w:p w14:paraId="731B12CB" w14:textId="77777777" w:rsidR="00C8712E" w:rsidRDefault="00000000">
            <w:r>
              <w:rPr>
                <w:sz w:val="21"/>
              </w:rPr>
              <w:t>Colours, layout, typography, buttons</w:t>
            </w:r>
          </w:p>
        </w:tc>
        <w:tc>
          <w:tcPr>
            <w:tcW w:w="3312" w:type="dxa"/>
            <w:vAlign w:val="center"/>
          </w:tcPr>
          <w:p w14:paraId="70ACE23D" w14:textId="77777777" w:rsidR="00C8712E" w:rsidRDefault="00000000">
            <w:r>
              <w:rPr>
                <w:sz w:val="21"/>
              </w:rPr>
              <w:t>Navigation, usability, satisfaction, problem solving</w:t>
            </w:r>
          </w:p>
        </w:tc>
      </w:tr>
      <w:tr w:rsidR="00C8712E" w14:paraId="32876E85" w14:textId="77777777">
        <w:trPr>
          <w:jc w:val="center"/>
        </w:trPr>
        <w:tc>
          <w:tcPr>
            <w:tcW w:w="3312" w:type="dxa"/>
            <w:vAlign w:val="center"/>
          </w:tcPr>
          <w:p w14:paraId="742C467F" w14:textId="77777777" w:rsidR="00C8712E" w:rsidRDefault="00000000">
            <w:r>
              <w:rPr>
                <w:sz w:val="21"/>
              </w:rPr>
              <w:t>Main question</w:t>
            </w:r>
          </w:p>
        </w:tc>
        <w:tc>
          <w:tcPr>
            <w:tcW w:w="3312" w:type="dxa"/>
            <w:vAlign w:val="center"/>
          </w:tcPr>
          <w:p w14:paraId="61995BE3" w14:textId="77777777" w:rsidR="00C8712E" w:rsidRDefault="00000000">
            <w:r>
              <w:rPr>
                <w:sz w:val="21"/>
              </w:rPr>
              <w:t>How does it look?</w:t>
            </w:r>
          </w:p>
        </w:tc>
        <w:tc>
          <w:tcPr>
            <w:tcW w:w="3312" w:type="dxa"/>
            <w:vAlign w:val="center"/>
          </w:tcPr>
          <w:p w14:paraId="53670714" w14:textId="77777777" w:rsidR="00C8712E" w:rsidRDefault="00000000">
            <w:r>
              <w:rPr>
                <w:sz w:val="21"/>
              </w:rPr>
              <w:t>How does it work and feel?</w:t>
            </w:r>
          </w:p>
        </w:tc>
      </w:tr>
      <w:tr w:rsidR="00C8712E" w14:paraId="0C58D609" w14:textId="77777777">
        <w:trPr>
          <w:jc w:val="center"/>
        </w:trPr>
        <w:tc>
          <w:tcPr>
            <w:tcW w:w="3312" w:type="dxa"/>
            <w:vAlign w:val="center"/>
          </w:tcPr>
          <w:p w14:paraId="10A7BF82" w14:textId="77777777" w:rsidR="00C8712E" w:rsidRDefault="00000000">
            <w:r>
              <w:rPr>
                <w:sz w:val="21"/>
              </w:rPr>
              <w:t>Example</w:t>
            </w:r>
          </w:p>
        </w:tc>
        <w:tc>
          <w:tcPr>
            <w:tcW w:w="3312" w:type="dxa"/>
            <w:vAlign w:val="center"/>
          </w:tcPr>
          <w:p w14:paraId="0E6A93E1" w14:textId="77777777" w:rsidR="00C8712E" w:rsidRDefault="00000000">
            <w:r>
              <w:rPr>
                <w:sz w:val="21"/>
              </w:rPr>
              <w:t>Canva interface</w:t>
            </w:r>
          </w:p>
        </w:tc>
        <w:tc>
          <w:tcPr>
            <w:tcW w:w="3312" w:type="dxa"/>
            <w:vAlign w:val="center"/>
          </w:tcPr>
          <w:p w14:paraId="29B7D450" w14:textId="77777777" w:rsidR="00C8712E" w:rsidRDefault="00000000">
            <w:r>
              <w:rPr>
                <w:sz w:val="21"/>
              </w:rPr>
              <w:t>Google Maps navigation</w:t>
            </w:r>
          </w:p>
        </w:tc>
      </w:tr>
    </w:tbl>
    <w:p w14:paraId="4717C9FF" w14:textId="77777777" w:rsidR="00C8712E" w:rsidRDefault="00000000">
      <w:pPr>
        <w:pStyle w:val="Heading1"/>
      </w:pPr>
      <w:r>
        <w:t>5. Importance of UI and UX</w:t>
      </w:r>
    </w:p>
    <w:p w14:paraId="76AD1459" w14:textId="77777777" w:rsidR="00C8712E" w:rsidRDefault="2201718B">
      <w:pPr>
        <w:pStyle w:val="ListBullet"/>
      </w:pPr>
      <w:r>
        <w:t>A good UI makes a digital product visually attractive and easy to understand.</w:t>
      </w:r>
    </w:p>
    <w:p w14:paraId="68F29CEE" w14:textId="77777777" w:rsidR="00C8712E" w:rsidRDefault="2201718B">
      <w:pPr>
        <w:pStyle w:val="ListBullet"/>
      </w:pPr>
      <w:r>
        <w:t>A good UX helps users complete their tasks quickly and comfortably.</w:t>
      </w:r>
    </w:p>
    <w:p w14:paraId="3E7B4761" w14:textId="77777777" w:rsidR="00C8712E" w:rsidRDefault="2201718B">
      <w:pPr>
        <w:pStyle w:val="ListBullet"/>
      </w:pPr>
      <w:r>
        <w:t>Good UI can attract users, while good UX can encourage them to continue using the product.</w:t>
      </w:r>
    </w:p>
    <w:p w14:paraId="1A6E23D1" w14:textId="77777777" w:rsidR="00C8712E" w:rsidRDefault="2201718B">
      <w:pPr>
        <w:pStyle w:val="ListBullet"/>
      </w:pPr>
      <w:r>
        <w:t>Both UI and UX work together to create successful and user-friendly digital products.</w:t>
      </w:r>
    </w:p>
    <w:p w14:paraId="0E60B8A9" w14:textId="77777777" w:rsidR="00C8712E" w:rsidRDefault="00000000">
      <w:pPr>
        <w:pStyle w:val="Heading1"/>
      </w:pPr>
      <w:r>
        <w:t>6. Learning Outcome</w:t>
      </w:r>
    </w:p>
    <w:p w14:paraId="2F98D38F" w14:textId="77777777" w:rsidR="00C8712E" w:rsidRDefault="00000000">
      <w:r>
        <w:t>Through this presentation, I understood that UI and UX are related but have different roles. UI mainly deals with the visual appearance of a digital product, whereas UX deals with the user's overall interaction and satisfaction. The examples of Canva and Google Maps helped me understand these concepts in a practical way.</w:t>
      </w:r>
    </w:p>
    <w:p w14:paraId="14F8D637" w14:textId="77777777" w:rsidR="00C8712E" w:rsidRDefault="00000000">
      <w:pPr>
        <w:pStyle w:val="Heading1"/>
      </w:pPr>
      <w:r>
        <w:t>7. Conclusion</w:t>
      </w:r>
    </w:p>
    <w:p w14:paraId="293EB77A" w14:textId="77777777" w:rsidR="00C8712E" w:rsidRDefault="00000000">
      <w:r>
        <w:t>UI and UX are essential for designing effective digital products. A visually attractive interface alone is not enough; the product should also be simple, useful, accessible, and comfortable to use. Canva demonstrates the importance of UI, while Google Maps demonstrates the importance of UX. Therefore, successful digital products need both good UI and good UX.</w:t>
      </w:r>
    </w:p>
    <w:p w14:paraId="66117F56" w14:textId="77777777" w:rsidR="00C8712E" w:rsidRDefault="00000000">
      <w:pPr>
        <w:pStyle w:val="Heading1"/>
      </w:pPr>
      <w:r>
        <w:t>8. Presentation Details</w:t>
      </w:r>
    </w:p>
    <w:tbl>
      <w:tblPr>
        <w:tblStyle w:val="TableGrid"/>
        <w:tblW w:w="0" w:type="auto"/>
        <w:jc w:val="center"/>
        <w:tblLook w:val="04A0" w:firstRow="1" w:lastRow="0" w:firstColumn="1" w:lastColumn="0" w:noHBand="0" w:noVBand="1"/>
      </w:tblPr>
      <w:tblGrid>
        <w:gridCol w:w="4968"/>
        <w:gridCol w:w="4968"/>
      </w:tblGrid>
      <w:tr w:rsidR="00C8712E" w14:paraId="6B73A4B3" w14:textId="77777777">
        <w:trPr>
          <w:jc w:val="center"/>
        </w:trPr>
        <w:tc>
          <w:tcPr>
            <w:tcW w:w="4968" w:type="dxa"/>
            <w:shd w:val="clear" w:color="auto" w:fill="E8EEF8"/>
            <w:vAlign w:val="center"/>
          </w:tcPr>
          <w:p w14:paraId="484EF30A" w14:textId="77777777" w:rsidR="00C8712E" w:rsidRDefault="00000000">
            <w:r>
              <w:rPr>
                <w:b/>
                <w:sz w:val="21"/>
              </w:rPr>
              <w:t>Topic</w:t>
            </w:r>
          </w:p>
        </w:tc>
        <w:tc>
          <w:tcPr>
            <w:tcW w:w="4968" w:type="dxa"/>
            <w:vAlign w:val="center"/>
          </w:tcPr>
          <w:p w14:paraId="17CE9696" w14:textId="77777777" w:rsidR="00C8712E" w:rsidRDefault="00000000">
            <w:r>
              <w:rPr>
                <w:sz w:val="21"/>
              </w:rPr>
              <w:t>UI and UX Design</w:t>
            </w:r>
          </w:p>
        </w:tc>
      </w:tr>
      <w:tr w:rsidR="00C8712E" w14:paraId="6B49D3A5" w14:textId="77777777">
        <w:trPr>
          <w:jc w:val="center"/>
        </w:trPr>
        <w:tc>
          <w:tcPr>
            <w:tcW w:w="4968" w:type="dxa"/>
            <w:shd w:val="clear" w:color="auto" w:fill="E8EEF8"/>
            <w:vAlign w:val="center"/>
          </w:tcPr>
          <w:p w14:paraId="4E82474F" w14:textId="77777777" w:rsidR="00C8712E" w:rsidRDefault="00000000">
            <w:r>
              <w:rPr>
                <w:b/>
                <w:sz w:val="21"/>
              </w:rPr>
              <w:t>Number of Slides</w:t>
            </w:r>
          </w:p>
        </w:tc>
        <w:tc>
          <w:tcPr>
            <w:tcW w:w="4968" w:type="dxa"/>
            <w:vAlign w:val="center"/>
          </w:tcPr>
          <w:p w14:paraId="76F68B45" w14:textId="77777777" w:rsidR="00C8712E" w:rsidRDefault="00000000">
            <w:r>
              <w:rPr>
                <w:sz w:val="21"/>
              </w:rPr>
              <w:t>5</w:t>
            </w:r>
          </w:p>
        </w:tc>
      </w:tr>
      <w:tr w:rsidR="00C8712E" w14:paraId="01773BBA" w14:textId="77777777">
        <w:trPr>
          <w:jc w:val="center"/>
        </w:trPr>
        <w:tc>
          <w:tcPr>
            <w:tcW w:w="4968" w:type="dxa"/>
            <w:shd w:val="clear" w:color="auto" w:fill="E8EEF8"/>
            <w:vAlign w:val="center"/>
          </w:tcPr>
          <w:p w14:paraId="0A494B45" w14:textId="77777777" w:rsidR="00C8712E" w:rsidRDefault="00000000">
            <w:r>
              <w:rPr>
                <w:b/>
                <w:sz w:val="21"/>
              </w:rPr>
              <w:t>Examples Used</w:t>
            </w:r>
          </w:p>
        </w:tc>
        <w:tc>
          <w:tcPr>
            <w:tcW w:w="4968" w:type="dxa"/>
            <w:vAlign w:val="center"/>
          </w:tcPr>
          <w:p w14:paraId="38D93FF4" w14:textId="77777777" w:rsidR="00C8712E" w:rsidRDefault="00000000">
            <w:r>
              <w:rPr>
                <w:sz w:val="21"/>
              </w:rPr>
              <w:t>Canva and Google Maps</w:t>
            </w:r>
          </w:p>
        </w:tc>
      </w:tr>
      <w:tr w:rsidR="00C8712E" w14:paraId="24C4A26A" w14:textId="77777777">
        <w:trPr>
          <w:jc w:val="center"/>
        </w:trPr>
        <w:tc>
          <w:tcPr>
            <w:tcW w:w="4968" w:type="dxa"/>
            <w:shd w:val="clear" w:color="auto" w:fill="E8EEF8"/>
            <w:vAlign w:val="center"/>
          </w:tcPr>
          <w:p w14:paraId="563AF801" w14:textId="77777777" w:rsidR="00C8712E" w:rsidRDefault="00000000">
            <w:r>
              <w:rPr>
                <w:b/>
                <w:sz w:val="21"/>
              </w:rPr>
              <w:t>Presentation Theme</w:t>
            </w:r>
          </w:p>
        </w:tc>
        <w:tc>
          <w:tcPr>
            <w:tcW w:w="4968" w:type="dxa"/>
            <w:vAlign w:val="center"/>
          </w:tcPr>
          <w:p w14:paraId="2F49295D" w14:textId="77777777" w:rsidR="00C8712E" w:rsidRDefault="00000000">
            <w:r>
              <w:rPr>
                <w:sz w:val="21"/>
              </w:rPr>
              <w:t>Modern, attractive and user-friendly digital design</w:t>
            </w:r>
          </w:p>
        </w:tc>
      </w:tr>
    </w:tbl>
    <w:p w14:paraId="4551101C" w14:textId="0EAF6FC1" w:rsidR="00C8712E" w:rsidRDefault="00C8712E" w:rsidP="00710658"/>
    <w:p w14:paraId="76B5048A" w14:textId="6F170035" w:rsidR="00C8712E" w:rsidRDefault="00C8712E" w:rsidP="00710658">
      <w:pPr>
        <w:jc w:val="center"/>
      </w:pPr>
    </w:p>
    <w:p w14:paraId="197C2A35" w14:textId="0F78E29A" w:rsidR="00C8712E" w:rsidRDefault="00C8712E">
      <w:pPr>
        <w:jc w:val="center"/>
      </w:pPr>
    </w:p>
    <w:sectPr w:rsidR="00C8712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390AA7"/>
    <w:multiLevelType w:val="hybridMultilevel"/>
    <w:tmpl w:val="C492AE1C"/>
    <w:lvl w:ilvl="0" w:tplc="F0B626F0">
      <w:start w:val="1"/>
      <w:numFmt w:val="bullet"/>
      <w:lvlText w:val=""/>
      <w:lvlJc w:val="left"/>
      <w:pPr>
        <w:ind w:left="720" w:hanging="360"/>
      </w:pPr>
      <w:rPr>
        <w:rFonts w:ascii="Symbol" w:hAnsi="Symbol" w:hint="default"/>
      </w:rPr>
    </w:lvl>
    <w:lvl w:ilvl="1" w:tplc="238AB032">
      <w:start w:val="1"/>
      <w:numFmt w:val="bullet"/>
      <w:lvlText w:val="o"/>
      <w:lvlJc w:val="left"/>
      <w:pPr>
        <w:ind w:left="1440" w:hanging="360"/>
      </w:pPr>
      <w:rPr>
        <w:rFonts w:ascii="Courier New" w:hAnsi="Courier New" w:hint="default"/>
      </w:rPr>
    </w:lvl>
    <w:lvl w:ilvl="2" w:tplc="E2AA15B6">
      <w:start w:val="1"/>
      <w:numFmt w:val="bullet"/>
      <w:lvlText w:val=""/>
      <w:lvlJc w:val="left"/>
      <w:pPr>
        <w:ind w:left="2160" w:hanging="360"/>
      </w:pPr>
      <w:rPr>
        <w:rFonts w:ascii="Wingdings" w:hAnsi="Wingdings" w:hint="default"/>
      </w:rPr>
    </w:lvl>
    <w:lvl w:ilvl="3" w:tplc="2756968E">
      <w:start w:val="1"/>
      <w:numFmt w:val="bullet"/>
      <w:lvlText w:val=""/>
      <w:lvlJc w:val="left"/>
      <w:pPr>
        <w:ind w:left="2880" w:hanging="360"/>
      </w:pPr>
      <w:rPr>
        <w:rFonts w:ascii="Symbol" w:hAnsi="Symbol" w:hint="default"/>
      </w:rPr>
    </w:lvl>
    <w:lvl w:ilvl="4" w:tplc="5008D46E">
      <w:start w:val="1"/>
      <w:numFmt w:val="bullet"/>
      <w:lvlText w:val="o"/>
      <w:lvlJc w:val="left"/>
      <w:pPr>
        <w:ind w:left="3600" w:hanging="360"/>
      </w:pPr>
      <w:rPr>
        <w:rFonts w:ascii="Courier New" w:hAnsi="Courier New" w:hint="default"/>
      </w:rPr>
    </w:lvl>
    <w:lvl w:ilvl="5" w:tplc="FFC496DC">
      <w:start w:val="1"/>
      <w:numFmt w:val="bullet"/>
      <w:lvlText w:val=""/>
      <w:lvlJc w:val="left"/>
      <w:pPr>
        <w:ind w:left="4320" w:hanging="360"/>
      </w:pPr>
      <w:rPr>
        <w:rFonts w:ascii="Wingdings" w:hAnsi="Wingdings" w:hint="default"/>
      </w:rPr>
    </w:lvl>
    <w:lvl w:ilvl="6" w:tplc="1AF23A68">
      <w:start w:val="1"/>
      <w:numFmt w:val="bullet"/>
      <w:lvlText w:val=""/>
      <w:lvlJc w:val="left"/>
      <w:pPr>
        <w:ind w:left="5040" w:hanging="360"/>
      </w:pPr>
      <w:rPr>
        <w:rFonts w:ascii="Symbol" w:hAnsi="Symbol" w:hint="default"/>
      </w:rPr>
    </w:lvl>
    <w:lvl w:ilvl="7" w:tplc="111E2ABE">
      <w:start w:val="1"/>
      <w:numFmt w:val="bullet"/>
      <w:lvlText w:val="o"/>
      <w:lvlJc w:val="left"/>
      <w:pPr>
        <w:ind w:left="5760" w:hanging="360"/>
      </w:pPr>
      <w:rPr>
        <w:rFonts w:ascii="Courier New" w:hAnsi="Courier New" w:hint="default"/>
      </w:rPr>
    </w:lvl>
    <w:lvl w:ilvl="8" w:tplc="4948BFBC">
      <w:start w:val="1"/>
      <w:numFmt w:val="bullet"/>
      <w:lvlText w:val=""/>
      <w:lvlJc w:val="left"/>
      <w:pPr>
        <w:ind w:left="6480" w:hanging="360"/>
      </w:pPr>
      <w:rPr>
        <w:rFonts w:ascii="Wingdings" w:hAnsi="Wingdings" w:hint="default"/>
      </w:rPr>
    </w:lvl>
  </w:abstractNum>
  <w:num w:numId="1" w16cid:durableId="1857889685">
    <w:abstractNumId w:val="9"/>
  </w:num>
  <w:num w:numId="2" w16cid:durableId="799423542">
    <w:abstractNumId w:val="8"/>
  </w:num>
  <w:num w:numId="3" w16cid:durableId="219487309">
    <w:abstractNumId w:val="6"/>
  </w:num>
  <w:num w:numId="4" w16cid:durableId="1916547235">
    <w:abstractNumId w:val="5"/>
  </w:num>
  <w:num w:numId="5" w16cid:durableId="1388185985">
    <w:abstractNumId w:val="4"/>
  </w:num>
  <w:num w:numId="6" w16cid:durableId="620960333">
    <w:abstractNumId w:val="7"/>
  </w:num>
  <w:num w:numId="7" w16cid:durableId="818499963">
    <w:abstractNumId w:val="3"/>
  </w:num>
  <w:num w:numId="8" w16cid:durableId="1994480834">
    <w:abstractNumId w:val="2"/>
  </w:num>
  <w:num w:numId="9" w16cid:durableId="1059938933">
    <w:abstractNumId w:val="1"/>
  </w:num>
  <w:num w:numId="10" w16cid:durableId="2079013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15AA"/>
    <w:rsid w:val="0029639D"/>
    <w:rsid w:val="00326F90"/>
    <w:rsid w:val="00354422"/>
    <w:rsid w:val="00461127"/>
    <w:rsid w:val="004B2F6F"/>
    <w:rsid w:val="006B04B0"/>
    <w:rsid w:val="00710658"/>
    <w:rsid w:val="00AA1D8D"/>
    <w:rsid w:val="00AA72CD"/>
    <w:rsid w:val="00B47730"/>
    <w:rsid w:val="00C36A66"/>
    <w:rsid w:val="00C8712E"/>
    <w:rsid w:val="00CB0664"/>
    <w:rsid w:val="00D32AF8"/>
    <w:rsid w:val="00DA2EA0"/>
    <w:rsid w:val="00FC693F"/>
    <w:rsid w:val="00FE1405"/>
    <w:rsid w:val="220171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E99A68B-1B6C-4772-8587-2CAD1FAC9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6"/>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8"/>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622</Words>
  <Characters>3552</Characters>
  <Application>Microsoft Office Word</Application>
  <DocSecurity>0</DocSecurity>
  <Lines>29</Lines>
  <Paragraphs>8</Paragraphs>
  <ScaleCrop>false</ScaleCrop>
  <Manager/>
  <Company/>
  <LinksUpToDate>false</LinksUpToDate>
  <CharactersWithSpaces>4166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gayathrigayathri2451@gmail.com</cp:lastModifiedBy>
  <cp:revision>11</cp:revision>
  <dcterms:created xsi:type="dcterms:W3CDTF">2013-12-23T23:15:00Z</dcterms:created>
  <dcterms:modified xsi:type="dcterms:W3CDTF">2026-08-17T04:48:00Z</dcterms:modified>
  <cp:category/>
</cp:coreProperties>
</file>