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Question 7 </w:t>
      </w:r>
      <w:r/>
    </w:p>
    <w:p w14:paraId="733D2248">
      <w:pPr>
        <w:pBdr/>
        <w:spacing/>
        <w:ind/>
        <w:rPr/>
      </w:pPr>
      <w:r/>
      <w:r/>
      <w:r/>
    </w:p>
    <w:p w14:paraId="3272982B">
      <w:pPr>
        <w:pBdr/>
        <w:spacing/>
        <w:ind/>
        <w:rPr>
          <w:highlight w:val="none"/>
        </w:rPr>
      </w:pPr>
      <w:r>
        <w:rPr>
          <w:highlight w:val="none"/>
        </w:rPr>
        <w:t xml:space="preserve">AI used – Arena AI( Agent Mode – Uses many models at once)</w:t>
      </w:r>
      <w:r/>
    </w:p>
    <w:p w14:paraId="191316B0">
      <w:pPr>
        <w:pBdr/>
        <w:spacing/>
        <w:ind/>
        <w:rPr>
          <w:highlight w:val="none"/>
        </w:rPr>
      </w:pPr>
      <w:r>
        <w:rPr>
          <w:highlight w:val="none"/>
        </w:rPr>
        <w:t xml:space="preserve">What I asked it: Explain me all the TODOs to be done in this codebase.</w:t>
      </w:r>
      <w:r/>
    </w:p>
    <w:p w14:paraId="59240E66">
      <w:pPr>
        <w:pBdr/>
        <w:spacing/>
        <w:ind/>
        <w:rPr>
          <w:highlight w:val="none"/>
        </w:rPr>
      </w:pPr>
      <w:r>
        <w:rPr>
          <w:highlight w:val="none"/>
        </w:rPr>
        <w:t xml:space="preserve">How I used the output: Matrix multiplication is done using @ symbol.</w:t>
        <w:br/>
        <w:t xml:space="preserve">Found all TODOs to be done.</w:t>
        <w:br/>
        <w:br/>
        <w:br/>
        <w:t xml:space="preserve">Question 8: </w:t>
      </w:r>
      <w:r>
        <w:rPr>
          <w:highlight w:val="none"/>
        </w:rPr>
        <w:t xml:space="preserve">Arena AI </w:t>
      </w:r>
      <w:r>
        <w:rPr>
          <w:highlight w:val="none"/>
        </w:rPr>
        <w:t xml:space="preserve">( Agent Mode – Uses many models at once)</w:t>
      </w:r>
      <w:r/>
      <w:r>
        <w:rPr>
          <w:highlight w:val="none"/>
        </w:rPr>
      </w:r>
      <w:r/>
    </w:p>
    <w:p w14:paraId="1EDB8F54">
      <w:pPr>
        <w:pBdr/>
        <w:spacing/>
        <w:ind/>
        <w:rPr/>
      </w:pPr>
      <w:r/>
      <w:r/>
      <w:r/>
    </w:p>
    <w:p w14:paraId="3AE51246">
      <w:pPr>
        <w:pBdr/>
        <w:spacing/>
        <w:ind/>
        <w:rPr/>
      </w:pPr>
      <w:r>
        <w:rPr>
          <w:highlight w:val="none"/>
        </w:rPr>
        <w:t xml:space="preserve">What i asked it: </w:t>
      </w:r>
      <w:r>
        <w:rPr>
          <w:highlight w:val="none"/>
        </w:rPr>
      </w:r>
      <w:r>
        <w:rPr>
          <w:highlight w:val="none"/>
        </w:rPr>
        <w:t xml:space="preserve">Explain me all the TODOs to be done in this codebase.</w:t>
      </w:r>
      <w:r>
        <w:rPr>
          <w:highlight w:val="none"/>
        </w:rPr>
        <w:br/>
        <w:br/>
        <w:t xml:space="preserve">How I used the output: TODO 1: Needed help with what to to use for return variable</w:t>
        <w:br/>
        <w:t xml:space="preserve">Used AI for reasoning part of solution</w:t>
        <w:br/>
        <w:br/>
      </w:r>
      <w:r/>
      <w:r>
        <w:rPr>
          <w:highlight w:val="none"/>
        </w:rPr>
        <w:t xml:space="preserve">Why a small-but-nonzero residual does NOT prove the identity:</w:t>
      </w:r>
      <w:r/>
    </w:p>
    <w:p w14:paraId="7F9C650D">
      <w:pPr>
        <w:pBdr/>
        <w:spacing/>
        <w:ind/>
        <w:rPr/>
      </w:pPr>
      <w:r>
        <w:rPr>
          <w:highlight w:val="none"/>
        </w:rPr>
        <w:t xml:space="preserve">  * Floating-point arithmetic is not exact. A nonzero residual means we</w:t>
      </w:r>
      <w:r/>
    </w:p>
    <w:p w14:paraId="7AF82C7F">
      <w:pPr>
        <w:pBdr/>
        <w:spacing/>
        <w:ind/>
        <w:rPr/>
      </w:pPr>
      <w:r>
        <w:rPr>
          <w:highlight w:val="none"/>
        </w:rPr>
        <w:t xml:space="preserve">    cannot distinguish "identity holds exactly, plus round-off" from</w:t>
      </w:r>
      <w:r/>
    </w:p>
    <w:p w14:paraId="53C3E6AD">
      <w:pPr>
        <w:pBdr/>
        <w:spacing/>
        <w:ind/>
        <w:rPr/>
      </w:pPr>
      <w:r>
        <w:rPr>
          <w:highlight w:val="none"/>
        </w:rPr>
        <w:t xml:space="preserve">    "identity is violated by an amount comparable to round-off". Any</w:t>
      </w:r>
      <w:r/>
    </w:p>
    <w:p w14:paraId="7619A8BE">
      <w:pPr>
        <w:pBdr/>
        <w:spacing/>
        <w:ind/>
        <w:rPr/>
      </w:pPr>
      <w:r>
        <w:rPr>
          <w:highlight w:val="none"/>
        </w:rPr>
        <w:t xml:space="preserve">    tolerance we pick is a judgement call, not a mathematical fact.</w:t>
      </w:r>
      <w:r/>
    </w:p>
    <w:p w14:paraId="64C38A82">
      <w:pPr>
        <w:pBdr/>
        <w:spacing/>
        <w:ind/>
        <w:rPr/>
      </w:pPr>
      <w:r>
        <w:rPr>
          <w:highlight w:val="none"/>
        </w:rPr>
        <w:t xml:space="preserve">  * The R we test comes from MuJoCo's integrated quaternion, so it is</w:t>
      </w:r>
      <w:r/>
    </w:p>
    <w:p w14:paraId="52C1A080">
      <w:pPr>
        <w:pBdr/>
        <w:spacing/>
        <w:ind/>
        <w:rPr/>
      </w:pPr>
      <w:r>
        <w:rPr>
          <w:highlight w:val="none"/>
        </w:rPr>
        <w:t xml:space="preserve">    itself only orthonormal to ~1e-6..1e-15; we test a perturbed R,</w:t>
      </w:r>
      <w:r/>
    </w:p>
    <w:p w14:paraId="14A4D545">
      <w:pPr>
        <w:pBdr/>
        <w:spacing/>
        <w:ind/>
        <w:rPr/>
      </w:pPr>
      <w:r>
        <w:rPr>
          <w:highlight w:val="none"/>
        </w:rPr>
        <w:t xml:space="preserve">    not the exact element of SO(3) that the theorem is about.</w:t>
      </w:r>
      <w:r/>
    </w:p>
    <w:p w14:paraId="691F975E">
      <w:pPr>
        <w:pBdr/>
        <w:spacing/>
        <w:ind/>
        <w:rPr/>
      </w:pPr>
      <w:r>
        <w:rPr>
          <w:highlight w:val="none"/>
        </w:rPr>
      </w:r>
      <w:r/>
    </w:p>
    <w:p w14:paraId="0138D4F9">
      <w:pPr>
        <w:pBdr/>
        <w:spacing/>
        <w:ind/>
        <w:rPr/>
      </w:pPr>
      <w:r>
        <w:rPr>
          <w:highlight w:val="none"/>
        </w:rPr>
        <w:t xml:space="preserve">Why a residual near machine epsilon (~1e-16 relative) STRONGLY supports it:</w:t>
      </w:r>
      <w:r/>
    </w:p>
    <w:p w14:paraId="3DE6E9AB">
      <w:pPr>
        <w:pBdr/>
        <w:spacing/>
        <w:ind/>
        <w:rPr/>
      </w:pPr>
      <w:r>
        <w:rPr>
          <w:highlight w:val="none"/>
        </w:rPr>
        <w:t xml:space="preserve">  * Each side of the identities involves only a handful of multiply-adds</w:t>
      </w:r>
      <w:r/>
    </w:p>
    <w:p w14:paraId="6FF884A6">
      <w:pPr>
        <w:pBdr/>
        <w:spacing/>
        <w:ind/>
        <w:rPr/>
      </w:pPr>
      <w:r>
        <w:rPr>
          <w:highlight w:val="none"/>
        </w:rPr>
        <w:t xml:space="preserve">    on O(1) numbers, so if the identity holds exactly, the observed</w:t>
      </w:r>
      <w:r/>
    </w:p>
    <w:p w14:paraId="732AAB42">
      <w:pPr>
        <w:pBdr/>
        <w:spacing/>
        <w:ind/>
        <w:rPr/>
      </w:pPr>
      <w:r>
        <w:rPr>
          <w:highlight w:val="none"/>
        </w:rPr>
        <w:t xml:space="preserve">    difference must be a few ULPs -- exactly what we see (~1e-15..1e-16).</w:t>
      </w:r>
      <w:r/>
    </w:p>
    <w:p w14:paraId="2C2A9061">
      <w:pPr>
        <w:pBdr/>
        <w:spacing/>
        <w:ind/>
        <w:rPr/>
      </w:pPr>
      <w:r>
        <w:rPr>
          <w:highlight w:val="none"/>
        </w:rPr>
        <w:t xml:space="preserve">  * If the identity were false, the mismatch would be an O(1) function</w:t>
      </w:r>
      <w:r/>
    </w:p>
    <w:p w14:paraId="4BE2FA29">
      <w:pPr>
        <w:pBdr/>
        <w:spacing/>
        <w:ind/>
        <w:rPr/>
      </w:pPr>
      <w:r>
        <w:rPr>
          <w:highlight w:val="none"/>
        </w:rPr>
        <w:t xml:space="preserve">    of (R, v, w, omega), generically far larger than 1e-15, and would</w:t>
      </w:r>
      <w:r/>
    </w:p>
    <w:p w14:paraId="7A86B63A">
      <w:pPr>
        <w:pBdr/>
        <w:spacing/>
        <w:ind/>
        <w:rPr/>
      </w:pPr>
      <w:r>
        <w:rPr>
          <w:highlight w:val="none"/>
        </w:rPr>
        <w:t xml:space="preserve">    vary with the inputs rather than sit at the round-off floor for every</w:t>
      </w:r>
      <w:r/>
    </w:p>
    <w:p w14:paraId="71D86481">
      <w:pPr>
        <w:pBdr/>
        <w:spacing/>
        <w:ind/>
        <w:rPr/>
      </w:pPr>
      <w:r>
        <w:rPr>
          <w:highlight w:val="none"/>
        </w:rPr>
        <w:t xml:space="preserve">    random draw and every time step.</w:t>
      </w:r>
      <w:r/>
    </w:p>
    <w:p w14:paraId="05584E1C">
      <w:pPr>
        <w:pBdr/>
        <w:spacing/>
        <w:ind/>
        <w:rPr/>
      </w:pPr>
      <w:r>
        <w:rPr>
          <w:highlight w:val="none"/>
        </w:rPr>
        <w:t xml:space="preserve">  * So: near-epsilon residual across many random inputs =&gt; the identity</w:t>
      </w:r>
      <w:r/>
    </w:p>
    <w:p w14:paraId="6F0FC737">
      <w:pPr>
        <w:pBdr/>
        <w:spacing/>
        <w:ind/>
        <w:rPr/>
      </w:pPr>
      <w:r>
        <w:rPr>
          <w:highlight w:val="none"/>
        </w:rPr>
        <w:t xml:space="preserve">    almost certainly holds. The hand proof from Problem 5 is what turns</w:t>
      </w:r>
      <w:r/>
    </w:p>
    <w:p w14:paraId="1AAD4CE1">
      <w:pPr>
        <w:pBdr/>
        <w:spacing/>
        <w:ind/>
        <w:rPr/>
      </w:pPr>
      <w:r>
        <w:rPr>
          <w:highlight w:val="none"/>
        </w:rPr>
        <w:t xml:space="preserve">    "almost certainly" into "certainly" for every R in SO(3).</w:t>
      </w:r>
      <w:r/>
    </w:p>
    <w:p w14:paraId="016FE612">
      <w:pPr>
        <w:pBdr/>
        <w:spacing/>
        <w:ind/>
        <w:rPr/>
      </w:pPr>
      <w:r>
        <w:rPr>
          <w:highlight w:val="none"/>
        </w:rPr>
        <w:t xml:space="preserve">""")</w:t>
      </w:r>
      <w:r/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2026-09-15T03:48:29Z</dcterms:modified>
</cp:coreProperties>
</file>