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5C0" w:rsidRPr="000575C0" w:rsidRDefault="000575C0" w:rsidP="000575C0">
      <w:pPr>
        <w:rPr>
          <w:b/>
          <w:sz w:val="28"/>
          <w:szCs w:val="28"/>
        </w:rPr>
      </w:pPr>
      <w:r w:rsidRPr="000575C0">
        <w:rPr>
          <w:b/>
          <w:sz w:val="28"/>
          <w:szCs w:val="28"/>
        </w:rPr>
        <w:t xml:space="preserve">Comparison of athletic </w:t>
      </w:r>
      <w:r w:rsidR="00DD6DA2">
        <w:rPr>
          <w:b/>
          <w:sz w:val="28"/>
          <w:szCs w:val="28"/>
        </w:rPr>
        <w:t>performances across disciplines</w:t>
      </w:r>
      <w:bookmarkStart w:id="0" w:name="_GoBack"/>
      <w:bookmarkEnd w:id="0"/>
    </w:p>
    <w:p w:rsidR="000575C0" w:rsidRDefault="000575C0" w:rsidP="000575C0">
      <w:r>
        <w:t>Chris Barnes</w:t>
      </w:r>
    </w:p>
    <w:p w:rsidR="000575C0" w:rsidRDefault="000575C0" w:rsidP="000575C0">
      <w:r>
        <w:t>ABSTRACT</w:t>
      </w:r>
    </w:p>
    <w:p w:rsidR="000575C0" w:rsidRDefault="000575C0" w:rsidP="000575C0">
      <w:r>
        <w:t>keywords: Elite sport; performance analysis; Extreme Value theorem; Weibull distribution; performance prediction.</w:t>
      </w:r>
    </w:p>
    <w:p w:rsidR="000575C0" w:rsidRDefault="000575C0" w:rsidP="000575C0">
      <w:r>
        <w:t>Abstract:</w:t>
      </w:r>
      <w:r>
        <w:tab/>
        <w:t>The extreme value (EV) distribution describes the asymptotic behaviour of all stationary distributions in terms of a limiting, three parameter distribution function. This result can be used to compare elite sport performances for several purposes.</w:t>
      </w:r>
    </w:p>
    <w:p w:rsidR="000575C0" w:rsidRDefault="000575C0" w:rsidP="000575C0">
      <w:r>
        <w:t xml:space="preserve">1. By regressing </w:t>
      </w:r>
      <w:r w:rsidR="0058223C">
        <w:t xml:space="preserve">out most significant </w:t>
      </w:r>
      <w:r>
        <w:t>fixed and random effects for a given discipline, gender and class combination, the resulting residuals can be fitted to an EV distribution to determine the optimised parameters describing gender/discipline/class combinations and their uncertainties. This allows the objective ranking of athletes across events in terms of their percentiles.</w:t>
      </w:r>
    </w:p>
    <w:p w:rsidR="000575C0" w:rsidRDefault="000575C0" w:rsidP="000575C0">
      <w:r>
        <w:t>2.</w:t>
      </w:r>
      <w:r w:rsidR="0084542F">
        <w:t xml:space="preserve"> </w:t>
      </w:r>
      <w:r>
        <w:t>Use of the regression models allows objective estimates of likely future event standards for performances in heats, semis and finals placings.</w:t>
      </w:r>
    </w:p>
    <w:p w:rsidR="000575C0" w:rsidRDefault="000575C0" w:rsidP="000575C0">
      <w:r>
        <w:t xml:space="preserve">3. Determinations of distributional parameters allow comparison between gender, class (including able-bodied </w:t>
      </w:r>
      <w:r w:rsidR="003A30D0">
        <w:t xml:space="preserve">or AWD </w:t>
      </w:r>
      <w:r>
        <w:t>performances) and disciplines via percentiles.</w:t>
      </w:r>
    </w:p>
    <w:p w:rsidR="000575C0" w:rsidRDefault="000575C0" w:rsidP="000575C0">
      <w:r>
        <w:t>4. Deviations in the regression parameters may indicate the varying effects of performance enhancement over</w:t>
      </w:r>
      <w:r w:rsidR="003A30D0">
        <w:t xml:space="preserve"> the time-span of</w:t>
      </w:r>
      <w:r>
        <w:t xml:space="preserve"> Olympic cycles.</w:t>
      </w:r>
    </w:p>
    <w:p w:rsidR="000575C0" w:rsidRDefault="000575C0">
      <w:r>
        <w:br w:type="page"/>
      </w:r>
    </w:p>
    <w:p w:rsidR="00247FA6" w:rsidRDefault="000575C0" w:rsidP="000575C0">
      <w:pPr>
        <w:rPr>
          <w:b/>
          <w:sz w:val="28"/>
        </w:rPr>
      </w:pPr>
      <w:r w:rsidRPr="000575C0">
        <w:rPr>
          <w:b/>
          <w:sz w:val="28"/>
        </w:rPr>
        <w:lastRenderedPageBreak/>
        <w:t>Comparison of athletic performances across disciplines and disability classes</w:t>
      </w:r>
    </w:p>
    <w:p w:rsidR="000575C0" w:rsidRPr="000575C0" w:rsidRDefault="000575C0" w:rsidP="000575C0">
      <w:pPr>
        <w:rPr>
          <w:sz w:val="28"/>
        </w:rPr>
      </w:pPr>
      <w:r w:rsidRPr="000575C0">
        <w:rPr>
          <w:sz w:val="28"/>
        </w:rPr>
        <w:t xml:space="preserve">Chris Barnes, </w:t>
      </w:r>
    </w:p>
    <w:p w:rsidR="000575C0" w:rsidRDefault="000575C0" w:rsidP="000575C0">
      <w:pPr>
        <w:rPr>
          <w:sz w:val="28"/>
        </w:rPr>
      </w:pPr>
      <w:r w:rsidRPr="000575C0">
        <w:rPr>
          <w:sz w:val="28"/>
        </w:rPr>
        <w:t>Australian Institute of Sport</w:t>
      </w:r>
    </w:p>
    <w:p w:rsidR="00E8215F" w:rsidRPr="00ED2B2C" w:rsidRDefault="000575C0" w:rsidP="00ED2B2C">
      <w:pPr>
        <w:pStyle w:val="ListParagraph"/>
        <w:numPr>
          <w:ilvl w:val="0"/>
          <w:numId w:val="7"/>
        </w:numPr>
        <w:rPr>
          <w:b/>
          <w:sz w:val="28"/>
        </w:rPr>
      </w:pPr>
      <w:r w:rsidRPr="00ED2B2C">
        <w:rPr>
          <w:b/>
          <w:sz w:val="28"/>
        </w:rPr>
        <w:t>Introduction</w:t>
      </w:r>
    </w:p>
    <w:p w:rsidR="00001635" w:rsidRPr="0010302A" w:rsidRDefault="00E8215F" w:rsidP="000575C0">
      <w:pPr>
        <w:rPr>
          <w:sz w:val="24"/>
          <w:szCs w:val="24"/>
        </w:rPr>
      </w:pPr>
      <w:r>
        <w:rPr>
          <w:sz w:val="28"/>
        </w:rPr>
        <w:tab/>
      </w:r>
      <w:r w:rsidRPr="0010302A">
        <w:rPr>
          <w:sz w:val="24"/>
          <w:szCs w:val="24"/>
        </w:rPr>
        <w:t xml:space="preserve">In selecting </w:t>
      </w:r>
      <w:r w:rsidR="00720DC4">
        <w:rPr>
          <w:sz w:val="24"/>
          <w:szCs w:val="24"/>
        </w:rPr>
        <w:t>a</w:t>
      </w:r>
      <w:r w:rsidR="00720DC4" w:rsidRPr="0010302A">
        <w:rPr>
          <w:sz w:val="24"/>
          <w:szCs w:val="24"/>
        </w:rPr>
        <w:t xml:space="preserve">thletes </w:t>
      </w:r>
      <w:r w:rsidRPr="0010302A">
        <w:rPr>
          <w:sz w:val="24"/>
          <w:szCs w:val="24"/>
        </w:rPr>
        <w:t>for a track and field team, generally fairly stringent constraints are placed on the number of athletes that can be accommodated. Perhaps the most stringent of these, at least for major meets, are those set in place by the organisers because of logistic constraints</w:t>
      </w:r>
      <w:r w:rsidR="00EE686D" w:rsidRPr="0010302A">
        <w:rPr>
          <w:sz w:val="24"/>
          <w:szCs w:val="24"/>
        </w:rPr>
        <w:t xml:space="preserve"> limiting the total number of competitors</w:t>
      </w:r>
      <w:r w:rsidRPr="0010302A">
        <w:rPr>
          <w:sz w:val="24"/>
          <w:szCs w:val="24"/>
        </w:rPr>
        <w:t xml:space="preserve">. </w:t>
      </w:r>
      <w:r w:rsidR="00EE686D" w:rsidRPr="0010302A">
        <w:rPr>
          <w:sz w:val="24"/>
          <w:szCs w:val="24"/>
        </w:rPr>
        <w:t xml:space="preserve"> There</w:t>
      </w:r>
      <w:r w:rsidRPr="0010302A">
        <w:rPr>
          <w:sz w:val="24"/>
          <w:szCs w:val="24"/>
        </w:rPr>
        <w:t xml:space="preserve"> are also </w:t>
      </w:r>
      <w:r w:rsidR="00EE686D" w:rsidRPr="0010302A">
        <w:rPr>
          <w:sz w:val="24"/>
          <w:szCs w:val="24"/>
        </w:rPr>
        <w:t>constraints</w:t>
      </w:r>
      <w:r w:rsidRPr="0010302A">
        <w:rPr>
          <w:sz w:val="24"/>
          <w:szCs w:val="24"/>
        </w:rPr>
        <w:t xml:space="preserve"> imposed by the team management from their own logistics</w:t>
      </w:r>
      <w:r w:rsidR="00C65279" w:rsidRPr="0010302A">
        <w:rPr>
          <w:sz w:val="24"/>
          <w:szCs w:val="24"/>
        </w:rPr>
        <w:t xml:space="preserve"> and budget</w:t>
      </w:r>
      <w:r w:rsidRPr="0010302A">
        <w:rPr>
          <w:sz w:val="24"/>
          <w:szCs w:val="24"/>
        </w:rPr>
        <w:t xml:space="preserve">, and also </w:t>
      </w:r>
      <w:r w:rsidR="00C65279" w:rsidRPr="0010302A">
        <w:rPr>
          <w:sz w:val="24"/>
          <w:szCs w:val="24"/>
        </w:rPr>
        <w:t xml:space="preserve">through consideration of the standard of the meet: there is generally little advantage in sending a large number of athletes likely to be eliminated in their first </w:t>
      </w:r>
      <w:r w:rsidR="00EE686D" w:rsidRPr="0010302A">
        <w:rPr>
          <w:sz w:val="24"/>
          <w:szCs w:val="24"/>
        </w:rPr>
        <w:t xml:space="preserve">round or </w:t>
      </w:r>
      <w:r w:rsidR="00C65279" w:rsidRPr="0010302A">
        <w:rPr>
          <w:sz w:val="24"/>
          <w:szCs w:val="24"/>
        </w:rPr>
        <w:t>heat, or who have no realistic chance of placing near the front of the race. It will almost always be preferable for these athletes to compete at a lower level, and gain experience and confidence from meets where they have some realistic chance of influencing the major placings.</w:t>
      </w:r>
      <w:r w:rsidR="00001635" w:rsidRPr="0010302A">
        <w:rPr>
          <w:sz w:val="24"/>
          <w:szCs w:val="24"/>
        </w:rPr>
        <w:t xml:space="preserve"> </w:t>
      </w:r>
    </w:p>
    <w:p w:rsidR="00E8215F" w:rsidRPr="0010302A" w:rsidRDefault="00001635" w:rsidP="00D205DA">
      <w:pPr>
        <w:ind w:firstLine="720"/>
        <w:rPr>
          <w:sz w:val="24"/>
          <w:szCs w:val="24"/>
        </w:rPr>
      </w:pPr>
      <w:r w:rsidRPr="0010302A">
        <w:rPr>
          <w:sz w:val="24"/>
          <w:szCs w:val="24"/>
        </w:rPr>
        <w:t>But these criteria on selection are somewhat nebulous, and without an obvious clear definition</w:t>
      </w:r>
      <w:r w:rsidR="00920494">
        <w:rPr>
          <w:sz w:val="24"/>
          <w:szCs w:val="24"/>
        </w:rPr>
        <w:t xml:space="preserve"> of eligibility</w:t>
      </w:r>
      <w:r w:rsidRPr="0010302A">
        <w:rPr>
          <w:sz w:val="24"/>
          <w:szCs w:val="24"/>
        </w:rPr>
        <w:t xml:space="preserve">; whereas eventually a choice must be made that an athlete is, or is not, of the requisite performance standard. Furthermore, since the entrance standard </w:t>
      </w:r>
      <w:r w:rsidR="00D205DA" w:rsidRPr="0010302A">
        <w:rPr>
          <w:sz w:val="24"/>
          <w:szCs w:val="24"/>
        </w:rPr>
        <w:t>set</w:t>
      </w:r>
      <w:r w:rsidRPr="0010302A">
        <w:rPr>
          <w:sz w:val="24"/>
          <w:szCs w:val="24"/>
        </w:rPr>
        <w:t xml:space="preserve"> by the organisers i</w:t>
      </w:r>
      <w:r w:rsidR="00D205DA" w:rsidRPr="0010302A">
        <w:rPr>
          <w:sz w:val="24"/>
          <w:szCs w:val="24"/>
        </w:rPr>
        <w:t>s</w:t>
      </w:r>
      <w:r w:rsidRPr="0010302A">
        <w:rPr>
          <w:sz w:val="24"/>
          <w:szCs w:val="24"/>
        </w:rPr>
        <w:t xml:space="preserve"> </w:t>
      </w:r>
      <w:r w:rsidR="00D205DA" w:rsidRPr="0010302A">
        <w:rPr>
          <w:sz w:val="24"/>
          <w:szCs w:val="24"/>
        </w:rPr>
        <w:t>usually</w:t>
      </w:r>
      <w:r w:rsidRPr="0010302A">
        <w:rPr>
          <w:sz w:val="24"/>
          <w:szCs w:val="24"/>
        </w:rPr>
        <w:t xml:space="preserve"> the more stringent, </w:t>
      </w:r>
      <w:r w:rsidR="00D205DA" w:rsidRPr="0010302A">
        <w:rPr>
          <w:sz w:val="24"/>
          <w:szCs w:val="24"/>
        </w:rPr>
        <w:t>it is often the case that the last athlete selected will be at the expense of an athlete in an entirely different discipline</w:t>
      </w:r>
      <w:r w:rsidR="00720DC4">
        <w:rPr>
          <w:sz w:val="24"/>
          <w:szCs w:val="24"/>
        </w:rPr>
        <w:t xml:space="preserve"> or event</w:t>
      </w:r>
      <w:r w:rsidR="00D205DA" w:rsidRPr="0010302A">
        <w:rPr>
          <w:sz w:val="24"/>
          <w:szCs w:val="24"/>
        </w:rPr>
        <w:t>. For a number of reasons it is preferable that these decisions should be as transparent as possible, and based on objective criteria (rather than purely on the selectors subjective experience of relative merits).</w:t>
      </w:r>
    </w:p>
    <w:p w:rsidR="00493D7D" w:rsidRPr="0010302A" w:rsidRDefault="00EE686D" w:rsidP="00D205DA">
      <w:pPr>
        <w:ind w:firstLine="720"/>
        <w:rPr>
          <w:sz w:val="24"/>
          <w:szCs w:val="24"/>
        </w:rPr>
      </w:pPr>
      <w:r w:rsidRPr="0010302A">
        <w:rPr>
          <w:sz w:val="24"/>
          <w:szCs w:val="24"/>
        </w:rPr>
        <w:t>In Athletes With Disabilities (AWD) track and field competition, there is the additional difficulty that at anything but World Championship (</w:t>
      </w:r>
      <w:proofErr w:type="spellStart"/>
      <w:r w:rsidRPr="0010302A">
        <w:rPr>
          <w:sz w:val="24"/>
          <w:szCs w:val="24"/>
        </w:rPr>
        <w:t>WCh</w:t>
      </w:r>
      <w:proofErr w:type="spellEnd"/>
      <w:r w:rsidRPr="0010302A">
        <w:rPr>
          <w:sz w:val="24"/>
          <w:szCs w:val="24"/>
        </w:rPr>
        <w:t xml:space="preserve">) or Paralympic level competition, there may be too few competitors in any one class to yield </w:t>
      </w:r>
      <w:r w:rsidR="00C85F16" w:rsidRPr="0010302A">
        <w:rPr>
          <w:sz w:val="24"/>
          <w:szCs w:val="24"/>
        </w:rPr>
        <w:t xml:space="preserve">the requisite closeness of competition or excitement that makes a good spectacle; but </w:t>
      </w:r>
      <w:r w:rsidR="00920494">
        <w:rPr>
          <w:sz w:val="24"/>
          <w:szCs w:val="24"/>
        </w:rPr>
        <w:t>the entertainment spectacle</w:t>
      </w:r>
      <w:r w:rsidR="00C85F16" w:rsidRPr="0010302A">
        <w:rPr>
          <w:sz w:val="24"/>
          <w:szCs w:val="24"/>
        </w:rPr>
        <w:t xml:space="preserve"> is where an increasingly large proportion of financial support originates. This is because the numbers of AWD athletes in an event is virtually always less than the potential pool for able-bodied (AB) athletes in their corresponding event; and there are </w:t>
      </w:r>
      <w:r w:rsidR="00792A37">
        <w:rPr>
          <w:sz w:val="24"/>
          <w:szCs w:val="24"/>
        </w:rPr>
        <w:t>often</w:t>
      </w:r>
      <w:r w:rsidR="00C85F16" w:rsidRPr="0010302A">
        <w:rPr>
          <w:sz w:val="24"/>
          <w:szCs w:val="24"/>
        </w:rPr>
        <w:t xml:space="preserve"> up to or greater than 30 AWD classes for each equivalent AB event. Even at the highest international </w:t>
      </w:r>
      <w:r w:rsidR="00493D7D" w:rsidRPr="0010302A">
        <w:rPr>
          <w:sz w:val="24"/>
          <w:szCs w:val="24"/>
        </w:rPr>
        <w:t>level, available numbers are insufficient to guarantee an appropriate level of competition in some event/class combinations; let alone at the far more numerous sub-national AWD competitions that allow us to identify athletic talent initially.</w:t>
      </w:r>
    </w:p>
    <w:p w:rsidR="00EE686D" w:rsidRPr="0010302A" w:rsidRDefault="00493D7D" w:rsidP="00D205DA">
      <w:pPr>
        <w:ind w:firstLine="720"/>
        <w:rPr>
          <w:sz w:val="24"/>
          <w:szCs w:val="24"/>
        </w:rPr>
      </w:pPr>
      <w:r w:rsidRPr="0010302A">
        <w:rPr>
          <w:sz w:val="24"/>
          <w:szCs w:val="24"/>
        </w:rPr>
        <w:t xml:space="preserve">In the past, a number of somewhat ad hoc solutions to this dilemma have been experimented with; ranging from a failure to cater for the particular </w:t>
      </w:r>
      <w:r w:rsidR="00581526" w:rsidRPr="0010302A">
        <w:rPr>
          <w:sz w:val="24"/>
          <w:szCs w:val="24"/>
        </w:rPr>
        <w:t xml:space="preserve">event/class combination (or equivalently, allowing more </w:t>
      </w:r>
      <w:r w:rsidR="00C313D9">
        <w:rPr>
          <w:sz w:val="24"/>
          <w:szCs w:val="24"/>
        </w:rPr>
        <w:t xml:space="preserve">severely </w:t>
      </w:r>
      <w:r w:rsidR="00581526" w:rsidRPr="0010302A">
        <w:rPr>
          <w:sz w:val="24"/>
          <w:szCs w:val="24"/>
        </w:rPr>
        <w:t>handicapped classes to compete in a higher class, where they will be sorely outgunned), to introducing a class-specific handicap to allow more even competition, but requiring the development of a “fair” handicapping system. This latter choice has been adopted sometimes at the highest level</w:t>
      </w:r>
      <w:r w:rsidR="00792A37">
        <w:rPr>
          <w:sz w:val="24"/>
          <w:szCs w:val="24"/>
        </w:rPr>
        <w:t>s</w:t>
      </w:r>
      <w:r w:rsidR="00581526" w:rsidRPr="0010302A">
        <w:rPr>
          <w:sz w:val="24"/>
          <w:szCs w:val="24"/>
        </w:rPr>
        <w:t xml:space="preserve">, but no such handicapping system has been </w:t>
      </w:r>
      <w:r w:rsidR="00CF65BB" w:rsidRPr="0010302A">
        <w:rPr>
          <w:sz w:val="24"/>
          <w:szCs w:val="24"/>
        </w:rPr>
        <w:t xml:space="preserve">found </w:t>
      </w:r>
      <w:r w:rsidR="00581526" w:rsidRPr="0010302A">
        <w:rPr>
          <w:sz w:val="24"/>
          <w:szCs w:val="24"/>
        </w:rPr>
        <w:t xml:space="preserve">fully satisfactory, and </w:t>
      </w:r>
      <w:r w:rsidR="00CF65BB" w:rsidRPr="0010302A">
        <w:rPr>
          <w:sz w:val="24"/>
          <w:szCs w:val="24"/>
        </w:rPr>
        <w:t xml:space="preserve">each system </w:t>
      </w:r>
      <w:r w:rsidR="00C313D9">
        <w:rPr>
          <w:sz w:val="24"/>
          <w:szCs w:val="24"/>
        </w:rPr>
        <w:t xml:space="preserve">tried </w:t>
      </w:r>
      <w:r w:rsidR="00CF65BB" w:rsidRPr="0010302A">
        <w:rPr>
          <w:sz w:val="24"/>
          <w:szCs w:val="24"/>
        </w:rPr>
        <w:t>has eventually lost support</w:t>
      </w:r>
      <w:r w:rsidR="00792A37">
        <w:rPr>
          <w:sz w:val="24"/>
          <w:szCs w:val="24"/>
        </w:rPr>
        <w:t>.</w:t>
      </w:r>
    </w:p>
    <w:p w:rsidR="00CF65BB" w:rsidRPr="00C313D9" w:rsidRDefault="00CF65BB" w:rsidP="00D205DA">
      <w:pPr>
        <w:ind w:firstLine="720"/>
        <w:rPr>
          <w:sz w:val="24"/>
          <w:szCs w:val="24"/>
        </w:rPr>
      </w:pPr>
      <w:r w:rsidRPr="0010302A">
        <w:rPr>
          <w:sz w:val="24"/>
          <w:szCs w:val="24"/>
        </w:rPr>
        <w:tab/>
        <w:t xml:space="preserve">Intuitively, for </w:t>
      </w:r>
      <w:r w:rsidR="00455548" w:rsidRPr="0010302A">
        <w:rPr>
          <w:sz w:val="24"/>
          <w:szCs w:val="24"/>
        </w:rPr>
        <w:t xml:space="preserve">universal </w:t>
      </w:r>
      <w:r w:rsidRPr="0010302A">
        <w:rPr>
          <w:sz w:val="24"/>
          <w:szCs w:val="24"/>
        </w:rPr>
        <w:t>acceptance</w:t>
      </w:r>
      <w:r w:rsidR="00455548" w:rsidRPr="0010302A">
        <w:rPr>
          <w:sz w:val="24"/>
          <w:szCs w:val="24"/>
        </w:rPr>
        <w:t>,</w:t>
      </w:r>
      <w:r w:rsidRPr="0010302A">
        <w:rPr>
          <w:sz w:val="24"/>
          <w:szCs w:val="24"/>
        </w:rPr>
        <w:t xml:space="preserve"> a handicapping system is required to be fair (at least in the spirit of “amateur” competition on which both the Olympics and Paralympics are still ideologically based); but also sufficiently understandable that they can be “seen” to be fair. </w:t>
      </w:r>
      <w:r w:rsidRPr="0010302A">
        <w:rPr>
          <w:i/>
          <w:sz w:val="24"/>
          <w:szCs w:val="24"/>
        </w:rPr>
        <w:t>Such a system is yet to be found, and arguably cannot</w:t>
      </w:r>
      <w:r w:rsidR="00455548" w:rsidRPr="0010302A">
        <w:rPr>
          <w:i/>
          <w:sz w:val="24"/>
          <w:szCs w:val="24"/>
        </w:rPr>
        <w:t xml:space="preserve"> reasonably</w:t>
      </w:r>
      <w:r w:rsidRPr="0010302A">
        <w:rPr>
          <w:i/>
          <w:sz w:val="24"/>
          <w:szCs w:val="24"/>
        </w:rPr>
        <w:t xml:space="preserve"> be expected to exist</w:t>
      </w:r>
      <w:r w:rsidR="00C313D9">
        <w:rPr>
          <w:sz w:val="24"/>
          <w:szCs w:val="24"/>
        </w:rPr>
        <w:t>, because of the almost diametrically opposite features required by each of these requirements.</w:t>
      </w:r>
    </w:p>
    <w:p w:rsidR="00455548" w:rsidRPr="0010302A" w:rsidRDefault="003C799B" w:rsidP="00D205DA">
      <w:pPr>
        <w:ind w:firstLine="720"/>
        <w:rPr>
          <w:sz w:val="24"/>
          <w:szCs w:val="24"/>
        </w:rPr>
      </w:pPr>
      <w:r>
        <w:rPr>
          <w:sz w:val="24"/>
          <w:szCs w:val="24"/>
        </w:rPr>
        <w:t>Given</w:t>
      </w:r>
      <w:r w:rsidRPr="00C313D9">
        <w:rPr>
          <w:sz w:val="24"/>
          <w:szCs w:val="24"/>
        </w:rPr>
        <w:t xml:space="preserve"> </w:t>
      </w:r>
      <w:r w:rsidR="00455548" w:rsidRPr="00C313D9">
        <w:rPr>
          <w:sz w:val="24"/>
          <w:szCs w:val="24"/>
        </w:rPr>
        <w:t>th</w:t>
      </w:r>
      <w:r w:rsidR="00792A37" w:rsidRPr="00C313D9">
        <w:rPr>
          <w:sz w:val="24"/>
          <w:szCs w:val="24"/>
        </w:rPr>
        <w:t>is</w:t>
      </w:r>
      <w:r w:rsidR="00455548" w:rsidRPr="00C313D9">
        <w:rPr>
          <w:sz w:val="24"/>
          <w:szCs w:val="24"/>
        </w:rPr>
        <w:t xml:space="preserve"> las</w:t>
      </w:r>
      <w:r w:rsidR="00455548" w:rsidRPr="0010302A">
        <w:rPr>
          <w:sz w:val="24"/>
          <w:szCs w:val="24"/>
        </w:rPr>
        <w:t xml:space="preserve">t </w:t>
      </w:r>
      <w:r>
        <w:rPr>
          <w:sz w:val="24"/>
          <w:szCs w:val="24"/>
        </w:rPr>
        <w:t>statement</w:t>
      </w:r>
      <w:r w:rsidR="00455548" w:rsidRPr="0010302A">
        <w:rPr>
          <w:sz w:val="24"/>
          <w:szCs w:val="24"/>
        </w:rPr>
        <w:t>, what are the alternatives?</w:t>
      </w:r>
    </w:p>
    <w:p w:rsidR="00111CDC" w:rsidRPr="0010302A" w:rsidRDefault="00111CDC" w:rsidP="00D205DA">
      <w:pPr>
        <w:ind w:firstLine="720"/>
        <w:rPr>
          <w:sz w:val="24"/>
          <w:szCs w:val="24"/>
        </w:rPr>
      </w:pPr>
      <w:r w:rsidRPr="0010302A">
        <w:rPr>
          <w:sz w:val="24"/>
          <w:szCs w:val="24"/>
        </w:rPr>
        <w:t xml:space="preserve">Historically, many handicap schemes for AWD athletics have attempted to err on the side of simplicity, while attempting to maintain as fair a system as possible. </w:t>
      </w:r>
      <w:r w:rsidR="00B02703" w:rsidRPr="0010302A">
        <w:rPr>
          <w:sz w:val="24"/>
          <w:szCs w:val="24"/>
        </w:rPr>
        <w:t xml:space="preserve">So, a number of systems based on the use of the current world’s best performance(s) have been proposed and often used. While experienced proposers were often able to do a very good job in making their scheme appear fair to the majority of competitors, unfortunately in all cases competitors were found that were now patently disadvantaged by the new scheme, leading eventually to the demise of that </w:t>
      </w:r>
      <w:r w:rsidR="00792A37">
        <w:rPr>
          <w:sz w:val="24"/>
          <w:szCs w:val="24"/>
        </w:rPr>
        <w:t xml:space="preserve">particular </w:t>
      </w:r>
      <w:r w:rsidR="00B02703" w:rsidRPr="0010302A">
        <w:rPr>
          <w:sz w:val="24"/>
          <w:szCs w:val="24"/>
        </w:rPr>
        <w:t>system.</w:t>
      </w:r>
      <w:r w:rsidR="00EA6FA1" w:rsidRPr="0010302A">
        <w:rPr>
          <w:sz w:val="24"/>
          <w:szCs w:val="24"/>
        </w:rPr>
        <w:t xml:space="preserve"> An alternative </w:t>
      </w:r>
      <w:r w:rsidR="00792A37">
        <w:rPr>
          <w:sz w:val="24"/>
          <w:szCs w:val="24"/>
        </w:rPr>
        <w:t>type</w:t>
      </w:r>
      <w:r w:rsidR="00EA6FA1" w:rsidRPr="0010302A">
        <w:rPr>
          <w:sz w:val="24"/>
          <w:szCs w:val="24"/>
        </w:rPr>
        <w:t xml:space="preserve"> of handicapping system, while attempting to retain simplicity as far as possible, elected to make fairness their top priority. These systems were necessarily more complex than the first type; but </w:t>
      </w:r>
      <w:r w:rsidR="00792A37">
        <w:rPr>
          <w:sz w:val="24"/>
          <w:szCs w:val="24"/>
        </w:rPr>
        <w:t>all</w:t>
      </w:r>
      <w:r w:rsidR="00EA6FA1" w:rsidRPr="0010302A">
        <w:rPr>
          <w:sz w:val="24"/>
          <w:szCs w:val="24"/>
        </w:rPr>
        <w:t xml:space="preserve"> </w:t>
      </w:r>
      <w:r w:rsidR="00792A37">
        <w:rPr>
          <w:sz w:val="24"/>
          <w:szCs w:val="24"/>
        </w:rPr>
        <w:t>such systems</w:t>
      </w:r>
      <w:r w:rsidR="00EA6FA1" w:rsidRPr="0010302A">
        <w:rPr>
          <w:sz w:val="24"/>
          <w:szCs w:val="24"/>
        </w:rPr>
        <w:t xml:space="preserve"> proposed </w:t>
      </w:r>
      <w:r w:rsidR="00792A37">
        <w:rPr>
          <w:sz w:val="24"/>
          <w:szCs w:val="24"/>
        </w:rPr>
        <w:t xml:space="preserve">generally </w:t>
      </w:r>
      <w:r w:rsidR="00EA6FA1" w:rsidRPr="0010302A">
        <w:rPr>
          <w:sz w:val="24"/>
          <w:szCs w:val="24"/>
        </w:rPr>
        <w:t>also c</w:t>
      </w:r>
      <w:r w:rsidR="00792A37">
        <w:rPr>
          <w:sz w:val="24"/>
          <w:szCs w:val="24"/>
        </w:rPr>
        <w:t>a</w:t>
      </w:r>
      <w:r w:rsidR="00EA6FA1" w:rsidRPr="0010302A">
        <w:rPr>
          <w:sz w:val="24"/>
          <w:szCs w:val="24"/>
        </w:rPr>
        <w:t>me up short in terms of fairness. Unsurprisingly, such system</w:t>
      </w:r>
      <w:r w:rsidR="00D221D0">
        <w:rPr>
          <w:sz w:val="24"/>
          <w:szCs w:val="24"/>
        </w:rPr>
        <w:t>s</w:t>
      </w:r>
      <w:r w:rsidR="00EA6FA1" w:rsidRPr="0010302A">
        <w:rPr>
          <w:sz w:val="24"/>
          <w:szCs w:val="24"/>
        </w:rPr>
        <w:t xml:space="preserve"> (somewhat complex, and clearly not totally fair</w:t>
      </w:r>
      <w:r w:rsidR="005D3419" w:rsidRPr="0010302A">
        <w:rPr>
          <w:sz w:val="24"/>
          <w:szCs w:val="24"/>
        </w:rPr>
        <w:t>, but in a complicated way</w:t>
      </w:r>
      <w:r w:rsidR="00EA6FA1" w:rsidRPr="0010302A">
        <w:rPr>
          <w:sz w:val="24"/>
          <w:szCs w:val="24"/>
        </w:rPr>
        <w:t xml:space="preserve">) </w:t>
      </w:r>
      <w:r w:rsidR="005D3419" w:rsidRPr="0010302A">
        <w:rPr>
          <w:sz w:val="24"/>
          <w:szCs w:val="24"/>
        </w:rPr>
        <w:t xml:space="preserve">enjoyed even less support than the former </w:t>
      </w:r>
      <w:r w:rsidR="00D221D0">
        <w:rPr>
          <w:sz w:val="24"/>
          <w:szCs w:val="24"/>
        </w:rPr>
        <w:t>type</w:t>
      </w:r>
      <w:r w:rsidR="005D3419" w:rsidRPr="0010302A">
        <w:rPr>
          <w:sz w:val="24"/>
          <w:szCs w:val="24"/>
        </w:rPr>
        <w:t xml:space="preserve"> in the long-term.</w:t>
      </w:r>
    </w:p>
    <w:p w:rsidR="00D205DA" w:rsidRPr="0010302A" w:rsidRDefault="00C10FA3" w:rsidP="00D205DA">
      <w:pPr>
        <w:ind w:firstLine="720"/>
        <w:rPr>
          <w:sz w:val="24"/>
          <w:szCs w:val="24"/>
        </w:rPr>
      </w:pPr>
      <w:r w:rsidRPr="0010302A">
        <w:rPr>
          <w:sz w:val="24"/>
          <w:szCs w:val="24"/>
        </w:rPr>
        <w:t xml:space="preserve">In this paper, we take another look at the second category of solutions to the simplicity vs accuracy dilemma: we introduce a relatively complex type of analysis where fairness is more-or-less guaranteed, at least </w:t>
      </w:r>
      <w:r w:rsidR="00D221D0">
        <w:rPr>
          <w:sz w:val="24"/>
          <w:szCs w:val="24"/>
        </w:rPr>
        <w:t>given</w:t>
      </w:r>
      <w:r w:rsidRPr="0010302A">
        <w:rPr>
          <w:sz w:val="24"/>
          <w:szCs w:val="24"/>
        </w:rPr>
        <w:t xml:space="preserve"> sufficient data. While initially the fairness is only approximately </w:t>
      </w:r>
      <w:r w:rsidR="00063C9F" w:rsidRPr="0010302A">
        <w:rPr>
          <w:sz w:val="24"/>
          <w:szCs w:val="24"/>
        </w:rPr>
        <w:t xml:space="preserve">guaranteed, with </w:t>
      </w:r>
      <w:r w:rsidR="00D221D0">
        <w:rPr>
          <w:sz w:val="24"/>
          <w:szCs w:val="24"/>
        </w:rPr>
        <w:t>increasing amounts of</w:t>
      </w:r>
      <w:r w:rsidR="00063C9F" w:rsidRPr="0010302A">
        <w:rPr>
          <w:sz w:val="24"/>
          <w:szCs w:val="24"/>
        </w:rPr>
        <w:t xml:space="preserve"> data</w:t>
      </w:r>
      <w:r w:rsidR="00D221D0">
        <w:rPr>
          <w:sz w:val="24"/>
          <w:szCs w:val="24"/>
        </w:rPr>
        <w:t xml:space="preserve"> (guaranteed by time)</w:t>
      </w:r>
      <w:r w:rsidR="00063C9F" w:rsidRPr="0010302A">
        <w:rPr>
          <w:sz w:val="24"/>
          <w:szCs w:val="24"/>
        </w:rPr>
        <w:t xml:space="preserve"> it becomes increasingly more precise. </w:t>
      </w:r>
      <w:r w:rsidR="003C799B">
        <w:rPr>
          <w:sz w:val="24"/>
          <w:szCs w:val="24"/>
        </w:rPr>
        <w:t>F</w:t>
      </w:r>
      <w:r w:rsidR="00063C9F" w:rsidRPr="0010302A">
        <w:rPr>
          <w:sz w:val="24"/>
          <w:szCs w:val="24"/>
        </w:rPr>
        <w:t xml:space="preserve">or many AWD event/class combinations, the methodology is already capable of good precision in comparing performances across events and classes; possibly including comparisons between </w:t>
      </w:r>
      <w:r w:rsidR="00F6416E" w:rsidRPr="0010302A">
        <w:rPr>
          <w:sz w:val="24"/>
          <w:szCs w:val="24"/>
        </w:rPr>
        <w:t>AB</w:t>
      </w:r>
      <w:r w:rsidR="00063C9F" w:rsidRPr="0010302A">
        <w:rPr>
          <w:sz w:val="24"/>
          <w:szCs w:val="24"/>
        </w:rPr>
        <w:t xml:space="preserve"> and </w:t>
      </w:r>
      <w:r w:rsidR="00F6416E" w:rsidRPr="0010302A">
        <w:rPr>
          <w:sz w:val="24"/>
          <w:szCs w:val="24"/>
        </w:rPr>
        <w:t>AWD performances.</w:t>
      </w:r>
      <w:r w:rsidR="00063C9F" w:rsidRPr="0010302A">
        <w:rPr>
          <w:sz w:val="24"/>
          <w:szCs w:val="24"/>
        </w:rPr>
        <w:t xml:space="preserve">  </w:t>
      </w:r>
      <w:r w:rsidR="00F6416E" w:rsidRPr="0010302A">
        <w:rPr>
          <w:sz w:val="24"/>
          <w:szCs w:val="24"/>
        </w:rPr>
        <w:t>As a side product, it also throws light on variations in elite performances over time, and also on the probability</w:t>
      </w:r>
      <w:r w:rsidR="00D221D0">
        <w:rPr>
          <w:sz w:val="24"/>
          <w:szCs w:val="24"/>
        </w:rPr>
        <w:t xml:space="preserve"> (prediction)</w:t>
      </w:r>
      <w:r w:rsidR="00F6416E" w:rsidRPr="0010302A">
        <w:rPr>
          <w:sz w:val="24"/>
          <w:szCs w:val="24"/>
        </w:rPr>
        <w:t xml:space="preserve"> of different levels of performance in the near future.</w:t>
      </w:r>
      <w:r w:rsidRPr="0010302A">
        <w:rPr>
          <w:sz w:val="24"/>
          <w:szCs w:val="24"/>
        </w:rPr>
        <w:t xml:space="preserve"> </w:t>
      </w:r>
    </w:p>
    <w:p w:rsidR="000575C0" w:rsidRPr="00ED2B2C" w:rsidRDefault="000575C0" w:rsidP="00ED2B2C">
      <w:pPr>
        <w:pStyle w:val="ListParagraph"/>
        <w:numPr>
          <w:ilvl w:val="0"/>
          <w:numId w:val="7"/>
        </w:numPr>
        <w:rPr>
          <w:b/>
          <w:sz w:val="28"/>
        </w:rPr>
      </w:pPr>
      <w:r w:rsidRPr="00ED2B2C">
        <w:rPr>
          <w:b/>
          <w:sz w:val="28"/>
        </w:rPr>
        <w:t>Methodology</w:t>
      </w:r>
    </w:p>
    <w:p w:rsidR="00F6416E" w:rsidRPr="0010302A" w:rsidRDefault="00F6416E" w:rsidP="000575C0">
      <w:pPr>
        <w:rPr>
          <w:sz w:val="24"/>
          <w:szCs w:val="24"/>
        </w:rPr>
      </w:pPr>
      <w:r w:rsidRPr="0010302A">
        <w:rPr>
          <w:b/>
          <w:sz w:val="24"/>
          <w:szCs w:val="24"/>
        </w:rPr>
        <w:tab/>
      </w:r>
      <w:r w:rsidR="00DF17EB" w:rsidRPr="0010302A">
        <w:rPr>
          <w:sz w:val="24"/>
          <w:szCs w:val="24"/>
        </w:rPr>
        <w:t>This methodology combines a number of statistical</w:t>
      </w:r>
      <w:r w:rsidR="003644E3" w:rsidRPr="0010302A">
        <w:rPr>
          <w:sz w:val="24"/>
          <w:szCs w:val="24"/>
        </w:rPr>
        <w:t xml:space="preserve"> and data-mining</w:t>
      </w:r>
      <w:r w:rsidR="00DF17EB" w:rsidRPr="0010302A">
        <w:rPr>
          <w:sz w:val="24"/>
          <w:szCs w:val="24"/>
        </w:rPr>
        <w:t xml:space="preserve"> processes to characterise performances in any</w:t>
      </w:r>
      <w:r w:rsidR="008C6603" w:rsidRPr="0010302A">
        <w:rPr>
          <w:sz w:val="24"/>
          <w:szCs w:val="24"/>
        </w:rPr>
        <w:t xml:space="preserve"> athletics </w:t>
      </w:r>
      <w:r w:rsidR="00DF17EB" w:rsidRPr="0010302A">
        <w:rPr>
          <w:sz w:val="24"/>
          <w:szCs w:val="24"/>
        </w:rPr>
        <w:t xml:space="preserve">event (or event/class combination) in terms of a small number of parameters specific to each event, but </w:t>
      </w:r>
      <w:r w:rsidR="00DF17EB" w:rsidRPr="00D221D0">
        <w:rPr>
          <w:i/>
          <w:sz w:val="24"/>
          <w:szCs w:val="24"/>
        </w:rPr>
        <w:t>independent of time</w:t>
      </w:r>
      <w:r w:rsidR="00DF17EB" w:rsidRPr="0010302A">
        <w:rPr>
          <w:sz w:val="24"/>
          <w:szCs w:val="24"/>
        </w:rPr>
        <w:t xml:space="preserve">. In this way, a single elite performance may be compared accurately with other performances achieved under </w:t>
      </w:r>
      <w:r w:rsidR="003C799B">
        <w:rPr>
          <w:sz w:val="24"/>
          <w:szCs w:val="24"/>
        </w:rPr>
        <w:t xml:space="preserve">somewhat </w:t>
      </w:r>
      <w:r w:rsidR="00DF17EB" w:rsidRPr="0010302A">
        <w:rPr>
          <w:sz w:val="24"/>
          <w:szCs w:val="24"/>
        </w:rPr>
        <w:t xml:space="preserve">different conditions at different times. </w:t>
      </w:r>
      <w:r w:rsidR="00D221D0">
        <w:rPr>
          <w:sz w:val="24"/>
          <w:szCs w:val="24"/>
        </w:rPr>
        <w:t>One</w:t>
      </w:r>
      <w:r w:rsidR="00DF17EB" w:rsidRPr="0010302A">
        <w:rPr>
          <w:sz w:val="24"/>
          <w:szCs w:val="24"/>
        </w:rPr>
        <w:t xml:space="preserve"> price paid for this generality is the introduction of a degree of uncertainty</w:t>
      </w:r>
      <w:r w:rsidR="003644E3" w:rsidRPr="0010302A">
        <w:rPr>
          <w:sz w:val="24"/>
          <w:szCs w:val="24"/>
        </w:rPr>
        <w:t xml:space="preserve"> in </w:t>
      </w:r>
      <w:r w:rsidR="008C6603" w:rsidRPr="0010302A">
        <w:rPr>
          <w:sz w:val="24"/>
          <w:szCs w:val="24"/>
        </w:rPr>
        <w:t xml:space="preserve">deciding </w:t>
      </w:r>
      <w:r w:rsidR="00D221D0">
        <w:rPr>
          <w:sz w:val="24"/>
          <w:szCs w:val="24"/>
        </w:rPr>
        <w:t>the rankings of</w:t>
      </w:r>
      <w:r w:rsidR="003644E3" w:rsidRPr="0010302A">
        <w:rPr>
          <w:sz w:val="24"/>
          <w:szCs w:val="24"/>
        </w:rPr>
        <w:t xml:space="preserve"> superior performance</w:t>
      </w:r>
      <w:r w:rsidR="00D221D0">
        <w:rPr>
          <w:sz w:val="24"/>
          <w:szCs w:val="24"/>
        </w:rPr>
        <w:t>s</w:t>
      </w:r>
      <w:r w:rsidR="008C6603" w:rsidRPr="0010302A">
        <w:rPr>
          <w:sz w:val="24"/>
          <w:szCs w:val="24"/>
        </w:rPr>
        <w:t>;</w:t>
      </w:r>
      <w:r w:rsidR="00DF17EB" w:rsidRPr="0010302A">
        <w:rPr>
          <w:sz w:val="24"/>
          <w:szCs w:val="24"/>
        </w:rPr>
        <w:t xml:space="preserve"> representing the uncertainty due to </w:t>
      </w:r>
      <w:r w:rsidR="00BD1D01" w:rsidRPr="0010302A">
        <w:rPr>
          <w:sz w:val="24"/>
          <w:szCs w:val="24"/>
        </w:rPr>
        <w:t>unknown</w:t>
      </w:r>
      <w:r w:rsidR="008C6603" w:rsidRPr="0010302A">
        <w:rPr>
          <w:sz w:val="24"/>
          <w:szCs w:val="24"/>
        </w:rPr>
        <w:t xml:space="preserve"> </w:t>
      </w:r>
      <w:r w:rsidR="00D221D0">
        <w:rPr>
          <w:sz w:val="24"/>
          <w:szCs w:val="24"/>
        </w:rPr>
        <w:t>(</w:t>
      </w:r>
      <w:r w:rsidR="008C6603" w:rsidRPr="0010302A">
        <w:rPr>
          <w:sz w:val="24"/>
          <w:szCs w:val="24"/>
        </w:rPr>
        <w:t>ignored</w:t>
      </w:r>
      <w:r w:rsidR="005C761F">
        <w:rPr>
          <w:sz w:val="24"/>
          <w:szCs w:val="24"/>
        </w:rPr>
        <w:t xml:space="preserve"> but</w:t>
      </w:r>
      <w:r w:rsidR="00BD1D01" w:rsidRPr="0010302A">
        <w:rPr>
          <w:sz w:val="24"/>
          <w:szCs w:val="24"/>
        </w:rPr>
        <w:t xml:space="preserve"> </w:t>
      </w:r>
      <w:r w:rsidR="008C6603" w:rsidRPr="0010302A">
        <w:rPr>
          <w:sz w:val="24"/>
          <w:szCs w:val="24"/>
        </w:rPr>
        <w:t xml:space="preserve">presumed </w:t>
      </w:r>
      <w:r w:rsidR="00BD1D01" w:rsidRPr="0010302A">
        <w:rPr>
          <w:sz w:val="24"/>
          <w:szCs w:val="24"/>
        </w:rPr>
        <w:t>random</w:t>
      </w:r>
      <w:r w:rsidR="005C761F">
        <w:rPr>
          <w:sz w:val="24"/>
          <w:szCs w:val="24"/>
        </w:rPr>
        <w:t>)</w:t>
      </w:r>
      <w:r w:rsidR="00BD1D01" w:rsidRPr="0010302A">
        <w:rPr>
          <w:sz w:val="24"/>
          <w:szCs w:val="24"/>
        </w:rPr>
        <w:t xml:space="preserve"> effects on performance.</w:t>
      </w:r>
    </w:p>
    <w:p w:rsidR="008C6603" w:rsidRPr="0010302A" w:rsidRDefault="008C6603" w:rsidP="000575C0">
      <w:pPr>
        <w:rPr>
          <w:sz w:val="24"/>
          <w:szCs w:val="24"/>
        </w:rPr>
      </w:pPr>
      <w:r w:rsidRPr="0010302A">
        <w:rPr>
          <w:sz w:val="24"/>
          <w:szCs w:val="24"/>
        </w:rPr>
        <w:tab/>
        <w:t xml:space="preserve">In summary, we start with a regression model that includes all </w:t>
      </w:r>
      <w:r w:rsidR="005C761F">
        <w:rPr>
          <w:sz w:val="24"/>
          <w:szCs w:val="24"/>
        </w:rPr>
        <w:t xml:space="preserve">measured and identified </w:t>
      </w:r>
      <w:r w:rsidRPr="0010302A">
        <w:rPr>
          <w:sz w:val="24"/>
          <w:szCs w:val="24"/>
        </w:rPr>
        <w:t xml:space="preserve">significant effects </w:t>
      </w:r>
      <w:r w:rsidR="005C761F">
        <w:rPr>
          <w:sz w:val="24"/>
          <w:szCs w:val="24"/>
        </w:rPr>
        <w:t>(</w:t>
      </w:r>
      <w:r w:rsidRPr="0010302A">
        <w:rPr>
          <w:sz w:val="24"/>
          <w:szCs w:val="24"/>
        </w:rPr>
        <w:t xml:space="preserve">such as </w:t>
      </w:r>
      <w:r w:rsidR="00B511F1" w:rsidRPr="0010302A">
        <w:rPr>
          <w:sz w:val="24"/>
          <w:szCs w:val="24"/>
        </w:rPr>
        <w:t xml:space="preserve">gender, </w:t>
      </w:r>
      <w:r w:rsidRPr="0010302A">
        <w:rPr>
          <w:sz w:val="24"/>
          <w:szCs w:val="24"/>
        </w:rPr>
        <w:t xml:space="preserve">wind speed and direction </w:t>
      </w:r>
      <w:r w:rsidR="005C761F">
        <w:rPr>
          <w:sz w:val="24"/>
          <w:szCs w:val="24"/>
        </w:rPr>
        <w:t>(</w:t>
      </w:r>
      <w:r w:rsidRPr="0010302A">
        <w:rPr>
          <w:sz w:val="24"/>
          <w:szCs w:val="24"/>
        </w:rPr>
        <w:t xml:space="preserve">if known), </w:t>
      </w:r>
      <w:r w:rsidR="005C761F">
        <w:rPr>
          <w:sz w:val="24"/>
          <w:szCs w:val="24"/>
        </w:rPr>
        <w:t>date</w:t>
      </w:r>
      <w:r w:rsidRPr="0010302A">
        <w:rPr>
          <w:sz w:val="24"/>
          <w:szCs w:val="24"/>
        </w:rPr>
        <w:t xml:space="preserve"> of performance</w:t>
      </w:r>
      <w:r w:rsidR="005C761F">
        <w:rPr>
          <w:sz w:val="24"/>
          <w:szCs w:val="24"/>
        </w:rPr>
        <w:t xml:space="preserve"> etc</w:t>
      </w:r>
      <w:r w:rsidR="00592F4E">
        <w:rPr>
          <w:sz w:val="24"/>
          <w:szCs w:val="24"/>
        </w:rPr>
        <w:t>.);</w:t>
      </w:r>
      <w:r w:rsidR="00592F4E" w:rsidRPr="0010302A">
        <w:rPr>
          <w:sz w:val="24"/>
          <w:szCs w:val="24"/>
        </w:rPr>
        <w:t xml:space="preserve"> </w:t>
      </w:r>
      <w:r w:rsidRPr="0010302A">
        <w:rPr>
          <w:sz w:val="24"/>
          <w:szCs w:val="24"/>
        </w:rPr>
        <w:t>also</w:t>
      </w:r>
      <w:r w:rsidR="00592F4E">
        <w:rPr>
          <w:sz w:val="24"/>
          <w:szCs w:val="24"/>
        </w:rPr>
        <w:t xml:space="preserve"> including</w:t>
      </w:r>
      <w:r w:rsidRPr="0010302A">
        <w:rPr>
          <w:sz w:val="24"/>
          <w:szCs w:val="24"/>
        </w:rPr>
        <w:t xml:space="preserve"> the </w:t>
      </w:r>
      <w:r w:rsidR="00592F4E">
        <w:rPr>
          <w:sz w:val="24"/>
          <w:szCs w:val="24"/>
        </w:rPr>
        <w:t xml:space="preserve">identities </w:t>
      </w:r>
      <w:r w:rsidR="005C761F">
        <w:rPr>
          <w:sz w:val="24"/>
          <w:szCs w:val="24"/>
        </w:rPr>
        <w:t xml:space="preserve">of </w:t>
      </w:r>
      <w:r w:rsidR="00592F4E">
        <w:rPr>
          <w:sz w:val="24"/>
          <w:szCs w:val="24"/>
        </w:rPr>
        <w:t xml:space="preserve">each </w:t>
      </w:r>
      <w:r w:rsidRPr="0010302A">
        <w:rPr>
          <w:sz w:val="24"/>
          <w:szCs w:val="24"/>
        </w:rPr>
        <w:t>athlete as  random effect</w:t>
      </w:r>
      <w:r w:rsidR="00592F4E">
        <w:rPr>
          <w:sz w:val="24"/>
          <w:szCs w:val="24"/>
        </w:rPr>
        <w:t>s</w:t>
      </w:r>
      <w:r w:rsidRPr="0010302A">
        <w:rPr>
          <w:sz w:val="24"/>
          <w:szCs w:val="24"/>
        </w:rPr>
        <w:t xml:space="preserve">, since the data set will normally </w:t>
      </w:r>
      <w:r w:rsidR="005C761F">
        <w:rPr>
          <w:sz w:val="24"/>
          <w:szCs w:val="24"/>
        </w:rPr>
        <w:t>contain</w:t>
      </w:r>
      <w:r w:rsidRPr="0010302A">
        <w:rPr>
          <w:sz w:val="24"/>
          <w:szCs w:val="24"/>
        </w:rPr>
        <w:t xml:space="preserve"> repeated</w:t>
      </w:r>
      <w:r w:rsidR="00B511F1" w:rsidRPr="0010302A">
        <w:rPr>
          <w:sz w:val="24"/>
          <w:szCs w:val="24"/>
        </w:rPr>
        <w:t xml:space="preserve"> measures</w:t>
      </w:r>
      <w:r w:rsidR="005C761F">
        <w:rPr>
          <w:sz w:val="24"/>
          <w:szCs w:val="24"/>
        </w:rPr>
        <w:t xml:space="preserve"> for</w:t>
      </w:r>
      <w:r w:rsidR="00592F4E">
        <w:rPr>
          <w:sz w:val="24"/>
          <w:szCs w:val="24"/>
        </w:rPr>
        <w:t xml:space="preserve"> at least </w:t>
      </w:r>
      <w:r w:rsidR="005C761F">
        <w:rPr>
          <w:sz w:val="24"/>
          <w:szCs w:val="24"/>
        </w:rPr>
        <w:t xml:space="preserve"> some athletes</w:t>
      </w:r>
      <w:r w:rsidR="00B511F1" w:rsidRPr="0010302A">
        <w:rPr>
          <w:sz w:val="24"/>
          <w:szCs w:val="24"/>
        </w:rPr>
        <w:t>. With all significant effects identified in this way, it is assumed that the residuals (measured-modelled) are independent and identically distributed (</w:t>
      </w:r>
      <w:proofErr w:type="spellStart"/>
      <w:r w:rsidR="00B511F1" w:rsidRPr="0010302A">
        <w:rPr>
          <w:sz w:val="24"/>
          <w:szCs w:val="24"/>
        </w:rPr>
        <w:t>iid</w:t>
      </w:r>
      <w:proofErr w:type="spellEnd"/>
      <w:r w:rsidR="00B511F1" w:rsidRPr="0010302A">
        <w:rPr>
          <w:sz w:val="24"/>
          <w:szCs w:val="24"/>
        </w:rPr>
        <w:t xml:space="preserve">): in particular they should be independent of time if the regression model is adequate. In other words, </w:t>
      </w:r>
      <w:r w:rsidR="005C761F">
        <w:rPr>
          <w:sz w:val="24"/>
          <w:szCs w:val="24"/>
        </w:rPr>
        <w:t>given</w:t>
      </w:r>
      <w:r w:rsidR="00B511F1" w:rsidRPr="0010302A">
        <w:rPr>
          <w:sz w:val="24"/>
          <w:szCs w:val="24"/>
        </w:rPr>
        <w:t xml:space="preserve"> the adequacy of the regression model</w:t>
      </w:r>
      <w:r w:rsidR="005E50EF" w:rsidRPr="0010302A">
        <w:rPr>
          <w:sz w:val="24"/>
          <w:szCs w:val="24"/>
        </w:rPr>
        <w:t xml:space="preserve">, the residual series </w:t>
      </w:r>
      <w:r w:rsidR="005C761F">
        <w:rPr>
          <w:sz w:val="24"/>
          <w:szCs w:val="24"/>
        </w:rPr>
        <w:t>can be</w:t>
      </w:r>
      <w:r w:rsidR="005E50EF" w:rsidRPr="0010302A">
        <w:rPr>
          <w:sz w:val="24"/>
          <w:szCs w:val="24"/>
        </w:rPr>
        <w:t xml:space="preserve"> represent</w:t>
      </w:r>
      <w:r w:rsidR="005C761F">
        <w:rPr>
          <w:sz w:val="24"/>
          <w:szCs w:val="24"/>
        </w:rPr>
        <w:t>ed by</w:t>
      </w:r>
      <w:r w:rsidR="005E50EF" w:rsidRPr="0010302A">
        <w:rPr>
          <w:sz w:val="24"/>
          <w:szCs w:val="24"/>
        </w:rPr>
        <w:t xml:space="preserve"> a stationary </w:t>
      </w:r>
      <w:proofErr w:type="spellStart"/>
      <w:r w:rsidR="005E50EF" w:rsidRPr="0010302A">
        <w:rPr>
          <w:sz w:val="24"/>
          <w:szCs w:val="24"/>
        </w:rPr>
        <w:t>iid</w:t>
      </w:r>
      <w:proofErr w:type="spellEnd"/>
      <w:r w:rsidR="005E50EF" w:rsidRPr="0010302A">
        <w:rPr>
          <w:sz w:val="24"/>
          <w:szCs w:val="24"/>
        </w:rPr>
        <w:t xml:space="preserve"> distribution.</w:t>
      </w:r>
    </w:p>
    <w:p w:rsidR="005E5325" w:rsidRPr="0010302A" w:rsidRDefault="005E50EF" w:rsidP="000575C0">
      <w:pPr>
        <w:rPr>
          <w:sz w:val="24"/>
          <w:szCs w:val="24"/>
        </w:rPr>
      </w:pPr>
      <w:r w:rsidRPr="0010302A">
        <w:rPr>
          <w:sz w:val="24"/>
          <w:szCs w:val="24"/>
        </w:rPr>
        <w:tab/>
        <w:t xml:space="preserve">Under these conditions, the Extreme Value (EV) theorem tells us that the tail of this distribution </w:t>
      </w:r>
      <w:r w:rsidR="00B20709">
        <w:rPr>
          <w:sz w:val="24"/>
          <w:szCs w:val="24"/>
        </w:rPr>
        <w:t xml:space="preserve">of residuals </w:t>
      </w:r>
      <w:r w:rsidRPr="0010302A">
        <w:rPr>
          <w:sz w:val="24"/>
          <w:szCs w:val="24"/>
        </w:rPr>
        <w:t xml:space="preserve">asymptotically has a fixed form, fully described by only two </w:t>
      </w:r>
      <w:r w:rsidR="000F26CF">
        <w:rPr>
          <w:sz w:val="24"/>
          <w:szCs w:val="24"/>
        </w:rPr>
        <w:t>(</w:t>
      </w:r>
      <w:r w:rsidRPr="0010302A">
        <w:rPr>
          <w:sz w:val="24"/>
          <w:szCs w:val="24"/>
        </w:rPr>
        <w:t>or three</w:t>
      </w:r>
      <w:r w:rsidR="000F26CF">
        <w:rPr>
          <w:sz w:val="24"/>
          <w:szCs w:val="24"/>
        </w:rPr>
        <w:t>)</w:t>
      </w:r>
      <w:r w:rsidRPr="0010302A">
        <w:rPr>
          <w:sz w:val="24"/>
          <w:szCs w:val="24"/>
        </w:rPr>
        <w:t xml:space="preserve"> parameters. By considering the average speed, rather than the </w:t>
      </w:r>
      <w:r w:rsidR="00B228E1" w:rsidRPr="0010302A">
        <w:rPr>
          <w:sz w:val="24"/>
          <w:szCs w:val="24"/>
        </w:rPr>
        <w:t xml:space="preserve">total </w:t>
      </w:r>
      <w:r w:rsidRPr="0010302A">
        <w:rPr>
          <w:sz w:val="24"/>
          <w:szCs w:val="24"/>
        </w:rPr>
        <w:t xml:space="preserve">time, for track events and similar, we </w:t>
      </w:r>
      <w:r w:rsidR="00456428" w:rsidRPr="0010302A">
        <w:rPr>
          <w:sz w:val="24"/>
          <w:szCs w:val="24"/>
        </w:rPr>
        <w:t>can assume in all athletics events that elite performances are characterised by the upper tail of the distribution</w:t>
      </w:r>
      <w:r w:rsidR="000F26CF">
        <w:rPr>
          <w:sz w:val="24"/>
          <w:szCs w:val="24"/>
        </w:rPr>
        <w:t xml:space="preserve"> (bigger is better)</w:t>
      </w:r>
      <w:r w:rsidR="00456428" w:rsidRPr="0010302A">
        <w:rPr>
          <w:sz w:val="24"/>
          <w:szCs w:val="24"/>
        </w:rPr>
        <w:t xml:space="preserve">; the relevant form of the distribution is then the Weibull </w:t>
      </w:r>
      <w:r w:rsidR="00B228E1" w:rsidRPr="0010302A">
        <w:rPr>
          <w:sz w:val="24"/>
          <w:szCs w:val="24"/>
        </w:rPr>
        <w:t>(</w:t>
      </w:r>
      <w:r w:rsidR="00861BF6" w:rsidRPr="0010302A">
        <w:rPr>
          <w:sz w:val="24"/>
          <w:szCs w:val="24"/>
        </w:rPr>
        <w:t>also known</w:t>
      </w:r>
      <w:r w:rsidR="00B20709">
        <w:rPr>
          <w:sz w:val="24"/>
          <w:szCs w:val="24"/>
        </w:rPr>
        <w:t>,</w:t>
      </w:r>
      <w:r w:rsidR="00861BF6" w:rsidRPr="0010302A">
        <w:rPr>
          <w:sz w:val="24"/>
          <w:szCs w:val="24"/>
        </w:rPr>
        <w:t xml:space="preserve"> in transformed form</w:t>
      </w:r>
      <w:r w:rsidR="00B20709">
        <w:rPr>
          <w:sz w:val="24"/>
          <w:szCs w:val="24"/>
        </w:rPr>
        <w:t>,</w:t>
      </w:r>
      <w:r w:rsidR="00861BF6" w:rsidRPr="0010302A">
        <w:rPr>
          <w:sz w:val="24"/>
          <w:szCs w:val="24"/>
        </w:rPr>
        <w:t xml:space="preserve"> </w:t>
      </w:r>
      <w:r w:rsidR="00B20709" w:rsidRPr="0010302A">
        <w:rPr>
          <w:sz w:val="24"/>
          <w:szCs w:val="24"/>
        </w:rPr>
        <w:t>as</w:t>
      </w:r>
      <w:r w:rsidR="00B20709">
        <w:rPr>
          <w:sz w:val="24"/>
          <w:szCs w:val="24"/>
        </w:rPr>
        <w:t xml:space="preserve"> the</w:t>
      </w:r>
      <w:r w:rsidR="00B228E1" w:rsidRPr="0010302A">
        <w:rPr>
          <w:sz w:val="24"/>
          <w:szCs w:val="24"/>
        </w:rPr>
        <w:t xml:space="preserve"> Extreme Value) </w:t>
      </w:r>
      <w:r w:rsidR="00456428" w:rsidRPr="0010302A">
        <w:rPr>
          <w:sz w:val="24"/>
          <w:szCs w:val="24"/>
        </w:rPr>
        <w:t xml:space="preserve">distribution. </w:t>
      </w:r>
      <w:r w:rsidR="005E5325" w:rsidRPr="0010302A">
        <w:rPr>
          <w:sz w:val="24"/>
          <w:szCs w:val="24"/>
        </w:rPr>
        <w:t>This di</w:t>
      </w:r>
      <w:r w:rsidR="003A53FC" w:rsidRPr="0010302A">
        <w:rPr>
          <w:sz w:val="24"/>
          <w:szCs w:val="24"/>
        </w:rPr>
        <w:t xml:space="preserve">stribution is defined on the [0,∞] interval, so that it is assumed that there is a </w:t>
      </w:r>
      <w:r w:rsidR="00861BF6" w:rsidRPr="0010302A">
        <w:rPr>
          <w:sz w:val="24"/>
          <w:szCs w:val="24"/>
        </w:rPr>
        <w:t>non-zero</w:t>
      </w:r>
      <w:r w:rsidR="003A53FC" w:rsidRPr="0010302A">
        <w:rPr>
          <w:sz w:val="24"/>
          <w:szCs w:val="24"/>
        </w:rPr>
        <w:t xml:space="preserve"> possibility of any </w:t>
      </w:r>
      <w:r w:rsidR="00861BF6" w:rsidRPr="0010302A">
        <w:rPr>
          <w:sz w:val="24"/>
          <w:szCs w:val="24"/>
        </w:rPr>
        <w:t xml:space="preserve">finite performance, although the likelihood of really high performances </w:t>
      </w:r>
      <w:r w:rsidR="000F26CF">
        <w:rPr>
          <w:sz w:val="24"/>
          <w:szCs w:val="24"/>
        </w:rPr>
        <w:t>becomes</w:t>
      </w:r>
      <w:r w:rsidR="00861BF6" w:rsidRPr="0010302A">
        <w:rPr>
          <w:sz w:val="24"/>
          <w:szCs w:val="24"/>
        </w:rPr>
        <w:t xml:space="preserve"> vanishingly small.</w:t>
      </w:r>
    </w:p>
    <w:p w:rsidR="00861BF6" w:rsidRPr="0010302A" w:rsidRDefault="00861BF6" w:rsidP="000575C0">
      <w:pPr>
        <w:rPr>
          <w:sz w:val="24"/>
          <w:szCs w:val="24"/>
        </w:rPr>
      </w:pPr>
      <w:r w:rsidRPr="0010302A">
        <w:rPr>
          <w:sz w:val="24"/>
          <w:szCs w:val="24"/>
        </w:rPr>
        <w:tab/>
        <w:t xml:space="preserve">However, the asymptotic adherence to the Weibull form does not guarantee the stationarity </w:t>
      </w:r>
      <w:r w:rsidR="009B00D1" w:rsidRPr="0010302A">
        <w:rPr>
          <w:sz w:val="24"/>
          <w:szCs w:val="24"/>
        </w:rPr>
        <w:t xml:space="preserve">of the series of residuals: our assumptions require also that the distribution of performance residuals for each year or period should individually follow this same asymptotic </w:t>
      </w:r>
      <w:r w:rsidR="000F26CF">
        <w:rPr>
          <w:sz w:val="24"/>
          <w:szCs w:val="24"/>
        </w:rPr>
        <w:t xml:space="preserve">form of </w:t>
      </w:r>
      <w:r w:rsidR="009B00D1" w:rsidRPr="0010302A">
        <w:rPr>
          <w:sz w:val="24"/>
          <w:szCs w:val="24"/>
        </w:rPr>
        <w:t xml:space="preserve">distribution obtained for the whole series. </w:t>
      </w:r>
      <w:r w:rsidR="000F26CF">
        <w:rPr>
          <w:sz w:val="24"/>
          <w:szCs w:val="24"/>
        </w:rPr>
        <w:t>This</w:t>
      </w:r>
      <w:r w:rsidR="009B00D1" w:rsidRPr="0010302A">
        <w:rPr>
          <w:sz w:val="24"/>
          <w:szCs w:val="24"/>
        </w:rPr>
        <w:t xml:space="preserve"> somewhat more stringent requirement allows us to examine our assumptions rather more critically.</w:t>
      </w:r>
    </w:p>
    <w:p w:rsidR="0068426B" w:rsidRPr="0010302A" w:rsidRDefault="0068426B" w:rsidP="000575C0">
      <w:pPr>
        <w:rPr>
          <w:sz w:val="24"/>
          <w:szCs w:val="24"/>
        </w:rPr>
      </w:pPr>
      <w:r w:rsidRPr="0010302A">
        <w:rPr>
          <w:sz w:val="24"/>
          <w:szCs w:val="24"/>
        </w:rPr>
        <w:tab/>
        <w:t>Putting all this together allows us to characterise performances for a single event as being comprised of three parts:</w:t>
      </w:r>
    </w:p>
    <w:p w:rsidR="0068426B" w:rsidRPr="0010302A" w:rsidRDefault="0068426B" w:rsidP="00FA0C34">
      <w:pPr>
        <w:pStyle w:val="ListParagraph"/>
        <w:numPr>
          <w:ilvl w:val="1"/>
          <w:numId w:val="1"/>
        </w:numPr>
        <w:rPr>
          <w:rFonts w:ascii="Symbol" w:hAnsi="Symbol"/>
          <w:sz w:val="24"/>
          <w:szCs w:val="24"/>
        </w:rPr>
      </w:pPr>
      <w:r w:rsidRPr="0010302A">
        <w:rPr>
          <w:sz w:val="24"/>
          <w:szCs w:val="24"/>
        </w:rPr>
        <w:t>A fixed part that takes into account the known effects (such as gender, time and wind</w:t>
      </w:r>
      <w:r w:rsidR="000F26CF">
        <w:rPr>
          <w:sz w:val="24"/>
          <w:szCs w:val="24"/>
        </w:rPr>
        <w:t xml:space="preserve"> speed</w:t>
      </w:r>
      <w:r w:rsidRPr="0010302A">
        <w:rPr>
          <w:sz w:val="24"/>
          <w:szCs w:val="24"/>
        </w:rPr>
        <w:t>);</w:t>
      </w:r>
    </w:p>
    <w:p w:rsidR="0068426B" w:rsidRPr="0010302A" w:rsidRDefault="0068426B" w:rsidP="00FA0C34">
      <w:pPr>
        <w:pStyle w:val="ListParagraph"/>
        <w:numPr>
          <w:ilvl w:val="1"/>
          <w:numId w:val="1"/>
        </w:numPr>
        <w:rPr>
          <w:rFonts w:ascii="Symbol" w:hAnsi="Symbol"/>
          <w:sz w:val="24"/>
          <w:szCs w:val="24"/>
        </w:rPr>
      </w:pPr>
      <w:r w:rsidRPr="0010302A">
        <w:rPr>
          <w:sz w:val="24"/>
          <w:szCs w:val="24"/>
        </w:rPr>
        <w:t xml:space="preserve">An individual part that allows for the </w:t>
      </w:r>
      <w:r w:rsidR="000F26CF">
        <w:rPr>
          <w:sz w:val="24"/>
          <w:szCs w:val="24"/>
        </w:rPr>
        <w:t>specific prowess</w:t>
      </w:r>
      <w:r w:rsidRPr="0010302A">
        <w:rPr>
          <w:sz w:val="24"/>
          <w:szCs w:val="24"/>
        </w:rPr>
        <w:t xml:space="preserve"> </w:t>
      </w:r>
      <w:r w:rsidR="000F26CF">
        <w:rPr>
          <w:sz w:val="24"/>
          <w:szCs w:val="24"/>
        </w:rPr>
        <w:t>of individual</w:t>
      </w:r>
      <w:r w:rsidRPr="0010302A">
        <w:rPr>
          <w:sz w:val="24"/>
          <w:szCs w:val="24"/>
        </w:rPr>
        <w:t xml:space="preserve"> athletes (the random effect</w:t>
      </w:r>
      <w:r w:rsidR="001F0BF3" w:rsidRPr="0010302A">
        <w:rPr>
          <w:sz w:val="24"/>
          <w:szCs w:val="24"/>
        </w:rPr>
        <w:t>, representing inter-athlete differences</w:t>
      </w:r>
      <w:r w:rsidR="00281F2E">
        <w:rPr>
          <w:sz w:val="24"/>
          <w:szCs w:val="24"/>
        </w:rPr>
        <w:t>)</w:t>
      </w:r>
      <w:r w:rsidRPr="0010302A">
        <w:rPr>
          <w:sz w:val="24"/>
          <w:szCs w:val="24"/>
        </w:rPr>
        <w:t>;</w:t>
      </w:r>
      <w:r w:rsidR="00281F2E">
        <w:rPr>
          <w:sz w:val="24"/>
          <w:szCs w:val="24"/>
        </w:rPr>
        <w:t xml:space="preserve"> and</w:t>
      </w:r>
    </w:p>
    <w:p w:rsidR="00E67E61" w:rsidRPr="00E67E61" w:rsidRDefault="001F0BF3" w:rsidP="00FA0C34">
      <w:pPr>
        <w:pStyle w:val="ListParagraph"/>
        <w:keepNext/>
        <w:numPr>
          <w:ilvl w:val="1"/>
          <w:numId w:val="1"/>
        </w:numPr>
        <w:rPr>
          <w:b/>
          <w:sz w:val="28"/>
        </w:rPr>
      </w:pPr>
      <w:r w:rsidRPr="008619F2">
        <w:rPr>
          <w:sz w:val="24"/>
          <w:szCs w:val="24"/>
        </w:rPr>
        <w:t xml:space="preserve">A random </w:t>
      </w:r>
      <w:r w:rsidR="0068426B" w:rsidRPr="008619F2">
        <w:rPr>
          <w:rFonts w:ascii="Symbol" w:hAnsi="Symbol"/>
          <w:sz w:val="24"/>
          <w:szCs w:val="24"/>
        </w:rPr>
        <w:t></w:t>
      </w:r>
      <w:r w:rsidRPr="008619F2">
        <w:rPr>
          <w:sz w:val="24"/>
          <w:szCs w:val="24"/>
        </w:rPr>
        <w:t xml:space="preserve">part that allows for unknown effects that characterise the </w:t>
      </w:r>
      <w:r w:rsidR="000F26CF" w:rsidRPr="008619F2">
        <w:rPr>
          <w:sz w:val="24"/>
          <w:szCs w:val="24"/>
        </w:rPr>
        <w:t xml:space="preserve">typical </w:t>
      </w:r>
      <w:r w:rsidRPr="008619F2">
        <w:rPr>
          <w:sz w:val="24"/>
          <w:szCs w:val="24"/>
        </w:rPr>
        <w:t>intra-athlete variation in performance</w:t>
      </w:r>
      <w:r w:rsidR="000F26CF" w:rsidRPr="008619F2">
        <w:rPr>
          <w:sz w:val="24"/>
          <w:szCs w:val="24"/>
        </w:rPr>
        <w:t xml:space="preserve"> for the athlete population in question</w:t>
      </w:r>
      <w:r w:rsidRPr="008619F2">
        <w:rPr>
          <w:sz w:val="24"/>
          <w:szCs w:val="24"/>
        </w:rPr>
        <w:t xml:space="preserve">. </w:t>
      </w:r>
      <w:r w:rsidR="00281F2E" w:rsidRPr="008619F2">
        <w:rPr>
          <w:sz w:val="24"/>
          <w:szCs w:val="24"/>
        </w:rPr>
        <w:t>An application</w:t>
      </w:r>
      <w:r w:rsidR="00D106AB" w:rsidRPr="008619F2">
        <w:rPr>
          <w:sz w:val="24"/>
          <w:szCs w:val="24"/>
        </w:rPr>
        <w:t xml:space="preserve"> of the </w:t>
      </w:r>
      <w:r w:rsidR="00281F2E" w:rsidRPr="008619F2">
        <w:rPr>
          <w:sz w:val="24"/>
          <w:szCs w:val="24"/>
        </w:rPr>
        <w:t xml:space="preserve">EV theorem </w:t>
      </w:r>
      <w:r w:rsidR="00D106AB" w:rsidRPr="008619F2">
        <w:rPr>
          <w:sz w:val="24"/>
          <w:szCs w:val="24"/>
        </w:rPr>
        <w:t>shows that the upper part of this distribution is characterised by a Weibull distribution.</w:t>
      </w:r>
      <w:r w:rsidR="0021607D" w:rsidRPr="008619F2">
        <w:rPr>
          <w:sz w:val="24"/>
          <w:szCs w:val="24"/>
        </w:rPr>
        <w:t xml:space="preserve"> </w:t>
      </w:r>
    </w:p>
    <w:p w:rsidR="00E67E61" w:rsidRPr="008619F2" w:rsidRDefault="00E67E61" w:rsidP="004C48D4">
      <w:pPr>
        <w:pStyle w:val="ListParagraph"/>
        <w:keepNext/>
        <w:ind w:left="786"/>
        <w:rPr>
          <w:sz w:val="24"/>
          <w:szCs w:val="24"/>
        </w:rPr>
      </w:pPr>
    </w:p>
    <w:p w:rsidR="00472AE0" w:rsidRPr="002076AB" w:rsidRDefault="000575C0" w:rsidP="00FA0C34">
      <w:pPr>
        <w:pStyle w:val="ListParagraph"/>
        <w:keepNext/>
        <w:numPr>
          <w:ilvl w:val="0"/>
          <w:numId w:val="7"/>
        </w:numPr>
        <w:rPr>
          <w:b/>
          <w:sz w:val="28"/>
        </w:rPr>
      </w:pPr>
      <w:r w:rsidRPr="002076AB">
        <w:rPr>
          <w:b/>
          <w:sz w:val="28"/>
        </w:rPr>
        <w:t>Results</w:t>
      </w:r>
    </w:p>
    <w:p w:rsidR="00F31B71" w:rsidRPr="00393AA5" w:rsidRDefault="00A82DCA" w:rsidP="00393AA5">
      <w:pPr>
        <w:keepNext/>
        <w:ind w:left="360"/>
        <w:rPr>
          <w:sz w:val="24"/>
          <w:szCs w:val="24"/>
        </w:rPr>
      </w:pPr>
      <w:r w:rsidRPr="00393AA5">
        <w:rPr>
          <w:sz w:val="24"/>
          <w:szCs w:val="24"/>
        </w:rPr>
        <w:t xml:space="preserve">Recently, </w:t>
      </w:r>
      <w:r w:rsidR="003E6794" w:rsidRPr="00393AA5">
        <w:rPr>
          <w:sz w:val="24"/>
          <w:szCs w:val="24"/>
        </w:rPr>
        <w:t xml:space="preserve">(July/August) </w:t>
      </w:r>
      <w:r w:rsidRPr="00393AA5">
        <w:rPr>
          <w:sz w:val="24"/>
          <w:szCs w:val="24"/>
        </w:rPr>
        <w:t>the 2014 British Commonwealth Games were held in Glasgow, Scotland. Part of these Games took the form of a swimming competition for both men and women, including AWD</w:t>
      </w:r>
      <w:r w:rsidR="003E6794" w:rsidRPr="00393AA5">
        <w:rPr>
          <w:sz w:val="24"/>
          <w:szCs w:val="24"/>
        </w:rPr>
        <w:t xml:space="preserve"> (Athletes </w:t>
      </w:r>
      <w:proofErr w:type="gramStart"/>
      <w:r w:rsidR="003E6794" w:rsidRPr="00393AA5">
        <w:rPr>
          <w:sz w:val="24"/>
          <w:szCs w:val="24"/>
        </w:rPr>
        <w:t>With</w:t>
      </w:r>
      <w:proofErr w:type="gramEnd"/>
      <w:r w:rsidR="003E6794" w:rsidRPr="00393AA5">
        <w:rPr>
          <w:sz w:val="24"/>
          <w:szCs w:val="24"/>
        </w:rPr>
        <w:t xml:space="preserve"> Disabilities)</w:t>
      </w:r>
      <w:r w:rsidRPr="00393AA5">
        <w:rPr>
          <w:sz w:val="24"/>
          <w:szCs w:val="24"/>
        </w:rPr>
        <w:t xml:space="preserve"> and AB </w:t>
      </w:r>
      <w:r w:rsidR="003E6794" w:rsidRPr="00393AA5">
        <w:rPr>
          <w:sz w:val="24"/>
          <w:szCs w:val="24"/>
        </w:rPr>
        <w:t xml:space="preserve">(Able-Bodied) </w:t>
      </w:r>
      <w:r w:rsidRPr="00393AA5">
        <w:rPr>
          <w:sz w:val="24"/>
          <w:szCs w:val="24"/>
        </w:rPr>
        <w:t xml:space="preserve">athletes. To introduce the methodology, we </w:t>
      </w:r>
      <w:r w:rsidR="00270BD0" w:rsidRPr="00393AA5">
        <w:rPr>
          <w:sz w:val="24"/>
          <w:szCs w:val="24"/>
        </w:rPr>
        <w:t xml:space="preserve">consider results for females for </w:t>
      </w:r>
      <w:r w:rsidRPr="00393AA5">
        <w:rPr>
          <w:sz w:val="24"/>
          <w:szCs w:val="24"/>
        </w:rPr>
        <w:t xml:space="preserve">the </w:t>
      </w:r>
      <w:r w:rsidR="00270BD0" w:rsidRPr="00393AA5">
        <w:rPr>
          <w:sz w:val="24"/>
          <w:szCs w:val="24"/>
        </w:rPr>
        <w:t>free</w:t>
      </w:r>
      <w:r w:rsidRPr="00393AA5">
        <w:rPr>
          <w:sz w:val="24"/>
          <w:szCs w:val="24"/>
        </w:rPr>
        <w:t>style swimming stroke at all distances</w:t>
      </w:r>
      <w:r w:rsidR="0005690C" w:rsidRPr="00393AA5">
        <w:rPr>
          <w:sz w:val="24"/>
          <w:szCs w:val="24"/>
        </w:rPr>
        <w:t xml:space="preserve"> raced, varying from 50m to 1500m. </w:t>
      </w:r>
      <w:r w:rsidR="00F35BB1" w:rsidRPr="00393AA5">
        <w:rPr>
          <w:sz w:val="24"/>
          <w:szCs w:val="24"/>
        </w:rPr>
        <w:t>In</w:t>
      </w:r>
      <w:r w:rsidR="0005690C" w:rsidRPr="00393AA5">
        <w:rPr>
          <w:sz w:val="24"/>
          <w:szCs w:val="24"/>
        </w:rPr>
        <w:t xml:space="preserve"> order to maximise the accuracy of our prediction analysis, we use</w:t>
      </w:r>
      <w:r w:rsidR="006C4955" w:rsidRPr="00393AA5">
        <w:rPr>
          <w:sz w:val="24"/>
          <w:szCs w:val="24"/>
        </w:rPr>
        <w:t>d</w:t>
      </w:r>
      <w:r w:rsidR="0005690C" w:rsidRPr="00393AA5">
        <w:rPr>
          <w:sz w:val="24"/>
          <w:szCs w:val="24"/>
        </w:rPr>
        <w:t xml:space="preserve"> a comprehensive dataset obtained from the </w:t>
      </w:r>
      <w:r w:rsidR="009C4CCF" w:rsidRPr="00393AA5">
        <w:rPr>
          <w:sz w:val="24"/>
          <w:szCs w:val="24"/>
        </w:rPr>
        <w:t>Infostrada</w:t>
      </w:r>
      <w:r w:rsidR="0005690C" w:rsidRPr="00393AA5">
        <w:rPr>
          <w:sz w:val="24"/>
          <w:szCs w:val="24"/>
        </w:rPr>
        <w:t xml:space="preserve"> website (</w:t>
      </w:r>
      <w:hyperlink r:id="rId7" w:history="1">
        <w:r w:rsidR="006C4955" w:rsidRPr="00393AA5">
          <w:rPr>
            <w:rStyle w:val="Hyperlink"/>
            <w:sz w:val="24"/>
            <w:szCs w:val="24"/>
          </w:rPr>
          <w:t>www.infostradasports.com</w:t>
        </w:r>
      </w:hyperlink>
      <w:r w:rsidR="0005690C" w:rsidRPr="00393AA5">
        <w:rPr>
          <w:sz w:val="24"/>
          <w:szCs w:val="24"/>
        </w:rPr>
        <w:t xml:space="preserve">). </w:t>
      </w:r>
      <w:r w:rsidR="00F31B71" w:rsidRPr="00393AA5">
        <w:rPr>
          <w:sz w:val="24"/>
          <w:szCs w:val="24"/>
        </w:rPr>
        <w:t xml:space="preserve">The data </w:t>
      </w:r>
      <w:proofErr w:type="gramStart"/>
      <w:r w:rsidR="00F31B71" w:rsidRPr="00393AA5">
        <w:rPr>
          <w:sz w:val="24"/>
          <w:szCs w:val="24"/>
        </w:rPr>
        <w:t>importation,</w:t>
      </w:r>
      <w:proofErr w:type="gramEnd"/>
      <w:r w:rsidR="00F31B71" w:rsidRPr="00393AA5">
        <w:rPr>
          <w:sz w:val="24"/>
          <w:szCs w:val="24"/>
        </w:rPr>
        <w:t xml:space="preserve"> and all statistical and mathematical analysis was carried out </w:t>
      </w:r>
      <w:r w:rsidR="00393AA5" w:rsidRPr="00393AA5">
        <w:rPr>
          <w:sz w:val="24"/>
          <w:szCs w:val="24"/>
        </w:rPr>
        <w:t>using SAS</w:t>
      </w:r>
      <w:r w:rsidR="00F31B71" w:rsidRPr="00393AA5">
        <w:rPr>
          <w:sz w:val="24"/>
          <w:szCs w:val="24"/>
        </w:rPr>
        <w:t xml:space="preserve"> JMP, v. 11.2.0. I have adhered to their nomenclature wherever possible.</w:t>
      </w:r>
    </w:p>
    <w:p w:rsidR="0005690C" w:rsidRPr="00393AA5" w:rsidRDefault="0005690C" w:rsidP="00393AA5">
      <w:pPr>
        <w:keepNext/>
        <w:ind w:left="357"/>
        <w:rPr>
          <w:sz w:val="24"/>
          <w:szCs w:val="24"/>
        </w:rPr>
      </w:pPr>
      <w:r w:rsidRPr="00393AA5">
        <w:rPr>
          <w:sz w:val="24"/>
          <w:szCs w:val="24"/>
        </w:rPr>
        <w:t>For free-style</w:t>
      </w:r>
      <w:r w:rsidR="003E6794" w:rsidRPr="00393AA5">
        <w:rPr>
          <w:sz w:val="24"/>
          <w:szCs w:val="24"/>
        </w:rPr>
        <w:t xml:space="preserve"> (FRS)</w:t>
      </w:r>
      <w:r w:rsidRPr="00393AA5">
        <w:rPr>
          <w:sz w:val="24"/>
          <w:szCs w:val="24"/>
        </w:rPr>
        <w:t xml:space="preserve">, the data consists of </w:t>
      </w:r>
      <w:r w:rsidR="0089291F" w:rsidRPr="00393AA5">
        <w:rPr>
          <w:sz w:val="24"/>
          <w:szCs w:val="24"/>
        </w:rPr>
        <w:t xml:space="preserve">&gt; </w:t>
      </w:r>
      <w:r w:rsidR="006C4955" w:rsidRPr="00393AA5">
        <w:rPr>
          <w:sz w:val="24"/>
          <w:szCs w:val="24"/>
        </w:rPr>
        <w:t>23</w:t>
      </w:r>
      <w:r w:rsidR="0089291F" w:rsidRPr="00393AA5">
        <w:rPr>
          <w:sz w:val="24"/>
          <w:szCs w:val="24"/>
        </w:rPr>
        <w:t>,000 records</w:t>
      </w:r>
      <w:r w:rsidR="006C4955" w:rsidRPr="00393AA5">
        <w:rPr>
          <w:sz w:val="24"/>
          <w:szCs w:val="24"/>
        </w:rPr>
        <w:t xml:space="preserve"> </w:t>
      </w:r>
      <w:r w:rsidR="003E6794" w:rsidRPr="00393AA5">
        <w:rPr>
          <w:sz w:val="24"/>
          <w:szCs w:val="24"/>
        </w:rPr>
        <w:t>(</w:t>
      </w:r>
      <w:r w:rsidR="006C4955" w:rsidRPr="00393AA5">
        <w:rPr>
          <w:sz w:val="24"/>
          <w:szCs w:val="24"/>
        </w:rPr>
        <w:t>extracted on 07</w:t>
      </w:r>
      <w:r w:rsidR="003E6794" w:rsidRPr="00393AA5">
        <w:rPr>
          <w:sz w:val="24"/>
          <w:szCs w:val="24"/>
        </w:rPr>
        <w:t xml:space="preserve"> Aug </w:t>
      </w:r>
      <w:r w:rsidR="006C4955" w:rsidRPr="00393AA5">
        <w:rPr>
          <w:sz w:val="24"/>
          <w:szCs w:val="24"/>
        </w:rPr>
        <w:t>2014)</w:t>
      </w:r>
      <w:r w:rsidR="0089291F" w:rsidRPr="00393AA5">
        <w:rPr>
          <w:sz w:val="24"/>
          <w:szCs w:val="24"/>
        </w:rPr>
        <w:t xml:space="preserve">; each record represents an individual race performance </w:t>
      </w:r>
      <w:r w:rsidR="003E6794" w:rsidRPr="00393AA5">
        <w:rPr>
          <w:sz w:val="24"/>
          <w:szCs w:val="24"/>
        </w:rPr>
        <w:t>(</w:t>
      </w:r>
      <w:r w:rsidR="0089291F" w:rsidRPr="00393AA5">
        <w:rPr>
          <w:sz w:val="24"/>
          <w:szCs w:val="24"/>
        </w:rPr>
        <w:t>accepted by FINA as an official time</w:t>
      </w:r>
      <w:r w:rsidR="003E6794" w:rsidRPr="00393AA5">
        <w:rPr>
          <w:sz w:val="24"/>
          <w:szCs w:val="24"/>
        </w:rPr>
        <w:t xml:space="preserve"> for all recent performances)</w:t>
      </w:r>
      <w:r w:rsidR="0089291F" w:rsidRPr="00393AA5">
        <w:rPr>
          <w:sz w:val="24"/>
          <w:szCs w:val="24"/>
        </w:rPr>
        <w:t>.</w:t>
      </w:r>
    </w:p>
    <w:p w:rsidR="00A82DCA" w:rsidRDefault="0005690C" w:rsidP="0005690C">
      <w:pPr>
        <w:pStyle w:val="ListParagraph"/>
        <w:keepNext/>
        <w:numPr>
          <w:ilvl w:val="1"/>
          <w:numId w:val="4"/>
        </w:numPr>
        <w:rPr>
          <w:sz w:val="24"/>
          <w:szCs w:val="24"/>
        </w:rPr>
      </w:pPr>
      <w:r>
        <w:rPr>
          <w:sz w:val="24"/>
          <w:szCs w:val="24"/>
        </w:rPr>
        <w:t>The first part of this analysis uses a linear regression model to account for effects due to</w:t>
      </w:r>
      <w:r w:rsidR="00AD75D0">
        <w:rPr>
          <w:sz w:val="24"/>
          <w:szCs w:val="24"/>
        </w:rPr>
        <w:t xml:space="preserve"> any of the following that are applicable</w:t>
      </w:r>
      <w:r>
        <w:rPr>
          <w:sz w:val="24"/>
          <w:szCs w:val="24"/>
        </w:rPr>
        <w:t>:</w:t>
      </w:r>
    </w:p>
    <w:p w:rsidR="0005690C" w:rsidRDefault="0089291F" w:rsidP="0005690C">
      <w:pPr>
        <w:pStyle w:val="ListParagraph"/>
        <w:keepNext/>
        <w:numPr>
          <w:ilvl w:val="2"/>
          <w:numId w:val="4"/>
        </w:numPr>
        <w:rPr>
          <w:sz w:val="24"/>
          <w:szCs w:val="24"/>
        </w:rPr>
      </w:pPr>
      <w:r>
        <w:rPr>
          <w:sz w:val="24"/>
          <w:szCs w:val="24"/>
        </w:rPr>
        <w:t>t</w:t>
      </w:r>
      <w:r w:rsidR="0005690C">
        <w:rPr>
          <w:sz w:val="24"/>
          <w:szCs w:val="24"/>
        </w:rPr>
        <w:t>he Pool Length (SCM or LCM)</w:t>
      </w:r>
      <w:r>
        <w:rPr>
          <w:sz w:val="24"/>
          <w:szCs w:val="24"/>
        </w:rPr>
        <w:t>;</w:t>
      </w:r>
    </w:p>
    <w:p w:rsidR="0089291F" w:rsidRDefault="0089291F" w:rsidP="0005690C">
      <w:pPr>
        <w:pStyle w:val="ListParagraph"/>
        <w:keepNext/>
        <w:numPr>
          <w:ilvl w:val="2"/>
          <w:numId w:val="4"/>
        </w:numPr>
        <w:rPr>
          <w:sz w:val="24"/>
          <w:szCs w:val="24"/>
        </w:rPr>
      </w:pPr>
      <w:r>
        <w:rPr>
          <w:sz w:val="24"/>
          <w:szCs w:val="24"/>
        </w:rPr>
        <w:t>the race Distance;</w:t>
      </w:r>
    </w:p>
    <w:p w:rsidR="0089291F" w:rsidRDefault="0089291F" w:rsidP="0005690C">
      <w:pPr>
        <w:pStyle w:val="ListParagraph"/>
        <w:keepNext/>
        <w:numPr>
          <w:ilvl w:val="2"/>
          <w:numId w:val="4"/>
        </w:numPr>
        <w:rPr>
          <w:sz w:val="24"/>
          <w:szCs w:val="24"/>
        </w:rPr>
      </w:pPr>
      <w:r>
        <w:rPr>
          <w:sz w:val="24"/>
          <w:szCs w:val="24"/>
        </w:rPr>
        <w:t>the Stroke (FRS or free-style, in this example);</w:t>
      </w:r>
    </w:p>
    <w:p w:rsidR="00F17B21" w:rsidRDefault="00F17B21" w:rsidP="0005690C">
      <w:pPr>
        <w:pStyle w:val="ListParagraph"/>
        <w:keepNext/>
        <w:numPr>
          <w:ilvl w:val="2"/>
          <w:numId w:val="4"/>
        </w:numPr>
        <w:rPr>
          <w:sz w:val="24"/>
          <w:szCs w:val="24"/>
        </w:rPr>
      </w:pPr>
      <w:r>
        <w:rPr>
          <w:sz w:val="24"/>
          <w:szCs w:val="24"/>
        </w:rPr>
        <w:t>Gender</w:t>
      </w:r>
      <w:r w:rsidR="00F35BB1">
        <w:rPr>
          <w:sz w:val="24"/>
          <w:szCs w:val="24"/>
        </w:rPr>
        <w:t xml:space="preserve"> (Female)</w:t>
      </w:r>
      <w:r>
        <w:rPr>
          <w:sz w:val="24"/>
          <w:szCs w:val="24"/>
        </w:rPr>
        <w:t>;</w:t>
      </w:r>
    </w:p>
    <w:p w:rsidR="00AD75D0" w:rsidRDefault="00AD75D0" w:rsidP="0005690C">
      <w:pPr>
        <w:pStyle w:val="ListParagraph"/>
        <w:keepNext/>
        <w:numPr>
          <w:ilvl w:val="2"/>
          <w:numId w:val="4"/>
        </w:numPr>
        <w:rPr>
          <w:sz w:val="24"/>
          <w:szCs w:val="24"/>
        </w:rPr>
      </w:pPr>
      <w:r>
        <w:rPr>
          <w:sz w:val="24"/>
          <w:szCs w:val="24"/>
        </w:rPr>
        <w:t>Competition Type (Olympics, World Championships, Grand Prix etc.);</w:t>
      </w:r>
    </w:p>
    <w:p w:rsidR="00AD75D0" w:rsidRDefault="00AD75D0" w:rsidP="0005690C">
      <w:pPr>
        <w:pStyle w:val="ListParagraph"/>
        <w:keepNext/>
        <w:numPr>
          <w:ilvl w:val="2"/>
          <w:numId w:val="4"/>
        </w:numPr>
        <w:rPr>
          <w:sz w:val="24"/>
          <w:szCs w:val="24"/>
        </w:rPr>
      </w:pPr>
      <w:r>
        <w:rPr>
          <w:sz w:val="24"/>
          <w:szCs w:val="24"/>
        </w:rPr>
        <w:t>Competition Phase (Heats, Semis, Finals…);</w:t>
      </w:r>
    </w:p>
    <w:p w:rsidR="0089291F" w:rsidRDefault="0089291F" w:rsidP="0005690C">
      <w:pPr>
        <w:pStyle w:val="ListParagraph"/>
        <w:keepNext/>
        <w:numPr>
          <w:ilvl w:val="2"/>
          <w:numId w:val="4"/>
        </w:numPr>
        <w:rPr>
          <w:sz w:val="24"/>
          <w:szCs w:val="24"/>
        </w:rPr>
      </w:pPr>
      <w:r>
        <w:rPr>
          <w:sz w:val="24"/>
          <w:szCs w:val="24"/>
        </w:rPr>
        <w:t>the Date of the event</w:t>
      </w:r>
      <w:r w:rsidR="00F17B21">
        <w:rPr>
          <w:sz w:val="24"/>
          <w:szCs w:val="24"/>
        </w:rPr>
        <w:t>; and</w:t>
      </w:r>
    </w:p>
    <w:p w:rsidR="0089291F" w:rsidRDefault="00F17B21" w:rsidP="0005690C">
      <w:pPr>
        <w:pStyle w:val="ListParagraph"/>
        <w:keepNext/>
        <w:numPr>
          <w:ilvl w:val="2"/>
          <w:numId w:val="4"/>
        </w:numPr>
        <w:rPr>
          <w:sz w:val="24"/>
          <w:szCs w:val="24"/>
        </w:rPr>
      </w:pPr>
      <w:r>
        <w:rPr>
          <w:sz w:val="24"/>
          <w:szCs w:val="24"/>
        </w:rPr>
        <w:t>Athlete identity (since relative athletic prowess varies with distance, the Random Effect was taken as race Distance nested within Athlete ID).</w:t>
      </w:r>
    </w:p>
    <w:p w:rsidR="00F17B21" w:rsidRDefault="00F35BB1" w:rsidP="00F17B21">
      <w:pPr>
        <w:keepNext/>
        <w:rPr>
          <w:sz w:val="24"/>
          <w:szCs w:val="24"/>
        </w:rPr>
      </w:pPr>
      <w:r>
        <w:rPr>
          <w:sz w:val="24"/>
          <w:szCs w:val="24"/>
        </w:rPr>
        <w:t>The</w:t>
      </w:r>
      <w:r w:rsidR="00676A92">
        <w:rPr>
          <w:sz w:val="24"/>
          <w:szCs w:val="24"/>
        </w:rPr>
        <w:t xml:space="preserve"> regression</w:t>
      </w:r>
      <w:r w:rsidR="00F17B21">
        <w:rPr>
          <w:sz w:val="24"/>
          <w:szCs w:val="24"/>
        </w:rPr>
        <w:t xml:space="preserve"> y-variable was </w:t>
      </w:r>
      <w:r w:rsidR="00676A92">
        <w:rPr>
          <w:sz w:val="24"/>
          <w:szCs w:val="24"/>
        </w:rPr>
        <w:t>identified as the natural logarithm of the average speed; this had the happy outcome that small changes in regression coefficients could be interpreted as % relative changes, and also satisfied the “bigger is better” requirement</w:t>
      </w:r>
      <w:r w:rsidR="00EA7122">
        <w:rPr>
          <w:sz w:val="24"/>
          <w:szCs w:val="24"/>
        </w:rPr>
        <w:t xml:space="preserve"> (see above)</w:t>
      </w:r>
      <w:r w:rsidR="00676A92">
        <w:rPr>
          <w:sz w:val="24"/>
          <w:szCs w:val="24"/>
        </w:rPr>
        <w:t>.</w:t>
      </w:r>
    </w:p>
    <w:p w:rsidR="008636CD" w:rsidRDefault="008636CD" w:rsidP="00F17B21">
      <w:pPr>
        <w:keepNext/>
        <w:rPr>
          <w:sz w:val="24"/>
          <w:szCs w:val="24"/>
        </w:rPr>
      </w:pPr>
      <w:r>
        <w:rPr>
          <w:sz w:val="24"/>
          <w:szCs w:val="24"/>
        </w:rPr>
        <w:tab/>
        <w:t>In addition, the time-variable (Date) was broken up into two parts: the Olympic quadrennium  represented by the Olympic Year</w:t>
      </w:r>
      <w:r w:rsidR="007F488B">
        <w:rPr>
          <w:sz w:val="24"/>
          <w:szCs w:val="24"/>
        </w:rPr>
        <w:t xml:space="preserve"> (as an ordinal variable), which allowed the aggregation of the data from 4 years rather than just one; and the Olympic Cycle (year (mod 4)), which allowed for a periodicity in </w:t>
      </w:r>
      <w:r w:rsidR="0071140B">
        <w:rPr>
          <w:sz w:val="24"/>
          <w:szCs w:val="24"/>
        </w:rPr>
        <w:t xml:space="preserve">aggregated </w:t>
      </w:r>
      <w:r w:rsidR="007F488B">
        <w:rPr>
          <w:sz w:val="24"/>
          <w:szCs w:val="24"/>
        </w:rPr>
        <w:t xml:space="preserve">performance times </w:t>
      </w:r>
      <w:r w:rsidR="0071140B">
        <w:rPr>
          <w:sz w:val="24"/>
          <w:szCs w:val="24"/>
        </w:rPr>
        <w:t xml:space="preserve">that is </w:t>
      </w:r>
      <w:r w:rsidR="007F488B">
        <w:rPr>
          <w:sz w:val="24"/>
          <w:szCs w:val="24"/>
        </w:rPr>
        <w:t xml:space="preserve">observed in some events. </w:t>
      </w:r>
      <w:r w:rsidR="002C31E4">
        <w:rPr>
          <w:sz w:val="24"/>
          <w:szCs w:val="24"/>
        </w:rPr>
        <w:t>I</w:t>
      </w:r>
      <w:r w:rsidR="007F488B">
        <w:rPr>
          <w:sz w:val="24"/>
          <w:szCs w:val="24"/>
        </w:rPr>
        <w:t xml:space="preserve">nteractions between main effects were fitted, but kept in the final model only if they were found to be significant in at least one </w:t>
      </w:r>
      <w:r w:rsidR="0071140B">
        <w:rPr>
          <w:sz w:val="24"/>
          <w:szCs w:val="24"/>
        </w:rPr>
        <w:t xml:space="preserve">of the </w:t>
      </w:r>
      <w:r w:rsidR="007F488B">
        <w:rPr>
          <w:sz w:val="24"/>
          <w:szCs w:val="24"/>
        </w:rPr>
        <w:t>regression</w:t>
      </w:r>
      <w:r w:rsidR="0071140B">
        <w:rPr>
          <w:sz w:val="24"/>
          <w:szCs w:val="24"/>
        </w:rPr>
        <w:t>s</w:t>
      </w:r>
      <w:r w:rsidR="007F488B">
        <w:rPr>
          <w:sz w:val="24"/>
          <w:szCs w:val="24"/>
        </w:rPr>
        <w:t>.</w:t>
      </w:r>
    </w:p>
    <w:p w:rsidR="00A90B1D" w:rsidRDefault="00A90B1D" w:rsidP="00F17B21">
      <w:pPr>
        <w:keepNext/>
        <w:rPr>
          <w:sz w:val="24"/>
          <w:szCs w:val="24"/>
        </w:rPr>
      </w:pPr>
    </w:p>
    <w:p w:rsidR="002D5317" w:rsidRPr="002D5317" w:rsidRDefault="002D5317" w:rsidP="002D5317">
      <w:pPr>
        <w:pStyle w:val="ListParagraph"/>
        <w:keepNext/>
        <w:numPr>
          <w:ilvl w:val="0"/>
          <w:numId w:val="4"/>
        </w:numPr>
        <w:rPr>
          <w:b/>
          <w:vanish/>
          <w:sz w:val="24"/>
          <w:szCs w:val="24"/>
        </w:rPr>
      </w:pPr>
    </w:p>
    <w:p w:rsidR="00A90B1D" w:rsidRPr="002D5317" w:rsidRDefault="00A90B1D" w:rsidP="00F425BA">
      <w:pPr>
        <w:pStyle w:val="ListParagraph"/>
        <w:keepNext/>
        <w:numPr>
          <w:ilvl w:val="0"/>
          <w:numId w:val="11"/>
        </w:numPr>
        <w:rPr>
          <w:b/>
          <w:sz w:val="24"/>
          <w:szCs w:val="24"/>
        </w:rPr>
      </w:pPr>
      <w:r w:rsidRPr="002D5317">
        <w:rPr>
          <w:b/>
          <w:sz w:val="24"/>
          <w:szCs w:val="24"/>
        </w:rPr>
        <w:t xml:space="preserve">Case study: </w:t>
      </w:r>
      <w:r w:rsidR="004B0BE9" w:rsidRPr="002D5317">
        <w:rPr>
          <w:b/>
          <w:sz w:val="24"/>
          <w:szCs w:val="24"/>
        </w:rPr>
        <w:t>Fem</w:t>
      </w:r>
      <w:r w:rsidRPr="002D5317">
        <w:rPr>
          <w:b/>
          <w:sz w:val="24"/>
          <w:szCs w:val="24"/>
        </w:rPr>
        <w:t>ale FRS – “Average” elite performance</w:t>
      </w:r>
    </w:p>
    <w:p w:rsidR="002C31E4" w:rsidRDefault="002C31E4" w:rsidP="00F17B21">
      <w:pPr>
        <w:keepNext/>
        <w:rPr>
          <w:sz w:val="24"/>
          <w:szCs w:val="24"/>
        </w:rPr>
      </w:pPr>
      <w:r>
        <w:rPr>
          <w:sz w:val="24"/>
          <w:szCs w:val="24"/>
        </w:rPr>
        <w:tab/>
        <w:t xml:space="preserve">For </w:t>
      </w:r>
      <w:r w:rsidR="00C65983">
        <w:rPr>
          <w:sz w:val="24"/>
          <w:szCs w:val="24"/>
        </w:rPr>
        <w:t>wo</w:t>
      </w:r>
      <w:r>
        <w:rPr>
          <w:sz w:val="24"/>
          <w:szCs w:val="24"/>
        </w:rPr>
        <w:t>men’s freestyle, the resulting fit accounted for 9</w:t>
      </w:r>
      <w:r w:rsidR="00C65983">
        <w:rPr>
          <w:sz w:val="24"/>
          <w:szCs w:val="24"/>
        </w:rPr>
        <w:t>8</w:t>
      </w:r>
      <w:r>
        <w:rPr>
          <w:sz w:val="24"/>
          <w:szCs w:val="24"/>
        </w:rPr>
        <w:t>.</w:t>
      </w:r>
      <w:r w:rsidR="00C65983">
        <w:rPr>
          <w:sz w:val="24"/>
          <w:szCs w:val="24"/>
        </w:rPr>
        <w:t>8</w:t>
      </w:r>
      <w:r>
        <w:rPr>
          <w:sz w:val="24"/>
          <w:szCs w:val="24"/>
        </w:rPr>
        <w:t>% of the variation (N=</w:t>
      </w:r>
      <w:r w:rsidR="004B0BE9">
        <w:rPr>
          <w:sz w:val="24"/>
          <w:szCs w:val="24"/>
        </w:rPr>
        <w:t>19</w:t>
      </w:r>
      <w:r w:rsidR="009C4CCF">
        <w:rPr>
          <w:sz w:val="24"/>
          <w:szCs w:val="24"/>
        </w:rPr>
        <w:t>,</w:t>
      </w:r>
      <w:r w:rsidR="004B0BE9">
        <w:rPr>
          <w:sz w:val="24"/>
          <w:szCs w:val="24"/>
        </w:rPr>
        <w:t>573</w:t>
      </w:r>
      <w:r w:rsidR="006C4955">
        <w:rPr>
          <w:sz w:val="24"/>
          <w:szCs w:val="24"/>
        </w:rPr>
        <w:t xml:space="preserve"> </w:t>
      </w:r>
      <w:r w:rsidR="004B0BE9">
        <w:rPr>
          <w:sz w:val="24"/>
          <w:szCs w:val="24"/>
        </w:rPr>
        <w:t>plus</w:t>
      </w:r>
      <w:r w:rsidR="006C4955">
        <w:rPr>
          <w:sz w:val="24"/>
          <w:szCs w:val="24"/>
        </w:rPr>
        <w:t xml:space="preserve"> </w:t>
      </w:r>
      <w:r w:rsidR="004B0BE9">
        <w:rPr>
          <w:sz w:val="24"/>
          <w:szCs w:val="24"/>
        </w:rPr>
        <w:t>271</w:t>
      </w:r>
      <w:r w:rsidR="006C4955">
        <w:rPr>
          <w:sz w:val="24"/>
          <w:szCs w:val="24"/>
        </w:rPr>
        <w:t xml:space="preserve"> from the 2014 Commonwealth Games, </w:t>
      </w:r>
      <w:r w:rsidR="004B0BE9">
        <w:rPr>
          <w:sz w:val="24"/>
          <w:szCs w:val="24"/>
        </w:rPr>
        <w:t>which</w:t>
      </w:r>
      <w:r w:rsidR="006C4955">
        <w:rPr>
          <w:sz w:val="24"/>
          <w:szCs w:val="24"/>
        </w:rPr>
        <w:t xml:space="preserve"> were excluded from the </w:t>
      </w:r>
      <w:r w:rsidR="0071140B">
        <w:rPr>
          <w:sz w:val="24"/>
          <w:szCs w:val="24"/>
        </w:rPr>
        <w:t xml:space="preserve">initial </w:t>
      </w:r>
      <w:r w:rsidR="006C4955">
        <w:rPr>
          <w:sz w:val="24"/>
          <w:szCs w:val="24"/>
        </w:rPr>
        <w:t>analysis</w:t>
      </w:r>
      <w:r w:rsidR="009C4CCF">
        <w:rPr>
          <w:sz w:val="24"/>
          <w:szCs w:val="24"/>
        </w:rPr>
        <w:t>)</w:t>
      </w:r>
      <w:r>
        <w:rPr>
          <w:sz w:val="24"/>
          <w:szCs w:val="24"/>
        </w:rPr>
        <w:t xml:space="preserve">. The goodness of fit is somewhat artificially enhanced due to the wide range of Distance included in the models; if Distance </w:t>
      </w:r>
      <w:r w:rsidR="009C4CCF">
        <w:rPr>
          <w:sz w:val="24"/>
          <w:szCs w:val="24"/>
        </w:rPr>
        <w:t>was</w:t>
      </w:r>
      <w:r>
        <w:rPr>
          <w:sz w:val="24"/>
          <w:szCs w:val="24"/>
        </w:rPr>
        <w:t xml:space="preserve"> included as a by-variable </w:t>
      </w:r>
      <w:r w:rsidR="00F0713B">
        <w:rPr>
          <w:sz w:val="24"/>
          <w:szCs w:val="24"/>
        </w:rPr>
        <w:t xml:space="preserve">instead, </w:t>
      </w:r>
      <w:r>
        <w:rPr>
          <w:sz w:val="24"/>
          <w:szCs w:val="24"/>
        </w:rPr>
        <w:t>essentially the same analys</w:t>
      </w:r>
      <w:r w:rsidR="009C4CCF">
        <w:rPr>
          <w:sz w:val="24"/>
          <w:szCs w:val="24"/>
        </w:rPr>
        <w:t>e</w:t>
      </w:r>
      <w:r>
        <w:rPr>
          <w:sz w:val="24"/>
          <w:szCs w:val="24"/>
        </w:rPr>
        <w:t>s resulted, but with much lower</w:t>
      </w:r>
      <w:r w:rsidR="00F0713B">
        <w:rPr>
          <w:sz w:val="24"/>
          <w:szCs w:val="24"/>
        </w:rPr>
        <w:t xml:space="preserve"> regression</w:t>
      </w:r>
      <w:r>
        <w:rPr>
          <w:sz w:val="24"/>
          <w:szCs w:val="24"/>
        </w:rPr>
        <w:t xml:space="preserve"> R</w:t>
      </w:r>
      <w:r w:rsidR="00F0713B" w:rsidRPr="00F0713B">
        <w:rPr>
          <w:sz w:val="24"/>
          <w:szCs w:val="24"/>
          <w:vertAlign w:val="superscript"/>
        </w:rPr>
        <w:t>2</w:t>
      </w:r>
      <w:r w:rsidR="00F0713B">
        <w:rPr>
          <w:sz w:val="24"/>
          <w:szCs w:val="24"/>
        </w:rPr>
        <w:t>s</w:t>
      </w:r>
      <w:r>
        <w:rPr>
          <w:sz w:val="24"/>
          <w:szCs w:val="24"/>
        </w:rPr>
        <w:t>.</w:t>
      </w:r>
    </w:p>
    <w:p w:rsidR="00AD75D0" w:rsidRDefault="00337BC3" w:rsidP="00F17B21">
      <w:pPr>
        <w:keepNext/>
        <w:rPr>
          <w:sz w:val="24"/>
          <w:szCs w:val="24"/>
        </w:rPr>
      </w:pPr>
      <w:r>
        <w:rPr>
          <w:sz w:val="24"/>
          <w:szCs w:val="24"/>
        </w:rPr>
        <w:tab/>
      </w:r>
      <w:r w:rsidR="00AD75D0">
        <w:rPr>
          <w:sz w:val="24"/>
          <w:szCs w:val="24"/>
        </w:rPr>
        <w:t xml:space="preserve">The </w:t>
      </w:r>
      <w:r>
        <w:rPr>
          <w:sz w:val="24"/>
          <w:szCs w:val="24"/>
        </w:rPr>
        <w:t>actual model fitted in this case was:</w:t>
      </w:r>
    </w:p>
    <w:p w:rsidR="00C722C2" w:rsidRPr="00393AA5" w:rsidRDefault="00337BC3" w:rsidP="00393AA5">
      <w:pPr>
        <w:keepNext/>
        <w:ind w:left="720"/>
        <w:rPr>
          <w:b/>
        </w:rPr>
      </w:pPr>
      <w:r w:rsidRPr="00393AA5">
        <w:rPr>
          <w:b/>
        </w:rPr>
        <w:t>Ln</w:t>
      </w:r>
      <w:r w:rsidR="00873D4E" w:rsidRPr="00393AA5">
        <w:rPr>
          <w:b/>
        </w:rPr>
        <w:t xml:space="preserve"> </w:t>
      </w:r>
      <w:r w:rsidRPr="00393AA5">
        <w:rPr>
          <w:b/>
        </w:rPr>
        <w:t>(speed) ~ Name</w:t>
      </w:r>
      <w:r w:rsidR="00873D4E" w:rsidRPr="00393AA5">
        <w:rPr>
          <w:b/>
        </w:rPr>
        <w:t xml:space="preserve"> </w:t>
      </w:r>
      <w:r w:rsidRPr="00393AA5">
        <w:rPr>
          <w:b/>
        </w:rPr>
        <w:t>[Distance] (Random)</w:t>
      </w:r>
      <w:r w:rsidR="00873D4E" w:rsidRPr="00393AA5">
        <w:rPr>
          <w:b/>
        </w:rPr>
        <w:t xml:space="preserve"> </w:t>
      </w:r>
      <w:r w:rsidRPr="00393AA5">
        <w:rPr>
          <w:b/>
        </w:rPr>
        <w:t xml:space="preserve">+Competition Type + </w:t>
      </w:r>
      <w:proofErr w:type="spellStart"/>
      <w:r w:rsidRPr="00393AA5">
        <w:rPr>
          <w:b/>
        </w:rPr>
        <w:t>Olympic</w:t>
      </w:r>
      <w:r w:rsidR="00C65983" w:rsidRPr="00393AA5">
        <w:rPr>
          <w:b/>
        </w:rPr>
        <w:t>_</w:t>
      </w:r>
      <w:r w:rsidRPr="00393AA5">
        <w:rPr>
          <w:b/>
        </w:rPr>
        <w:t>Year</w:t>
      </w:r>
      <w:proofErr w:type="spellEnd"/>
      <w:r w:rsidR="00096162" w:rsidRPr="00393AA5">
        <w:rPr>
          <w:b/>
        </w:rPr>
        <w:t xml:space="preserve"> </w:t>
      </w:r>
      <w:r w:rsidR="00A07F03" w:rsidRPr="00393AA5">
        <w:rPr>
          <w:b/>
        </w:rPr>
        <w:t xml:space="preserve">[Distance] </w:t>
      </w:r>
      <w:r w:rsidRPr="00393AA5">
        <w:rPr>
          <w:b/>
        </w:rPr>
        <w:t xml:space="preserve">+ </w:t>
      </w:r>
      <w:r w:rsidR="004B0BE9" w:rsidRPr="00393AA5">
        <w:rPr>
          <w:b/>
        </w:rPr>
        <w:t xml:space="preserve">                                          </w:t>
      </w:r>
      <w:r w:rsidR="00873D4E" w:rsidRPr="00393AA5">
        <w:rPr>
          <w:b/>
        </w:rPr>
        <w:t xml:space="preserve">     </w:t>
      </w:r>
      <w:proofErr w:type="spellStart"/>
      <w:r w:rsidRPr="00393AA5">
        <w:rPr>
          <w:b/>
        </w:rPr>
        <w:t>Olympic</w:t>
      </w:r>
      <w:r w:rsidR="00C65983" w:rsidRPr="00393AA5">
        <w:rPr>
          <w:b/>
        </w:rPr>
        <w:t>_</w:t>
      </w:r>
      <w:r w:rsidRPr="00393AA5">
        <w:rPr>
          <w:b/>
        </w:rPr>
        <w:t>Cycle</w:t>
      </w:r>
      <w:proofErr w:type="spellEnd"/>
      <w:r w:rsidR="00A07F03" w:rsidRPr="00393AA5">
        <w:rPr>
          <w:b/>
        </w:rPr>
        <w:t xml:space="preserve"> + Distance</w:t>
      </w:r>
      <w:r w:rsidR="00101089" w:rsidRPr="00393AA5">
        <w:rPr>
          <w:b/>
        </w:rPr>
        <w:t>,</w:t>
      </w:r>
    </w:p>
    <w:p w:rsidR="00337BC3" w:rsidRDefault="00C722C2" w:rsidP="00F17B21">
      <w:pPr>
        <w:keepNext/>
        <w:rPr>
          <w:sz w:val="24"/>
          <w:szCs w:val="24"/>
        </w:rPr>
      </w:pPr>
      <w:proofErr w:type="gramStart"/>
      <w:r>
        <w:rPr>
          <w:sz w:val="24"/>
          <w:szCs w:val="24"/>
        </w:rPr>
        <w:t>accounting</w:t>
      </w:r>
      <w:proofErr w:type="gramEnd"/>
      <w:r>
        <w:rPr>
          <w:sz w:val="24"/>
          <w:szCs w:val="24"/>
        </w:rPr>
        <w:t xml:space="preserve"> for </w:t>
      </w:r>
      <w:r w:rsidR="00222B27">
        <w:rPr>
          <w:sz w:val="24"/>
          <w:szCs w:val="24"/>
        </w:rPr>
        <w:t>110</w:t>
      </w:r>
      <w:r>
        <w:rPr>
          <w:sz w:val="24"/>
          <w:szCs w:val="24"/>
        </w:rPr>
        <w:t xml:space="preserve"> degrees of freedom</w:t>
      </w:r>
      <w:r w:rsidR="00873D4E">
        <w:rPr>
          <w:sz w:val="24"/>
          <w:szCs w:val="24"/>
        </w:rPr>
        <w:t xml:space="preserve"> in all for this model</w:t>
      </w:r>
      <w:r>
        <w:rPr>
          <w:sz w:val="24"/>
          <w:szCs w:val="24"/>
        </w:rPr>
        <w:t>.</w:t>
      </w:r>
      <w:r w:rsidR="0042219E">
        <w:rPr>
          <w:sz w:val="24"/>
          <w:szCs w:val="24"/>
        </w:rPr>
        <w:t xml:space="preserve"> The only interaction term considered </w:t>
      </w:r>
      <w:r w:rsidR="00E74B1F">
        <w:rPr>
          <w:sz w:val="24"/>
          <w:szCs w:val="24"/>
        </w:rPr>
        <w:t xml:space="preserve">for main effects </w:t>
      </w:r>
      <w:r w:rsidR="0042219E">
        <w:rPr>
          <w:sz w:val="24"/>
          <w:szCs w:val="24"/>
        </w:rPr>
        <w:t xml:space="preserve">was </w:t>
      </w:r>
      <w:proofErr w:type="spellStart"/>
      <w:r w:rsidR="0042219E">
        <w:rPr>
          <w:sz w:val="24"/>
          <w:szCs w:val="24"/>
        </w:rPr>
        <w:t>Olympic</w:t>
      </w:r>
      <w:r w:rsidR="00222B27">
        <w:rPr>
          <w:sz w:val="24"/>
          <w:szCs w:val="24"/>
        </w:rPr>
        <w:t>_</w:t>
      </w:r>
      <w:r w:rsidR="0042219E">
        <w:rPr>
          <w:sz w:val="24"/>
          <w:szCs w:val="24"/>
        </w:rPr>
        <w:t>Year</w:t>
      </w:r>
      <w:proofErr w:type="spellEnd"/>
      <w:r w:rsidR="00096162">
        <w:rPr>
          <w:sz w:val="24"/>
          <w:szCs w:val="24"/>
        </w:rPr>
        <w:t xml:space="preserve"> </w:t>
      </w:r>
      <w:r w:rsidR="00A07F03">
        <w:rPr>
          <w:sz w:val="24"/>
          <w:szCs w:val="24"/>
        </w:rPr>
        <w:t>[</w:t>
      </w:r>
      <w:r w:rsidR="0042219E">
        <w:rPr>
          <w:sz w:val="24"/>
          <w:szCs w:val="24"/>
        </w:rPr>
        <w:t>Distance</w:t>
      </w:r>
      <w:r w:rsidR="00A07F03">
        <w:rPr>
          <w:sz w:val="24"/>
          <w:szCs w:val="24"/>
        </w:rPr>
        <w:t>]</w:t>
      </w:r>
      <w:r w:rsidR="0042219E">
        <w:rPr>
          <w:sz w:val="24"/>
          <w:szCs w:val="24"/>
        </w:rPr>
        <w:t xml:space="preserve">, </w:t>
      </w:r>
      <w:r w:rsidR="00E74B1F">
        <w:rPr>
          <w:sz w:val="24"/>
          <w:szCs w:val="24"/>
        </w:rPr>
        <w:t>which allows for the possibility that variations of swim speed with time may depend on the distance being swum. Also, w</w:t>
      </w:r>
      <w:r w:rsidR="0042219E">
        <w:rPr>
          <w:sz w:val="24"/>
          <w:szCs w:val="24"/>
        </w:rPr>
        <w:t>ith th</w:t>
      </w:r>
      <w:r w:rsidR="00E74B1F">
        <w:rPr>
          <w:sz w:val="24"/>
          <w:szCs w:val="24"/>
        </w:rPr>
        <w:t>is</w:t>
      </w:r>
      <w:r w:rsidR="0042219E">
        <w:rPr>
          <w:sz w:val="24"/>
          <w:szCs w:val="24"/>
        </w:rPr>
        <w:t xml:space="preserve"> large number of observations, almost all reasonable interactions may be expected to be significant, </w:t>
      </w:r>
      <w:r w:rsidR="00E74B1F">
        <w:rPr>
          <w:sz w:val="24"/>
          <w:szCs w:val="24"/>
        </w:rPr>
        <w:t xml:space="preserve">even </w:t>
      </w:r>
      <w:r w:rsidR="0042219E">
        <w:rPr>
          <w:sz w:val="24"/>
          <w:szCs w:val="24"/>
        </w:rPr>
        <w:t xml:space="preserve">though </w:t>
      </w:r>
      <w:r w:rsidR="00E74B1F">
        <w:rPr>
          <w:sz w:val="24"/>
          <w:szCs w:val="24"/>
        </w:rPr>
        <w:t xml:space="preserve">they are found to be </w:t>
      </w:r>
      <w:r w:rsidR="0042219E">
        <w:rPr>
          <w:sz w:val="24"/>
          <w:szCs w:val="24"/>
        </w:rPr>
        <w:t>practically negligible.</w:t>
      </w:r>
      <w:r w:rsidR="00C65983">
        <w:rPr>
          <w:sz w:val="24"/>
          <w:szCs w:val="24"/>
        </w:rPr>
        <w:t xml:space="preserve"> </w:t>
      </w:r>
      <w:r w:rsidR="00222B27">
        <w:rPr>
          <w:sz w:val="24"/>
          <w:szCs w:val="24"/>
        </w:rPr>
        <w:t>In fact, s</w:t>
      </w:r>
      <w:r w:rsidR="00C65983">
        <w:rPr>
          <w:sz w:val="24"/>
          <w:szCs w:val="24"/>
        </w:rPr>
        <w:t xml:space="preserve">uch was the case for the fixed effect </w:t>
      </w:r>
      <w:proofErr w:type="spellStart"/>
      <w:r w:rsidR="00C65983">
        <w:rPr>
          <w:sz w:val="24"/>
          <w:szCs w:val="24"/>
        </w:rPr>
        <w:t>Olympic_Cycle</w:t>
      </w:r>
      <w:proofErr w:type="spellEnd"/>
      <w:r w:rsidR="00222B27">
        <w:rPr>
          <w:sz w:val="24"/>
          <w:szCs w:val="24"/>
        </w:rPr>
        <w:t>, which was included for comparison with other regressions.</w:t>
      </w:r>
    </w:p>
    <w:p w:rsidR="0042219E" w:rsidRDefault="0042219E" w:rsidP="00F17B21">
      <w:pPr>
        <w:keepNext/>
        <w:rPr>
          <w:sz w:val="24"/>
          <w:szCs w:val="24"/>
        </w:rPr>
      </w:pPr>
      <w:r>
        <w:rPr>
          <w:sz w:val="24"/>
          <w:szCs w:val="24"/>
        </w:rPr>
        <w:tab/>
      </w:r>
      <w:r w:rsidR="000F7D47">
        <w:rPr>
          <w:sz w:val="24"/>
          <w:szCs w:val="24"/>
        </w:rPr>
        <w:t>After fitting this regression, we obtain a “profile” of the variation in speed against all the main fixed effects which also shows their interactions. In this case we have four fixed effects: Olympic Cycle, Competition Type, Olympic Year and Distance</w:t>
      </w:r>
      <w:r w:rsidR="00370B2E">
        <w:rPr>
          <w:sz w:val="24"/>
          <w:szCs w:val="24"/>
        </w:rPr>
        <w:t>; but only the last two have a major influence, although all are statistically highly significant.</w:t>
      </w:r>
      <w:r>
        <w:rPr>
          <w:sz w:val="24"/>
          <w:szCs w:val="24"/>
        </w:rPr>
        <w:t xml:space="preserve"> </w:t>
      </w:r>
      <w:r w:rsidR="00370B2E">
        <w:rPr>
          <w:sz w:val="24"/>
          <w:szCs w:val="24"/>
        </w:rPr>
        <w:t xml:space="preserve">Graphs </w:t>
      </w:r>
      <w:r>
        <w:rPr>
          <w:sz w:val="24"/>
          <w:szCs w:val="24"/>
        </w:rPr>
        <w:t xml:space="preserve">of </w:t>
      </w:r>
      <w:r w:rsidR="00DE4FC5">
        <w:rPr>
          <w:sz w:val="24"/>
          <w:szCs w:val="24"/>
        </w:rPr>
        <w:t xml:space="preserve">speed against </w:t>
      </w:r>
      <w:proofErr w:type="spellStart"/>
      <w:r w:rsidR="00370B2E">
        <w:rPr>
          <w:sz w:val="24"/>
          <w:szCs w:val="24"/>
        </w:rPr>
        <w:t>Olympic_</w:t>
      </w:r>
      <w:r w:rsidR="00DE4FC5">
        <w:rPr>
          <w:sz w:val="24"/>
          <w:szCs w:val="24"/>
        </w:rPr>
        <w:t>Year</w:t>
      </w:r>
      <w:proofErr w:type="spellEnd"/>
      <w:r w:rsidR="00DE4FC5">
        <w:rPr>
          <w:sz w:val="24"/>
          <w:szCs w:val="24"/>
        </w:rPr>
        <w:t xml:space="preserve"> and Distance account for the vast majority of the</w:t>
      </w:r>
      <w:r w:rsidR="00AF75FF">
        <w:rPr>
          <w:sz w:val="24"/>
          <w:szCs w:val="24"/>
        </w:rPr>
        <w:t xml:space="preserve"> regression</w:t>
      </w:r>
      <w:r w:rsidR="00DE4FC5">
        <w:rPr>
          <w:sz w:val="24"/>
          <w:szCs w:val="24"/>
        </w:rPr>
        <w:t xml:space="preserve"> variance (Figures 1a and 1b</w:t>
      </w:r>
      <w:r w:rsidR="00AF75FF">
        <w:rPr>
          <w:sz w:val="24"/>
          <w:szCs w:val="24"/>
        </w:rPr>
        <w:t>)</w:t>
      </w:r>
      <w:r w:rsidR="00DE4FC5">
        <w:rPr>
          <w:sz w:val="24"/>
          <w:szCs w:val="24"/>
        </w:rPr>
        <w:t>.</w:t>
      </w:r>
    </w:p>
    <w:p w:rsidR="00DE4FC5" w:rsidRDefault="00C65983" w:rsidP="00F17B21">
      <w:pPr>
        <w:keepNext/>
        <w:rPr>
          <w:sz w:val="24"/>
          <w:szCs w:val="24"/>
        </w:rPr>
      </w:pPr>
      <w:r w:rsidRPr="00C65983">
        <w:rPr>
          <w:noProof/>
          <w:sz w:val="24"/>
          <w:szCs w:val="24"/>
          <w:lang w:eastAsia="en-AU"/>
        </w:rPr>
        <w:drawing>
          <wp:inline distT="0" distB="0" distL="0" distR="0" wp14:anchorId="02B05D2F" wp14:editId="42F37B90">
            <wp:extent cx="5731510" cy="461276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612763"/>
                    </a:xfrm>
                    <a:prstGeom prst="rect">
                      <a:avLst/>
                    </a:prstGeom>
                  </pic:spPr>
                </pic:pic>
              </a:graphicData>
            </a:graphic>
          </wp:inline>
        </w:drawing>
      </w:r>
    </w:p>
    <w:p w:rsidR="00E74B1F" w:rsidRDefault="00E74B1F" w:rsidP="00BF0FD2">
      <w:pPr>
        <w:keepLines/>
        <w:rPr>
          <w:sz w:val="24"/>
          <w:szCs w:val="24"/>
        </w:rPr>
      </w:pPr>
      <w:proofErr w:type="gramStart"/>
      <w:r w:rsidRPr="00F425BA">
        <w:rPr>
          <w:b/>
          <w:sz w:val="24"/>
          <w:szCs w:val="24"/>
        </w:rPr>
        <w:t>Fig.</w:t>
      </w:r>
      <w:r w:rsidR="00CB506E" w:rsidRPr="00F425BA">
        <w:rPr>
          <w:b/>
          <w:sz w:val="24"/>
          <w:szCs w:val="24"/>
        </w:rPr>
        <w:t>1a</w:t>
      </w:r>
      <w:r>
        <w:rPr>
          <w:sz w:val="24"/>
          <w:szCs w:val="24"/>
        </w:rPr>
        <w:t xml:space="preserve">   </w:t>
      </w:r>
      <w:r w:rsidR="00013FBA">
        <w:rPr>
          <w:sz w:val="24"/>
          <w:szCs w:val="24"/>
        </w:rPr>
        <w:t>The p</w:t>
      </w:r>
      <w:r>
        <w:rPr>
          <w:sz w:val="24"/>
          <w:szCs w:val="24"/>
        </w:rPr>
        <w:t>rofile of “average” swim speed vs time.</w:t>
      </w:r>
      <w:proofErr w:type="gramEnd"/>
      <w:r>
        <w:rPr>
          <w:sz w:val="24"/>
          <w:szCs w:val="24"/>
        </w:rPr>
        <w:t xml:space="preserve"> Other parameters were</w:t>
      </w:r>
      <w:r w:rsidR="00013FBA">
        <w:rPr>
          <w:sz w:val="24"/>
          <w:szCs w:val="24"/>
        </w:rPr>
        <w:t>: Olympic cycle=0; Competition=Olympic Games; Distance=</w:t>
      </w:r>
      <w:r w:rsidR="00C65983">
        <w:rPr>
          <w:sz w:val="24"/>
          <w:szCs w:val="24"/>
        </w:rPr>
        <w:t>1</w:t>
      </w:r>
      <w:r w:rsidR="00013FBA">
        <w:rPr>
          <w:sz w:val="24"/>
          <w:szCs w:val="24"/>
        </w:rPr>
        <w:t>00m. The figures on the left show the swim speed and uncertainty for the Olympic Year 2012.</w:t>
      </w:r>
      <w:r w:rsidR="00222B27">
        <w:rPr>
          <w:sz w:val="24"/>
          <w:szCs w:val="24"/>
        </w:rPr>
        <w:t xml:space="preserve"> Estimated standard errors are also shown.</w:t>
      </w:r>
    </w:p>
    <w:p w:rsidR="00CB506E" w:rsidRDefault="00CB506E" w:rsidP="00CB506E">
      <w:pPr>
        <w:keepNext/>
      </w:pPr>
      <w:r>
        <w:rPr>
          <w:noProof/>
          <w:lang w:eastAsia="en-AU"/>
        </w:rPr>
        <w:drawing>
          <wp:inline distT="0" distB="0" distL="0" distR="0" wp14:anchorId="11D81298" wp14:editId="294DFC14">
            <wp:extent cx="5731510" cy="4613376"/>
            <wp:effectExtent l="0" t="0" r="254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13376"/>
                    </a:xfrm>
                    <a:prstGeom prst="rect">
                      <a:avLst/>
                    </a:prstGeom>
                    <a:noFill/>
                    <a:ln>
                      <a:noFill/>
                    </a:ln>
                    <a:effectLst/>
                    <a:extLst/>
                  </pic:spPr>
                </pic:pic>
              </a:graphicData>
            </a:graphic>
          </wp:inline>
        </w:drawing>
      </w:r>
    </w:p>
    <w:p w:rsidR="00CB506E" w:rsidRDefault="00CB506E" w:rsidP="00CB506E">
      <w:pPr>
        <w:keepNext/>
        <w:rPr>
          <w:sz w:val="24"/>
          <w:szCs w:val="24"/>
        </w:rPr>
      </w:pPr>
      <w:r w:rsidRPr="00F425BA">
        <w:rPr>
          <w:b/>
          <w:sz w:val="24"/>
          <w:szCs w:val="24"/>
        </w:rPr>
        <w:t>Fig.1b</w:t>
      </w:r>
      <w:r>
        <w:rPr>
          <w:sz w:val="24"/>
          <w:szCs w:val="24"/>
        </w:rPr>
        <w:t xml:space="preserve">   The </w:t>
      </w:r>
      <w:proofErr w:type="gramStart"/>
      <w:r>
        <w:rPr>
          <w:sz w:val="24"/>
          <w:szCs w:val="24"/>
        </w:rPr>
        <w:t>profile of “average” swim</w:t>
      </w:r>
      <w:proofErr w:type="gramEnd"/>
      <w:r>
        <w:rPr>
          <w:sz w:val="24"/>
          <w:szCs w:val="24"/>
        </w:rPr>
        <w:t xml:space="preserve"> speed vs Distance. </w:t>
      </w:r>
      <w:proofErr w:type="gramStart"/>
      <w:r w:rsidR="00AE5C56">
        <w:rPr>
          <w:sz w:val="24"/>
          <w:szCs w:val="24"/>
        </w:rPr>
        <w:t>Parameters same as Fig. 1a.</w:t>
      </w:r>
      <w:proofErr w:type="gramEnd"/>
    </w:p>
    <w:p w:rsidR="00337BC3" w:rsidRDefault="00337BC3" w:rsidP="00F17B21">
      <w:pPr>
        <w:keepNext/>
        <w:rPr>
          <w:sz w:val="24"/>
          <w:szCs w:val="24"/>
        </w:rPr>
      </w:pPr>
      <w:r>
        <w:rPr>
          <w:sz w:val="24"/>
          <w:szCs w:val="24"/>
        </w:rPr>
        <w:tab/>
      </w:r>
    </w:p>
    <w:p w:rsidR="000524C3" w:rsidRDefault="000524C3" w:rsidP="00F17B21">
      <w:pPr>
        <w:keepNext/>
        <w:rPr>
          <w:sz w:val="24"/>
          <w:szCs w:val="24"/>
        </w:rPr>
      </w:pPr>
      <w:r>
        <w:rPr>
          <w:sz w:val="24"/>
          <w:szCs w:val="24"/>
        </w:rPr>
        <w:tab/>
      </w:r>
      <w:r w:rsidR="008E3A79">
        <w:rPr>
          <w:sz w:val="24"/>
          <w:szCs w:val="24"/>
        </w:rPr>
        <w:t>Figure 1a represents the regression fit for swimming speed, from 1896 to the present, f</w:t>
      </w:r>
      <w:r w:rsidR="00AE0797">
        <w:rPr>
          <w:sz w:val="24"/>
          <w:szCs w:val="24"/>
        </w:rPr>
        <w:t>or</w:t>
      </w:r>
      <w:r w:rsidR="008E3A79">
        <w:rPr>
          <w:sz w:val="24"/>
          <w:szCs w:val="24"/>
        </w:rPr>
        <w:t xml:space="preserve"> the Infostrada data. Ignoring the </w:t>
      </w:r>
      <w:r w:rsidR="00AE0797">
        <w:rPr>
          <w:sz w:val="24"/>
          <w:szCs w:val="24"/>
        </w:rPr>
        <w:t xml:space="preserve">inevitable </w:t>
      </w:r>
      <w:r w:rsidR="008E3A79">
        <w:rPr>
          <w:sz w:val="24"/>
          <w:szCs w:val="24"/>
        </w:rPr>
        <w:t xml:space="preserve">bias inherent in the data due to the different qualities of the fields and the number of events represented by each 4 year period (the 1896 data is all from the Olympic Games, whereas more recent data includes local, national, regional and global meets), </w:t>
      </w:r>
      <w:r w:rsidR="000579AE">
        <w:rPr>
          <w:sz w:val="24"/>
          <w:szCs w:val="24"/>
        </w:rPr>
        <w:t xml:space="preserve">this data shows interesting features of the generally increasing event speed with time. Of particular interest is the section of </w:t>
      </w:r>
      <w:r w:rsidR="00013FBA">
        <w:rPr>
          <w:sz w:val="24"/>
          <w:szCs w:val="24"/>
        </w:rPr>
        <w:t>the graph</w:t>
      </w:r>
      <w:r w:rsidR="000579AE">
        <w:rPr>
          <w:sz w:val="24"/>
          <w:szCs w:val="24"/>
        </w:rPr>
        <w:t xml:space="preserve"> post 1980, where the regression speed at first </w:t>
      </w:r>
      <w:r w:rsidR="00AE0797">
        <w:rPr>
          <w:sz w:val="24"/>
          <w:szCs w:val="24"/>
        </w:rPr>
        <w:t>peaks and then</w:t>
      </w:r>
      <w:r w:rsidR="000579AE">
        <w:rPr>
          <w:sz w:val="24"/>
          <w:szCs w:val="24"/>
        </w:rPr>
        <w:t xml:space="preserve"> decreases, before starting to rise relatively rapidly in recent years (</w:t>
      </w:r>
      <w:r w:rsidR="00AE0797">
        <w:rPr>
          <w:sz w:val="24"/>
          <w:szCs w:val="24"/>
        </w:rPr>
        <w:t xml:space="preserve">especially </w:t>
      </w:r>
      <w:r w:rsidR="000579AE">
        <w:rPr>
          <w:sz w:val="24"/>
          <w:szCs w:val="24"/>
        </w:rPr>
        <w:t xml:space="preserve">post 2008). Reasons for this behaviour </w:t>
      </w:r>
      <w:r>
        <w:rPr>
          <w:sz w:val="24"/>
          <w:szCs w:val="24"/>
        </w:rPr>
        <w:t>potentially include interactions between</w:t>
      </w:r>
      <w:r w:rsidR="000579AE">
        <w:rPr>
          <w:sz w:val="24"/>
          <w:szCs w:val="24"/>
        </w:rPr>
        <w:t xml:space="preserve">: </w:t>
      </w:r>
      <w:r>
        <w:rPr>
          <w:sz w:val="24"/>
          <w:szCs w:val="24"/>
        </w:rPr>
        <w:t xml:space="preserve">the use of faster swim suits and their subsequent banning post 2000; </w:t>
      </w:r>
      <w:r w:rsidR="000579AE">
        <w:rPr>
          <w:sz w:val="24"/>
          <w:szCs w:val="24"/>
        </w:rPr>
        <w:t>a reaction to increasing detection of illegal performance enhancement drugs;</w:t>
      </w:r>
      <w:r>
        <w:rPr>
          <w:sz w:val="24"/>
          <w:szCs w:val="24"/>
        </w:rPr>
        <w:t xml:space="preserve"> and the effects of better coaching techniques coupled with better understanding from sports science, particularly around starts and turns. </w:t>
      </w:r>
    </w:p>
    <w:p w:rsidR="00EA7122" w:rsidRDefault="000524C3" w:rsidP="00F17B21">
      <w:pPr>
        <w:keepNext/>
        <w:rPr>
          <w:sz w:val="24"/>
          <w:szCs w:val="24"/>
        </w:rPr>
      </w:pPr>
      <w:r>
        <w:rPr>
          <w:sz w:val="24"/>
          <w:szCs w:val="24"/>
        </w:rPr>
        <w:tab/>
        <w:t>Also of interest is the effect of distance on average speed</w:t>
      </w:r>
      <w:r w:rsidR="00AF75FF">
        <w:rPr>
          <w:sz w:val="24"/>
          <w:szCs w:val="24"/>
        </w:rPr>
        <w:t xml:space="preserve"> (or pacing)</w:t>
      </w:r>
      <w:r w:rsidR="00221064">
        <w:rPr>
          <w:sz w:val="24"/>
          <w:szCs w:val="24"/>
        </w:rPr>
        <w:t xml:space="preserve"> (Fig. 1b), which shows a ra</w:t>
      </w:r>
      <w:r w:rsidR="001446E4">
        <w:rPr>
          <w:sz w:val="24"/>
          <w:szCs w:val="24"/>
        </w:rPr>
        <w:t>p</w:t>
      </w:r>
      <w:r w:rsidR="00221064">
        <w:rPr>
          <w:sz w:val="24"/>
          <w:szCs w:val="24"/>
        </w:rPr>
        <w:t xml:space="preserve">id diminution </w:t>
      </w:r>
      <w:r w:rsidR="00AF75FF">
        <w:rPr>
          <w:sz w:val="24"/>
          <w:szCs w:val="24"/>
        </w:rPr>
        <w:t xml:space="preserve">in speed </w:t>
      </w:r>
      <w:r w:rsidR="00221064">
        <w:rPr>
          <w:sz w:val="24"/>
          <w:szCs w:val="24"/>
        </w:rPr>
        <w:t>as the distance increases from 50m to 200m</w:t>
      </w:r>
      <w:r w:rsidR="00574E8A">
        <w:rPr>
          <w:sz w:val="24"/>
          <w:szCs w:val="24"/>
        </w:rPr>
        <w:t>,</w:t>
      </w:r>
      <w:r w:rsidR="00221064">
        <w:rPr>
          <w:sz w:val="24"/>
          <w:szCs w:val="24"/>
        </w:rPr>
        <w:t xml:space="preserve"> </w:t>
      </w:r>
      <w:r w:rsidR="00AE0797">
        <w:rPr>
          <w:sz w:val="24"/>
          <w:szCs w:val="24"/>
        </w:rPr>
        <w:t>perhaps</w:t>
      </w:r>
      <w:r w:rsidR="00221064">
        <w:rPr>
          <w:sz w:val="24"/>
          <w:szCs w:val="24"/>
        </w:rPr>
        <w:t xml:space="preserve"> even a suggestion that it diminishes more rapidly between 100m to 200m than between 50m and 100m. </w:t>
      </w:r>
      <w:r w:rsidR="00254060">
        <w:rPr>
          <w:sz w:val="24"/>
          <w:szCs w:val="24"/>
        </w:rPr>
        <w:t xml:space="preserve"> </w:t>
      </w:r>
      <w:r w:rsidR="00221064">
        <w:rPr>
          <w:sz w:val="24"/>
          <w:szCs w:val="24"/>
        </w:rPr>
        <w:t xml:space="preserve">This may be </w:t>
      </w:r>
      <w:r w:rsidR="00FC34A3">
        <w:rPr>
          <w:sz w:val="24"/>
          <w:szCs w:val="24"/>
        </w:rPr>
        <w:t>influenced by</w:t>
      </w:r>
      <w:r w:rsidR="00221064">
        <w:rPr>
          <w:sz w:val="24"/>
          <w:szCs w:val="24"/>
        </w:rPr>
        <w:t xml:space="preserve"> the differential effect of the number of turns</w:t>
      </w:r>
      <w:r w:rsidR="00254060">
        <w:rPr>
          <w:sz w:val="24"/>
          <w:szCs w:val="24"/>
        </w:rPr>
        <w:t xml:space="preserve"> relative to the</w:t>
      </w:r>
      <w:r w:rsidR="00221064">
        <w:rPr>
          <w:sz w:val="24"/>
          <w:szCs w:val="24"/>
        </w:rPr>
        <w:t xml:space="preserve"> </w:t>
      </w:r>
      <w:r w:rsidR="00254060">
        <w:rPr>
          <w:sz w:val="24"/>
          <w:szCs w:val="24"/>
        </w:rPr>
        <w:t>start at different</w:t>
      </w:r>
      <w:r w:rsidR="00221064">
        <w:rPr>
          <w:sz w:val="24"/>
          <w:szCs w:val="24"/>
        </w:rPr>
        <w:t xml:space="preserve"> distance</w:t>
      </w:r>
      <w:r w:rsidR="00254060">
        <w:rPr>
          <w:sz w:val="24"/>
          <w:szCs w:val="24"/>
        </w:rPr>
        <w:t>s</w:t>
      </w:r>
      <w:r w:rsidR="00221064">
        <w:rPr>
          <w:sz w:val="24"/>
          <w:szCs w:val="24"/>
        </w:rPr>
        <w:t>.</w:t>
      </w:r>
    </w:p>
    <w:p w:rsidR="00156EF7" w:rsidRDefault="00FC34A3" w:rsidP="00F17B21">
      <w:pPr>
        <w:keepNext/>
        <w:rPr>
          <w:sz w:val="24"/>
          <w:szCs w:val="24"/>
        </w:rPr>
      </w:pPr>
      <w:r>
        <w:rPr>
          <w:sz w:val="24"/>
          <w:szCs w:val="24"/>
        </w:rPr>
        <w:tab/>
        <w:t>Finally,</w:t>
      </w:r>
      <w:r w:rsidR="00836934">
        <w:rPr>
          <w:sz w:val="24"/>
          <w:szCs w:val="24"/>
        </w:rPr>
        <w:t xml:space="preserve"> for the regression model,</w:t>
      </w:r>
      <w:r>
        <w:rPr>
          <w:sz w:val="24"/>
          <w:szCs w:val="24"/>
        </w:rPr>
        <w:t xml:space="preserve"> the </w:t>
      </w:r>
      <w:r w:rsidR="0064465D">
        <w:rPr>
          <w:sz w:val="24"/>
          <w:szCs w:val="24"/>
        </w:rPr>
        <w:t xml:space="preserve">values </w:t>
      </w:r>
      <w:r>
        <w:rPr>
          <w:sz w:val="24"/>
          <w:szCs w:val="24"/>
        </w:rPr>
        <w:t xml:space="preserve">of the </w:t>
      </w:r>
      <w:r w:rsidR="00BF744A">
        <w:rPr>
          <w:sz w:val="24"/>
          <w:szCs w:val="24"/>
        </w:rPr>
        <w:t xml:space="preserve">random effect </w:t>
      </w:r>
      <w:r>
        <w:rPr>
          <w:sz w:val="24"/>
          <w:szCs w:val="24"/>
        </w:rPr>
        <w:t>estimates</w:t>
      </w:r>
      <w:r w:rsidR="00BF744A">
        <w:rPr>
          <w:sz w:val="24"/>
          <w:szCs w:val="24"/>
        </w:rPr>
        <w:t xml:space="preserve">, or the BLUP (Best Linear Unbiased </w:t>
      </w:r>
      <w:r w:rsidR="00967AD3">
        <w:rPr>
          <w:sz w:val="24"/>
          <w:szCs w:val="24"/>
        </w:rPr>
        <w:t>Predictor</w:t>
      </w:r>
      <w:r w:rsidR="00BF744A">
        <w:rPr>
          <w:sz w:val="24"/>
          <w:szCs w:val="24"/>
        </w:rPr>
        <w:t xml:space="preserve">), </w:t>
      </w:r>
      <w:r>
        <w:rPr>
          <w:sz w:val="24"/>
          <w:szCs w:val="24"/>
        </w:rPr>
        <w:t xml:space="preserve">essentially the overall advantage of a particular swimmer over the </w:t>
      </w:r>
      <w:r w:rsidR="00680900">
        <w:rPr>
          <w:sz w:val="24"/>
          <w:szCs w:val="24"/>
        </w:rPr>
        <w:t>“</w:t>
      </w:r>
      <w:r>
        <w:rPr>
          <w:sz w:val="24"/>
          <w:szCs w:val="24"/>
        </w:rPr>
        <w:t>average</w:t>
      </w:r>
      <w:r w:rsidR="00680900">
        <w:rPr>
          <w:sz w:val="24"/>
          <w:szCs w:val="24"/>
        </w:rPr>
        <w:t>”</w:t>
      </w:r>
      <w:r>
        <w:rPr>
          <w:sz w:val="24"/>
          <w:szCs w:val="24"/>
        </w:rPr>
        <w:t xml:space="preserve"> swimmer </w:t>
      </w:r>
      <w:r w:rsidR="00680900">
        <w:rPr>
          <w:sz w:val="24"/>
          <w:szCs w:val="24"/>
        </w:rPr>
        <w:t xml:space="preserve">of the regression fit </w:t>
      </w:r>
      <w:r>
        <w:rPr>
          <w:sz w:val="24"/>
          <w:szCs w:val="24"/>
        </w:rPr>
        <w:t>(considered as a %</w:t>
      </w:r>
      <w:r w:rsidR="00123000">
        <w:rPr>
          <w:sz w:val="24"/>
          <w:szCs w:val="24"/>
        </w:rPr>
        <w:t xml:space="preserve"> advantage</w:t>
      </w:r>
      <w:r>
        <w:rPr>
          <w:sz w:val="24"/>
          <w:szCs w:val="24"/>
        </w:rPr>
        <w:t>)</w:t>
      </w:r>
      <w:r w:rsidR="00AE5C56">
        <w:rPr>
          <w:sz w:val="24"/>
          <w:szCs w:val="24"/>
        </w:rPr>
        <w:t>,</w:t>
      </w:r>
      <w:r>
        <w:rPr>
          <w:sz w:val="24"/>
          <w:szCs w:val="24"/>
        </w:rPr>
        <w:t xml:space="preserve"> are also of interest.</w:t>
      </w:r>
      <w:r w:rsidR="00123000">
        <w:rPr>
          <w:sz w:val="24"/>
          <w:szCs w:val="24"/>
        </w:rPr>
        <w:t xml:space="preserve"> </w:t>
      </w:r>
      <w:r w:rsidR="00680900">
        <w:rPr>
          <w:sz w:val="24"/>
          <w:szCs w:val="24"/>
        </w:rPr>
        <w:t>T</w:t>
      </w:r>
      <w:r w:rsidR="00123000">
        <w:rPr>
          <w:sz w:val="24"/>
          <w:szCs w:val="24"/>
        </w:rPr>
        <w:t>his give</w:t>
      </w:r>
      <w:r w:rsidR="00680900">
        <w:rPr>
          <w:sz w:val="24"/>
          <w:szCs w:val="24"/>
        </w:rPr>
        <w:t>s</w:t>
      </w:r>
      <w:r w:rsidR="00123000">
        <w:rPr>
          <w:sz w:val="24"/>
          <w:szCs w:val="24"/>
        </w:rPr>
        <w:t xml:space="preserve"> rise to a normalised ranking list, </w:t>
      </w:r>
      <w:r w:rsidR="00574E8A">
        <w:rPr>
          <w:sz w:val="24"/>
          <w:szCs w:val="24"/>
        </w:rPr>
        <w:t>allowing the comparison of individual swimmers</w:t>
      </w:r>
      <w:r w:rsidR="00426511">
        <w:rPr>
          <w:sz w:val="24"/>
          <w:szCs w:val="24"/>
        </w:rPr>
        <w:t xml:space="preserve"> (and distances)</w:t>
      </w:r>
      <w:r w:rsidR="00574E8A">
        <w:rPr>
          <w:sz w:val="24"/>
          <w:szCs w:val="24"/>
        </w:rPr>
        <w:t xml:space="preserve"> over</w:t>
      </w:r>
      <w:r w:rsidR="00123000">
        <w:rPr>
          <w:sz w:val="24"/>
          <w:szCs w:val="24"/>
        </w:rPr>
        <w:t xml:space="preserve"> time</w:t>
      </w:r>
      <w:r w:rsidR="00574E8A">
        <w:rPr>
          <w:sz w:val="24"/>
          <w:szCs w:val="24"/>
        </w:rPr>
        <w:t>.</w:t>
      </w:r>
      <w:r w:rsidR="00123000">
        <w:rPr>
          <w:sz w:val="24"/>
          <w:szCs w:val="24"/>
        </w:rPr>
        <w:t xml:space="preserve"> </w:t>
      </w:r>
      <w:r w:rsidR="00426511">
        <w:rPr>
          <w:sz w:val="24"/>
          <w:szCs w:val="24"/>
        </w:rPr>
        <w:t>For instance, the top 10 Female 100m swimmers from this list are given i</w:t>
      </w:r>
      <w:r w:rsidR="00156EF7">
        <w:rPr>
          <w:sz w:val="24"/>
          <w:szCs w:val="24"/>
        </w:rPr>
        <w:t>n</w:t>
      </w:r>
      <w:r w:rsidR="00426511">
        <w:rPr>
          <w:sz w:val="24"/>
          <w:szCs w:val="24"/>
        </w:rPr>
        <w:t xml:space="preserve"> </w:t>
      </w:r>
      <w:r w:rsidR="00156EF7">
        <w:rPr>
          <w:sz w:val="24"/>
          <w:szCs w:val="24"/>
        </w:rPr>
        <w:t>Table</w:t>
      </w:r>
      <w:r w:rsidR="00426511">
        <w:rPr>
          <w:sz w:val="24"/>
          <w:szCs w:val="24"/>
        </w:rPr>
        <w:t xml:space="preserve"> </w:t>
      </w:r>
      <w:r w:rsidR="00156EF7">
        <w:rPr>
          <w:sz w:val="24"/>
          <w:szCs w:val="24"/>
        </w:rPr>
        <w:t>1, together with their nationality and years of competitive swimming</w:t>
      </w:r>
      <w:r w:rsidR="00426511">
        <w:rPr>
          <w:sz w:val="24"/>
          <w:szCs w:val="24"/>
        </w:rPr>
        <w:t>.</w:t>
      </w:r>
    </w:p>
    <w:p w:rsidR="00177C24" w:rsidRPr="005B2FD4" w:rsidRDefault="00177C24" w:rsidP="00177C24">
      <w:pPr>
        <w:pStyle w:val="Caption"/>
        <w:keepNext/>
        <w:rPr>
          <w:color w:val="auto"/>
          <w:sz w:val="24"/>
        </w:rPr>
      </w:pPr>
      <w:r w:rsidRPr="005B2FD4">
        <w:rPr>
          <w:color w:val="auto"/>
          <w:sz w:val="24"/>
        </w:rPr>
        <w:t xml:space="preserve">Table </w:t>
      </w:r>
      <w:r w:rsidR="00DD6DA2" w:rsidRPr="005B2FD4">
        <w:rPr>
          <w:color w:val="auto"/>
          <w:sz w:val="24"/>
        </w:rPr>
        <w:fldChar w:fldCharType="begin"/>
      </w:r>
      <w:r w:rsidR="00DD6DA2" w:rsidRPr="005B2FD4">
        <w:rPr>
          <w:color w:val="auto"/>
          <w:sz w:val="24"/>
        </w:rPr>
        <w:instrText xml:space="preserve"> SEQ Table \* ARABIC </w:instrText>
      </w:r>
      <w:r w:rsidR="00DD6DA2" w:rsidRPr="005B2FD4">
        <w:rPr>
          <w:color w:val="auto"/>
          <w:sz w:val="24"/>
        </w:rPr>
        <w:fldChar w:fldCharType="separate"/>
      </w:r>
      <w:r w:rsidR="008619F2">
        <w:rPr>
          <w:noProof/>
          <w:color w:val="auto"/>
          <w:sz w:val="24"/>
        </w:rPr>
        <w:t>1</w:t>
      </w:r>
      <w:r w:rsidR="00DD6DA2" w:rsidRPr="005B2FD4">
        <w:rPr>
          <w:noProof/>
          <w:color w:val="auto"/>
          <w:sz w:val="24"/>
        </w:rPr>
        <w:fldChar w:fldCharType="end"/>
      </w:r>
      <w:r w:rsidRPr="005B2FD4">
        <w:rPr>
          <w:color w:val="auto"/>
          <w:sz w:val="24"/>
        </w:rPr>
        <w:t xml:space="preserve">  Top 10 ranking list for 100m (relative to peers)</w:t>
      </w:r>
    </w:p>
    <w:tbl>
      <w:tblPr>
        <w:tblStyle w:val="TableGrid"/>
        <w:tblW w:w="0" w:type="auto"/>
        <w:tblLook w:val="04A0" w:firstRow="1" w:lastRow="0" w:firstColumn="1" w:lastColumn="0" w:noHBand="0" w:noVBand="1"/>
      </w:tblPr>
      <w:tblGrid>
        <w:gridCol w:w="2350"/>
        <w:gridCol w:w="764"/>
        <w:gridCol w:w="1288"/>
        <w:gridCol w:w="1295"/>
        <w:gridCol w:w="875"/>
        <w:gridCol w:w="1183"/>
        <w:gridCol w:w="1221"/>
      </w:tblGrid>
      <w:tr w:rsidR="00466DF0" w:rsidRPr="00466DF0" w:rsidTr="00466DF0">
        <w:tc>
          <w:tcPr>
            <w:tcW w:w="0" w:type="auto"/>
          </w:tcPr>
          <w:p w:rsidR="00466DF0" w:rsidRPr="00466DF0" w:rsidRDefault="00466DF0" w:rsidP="00765B7B">
            <w:pPr>
              <w:keepNext/>
              <w:rPr>
                <w:sz w:val="24"/>
                <w:szCs w:val="24"/>
              </w:rPr>
            </w:pPr>
            <w:r w:rsidRPr="00466DF0">
              <w:rPr>
                <w:sz w:val="24"/>
                <w:szCs w:val="24"/>
              </w:rPr>
              <w:t>Name</w:t>
            </w:r>
          </w:p>
        </w:tc>
        <w:tc>
          <w:tcPr>
            <w:tcW w:w="0" w:type="auto"/>
          </w:tcPr>
          <w:p w:rsidR="00466DF0" w:rsidRPr="00466DF0" w:rsidRDefault="00466DF0" w:rsidP="00765B7B">
            <w:pPr>
              <w:keepNext/>
              <w:rPr>
                <w:sz w:val="24"/>
                <w:szCs w:val="24"/>
              </w:rPr>
            </w:pPr>
            <w:r w:rsidRPr="00466DF0">
              <w:rPr>
                <w:sz w:val="24"/>
                <w:szCs w:val="24"/>
              </w:rPr>
              <w:t>BLUP</w:t>
            </w:r>
          </w:p>
        </w:tc>
        <w:tc>
          <w:tcPr>
            <w:tcW w:w="0" w:type="auto"/>
          </w:tcPr>
          <w:p w:rsidR="00466DF0" w:rsidRPr="00466DF0" w:rsidRDefault="00466DF0" w:rsidP="00765B7B">
            <w:pPr>
              <w:keepNext/>
              <w:rPr>
                <w:sz w:val="24"/>
                <w:szCs w:val="24"/>
              </w:rPr>
            </w:pPr>
            <w:r w:rsidRPr="00466DF0">
              <w:rPr>
                <w:sz w:val="24"/>
                <w:szCs w:val="24"/>
              </w:rPr>
              <w:t>Lower 95%</w:t>
            </w:r>
          </w:p>
        </w:tc>
        <w:tc>
          <w:tcPr>
            <w:tcW w:w="0" w:type="auto"/>
          </w:tcPr>
          <w:p w:rsidR="00466DF0" w:rsidRPr="00466DF0" w:rsidRDefault="00466DF0" w:rsidP="00765B7B">
            <w:pPr>
              <w:keepNext/>
              <w:rPr>
                <w:sz w:val="24"/>
                <w:szCs w:val="24"/>
              </w:rPr>
            </w:pPr>
            <w:r w:rsidRPr="00466DF0">
              <w:rPr>
                <w:sz w:val="24"/>
                <w:szCs w:val="24"/>
              </w:rPr>
              <w:t>Upper 95%</w:t>
            </w:r>
          </w:p>
        </w:tc>
        <w:tc>
          <w:tcPr>
            <w:tcW w:w="0" w:type="auto"/>
          </w:tcPr>
          <w:p w:rsidR="00466DF0" w:rsidRPr="00466DF0" w:rsidRDefault="00466DF0" w:rsidP="00765B7B">
            <w:pPr>
              <w:keepNext/>
              <w:rPr>
                <w:sz w:val="24"/>
                <w:szCs w:val="24"/>
              </w:rPr>
            </w:pPr>
            <w:r w:rsidRPr="00466DF0">
              <w:rPr>
                <w:sz w:val="24"/>
                <w:szCs w:val="24"/>
              </w:rPr>
              <w:t>Nation</w:t>
            </w:r>
          </w:p>
        </w:tc>
        <w:tc>
          <w:tcPr>
            <w:tcW w:w="0" w:type="auto"/>
          </w:tcPr>
          <w:p w:rsidR="00466DF0" w:rsidRPr="00466DF0" w:rsidRDefault="00466DF0" w:rsidP="00765B7B">
            <w:pPr>
              <w:keepNext/>
              <w:rPr>
                <w:sz w:val="24"/>
                <w:szCs w:val="24"/>
              </w:rPr>
            </w:pPr>
            <w:r w:rsidRPr="00466DF0">
              <w:rPr>
                <w:sz w:val="24"/>
                <w:szCs w:val="24"/>
              </w:rPr>
              <w:t>Min(Year)</w:t>
            </w:r>
          </w:p>
        </w:tc>
        <w:tc>
          <w:tcPr>
            <w:tcW w:w="0" w:type="auto"/>
          </w:tcPr>
          <w:p w:rsidR="00466DF0" w:rsidRPr="00466DF0" w:rsidRDefault="00466DF0" w:rsidP="00765B7B">
            <w:pPr>
              <w:keepNext/>
              <w:rPr>
                <w:sz w:val="24"/>
                <w:szCs w:val="24"/>
              </w:rPr>
            </w:pPr>
            <w:r w:rsidRPr="00466DF0">
              <w:rPr>
                <w:sz w:val="24"/>
                <w:szCs w:val="24"/>
              </w:rPr>
              <w:t>Max(Year)</w:t>
            </w:r>
          </w:p>
        </w:tc>
      </w:tr>
      <w:tr w:rsidR="00466DF0" w:rsidRPr="00466DF0" w:rsidTr="00466DF0">
        <w:tc>
          <w:tcPr>
            <w:tcW w:w="0" w:type="auto"/>
          </w:tcPr>
          <w:p w:rsidR="00466DF0" w:rsidRPr="00466DF0" w:rsidRDefault="00466DF0" w:rsidP="00765B7B">
            <w:pPr>
              <w:keepNext/>
              <w:rPr>
                <w:sz w:val="24"/>
                <w:szCs w:val="24"/>
              </w:rPr>
            </w:pPr>
            <w:r w:rsidRPr="00466DF0">
              <w:rPr>
                <w:sz w:val="24"/>
                <w:szCs w:val="24"/>
              </w:rPr>
              <w:t>Lu Bin</w:t>
            </w:r>
          </w:p>
        </w:tc>
        <w:tc>
          <w:tcPr>
            <w:tcW w:w="0" w:type="auto"/>
          </w:tcPr>
          <w:p w:rsidR="00466DF0" w:rsidRPr="00466DF0" w:rsidRDefault="00466DF0" w:rsidP="00765B7B">
            <w:pPr>
              <w:keepNext/>
              <w:rPr>
                <w:sz w:val="24"/>
                <w:szCs w:val="24"/>
              </w:rPr>
            </w:pPr>
            <w:r w:rsidRPr="00466DF0">
              <w:rPr>
                <w:sz w:val="24"/>
                <w:szCs w:val="24"/>
              </w:rPr>
              <w:t>0.110</w:t>
            </w:r>
          </w:p>
        </w:tc>
        <w:tc>
          <w:tcPr>
            <w:tcW w:w="0" w:type="auto"/>
          </w:tcPr>
          <w:p w:rsidR="00466DF0" w:rsidRPr="00466DF0" w:rsidRDefault="00466DF0" w:rsidP="00765B7B">
            <w:pPr>
              <w:keepNext/>
              <w:rPr>
                <w:sz w:val="24"/>
                <w:szCs w:val="24"/>
              </w:rPr>
            </w:pPr>
            <w:r w:rsidRPr="00466DF0">
              <w:rPr>
                <w:sz w:val="24"/>
                <w:szCs w:val="24"/>
              </w:rPr>
              <w:t>0.090</w:t>
            </w:r>
          </w:p>
        </w:tc>
        <w:tc>
          <w:tcPr>
            <w:tcW w:w="0" w:type="auto"/>
          </w:tcPr>
          <w:p w:rsidR="00466DF0" w:rsidRPr="00466DF0" w:rsidRDefault="00466DF0" w:rsidP="00765B7B">
            <w:pPr>
              <w:keepNext/>
              <w:rPr>
                <w:sz w:val="24"/>
                <w:szCs w:val="24"/>
              </w:rPr>
            </w:pPr>
            <w:r w:rsidRPr="00466DF0">
              <w:rPr>
                <w:sz w:val="24"/>
                <w:szCs w:val="24"/>
              </w:rPr>
              <w:t>0.129</w:t>
            </w:r>
          </w:p>
        </w:tc>
        <w:tc>
          <w:tcPr>
            <w:tcW w:w="0" w:type="auto"/>
          </w:tcPr>
          <w:p w:rsidR="00466DF0" w:rsidRPr="00466DF0" w:rsidRDefault="00466DF0" w:rsidP="00765B7B">
            <w:pPr>
              <w:keepNext/>
              <w:rPr>
                <w:sz w:val="24"/>
                <w:szCs w:val="24"/>
              </w:rPr>
            </w:pPr>
            <w:r w:rsidRPr="00466DF0">
              <w:rPr>
                <w:sz w:val="24"/>
                <w:szCs w:val="24"/>
              </w:rPr>
              <w:t>CHN</w:t>
            </w:r>
          </w:p>
        </w:tc>
        <w:tc>
          <w:tcPr>
            <w:tcW w:w="0" w:type="auto"/>
          </w:tcPr>
          <w:p w:rsidR="00466DF0" w:rsidRPr="00466DF0" w:rsidRDefault="00466DF0" w:rsidP="00765B7B">
            <w:pPr>
              <w:keepNext/>
              <w:rPr>
                <w:sz w:val="24"/>
                <w:szCs w:val="24"/>
              </w:rPr>
            </w:pPr>
            <w:r w:rsidRPr="00466DF0">
              <w:rPr>
                <w:sz w:val="24"/>
                <w:szCs w:val="24"/>
              </w:rPr>
              <w:t>1992</w:t>
            </w:r>
          </w:p>
        </w:tc>
        <w:tc>
          <w:tcPr>
            <w:tcW w:w="0" w:type="auto"/>
          </w:tcPr>
          <w:p w:rsidR="00466DF0" w:rsidRPr="00466DF0" w:rsidRDefault="00466DF0" w:rsidP="00765B7B">
            <w:pPr>
              <w:keepNext/>
              <w:rPr>
                <w:sz w:val="24"/>
                <w:szCs w:val="24"/>
              </w:rPr>
            </w:pPr>
            <w:r w:rsidRPr="00466DF0">
              <w:rPr>
                <w:sz w:val="24"/>
                <w:szCs w:val="24"/>
              </w:rPr>
              <w:t>1994</w:t>
            </w:r>
          </w:p>
        </w:tc>
      </w:tr>
      <w:tr w:rsidR="00466DF0" w:rsidRPr="00466DF0" w:rsidTr="00466DF0">
        <w:tc>
          <w:tcPr>
            <w:tcW w:w="0" w:type="auto"/>
          </w:tcPr>
          <w:p w:rsidR="00466DF0" w:rsidRPr="00466DF0" w:rsidRDefault="00466DF0" w:rsidP="00765B7B">
            <w:pPr>
              <w:keepNext/>
              <w:rPr>
                <w:sz w:val="24"/>
                <w:szCs w:val="24"/>
              </w:rPr>
            </w:pPr>
            <w:r w:rsidRPr="00466DF0">
              <w:rPr>
                <w:sz w:val="24"/>
                <w:szCs w:val="24"/>
              </w:rPr>
              <w:t xml:space="preserve">Libby </w:t>
            </w:r>
            <w:proofErr w:type="spellStart"/>
            <w:r w:rsidRPr="00466DF0">
              <w:rPr>
                <w:sz w:val="24"/>
                <w:szCs w:val="24"/>
              </w:rPr>
              <w:t>Trickett</w:t>
            </w:r>
            <w:proofErr w:type="spellEnd"/>
          </w:p>
        </w:tc>
        <w:tc>
          <w:tcPr>
            <w:tcW w:w="0" w:type="auto"/>
          </w:tcPr>
          <w:p w:rsidR="00466DF0" w:rsidRPr="00466DF0" w:rsidRDefault="00466DF0" w:rsidP="00765B7B">
            <w:pPr>
              <w:keepNext/>
              <w:rPr>
                <w:sz w:val="24"/>
                <w:szCs w:val="24"/>
              </w:rPr>
            </w:pPr>
            <w:r w:rsidRPr="00466DF0">
              <w:rPr>
                <w:sz w:val="24"/>
                <w:szCs w:val="24"/>
              </w:rPr>
              <w:t>0.102</w:t>
            </w:r>
          </w:p>
        </w:tc>
        <w:tc>
          <w:tcPr>
            <w:tcW w:w="0" w:type="auto"/>
          </w:tcPr>
          <w:p w:rsidR="00466DF0" w:rsidRPr="00466DF0" w:rsidRDefault="00466DF0" w:rsidP="00765B7B">
            <w:pPr>
              <w:keepNext/>
              <w:rPr>
                <w:sz w:val="24"/>
                <w:szCs w:val="24"/>
              </w:rPr>
            </w:pPr>
            <w:r w:rsidRPr="00466DF0">
              <w:rPr>
                <w:sz w:val="24"/>
                <w:szCs w:val="24"/>
              </w:rPr>
              <w:t>0.096</w:t>
            </w:r>
          </w:p>
        </w:tc>
        <w:tc>
          <w:tcPr>
            <w:tcW w:w="0" w:type="auto"/>
          </w:tcPr>
          <w:p w:rsidR="00466DF0" w:rsidRPr="00466DF0" w:rsidRDefault="00466DF0" w:rsidP="00765B7B">
            <w:pPr>
              <w:keepNext/>
              <w:rPr>
                <w:sz w:val="24"/>
                <w:szCs w:val="24"/>
              </w:rPr>
            </w:pPr>
            <w:r w:rsidRPr="00466DF0">
              <w:rPr>
                <w:sz w:val="24"/>
                <w:szCs w:val="24"/>
              </w:rPr>
              <w:t>0.108</w:t>
            </w:r>
          </w:p>
        </w:tc>
        <w:tc>
          <w:tcPr>
            <w:tcW w:w="0" w:type="auto"/>
          </w:tcPr>
          <w:p w:rsidR="00466DF0" w:rsidRPr="00466DF0" w:rsidRDefault="00466DF0" w:rsidP="00765B7B">
            <w:pPr>
              <w:keepNext/>
              <w:rPr>
                <w:sz w:val="24"/>
                <w:szCs w:val="24"/>
              </w:rPr>
            </w:pPr>
            <w:r w:rsidRPr="00466DF0">
              <w:rPr>
                <w:sz w:val="24"/>
                <w:szCs w:val="24"/>
              </w:rPr>
              <w:t>AUS</w:t>
            </w:r>
          </w:p>
        </w:tc>
        <w:tc>
          <w:tcPr>
            <w:tcW w:w="0" w:type="auto"/>
          </w:tcPr>
          <w:p w:rsidR="00466DF0" w:rsidRPr="00466DF0" w:rsidRDefault="00466DF0" w:rsidP="00765B7B">
            <w:pPr>
              <w:keepNext/>
              <w:rPr>
                <w:sz w:val="24"/>
                <w:szCs w:val="24"/>
              </w:rPr>
            </w:pPr>
            <w:r w:rsidRPr="00466DF0">
              <w:rPr>
                <w:sz w:val="24"/>
                <w:szCs w:val="24"/>
              </w:rPr>
              <w:t>2003</w:t>
            </w:r>
          </w:p>
        </w:tc>
        <w:tc>
          <w:tcPr>
            <w:tcW w:w="0" w:type="auto"/>
          </w:tcPr>
          <w:p w:rsidR="00466DF0" w:rsidRPr="00466DF0" w:rsidRDefault="00466DF0" w:rsidP="00765B7B">
            <w:pPr>
              <w:keepNext/>
              <w:rPr>
                <w:sz w:val="24"/>
                <w:szCs w:val="24"/>
              </w:rPr>
            </w:pPr>
            <w:r w:rsidRPr="00466DF0">
              <w:rPr>
                <w:sz w:val="24"/>
                <w:szCs w:val="24"/>
              </w:rPr>
              <w:t>2012</w:t>
            </w:r>
          </w:p>
        </w:tc>
      </w:tr>
      <w:tr w:rsidR="00466DF0" w:rsidRPr="00466DF0" w:rsidTr="00466DF0">
        <w:tc>
          <w:tcPr>
            <w:tcW w:w="0" w:type="auto"/>
          </w:tcPr>
          <w:p w:rsidR="00466DF0" w:rsidRPr="00466DF0" w:rsidRDefault="00466DF0" w:rsidP="00765B7B">
            <w:pPr>
              <w:keepNext/>
              <w:rPr>
                <w:sz w:val="24"/>
                <w:szCs w:val="24"/>
              </w:rPr>
            </w:pPr>
            <w:r w:rsidRPr="00466DF0">
              <w:rPr>
                <w:sz w:val="24"/>
                <w:szCs w:val="24"/>
              </w:rPr>
              <w:t>Jodie Henry</w:t>
            </w:r>
          </w:p>
        </w:tc>
        <w:tc>
          <w:tcPr>
            <w:tcW w:w="0" w:type="auto"/>
          </w:tcPr>
          <w:p w:rsidR="00466DF0" w:rsidRPr="00466DF0" w:rsidRDefault="00466DF0" w:rsidP="00765B7B">
            <w:pPr>
              <w:keepNext/>
              <w:rPr>
                <w:sz w:val="24"/>
                <w:szCs w:val="24"/>
              </w:rPr>
            </w:pPr>
            <w:r w:rsidRPr="00466DF0">
              <w:rPr>
                <w:sz w:val="24"/>
                <w:szCs w:val="24"/>
              </w:rPr>
              <w:t>0.099</w:t>
            </w:r>
          </w:p>
        </w:tc>
        <w:tc>
          <w:tcPr>
            <w:tcW w:w="0" w:type="auto"/>
          </w:tcPr>
          <w:p w:rsidR="00466DF0" w:rsidRPr="00466DF0" w:rsidRDefault="00466DF0" w:rsidP="00765B7B">
            <w:pPr>
              <w:keepNext/>
              <w:rPr>
                <w:sz w:val="24"/>
                <w:szCs w:val="24"/>
              </w:rPr>
            </w:pPr>
            <w:r w:rsidRPr="00466DF0">
              <w:rPr>
                <w:sz w:val="24"/>
                <w:szCs w:val="24"/>
              </w:rPr>
              <w:t>0.092</w:t>
            </w:r>
          </w:p>
        </w:tc>
        <w:tc>
          <w:tcPr>
            <w:tcW w:w="0" w:type="auto"/>
          </w:tcPr>
          <w:p w:rsidR="00466DF0" w:rsidRPr="00466DF0" w:rsidRDefault="00466DF0" w:rsidP="00765B7B">
            <w:pPr>
              <w:keepNext/>
              <w:rPr>
                <w:sz w:val="24"/>
                <w:szCs w:val="24"/>
              </w:rPr>
            </w:pPr>
            <w:r w:rsidRPr="00466DF0">
              <w:rPr>
                <w:sz w:val="24"/>
                <w:szCs w:val="24"/>
              </w:rPr>
              <w:t>0.106</w:t>
            </w:r>
          </w:p>
        </w:tc>
        <w:tc>
          <w:tcPr>
            <w:tcW w:w="0" w:type="auto"/>
          </w:tcPr>
          <w:p w:rsidR="00466DF0" w:rsidRPr="00466DF0" w:rsidRDefault="00466DF0" w:rsidP="00765B7B">
            <w:pPr>
              <w:keepNext/>
              <w:rPr>
                <w:sz w:val="24"/>
                <w:szCs w:val="24"/>
              </w:rPr>
            </w:pPr>
            <w:r w:rsidRPr="00466DF0">
              <w:rPr>
                <w:sz w:val="24"/>
                <w:szCs w:val="24"/>
              </w:rPr>
              <w:t>AUS</w:t>
            </w:r>
          </w:p>
        </w:tc>
        <w:tc>
          <w:tcPr>
            <w:tcW w:w="0" w:type="auto"/>
          </w:tcPr>
          <w:p w:rsidR="00466DF0" w:rsidRPr="00466DF0" w:rsidRDefault="00466DF0" w:rsidP="00765B7B">
            <w:pPr>
              <w:keepNext/>
              <w:rPr>
                <w:sz w:val="24"/>
                <w:szCs w:val="24"/>
              </w:rPr>
            </w:pPr>
            <w:r w:rsidRPr="00466DF0">
              <w:rPr>
                <w:sz w:val="24"/>
                <w:szCs w:val="24"/>
              </w:rPr>
              <w:t>2000</w:t>
            </w:r>
          </w:p>
        </w:tc>
        <w:tc>
          <w:tcPr>
            <w:tcW w:w="0" w:type="auto"/>
          </w:tcPr>
          <w:p w:rsidR="00466DF0" w:rsidRPr="00466DF0" w:rsidRDefault="00466DF0" w:rsidP="00765B7B">
            <w:pPr>
              <w:keepNext/>
              <w:rPr>
                <w:sz w:val="24"/>
                <w:szCs w:val="24"/>
              </w:rPr>
            </w:pPr>
            <w:r w:rsidRPr="00466DF0">
              <w:rPr>
                <w:sz w:val="24"/>
                <w:szCs w:val="24"/>
              </w:rPr>
              <w:t>2007</w:t>
            </w:r>
          </w:p>
        </w:tc>
      </w:tr>
      <w:tr w:rsidR="00466DF0" w:rsidRPr="00466DF0" w:rsidTr="00466DF0">
        <w:tc>
          <w:tcPr>
            <w:tcW w:w="0" w:type="auto"/>
          </w:tcPr>
          <w:p w:rsidR="00466DF0" w:rsidRPr="00466DF0" w:rsidRDefault="00466DF0" w:rsidP="00765B7B">
            <w:pPr>
              <w:keepNext/>
              <w:rPr>
                <w:sz w:val="24"/>
                <w:szCs w:val="24"/>
              </w:rPr>
            </w:pPr>
            <w:r w:rsidRPr="00466DF0">
              <w:rPr>
                <w:sz w:val="24"/>
                <w:szCs w:val="24"/>
              </w:rPr>
              <w:t xml:space="preserve">Le </w:t>
            </w:r>
            <w:proofErr w:type="spellStart"/>
            <w:r w:rsidRPr="00466DF0">
              <w:rPr>
                <w:sz w:val="24"/>
                <w:szCs w:val="24"/>
              </w:rPr>
              <w:t>Jingyi</w:t>
            </w:r>
            <w:proofErr w:type="spellEnd"/>
          </w:p>
        </w:tc>
        <w:tc>
          <w:tcPr>
            <w:tcW w:w="0" w:type="auto"/>
          </w:tcPr>
          <w:p w:rsidR="00466DF0" w:rsidRPr="00466DF0" w:rsidRDefault="00466DF0" w:rsidP="00765B7B">
            <w:pPr>
              <w:keepNext/>
              <w:rPr>
                <w:sz w:val="24"/>
                <w:szCs w:val="24"/>
              </w:rPr>
            </w:pPr>
            <w:r w:rsidRPr="00466DF0">
              <w:rPr>
                <w:sz w:val="24"/>
                <w:szCs w:val="24"/>
              </w:rPr>
              <w:t>0.096</w:t>
            </w:r>
          </w:p>
        </w:tc>
        <w:tc>
          <w:tcPr>
            <w:tcW w:w="0" w:type="auto"/>
          </w:tcPr>
          <w:p w:rsidR="00466DF0" w:rsidRPr="00466DF0" w:rsidRDefault="00466DF0" w:rsidP="00765B7B">
            <w:pPr>
              <w:keepNext/>
              <w:rPr>
                <w:sz w:val="24"/>
                <w:szCs w:val="24"/>
              </w:rPr>
            </w:pPr>
            <w:r w:rsidRPr="00466DF0">
              <w:rPr>
                <w:sz w:val="24"/>
                <w:szCs w:val="24"/>
              </w:rPr>
              <w:t>0.084</w:t>
            </w:r>
          </w:p>
        </w:tc>
        <w:tc>
          <w:tcPr>
            <w:tcW w:w="0" w:type="auto"/>
          </w:tcPr>
          <w:p w:rsidR="00466DF0" w:rsidRPr="00466DF0" w:rsidRDefault="00466DF0" w:rsidP="00765B7B">
            <w:pPr>
              <w:keepNext/>
              <w:rPr>
                <w:sz w:val="24"/>
                <w:szCs w:val="24"/>
              </w:rPr>
            </w:pPr>
            <w:r w:rsidRPr="00466DF0">
              <w:rPr>
                <w:sz w:val="24"/>
                <w:szCs w:val="24"/>
              </w:rPr>
              <w:t>0.108</w:t>
            </w:r>
          </w:p>
        </w:tc>
        <w:tc>
          <w:tcPr>
            <w:tcW w:w="0" w:type="auto"/>
          </w:tcPr>
          <w:p w:rsidR="00466DF0" w:rsidRPr="00466DF0" w:rsidRDefault="00466DF0" w:rsidP="00765B7B">
            <w:pPr>
              <w:keepNext/>
              <w:rPr>
                <w:sz w:val="24"/>
                <w:szCs w:val="24"/>
              </w:rPr>
            </w:pPr>
            <w:r w:rsidRPr="00466DF0">
              <w:rPr>
                <w:sz w:val="24"/>
                <w:szCs w:val="24"/>
              </w:rPr>
              <w:t>CHN</w:t>
            </w:r>
          </w:p>
        </w:tc>
        <w:tc>
          <w:tcPr>
            <w:tcW w:w="0" w:type="auto"/>
          </w:tcPr>
          <w:p w:rsidR="00466DF0" w:rsidRPr="00466DF0" w:rsidRDefault="00466DF0" w:rsidP="00765B7B">
            <w:pPr>
              <w:keepNext/>
              <w:rPr>
                <w:sz w:val="24"/>
                <w:szCs w:val="24"/>
              </w:rPr>
            </w:pPr>
            <w:r w:rsidRPr="00466DF0">
              <w:rPr>
                <w:sz w:val="24"/>
                <w:szCs w:val="24"/>
              </w:rPr>
              <w:t>1992</w:t>
            </w:r>
          </w:p>
        </w:tc>
        <w:tc>
          <w:tcPr>
            <w:tcW w:w="0" w:type="auto"/>
          </w:tcPr>
          <w:p w:rsidR="00466DF0" w:rsidRPr="00466DF0" w:rsidRDefault="00466DF0" w:rsidP="00765B7B">
            <w:pPr>
              <w:keepNext/>
              <w:rPr>
                <w:sz w:val="24"/>
                <w:szCs w:val="24"/>
              </w:rPr>
            </w:pPr>
            <w:r w:rsidRPr="00466DF0">
              <w:rPr>
                <w:sz w:val="24"/>
                <w:szCs w:val="24"/>
              </w:rPr>
              <w:t>1996</w:t>
            </w:r>
          </w:p>
        </w:tc>
      </w:tr>
      <w:tr w:rsidR="00466DF0" w:rsidRPr="00466DF0" w:rsidTr="00466DF0">
        <w:tc>
          <w:tcPr>
            <w:tcW w:w="0" w:type="auto"/>
          </w:tcPr>
          <w:p w:rsidR="00466DF0" w:rsidRPr="00466DF0" w:rsidRDefault="00466DF0" w:rsidP="00765B7B">
            <w:pPr>
              <w:keepNext/>
              <w:rPr>
                <w:sz w:val="24"/>
                <w:szCs w:val="24"/>
              </w:rPr>
            </w:pPr>
            <w:r w:rsidRPr="00466DF0">
              <w:rPr>
                <w:sz w:val="24"/>
                <w:szCs w:val="24"/>
              </w:rPr>
              <w:t>Cate Campbell</w:t>
            </w:r>
          </w:p>
        </w:tc>
        <w:tc>
          <w:tcPr>
            <w:tcW w:w="0" w:type="auto"/>
          </w:tcPr>
          <w:p w:rsidR="00466DF0" w:rsidRPr="00466DF0" w:rsidRDefault="00466DF0" w:rsidP="00765B7B">
            <w:pPr>
              <w:keepNext/>
              <w:rPr>
                <w:sz w:val="24"/>
                <w:szCs w:val="24"/>
              </w:rPr>
            </w:pPr>
            <w:r w:rsidRPr="00466DF0">
              <w:rPr>
                <w:sz w:val="24"/>
                <w:szCs w:val="24"/>
              </w:rPr>
              <w:t>0.095</w:t>
            </w:r>
          </w:p>
        </w:tc>
        <w:tc>
          <w:tcPr>
            <w:tcW w:w="0" w:type="auto"/>
          </w:tcPr>
          <w:p w:rsidR="00466DF0" w:rsidRPr="00466DF0" w:rsidRDefault="00466DF0" w:rsidP="00765B7B">
            <w:pPr>
              <w:keepNext/>
              <w:rPr>
                <w:sz w:val="24"/>
                <w:szCs w:val="24"/>
              </w:rPr>
            </w:pPr>
            <w:r w:rsidRPr="00466DF0">
              <w:rPr>
                <w:sz w:val="24"/>
                <w:szCs w:val="24"/>
              </w:rPr>
              <w:t>0.088</w:t>
            </w:r>
          </w:p>
        </w:tc>
        <w:tc>
          <w:tcPr>
            <w:tcW w:w="0" w:type="auto"/>
          </w:tcPr>
          <w:p w:rsidR="00466DF0" w:rsidRPr="00466DF0" w:rsidRDefault="00466DF0" w:rsidP="00765B7B">
            <w:pPr>
              <w:keepNext/>
              <w:rPr>
                <w:sz w:val="24"/>
                <w:szCs w:val="24"/>
              </w:rPr>
            </w:pPr>
            <w:r w:rsidRPr="00466DF0">
              <w:rPr>
                <w:sz w:val="24"/>
                <w:szCs w:val="24"/>
              </w:rPr>
              <w:t>0.103</w:t>
            </w:r>
          </w:p>
        </w:tc>
        <w:tc>
          <w:tcPr>
            <w:tcW w:w="0" w:type="auto"/>
          </w:tcPr>
          <w:p w:rsidR="00466DF0" w:rsidRPr="00466DF0" w:rsidRDefault="00466DF0" w:rsidP="00765B7B">
            <w:pPr>
              <w:keepNext/>
              <w:rPr>
                <w:sz w:val="24"/>
                <w:szCs w:val="24"/>
              </w:rPr>
            </w:pPr>
            <w:r w:rsidRPr="00466DF0">
              <w:rPr>
                <w:sz w:val="24"/>
                <w:szCs w:val="24"/>
              </w:rPr>
              <w:t>AUS</w:t>
            </w:r>
          </w:p>
        </w:tc>
        <w:tc>
          <w:tcPr>
            <w:tcW w:w="0" w:type="auto"/>
          </w:tcPr>
          <w:p w:rsidR="00466DF0" w:rsidRPr="00466DF0" w:rsidRDefault="00466DF0" w:rsidP="00765B7B">
            <w:pPr>
              <w:keepNext/>
              <w:rPr>
                <w:sz w:val="24"/>
                <w:szCs w:val="24"/>
              </w:rPr>
            </w:pPr>
            <w:r w:rsidRPr="00466DF0">
              <w:rPr>
                <w:sz w:val="24"/>
                <w:szCs w:val="24"/>
              </w:rPr>
              <w:t>2007</w:t>
            </w:r>
          </w:p>
        </w:tc>
        <w:tc>
          <w:tcPr>
            <w:tcW w:w="0" w:type="auto"/>
          </w:tcPr>
          <w:p w:rsidR="00466DF0" w:rsidRPr="00466DF0" w:rsidRDefault="00466DF0" w:rsidP="00765B7B">
            <w:pPr>
              <w:keepNext/>
              <w:rPr>
                <w:sz w:val="24"/>
                <w:szCs w:val="24"/>
              </w:rPr>
            </w:pPr>
            <w:r w:rsidRPr="00466DF0">
              <w:rPr>
                <w:sz w:val="24"/>
                <w:szCs w:val="24"/>
              </w:rPr>
              <w:t>2014</w:t>
            </w:r>
          </w:p>
        </w:tc>
      </w:tr>
      <w:tr w:rsidR="00466DF0" w:rsidRPr="00466DF0" w:rsidTr="00466DF0">
        <w:tc>
          <w:tcPr>
            <w:tcW w:w="0" w:type="auto"/>
          </w:tcPr>
          <w:p w:rsidR="00466DF0" w:rsidRPr="00466DF0" w:rsidRDefault="00466DF0" w:rsidP="00765B7B">
            <w:pPr>
              <w:keepNext/>
              <w:rPr>
                <w:sz w:val="24"/>
                <w:szCs w:val="24"/>
              </w:rPr>
            </w:pPr>
            <w:r w:rsidRPr="00466DF0">
              <w:rPr>
                <w:sz w:val="24"/>
                <w:szCs w:val="24"/>
              </w:rPr>
              <w:t>Britta Steffen</w:t>
            </w:r>
          </w:p>
        </w:tc>
        <w:tc>
          <w:tcPr>
            <w:tcW w:w="0" w:type="auto"/>
          </w:tcPr>
          <w:p w:rsidR="00466DF0" w:rsidRPr="00466DF0" w:rsidRDefault="00466DF0" w:rsidP="00765B7B">
            <w:pPr>
              <w:keepNext/>
              <w:rPr>
                <w:sz w:val="24"/>
                <w:szCs w:val="24"/>
              </w:rPr>
            </w:pPr>
            <w:r w:rsidRPr="00466DF0">
              <w:rPr>
                <w:sz w:val="24"/>
                <w:szCs w:val="24"/>
              </w:rPr>
              <w:t>0.094</w:t>
            </w:r>
          </w:p>
        </w:tc>
        <w:tc>
          <w:tcPr>
            <w:tcW w:w="0" w:type="auto"/>
          </w:tcPr>
          <w:p w:rsidR="00466DF0" w:rsidRPr="00466DF0" w:rsidRDefault="00466DF0" w:rsidP="00765B7B">
            <w:pPr>
              <w:keepNext/>
              <w:rPr>
                <w:sz w:val="24"/>
                <w:szCs w:val="24"/>
              </w:rPr>
            </w:pPr>
            <w:r w:rsidRPr="00466DF0">
              <w:rPr>
                <w:sz w:val="24"/>
                <w:szCs w:val="24"/>
              </w:rPr>
              <w:t>0.087</w:t>
            </w:r>
          </w:p>
        </w:tc>
        <w:tc>
          <w:tcPr>
            <w:tcW w:w="0" w:type="auto"/>
          </w:tcPr>
          <w:p w:rsidR="00466DF0" w:rsidRPr="00466DF0" w:rsidRDefault="00466DF0" w:rsidP="00765B7B">
            <w:pPr>
              <w:keepNext/>
              <w:rPr>
                <w:sz w:val="24"/>
                <w:szCs w:val="24"/>
              </w:rPr>
            </w:pPr>
            <w:r w:rsidRPr="00466DF0">
              <w:rPr>
                <w:sz w:val="24"/>
                <w:szCs w:val="24"/>
              </w:rPr>
              <w:t>0.101</w:t>
            </w:r>
          </w:p>
        </w:tc>
        <w:tc>
          <w:tcPr>
            <w:tcW w:w="0" w:type="auto"/>
          </w:tcPr>
          <w:p w:rsidR="00466DF0" w:rsidRPr="00466DF0" w:rsidRDefault="00466DF0" w:rsidP="00765B7B">
            <w:pPr>
              <w:keepNext/>
              <w:rPr>
                <w:sz w:val="24"/>
                <w:szCs w:val="24"/>
              </w:rPr>
            </w:pPr>
            <w:r w:rsidRPr="00466DF0">
              <w:rPr>
                <w:sz w:val="24"/>
                <w:szCs w:val="24"/>
              </w:rPr>
              <w:t>GER</w:t>
            </w:r>
          </w:p>
        </w:tc>
        <w:tc>
          <w:tcPr>
            <w:tcW w:w="0" w:type="auto"/>
          </w:tcPr>
          <w:p w:rsidR="00466DF0" w:rsidRPr="00466DF0" w:rsidRDefault="00466DF0" w:rsidP="00765B7B">
            <w:pPr>
              <w:keepNext/>
              <w:rPr>
                <w:sz w:val="24"/>
                <w:szCs w:val="24"/>
              </w:rPr>
            </w:pPr>
            <w:r w:rsidRPr="00466DF0">
              <w:rPr>
                <w:sz w:val="24"/>
                <w:szCs w:val="24"/>
              </w:rPr>
              <w:t>2006</w:t>
            </w:r>
          </w:p>
        </w:tc>
        <w:tc>
          <w:tcPr>
            <w:tcW w:w="0" w:type="auto"/>
          </w:tcPr>
          <w:p w:rsidR="00466DF0" w:rsidRPr="00466DF0" w:rsidRDefault="00466DF0" w:rsidP="00765B7B">
            <w:pPr>
              <w:keepNext/>
              <w:rPr>
                <w:sz w:val="24"/>
                <w:szCs w:val="24"/>
              </w:rPr>
            </w:pPr>
            <w:r w:rsidRPr="00466DF0">
              <w:rPr>
                <w:sz w:val="24"/>
                <w:szCs w:val="24"/>
              </w:rPr>
              <w:t>2013</w:t>
            </w:r>
          </w:p>
        </w:tc>
      </w:tr>
      <w:tr w:rsidR="00466DF0" w:rsidRPr="00466DF0" w:rsidTr="00466DF0">
        <w:tc>
          <w:tcPr>
            <w:tcW w:w="0" w:type="auto"/>
          </w:tcPr>
          <w:p w:rsidR="00466DF0" w:rsidRPr="00466DF0" w:rsidRDefault="00466DF0" w:rsidP="00765B7B">
            <w:pPr>
              <w:keepNext/>
              <w:rPr>
                <w:sz w:val="24"/>
                <w:szCs w:val="24"/>
              </w:rPr>
            </w:pPr>
            <w:r w:rsidRPr="00466DF0">
              <w:rPr>
                <w:sz w:val="24"/>
                <w:szCs w:val="24"/>
              </w:rPr>
              <w:t xml:space="preserve">Inge de </w:t>
            </w:r>
            <w:proofErr w:type="spellStart"/>
            <w:r w:rsidRPr="00466DF0">
              <w:rPr>
                <w:sz w:val="24"/>
                <w:szCs w:val="24"/>
              </w:rPr>
              <w:t>Bruijn</w:t>
            </w:r>
            <w:proofErr w:type="spellEnd"/>
          </w:p>
        </w:tc>
        <w:tc>
          <w:tcPr>
            <w:tcW w:w="0" w:type="auto"/>
          </w:tcPr>
          <w:p w:rsidR="00466DF0" w:rsidRPr="00466DF0" w:rsidRDefault="00466DF0" w:rsidP="00765B7B">
            <w:pPr>
              <w:keepNext/>
              <w:rPr>
                <w:sz w:val="24"/>
                <w:szCs w:val="24"/>
              </w:rPr>
            </w:pPr>
            <w:r w:rsidRPr="00466DF0">
              <w:rPr>
                <w:sz w:val="24"/>
                <w:szCs w:val="24"/>
              </w:rPr>
              <w:t>0.093</w:t>
            </w:r>
          </w:p>
        </w:tc>
        <w:tc>
          <w:tcPr>
            <w:tcW w:w="0" w:type="auto"/>
          </w:tcPr>
          <w:p w:rsidR="00466DF0" w:rsidRPr="00466DF0" w:rsidRDefault="00466DF0" w:rsidP="00765B7B">
            <w:pPr>
              <w:keepNext/>
              <w:rPr>
                <w:sz w:val="24"/>
                <w:szCs w:val="24"/>
              </w:rPr>
            </w:pPr>
            <w:r w:rsidRPr="00466DF0">
              <w:rPr>
                <w:sz w:val="24"/>
                <w:szCs w:val="24"/>
              </w:rPr>
              <w:t>0.083</w:t>
            </w:r>
          </w:p>
        </w:tc>
        <w:tc>
          <w:tcPr>
            <w:tcW w:w="0" w:type="auto"/>
          </w:tcPr>
          <w:p w:rsidR="00466DF0" w:rsidRPr="00466DF0" w:rsidRDefault="00466DF0" w:rsidP="00765B7B">
            <w:pPr>
              <w:keepNext/>
              <w:rPr>
                <w:sz w:val="24"/>
                <w:szCs w:val="24"/>
              </w:rPr>
            </w:pPr>
            <w:r w:rsidRPr="00466DF0">
              <w:rPr>
                <w:sz w:val="24"/>
                <w:szCs w:val="24"/>
              </w:rPr>
              <w:t>0.102</w:t>
            </w:r>
          </w:p>
        </w:tc>
        <w:tc>
          <w:tcPr>
            <w:tcW w:w="0" w:type="auto"/>
          </w:tcPr>
          <w:p w:rsidR="00466DF0" w:rsidRPr="00466DF0" w:rsidRDefault="00466DF0" w:rsidP="00765B7B">
            <w:pPr>
              <w:keepNext/>
              <w:rPr>
                <w:sz w:val="24"/>
                <w:szCs w:val="24"/>
              </w:rPr>
            </w:pPr>
            <w:r w:rsidRPr="00466DF0">
              <w:rPr>
                <w:sz w:val="24"/>
                <w:szCs w:val="24"/>
              </w:rPr>
              <w:t>NED</w:t>
            </w:r>
          </w:p>
        </w:tc>
        <w:tc>
          <w:tcPr>
            <w:tcW w:w="0" w:type="auto"/>
          </w:tcPr>
          <w:p w:rsidR="00466DF0" w:rsidRPr="00466DF0" w:rsidRDefault="00466DF0" w:rsidP="00765B7B">
            <w:pPr>
              <w:keepNext/>
              <w:rPr>
                <w:sz w:val="24"/>
                <w:szCs w:val="24"/>
              </w:rPr>
            </w:pPr>
            <w:r w:rsidRPr="00466DF0">
              <w:rPr>
                <w:sz w:val="24"/>
                <w:szCs w:val="24"/>
              </w:rPr>
              <w:t>1991</w:t>
            </w:r>
          </w:p>
        </w:tc>
        <w:tc>
          <w:tcPr>
            <w:tcW w:w="0" w:type="auto"/>
          </w:tcPr>
          <w:p w:rsidR="00466DF0" w:rsidRPr="00466DF0" w:rsidRDefault="00466DF0" w:rsidP="00765B7B">
            <w:pPr>
              <w:keepNext/>
              <w:rPr>
                <w:sz w:val="24"/>
                <w:szCs w:val="24"/>
              </w:rPr>
            </w:pPr>
            <w:r w:rsidRPr="00466DF0">
              <w:rPr>
                <w:sz w:val="24"/>
                <w:szCs w:val="24"/>
              </w:rPr>
              <w:t>2004</w:t>
            </w:r>
          </w:p>
        </w:tc>
      </w:tr>
      <w:tr w:rsidR="00466DF0" w:rsidRPr="00466DF0" w:rsidTr="00466DF0">
        <w:tc>
          <w:tcPr>
            <w:tcW w:w="0" w:type="auto"/>
          </w:tcPr>
          <w:p w:rsidR="00466DF0" w:rsidRPr="00466DF0" w:rsidRDefault="00466DF0" w:rsidP="00765B7B">
            <w:pPr>
              <w:keepNext/>
              <w:rPr>
                <w:sz w:val="24"/>
                <w:szCs w:val="24"/>
              </w:rPr>
            </w:pPr>
            <w:r w:rsidRPr="00466DF0">
              <w:rPr>
                <w:sz w:val="24"/>
                <w:szCs w:val="24"/>
              </w:rPr>
              <w:t xml:space="preserve">Nicole </w:t>
            </w:r>
            <w:proofErr w:type="spellStart"/>
            <w:r w:rsidRPr="00466DF0">
              <w:rPr>
                <w:sz w:val="24"/>
                <w:szCs w:val="24"/>
              </w:rPr>
              <w:t>Haislett</w:t>
            </w:r>
            <w:proofErr w:type="spellEnd"/>
          </w:p>
        </w:tc>
        <w:tc>
          <w:tcPr>
            <w:tcW w:w="0" w:type="auto"/>
          </w:tcPr>
          <w:p w:rsidR="00466DF0" w:rsidRPr="00466DF0" w:rsidRDefault="00466DF0" w:rsidP="00765B7B">
            <w:pPr>
              <w:keepNext/>
              <w:rPr>
                <w:sz w:val="24"/>
                <w:szCs w:val="24"/>
              </w:rPr>
            </w:pPr>
            <w:r w:rsidRPr="00466DF0">
              <w:rPr>
                <w:sz w:val="24"/>
                <w:szCs w:val="24"/>
              </w:rPr>
              <w:t>0.092</w:t>
            </w:r>
          </w:p>
        </w:tc>
        <w:tc>
          <w:tcPr>
            <w:tcW w:w="0" w:type="auto"/>
          </w:tcPr>
          <w:p w:rsidR="00466DF0" w:rsidRPr="00466DF0" w:rsidRDefault="00466DF0" w:rsidP="00765B7B">
            <w:pPr>
              <w:keepNext/>
              <w:rPr>
                <w:sz w:val="24"/>
                <w:szCs w:val="24"/>
              </w:rPr>
            </w:pPr>
            <w:r w:rsidRPr="00466DF0">
              <w:rPr>
                <w:sz w:val="24"/>
                <w:szCs w:val="24"/>
              </w:rPr>
              <w:t>0.078</w:t>
            </w:r>
          </w:p>
        </w:tc>
        <w:tc>
          <w:tcPr>
            <w:tcW w:w="0" w:type="auto"/>
          </w:tcPr>
          <w:p w:rsidR="00466DF0" w:rsidRPr="00466DF0" w:rsidRDefault="00466DF0" w:rsidP="00765B7B">
            <w:pPr>
              <w:keepNext/>
              <w:rPr>
                <w:sz w:val="24"/>
                <w:szCs w:val="24"/>
              </w:rPr>
            </w:pPr>
            <w:r w:rsidRPr="00466DF0">
              <w:rPr>
                <w:sz w:val="24"/>
                <w:szCs w:val="24"/>
              </w:rPr>
              <w:t>0.107</w:t>
            </w:r>
          </w:p>
        </w:tc>
        <w:tc>
          <w:tcPr>
            <w:tcW w:w="0" w:type="auto"/>
          </w:tcPr>
          <w:p w:rsidR="00466DF0" w:rsidRPr="00466DF0" w:rsidRDefault="00466DF0" w:rsidP="00765B7B">
            <w:pPr>
              <w:keepNext/>
              <w:rPr>
                <w:sz w:val="24"/>
                <w:szCs w:val="24"/>
              </w:rPr>
            </w:pPr>
            <w:r w:rsidRPr="00466DF0">
              <w:rPr>
                <w:sz w:val="24"/>
                <w:szCs w:val="24"/>
              </w:rPr>
              <w:t>USA</w:t>
            </w:r>
          </w:p>
        </w:tc>
        <w:tc>
          <w:tcPr>
            <w:tcW w:w="0" w:type="auto"/>
          </w:tcPr>
          <w:p w:rsidR="00466DF0" w:rsidRPr="00466DF0" w:rsidRDefault="00466DF0" w:rsidP="00765B7B">
            <w:pPr>
              <w:keepNext/>
              <w:rPr>
                <w:sz w:val="24"/>
                <w:szCs w:val="24"/>
              </w:rPr>
            </w:pPr>
            <w:r w:rsidRPr="00466DF0">
              <w:rPr>
                <w:sz w:val="24"/>
                <w:szCs w:val="24"/>
              </w:rPr>
              <w:t>1991</w:t>
            </w:r>
          </w:p>
        </w:tc>
        <w:tc>
          <w:tcPr>
            <w:tcW w:w="0" w:type="auto"/>
          </w:tcPr>
          <w:p w:rsidR="00466DF0" w:rsidRPr="00466DF0" w:rsidRDefault="00466DF0" w:rsidP="00765B7B">
            <w:pPr>
              <w:keepNext/>
              <w:rPr>
                <w:sz w:val="24"/>
                <w:szCs w:val="24"/>
              </w:rPr>
            </w:pPr>
            <w:r w:rsidRPr="00466DF0">
              <w:rPr>
                <w:sz w:val="24"/>
                <w:szCs w:val="24"/>
              </w:rPr>
              <w:t>1994</w:t>
            </w:r>
          </w:p>
        </w:tc>
      </w:tr>
      <w:tr w:rsidR="00466DF0" w:rsidRPr="00466DF0" w:rsidTr="00466DF0">
        <w:tc>
          <w:tcPr>
            <w:tcW w:w="0" w:type="auto"/>
          </w:tcPr>
          <w:p w:rsidR="00466DF0" w:rsidRPr="00466DF0" w:rsidRDefault="00466DF0" w:rsidP="00765B7B">
            <w:pPr>
              <w:keepNext/>
              <w:rPr>
                <w:sz w:val="24"/>
                <w:szCs w:val="24"/>
              </w:rPr>
            </w:pPr>
            <w:r w:rsidRPr="00466DF0">
              <w:rPr>
                <w:sz w:val="24"/>
                <w:szCs w:val="24"/>
              </w:rPr>
              <w:t xml:space="preserve">Marleen </w:t>
            </w:r>
            <w:proofErr w:type="spellStart"/>
            <w:r w:rsidRPr="00466DF0">
              <w:rPr>
                <w:sz w:val="24"/>
                <w:szCs w:val="24"/>
              </w:rPr>
              <w:t>Veldhuis</w:t>
            </w:r>
            <w:proofErr w:type="spellEnd"/>
          </w:p>
        </w:tc>
        <w:tc>
          <w:tcPr>
            <w:tcW w:w="0" w:type="auto"/>
          </w:tcPr>
          <w:p w:rsidR="00466DF0" w:rsidRPr="00466DF0" w:rsidRDefault="00466DF0" w:rsidP="00765B7B">
            <w:pPr>
              <w:keepNext/>
              <w:rPr>
                <w:sz w:val="24"/>
                <w:szCs w:val="24"/>
              </w:rPr>
            </w:pPr>
            <w:r w:rsidRPr="00466DF0">
              <w:rPr>
                <w:sz w:val="24"/>
                <w:szCs w:val="24"/>
              </w:rPr>
              <w:t>0.092</w:t>
            </w:r>
          </w:p>
        </w:tc>
        <w:tc>
          <w:tcPr>
            <w:tcW w:w="0" w:type="auto"/>
          </w:tcPr>
          <w:p w:rsidR="00466DF0" w:rsidRPr="00466DF0" w:rsidRDefault="00466DF0" w:rsidP="00765B7B">
            <w:pPr>
              <w:keepNext/>
              <w:rPr>
                <w:sz w:val="24"/>
                <w:szCs w:val="24"/>
              </w:rPr>
            </w:pPr>
            <w:r w:rsidRPr="00466DF0">
              <w:rPr>
                <w:sz w:val="24"/>
                <w:szCs w:val="24"/>
              </w:rPr>
              <w:t>0.085</w:t>
            </w:r>
          </w:p>
        </w:tc>
        <w:tc>
          <w:tcPr>
            <w:tcW w:w="0" w:type="auto"/>
          </w:tcPr>
          <w:p w:rsidR="00466DF0" w:rsidRPr="00466DF0" w:rsidRDefault="00466DF0" w:rsidP="00765B7B">
            <w:pPr>
              <w:keepNext/>
              <w:rPr>
                <w:sz w:val="24"/>
                <w:szCs w:val="24"/>
              </w:rPr>
            </w:pPr>
            <w:r w:rsidRPr="00466DF0">
              <w:rPr>
                <w:sz w:val="24"/>
                <w:szCs w:val="24"/>
              </w:rPr>
              <w:t>0.100</w:t>
            </w:r>
          </w:p>
        </w:tc>
        <w:tc>
          <w:tcPr>
            <w:tcW w:w="0" w:type="auto"/>
          </w:tcPr>
          <w:p w:rsidR="00466DF0" w:rsidRPr="00466DF0" w:rsidRDefault="00466DF0" w:rsidP="00765B7B">
            <w:pPr>
              <w:keepNext/>
              <w:rPr>
                <w:sz w:val="24"/>
                <w:szCs w:val="24"/>
              </w:rPr>
            </w:pPr>
            <w:r w:rsidRPr="00466DF0">
              <w:rPr>
                <w:sz w:val="24"/>
                <w:szCs w:val="24"/>
              </w:rPr>
              <w:t>NED</w:t>
            </w:r>
          </w:p>
        </w:tc>
        <w:tc>
          <w:tcPr>
            <w:tcW w:w="0" w:type="auto"/>
          </w:tcPr>
          <w:p w:rsidR="00466DF0" w:rsidRPr="00466DF0" w:rsidRDefault="00466DF0" w:rsidP="00765B7B">
            <w:pPr>
              <w:keepNext/>
              <w:rPr>
                <w:sz w:val="24"/>
                <w:szCs w:val="24"/>
              </w:rPr>
            </w:pPr>
            <w:r w:rsidRPr="00466DF0">
              <w:rPr>
                <w:sz w:val="24"/>
                <w:szCs w:val="24"/>
              </w:rPr>
              <w:t>2003</w:t>
            </w:r>
          </w:p>
        </w:tc>
        <w:tc>
          <w:tcPr>
            <w:tcW w:w="0" w:type="auto"/>
          </w:tcPr>
          <w:p w:rsidR="00466DF0" w:rsidRPr="00466DF0" w:rsidRDefault="00466DF0" w:rsidP="00765B7B">
            <w:pPr>
              <w:keepNext/>
              <w:rPr>
                <w:sz w:val="24"/>
                <w:szCs w:val="24"/>
              </w:rPr>
            </w:pPr>
            <w:r w:rsidRPr="00466DF0">
              <w:rPr>
                <w:sz w:val="24"/>
                <w:szCs w:val="24"/>
              </w:rPr>
              <w:t>2012</w:t>
            </w:r>
          </w:p>
        </w:tc>
      </w:tr>
      <w:tr w:rsidR="00466DF0" w:rsidRPr="00466DF0" w:rsidTr="00466DF0">
        <w:tc>
          <w:tcPr>
            <w:tcW w:w="0" w:type="auto"/>
          </w:tcPr>
          <w:p w:rsidR="00466DF0" w:rsidRPr="00466DF0" w:rsidRDefault="00466DF0" w:rsidP="00765B7B">
            <w:pPr>
              <w:keepNext/>
              <w:rPr>
                <w:sz w:val="24"/>
                <w:szCs w:val="24"/>
              </w:rPr>
            </w:pPr>
            <w:proofErr w:type="spellStart"/>
            <w:r w:rsidRPr="00466DF0">
              <w:rPr>
                <w:sz w:val="24"/>
                <w:szCs w:val="24"/>
              </w:rPr>
              <w:t>Franziska</w:t>
            </w:r>
            <w:proofErr w:type="spellEnd"/>
            <w:r w:rsidRPr="00466DF0">
              <w:rPr>
                <w:sz w:val="24"/>
                <w:szCs w:val="24"/>
              </w:rPr>
              <w:t xml:space="preserve"> Van </w:t>
            </w:r>
            <w:proofErr w:type="spellStart"/>
            <w:r w:rsidRPr="00466DF0">
              <w:rPr>
                <w:sz w:val="24"/>
                <w:szCs w:val="24"/>
              </w:rPr>
              <w:t>Almsick</w:t>
            </w:r>
            <w:proofErr w:type="spellEnd"/>
          </w:p>
        </w:tc>
        <w:tc>
          <w:tcPr>
            <w:tcW w:w="0" w:type="auto"/>
          </w:tcPr>
          <w:p w:rsidR="00466DF0" w:rsidRPr="00466DF0" w:rsidRDefault="00466DF0" w:rsidP="00765B7B">
            <w:pPr>
              <w:keepNext/>
              <w:rPr>
                <w:sz w:val="24"/>
                <w:szCs w:val="24"/>
              </w:rPr>
            </w:pPr>
            <w:r w:rsidRPr="00466DF0">
              <w:rPr>
                <w:sz w:val="24"/>
                <w:szCs w:val="24"/>
              </w:rPr>
              <w:t>0.092</w:t>
            </w:r>
          </w:p>
        </w:tc>
        <w:tc>
          <w:tcPr>
            <w:tcW w:w="0" w:type="auto"/>
          </w:tcPr>
          <w:p w:rsidR="00466DF0" w:rsidRPr="00466DF0" w:rsidRDefault="00466DF0" w:rsidP="00765B7B">
            <w:pPr>
              <w:keepNext/>
              <w:rPr>
                <w:sz w:val="24"/>
                <w:szCs w:val="24"/>
              </w:rPr>
            </w:pPr>
            <w:r w:rsidRPr="00466DF0">
              <w:rPr>
                <w:sz w:val="24"/>
                <w:szCs w:val="24"/>
              </w:rPr>
              <w:t>0.083</w:t>
            </w:r>
          </w:p>
        </w:tc>
        <w:tc>
          <w:tcPr>
            <w:tcW w:w="0" w:type="auto"/>
          </w:tcPr>
          <w:p w:rsidR="00466DF0" w:rsidRPr="00466DF0" w:rsidRDefault="00466DF0" w:rsidP="00765B7B">
            <w:pPr>
              <w:keepNext/>
              <w:rPr>
                <w:sz w:val="24"/>
                <w:szCs w:val="24"/>
              </w:rPr>
            </w:pPr>
            <w:r w:rsidRPr="00466DF0">
              <w:rPr>
                <w:sz w:val="24"/>
                <w:szCs w:val="24"/>
              </w:rPr>
              <w:t>0.100</w:t>
            </w:r>
          </w:p>
        </w:tc>
        <w:tc>
          <w:tcPr>
            <w:tcW w:w="0" w:type="auto"/>
          </w:tcPr>
          <w:p w:rsidR="00466DF0" w:rsidRPr="00466DF0" w:rsidRDefault="00466DF0" w:rsidP="00765B7B">
            <w:pPr>
              <w:keepNext/>
              <w:rPr>
                <w:sz w:val="24"/>
                <w:szCs w:val="24"/>
              </w:rPr>
            </w:pPr>
            <w:r w:rsidRPr="00466DF0">
              <w:rPr>
                <w:sz w:val="24"/>
                <w:szCs w:val="24"/>
              </w:rPr>
              <w:t>GER</w:t>
            </w:r>
          </w:p>
        </w:tc>
        <w:tc>
          <w:tcPr>
            <w:tcW w:w="0" w:type="auto"/>
          </w:tcPr>
          <w:p w:rsidR="00466DF0" w:rsidRPr="00466DF0" w:rsidRDefault="00466DF0" w:rsidP="00765B7B">
            <w:pPr>
              <w:keepNext/>
              <w:rPr>
                <w:sz w:val="24"/>
                <w:szCs w:val="24"/>
              </w:rPr>
            </w:pPr>
            <w:r w:rsidRPr="00466DF0">
              <w:rPr>
                <w:sz w:val="24"/>
                <w:szCs w:val="24"/>
              </w:rPr>
              <w:t>1992</w:t>
            </w:r>
          </w:p>
        </w:tc>
        <w:tc>
          <w:tcPr>
            <w:tcW w:w="0" w:type="auto"/>
          </w:tcPr>
          <w:p w:rsidR="00466DF0" w:rsidRPr="00466DF0" w:rsidRDefault="00466DF0" w:rsidP="00765B7B">
            <w:pPr>
              <w:keepNext/>
              <w:rPr>
                <w:sz w:val="24"/>
                <w:szCs w:val="24"/>
              </w:rPr>
            </w:pPr>
            <w:r w:rsidRPr="00466DF0">
              <w:rPr>
                <w:sz w:val="24"/>
                <w:szCs w:val="24"/>
              </w:rPr>
              <w:t>2004</w:t>
            </w:r>
          </w:p>
        </w:tc>
      </w:tr>
    </w:tbl>
    <w:p w:rsidR="00156EF7" w:rsidRDefault="00156EF7" w:rsidP="00F17B21">
      <w:pPr>
        <w:keepNext/>
        <w:rPr>
          <w:sz w:val="24"/>
          <w:szCs w:val="24"/>
        </w:rPr>
      </w:pPr>
    </w:p>
    <w:p w:rsidR="007834E7" w:rsidRDefault="00F95A88" w:rsidP="00D806BE">
      <w:pPr>
        <w:keepNext/>
        <w:ind w:firstLine="720"/>
        <w:rPr>
          <w:sz w:val="24"/>
          <w:szCs w:val="24"/>
        </w:rPr>
      </w:pPr>
      <w:r>
        <w:rPr>
          <w:sz w:val="24"/>
          <w:szCs w:val="24"/>
        </w:rPr>
        <w:t xml:space="preserve">The </w:t>
      </w:r>
      <w:r w:rsidR="00FE4AE4">
        <w:rPr>
          <w:sz w:val="24"/>
          <w:szCs w:val="24"/>
        </w:rPr>
        <w:t xml:space="preserve">REML </w:t>
      </w:r>
      <w:r>
        <w:rPr>
          <w:sz w:val="24"/>
          <w:szCs w:val="24"/>
        </w:rPr>
        <w:t xml:space="preserve">analysis shows that only about </w:t>
      </w:r>
      <w:r w:rsidR="00FE4AE4">
        <w:rPr>
          <w:sz w:val="24"/>
          <w:szCs w:val="24"/>
        </w:rPr>
        <w:t>4</w:t>
      </w:r>
      <w:r w:rsidR="00D509C9">
        <w:rPr>
          <w:sz w:val="24"/>
          <w:szCs w:val="24"/>
        </w:rPr>
        <w:t>.5</w:t>
      </w:r>
      <w:r>
        <w:rPr>
          <w:sz w:val="24"/>
          <w:szCs w:val="24"/>
        </w:rPr>
        <w:t xml:space="preserve">% of the variance is accounted for by the fixed effects, </w:t>
      </w:r>
      <w:r w:rsidR="00680900">
        <w:rPr>
          <w:sz w:val="24"/>
          <w:szCs w:val="24"/>
        </w:rPr>
        <w:t>w</w:t>
      </w:r>
      <w:r w:rsidR="00D509C9">
        <w:rPr>
          <w:sz w:val="24"/>
          <w:szCs w:val="24"/>
        </w:rPr>
        <w:t>hile</w:t>
      </w:r>
      <w:r w:rsidR="00680900">
        <w:rPr>
          <w:sz w:val="24"/>
          <w:szCs w:val="24"/>
        </w:rPr>
        <w:t xml:space="preserve"> the</w:t>
      </w:r>
      <w:r>
        <w:rPr>
          <w:sz w:val="24"/>
          <w:szCs w:val="24"/>
        </w:rPr>
        <w:t xml:space="preserve"> random effect </w:t>
      </w:r>
      <w:r w:rsidR="00D509C9">
        <w:rPr>
          <w:sz w:val="24"/>
          <w:szCs w:val="24"/>
        </w:rPr>
        <w:t xml:space="preserve">of </w:t>
      </w:r>
      <w:r w:rsidR="00ED1D7C">
        <w:rPr>
          <w:sz w:val="24"/>
          <w:szCs w:val="24"/>
        </w:rPr>
        <w:t>“</w:t>
      </w:r>
      <w:r w:rsidR="00D509C9">
        <w:rPr>
          <w:sz w:val="24"/>
          <w:szCs w:val="24"/>
        </w:rPr>
        <w:t xml:space="preserve">inter-athlete </w:t>
      </w:r>
      <w:r w:rsidR="00ED1D7C">
        <w:rPr>
          <w:sz w:val="24"/>
          <w:szCs w:val="24"/>
        </w:rPr>
        <w:t>advantage”</w:t>
      </w:r>
      <w:r w:rsidR="00D509C9">
        <w:rPr>
          <w:sz w:val="24"/>
          <w:szCs w:val="24"/>
        </w:rPr>
        <w:t xml:space="preserve"> </w:t>
      </w:r>
      <w:r>
        <w:rPr>
          <w:sz w:val="24"/>
          <w:szCs w:val="24"/>
        </w:rPr>
        <w:t>account</w:t>
      </w:r>
      <w:r w:rsidR="00ED1D7C">
        <w:rPr>
          <w:sz w:val="24"/>
          <w:szCs w:val="24"/>
        </w:rPr>
        <w:t>s</w:t>
      </w:r>
      <w:r>
        <w:rPr>
          <w:sz w:val="24"/>
          <w:szCs w:val="24"/>
        </w:rPr>
        <w:t xml:space="preserve"> for </w:t>
      </w:r>
      <w:r w:rsidR="00F74E5E">
        <w:rPr>
          <w:sz w:val="24"/>
          <w:szCs w:val="24"/>
        </w:rPr>
        <w:t>over</w:t>
      </w:r>
      <w:r>
        <w:rPr>
          <w:sz w:val="24"/>
          <w:szCs w:val="24"/>
        </w:rPr>
        <w:t xml:space="preserve"> 9</w:t>
      </w:r>
      <w:r w:rsidR="00F74E5E">
        <w:rPr>
          <w:sz w:val="24"/>
          <w:szCs w:val="24"/>
        </w:rPr>
        <w:t>5</w:t>
      </w:r>
      <w:r>
        <w:rPr>
          <w:sz w:val="24"/>
          <w:szCs w:val="24"/>
        </w:rPr>
        <w:t xml:space="preserve">% of the </w:t>
      </w:r>
      <w:r w:rsidR="00FE4AE4">
        <w:rPr>
          <w:sz w:val="24"/>
          <w:szCs w:val="24"/>
        </w:rPr>
        <w:t xml:space="preserve">overall </w:t>
      </w:r>
      <w:r>
        <w:rPr>
          <w:sz w:val="24"/>
          <w:szCs w:val="24"/>
        </w:rPr>
        <w:t xml:space="preserve">variance. </w:t>
      </w:r>
      <w:r w:rsidR="007834E7">
        <w:rPr>
          <w:sz w:val="24"/>
          <w:szCs w:val="24"/>
        </w:rPr>
        <w:t xml:space="preserve">If the empirical distribution of the </w:t>
      </w:r>
      <w:r w:rsidR="00D05304">
        <w:rPr>
          <w:sz w:val="24"/>
          <w:szCs w:val="24"/>
        </w:rPr>
        <w:t>6700</w:t>
      </w:r>
      <w:r w:rsidR="00E320A1">
        <w:rPr>
          <w:sz w:val="24"/>
          <w:szCs w:val="24"/>
        </w:rPr>
        <w:t xml:space="preserve"> individuals in the database is plotted separately by distance (Figure 3), it is clear that the dispersion is somewhat greater for the lower distances (50m-100m) than for the other distances</w:t>
      </w:r>
      <w:r w:rsidR="00304175">
        <w:rPr>
          <w:sz w:val="24"/>
          <w:szCs w:val="24"/>
        </w:rPr>
        <w:t xml:space="preserve">. In other words, relatively speaking, there is a somewhat greater spread for the smaller distances than for the </w:t>
      </w:r>
      <w:r w:rsidR="00D05304">
        <w:rPr>
          <w:sz w:val="24"/>
          <w:szCs w:val="24"/>
        </w:rPr>
        <w:t xml:space="preserve">higher </w:t>
      </w:r>
      <w:r w:rsidR="00304175">
        <w:rPr>
          <w:sz w:val="24"/>
          <w:szCs w:val="24"/>
        </w:rPr>
        <w:t>ones.</w:t>
      </w:r>
    </w:p>
    <w:p w:rsidR="00E320A1" w:rsidRDefault="00E320A1" w:rsidP="00D806BE">
      <w:pPr>
        <w:keepNext/>
        <w:ind w:firstLine="720"/>
        <w:rPr>
          <w:sz w:val="24"/>
          <w:szCs w:val="24"/>
        </w:rPr>
      </w:pPr>
      <w:r>
        <w:rPr>
          <w:noProof/>
          <w:lang w:eastAsia="en-AU"/>
        </w:rPr>
        <w:drawing>
          <wp:inline distT="0" distB="0" distL="0" distR="0" wp14:anchorId="2FCC6136" wp14:editId="4EBA1534">
            <wp:extent cx="5731510" cy="3348280"/>
            <wp:effectExtent l="0" t="0" r="2540" b="508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48280"/>
                    </a:xfrm>
                    <a:prstGeom prst="rect">
                      <a:avLst/>
                    </a:prstGeom>
                    <a:noFill/>
                    <a:ln>
                      <a:noFill/>
                    </a:ln>
                    <a:effectLst/>
                    <a:extLst/>
                  </pic:spPr>
                </pic:pic>
              </a:graphicData>
            </a:graphic>
          </wp:inline>
        </w:drawing>
      </w:r>
    </w:p>
    <w:p w:rsidR="00542429" w:rsidRPr="006A6A74" w:rsidRDefault="00542429" w:rsidP="00D806BE">
      <w:pPr>
        <w:keepNext/>
        <w:ind w:firstLine="720"/>
        <w:rPr>
          <w:b/>
          <w:sz w:val="24"/>
          <w:szCs w:val="24"/>
        </w:rPr>
      </w:pPr>
      <w:r w:rsidRPr="006A6A74">
        <w:rPr>
          <w:b/>
          <w:sz w:val="24"/>
          <w:szCs w:val="24"/>
        </w:rPr>
        <w:t xml:space="preserve">Figure </w:t>
      </w:r>
      <w:r w:rsidR="00AE77F0" w:rsidRPr="006A6A74">
        <w:rPr>
          <w:b/>
          <w:sz w:val="24"/>
          <w:szCs w:val="24"/>
        </w:rPr>
        <w:t>2</w:t>
      </w:r>
      <w:r w:rsidRPr="006A6A74">
        <w:rPr>
          <w:b/>
          <w:sz w:val="24"/>
          <w:szCs w:val="24"/>
        </w:rPr>
        <w:t xml:space="preserve"> </w:t>
      </w:r>
      <w:r w:rsidR="00F425BA" w:rsidRPr="00F425BA">
        <w:rPr>
          <w:sz w:val="24"/>
          <w:szCs w:val="24"/>
        </w:rPr>
        <w:t>T</w:t>
      </w:r>
      <w:r w:rsidRPr="00F425BA">
        <w:rPr>
          <w:sz w:val="24"/>
          <w:szCs w:val="24"/>
        </w:rPr>
        <w:t xml:space="preserve">he </w:t>
      </w:r>
      <w:r w:rsidR="00AE77F0" w:rsidRPr="00F425BA">
        <w:rPr>
          <w:sz w:val="24"/>
          <w:szCs w:val="24"/>
        </w:rPr>
        <w:t>BLUP distributions for each</w:t>
      </w:r>
      <w:r w:rsidRPr="00F425BA">
        <w:rPr>
          <w:sz w:val="24"/>
          <w:szCs w:val="24"/>
        </w:rPr>
        <w:t xml:space="preserve"> of the</w:t>
      </w:r>
      <w:r w:rsidR="00AE77F0" w:rsidRPr="00F425BA">
        <w:rPr>
          <w:sz w:val="24"/>
          <w:szCs w:val="24"/>
        </w:rPr>
        <w:t xml:space="preserve"> 6 freestyle distances analysed: </w:t>
      </w:r>
      <w:r w:rsidRPr="00F425BA">
        <w:rPr>
          <w:sz w:val="24"/>
          <w:szCs w:val="24"/>
        </w:rPr>
        <w:t>Distance=50m, 100m, 200m, 400m, 800m, 1500m.</w:t>
      </w:r>
    </w:p>
    <w:p w:rsidR="00542429" w:rsidRDefault="00542429" w:rsidP="00D806BE">
      <w:pPr>
        <w:keepNext/>
        <w:ind w:firstLine="720"/>
        <w:rPr>
          <w:sz w:val="24"/>
          <w:szCs w:val="24"/>
        </w:rPr>
      </w:pPr>
    </w:p>
    <w:p w:rsidR="00304175" w:rsidRPr="00F425BA" w:rsidRDefault="00304175" w:rsidP="00F425BA">
      <w:pPr>
        <w:pStyle w:val="ListParagraph"/>
        <w:keepNext/>
        <w:numPr>
          <w:ilvl w:val="0"/>
          <w:numId w:val="11"/>
        </w:numPr>
        <w:rPr>
          <w:b/>
          <w:sz w:val="24"/>
          <w:szCs w:val="24"/>
        </w:rPr>
      </w:pPr>
      <w:r w:rsidRPr="00F425BA">
        <w:rPr>
          <w:b/>
          <w:sz w:val="24"/>
          <w:szCs w:val="24"/>
        </w:rPr>
        <w:t>Residual analysis</w:t>
      </w:r>
    </w:p>
    <w:p w:rsidR="00304175" w:rsidRPr="00304175" w:rsidRDefault="00304175" w:rsidP="00304175">
      <w:pPr>
        <w:keepNext/>
        <w:rPr>
          <w:sz w:val="24"/>
          <w:szCs w:val="24"/>
        </w:rPr>
      </w:pPr>
      <w:r w:rsidRPr="00304175">
        <w:rPr>
          <w:sz w:val="24"/>
          <w:szCs w:val="24"/>
        </w:rPr>
        <w:t xml:space="preserve">So far, the analysis has accounted for the important fixed effects and interactions, and the random effects associated with intra-athlete differences. The remaining variance may be considered as irreducible error caused by ignored or unknown effects, such as seasonal effects and taper (only partially included in competition type), or influences such as emotional and mood swings, factors affecting mental preparation, and so on. This irreducible error still remains even if we have </w:t>
      </w:r>
      <w:r w:rsidR="00D05304">
        <w:rPr>
          <w:sz w:val="24"/>
          <w:szCs w:val="24"/>
        </w:rPr>
        <w:t xml:space="preserve">an </w:t>
      </w:r>
      <w:r w:rsidRPr="00304175">
        <w:rPr>
          <w:sz w:val="24"/>
          <w:szCs w:val="24"/>
        </w:rPr>
        <w:t>effectively infinite</w:t>
      </w:r>
      <w:r w:rsidR="00D05304">
        <w:rPr>
          <w:sz w:val="24"/>
          <w:szCs w:val="24"/>
        </w:rPr>
        <w:t xml:space="preserve"> number of</w:t>
      </w:r>
      <w:r w:rsidRPr="00304175">
        <w:rPr>
          <w:sz w:val="24"/>
          <w:szCs w:val="24"/>
        </w:rPr>
        <w:t xml:space="preserve"> performances by an athlete in our data.</w:t>
      </w:r>
    </w:p>
    <w:p w:rsidR="00304175" w:rsidRPr="00304175" w:rsidRDefault="00304175" w:rsidP="00304175">
      <w:pPr>
        <w:keepNext/>
        <w:rPr>
          <w:sz w:val="24"/>
          <w:szCs w:val="24"/>
        </w:rPr>
      </w:pPr>
      <w:r w:rsidRPr="00304175">
        <w:rPr>
          <w:sz w:val="24"/>
          <w:szCs w:val="24"/>
        </w:rPr>
        <w:tab/>
        <w:t xml:space="preserve">  Comparing each individual performance with the value predicted by the regression (including the random effect for the athlete), we obtain the “conditional residual” as the difference: </w:t>
      </w:r>
    </w:p>
    <w:p w:rsidR="00304175" w:rsidRPr="00304175" w:rsidRDefault="00304175" w:rsidP="00AE5C56">
      <w:pPr>
        <w:keepNext/>
        <w:ind w:left="720"/>
        <w:rPr>
          <w:sz w:val="24"/>
          <w:szCs w:val="24"/>
        </w:rPr>
      </w:pPr>
      <w:proofErr w:type="spellStart"/>
      <w:r w:rsidRPr="00AE5C56">
        <w:rPr>
          <w:b/>
          <w:sz w:val="24"/>
          <w:szCs w:val="24"/>
        </w:rPr>
        <w:t>conditional_residual</w:t>
      </w:r>
      <w:proofErr w:type="spellEnd"/>
      <w:r w:rsidRPr="00AE5C56">
        <w:rPr>
          <w:b/>
          <w:sz w:val="24"/>
          <w:szCs w:val="24"/>
        </w:rPr>
        <w:t>=speed-</w:t>
      </w:r>
      <w:proofErr w:type="spellStart"/>
      <w:r w:rsidRPr="00AE5C56">
        <w:rPr>
          <w:b/>
          <w:sz w:val="24"/>
          <w:szCs w:val="24"/>
        </w:rPr>
        <w:t>conditional_predicted_speed</w:t>
      </w:r>
      <w:proofErr w:type="spellEnd"/>
      <w:r w:rsidRPr="00304175">
        <w:rPr>
          <w:sz w:val="24"/>
          <w:szCs w:val="24"/>
        </w:rPr>
        <w:t xml:space="preserve">.  </w:t>
      </w:r>
    </w:p>
    <w:tbl>
      <w:tblPr>
        <w:tblW w:w="9396" w:type="dxa"/>
        <w:tblLayout w:type="fixed"/>
        <w:tblCellMar>
          <w:left w:w="40" w:type="dxa"/>
          <w:right w:w="40" w:type="dxa"/>
        </w:tblCellMar>
        <w:tblLook w:val="0000" w:firstRow="0" w:lastRow="0" w:firstColumn="0" w:lastColumn="0" w:noHBand="0" w:noVBand="0"/>
      </w:tblPr>
      <w:tblGrid>
        <w:gridCol w:w="7553"/>
        <w:gridCol w:w="142"/>
        <w:gridCol w:w="1701"/>
      </w:tblGrid>
      <w:tr w:rsidR="00580EAF" w:rsidTr="00E2444F">
        <w:tc>
          <w:tcPr>
            <w:tcW w:w="7553" w:type="dxa"/>
            <w:tcBorders>
              <w:top w:val="nil"/>
              <w:left w:val="nil"/>
              <w:bottom w:val="nil"/>
              <w:right w:val="nil"/>
            </w:tcBorders>
          </w:tcPr>
          <w:p w:rsidR="00580EAF" w:rsidRPr="00FB3B86" w:rsidRDefault="00304175" w:rsidP="00542429">
            <w:r w:rsidRPr="00304175">
              <w:rPr>
                <w:sz w:val="24"/>
                <w:szCs w:val="24"/>
              </w:rPr>
              <w:t>Since we have more or less “regressed out” all significant effects, including the repeated measures, we assume that the conditional residuals a</w:t>
            </w:r>
            <w:r w:rsidR="00D05304">
              <w:rPr>
                <w:sz w:val="24"/>
                <w:szCs w:val="24"/>
              </w:rPr>
              <w:t>r</w:t>
            </w:r>
            <w:r w:rsidRPr="00304175">
              <w:rPr>
                <w:sz w:val="24"/>
                <w:szCs w:val="24"/>
              </w:rPr>
              <w:t xml:space="preserve">e </w:t>
            </w:r>
            <w:proofErr w:type="spellStart"/>
            <w:r w:rsidRPr="00304175">
              <w:rPr>
                <w:sz w:val="24"/>
                <w:szCs w:val="24"/>
              </w:rPr>
              <w:t>iid</w:t>
            </w:r>
            <w:proofErr w:type="spellEnd"/>
            <w:r w:rsidRPr="00304175">
              <w:rPr>
                <w:sz w:val="24"/>
                <w:szCs w:val="24"/>
              </w:rPr>
              <w:t xml:space="preserve">. The Extreme Value theory affirms that the upper extreme of such a distribution will be asymptotically Weibull, above a certain threshold. We fitted a 3-parameter Weibull distribution (the location parameter </w:t>
            </w:r>
            <w:r w:rsidR="00542429" w:rsidRPr="00AE77F0">
              <w:rPr>
                <w:rFonts w:ascii="Symbol" w:hAnsi="Symbol"/>
                <w:sz w:val="24"/>
                <w:szCs w:val="24"/>
              </w:rPr>
              <w:t></w:t>
            </w:r>
            <w:r w:rsidRPr="00304175">
              <w:rPr>
                <w:sz w:val="24"/>
                <w:szCs w:val="24"/>
              </w:rPr>
              <w:t xml:space="preserve">, </w:t>
            </w:r>
          </w:p>
        </w:tc>
        <w:tc>
          <w:tcPr>
            <w:tcW w:w="142" w:type="dxa"/>
            <w:tcBorders>
              <w:top w:val="nil"/>
              <w:left w:val="nil"/>
              <w:bottom w:val="nil"/>
              <w:right w:val="nil"/>
            </w:tcBorders>
          </w:tcPr>
          <w:p w:rsidR="00580EAF" w:rsidRPr="00FB3B86" w:rsidRDefault="00580EAF" w:rsidP="00167A7B"/>
        </w:tc>
        <w:tc>
          <w:tcPr>
            <w:tcW w:w="1701" w:type="dxa"/>
            <w:tcBorders>
              <w:top w:val="nil"/>
              <w:left w:val="nil"/>
              <w:bottom w:val="nil"/>
              <w:right w:val="nil"/>
            </w:tcBorders>
          </w:tcPr>
          <w:p w:rsidR="00580EAF" w:rsidRDefault="00580EAF" w:rsidP="00D54285">
            <w:pPr>
              <w:autoSpaceDE w:val="0"/>
              <w:autoSpaceDN w:val="0"/>
              <w:adjustRightInd w:val="0"/>
              <w:spacing w:after="0" w:line="240" w:lineRule="auto"/>
              <w:rPr>
                <w:rFonts w:ascii="Segoe UI" w:hAnsi="Segoe UI" w:cs="Segoe UI"/>
                <w:color w:val="000000"/>
                <w:sz w:val="18"/>
                <w:szCs w:val="18"/>
              </w:rPr>
            </w:pPr>
          </w:p>
        </w:tc>
      </w:tr>
    </w:tbl>
    <w:p w:rsidR="005B512B" w:rsidRDefault="00BC0558" w:rsidP="00AE77F0">
      <w:pPr>
        <w:keepNext/>
        <w:rPr>
          <w:sz w:val="24"/>
          <w:szCs w:val="24"/>
        </w:rPr>
      </w:pPr>
      <w:proofErr w:type="gramStart"/>
      <w:r w:rsidRPr="00BC0558">
        <w:rPr>
          <w:sz w:val="24"/>
          <w:szCs w:val="24"/>
        </w:rPr>
        <w:t>the</w:t>
      </w:r>
      <w:proofErr w:type="gramEnd"/>
      <w:r w:rsidRPr="00BC0558">
        <w:rPr>
          <w:sz w:val="24"/>
          <w:szCs w:val="24"/>
        </w:rPr>
        <w:t xml:space="preserve"> shape parameter </w:t>
      </w:r>
      <w:r w:rsidR="005B512B" w:rsidRPr="005B512B">
        <w:rPr>
          <w:rFonts w:ascii="Symbol" w:hAnsi="Symbol"/>
          <w:sz w:val="24"/>
          <w:szCs w:val="24"/>
        </w:rPr>
        <w:t></w:t>
      </w:r>
      <w:r w:rsidRPr="00BC0558">
        <w:rPr>
          <w:sz w:val="24"/>
          <w:szCs w:val="24"/>
        </w:rPr>
        <w:t xml:space="preserve">, and the threshold parameter </w:t>
      </w:r>
      <w:r w:rsidR="005B512B" w:rsidRPr="005B512B">
        <w:rPr>
          <w:rFonts w:ascii="Symbol" w:hAnsi="Symbol"/>
          <w:sz w:val="24"/>
          <w:szCs w:val="24"/>
        </w:rPr>
        <w:t></w:t>
      </w:r>
      <w:r w:rsidRPr="00BC0558">
        <w:rPr>
          <w:sz w:val="24"/>
          <w:szCs w:val="24"/>
        </w:rPr>
        <w:t>) to the</w:t>
      </w:r>
      <w:r w:rsidR="0054612B">
        <w:rPr>
          <w:sz w:val="24"/>
          <w:szCs w:val="24"/>
        </w:rPr>
        <w:t xml:space="preserve"> upper part of the</w:t>
      </w:r>
      <w:r w:rsidRPr="00BC0558">
        <w:rPr>
          <w:sz w:val="24"/>
          <w:szCs w:val="24"/>
        </w:rPr>
        <w:t xml:space="preserve"> empirical cumulative distribution of </w:t>
      </w:r>
      <w:r w:rsidR="005B512B">
        <w:rPr>
          <w:sz w:val="24"/>
          <w:szCs w:val="24"/>
        </w:rPr>
        <w:t>residual</w:t>
      </w:r>
      <w:r w:rsidRPr="00BC0558">
        <w:rPr>
          <w:sz w:val="24"/>
          <w:szCs w:val="24"/>
        </w:rPr>
        <w:t xml:space="preserve"> estimates</w:t>
      </w:r>
      <w:r w:rsidR="0054612B">
        <w:rPr>
          <w:sz w:val="24"/>
          <w:szCs w:val="24"/>
        </w:rPr>
        <w:t>:</w:t>
      </w:r>
      <w:r w:rsidRPr="00BC0558">
        <w:rPr>
          <w:sz w:val="24"/>
          <w:szCs w:val="24"/>
        </w:rPr>
        <w:t xml:space="preserve"> </w:t>
      </w:r>
    </w:p>
    <w:p w:rsidR="00840640" w:rsidRDefault="005F6BB3" w:rsidP="00193089">
      <w:pPr>
        <w:keepNext/>
        <w:ind w:left="422"/>
        <w:rPr>
          <w:sz w:val="24"/>
          <w:szCs w:val="24"/>
        </w:rPr>
      </w:pPr>
      <w:proofErr w:type="spellStart"/>
      <w:r>
        <w:rPr>
          <w:sz w:val="24"/>
          <w:szCs w:val="24"/>
        </w:rPr>
        <w:t>c</w:t>
      </w:r>
      <w:r w:rsidR="00840640">
        <w:rPr>
          <w:sz w:val="24"/>
          <w:szCs w:val="24"/>
        </w:rPr>
        <w:t>onditional</w:t>
      </w:r>
      <w:r w:rsidR="0054612B">
        <w:rPr>
          <w:sz w:val="24"/>
          <w:szCs w:val="24"/>
        </w:rPr>
        <w:t>_</w:t>
      </w:r>
      <w:r w:rsidR="00840640">
        <w:rPr>
          <w:sz w:val="24"/>
          <w:szCs w:val="24"/>
        </w:rPr>
        <w:t>residuals</w:t>
      </w:r>
      <w:proofErr w:type="spellEnd"/>
      <w:r w:rsidR="00840640">
        <w:rPr>
          <w:sz w:val="24"/>
          <w:szCs w:val="24"/>
        </w:rPr>
        <w:t xml:space="preserve"> ~ W(</w:t>
      </w:r>
      <w:r w:rsidR="00840640" w:rsidRPr="000D786F">
        <w:rPr>
          <w:rFonts w:ascii="Symbol" w:hAnsi="Symbol"/>
          <w:sz w:val="24"/>
          <w:szCs w:val="24"/>
        </w:rPr>
        <w:t></w:t>
      </w:r>
      <w:r w:rsidR="00840640">
        <w:rPr>
          <w:sz w:val="24"/>
          <w:szCs w:val="24"/>
        </w:rPr>
        <w:t xml:space="preserve">, </w:t>
      </w:r>
      <w:r w:rsidR="00840640" w:rsidRPr="000D786F">
        <w:rPr>
          <w:rFonts w:ascii="Symbol" w:hAnsi="Symbol"/>
          <w:sz w:val="24"/>
          <w:szCs w:val="24"/>
        </w:rPr>
        <w:t></w:t>
      </w:r>
      <w:r w:rsidR="00840640">
        <w:rPr>
          <w:sz w:val="24"/>
          <w:szCs w:val="24"/>
        </w:rPr>
        <w:t xml:space="preserve">, </w:t>
      </w:r>
      <w:r w:rsidR="00840640" w:rsidRPr="000D786F">
        <w:rPr>
          <w:rFonts w:ascii="Symbol" w:hAnsi="Symbol"/>
          <w:sz w:val="24"/>
          <w:szCs w:val="24"/>
        </w:rPr>
        <w:t></w:t>
      </w:r>
      <w:r w:rsidR="00840640">
        <w:rPr>
          <w:sz w:val="24"/>
          <w:szCs w:val="24"/>
        </w:rPr>
        <w:t xml:space="preserve">); </w:t>
      </w:r>
    </w:p>
    <w:p w:rsidR="00853905" w:rsidRDefault="00840640" w:rsidP="000D786F">
      <w:pPr>
        <w:keepNext/>
        <w:ind w:left="422"/>
        <w:rPr>
          <w:sz w:val="24"/>
          <w:szCs w:val="24"/>
        </w:rPr>
      </w:pPr>
      <w:r>
        <w:rPr>
          <w:sz w:val="24"/>
          <w:szCs w:val="24"/>
        </w:rPr>
        <w:t xml:space="preserve">where </w:t>
      </w:r>
      <w:r w:rsidR="001F0876">
        <w:rPr>
          <w:sz w:val="24"/>
          <w:szCs w:val="24"/>
        </w:rPr>
        <w:t>parameter values and confidence intervals are given in the table:</w:t>
      </w:r>
    </w:p>
    <w:tbl>
      <w:tblPr>
        <w:tblStyle w:val="TableGrid"/>
        <w:tblW w:w="0" w:type="auto"/>
        <w:tblInd w:w="422" w:type="dxa"/>
        <w:tblLook w:val="04A0" w:firstRow="1" w:lastRow="0" w:firstColumn="1" w:lastColumn="0" w:noHBand="0" w:noVBand="1"/>
      </w:tblPr>
      <w:tblGrid>
        <w:gridCol w:w="1249"/>
        <w:gridCol w:w="1070"/>
        <w:gridCol w:w="1523"/>
      </w:tblGrid>
      <w:tr w:rsidR="00E3359C" w:rsidRPr="00F2323E" w:rsidTr="00761E7D">
        <w:tc>
          <w:tcPr>
            <w:tcW w:w="0" w:type="auto"/>
          </w:tcPr>
          <w:p w:rsidR="00E3359C" w:rsidRPr="00F2323E" w:rsidRDefault="00E3359C" w:rsidP="00761E7D">
            <w:pPr>
              <w:keepNext/>
              <w:rPr>
                <w:sz w:val="24"/>
                <w:szCs w:val="24"/>
              </w:rPr>
            </w:pPr>
            <w:r w:rsidRPr="00F2323E">
              <w:rPr>
                <w:sz w:val="24"/>
                <w:szCs w:val="24"/>
              </w:rPr>
              <w:t>Parameter</w:t>
            </w:r>
          </w:p>
        </w:tc>
        <w:tc>
          <w:tcPr>
            <w:tcW w:w="0" w:type="auto"/>
          </w:tcPr>
          <w:p w:rsidR="00E3359C" w:rsidRPr="00F2323E" w:rsidRDefault="00E3359C" w:rsidP="00761E7D">
            <w:pPr>
              <w:keepNext/>
              <w:rPr>
                <w:sz w:val="24"/>
                <w:szCs w:val="24"/>
              </w:rPr>
            </w:pPr>
            <w:r w:rsidRPr="00F2323E">
              <w:rPr>
                <w:sz w:val="24"/>
                <w:szCs w:val="24"/>
              </w:rPr>
              <w:t>Estimate</w:t>
            </w:r>
          </w:p>
        </w:tc>
        <w:tc>
          <w:tcPr>
            <w:tcW w:w="0" w:type="auto"/>
          </w:tcPr>
          <w:p w:rsidR="00E3359C" w:rsidRPr="00F2323E" w:rsidRDefault="00E3359C" w:rsidP="00761E7D">
            <w:pPr>
              <w:keepNext/>
              <w:rPr>
                <w:sz w:val="24"/>
                <w:szCs w:val="24"/>
              </w:rPr>
            </w:pPr>
            <w:proofErr w:type="spellStart"/>
            <w:r w:rsidRPr="00F2323E">
              <w:rPr>
                <w:sz w:val="24"/>
                <w:szCs w:val="24"/>
              </w:rPr>
              <w:t>ApproxStdErr</w:t>
            </w:r>
            <w:proofErr w:type="spellEnd"/>
          </w:p>
        </w:tc>
      </w:tr>
      <w:tr w:rsidR="00E3359C" w:rsidRPr="00F2323E" w:rsidTr="00761E7D">
        <w:tc>
          <w:tcPr>
            <w:tcW w:w="0" w:type="auto"/>
          </w:tcPr>
          <w:p w:rsidR="00E3359C" w:rsidRPr="00F2323E" w:rsidRDefault="00E3359C" w:rsidP="00761E7D">
            <w:pPr>
              <w:keepNext/>
              <w:rPr>
                <w:sz w:val="24"/>
                <w:szCs w:val="24"/>
              </w:rPr>
            </w:pPr>
            <w:r w:rsidRPr="00F2323E">
              <w:rPr>
                <w:sz w:val="24"/>
                <w:szCs w:val="24"/>
              </w:rPr>
              <w:t>alpha</w:t>
            </w:r>
          </w:p>
        </w:tc>
        <w:tc>
          <w:tcPr>
            <w:tcW w:w="0" w:type="auto"/>
          </w:tcPr>
          <w:p w:rsidR="00E3359C" w:rsidRPr="00F2323E" w:rsidRDefault="00E3359C" w:rsidP="00761E7D">
            <w:pPr>
              <w:keepNext/>
              <w:rPr>
                <w:sz w:val="24"/>
                <w:szCs w:val="24"/>
              </w:rPr>
            </w:pPr>
            <w:r w:rsidRPr="00F2323E">
              <w:rPr>
                <w:sz w:val="24"/>
                <w:szCs w:val="24"/>
              </w:rPr>
              <w:t>0.0</w:t>
            </w:r>
            <w:r>
              <w:rPr>
                <w:sz w:val="24"/>
                <w:szCs w:val="24"/>
              </w:rPr>
              <w:t>482</w:t>
            </w:r>
          </w:p>
        </w:tc>
        <w:tc>
          <w:tcPr>
            <w:tcW w:w="0" w:type="auto"/>
          </w:tcPr>
          <w:p w:rsidR="00E3359C" w:rsidRPr="00F2323E" w:rsidRDefault="00E3359C" w:rsidP="00761E7D">
            <w:pPr>
              <w:keepNext/>
              <w:rPr>
                <w:sz w:val="24"/>
                <w:szCs w:val="24"/>
              </w:rPr>
            </w:pPr>
            <w:r w:rsidRPr="00F2323E">
              <w:rPr>
                <w:sz w:val="24"/>
                <w:szCs w:val="24"/>
              </w:rPr>
              <w:t>0.000</w:t>
            </w:r>
            <w:r>
              <w:rPr>
                <w:sz w:val="24"/>
                <w:szCs w:val="24"/>
              </w:rPr>
              <w:t>19</w:t>
            </w:r>
          </w:p>
        </w:tc>
      </w:tr>
      <w:tr w:rsidR="00E3359C" w:rsidRPr="00F2323E" w:rsidTr="00761E7D">
        <w:tc>
          <w:tcPr>
            <w:tcW w:w="0" w:type="auto"/>
          </w:tcPr>
          <w:p w:rsidR="00E3359C" w:rsidRPr="00F2323E" w:rsidRDefault="00E3359C" w:rsidP="00761E7D">
            <w:pPr>
              <w:keepNext/>
              <w:rPr>
                <w:sz w:val="24"/>
                <w:szCs w:val="24"/>
              </w:rPr>
            </w:pPr>
            <w:r w:rsidRPr="00F2323E">
              <w:rPr>
                <w:sz w:val="24"/>
                <w:szCs w:val="24"/>
              </w:rPr>
              <w:t>beta</w:t>
            </w:r>
          </w:p>
        </w:tc>
        <w:tc>
          <w:tcPr>
            <w:tcW w:w="0" w:type="auto"/>
          </w:tcPr>
          <w:p w:rsidR="00E3359C" w:rsidRPr="00F2323E" w:rsidRDefault="00E3359C" w:rsidP="00761E7D">
            <w:pPr>
              <w:keepNext/>
              <w:rPr>
                <w:sz w:val="24"/>
                <w:szCs w:val="24"/>
              </w:rPr>
            </w:pPr>
            <w:r>
              <w:rPr>
                <w:sz w:val="24"/>
                <w:szCs w:val="24"/>
              </w:rPr>
              <w:t>2.281</w:t>
            </w:r>
          </w:p>
        </w:tc>
        <w:tc>
          <w:tcPr>
            <w:tcW w:w="0" w:type="auto"/>
          </w:tcPr>
          <w:p w:rsidR="00E3359C" w:rsidRPr="00F2323E" w:rsidRDefault="00E3359C" w:rsidP="00761E7D">
            <w:pPr>
              <w:keepNext/>
              <w:rPr>
                <w:sz w:val="24"/>
                <w:szCs w:val="24"/>
              </w:rPr>
            </w:pPr>
            <w:r w:rsidRPr="00F2323E">
              <w:rPr>
                <w:sz w:val="24"/>
                <w:szCs w:val="24"/>
              </w:rPr>
              <w:t>0.00</w:t>
            </w:r>
            <w:r>
              <w:rPr>
                <w:sz w:val="24"/>
                <w:szCs w:val="24"/>
              </w:rPr>
              <w:t>72</w:t>
            </w:r>
          </w:p>
        </w:tc>
      </w:tr>
      <w:tr w:rsidR="00E3359C" w:rsidRPr="00F2323E" w:rsidTr="00761E7D">
        <w:tc>
          <w:tcPr>
            <w:tcW w:w="0" w:type="auto"/>
          </w:tcPr>
          <w:p w:rsidR="00E3359C" w:rsidRPr="00F2323E" w:rsidRDefault="00E3359C" w:rsidP="00761E7D">
            <w:pPr>
              <w:keepNext/>
              <w:rPr>
                <w:sz w:val="24"/>
                <w:szCs w:val="24"/>
              </w:rPr>
            </w:pPr>
            <w:r w:rsidRPr="00F2323E">
              <w:rPr>
                <w:sz w:val="24"/>
                <w:szCs w:val="24"/>
              </w:rPr>
              <w:t>theta</w:t>
            </w:r>
          </w:p>
        </w:tc>
        <w:tc>
          <w:tcPr>
            <w:tcW w:w="0" w:type="auto"/>
          </w:tcPr>
          <w:p w:rsidR="00E3359C" w:rsidRPr="00F2323E" w:rsidRDefault="00E3359C" w:rsidP="00761E7D">
            <w:pPr>
              <w:keepNext/>
              <w:rPr>
                <w:sz w:val="24"/>
                <w:szCs w:val="24"/>
              </w:rPr>
            </w:pPr>
            <w:r w:rsidRPr="00F2323E">
              <w:rPr>
                <w:sz w:val="24"/>
                <w:szCs w:val="24"/>
              </w:rPr>
              <w:t>-0.0</w:t>
            </w:r>
            <w:r>
              <w:rPr>
                <w:sz w:val="24"/>
                <w:szCs w:val="24"/>
              </w:rPr>
              <w:t>478</w:t>
            </w:r>
          </w:p>
        </w:tc>
        <w:tc>
          <w:tcPr>
            <w:tcW w:w="0" w:type="auto"/>
          </w:tcPr>
          <w:p w:rsidR="00E3359C" w:rsidRPr="00F2323E" w:rsidRDefault="00E3359C" w:rsidP="00761E7D">
            <w:pPr>
              <w:keepNext/>
              <w:rPr>
                <w:sz w:val="24"/>
                <w:szCs w:val="24"/>
              </w:rPr>
            </w:pPr>
            <w:r w:rsidRPr="00F2323E">
              <w:rPr>
                <w:sz w:val="24"/>
                <w:szCs w:val="24"/>
              </w:rPr>
              <w:t>0.000</w:t>
            </w:r>
            <w:r>
              <w:rPr>
                <w:sz w:val="24"/>
                <w:szCs w:val="24"/>
              </w:rPr>
              <w:t>19</w:t>
            </w:r>
          </w:p>
        </w:tc>
      </w:tr>
    </w:tbl>
    <w:p w:rsidR="00E3359C" w:rsidRDefault="00E3359C" w:rsidP="000D786F">
      <w:pPr>
        <w:keepNext/>
        <w:ind w:left="422"/>
        <w:rPr>
          <w:sz w:val="24"/>
          <w:szCs w:val="24"/>
        </w:rPr>
      </w:pPr>
    </w:p>
    <w:p w:rsidR="00F2323E" w:rsidRDefault="00542429">
      <w:pPr>
        <w:rPr>
          <w:sz w:val="24"/>
          <w:szCs w:val="24"/>
        </w:rPr>
      </w:pPr>
      <w:r w:rsidRPr="00580EAF">
        <w:rPr>
          <w:noProof/>
          <w:sz w:val="24"/>
          <w:szCs w:val="24"/>
          <w:lang w:eastAsia="en-AU"/>
        </w:rPr>
        <w:drawing>
          <wp:inline distT="0" distB="0" distL="0" distR="0" wp14:anchorId="53CC5BC2" wp14:editId="61E90295">
            <wp:extent cx="5731510" cy="3331134"/>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331134"/>
                    </a:xfrm>
                    <a:prstGeom prst="rect">
                      <a:avLst/>
                    </a:prstGeom>
                  </pic:spPr>
                </pic:pic>
              </a:graphicData>
            </a:graphic>
          </wp:inline>
        </w:drawing>
      </w:r>
    </w:p>
    <w:p w:rsidR="00E3359C" w:rsidRDefault="00AE77F0">
      <w:pPr>
        <w:rPr>
          <w:sz w:val="24"/>
          <w:szCs w:val="24"/>
        </w:rPr>
      </w:pPr>
      <w:r w:rsidRPr="00E8782D">
        <w:rPr>
          <w:b/>
          <w:sz w:val="24"/>
          <w:szCs w:val="24"/>
        </w:rPr>
        <w:t xml:space="preserve">Figure </w:t>
      </w:r>
      <w:r w:rsidR="006A6A74" w:rsidRPr="00E8782D">
        <w:rPr>
          <w:b/>
          <w:sz w:val="24"/>
          <w:szCs w:val="24"/>
        </w:rPr>
        <w:t>3</w:t>
      </w:r>
      <w:r w:rsidR="00E3359C">
        <w:rPr>
          <w:sz w:val="24"/>
          <w:szCs w:val="24"/>
        </w:rPr>
        <w:t xml:space="preserve">  </w:t>
      </w:r>
      <w:r w:rsidR="00E3359C">
        <w:rPr>
          <w:sz w:val="24"/>
          <w:szCs w:val="24"/>
        </w:rPr>
        <w:tab/>
        <w:t>Plot of the empirical distribution of residuals (heavy line), and the fitted Weibull distribution, showing the close fit above a threshold of 0</w:t>
      </w:r>
      <w:r w:rsidR="006A6A74">
        <w:rPr>
          <w:sz w:val="24"/>
          <w:szCs w:val="24"/>
        </w:rPr>
        <w:t>.</w:t>
      </w:r>
      <w:r w:rsidR="00E3359C">
        <w:rPr>
          <w:sz w:val="24"/>
          <w:szCs w:val="24"/>
        </w:rPr>
        <w:t>005, as demanded by the EV</w:t>
      </w:r>
      <w:r w:rsidR="006A6A74">
        <w:rPr>
          <w:sz w:val="24"/>
          <w:szCs w:val="24"/>
        </w:rPr>
        <w:t xml:space="preserve"> theorem</w:t>
      </w:r>
      <w:r w:rsidR="00E3359C">
        <w:rPr>
          <w:sz w:val="24"/>
          <w:szCs w:val="24"/>
        </w:rPr>
        <w:t>.</w:t>
      </w:r>
      <w:r w:rsidR="006E0139">
        <w:rPr>
          <w:sz w:val="24"/>
          <w:szCs w:val="24"/>
        </w:rPr>
        <w:t xml:space="preserve"> Note that the three estimates</w:t>
      </w:r>
      <w:r w:rsidR="006A6A74">
        <w:rPr>
          <w:sz w:val="24"/>
          <w:szCs w:val="24"/>
        </w:rPr>
        <w:t xml:space="preserve"> (</w:t>
      </w:r>
      <w:r w:rsidR="006A6A74" w:rsidRPr="006A6A74">
        <w:rPr>
          <w:rFonts w:ascii="Symbol" w:hAnsi="Symbol"/>
          <w:sz w:val="24"/>
          <w:szCs w:val="24"/>
        </w:rPr>
        <w:t></w:t>
      </w:r>
      <w:r w:rsidR="006A6A74" w:rsidRPr="006A6A74">
        <w:rPr>
          <w:rFonts w:ascii="Symbol" w:hAnsi="Symbol"/>
          <w:sz w:val="24"/>
          <w:szCs w:val="24"/>
        </w:rPr>
        <w:t></w:t>
      </w:r>
      <w:r w:rsidR="006A6A74" w:rsidRPr="006A6A74">
        <w:rPr>
          <w:rFonts w:ascii="Symbol" w:hAnsi="Symbol"/>
          <w:sz w:val="24"/>
          <w:szCs w:val="24"/>
        </w:rPr>
        <w:t></w:t>
      </w:r>
      <w:r w:rsidR="006A6A74" w:rsidRPr="006A6A74">
        <w:rPr>
          <w:rFonts w:ascii="Symbol" w:hAnsi="Symbol"/>
          <w:sz w:val="24"/>
          <w:szCs w:val="24"/>
        </w:rPr>
        <w:t></w:t>
      </w:r>
      <w:r w:rsidR="006A6A74" w:rsidRPr="006A6A74">
        <w:rPr>
          <w:rFonts w:ascii="Symbol" w:hAnsi="Symbol"/>
          <w:sz w:val="24"/>
          <w:szCs w:val="24"/>
        </w:rPr>
        <w:t></w:t>
      </w:r>
      <w:r w:rsidR="006A6A74" w:rsidRPr="006A6A74">
        <w:rPr>
          <w:rFonts w:ascii="Symbol" w:hAnsi="Symbol"/>
          <w:sz w:val="24"/>
          <w:szCs w:val="24"/>
        </w:rPr>
        <w:t></w:t>
      </w:r>
      <w:r w:rsidR="006A6A74" w:rsidRPr="006A6A74">
        <w:rPr>
          <w:rFonts w:ascii="Symbol" w:hAnsi="Symbol"/>
          <w:sz w:val="24"/>
          <w:szCs w:val="24"/>
        </w:rPr>
        <w:t></w:t>
      </w:r>
      <w:r w:rsidR="006A6A74">
        <w:rPr>
          <w:sz w:val="24"/>
          <w:szCs w:val="24"/>
        </w:rPr>
        <w:t>)</w:t>
      </w:r>
      <w:r w:rsidR="006E0139">
        <w:rPr>
          <w:sz w:val="24"/>
          <w:szCs w:val="24"/>
        </w:rPr>
        <w:t xml:space="preserve"> are generally highly correlated.</w:t>
      </w:r>
    </w:p>
    <w:p w:rsidR="00E3359C" w:rsidRDefault="00E3359C">
      <w:pPr>
        <w:rPr>
          <w:sz w:val="24"/>
          <w:szCs w:val="24"/>
        </w:rPr>
      </w:pPr>
    </w:p>
    <w:p w:rsidR="00FB7F53" w:rsidRDefault="00F2323E" w:rsidP="00256D09">
      <w:pPr>
        <w:ind w:firstLine="720"/>
        <w:rPr>
          <w:sz w:val="24"/>
          <w:szCs w:val="24"/>
        </w:rPr>
      </w:pPr>
      <w:r>
        <w:rPr>
          <w:sz w:val="24"/>
          <w:szCs w:val="24"/>
        </w:rPr>
        <w:t>Although it is possible to determine separate distributions for each athlete, in practice</w:t>
      </w:r>
      <w:r w:rsidR="00FB7F53">
        <w:rPr>
          <w:sz w:val="24"/>
          <w:szCs w:val="24"/>
        </w:rPr>
        <w:t xml:space="preserve"> this is likely to lead to difficulties, as many emerging athletes of interest may have few performances on record. By using a</w:t>
      </w:r>
      <w:r w:rsidR="005F6BB3">
        <w:rPr>
          <w:sz w:val="24"/>
          <w:szCs w:val="24"/>
        </w:rPr>
        <w:t>n</w:t>
      </w:r>
      <w:r w:rsidR="00FB7F53">
        <w:rPr>
          <w:sz w:val="24"/>
          <w:szCs w:val="24"/>
        </w:rPr>
        <w:t xml:space="preserve"> </w:t>
      </w:r>
      <w:r w:rsidR="005F6BB3">
        <w:rPr>
          <w:sz w:val="24"/>
          <w:szCs w:val="24"/>
        </w:rPr>
        <w:t>average</w:t>
      </w:r>
      <w:r w:rsidR="00FB7F53">
        <w:rPr>
          <w:sz w:val="24"/>
          <w:szCs w:val="24"/>
        </w:rPr>
        <w:t xml:space="preserve"> value for all athletes it is possible to give a reasonable estimate of the typical variation that has been observed in elite athletes, making </w:t>
      </w:r>
      <w:r w:rsidR="00F16507">
        <w:rPr>
          <w:sz w:val="24"/>
          <w:szCs w:val="24"/>
        </w:rPr>
        <w:t xml:space="preserve">for </w:t>
      </w:r>
      <w:r w:rsidR="00FB7F53">
        <w:rPr>
          <w:sz w:val="24"/>
          <w:szCs w:val="24"/>
        </w:rPr>
        <w:t>a more robust approach</w:t>
      </w:r>
      <w:r w:rsidR="00311195">
        <w:rPr>
          <w:sz w:val="24"/>
          <w:szCs w:val="24"/>
        </w:rPr>
        <w:t>, though potentially slightly less than optimal.</w:t>
      </w:r>
    </w:p>
    <w:p w:rsidR="00311195" w:rsidRDefault="00311195">
      <w:pPr>
        <w:rPr>
          <w:sz w:val="24"/>
          <w:szCs w:val="24"/>
        </w:rPr>
      </w:pPr>
      <w:r>
        <w:rPr>
          <w:sz w:val="24"/>
          <w:szCs w:val="24"/>
        </w:rPr>
        <w:tab/>
        <w:t>The 5</w:t>
      </w:r>
      <w:r w:rsidRPr="00311195">
        <w:rPr>
          <w:sz w:val="24"/>
          <w:szCs w:val="24"/>
          <w:vertAlign w:val="superscript"/>
        </w:rPr>
        <w:t>th</w:t>
      </w:r>
      <w:r>
        <w:rPr>
          <w:sz w:val="24"/>
          <w:szCs w:val="24"/>
        </w:rPr>
        <w:t xml:space="preserve"> and 95</w:t>
      </w:r>
      <w:r w:rsidRPr="00311195">
        <w:rPr>
          <w:sz w:val="24"/>
          <w:szCs w:val="24"/>
          <w:vertAlign w:val="superscript"/>
        </w:rPr>
        <w:t>th</w:t>
      </w:r>
      <w:r>
        <w:rPr>
          <w:sz w:val="24"/>
          <w:szCs w:val="24"/>
        </w:rPr>
        <w:t xml:space="preserve"> percentiles of the above distribution give the range of the uncertain</w:t>
      </w:r>
      <w:r w:rsidR="006A6A74">
        <w:rPr>
          <w:sz w:val="24"/>
          <w:szCs w:val="24"/>
        </w:rPr>
        <w:t>ty inherent in predicting the</w:t>
      </w:r>
      <w:r>
        <w:rPr>
          <w:sz w:val="24"/>
          <w:szCs w:val="24"/>
        </w:rPr>
        <w:t xml:space="preserve"> performance from an e</w:t>
      </w:r>
      <w:r w:rsidR="00871B7F">
        <w:rPr>
          <w:sz w:val="24"/>
          <w:szCs w:val="24"/>
        </w:rPr>
        <w:t>l</w:t>
      </w:r>
      <w:r>
        <w:rPr>
          <w:sz w:val="24"/>
          <w:szCs w:val="24"/>
        </w:rPr>
        <w:t>ite swimme</w:t>
      </w:r>
      <w:r w:rsidR="00871B7F">
        <w:rPr>
          <w:sz w:val="24"/>
          <w:szCs w:val="24"/>
        </w:rPr>
        <w:t>r, in any individual freestyle event. In fact, as for the BLUP estimates</w:t>
      </w:r>
      <w:r w:rsidR="006A6A74">
        <w:rPr>
          <w:sz w:val="24"/>
          <w:szCs w:val="24"/>
        </w:rPr>
        <w:t xml:space="preserve"> (</w:t>
      </w:r>
      <w:r w:rsidR="00EB5D4F">
        <w:rPr>
          <w:sz w:val="24"/>
          <w:szCs w:val="24"/>
        </w:rPr>
        <w:t>cf. Table 1</w:t>
      </w:r>
      <w:r w:rsidR="006A6A74">
        <w:rPr>
          <w:sz w:val="24"/>
          <w:szCs w:val="24"/>
        </w:rPr>
        <w:t>)</w:t>
      </w:r>
      <w:r w:rsidR="00871B7F">
        <w:rPr>
          <w:sz w:val="24"/>
          <w:szCs w:val="24"/>
        </w:rPr>
        <w:t>, there are small differences between</w:t>
      </w:r>
      <w:r w:rsidR="003D27F1">
        <w:rPr>
          <w:sz w:val="24"/>
          <w:szCs w:val="24"/>
        </w:rPr>
        <w:t xml:space="preserve"> results for</w:t>
      </w:r>
      <w:r w:rsidR="00871B7F">
        <w:rPr>
          <w:sz w:val="24"/>
          <w:szCs w:val="24"/>
        </w:rPr>
        <w:t xml:space="preserve"> different distances, but the differences are small and for simplicity we choose to ignore them.</w:t>
      </w:r>
    </w:p>
    <w:p w:rsidR="00FB7F53" w:rsidRPr="00E8782D" w:rsidRDefault="00D0413F" w:rsidP="00E8782D">
      <w:pPr>
        <w:pStyle w:val="ListParagraph"/>
        <w:numPr>
          <w:ilvl w:val="0"/>
          <w:numId w:val="11"/>
        </w:numPr>
        <w:rPr>
          <w:b/>
          <w:sz w:val="24"/>
          <w:szCs w:val="24"/>
        </w:rPr>
      </w:pPr>
      <w:r w:rsidRPr="00E8782D">
        <w:rPr>
          <w:b/>
          <w:sz w:val="24"/>
          <w:szCs w:val="24"/>
        </w:rPr>
        <w:t>Performance prediction</w:t>
      </w:r>
    </w:p>
    <w:p w:rsidR="00746395" w:rsidRDefault="00FB7F53" w:rsidP="00E8782D">
      <w:pPr>
        <w:rPr>
          <w:sz w:val="24"/>
          <w:szCs w:val="24"/>
        </w:rPr>
      </w:pPr>
      <w:r>
        <w:rPr>
          <w:sz w:val="24"/>
          <w:szCs w:val="24"/>
        </w:rPr>
        <w:tab/>
        <w:t xml:space="preserve">Finally, we can </w:t>
      </w:r>
      <w:r w:rsidR="00D0413F">
        <w:rPr>
          <w:sz w:val="24"/>
          <w:szCs w:val="24"/>
        </w:rPr>
        <w:t xml:space="preserve">predict </w:t>
      </w:r>
      <w:r>
        <w:rPr>
          <w:sz w:val="24"/>
          <w:szCs w:val="24"/>
        </w:rPr>
        <w:t xml:space="preserve">the performance </w:t>
      </w:r>
      <w:r w:rsidR="00D0413F">
        <w:rPr>
          <w:sz w:val="24"/>
          <w:szCs w:val="24"/>
        </w:rPr>
        <w:t>of any athlete in the 2014 Commonwealth Games in Glasgow freestyle competition. Firstly, we calculate the prediction for each athlete in 2014 from the regression equation</w:t>
      </w:r>
      <w:r w:rsidR="008511D3">
        <w:rPr>
          <w:sz w:val="24"/>
          <w:szCs w:val="24"/>
        </w:rPr>
        <w:t>,</w:t>
      </w:r>
      <w:r w:rsidR="00D0413F">
        <w:rPr>
          <w:sz w:val="24"/>
          <w:szCs w:val="24"/>
        </w:rPr>
        <w:t xml:space="preserve"> augmented by their specific athlete advantage, and also the confidence limits around this </w:t>
      </w:r>
      <w:r w:rsidR="008511D3">
        <w:rPr>
          <w:sz w:val="24"/>
          <w:szCs w:val="24"/>
        </w:rPr>
        <w:t>expected value which allows for the uncertainties in the athlete advantage explicitly obtained in the same process. This</w:t>
      </w:r>
      <w:r w:rsidR="003D27F1">
        <w:rPr>
          <w:sz w:val="24"/>
          <w:szCs w:val="24"/>
        </w:rPr>
        <w:t xml:space="preserve"> 90%</w:t>
      </w:r>
      <w:r w:rsidR="008511D3">
        <w:rPr>
          <w:sz w:val="24"/>
          <w:szCs w:val="24"/>
        </w:rPr>
        <w:t xml:space="preserve"> confidence region is further widened by adding the Weibull uncertainties obtained from the pooled residuals</w:t>
      </w:r>
      <w:r w:rsidR="00746395">
        <w:rPr>
          <w:sz w:val="24"/>
          <w:szCs w:val="24"/>
        </w:rPr>
        <w:t xml:space="preserve"> analysis</w:t>
      </w:r>
      <w:r w:rsidR="003D27F1">
        <w:rPr>
          <w:sz w:val="24"/>
          <w:szCs w:val="24"/>
        </w:rPr>
        <w:t xml:space="preserve"> above</w:t>
      </w:r>
      <w:r w:rsidR="00746395">
        <w:rPr>
          <w:sz w:val="24"/>
          <w:szCs w:val="24"/>
        </w:rPr>
        <w:t xml:space="preserve"> to obtain an approximate confidence interval for the predictions; expecting that about 90% of the data </w:t>
      </w:r>
      <w:r w:rsidR="00EB5D4F">
        <w:rPr>
          <w:sz w:val="24"/>
          <w:szCs w:val="24"/>
        </w:rPr>
        <w:t>should</w:t>
      </w:r>
      <w:r w:rsidR="00746395">
        <w:rPr>
          <w:sz w:val="24"/>
          <w:szCs w:val="24"/>
        </w:rPr>
        <w:t xml:space="preserve"> fall within this </w:t>
      </w:r>
      <w:r w:rsidR="003D27F1">
        <w:rPr>
          <w:sz w:val="24"/>
          <w:szCs w:val="24"/>
        </w:rPr>
        <w:t xml:space="preserve">augmented </w:t>
      </w:r>
      <w:r w:rsidR="00746395">
        <w:rPr>
          <w:sz w:val="24"/>
          <w:szCs w:val="24"/>
        </w:rPr>
        <w:t>region.</w:t>
      </w:r>
    </w:p>
    <w:p w:rsidR="001631EC" w:rsidRDefault="001631EC">
      <w:pPr>
        <w:rPr>
          <w:sz w:val="24"/>
          <w:szCs w:val="24"/>
        </w:rPr>
      </w:pPr>
      <w:r>
        <w:rPr>
          <w:sz w:val="24"/>
          <w:szCs w:val="24"/>
        </w:rPr>
        <w:tab/>
        <w:t>The estimated uncertainty in the BLUP estimates for athlete advantage contributes a factor of</w:t>
      </w:r>
    </w:p>
    <w:p w:rsidR="001631EC" w:rsidRPr="00E8782D" w:rsidRDefault="001631EC" w:rsidP="00E8782D">
      <w:pPr>
        <w:ind w:left="720"/>
        <w:rPr>
          <w:b/>
          <w:sz w:val="24"/>
          <w:szCs w:val="24"/>
        </w:rPr>
      </w:pPr>
      <w:r>
        <w:rPr>
          <w:sz w:val="24"/>
          <w:szCs w:val="24"/>
        </w:rPr>
        <w:t xml:space="preserve"> </w:t>
      </w:r>
      <w:r w:rsidRPr="00E8782D">
        <w:rPr>
          <w:b/>
          <w:sz w:val="24"/>
          <w:szCs w:val="24"/>
        </w:rPr>
        <w:t xml:space="preserve">F± = </w:t>
      </w:r>
      <w:proofErr w:type="spellStart"/>
      <w:proofErr w:type="gramStart"/>
      <w:r w:rsidRPr="00E8782D">
        <w:rPr>
          <w:b/>
          <w:sz w:val="24"/>
          <w:szCs w:val="24"/>
        </w:rPr>
        <w:t>exp</w:t>
      </w:r>
      <w:proofErr w:type="spellEnd"/>
      <w:r w:rsidRPr="00E8782D">
        <w:rPr>
          <w:b/>
          <w:sz w:val="24"/>
          <w:szCs w:val="24"/>
        </w:rPr>
        <w:t>(</w:t>
      </w:r>
      <w:proofErr w:type="gramEnd"/>
      <w:r w:rsidRPr="00E8782D">
        <w:rPr>
          <w:b/>
          <w:sz w:val="24"/>
          <w:szCs w:val="24"/>
        </w:rPr>
        <w:t>±1.96*</w:t>
      </w:r>
      <w:proofErr w:type="spellStart"/>
      <w:r w:rsidRPr="00E8782D">
        <w:rPr>
          <w:b/>
          <w:sz w:val="24"/>
          <w:szCs w:val="24"/>
        </w:rPr>
        <w:t>SEofBLUP</w:t>
      </w:r>
      <w:proofErr w:type="spellEnd"/>
      <w:r w:rsidRPr="00E8782D">
        <w:rPr>
          <w:b/>
          <w:sz w:val="24"/>
          <w:szCs w:val="24"/>
        </w:rPr>
        <w:t xml:space="preserve">) </w:t>
      </w:r>
    </w:p>
    <w:p w:rsidR="001631EC" w:rsidRDefault="001631EC">
      <w:pPr>
        <w:rPr>
          <w:sz w:val="24"/>
          <w:szCs w:val="24"/>
        </w:rPr>
      </w:pPr>
      <w:proofErr w:type="gramStart"/>
      <w:r>
        <w:rPr>
          <w:sz w:val="24"/>
          <w:szCs w:val="24"/>
        </w:rPr>
        <w:t>to</w:t>
      </w:r>
      <w:proofErr w:type="gramEnd"/>
      <w:r>
        <w:rPr>
          <w:sz w:val="24"/>
          <w:szCs w:val="24"/>
        </w:rPr>
        <w:t xml:space="preserve"> the confidence interval</w:t>
      </w:r>
      <w:r w:rsidR="00712522">
        <w:rPr>
          <w:sz w:val="24"/>
          <w:szCs w:val="24"/>
        </w:rPr>
        <w:t xml:space="preserve">, which must be multiplied by the conditional estimate of the speed for each athlete. </w:t>
      </w:r>
    </w:p>
    <w:p w:rsidR="00EB5D4F" w:rsidRDefault="00EB5D4F">
      <w:pPr>
        <w:rPr>
          <w:sz w:val="24"/>
          <w:szCs w:val="24"/>
        </w:rPr>
      </w:pPr>
      <w:r>
        <w:rPr>
          <w:sz w:val="24"/>
          <w:szCs w:val="24"/>
        </w:rPr>
        <w:tab/>
        <w:t>We have also shown above that, to a good approximation, the uncertainty</w:t>
      </w:r>
      <w:r w:rsidR="00AD6411">
        <w:rPr>
          <w:sz w:val="24"/>
          <w:szCs w:val="24"/>
        </w:rPr>
        <w:t xml:space="preserve"> bounds</w:t>
      </w:r>
      <w:r>
        <w:rPr>
          <w:sz w:val="24"/>
          <w:szCs w:val="24"/>
        </w:rPr>
        <w:t xml:space="preserve"> in the predicted speed</w:t>
      </w:r>
      <w:r w:rsidR="00AD6411">
        <w:rPr>
          <w:sz w:val="24"/>
          <w:szCs w:val="24"/>
        </w:rPr>
        <w:t xml:space="preserve"> for any athlete</w:t>
      </w:r>
      <w:r>
        <w:rPr>
          <w:sz w:val="24"/>
          <w:szCs w:val="24"/>
        </w:rPr>
        <w:t xml:space="preserve"> is given by the </w:t>
      </w:r>
      <w:r w:rsidR="00AD6411">
        <w:rPr>
          <w:sz w:val="24"/>
          <w:szCs w:val="24"/>
        </w:rPr>
        <w:t>Weibull distribution:</w:t>
      </w:r>
    </w:p>
    <w:p w:rsidR="00AD6411" w:rsidRDefault="00AD6411" w:rsidP="00E8782D">
      <w:pPr>
        <w:ind w:left="720"/>
        <w:rPr>
          <w:sz w:val="24"/>
          <w:szCs w:val="24"/>
        </w:rPr>
      </w:pPr>
      <w:r>
        <w:rPr>
          <w:sz w:val="24"/>
          <w:szCs w:val="24"/>
        </w:rPr>
        <w:t>(</w:t>
      </w:r>
      <w:proofErr w:type="spellStart"/>
      <w:proofErr w:type="gramStart"/>
      <w:r>
        <w:rPr>
          <w:sz w:val="24"/>
          <w:szCs w:val="24"/>
        </w:rPr>
        <w:t>Wq</w:t>
      </w:r>
      <w:proofErr w:type="spellEnd"/>
      <w:r>
        <w:rPr>
          <w:sz w:val="24"/>
          <w:szCs w:val="24"/>
        </w:rPr>
        <w:t>(</w:t>
      </w:r>
      <w:proofErr w:type="gramEnd"/>
      <w:r>
        <w:rPr>
          <w:sz w:val="24"/>
          <w:szCs w:val="24"/>
        </w:rPr>
        <w:t xml:space="preserve">0.05, </w:t>
      </w:r>
      <w:r w:rsidRPr="00AD6411">
        <w:rPr>
          <w:rFonts w:ascii="Symbol" w:hAnsi="Symbol"/>
          <w:sz w:val="24"/>
          <w:szCs w:val="24"/>
        </w:rPr>
        <w:t></w:t>
      </w:r>
      <w:r w:rsidRPr="00AD6411">
        <w:rPr>
          <w:rFonts w:ascii="Symbol" w:hAnsi="Symbol"/>
          <w:sz w:val="24"/>
          <w:szCs w:val="24"/>
        </w:rPr>
        <w:t></w:t>
      </w:r>
      <w:r w:rsidRPr="00AD6411">
        <w:rPr>
          <w:rFonts w:ascii="Symbol" w:hAnsi="Symbol"/>
          <w:sz w:val="24"/>
          <w:szCs w:val="24"/>
        </w:rPr>
        <w:t></w:t>
      </w:r>
      <w:r w:rsidRPr="00AD6411">
        <w:rPr>
          <w:rFonts w:ascii="Symbol" w:hAnsi="Symbol"/>
          <w:sz w:val="24"/>
          <w:szCs w:val="24"/>
        </w:rPr>
        <w:t></w:t>
      </w:r>
      <w:r w:rsidRPr="00AD6411">
        <w:rPr>
          <w:rFonts w:ascii="Symbol" w:hAnsi="Symbol"/>
          <w:sz w:val="24"/>
          <w:szCs w:val="24"/>
        </w:rPr>
        <w:t></w:t>
      </w:r>
      <w:r>
        <w:rPr>
          <w:sz w:val="24"/>
          <w:szCs w:val="24"/>
        </w:rPr>
        <w:t xml:space="preserve">) , </w:t>
      </w:r>
      <w:proofErr w:type="spellStart"/>
      <w:r>
        <w:rPr>
          <w:sz w:val="24"/>
          <w:szCs w:val="24"/>
        </w:rPr>
        <w:t>Wq</w:t>
      </w:r>
      <w:proofErr w:type="spellEnd"/>
      <w:r>
        <w:rPr>
          <w:sz w:val="24"/>
          <w:szCs w:val="24"/>
        </w:rPr>
        <w:t xml:space="preserve">(0.95, </w:t>
      </w:r>
      <w:r w:rsidRPr="00AD6411">
        <w:rPr>
          <w:rFonts w:ascii="Symbol" w:hAnsi="Symbol"/>
          <w:sz w:val="24"/>
          <w:szCs w:val="24"/>
        </w:rPr>
        <w:t></w:t>
      </w:r>
      <w:r w:rsidRPr="00AD6411">
        <w:rPr>
          <w:rFonts w:ascii="Symbol" w:hAnsi="Symbol"/>
          <w:sz w:val="24"/>
          <w:szCs w:val="24"/>
        </w:rPr>
        <w:t></w:t>
      </w:r>
      <w:r w:rsidRPr="00AD6411">
        <w:rPr>
          <w:rFonts w:ascii="Symbol" w:hAnsi="Symbol"/>
          <w:sz w:val="24"/>
          <w:szCs w:val="24"/>
        </w:rPr>
        <w:t></w:t>
      </w:r>
      <w:r w:rsidRPr="00AD6411">
        <w:rPr>
          <w:rFonts w:ascii="Symbol" w:hAnsi="Symbol"/>
          <w:sz w:val="24"/>
          <w:szCs w:val="24"/>
        </w:rPr>
        <w:t></w:t>
      </w:r>
      <w:r w:rsidRPr="00AD6411">
        <w:rPr>
          <w:rFonts w:ascii="Symbol" w:hAnsi="Symbol"/>
          <w:sz w:val="24"/>
          <w:szCs w:val="24"/>
        </w:rPr>
        <w:t></w:t>
      </w:r>
      <w:r>
        <w:rPr>
          <w:sz w:val="24"/>
          <w:szCs w:val="24"/>
        </w:rPr>
        <w:t>))</w:t>
      </w:r>
    </w:p>
    <w:p w:rsidR="00AD6411" w:rsidRDefault="00AD6411">
      <w:pPr>
        <w:rPr>
          <w:sz w:val="24"/>
          <w:szCs w:val="24"/>
        </w:rPr>
      </w:pPr>
      <w:r>
        <w:rPr>
          <w:sz w:val="24"/>
          <w:szCs w:val="24"/>
        </w:rPr>
        <w:t xml:space="preserve">Where </w:t>
      </w:r>
      <w:proofErr w:type="spellStart"/>
      <w:r>
        <w:rPr>
          <w:sz w:val="24"/>
          <w:szCs w:val="24"/>
        </w:rPr>
        <w:t>Wq</w:t>
      </w:r>
      <w:proofErr w:type="spellEnd"/>
      <w:r>
        <w:rPr>
          <w:sz w:val="24"/>
          <w:szCs w:val="24"/>
        </w:rPr>
        <w:t xml:space="preserve">(x, </w:t>
      </w:r>
      <w:r w:rsidRPr="00520C97">
        <w:rPr>
          <w:rFonts w:ascii="Symbol" w:hAnsi="Symbol"/>
          <w:sz w:val="24"/>
          <w:szCs w:val="24"/>
        </w:rPr>
        <w:t></w:t>
      </w:r>
      <w:r w:rsidRPr="00520C97">
        <w:rPr>
          <w:rFonts w:ascii="Symbol" w:hAnsi="Symbol"/>
          <w:sz w:val="24"/>
          <w:szCs w:val="24"/>
        </w:rPr>
        <w:t></w:t>
      </w:r>
      <w:r w:rsidRPr="00520C97">
        <w:rPr>
          <w:rFonts w:ascii="Symbol" w:hAnsi="Symbol"/>
          <w:sz w:val="24"/>
          <w:szCs w:val="24"/>
        </w:rPr>
        <w:t></w:t>
      </w:r>
      <w:r w:rsidRPr="00520C97">
        <w:rPr>
          <w:rFonts w:ascii="Symbol" w:hAnsi="Symbol"/>
          <w:sz w:val="24"/>
          <w:szCs w:val="24"/>
        </w:rPr>
        <w:t></w:t>
      </w:r>
      <w:r w:rsidRPr="00520C97">
        <w:rPr>
          <w:rFonts w:ascii="Symbol" w:hAnsi="Symbol"/>
          <w:sz w:val="24"/>
          <w:szCs w:val="24"/>
        </w:rPr>
        <w:t></w:t>
      </w:r>
      <w:r>
        <w:rPr>
          <w:sz w:val="24"/>
          <w:szCs w:val="24"/>
        </w:rPr>
        <w:t xml:space="preserve">)) represents the </w:t>
      </w:r>
      <w:proofErr w:type="spellStart"/>
      <w:r w:rsidR="00520C97">
        <w:rPr>
          <w:sz w:val="24"/>
          <w:szCs w:val="24"/>
        </w:rPr>
        <w:t>x</w:t>
      </w:r>
      <w:r w:rsidRPr="00520C97">
        <w:rPr>
          <w:sz w:val="24"/>
          <w:szCs w:val="24"/>
          <w:vertAlign w:val="superscript"/>
        </w:rPr>
        <w:t>th</w:t>
      </w:r>
      <w:proofErr w:type="spellEnd"/>
      <w:r>
        <w:rPr>
          <w:sz w:val="24"/>
          <w:szCs w:val="24"/>
        </w:rPr>
        <w:t xml:space="preserve"> quantile of the 3-parameter Weibull distribution.</w:t>
      </w:r>
    </w:p>
    <w:p w:rsidR="004D1360" w:rsidRDefault="00520C97" w:rsidP="004D1360">
      <w:pPr>
        <w:ind w:firstLine="720"/>
        <w:rPr>
          <w:sz w:val="24"/>
          <w:szCs w:val="24"/>
        </w:rPr>
      </w:pPr>
      <w:r>
        <w:rPr>
          <w:sz w:val="24"/>
          <w:szCs w:val="24"/>
        </w:rPr>
        <w:t xml:space="preserve">For the 100m women’s freestyle for Glasgow 2014 we obtain the following </w:t>
      </w:r>
      <w:r w:rsidR="004D1360">
        <w:rPr>
          <w:sz w:val="24"/>
          <w:szCs w:val="24"/>
        </w:rPr>
        <w:t xml:space="preserve">graph of </w:t>
      </w:r>
      <w:r>
        <w:rPr>
          <w:sz w:val="24"/>
          <w:szCs w:val="24"/>
        </w:rPr>
        <w:t>predictions</w:t>
      </w:r>
      <w:r w:rsidR="004D1360">
        <w:rPr>
          <w:sz w:val="24"/>
          <w:szCs w:val="24"/>
        </w:rPr>
        <w:t xml:space="preserve"> and results</w:t>
      </w:r>
      <w:r>
        <w:rPr>
          <w:sz w:val="24"/>
          <w:szCs w:val="24"/>
        </w:rPr>
        <w:t xml:space="preserve"> for the top </w:t>
      </w:r>
      <w:r w:rsidR="004D1360">
        <w:rPr>
          <w:sz w:val="24"/>
          <w:szCs w:val="24"/>
        </w:rPr>
        <w:t>45</w:t>
      </w:r>
      <w:r>
        <w:rPr>
          <w:sz w:val="24"/>
          <w:szCs w:val="24"/>
        </w:rPr>
        <w:t xml:space="preserve"> places</w:t>
      </w:r>
      <w:r w:rsidR="004D1360">
        <w:rPr>
          <w:sz w:val="24"/>
          <w:szCs w:val="24"/>
        </w:rPr>
        <w:t>, by simply omitting those who were not present</w:t>
      </w:r>
      <w:r w:rsidR="00BF2DFA">
        <w:rPr>
          <w:sz w:val="24"/>
          <w:szCs w:val="24"/>
        </w:rPr>
        <w:t xml:space="preserve"> in the all-time performance ability list</w:t>
      </w:r>
      <w:r w:rsidR="004D1360">
        <w:rPr>
          <w:sz w:val="24"/>
          <w:szCs w:val="24"/>
        </w:rPr>
        <w:t>, and combining error estimates of different sources using a root sum of squares addition</w:t>
      </w:r>
      <w:r>
        <w:rPr>
          <w:sz w:val="24"/>
          <w:szCs w:val="24"/>
        </w:rPr>
        <w:t>:</w:t>
      </w:r>
      <w:r w:rsidR="004D1360" w:rsidRPr="004D1360">
        <w:rPr>
          <w:sz w:val="24"/>
          <w:szCs w:val="24"/>
        </w:rPr>
        <w:t xml:space="preserve"> </w:t>
      </w:r>
    </w:p>
    <w:p w:rsidR="00BF2DFA" w:rsidRPr="00E8782D" w:rsidRDefault="00BF2DFA" w:rsidP="00E8782D">
      <w:pPr>
        <w:ind w:left="720" w:firstLine="720"/>
        <w:rPr>
          <w:b/>
          <w:sz w:val="24"/>
          <w:szCs w:val="24"/>
        </w:rPr>
      </w:pPr>
      <w:r w:rsidRPr="00E8782D">
        <w:rPr>
          <w:b/>
          <w:sz w:val="24"/>
          <w:szCs w:val="24"/>
        </w:rPr>
        <w:t>SE= (SE</w:t>
      </w:r>
      <w:r w:rsidRPr="00E8782D">
        <w:rPr>
          <w:b/>
          <w:sz w:val="24"/>
          <w:szCs w:val="24"/>
          <w:vertAlign w:val="subscript"/>
        </w:rPr>
        <w:t>1</w:t>
      </w:r>
      <w:r w:rsidRPr="00E8782D">
        <w:rPr>
          <w:b/>
          <w:sz w:val="24"/>
          <w:szCs w:val="24"/>
          <w:vertAlign w:val="superscript"/>
        </w:rPr>
        <w:t>2</w:t>
      </w:r>
      <w:r w:rsidRPr="00E8782D">
        <w:rPr>
          <w:b/>
          <w:sz w:val="24"/>
          <w:szCs w:val="24"/>
        </w:rPr>
        <w:t xml:space="preserve"> + SE</w:t>
      </w:r>
      <w:r w:rsidRPr="00E8782D">
        <w:rPr>
          <w:b/>
          <w:sz w:val="24"/>
          <w:szCs w:val="24"/>
          <w:vertAlign w:val="subscript"/>
        </w:rPr>
        <w:t>2</w:t>
      </w:r>
      <w:r w:rsidRPr="00E8782D">
        <w:rPr>
          <w:b/>
          <w:sz w:val="24"/>
          <w:szCs w:val="24"/>
          <w:vertAlign w:val="superscript"/>
        </w:rPr>
        <w:t>2</w:t>
      </w:r>
      <w:r w:rsidRPr="00E8782D">
        <w:rPr>
          <w:b/>
          <w:sz w:val="24"/>
          <w:szCs w:val="24"/>
        </w:rPr>
        <w:t>)</w:t>
      </w:r>
      <w:r w:rsidR="002B2F0F" w:rsidRPr="00E8782D">
        <w:rPr>
          <w:b/>
          <w:sz w:val="24"/>
          <w:szCs w:val="24"/>
          <w:vertAlign w:val="superscript"/>
        </w:rPr>
        <w:t>1/2</w:t>
      </w:r>
    </w:p>
    <w:p w:rsidR="002B2F0F" w:rsidRPr="002B2F0F" w:rsidRDefault="005B2FD4" w:rsidP="004D1360">
      <w:pPr>
        <w:ind w:firstLine="720"/>
        <w:rPr>
          <w:sz w:val="24"/>
          <w:szCs w:val="24"/>
        </w:rPr>
      </w:pPr>
      <w:proofErr w:type="gramStart"/>
      <w:r>
        <w:rPr>
          <w:sz w:val="24"/>
          <w:szCs w:val="24"/>
        </w:rPr>
        <w:t>where</w:t>
      </w:r>
      <w:proofErr w:type="gramEnd"/>
      <w:r>
        <w:rPr>
          <w:sz w:val="24"/>
          <w:szCs w:val="24"/>
        </w:rPr>
        <w:t xml:space="preserve"> </w:t>
      </w:r>
      <w:r w:rsidR="002B2F0F">
        <w:rPr>
          <w:sz w:val="24"/>
          <w:szCs w:val="24"/>
        </w:rPr>
        <w:t>the subscripts 1 and 2 refer to the BLUP standard error (expressed in absolute terms), and the Weibull standard error respectively.</w:t>
      </w:r>
    </w:p>
    <w:p w:rsidR="00AD6411" w:rsidRDefault="004D1360">
      <w:pPr>
        <w:rPr>
          <w:sz w:val="24"/>
          <w:szCs w:val="24"/>
        </w:rPr>
      </w:pPr>
      <w:r w:rsidRPr="004D1360">
        <w:rPr>
          <w:noProof/>
          <w:sz w:val="24"/>
          <w:szCs w:val="24"/>
          <w:lang w:eastAsia="en-AU"/>
        </w:rPr>
        <w:drawing>
          <wp:inline distT="0" distB="0" distL="0" distR="0" wp14:anchorId="4314F78E" wp14:editId="1669CBDE">
            <wp:extent cx="5731510" cy="2909844"/>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09844"/>
                    </a:xfrm>
                    <a:prstGeom prst="rect">
                      <a:avLst/>
                    </a:prstGeom>
                  </pic:spPr>
                </pic:pic>
              </a:graphicData>
            </a:graphic>
          </wp:inline>
        </w:drawing>
      </w:r>
    </w:p>
    <w:p w:rsidR="00276980" w:rsidRDefault="004D1360">
      <w:pPr>
        <w:rPr>
          <w:sz w:val="24"/>
          <w:szCs w:val="24"/>
        </w:rPr>
      </w:pPr>
      <w:r w:rsidRPr="00E8782D">
        <w:rPr>
          <w:b/>
          <w:sz w:val="24"/>
          <w:szCs w:val="24"/>
        </w:rPr>
        <w:t xml:space="preserve">Figure </w:t>
      </w:r>
      <w:r w:rsidR="005606C8">
        <w:rPr>
          <w:b/>
          <w:sz w:val="24"/>
          <w:szCs w:val="24"/>
        </w:rPr>
        <w:t>4</w:t>
      </w:r>
      <w:r>
        <w:rPr>
          <w:sz w:val="24"/>
          <w:szCs w:val="24"/>
        </w:rPr>
        <w:t xml:space="preserve"> </w:t>
      </w:r>
      <w:r>
        <w:rPr>
          <w:sz w:val="24"/>
          <w:szCs w:val="24"/>
        </w:rPr>
        <w:tab/>
        <w:t>Predict</w:t>
      </w:r>
      <w:r w:rsidR="00276980">
        <w:rPr>
          <w:sz w:val="24"/>
          <w:szCs w:val="24"/>
        </w:rPr>
        <w:t>ed</w:t>
      </w:r>
      <w:r>
        <w:rPr>
          <w:sz w:val="24"/>
          <w:szCs w:val="24"/>
        </w:rPr>
        <w:t xml:space="preserve"> performances </w:t>
      </w:r>
      <w:r w:rsidR="00276980">
        <w:rPr>
          <w:sz w:val="24"/>
          <w:szCs w:val="24"/>
        </w:rPr>
        <w:t xml:space="preserve">(grey lines as 90% confidence </w:t>
      </w:r>
      <w:r w:rsidR="00FC11A7">
        <w:rPr>
          <w:sz w:val="24"/>
          <w:szCs w:val="24"/>
        </w:rPr>
        <w:t>intervals</w:t>
      </w:r>
      <w:r w:rsidR="00276980">
        <w:rPr>
          <w:sz w:val="24"/>
          <w:szCs w:val="24"/>
        </w:rPr>
        <w:t>)</w:t>
      </w:r>
      <w:r w:rsidR="000169C8">
        <w:rPr>
          <w:sz w:val="24"/>
          <w:szCs w:val="24"/>
        </w:rPr>
        <w:t xml:space="preserve"> and ranks</w:t>
      </w:r>
      <w:r w:rsidR="00276980">
        <w:rPr>
          <w:sz w:val="24"/>
          <w:szCs w:val="24"/>
        </w:rPr>
        <w:t xml:space="preserve"> </w:t>
      </w:r>
      <w:r w:rsidR="00FC11A7">
        <w:rPr>
          <w:sz w:val="24"/>
          <w:szCs w:val="24"/>
        </w:rPr>
        <w:t xml:space="preserve">for Female 100m FRS </w:t>
      </w:r>
      <w:r>
        <w:rPr>
          <w:sz w:val="24"/>
          <w:szCs w:val="24"/>
        </w:rPr>
        <w:t>at Glasgow</w:t>
      </w:r>
      <w:r w:rsidR="00276980">
        <w:rPr>
          <w:sz w:val="24"/>
          <w:szCs w:val="24"/>
        </w:rPr>
        <w:t xml:space="preserve"> 2014, compared with actual performances (closed dots). </w:t>
      </w:r>
    </w:p>
    <w:p w:rsidR="00276980" w:rsidRDefault="00276980">
      <w:pPr>
        <w:rPr>
          <w:sz w:val="24"/>
          <w:szCs w:val="24"/>
        </w:rPr>
      </w:pPr>
    </w:p>
    <w:p w:rsidR="00F079E8" w:rsidRDefault="00276980" w:rsidP="009B7F15">
      <w:pPr>
        <w:ind w:firstLine="720"/>
        <w:rPr>
          <w:sz w:val="24"/>
          <w:szCs w:val="24"/>
        </w:rPr>
      </w:pPr>
      <w:r>
        <w:rPr>
          <w:sz w:val="24"/>
          <w:szCs w:val="24"/>
        </w:rPr>
        <w:t xml:space="preserve">The calculated bounds appear to be </w:t>
      </w:r>
      <w:r w:rsidR="002B2F0F">
        <w:rPr>
          <w:sz w:val="24"/>
          <w:szCs w:val="24"/>
        </w:rPr>
        <w:t>possib</w:t>
      </w:r>
      <w:r>
        <w:rPr>
          <w:sz w:val="24"/>
          <w:szCs w:val="24"/>
        </w:rPr>
        <w:t xml:space="preserve">ly too </w:t>
      </w:r>
      <w:r w:rsidR="002B2F0F">
        <w:rPr>
          <w:sz w:val="24"/>
          <w:szCs w:val="24"/>
        </w:rPr>
        <w:t>loose</w:t>
      </w:r>
      <w:r>
        <w:rPr>
          <w:sz w:val="24"/>
          <w:szCs w:val="24"/>
        </w:rPr>
        <w:t>, as only 2-3 points appear to lie outside the bounds (all above), whereas 4-5 points may theoretically be expected</w:t>
      </w:r>
      <w:r w:rsidR="00FC11A7">
        <w:rPr>
          <w:sz w:val="24"/>
          <w:szCs w:val="24"/>
        </w:rPr>
        <w:t>; but overall the predictions are matched quite well.</w:t>
      </w:r>
      <w:r w:rsidR="000169C8">
        <w:rPr>
          <w:sz w:val="24"/>
          <w:szCs w:val="24"/>
        </w:rPr>
        <w:t xml:space="preserve"> The variation in ranks from those predicted illustrate</w:t>
      </w:r>
      <w:r w:rsidR="00BF2DFA">
        <w:rPr>
          <w:sz w:val="24"/>
          <w:szCs w:val="24"/>
        </w:rPr>
        <w:t>s</w:t>
      </w:r>
      <w:r w:rsidR="000169C8">
        <w:rPr>
          <w:sz w:val="24"/>
          <w:szCs w:val="24"/>
        </w:rPr>
        <w:t xml:space="preserve"> the uncertainty inherent in those predictions</w:t>
      </w:r>
      <w:r w:rsidR="002B2F0F">
        <w:rPr>
          <w:sz w:val="24"/>
          <w:szCs w:val="24"/>
        </w:rPr>
        <w:t>:</w:t>
      </w:r>
      <w:r w:rsidR="000169C8">
        <w:rPr>
          <w:sz w:val="24"/>
          <w:szCs w:val="24"/>
        </w:rPr>
        <w:t xml:space="preserve"> </w:t>
      </w:r>
      <w:r w:rsidR="002B2F0F">
        <w:rPr>
          <w:sz w:val="24"/>
          <w:szCs w:val="24"/>
        </w:rPr>
        <w:t xml:space="preserve"> p</w:t>
      </w:r>
      <w:r w:rsidR="000169C8">
        <w:rPr>
          <w:sz w:val="24"/>
          <w:szCs w:val="24"/>
        </w:rPr>
        <w:t>redicted ranks (1,2,3,4,5,6,7,8,9) become actual (1,4,2,5,3,6</w:t>
      </w:r>
      <w:r w:rsidR="00BF2DFA">
        <w:rPr>
          <w:sz w:val="24"/>
          <w:szCs w:val="24"/>
        </w:rPr>
        <w:t>,9,7,8</w:t>
      </w:r>
      <w:r w:rsidR="000169C8">
        <w:rPr>
          <w:sz w:val="24"/>
          <w:szCs w:val="24"/>
        </w:rPr>
        <w:t xml:space="preserve">) for the first </w:t>
      </w:r>
      <w:r w:rsidR="00BF2DFA">
        <w:rPr>
          <w:sz w:val="24"/>
          <w:szCs w:val="24"/>
        </w:rPr>
        <w:t>9</w:t>
      </w:r>
      <w:r w:rsidR="000169C8">
        <w:rPr>
          <w:sz w:val="24"/>
          <w:szCs w:val="24"/>
        </w:rPr>
        <w:t xml:space="preserve"> competitors</w:t>
      </w:r>
      <w:r w:rsidR="00BF2DFA">
        <w:rPr>
          <w:sz w:val="24"/>
          <w:szCs w:val="24"/>
        </w:rPr>
        <w:t>)</w:t>
      </w:r>
      <w:r w:rsidR="000169C8">
        <w:rPr>
          <w:sz w:val="24"/>
          <w:szCs w:val="24"/>
        </w:rPr>
        <w:t>.</w:t>
      </w:r>
      <w:r w:rsidR="00FE57FB">
        <w:rPr>
          <w:sz w:val="24"/>
          <w:szCs w:val="24"/>
        </w:rPr>
        <w:t xml:space="preserve"> In other words, one athlete who should have expected a silver medal on rankings was relegated to bronze, whereas another potential podium finisher missed out, and a third person was able to gain a silver medal when expectations were not to finish in the top 3 at all.</w:t>
      </w:r>
    </w:p>
    <w:p w:rsidR="00F236E9" w:rsidRDefault="00F236E9" w:rsidP="00F236E9">
      <w:pPr>
        <w:keepNext/>
      </w:pPr>
    </w:p>
    <w:p w:rsidR="000575C0" w:rsidRPr="005B2FD4" w:rsidRDefault="000575C0" w:rsidP="00F425BA">
      <w:pPr>
        <w:pStyle w:val="ListParagraph"/>
        <w:numPr>
          <w:ilvl w:val="0"/>
          <w:numId w:val="11"/>
        </w:numPr>
        <w:rPr>
          <w:b/>
          <w:sz w:val="28"/>
        </w:rPr>
      </w:pPr>
      <w:r w:rsidRPr="005B2FD4">
        <w:rPr>
          <w:b/>
          <w:sz w:val="28"/>
        </w:rPr>
        <w:t>Conclusion</w:t>
      </w:r>
    </w:p>
    <w:p w:rsidR="00C8086B" w:rsidRPr="00CA3CB5" w:rsidRDefault="00C8086B" w:rsidP="000575C0">
      <w:pPr>
        <w:rPr>
          <w:sz w:val="24"/>
          <w:szCs w:val="24"/>
        </w:rPr>
      </w:pPr>
      <w:r>
        <w:rPr>
          <w:b/>
          <w:sz w:val="28"/>
        </w:rPr>
        <w:tab/>
      </w:r>
      <w:r w:rsidRPr="00CA3CB5">
        <w:rPr>
          <w:sz w:val="24"/>
          <w:szCs w:val="24"/>
        </w:rPr>
        <w:t xml:space="preserve">In conclusion we have demonstrated a methodology that essentially ranks athletes against their peers over time, by measuring their relative strength against as many of their peer performances we have available, taking into account all measureable influences through a regression approach. </w:t>
      </w:r>
      <w:r w:rsidR="00FB0B25" w:rsidRPr="00CA3CB5">
        <w:rPr>
          <w:sz w:val="24"/>
          <w:szCs w:val="24"/>
        </w:rPr>
        <w:t>We have shown that this approach can be highly accurate, being largely free of the instabilities which have plagued other methods of comparison.</w:t>
      </w:r>
      <w:r w:rsidR="001F1419" w:rsidRPr="00CA3CB5">
        <w:rPr>
          <w:sz w:val="24"/>
          <w:szCs w:val="24"/>
        </w:rPr>
        <w:t xml:space="preserve"> This makes it suitable even for comparing athletes across classes, or even different events, such as is required in selection, or for combining AWD classes in the same event. </w:t>
      </w:r>
    </w:p>
    <w:p w:rsidR="008E7E8A" w:rsidRDefault="00FB0B25" w:rsidP="000575C0">
      <w:pPr>
        <w:rPr>
          <w:sz w:val="24"/>
          <w:szCs w:val="24"/>
        </w:rPr>
      </w:pPr>
      <w:r w:rsidRPr="00CA3CB5">
        <w:rPr>
          <w:sz w:val="24"/>
          <w:szCs w:val="24"/>
        </w:rPr>
        <w:tab/>
        <w:t xml:space="preserve">We have also shown that the methodology may throw light on the way in which elite performances </w:t>
      </w:r>
      <w:r w:rsidR="009D62DD" w:rsidRPr="00CA3CB5">
        <w:rPr>
          <w:sz w:val="24"/>
          <w:szCs w:val="24"/>
        </w:rPr>
        <w:t>change over time</w:t>
      </w:r>
      <w:r w:rsidRPr="00CA3CB5">
        <w:rPr>
          <w:sz w:val="24"/>
          <w:szCs w:val="24"/>
        </w:rPr>
        <w:t xml:space="preserve">, </w:t>
      </w:r>
      <w:r w:rsidR="009D62DD" w:rsidRPr="00CA3CB5">
        <w:rPr>
          <w:sz w:val="24"/>
          <w:szCs w:val="24"/>
        </w:rPr>
        <w:t>having</w:t>
      </w:r>
      <w:r w:rsidRPr="00CA3CB5">
        <w:rPr>
          <w:sz w:val="24"/>
          <w:szCs w:val="24"/>
        </w:rPr>
        <w:t xml:space="preserve"> uncovered seemingly irregular behaviour in the </w:t>
      </w:r>
      <w:r w:rsidR="009D62DD" w:rsidRPr="00CA3CB5">
        <w:rPr>
          <w:sz w:val="24"/>
          <w:szCs w:val="24"/>
        </w:rPr>
        <w:t xml:space="preserve">generally </w:t>
      </w:r>
      <w:r w:rsidRPr="00CA3CB5">
        <w:rPr>
          <w:sz w:val="24"/>
          <w:szCs w:val="24"/>
        </w:rPr>
        <w:t>highly stable average quality of performance over time.</w:t>
      </w:r>
      <w:r w:rsidR="008E7E8A" w:rsidRPr="00CA3CB5">
        <w:rPr>
          <w:sz w:val="24"/>
          <w:szCs w:val="24"/>
        </w:rPr>
        <w:t xml:space="preserve"> These irregularities suggest further work to disentangle the influences combining to produce th</w:t>
      </w:r>
      <w:r w:rsidR="009D62DD" w:rsidRPr="00CA3CB5">
        <w:rPr>
          <w:sz w:val="24"/>
          <w:szCs w:val="24"/>
        </w:rPr>
        <w:t>is</w:t>
      </w:r>
      <w:r w:rsidR="008E7E8A" w:rsidRPr="00CA3CB5">
        <w:rPr>
          <w:sz w:val="24"/>
          <w:szCs w:val="24"/>
        </w:rPr>
        <w:t xml:space="preserve"> observed behaviour.</w:t>
      </w:r>
    </w:p>
    <w:p w:rsidR="009B7F15" w:rsidRPr="00CA3CB5" w:rsidRDefault="009B7F15" w:rsidP="000575C0">
      <w:pPr>
        <w:rPr>
          <w:sz w:val="24"/>
          <w:szCs w:val="24"/>
        </w:rPr>
      </w:pPr>
      <w:r>
        <w:rPr>
          <w:sz w:val="24"/>
          <w:szCs w:val="24"/>
        </w:rPr>
        <w:tab/>
        <w:t xml:space="preserve">Although due to lack of space, the swimming discipline was chosen as the sole example, it is clear that the same technique (with some modifications) could be used for any athletic event (100m, shot), or for rowing events, for example. Indeed, for AWD events, where we must match performances across disability classes, </w:t>
      </w:r>
      <w:r w:rsidR="00085AAF">
        <w:rPr>
          <w:sz w:val="24"/>
          <w:szCs w:val="24"/>
        </w:rPr>
        <w:t>the same conclusion holds, providing there are sufficient results to guarantee the desired accuracy; which can be guaranteed by combining results from a number of events over time through a regression fit.</w:t>
      </w:r>
    </w:p>
    <w:p w:rsidR="00FB0B25" w:rsidRPr="00CA3CB5" w:rsidRDefault="008E7E8A" w:rsidP="000575C0">
      <w:pPr>
        <w:rPr>
          <w:sz w:val="24"/>
          <w:szCs w:val="24"/>
        </w:rPr>
      </w:pPr>
      <w:r w:rsidRPr="00CA3CB5">
        <w:rPr>
          <w:sz w:val="24"/>
          <w:szCs w:val="24"/>
        </w:rPr>
        <w:tab/>
        <w:t xml:space="preserve">Finally, we have </w:t>
      </w:r>
      <w:r w:rsidR="001F1419" w:rsidRPr="00CA3CB5">
        <w:rPr>
          <w:sz w:val="24"/>
          <w:szCs w:val="24"/>
        </w:rPr>
        <w:t>demonstrated</w:t>
      </w:r>
      <w:r w:rsidRPr="00CA3CB5">
        <w:rPr>
          <w:sz w:val="24"/>
          <w:szCs w:val="24"/>
        </w:rPr>
        <w:t xml:space="preserve"> a methodology to characterise the random variations </w:t>
      </w:r>
      <w:r w:rsidR="00085AAF">
        <w:rPr>
          <w:sz w:val="24"/>
          <w:szCs w:val="24"/>
        </w:rPr>
        <w:t>in</w:t>
      </w:r>
      <w:r w:rsidRPr="00CA3CB5">
        <w:rPr>
          <w:sz w:val="24"/>
          <w:szCs w:val="24"/>
        </w:rPr>
        <w:t xml:space="preserve"> elite performances, whether for a single athlete or for the whole population of elite athletes</w:t>
      </w:r>
      <w:r w:rsidR="002D0826" w:rsidRPr="00CA3CB5">
        <w:rPr>
          <w:sz w:val="24"/>
          <w:szCs w:val="24"/>
        </w:rPr>
        <w:t xml:space="preserve">. </w:t>
      </w:r>
      <w:r w:rsidR="009D62DD" w:rsidRPr="00CA3CB5">
        <w:rPr>
          <w:sz w:val="24"/>
          <w:szCs w:val="24"/>
        </w:rPr>
        <w:t>We have shown that, removing temporal influences by regression, the remaining stationary distribution</w:t>
      </w:r>
      <w:r w:rsidR="00085AAF">
        <w:rPr>
          <w:sz w:val="24"/>
          <w:szCs w:val="24"/>
        </w:rPr>
        <w:t xml:space="preserve"> (of residuals)</w:t>
      </w:r>
      <w:r w:rsidR="009D62DD" w:rsidRPr="00CA3CB5">
        <w:rPr>
          <w:sz w:val="24"/>
          <w:szCs w:val="24"/>
        </w:rPr>
        <w:t xml:space="preserve"> must be characterised by a single </w:t>
      </w:r>
      <w:r w:rsidR="000A6330" w:rsidRPr="00CA3CB5">
        <w:rPr>
          <w:sz w:val="24"/>
          <w:szCs w:val="24"/>
        </w:rPr>
        <w:t>type</w:t>
      </w:r>
      <w:r w:rsidR="00085AAF">
        <w:rPr>
          <w:sz w:val="24"/>
          <w:szCs w:val="24"/>
        </w:rPr>
        <w:t xml:space="preserve"> of distribution,</w:t>
      </w:r>
      <w:r w:rsidR="009D62DD" w:rsidRPr="00CA3CB5">
        <w:rPr>
          <w:sz w:val="24"/>
          <w:szCs w:val="24"/>
        </w:rPr>
        <w:t xml:space="preserve"> the W</w:t>
      </w:r>
      <w:r w:rsidR="000A6330" w:rsidRPr="00CA3CB5">
        <w:rPr>
          <w:sz w:val="24"/>
          <w:szCs w:val="24"/>
        </w:rPr>
        <w:t>e</w:t>
      </w:r>
      <w:r w:rsidR="009D62DD" w:rsidRPr="00CA3CB5">
        <w:rPr>
          <w:sz w:val="24"/>
          <w:szCs w:val="24"/>
        </w:rPr>
        <w:t>ibull</w:t>
      </w:r>
      <w:r w:rsidR="000A6330" w:rsidRPr="00CA3CB5">
        <w:rPr>
          <w:sz w:val="24"/>
          <w:szCs w:val="24"/>
        </w:rPr>
        <w:t>, whose parameters can be accurately determined for each combination of classes. Equating performances across classes via the distribution percentiles then allows quantitative comparisons of performance merit.</w:t>
      </w:r>
    </w:p>
    <w:p w:rsidR="002D0826" w:rsidRPr="00CA3CB5" w:rsidRDefault="002D0826" w:rsidP="000575C0">
      <w:pPr>
        <w:rPr>
          <w:sz w:val="24"/>
          <w:szCs w:val="24"/>
        </w:rPr>
      </w:pPr>
      <w:r w:rsidRPr="00CA3CB5">
        <w:rPr>
          <w:sz w:val="24"/>
          <w:szCs w:val="24"/>
        </w:rPr>
        <w:tab/>
        <w:t xml:space="preserve">We have shown that the combination of these three parts of this methodology can be used to predict both the expected performance of elite athletes, and also to quantify the uncertainty inherent in those performances. This potentially allows us to study in much greater detail such effects as the efficacy of different types of taper, of mental preparation </w:t>
      </w:r>
      <w:r w:rsidR="001F1419" w:rsidRPr="00CA3CB5">
        <w:rPr>
          <w:sz w:val="24"/>
          <w:szCs w:val="24"/>
        </w:rPr>
        <w:t>or of</w:t>
      </w:r>
      <w:r w:rsidRPr="00CA3CB5">
        <w:rPr>
          <w:sz w:val="24"/>
          <w:szCs w:val="24"/>
        </w:rPr>
        <w:t xml:space="preserve"> diet, for </w:t>
      </w:r>
      <w:r w:rsidR="001F1419" w:rsidRPr="00CA3CB5">
        <w:rPr>
          <w:sz w:val="24"/>
          <w:szCs w:val="24"/>
        </w:rPr>
        <w:t xml:space="preserve">example. </w:t>
      </w:r>
    </w:p>
    <w:p w:rsidR="000575C0" w:rsidRPr="00001635" w:rsidRDefault="000575C0" w:rsidP="000575C0">
      <w:pPr>
        <w:rPr>
          <w:b/>
          <w:sz w:val="28"/>
        </w:rPr>
      </w:pPr>
      <w:r w:rsidRPr="00001635">
        <w:rPr>
          <w:b/>
          <w:sz w:val="28"/>
        </w:rPr>
        <w:t>References</w:t>
      </w:r>
    </w:p>
    <w:p w:rsidR="000575C0" w:rsidRDefault="000A6330" w:rsidP="000575C0">
      <w:pPr>
        <w:rPr>
          <w:sz w:val="28"/>
        </w:rPr>
      </w:pPr>
      <w:r>
        <w:rPr>
          <w:sz w:val="28"/>
        </w:rPr>
        <w:t>Infostrada</w:t>
      </w:r>
      <w:r w:rsidR="0084542F">
        <w:rPr>
          <w:sz w:val="28"/>
        </w:rPr>
        <w:t xml:space="preserve"> (2014)</w:t>
      </w:r>
      <w:r w:rsidR="00323D57">
        <w:rPr>
          <w:sz w:val="28"/>
        </w:rPr>
        <w:t>:</w:t>
      </w:r>
      <w:r w:rsidR="0084542F">
        <w:rPr>
          <w:sz w:val="28"/>
        </w:rPr>
        <w:t xml:space="preserve"> Data obtained by subscription from</w:t>
      </w:r>
      <w:r w:rsidR="0084542F">
        <w:rPr>
          <w:sz w:val="28"/>
        </w:rPr>
        <w:tab/>
      </w:r>
      <w:hyperlink r:id="rId13" w:history="1">
        <w:r w:rsidR="0084542F" w:rsidRPr="008D78D6">
          <w:rPr>
            <w:rStyle w:val="Hyperlink"/>
            <w:sz w:val="28"/>
          </w:rPr>
          <w:t>http://www.infostradasports.com/</w:t>
        </w:r>
      </w:hyperlink>
      <w:r w:rsidR="0084542F">
        <w:rPr>
          <w:sz w:val="28"/>
        </w:rPr>
        <w:t>.</w:t>
      </w:r>
    </w:p>
    <w:p w:rsidR="00CA3CB5" w:rsidRDefault="00975D57" w:rsidP="000575C0">
      <w:pPr>
        <w:rPr>
          <w:sz w:val="28"/>
        </w:rPr>
      </w:pPr>
      <w:r>
        <w:rPr>
          <w:sz w:val="28"/>
        </w:rPr>
        <w:t>JI McCool, 2012</w:t>
      </w:r>
      <w:r w:rsidR="005B2FD4">
        <w:rPr>
          <w:sz w:val="28"/>
        </w:rPr>
        <w:t>,</w:t>
      </w:r>
      <w:r w:rsidR="00323D57" w:rsidRPr="00323D57">
        <w:t xml:space="preserve"> </w:t>
      </w:r>
      <w:proofErr w:type="gramStart"/>
      <w:r w:rsidR="00323D57" w:rsidRPr="005B2FD4">
        <w:rPr>
          <w:i/>
          <w:sz w:val="28"/>
        </w:rPr>
        <w:t>Using</w:t>
      </w:r>
      <w:proofErr w:type="gramEnd"/>
      <w:r w:rsidR="00323D57" w:rsidRPr="005B2FD4">
        <w:rPr>
          <w:i/>
          <w:sz w:val="28"/>
        </w:rPr>
        <w:t xml:space="preserve"> the Weibull Distribution: reliability, modelling and inference</w:t>
      </w:r>
      <w:r>
        <w:rPr>
          <w:i/>
          <w:sz w:val="28"/>
        </w:rPr>
        <w:t>, John Wiley.</w:t>
      </w:r>
    </w:p>
    <w:p w:rsidR="00CA3CB5" w:rsidRPr="000575C0" w:rsidRDefault="005C66C1" w:rsidP="000575C0">
      <w:pPr>
        <w:rPr>
          <w:sz w:val="28"/>
        </w:rPr>
      </w:pPr>
      <w:r>
        <w:rPr>
          <w:sz w:val="28"/>
        </w:rPr>
        <w:t xml:space="preserve">JMP Pro </w:t>
      </w:r>
      <w:r w:rsidR="00F31B71">
        <w:rPr>
          <w:sz w:val="28"/>
        </w:rPr>
        <w:t xml:space="preserve">11.2.0 </w:t>
      </w:r>
      <w:r>
        <w:rPr>
          <w:sz w:val="28"/>
        </w:rPr>
        <w:t xml:space="preserve">(2013) </w:t>
      </w:r>
      <w:r w:rsidR="00F31B71">
        <w:rPr>
          <w:sz w:val="28"/>
        </w:rPr>
        <w:t>© SAS Institute Inc</w:t>
      </w:r>
      <w:r w:rsidR="005B2FD4">
        <w:rPr>
          <w:sz w:val="28"/>
        </w:rPr>
        <w:t>.</w:t>
      </w:r>
    </w:p>
    <w:sectPr w:rsidR="00CA3CB5" w:rsidRPr="000575C0" w:rsidSect="00AE0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B0AED"/>
    <w:multiLevelType w:val="hybridMultilevel"/>
    <w:tmpl w:val="73BA25D8"/>
    <w:lvl w:ilvl="0" w:tplc="0C09000F">
      <w:start w:val="1"/>
      <w:numFmt w:val="decimal"/>
      <w:lvlText w:val="%1."/>
      <w:lvlJc w:val="left"/>
      <w:pPr>
        <w:ind w:left="782" w:hanging="360"/>
      </w:pPr>
    </w:lvl>
    <w:lvl w:ilvl="1" w:tplc="0C090019" w:tentative="1">
      <w:start w:val="1"/>
      <w:numFmt w:val="lowerLetter"/>
      <w:lvlText w:val="%2."/>
      <w:lvlJc w:val="left"/>
      <w:pPr>
        <w:ind w:left="1502" w:hanging="360"/>
      </w:pPr>
    </w:lvl>
    <w:lvl w:ilvl="2" w:tplc="0C09001B" w:tentative="1">
      <w:start w:val="1"/>
      <w:numFmt w:val="lowerRoman"/>
      <w:lvlText w:val="%3."/>
      <w:lvlJc w:val="right"/>
      <w:pPr>
        <w:ind w:left="2222" w:hanging="180"/>
      </w:pPr>
    </w:lvl>
    <w:lvl w:ilvl="3" w:tplc="0C09000F" w:tentative="1">
      <w:start w:val="1"/>
      <w:numFmt w:val="decimal"/>
      <w:lvlText w:val="%4."/>
      <w:lvlJc w:val="left"/>
      <w:pPr>
        <w:ind w:left="2942" w:hanging="360"/>
      </w:pPr>
    </w:lvl>
    <w:lvl w:ilvl="4" w:tplc="0C090019" w:tentative="1">
      <w:start w:val="1"/>
      <w:numFmt w:val="lowerLetter"/>
      <w:lvlText w:val="%5."/>
      <w:lvlJc w:val="left"/>
      <w:pPr>
        <w:ind w:left="3662" w:hanging="360"/>
      </w:pPr>
    </w:lvl>
    <w:lvl w:ilvl="5" w:tplc="0C09001B" w:tentative="1">
      <w:start w:val="1"/>
      <w:numFmt w:val="lowerRoman"/>
      <w:lvlText w:val="%6."/>
      <w:lvlJc w:val="right"/>
      <w:pPr>
        <w:ind w:left="4382" w:hanging="180"/>
      </w:pPr>
    </w:lvl>
    <w:lvl w:ilvl="6" w:tplc="0C09000F" w:tentative="1">
      <w:start w:val="1"/>
      <w:numFmt w:val="decimal"/>
      <w:lvlText w:val="%7."/>
      <w:lvlJc w:val="left"/>
      <w:pPr>
        <w:ind w:left="5102" w:hanging="360"/>
      </w:pPr>
    </w:lvl>
    <w:lvl w:ilvl="7" w:tplc="0C090019" w:tentative="1">
      <w:start w:val="1"/>
      <w:numFmt w:val="lowerLetter"/>
      <w:lvlText w:val="%8."/>
      <w:lvlJc w:val="left"/>
      <w:pPr>
        <w:ind w:left="5822" w:hanging="360"/>
      </w:pPr>
    </w:lvl>
    <w:lvl w:ilvl="8" w:tplc="0C09001B" w:tentative="1">
      <w:start w:val="1"/>
      <w:numFmt w:val="lowerRoman"/>
      <w:lvlText w:val="%9."/>
      <w:lvlJc w:val="right"/>
      <w:pPr>
        <w:ind w:left="6542" w:hanging="180"/>
      </w:pPr>
    </w:lvl>
  </w:abstractNum>
  <w:abstractNum w:abstractNumId="1">
    <w:nsid w:val="145075EF"/>
    <w:multiLevelType w:val="hybridMultilevel"/>
    <w:tmpl w:val="D40C8630"/>
    <w:lvl w:ilvl="0" w:tplc="C08065B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C372CC5"/>
    <w:multiLevelType w:val="multilevel"/>
    <w:tmpl w:val="9B0A57D0"/>
    <w:lvl w:ilvl="0">
      <w:start w:val="4"/>
      <w:numFmt w:val="decimal"/>
      <w:lvlText w:val="%1"/>
      <w:lvlJc w:val="left"/>
      <w:pPr>
        <w:ind w:left="360" w:hanging="360"/>
      </w:pPr>
      <w:rPr>
        <w:rFonts w:hint="default"/>
        <w:b/>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7D24E74"/>
    <w:multiLevelType w:val="hybridMultilevel"/>
    <w:tmpl w:val="9E9A2BCA"/>
    <w:lvl w:ilvl="0" w:tplc="2D8A6D86">
      <w:start w:val="1"/>
      <w:numFmt w:val="decimal"/>
      <w:lvlText w:val="%1."/>
      <w:lvlJc w:val="left"/>
      <w:pPr>
        <w:ind w:left="1080" w:hanging="360"/>
      </w:pPr>
      <w:rPr>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35385D53"/>
    <w:multiLevelType w:val="hybridMultilevel"/>
    <w:tmpl w:val="FE769A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76B083F"/>
    <w:multiLevelType w:val="multilevel"/>
    <w:tmpl w:val="F1029EB8"/>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F711CB"/>
    <w:multiLevelType w:val="hybridMultilevel"/>
    <w:tmpl w:val="B9441230"/>
    <w:lvl w:ilvl="0" w:tplc="2D8A6D86">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9253AB9"/>
    <w:multiLevelType w:val="hybridMultilevel"/>
    <w:tmpl w:val="AEB86188"/>
    <w:lvl w:ilvl="0" w:tplc="0C09000F">
      <w:start w:val="1"/>
      <w:numFmt w:val="decimal"/>
      <w:lvlText w:val="%1."/>
      <w:lvlJc w:val="left"/>
      <w:pPr>
        <w:ind w:left="786"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C401A35"/>
    <w:multiLevelType w:val="hybridMultilevel"/>
    <w:tmpl w:val="272E601C"/>
    <w:lvl w:ilvl="0" w:tplc="0C09000F">
      <w:start w:val="1"/>
      <w:numFmt w:val="decimal"/>
      <w:lvlText w:val="%1."/>
      <w:lvlJc w:val="left"/>
      <w:pPr>
        <w:ind w:left="1142" w:hanging="360"/>
      </w:pPr>
    </w:lvl>
    <w:lvl w:ilvl="1" w:tplc="0C090019" w:tentative="1">
      <w:start w:val="1"/>
      <w:numFmt w:val="lowerLetter"/>
      <w:lvlText w:val="%2."/>
      <w:lvlJc w:val="left"/>
      <w:pPr>
        <w:ind w:left="1862" w:hanging="360"/>
      </w:pPr>
    </w:lvl>
    <w:lvl w:ilvl="2" w:tplc="0C09001B" w:tentative="1">
      <w:start w:val="1"/>
      <w:numFmt w:val="lowerRoman"/>
      <w:lvlText w:val="%3."/>
      <w:lvlJc w:val="right"/>
      <w:pPr>
        <w:ind w:left="2582" w:hanging="180"/>
      </w:pPr>
    </w:lvl>
    <w:lvl w:ilvl="3" w:tplc="0C09000F" w:tentative="1">
      <w:start w:val="1"/>
      <w:numFmt w:val="decimal"/>
      <w:lvlText w:val="%4."/>
      <w:lvlJc w:val="left"/>
      <w:pPr>
        <w:ind w:left="3302" w:hanging="360"/>
      </w:pPr>
    </w:lvl>
    <w:lvl w:ilvl="4" w:tplc="0C090019" w:tentative="1">
      <w:start w:val="1"/>
      <w:numFmt w:val="lowerLetter"/>
      <w:lvlText w:val="%5."/>
      <w:lvlJc w:val="left"/>
      <w:pPr>
        <w:ind w:left="4022" w:hanging="360"/>
      </w:pPr>
    </w:lvl>
    <w:lvl w:ilvl="5" w:tplc="0C09001B" w:tentative="1">
      <w:start w:val="1"/>
      <w:numFmt w:val="lowerRoman"/>
      <w:lvlText w:val="%6."/>
      <w:lvlJc w:val="right"/>
      <w:pPr>
        <w:ind w:left="4742" w:hanging="180"/>
      </w:pPr>
    </w:lvl>
    <w:lvl w:ilvl="6" w:tplc="0C09000F" w:tentative="1">
      <w:start w:val="1"/>
      <w:numFmt w:val="decimal"/>
      <w:lvlText w:val="%7."/>
      <w:lvlJc w:val="left"/>
      <w:pPr>
        <w:ind w:left="5462" w:hanging="360"/>
      </w:pPr>
    </w:lvl>
    <w:lvl w:ilvl="7" w:tplc="0C090019" w:tentative="1">
      <w:start w:val="1"/>
      <w:numFmt w:val="lowerLetter"/>
      <w:lvlText w:val="%8."/>
      <w:lvlJc w:val="left"/>
      <w:pPr>
        <w:ind w:left="6182" w:hanging="360"/>
      </w:pPr>
    </w:lvl>
    <w:lvl w:ilvl="8" w:tplc="0C09001B" w:tentative="1">
      <w:start w:val="1"/>
      <w:numFmt w:val="lowerRoman"/>
      <w:lvlText w:val="%9."/>
      <w:lvlJc w:val="right"/>
      <w:pPr>
        <w:ind w:left="6902" w:hanging="180"/>
      </w:pPr>
    </w:lvl>
  </w:abstractNum>
  <w:abstractNum w:abstractNumId="9">
    <w:nsid w:val="7C616CDE"/>
    <w:multiLevelType w:val="hybridMultilevel"/>
    <w:tmpl w:val="B7B8A328"/>
    <w:lvl w:ilvl="0" w:tplc="3C92FC2E">
      <w:start w:val="4"/>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F8D0759"/>
    <w:multiLevelType w:val="hybridMultilevel"/>
    <w:tmpl w:val="8E48CA46"/>
    <w:lvl w:ilvl="0" w:tplc="0C09000F">
      <w:start w:val="1"/>
      <w:numFmt w:val="decimal"/>
      <w:lvlText w:val="%1."/>
      <w:lvlJc w:val="left"/>
      <w:pPr>
        <w:ind w:left="782" w:hanging="360"/>
      </w:pPr>
    </w:lvl>
    <w:lvl w:ilvl="1" w:tplc="0C090019" w:tentative="1">
      <w:start w:val="1"/>
      <w:numFmt w:val="lowerLetter"/>
      <w:lvlText w:val="%2."/>
      <w:lvlJc w:val="left"/>
      <w:pPr>
        <w:ind w:left="1502" w:hanging="360"/>
      </w:pPr>
    </w:lvl>
    <w:lvl w:ilvl="2" w:tplc="0C09001B" w:tentative="1">
      <w:start w:val="1"/>
      <w:numFmt w:val="lowerRoman"/>
      <w:lvlText w:val="%3."/>
      <w:lvlJc w:val="right"/>
      <w:pPr>
        <w:ind w:left="2222" w:hanging="180"/>
      </w:pPr>
    </w:lvl>
    <w:lvl w:ilvl="3" w:tplc="0C09000F" w:tentative="1">
      <w:start w:val="1"/>
      <w:numFmt w:val="decimal"/>
      <w:lvlText w:val="%4."/>
      <w:lvlJc w:val="left"/>
      <w:pPr>
        <w:ind w:left="2942" w:hanging="360"/>
      </w:pPr>
    </w:lvl>
    <w:lvl w:ilvl="4" w:tplc="0C090019" w:tentative="1">
      <w:start w:val="1"/>
      <w:numFmt w:val="lowerLetter"/>
      <w:lvlText w:val="%5."/>
      <w:lvlJc w:val="left"/>
      <w:pPr>
        <w:ind w:left="3662" w:hanging="360"/>
      </w:pPr>
    </w:lvl>
    <w:lvl w:ilvl="5" w:tplc="0C09001B" w:tentative="1">
      <w:start w:val="1"/>
      <w:numFmt w:val="lowerRoman"/>
      <w:lvlText w:val="%6."/>
      <w:lvlJc w:val="right"/>
      <w:pPr>
        <w:ind w:left="4382" w:hanging="180"/>
      </w:pPr>
    </w:lvl>
    <w:lvl w:ilvl="6" w:tplc="0C09000F" w:tentative="1">
      <w:start w:val="1"/>
      <w:numFmt w:val="decimal"/>
      <w:lvlText w:val="%7."/>
      <w:lvlJc w:val="left"/>
      <w:pPr>
        <w:ind w:left="5102" w:hanging="360"/>
      </w:pPr>
    </w:lvl>
    <w:lvl w:ilvl="7" w:tplc="0C090019" w:tentative="1">
      <w:start w:val="1"/>
      <w:numFmt w:val="lowerLetter"/>
      <w:lvlText w:val="%8."/>
      <w:lvlJc w:val="left"/>
      <w:pPr>
        <w:ind w:left="5822" w:hanging="360"/>
      </w:pPr>
    </w:lvl>
    <w:lvl w:ilvl="8" w:tplc="0C09001B" w:tentative="1">
      <w:start w:val="1"/>
      <w:numFmt w:val="lowerRoman"/>
      <w:lvlText w:val="%9."/>
      <w:lvlJc w:val="right"/>
      <w:pPr>
        <w:ind w:left="6542" w:hanging="180"/>
      </w:pPr>
    </w:lvl>
  </w:abstractNum>
  <w:num w:numId="1">
    <w:abstractNumId w:val="5"/>
  </w:num>
  <w:num w:numId="2">
    <w:abstractNumId w:val="0"/>
  </w:num>
  <w:num w:numId="3">
    <w:abstractNumId w:val="10"/>
  </w:num>
  <w:num w:numId="4">
    <w:abstractNumId w:val="1"/>
  </w:num>
  <w:num w:numId="5">
    <w:abstractNumId w:val="8"/>
  </w:num>
  <w:num w:numId="6">
    <w:abstractNumId w:val="6"/>
  </w:num>
  <w:num w:numId="7">
    <w:abstractNumId w:val="3"/>
  </w:num>
  <w:num w:numId="8">
    <w:abstractNumId w:val="7"/>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5C0"/>
    <w:rsid w:val="00001635"/>
    <w:rsid w:val="00013FBA"/>
    <w:rsid w:val="000169C8"/>
    <w:rsid w:val="00032CD6"/>
    <w:rsid w:val="00052255"/>
    <w:rsid w:val="000524C3"/>
    <w:rsid w:val="0005690C"/>
    <w:rsid w:val="000575C0"/>
    <w:rsid w:val="000579AE"/>
    <w:rsid w:val="0006207F"/>
    <w:rsid w:val="00063C9F"/>
    <w:rsid w:val="00070477"/>
    <w:rsid w:val="00075E58"/>
    <w:rsid w:val="00080B07"/>
    <w:rsid w:val="00085AAF"/>
    <w:rsid w:val="000919BF"/>
    <w:rsid w:val="00096162"/>
    <w:rsid w:val="000A6330"/>
    <w:rsid w:val="000B4C4B"/>
    <w:rsid w:val="000C4EA4"/>
    <w:rsid w:val="000D786F"/>
    <w:rsid w:val="000D79FE"/>
    <w:rsid w:val="000E7BA0"/>
    <w:rsid w:val="000F26CF"/>
    <w:rsid w:val="000F7D47"/>
    <w:rsid w:val="00100DFC"/>
    <w:rsid w:val="00101089"/>
    <w:rsid w:val="001016BD"/>
    <w:rsid w:val="0010302A"/>
    <w:rsid w:val="00107841"/>
    <w:rsid w:val="00111CDC"/>
    <w:rsid w:val="001147F5"/>
    <w:rsid w:val="0012041B"/>
    <w:rsid w:val="00123000"/>
    <w:rsid w:val="00123615"/>
    <w:rsid w:val="001446E4"/>
    <w:rsid w:val="00156EF7"/>
    <w:rsid w:val="0016242F"/>
    <w:rsid w:val="001631EC"/>
    <w:rsid w:val="00171E83"/>
    <w:rsid w:val="00177C24"/>
    <w:rsid w:val="00193089"/>
    <w:rsid w:val="00194D63"/>
    <w:rsid w:val="001A55ED"/>
    <w:rsid w:val="001C07FC"/>
    <w:rsid w:val="001D0C26"/>
    <w:rsid w:val="001D6046"/>
    <w:rsid w:val="001E2FDB"/>
    <w:rsid w:val="001F0876"/>
    <w:rsid w:val="001F0BF3"/>
    <w:rsid w:val="001F1419"/>
    <w:rsid w:val="001F3C75"/>
    <w:rsid w:val="002076AB"/>
    <w:rsid w:val="0021607D"/>
    <w:rsid w:val="00220FC9"/>
    <w:rsid w:val="00221064"/>
    <w:rsid w:val="00222B27"/>
    <w:rsid w:val="0022356E"/>
    <w:rsid w:val="00230A6C"/>
    <w:rsid w:val="00233CD4"/>
    <w:rsid w:val="0024700E"/>
    <w:rsid w:val="00247FA6"/>
    <w:rsid w:val="0025335A"/>
    <w:rsid w:val="00254060"/>
    <w:rsid w:val="00256D09"/>
    <w:rsid w:val="00270BD0"/>
    <w:rsid w:val="00274B8A"/>
    <w:rsid w:val="00276980"/>
    <w:rsid w:val="00281F2E"/>
    <w:rsid w:val="002940CA"/>
    <w:rsid w:val="002A2D18"/>
    <w:rsid w:val="002B2F0F"/>
    <w:rsid w:val="002B777B"/>
    <w:rsid w:val="002C31E4"/>
    <w:rsid w:val="002C7F80"/>
    <w:rsid w:val="002D0826"/>
    <w:rsid w:val="002D5317"/>
    <w:rsid w:val="002D6C50"/>
    <w:rsid w:val="002E5B4C"/>
    <w:rsid w:val="00304175"/>
    <w:rsid w:val="00311195"/>
    <w:rsid w:val="00312369"/>
    <w:rsid w:val="00323D57"/>
    <w:rsid w:val="003240C6"/>
    <w:rsid w:val="00337BC3"/>
    <w:rsid w:val="003644E3"/>
    <w:rsid w:val="003679D8"/>
    <w:rsid w:val="00370B2E"/>
    <w:rsid w:val="00393734"/>
    <w:rsid w:val="00393AA5"/>
    <w:rsid w:val="003A30D0"/>
    <w:rsid w:val="003A53FC"/>
    <w:rsid w:val="003A7E5D"/>
    <w:rsid w:val="003B4CCF"/>
    <w:rsid w:val="003C00EF"/>
    <w:rsid w:val="003C799B"/>
    <w:rsid w:val="003D27F1"/>
    <w:rsid w:val="003E3950"/>
    <w:rsid w:val="003E6794"/>
    <w:rsid w:val="004065CD"/>
    <w:rsid w:val="00406EE6"/>
    <w:rsid w:val="00417CA5"/>
    <w:rsid w:val="0042219E"/>
    <w:rsid w:val="004258D0"/>
    <w:rsid w:val="00426511"/>
    <w:rsid w:val="00433EA9"/>
    <w:rsid w:val="00434895"/>
    <w:rsid w:val="00450E1B"/>
    <w:rsid w:val="00455548"/>
    <w:rsid w:val="00456428"/>
    <w:rsid w:val="00466DF0"/>
    <w:rsid w:val="00472AE0"/>
    <w:rsid w:val="0048736E"/>
    <w:rsid w:val="00493D7D"/>
    <w:rsid w:val="00495DFE"/>
    <w:rsid w:val="004A7992"/>
    <w:rsid w:val="004B0BE9"/>
    <w:rsid w:val="004B38A1"/>
    <w:rsid w:val="004C48D4"/>
    <w:rsid w:val="004D1360"/>
    <w:rsid w:val="005001A8"/>
    <w:rsid w:val="00510872"/>
    <w:rsid w:val="00520C97"/>
    <w:rsid w:val="005418E5"/>
    <w:rsid w:val="00542429"/>
    <w:rsid w:val="0054612B"/>
    <w:rsid w:val="00551F84"/>
    <w:rsid w:val="005606C8"/>
    <w:rsid w:val="00574E8A"/>
    <w:rsid w:val="00577A27"/>
    <w:rsid w:val="00580EAF"/>
    <w:rsid w:val="00581526"/>
    <w:rsid w:val="0058223C"/>
    <w:rsid w:val="00587A04"/>
    <w:rsid w:val="00592F4E"/>
    <w:rsid w:val="005A064B"/>
    <w:rsid w:val="005B2FD4"/>
    <w:rsid w:val="005B512B"/>
    <w:rsid w:val="005C66C1"/>
    <w:rsid w:val="005C761F"/>
    <w:rsid w:val="005D3419"/>
    <w:rsid w:val="005E50EF"/>
    <w:rsid w:val="005E5325"/>
    <w:rsid w:val="005F075F"/>
    <w:rsid w:val="005F218C"/>
    <w:rsid w:val="005F2D34"/>
    <w:rsid w:val="005F6BB3"/>
    <w:rsid w:val="00602822"/>
    <w:rsid w:val="0064465D"/>
    <w:rsid w:val="006511B4"/>
    <w:rsid w:val="0066295A"/>
    <w:rsid w:val="006633A7"/>
    <w:rsid w:val="006738C5"/>
    <w:rsid w:val="00676A92"/>
    <w:rsid w:val="00680900"/>
    <w:rsid w:val="0068426B"/>
    <w:rsid w:val="00693F06"/>
    <w:rsid w:val="006A6A74"/>
    <w:rsid w:val="006C07CE"/>
    <w:rsid w:val="006C4955"/>
    <w:rsid w:val="006E0139"/>
    <w:rsid w:val="007066FD"/>
    <w:rsid w:val="0071046A"/>
    <w:rsid w:val="0071140B"/>
    <w:rsid w:val="00712522"/>
    <w:rsid w:val="00720DC4"/>
    <w:rsid w:val="00733338"/>
    <w:rsid w:val="00746395"/>
    <w:rsid w:val="0075595B"/>
    <w:rsid w:val="007834E7"/>
    <w:rsid w:val="0078793A"/>
    <w:rsid w:val="00791C2B"/>
    <w:rsid w:val="00792A37"/>
    <w:rsid w:val="00795946"/>
    <w:rsid w:val="007A66A2"/>
    <w:rsid w:val="007C1542"/>
    <w:rsid w:val="007F09FA"/>
    <w:rsid w:val="007F320D"/>
    <w:rsid w:val="007F488B"/>
    <w:rsid w:val="007F6F59"/>
    <w:rsid w:val="00836934"/>
    <w:rsid w:val="00836EDB"/>
    <w:rsid w:val="00840640"/>
    <w:rsid w:val="0084542F"/>
    <w:rsid w:val="008511D3"/>
    <w:rsid w:val="00853905"/>
    <w:rsid w:val="0085723E"/>
    <w:rsid w:val="0086082A"/>
    <w:rsid w:val="008619F2"/>
    <w:rsid w:val="00861BF6"/>
    <w:rsid w:val="008636CD"/>
    <w:rsid w:val="00866568"/>
    <w:rsid w:val="00871B7F"/>
    <w:rsid w:val="00873D4E"/>
    <w:rsid w:val="0089291F"/>
    <w:rsid w:val="008A3D0D"/>
    <w:rsid w:val="008A4F1F"/>
    <w:rsid w:val="008A5C7D"/>
    <w:rsid w:val="008C6603"/>
    <w:rsid w:val="008C741F"/>
    <w:rsid w:val="008C785C"/>
    <w:rsid w:val="008E3A79"/>
    <w:rsid w:val="008E4824"/>
    <w:rsid w:val="008E7E8A"/>
    <w:rsid w:val="0090630B"/>
    <w:rsid w:val="00917DB4"/>
    <w:rsid w:val="00920494"/>
    <w:rsid w:val="009206F8"/>
    <w:rsid w:val="00953E6E"/>
    <w:rsid w:val="00967AD3"/>
    <w:rsid w:val="00975D57"/>
    <w:rsid w:val="00983D17"/>
    <w:rsid w:val="0098563D"/>
    <w:rsid w:val="0099566D"/>
    <w:rsid w:val="009B00D1"/>
    <w:rsid w:val="009B7F15"/>
    <w:rsid w:val="009C4CCF"/>
    <w:rsid w:val="009D5FD3"/>
    <w:rsid w:val="009D62DD"/>
    <w:rsid w:val="009E03F3"/>
    <w:rsid w:val="009E356A"/>
    <w:rsid w:val="009E4E12"/>
    <w:rsid w:val="009F240B"/>
    <w:rsid w:val="00A07F03"/>
    <w:rsid w:val="00A276EF"/>
    <w:rsid w:val="00A57732"/>
    <w:rsid w:val="00A82DCA"/>
    <w:rsid w:val="00A90B1D"/>
    <w:rsid w:val="00AB288B"/>
    <w:rsid w:val="00AD6411"/>
    <w:rsid w:val="00AD75D0"/>
    <w:rsid w:val="00AE06D6"/>
    <w:rsid w:val="00AE0797"/>
    <w:rsid w:val="00AE5C56"/>
    <w:rsid w:val="00AE6359"/>
    <w:rsid w:val="00AE77F0"/>
    <w:rsid w:val="00AE7972"/>
    <w:rsid w:val="00AF75FF"/>
    <w:rsid w:val="00B02703"/>
    <w:rsid w:val="00B20228"/>
    <w:rsid w:val="00B20709"/>
    <w:rsid w:val="00B228E1"/>
    <w:rsid w:val="00B27A78"/>
    <w:rsid w:val="00B316C3"/>
    <w:rsid w:val="00B511F1"/>
    <w:rsid w:val="00B61263"/>
    <w:rsid w:val="00BA32C7"/>
    <w:rsid w:val="00BC0558"/>
    <w:rsid w:val="00BD1D01"/>
    <w:rsid w:val="00BF0FD2"/>
    <w:rsid w:val="00BF2DFA"/>
    <w:rsid w:val="00BF744A"/>
    <w:rsid w:val="00C10FA3"/>
    <w:rsid w:val="00C22E5E"/>
    <w:rsid w:val="00C313D9"/>
    <w:rsid w:val="00C35449"/>
    <w:rsid w:val="00C40EE4"/>
    <w:rsid w:val="00C6094A"/>
    <w:rsid w:val="00C64093"/>
    <w:rsid w:val="00C65279"/>
    <w:rsid w:val="00C65983"/>
    <w:rsid w:val="00C66212"/>
    <w:rsid w:val="00C66C6D"/>
    <w:rsid w:val="00C722C2"/>
    <w:rsid w:val="00C8086B"/>
    <w:rsid w:val="00C85F16"/>
    <w:rsid w:val="00CA3CB5"/>
    <w:rsid w:val="00CA3F12"/>
    <w:rsid w:val="00CB00AC"/>
    <w:rsid w:val="00CB506E"/>
    <w:rsid w:val="00CC7BD0"/>
    <w:rsid w:val="00CD1DBB"/>
    <w:rsid w:val="00CF65BB"/>
    <w:rsid w:val="00D0413F"/>
    <w:rsid w:val="00D05304"/>
    <w:rsid w:val="00D10386"/>
    <w:rsid w:val="00D106AB"/>
    <w:rsid w:val="00D205DA"/>
    <w:rsid w:val="00D221D0"/>
    <w:rsid w:val="00D34B10"/>
    <w:rsid w:val="00D509C9"/>
    <w:rsid w:val="00D54285"/>
    <w:rsid w:val="00D66BC9"/>
    <w:rsid w:val="00D806BE"/>
    <w:rsid w:val="00DA41E2"/>
    <w:rsid w:val="00DA43A7"/>
    <w:rsid w:val="00DB4412"/>
    <w:rsid w:val="00DD29C7"/>
    <w:rsid w:val="00DD6DA2"/>
    <w:rsid w:val="00DE068B"/>
    <w:rsid w:val="00DE4FC5"/>
    <w:rsid w:val="00DF17EB"/>
    <w:rsid w:val="00E136D3"/>
    <w:rsid w:val="00E13E30"/>
    <w:rsid w:val="00E228A6"/>
    <w:rsid w:val="00E2444F"/>
    <w:rsid w:val="00E320A1"/>
    <w:rsid w:val="00E3359C"/>
    <w:rsid w:val="00E43A15"/>
    <w:rsid w:val="00E46470"/>
    <w:rsid w:val="00E61EF9"/>
    <w:rsid w:val="00E67A1B"/>
    <w:rsid w:val="00E67E61"/>
    <w:rsid w:val="00E74B1F"/>
    <w:rsid w:val="00E8215F"/>
    <w:rsid w:val="00E85D14"/>
    <w:rsid w:val="00E8782D"/>
    <w:rsid w:val="00EA4982"/>
    <w:rsid w:val="00EA6FA1"/>
    <w:rsid w:val="00EA7122"/>
    <w:rsid w:val="00EA7F33"/>
    <w:rsid w:val="00EB5D4F"/>
    <w:rsid w:val="00EB7224"/>
    <w:rsid w:val="00ED1D7C"/>
    <w:rsid w:val="00ED2B2C"/>
    <w:rsid w:val="00ED5254"/>
    <w:rsid w:val="00EE686D"/>
    <w:rsid w:val="00F0713B"/>
    <w:rsid w:val="00F079E8"/>
    <w:rsid w:val="00F16507"/>
    <w:rsid w:val="00F17B21"/>
    <w:rsid w:val="00F2323E"/>
    <w:rsid w:val="00F236E9"/>
    <w:rsid w:val="00F31B71"/>
    <w:rsid w:val="00F35BB1"/>
    <w:rsid w:val="00F425BA"/>
    <w:rsid w:val="00F6416E"/>
    <w:rsid w:val="00F713C4"/>
    <w:rsid w:val="00F74E5E"/>
    <w:rsid w:val="00F82A29"/>
    <w:rsid w:val="00F90AB7"/>
    <w:rsid w:val="00F95A88"/>
    <w:rsid w:val="00FA0C34"/>
    <w:rsid w:val="00FA5712"/>
    <w:rsid w:val="00FB0B25"/>
    <w:rsid w:val="00FB7F53"/>
    <w:rsid w:val="00FC11A7"/>
    <w:rsid w:val="00FC34A3"/>
    <w:rsid w:val="00FC359B"/>
    <w:rsid w:val="00FE4AE4"/>
    <w:rsid w:val="00FE57FB"/>
    <w:rsid w:val="00FF1A82"/>
    <w:rsid w:val="00FF4191"/>
    <w:rsid w:val="00FF43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325"/>
    <w:rPr>
      <w:color w:val="0000FF" w:themeColor="hyperlink"/>
      <w:u w:val="single"/>
    </w:rPr>
  </w:style>
  <w:style w:type="paragraph" w:styleId="ListParagraph">
    <w:name w:val="List Paragraph"/>
    <w:basedOn w:val="Normal"/>
    <w:uiPriority w:val="34"/>
    <w:qFormat/>
    <w:rsid w:val="0068426B"/>
    <w:pPr>
      <w:ind w:left="720"/>
      <w:contextualSpacing/>
    </w:pPr>
  </w:style>
  <w:style w:type="paragraph" w:styleId="BalloonText">
    <w:name w:val="Balloon Text"/>
    <w:basedOn w:val="Normal"/>
    <w:link w:val="BalloonTextChar"/>
    <w:uiPriority w:val="99"/>
    <w:semiHidden/>
    <w:unhideWhenUsed/>
    <w:rsid w:val="00495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DFE"/>
    <w:rPr>
      <w:rFonts w:ascii="Tahoma" w:hAnsi="Tahoma" w:cs="Tahoma"/>
      <w:sz w:val="16"/>
      <w:szCs w:val="16"/>
    </w:rPr>
  </w:style>
  <w:style w:type="paragraph" w:styleId="Caption">
    <w:name w:val="caption"/>
    <w:basedOn w:val="Normal"/>
    <w:next w:val="Normal"/>
    <w:uiPriority w:val="35"/>
    <w:unhideWhenUsed/>
    <w:qFormat/>
    <w:rsid w:val="0075595B"/>
    <w:pPr>
      <w:spacing w:line="240" w:lineRule="auto"/>
    </w:pPr>
    <w:rPr>
      <w:b/>
      <w:bCs/>
      <w:color w:val="4F81BD" w:themeColor="accent1"/>
      <w:sz w:val="18"/>
      <w:szCs w:val="18"/>
    </w:rPr>
  </w:style>
  <w:style w:type="table" w:styleId="TableGrid">
    <w:name w:val="Table Grid"/>
    <w:basedOn w:val="TableNormal"/>
    <w:uiPriority w:val="59"/>
    <w:rsid w:val="001F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4C4B"/>
    <w:rPr>
      <w:sz w:val="16"/>
      <w:szCs w:val="16"/>
    </w:rPr>
  </w:style>
  <w:style w:type="paragraph" w:styleId="CommentText">
    <w:name w:val="annotation text"/>
    <w:basedOn w:val="Normal"/>
    <w:link w:val="CommentTextChar"/>
    <w:uiPriority w:val="99"/>
    <w:semiHidden/>
    <w:unhideWhenUsed/>
    <w:rsid w:val="000B4C4B"/>
    <w:pPr>
      <w:spacing w:line="240" w:lineRule="auto"/>
    </w:pPr>
    <w:rPr>
      <w:sz w:val="20"/>
      <w:szCs w:val="20"/>
    </w:rPr>
  </w:style>
  <w:style w:type="character" w:customStyle="1" w:styleId="CommentTextChar">
    <w:name w:val="Comment Text Char"/>
    <w:basedOn w:val="DefaultParagraphFont"/>
    <w:link w:val="CommentText"/>
    <w:uiPriority w:val="99"/>
    <w:semiHidden/>
    <w:rsid w:val="000B4C4B"/>
    <w:rPr>
      <w:sz w:val="20"/>
      <w:szCs w:val="20"/>
    </w:rPr>
  </w:style>
  <w:style w:type="paragraph" w:styleId="CommentSubject">
    <w:name w:val="annotation subject"/>
    <w:basedOn w:val="CommentText"/>
    <w:next w:val="CommentText"/>
    <w:link w:val="CommentSubjectChar"/>
    <w:uiPriority w:val="99"/>
    <w:semiHidden/>
    <w:unhideWhenUsed/>
    <w:rsid w:val="000B4C4B"/>
    <w:rPr>
      <w:b/>
      <w:bCs/>
    </w:rPr>
  </w:style>
  <w:style w:type="character" w:customStyle="1" w:styleId="CommentSubjectChar">
    <w:name w:val="Comment Subject Char"/>
    <w:basedOn w:val="CommentTextChar"/>
    <w:link w:val="CommentSubject"/>
    <w:uiPriority w:val="99"/>
    <w:semiHidden/>
    <w:rsid w:val="000B4C4B"/>
    <w:rPr>
      <w:b/>
      <w:bCs/>
      <w:sz w:val="20"/>
      <w:szCs w:val="20"/>
    </w:rPr>
  </w:style>
  <w:style w:type="paragraph" w:styleId="Revision">
    <w:name w:val="Revision"/>
    <w:hidden/>
    <w:uiPriority w:val="99"/>
    <w:semiHidden/>
    <w:rsid w:val="00E67A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325"/>
    <w:rPr>
      <w:color w:val="0000FF" w:themeColor="hyperlink"/>
      <w:u w:val="single"/>
    </w:rPr>
  </w:style>
  <w:style w:type="paragraph" w:styleId="ListParagraph">
    <w:name w:val="List Paragraph"/>
    <w:basedOn w:val="Normal"/>
    <w:uiPriority w:val="34"/>
    <w:qFormat/>
    <w:rsid w:val="0068426B"/>
    <w:pPr>
      <w:ind w:left="720"/>
      <w:contextualSpacing/>
    </w:pPr>
  </w:style>
  <w:style w:type="paragraph" w:styleId="BalloonText">
    <w:name w:val="Balloon Text"/>
    <w:basedOn w:val="Normal"/>
    <w:link w:val="BalloonTextChar"/>
    <w:uiPriority w:val="99"/>
    <w:semiHidden/>
    <w:unhideWhenUsed/>
    <w:rsid w:val="00495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DFE"/>
    <w:rPr>
      <w:rFonts w:ascii="Tahoma" w:hAnsi="Tahoma" w:cs="Tahoma"/>
      <w:sz w:val="16"/>
      <w:szCs w:val="16"/>
    </w:rPr>
  </w:style>
  <w:style w:type="paragraph" w:styleId="Caption">
    <w:name w:val="caption"/>
    <w:basedOn w:val="Normal"/>
    <w:next w:val="Normal"/>
    <w:uiPriority w:val="35"/>
    <w:unhideWhenUsed/>
    <w:qFormat/>
    <w:rsid w:val="0075595B"/>
    <w:pPr>
      <w:spacing w:line="240" w:lineRule="auto"/>
    </w:pPr>
    <w:rPr>
      <w:b/>
      <w:bCs/>
      <w:color w:val="4F81BD" w:themeColor="accent1"/>
      <w:sz w:val="18"/>
      <w:szCs w:val="18"/>
    </w:rPr>
  </w:style>
  <w:style w:type="table" w:styleId="TableGrid">
    <w:name w:val="Table Grid"/>
    <w:basedOn w:val="TableNormal"/>
    <w:uiPriority w:val="59"/>
    <w:rsid w:val="001F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4C4B"/>
    <w:rPr>
      <w:sz w:val="16"/>
      <w:szCs w:val="16"/>
    </w:rPr>
  </w:style>
  <w:style w:type="paragraph" w:styleId="CommentText">
    <w:name w:val="annotation text"/>
    <w:basedOn w:val="Normal"/>
    <w:link w:val="CommentTextChar"/>
    <w:uiPriority w:val="99"/>
    <w:semiHidden/>
    <w:unhideWhenUsed/>
    <w:rsid w:val="000B4C4B"/>
    <w:pPr>
      <w:spacing w:line="240" w:lineRule="auto"/>
    </w:pPr>
    <w:rPr>
      <w:sz w:val="20"/>
      <w:szCs w:val="20"/>
    </w:rPr>
  </w:style>
  <w:style w:type="character" w:customStyle="1" w:styleId="CommentTextChar">
    <w:name w:val="Comment Text Char"/>
    <w:basedOn w:val="DefaultParagraphFont"/>
    <w:link w:val="CommentText"/>
    <w:uiPriority w:val="99"/>
    <w:semiHidden/>
    <w:rsid w:val="000B4C4B"/>
    <w:rPr>
      <w:sz w:val="20"/>
      <w:szCs w:val="20"/>
    </w:rPr>
  </w:style>
  <w:style w:type="paragraph" w:styleId="CommentSubject">
    <w:name w:val="annotation subject"/>
    <w:basedOn w:val="CommentText"/>
    <w:next w:val="CommentText"/>
    <w:link w:val="CommentSubjectChar"/>
    <w:uiPriority w:val="99"/>
    <w:semiHidden/>
    <w:unhideWhenUsed/>
    <w:rsid w:val="000B4C4B"/>
    <w:rPr>
      <w:b/>
      <w:bCs/>
    </w:rPr>
  </w:style>
  <w:style w:type="character" w:customStyle="1" w:styleId="CommentSubjectChar">
    <w:name w:val="Comment Subject Char"/>
    <w:basedOn w:val="CommentTextChar"/>
    <w:link w:val="CommentSubject"/>
    <w:uiPriority w:val="99"/>
    <w:semiHidden/>
    <w:rsid w:val="000B4C4B"/>
    <w:rPr>
      <w:b/>
      <w:bCs/>
      <w:sz w:val="20"/>
      <w:szCs w:val="20"/>
    </w:rPr>
  </w:style>
  <w:style w:type="paragraph" w:styleId="Revision">
    <w:name w:val="Revision"/>
    <w:hidden/>
    <w:uiPriority w:val="99"/>
    <w:semiHidden/>
    <w:rsid w:val="00E67A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0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ostradasports.com/" TargetMode="External"/><Relationship Id="rId3" Type="http://schemas.openxmlformats.org/officeDocument/2006/relationships/styles" Target="styles.xml"/><Relationship Id="rId7" Type="http://schemas.openxmlformats.org/officeDocument/2006/relationships/hyperlink" Target="http://www.infostradasports.com"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ACF55-406D-44FF-B555-B3D8543D5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3945</Words>
  <Characters>21742</Characters>
  <Application>Microsoft Office Word</Application>
  <DocSecurity>0</DocSecurity>
  <Lines>443</Lines>
  <Paragraphs>214</Paragraphs>
  <ScaleCrop>false</ScaleCrop>
  <HeadingPairs>
    <vt:vector size="2" baseType="variant">
      <vt:variant>
        <vt:lpstr>Title</vt:lpstr>
      </vt:variant>
      <vt:variant>
        <vt:i4>1</vt:i4>
      </vt:variant>
    </vt:vector>
  </HeadingPairs>
  <TitlesOfParts>
    <vt:vector size="1" baseType="lpstr">
      <vt:lpstr/>
    </vt:vector>
  </TitlesOfParts>
  <Company>Australian Sports Commission</Company>
  <LinksUpToDate>false</LinksUpToDate>
  <CharactersWithSpaces>25473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Barnes</dc:creator>
  <cp:lastModifiedBy>Chris Barnes</cp:lastModifiedBy>
  <cp:revision>3</cp:revision>
  <cp:lastPrinted>2014-07-04T00:57:00Z</cp:lastPrinted>
  <dcterms:created xsi:type="dcterms:W3CDTF">2014-10-20T13:45:00Z</dcterms:created>
  <dcterms:modified xsi:type="dcterms:W3CDTF">2014-10-20T13:45:00Z</dcterms:modified>
</cp:coreProperties>
</file>