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  安装完成之后查看环境变量是否有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安装脚手架的过程中如果有报错，尝试用管理员身份运行cmd或者git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到相应的目录执行 npm init 生成package.json文件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 npm install mockjs -S、npm install webpack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安装的依赖是会发布到生产环境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安装的依赖用于开发环境，不用于生产环境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谷歌、QQ浏览器的调试工具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安装yarn（官方网站下载安装包安装）   yarn --v查看版本号确认安装成功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 config set registry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"https://registry.npm.taobao.org"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https://registry.npm.taobao.org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切换到npm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config get registry 获取当前镜像地址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youzan  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 安装运行管理工具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npm run dev查看项目是否建成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浏览器中打开localhost：8080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调整目录，删除初始化目录src里面的内容；调整为三个目录层级分别为components（模块）、modules（公共文件-css js）、pages（页面）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参看地址https://github.com/tonyfree/blog/issues/1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注意var和conts的区分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脚手架是全局安装，不用每个搭建项目都再安装一次；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Vue-cli：第一次安装了之后，以后在用init创建新项目的时候就不需要再安装vue-cli了。因为全局安装是将安装包放在 /usr/local 下或者你 node 的安装目录，以后可以直接在命令行里使用。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样式文件在js中用import引入 eg: 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./index.css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import 后面直接引入对应的路径即可；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引用插件前先安装插件，eg：npm install 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发生依赖报错的情况或者碰到"‘webpack-dev-server’不是内部或外部命令，也不是可运行的程序或批处理文件"报错情况下，将项目里的“node_modules”文件夹删除，然后在cmd中cd到项目目录，依次运行命令：npm install和npm run build，最后运行npm run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此处调用方法  eg:   this.getbannerlists()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bannerlists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如遇一直报错的问题，尝试删除依赖文件夹，重装依赖，注意可以在管理员权限下运行命令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本地预览打包之后的项目：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找到config文件夹里的index.js文件中的build对象，将assetsPublicPath中的“/”，改为“./”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"https://blog.csdn.net/M_SSY/article/details/82850225"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https://blog.csdn.net/M_SSY/article/details/82850225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@dblclick  双击执行事件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@click  单击执行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计算属性和监听属性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and 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节点直接销毁，且if和else可做逻辑判断避免逻辑冲突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节点存在只是被隐藏掉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注意Can't resolve 'sass-loader'的报错是私有属性导致的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3DB1"/>
    <w:rsid w:val="028E0C73"/>
    <w:rsid w:val="05454BD9"/>
    <w:rsid w:val="06874259"/>
    <w:rsid w:val="06E834B2"/>
    <w:rsid w:val="09630661"/>
    <w:rsid w:val="0A267811"/>
    <w:rsid w:val="0D64401F"/>
    <w:rsid w:val="0D8871F4"/>
    <w:rsid w:val="0EFD27EF"/>
    <w:rsid w:val="107D34E3"/>
    <w:rsid w:val="10B0549C"/>
    <w:rsid w:val="119D0B2A"/>
    <w:rsid w:val="12B83930"/>
    <w:rsid w:val="13BD16F9"/>
    <w:rsid w:val="145C3D67"/>
    <w:rsid w:val="150E5B46"/>
    <w:rsid w:val="15E706E0"/>
    <w:rsid w:val="16861415"/>
    <w:rsid w:val="169A5021"/>
    <w:rsid w:val="16A92D43"/>
    <w:rsid w:val="17885B6B"/>
    <w:rsid w:val="190B4177"/>
    <w:rsid w:val="19251D04"/>
    <w:rsid w:val="19BB2138"/>
    <w:rsid w:val="1C394F63"/>
    <w:rsid w:val="1CAD2DAA"/>
    <w:rsid w:val="1D7D4320"/>
    <w:rsid w:val="1E17316A"/>
    <w:rsid w:val="1E4714FE"/>
    <w:rsid w:val="1F425A16"/>
    <w:rsid w:val="209D2CA4"/>
    <w:rsid w:val="21D056D3"/>
    <w:rsid w:val="230F7F9D"/>
    <w:rsid w:val="240F0D1D"/>
    <w:rsid w:val="252C0C12"/>
    <w:rsid w:val="255800FA"/>
    <w:rsid w:val="25C86DA7"/>
    <w:rsid w:val="26A8370E"/>
    <w:rsid w:val="26C2237C"/>
    <w:rsid w:val="26DA01A5"/>
    <w:rsid w:val="27114B8D"/>
    <w:rsid w:val="277C2C4E"/>
    <w:rsid w:val="27F421C1"/>
    <w:rsid w:val="297F04D0"/>
    <w:rsid w:val="2CEB66A6"/>
    <w:rsid w:val="2DAA6796"/>
    <w:rsid w:val="2E1E601A"/>
    <w:rsid w:val="2FD12B83"/>
    <w:rsid w:val="31484D80"/>
    <w:rsid w:val="33842FCE"/>
    <w:rsid w:val="33FB3948"/>
    <w:rsid w:val="33FD70CA"/>
    <w:rsid w:val="34D30EC1"/>
    <w:rsid w:val="357A4B78"/>
    <w:rsid w:val="36C97E4A"/>
    <w:rsid w:val="38C4411A"/>
    <w:rsid w:val="39213938"/>
    <w:rsid w:val="3ACF2955"/>
    <w:rsid w:val="3BEE7938"/>
    <w:rsid w:val="3C684981"/>
    <w:rsid w:val="3E985083"/>
    <w:rsid w:val="3F3B351B"/>
    <w:rsid w:val="423C3547"/>
    <w:rsid w:val="43371F90"/>
    <w:rsid w:val="43F9559C"/>
    <w:rsid w:val="45257A4E"/>
    <w:rsid w:val="45A723F4"/>
    <w:rsid w:val="46584DE9"/>
    <w:rsid w:val="474E7A3F"/>
    <w:rsid w:val="4938650A"/>
    <w:rsid w:val="4A294EB4"/>
    <w:rsid w:val="4AA87F66"/>
    <w:rsid w:val="4B466D29"/>
    <w:rsid w:val="4CF17100"/>
    <w:rsid w:val="4D082651"/>
    <w:rsid w:val="4D575AFC"/>
    <w:rsid w:val="4D6F05F5"/>
    <w:rsid w:val="4EE659C8"/>
    <w:rsid w:val="51A565A4"/>
    <w:rsid w:val="520145D8"/>
    <w:rsid w:val="53CB39F1"/>
    <w:rsid w:val="544630E6"/>
    <w:rsid w:val="564A01AD"/>
    <w:rsid w:val="57396C96"/>
    <w:rsid w:val="581D679D"/>
    <w:rsid w:val="595A5F6F"/>
    <w:rsid w:val="59B02639"/>
    <w:rsid w:val="5B8F602C"/>
    <w:rsid w:val="5BA94FBB"/>
    <w:rsid w:val="5BC074D6"/>
    <w:rsid w:val="5C067F2C"/>
    <w:rsid w:val="5E204655"/>
    <w:rsid w:val="5E4361E8"/>
    <w:rsid w:val="5E8A4C80"/>
    <w:rsid w:val="5FE03109"/>
    <w:rsid w:val="60C02AE0"/>
    <w:rsid w:val="62410032"/>
    <w:rsid w:val="627A5A0F"/>
    <w:rsid w:val="641A0ADC"/>
    <w:rsid w:val="655A0D3B"/>
    <w:rsid w:val="6623011B"/>
    <w:rsid w:val="6735710B"/>
    <w:rsid w:val="688003A7"/>
    <w:rsid w:val="697D7B99"/>
    <w:rsid w:val="6AE712D3"/>
    <w:rsid w:val="6C826E49"/>
    <w:rsid w:val="6E133A26"/>
    <w:rsid w:val="6E821AAB"/>
    <w:rsid w:val="70610B37"/>
    <w:rsid w:val="71CA3FDA"/>
    <w:rsid w:val="759148A3"/>
    <w:rsid w:val="75A858D8"/>
    <w:rsid w:val="7B403D9C"/>
    <w:rsid w:val="7BC4051B"/>
    <w:rsid w:val="7D913396"/>
    <w:rsid w:val="7D9B49E3"/>
    <w:rsid w:val="7E0D1847"/>
    <w:rsid w:val="7EF82CBD"/>
    <w:rsid w:val="7F0B4A87"/>
    <w:rsid w:val="7F3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985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</dc:creator>
  <cp:lastModifiedBy>刘阳</cp:lastModifiedBy>
  <dcterms:modified xsi:type="dcterms:W3CDTF">2018-12-10T03:53:26Z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