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FD3350" w:rsidRDefault="00736788">
          <w:pPr>
            <w:spacing w:line="240" w:lineRule="exact"/>
          </w:pPr>
          <w:r>
            <w:rPr>
              <w:noProof/>
              <w:lang w:eastAsia="zh-CN"/>
            </w:rPr>
            <w:pict>
              <v:shape id="_x0000_s1026" style="position:absolute;margin-left:0;margin-top:0;width:50pt;height:50pt;z-index:251654656;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noProof/>
              <w:lang w:eastAsia="zh-CN"/>
            </w:rPr>
            <w:pict>
              <v:shape id="_x0000_s1038" style="position:absolute;margin-left:0;margin-top:0;width:50pt;height:50pt;z-index:251655680;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FD3350">
          <w:pPr>
            <w:rPr>
              <w:kern w:val="28"/>
              <w:sz w:val="48"/>
              <w:szCs w:val="48"/>
              <w:lang w:eastAsia="zh-CN"/>
            </w:rPr>
          </w:pPr>
        </w:p>
        <w:p w:rsidR="00FD3350" w:rsidRDefault="00736788">
          <w:pPr>
            <w:rPr>
              <w:kern w:val="28"/>
              <w:sz w:val="48"/>
              <w:szCs w:val="48"/>
              <w:lang w:eastAsia="zh-CN"/>
            </w:rPr>
          </w:pPr>
          <w:r>
            <w:rPr>
              <w:noProof/>
              <w:kern w:val="28"/>
              <w:sz w:val="48"/>
              <w:szCs w:val="48"/>
              <w:lang w:eastAsia="zh-CN"/>
            </w:rPr>
            <w:pict>
              <v:line id="_x0000_s1037" style="position:absolute;flip:y;z-index:251658752"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FD3350" w:rsidRDefault="00736788">
          <w:pPr>
            <w:rPr>
              <w:kern w:val="28"/>
              <w:sz w:val="48"/>
              <w:szCs w:val="48"/>
              <w:lang w:eastAsia="zh-CN"/>
            </w:rPr>
          </w:pPr>
          <w:r>
            <w:rPr>
              <w:noProof/>
              <w:kern w:val="28"/>
              <w:sz w:val="48"/>
              <w:szCs w:val="48"/>
              <w:lang w:eastAsia="zh-CN"/>
            </w:rPr>
            <w:pict>
              <v:shapetype id="_x0000_t202" coordsize="21600,21600" o:spt="202" path="m,l,21600r21600,l21600,xe">
                <v:stroke joinstyle="miter"/>
                <v:path gradientshapeok="t" o:connecttype="rect"/>
              </v:shapetype>
              <v:shape id="文本框 2" o:spid="_x0000_s1036" type="#_x0000_t202" style="position:absolute;margin-left:60.45pt;margin-top:4.65pt;width:389.25pt;height:33.75pt;z-index:2516526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" stroked="f">
                <v:textbox>
                  <w:txbxContent>
                    <w:p w:rsidR="00FD3350" w:rsidRDefault="0000451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FD3350" w:rsidRDefault="00736788">
          <w:pPr>
            <w:rPr>
              <w:kern w:val="28"/>
              <w:sz w:val="48"/>
              <w:szCs w:val="48"/>
            </w:rPr>
          </w:pPr>
          <w:r>
            <w:rPr>
              <w:noProof/>
              <w:kern w:val="28"/>
              <w:sz w:val="48"/>
              <w:szCs w:val="48"/>
              <w:lang w:eastAsia="zh-CN"/>
            </w:rPr>
            <w:pict>
              <v:shape id="_x0000_s1027" type="#_x0000_t202" style="position:absolute;margin-left:331.45pt;margin-top:256.7pt;width:182.25pt;height:51pt;z-index:251662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" stroked="f">
                <v:textbox>
                  <w:txbxContent>
                    <w:p w:rsidR="00FD3350" w:rsidRDefault="0000451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D3350" w:rsidRDefault="00317CF8">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FD3350" w:rsidRDefault="00FD3350">
                      <w:pPr>
                        <w:jc w:val="center"/>
                        <w:rPr>
                          <w:rFonts w:asciiTheme="majorHAnsi" w:hAnsiTheme="majorHAnsi" w:cs="MS Shell Dlg"/>
                          <w:color w:val="000000"/>
                          <w:w w:val="98"/>
                          <w:sz w:val="23"/>
                        </w:rPr>
                      </w:pPr>
                    </w:p>
                  </w:txbxContent>
                </v:textbox>
              </v:shape>
            </w:pict>
          </w:r>
          <w:r>
            <w:rPr>
              <w:noProof/>
              <w:kern w:val="28"/>
              <w:sz w:val="48"/>
              <w:szCs w:val="48"/>
              <w:lang w:eastAsia="zh-CN"/>
            </w:rPr>
            <w:pict>
              <v:shape id="_x0000_s1028" type="#_x0000_t202" style="position:absolute;margin-left:181.95pt;margin-top:350.55pt;width:117pt;height:25.5pt;z-index:251663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" stroked="f">
                <v:textbox>
                  <w:txbxContent>
                    <w:p w:rsidR="00FD3350" w:rsidRDefault="0000451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317CF8">
                        <w:rPr>
                          <w:rFonts w:asciiTheme="majorHAnsi" w:hAnsiTheme="majorHAnsi" w:cs="Calibri"/>
                          <w:color w:val="000000"/>
                          <w:w w:val="98"/>
                          <w:sz w:val="23"/>
                        </w:rPr>
                        <w:t>ecember 11</w:t>
                      </w:r>
                      <w:r>
                        <w:rPr>
                          <w:rFonts w:asciiTheme="majorHAnsi" w:hAnsiTheme="majorHAnsi" w:cs="Calibri"/>
                          <w:color w:val="000000"/>
                          <w:w w:val="98"/>
                          <w:sz w:val="23"/>
                        </w:rPr>
                        <w:t>, 2017</w:t>
                      </w:r>
                    </w:p>
                    <w:p w:rsidR="00FD3350" w:rsidRDefault="00FD3350">
                      <w:pPr>
                        <w:rPr>
                          <w:rFonts w:asciiTheme="majorHAnsi" w:hAnsiTheme="majorHAnsi"/>
                          <w:b/>
                          <w:lang w:eastAsia="zh-CN"/>
                        </w:rPr>
                      </w:pPr>
                    </w:p>
                  </w:txbxContent>
                </v:textbox>
              </v:shape>
            </w:pict>
          </w:r>
          <w:r>
            <w:rPr>
              <w:noProof/>
              <w:kern w:val="28"/>
              <w:sz w:val="48"/>
              <w:szCs w:val="48"/>
              <w:lang w:eastAsia="zh-CN"/>
            </w:rPr>
            <w:pict>
              <v:shape id="_x0000_s1029" type="#_x0000_t202" style="position:absolute;margin-left:-.3pt;margin-top:259.05pt;width:182.25pt;height:43.5pt;z-index:2516608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" stroked="f">
                <v:textbox>
                  <w:txbxContent>
                    <w:p w:rsidR="00317CF8" w:rsidRDefault="0000451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FD3350" w:rsidRDefault="00317CF8">
                      <w:pPr>
                        <w:spacing w:line="382" w:lineRule="exact"/>
                        <w:rPr>
                          <w:rFonts w:hint="eastAsia"/>
                          <w:lang w:eastAsia="zh-CN"/>
                        </w:rPr>
                      </w:pPr>
                      <w:r>
                        <w:rPr>
                          <w:rFonts w:asciiTheme="majorHAnsi" w:hAnsiTheme="majorHAnsi" w:cs="MS Shell Dlg"/>
                          <w:color w:val="000000"/>
                          <w:spacing w:val="-1"/>
                          <w:w w:val="98"/>
                          <w:sz w:val="23"/>
                        </w:rPr>
                        <w:t>2015306</w:t>
                      </w:r>
                      <w:r w:rsidR="00E72380">
                        <w:rPr>
                          <w:rFonts w:asciiTheme="majorHAnsi" w:hAnsiTheme="majorHAnsi" w:cs="MS Shell Dlg" w:hint="eastAsia"/>
                          <w:color w:val="000000"/>
                          <w:spacing w:val="-1"/>
                          <w:w w:val="98"/>
                          <w:sz w:val="23"/>
                          <w:lang w:eastAsia="zh-CN"/>
                        </w:rPr>
                        <w:t>11845</w:t>
                      </w:r>
                    </w:p>
                    <w:p w:rsidR="00FD3350" w:rsidRDefault="00FD3350">
                      <w:pPr>
                        <w:jc w:val="center"/>
                        <w:rPr>
                          <w:rFonts w:asciiTheme="majorHAnsi" w:hAnsiTheme="majorHAnsi"/>
                          <w:lang w:eastAsia="zh-CN"/>
                        </w:rPr>
                      </w:pPr>
                    </w:p>
                  </w:txbxContent>
                </v:textbox>
              </v:shape>
            </w:pict>
          </w:r>
          <w:r>
            <w:rPr>
              <w:noProof/>
              <w:kern w:val="28"/>
              <w:sz w:val="48"/>
              <w:szCs w:val="48"/>
              <w:lang w:eastAsia="zh-CN"/>
            </w:rPr>
            <w:pict>
              <v:shape id="_x0000_s1030" type="#_x0000_t202" style="position:absolute;margin-left:331.95pt;margin-top:193.05pt;width:182.25pt;height:43.5pt;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" stroked="f">
                <v:textbox>
                  <w:txbxContent>
                    <w:p w:rsidR="00FD3350" w:rsidRDefault="0000451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D3350" w:rsidRDefault="00004511">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D3350" w:rsidRDefault="00FD3350">
                      <w:pPr>
                        <w:jc w:val="center"/>
                        <w:rPr>
                          <w:rFonts w:asciiTheme="majorHAnsi" w:hAnsiTheme="majorHAnsi" w:cs="MS Shell Dlg"/>
                          <w:color w:val="000000"/>
                          <w:w w:val="98"/>
                          <w:sz w:val="23"/>
                        </w:rPr>
                      </w:pPr>
                    </w:p>
                  </w:txbxContent>
                </v:textbox>
              </v:shape>
            </w:pict>
          </w:r>
          <w:r>
            <w:rPr>
              <w:noProof/>
              <w:kern w:val="28"/>
              <w:sz w:val="48"/>
              <w:szCs w:val="48"/>
              <w:lang w:eastAsia="zh-CN"/>
            </w:rPr>
            <w:pict>
              <v:shape id="_x0000_s1031" type="#_x0000_t202" style="position:absolute;margin-left:-.3pt;margin-top:193.8pt;width:182.25pt;height:43.5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" stroked="f">
                <v:textbox>
                  <w:txbxContent>
                    <w:p w:rsidR="00FD3350" w:rsidRDefault="00004511">
                      <w:pPr>
                        <w:spacing w:line="358" w:lineRule="exact"/>
                        <w:rPr>
                          <w:rFonts w:asciiTheme="majorHAnsi" w:hAnsiTheme="majorHAnsi"/>
                        </w:rPr>
                      </w:pPr>
                      <w:r>
                        <w:rPr>
                          <w:rFonts w:asciiTheme="majorHAnsi" w:hAnsiTheme="majorHAnsi" w:cs="MS Shell Dlg"/>
                          <w:color w:val="000000"/>
                          <w:spacing w:val="-1"/>
                          <w:w w:val="98"/>
                          <w:sz w:val="23"/>
                        </w:rPr>
                        <w:t>Author:</w:t>
                      </w:r>
                    </w:p>
                    <w:p w:rsidR="00FD3350" w:rsidRDefault="00E72380">
                      <w:pPr>
                        <w:spacing w:line="284" w:lineRule="exact"/>
                        <w:rPr>
                          <w:rFonts w:asciiTheme="majorHAnsi" w:hAnsiTheme="majorHAnsi"/>
                          <w:lang w:eastAsia="zh-CN"/>
                        </w:rPr>
                      </w:pPr>
                      <w:r>
                        <w:rPr>
                          <w:rFonts w:asciiTheme="majorHAnsi" w:hAnsiTheme="majorHAnsi" w:cs="MS Shell Dlg" w:hint="eastAsia"/>
                          <w:color w:val="000000"/>
                          <w:w w:val="98"/>
                          <w:sz w:val="23"/>
                          <w:lang w:eastAsia="zh-CN"/>
                        </w:rPr>
                        <w:t>jiezhi ke</w:t>
                      </w:r>
                    </w:p>
                    <w:p w:rsidR="00FD3350" w:rsidRDefault="00FD3350">
                      <w:pPr>
                        <w:jc w:val="center"/>
                        <w:rPr>
                          <w:rFonts w:asciiTheme="majorHAnsi" w:hAnsiTheme="majorHAnsi"/>
                          <w:lang w:eastAsia="zh-CN"/>
                        </w:rPr>
                      </w:pPr>
                    </w:p>
                  </w:txbxContent>
                </v:textbox>
              </v:shape>
            </w:pict>
          </w:r>
          <w:r>
            <w:rPr>
              <w:noProof/>
              <w:kern w:val="28"/>
              <w:sz w:val="48"/>
              <w:szCs w:val="48"/>
              <w:lang w:eastAsia="zh-CN"/>
            </w:rPr>
            <w:pict>
              <v:shape id="_x0000_s1032" type="#_x0000_t202" style="position:absolute;margin-left:101.7pt;margin-top:140.55pt;width:293.25pt;height:33.75pt;z-index:2516536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" stroked="f">
                <v:textbox>
                  <w:txbxContent>
                    <w:p w:rsidR="00FD3350" w:rsidRDefault="0000451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D3350" w:rsidRDefault="00FD3350">
                      <w:pPr>
                        <w:jc w:val="center"/>
                        <w:rPr>
                          <w:lang w:eastAsia="zh-CN"/>
                        </w:rPr>
                      </w:pPr>
                    </w:p>
                  </w:txbxContent>
                </v:textbox>
              </v:shape>
            </w:pict>
          </w:r>
          <w:r>
            <w:rPr>
              <w:noProof/>
              <w:kern w:val="28"/>
              <w:sz w:val="48"/>
              <w:szCs w:val="48"/>
              <w:lang w:eastAsia="zh-CN"/>
            </w:rPr>
            <w:pict>
              <v:shape id="_x0000_s1033" type="#_x0000_t202" style="position:absolute;margin-left:67.95pt;margin-top:83.55pt;width:387pt;height:33.75pt;z-index:2516567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" stroked="f">
                <v:textbox>
                  <w:txbxContent>
                    <w:p w:rsidR="00FD3350" w:rsidRDefault="0000451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D3350" w:rsidRDefault="00FD3350">
                      <w:pPr>
                        <w:jc w:val="center"/>
                        <w:rPr>
                          <w:lang w:eastAsia="zh-CN"/>
                        </w:rPr>
                      </w:pPr>
                    </w:p>
                  </w:txbxContent>
                </v:textbox>
              </v:shape>
            </w:pict>
          </w:r>
          <w:r>
            <w:rPr>
              <w:noProof/>
              <w:kern w:val="28"/>
              <w:sz w:val="48"/>
              <w:szCs w:val="48"/>
              <w:lang w:eastAsia="zh-CN"/>
            </w:rPr>
            <w:pict>
              <v:line id="_x0000_s1035" style="position:absolute;flip:y;z-index:251661824"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004511">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004511">
            <w:rPr>
              <w:kern w:val="28"/>
              <w:sz w:val="48"/>
              <w:szCs w:val="48"/>
            </w:rPr>
            <w:br w:type="page"/>
          </w:r>
        </w:p>
      </w:sdtContent>
    </w:sdt>
    <w:p w:rsidR="00FD3350" w:rsidRDefault="00004511">
      <w:pPr>
        <w:pStyle w:val="Text"/>
        <w:ind w:firstLine="0"/>
        <w:rPr>
          <w:sz w:val="18"/>
          <w:szCs w:val="18"/>
          <w:lang w:eastAsia="zh-CN"/>
        </w:rPr>
      </w:pPr>
      <w:r>
        <w:rPr>
          <w:sz w:val="18"/>
          <w:szCs w:val="18"/>
        </w:rPr>
        <w:lastRenderedPageBreak/>
        <w:sym w:font="Symbol" w:char="F020"/>
      </w:r>
    </w:p>
    <w:p w:rsidR="00FD3350" w:rsidRDefault="00004511">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w:t>
      </w:r>
      <w:r w:rsidR="00317CF8">
        <w:rPr>
          <w:rFonts w:ascii="MS Shell Dlg" w:hAnsi="MS Shell Dlg" w:cs="MS Shell Dlg"/>
          <w:color w:val="000000"/>
          <w:spacing w:val="-15"/>
          <w:w w:val="98"/>
          <w:sz w:val="47"/>
        </w:rPr>
        <w:t>ogistic</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sidR="00317CF8">
        <w:rPr>
          <w:rFonts w:ascii="MS Shell Dlg" w:hAnsi="MS Shell Dlg" w:cs="MS Shell Dlg"/>
          <w:color w:val="000000"/>
          <w:spacing w:val="-15"/>
          <w:w w:val="98"/>
          <w:sz w:val="47"/>
        </w:rPr>
        <w:t xml:space="preserve"> Stochastic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FD3350" w:rsidRDefault="00FD3350">
      <w:pPr>
        <w:pStyle w:val="a9"/>
        <w:framePr w:wrap="notBeside"/>
      </w:pPr>
    </w:p>
    <w:p w:rsidR="00FD3350" w:rsidRPr="002C28BC" w:rsidRDefault="00004511" w:rsidP="002C28BC">
      <w:pPr>
        <w:pStyle w:val="Abstract"/>
        <w:rPr>
          <w:lang w:eastAsia="zh-CN"/>
        </w:rPr>
      </w:pPr>
      <w:r>
        <w:t>Abstract—</w:t>
      </w:r>
      <w:bookmarkStart w:id="0" w:name="PointTmp"/>
      <w:r w:rsidR="00317CF8">
        <w:t xml:space="preserve">This report tends to illustrate the experiments </w:t>
      </w:r>
      <w:r w:rsidR="0079193F">
        <w:t>we</w:t>
      </w:r>
      <w:r w:rsidR="00317CF8">
        <w:t xml:space="preserve"> have done about logistic regression, linear classification and stochastic gradient descent(SGD), with resp</w:t>
      </w:r>
      <w:r w:rsidR="002C28BC">
        <w:t>ect to understanding and comprehending the core of this mentioned topics.</w:t>
      </w:r>
    </w:p>
    <w:bookmarkEnd w:id="0"/>
    <w:p w:rsidR="00FD3350" w:rsidRDefault="00004511">
      <w:pPr>
        <w:pStyle w:val="1"/>
        <w:rPr>
          <w:lang w:eastAsia="zh-CN"/>
        </w:rPr>
      </w:pPr>
      <w:r>
        <w:t>I</w:t>
      </w:r>
      <w:r>
        <w:rPr>
          <w:sz w:val="16"/>
          <w:szCs w:val="16"/>
        </w:rPr>
        <w:t>NTRODUCTION</w:t>
      </w:r>
    </w:p>
    <w:p w:rsidR="00FD3350" w:rsidRDefault="0079193F">
      <w:pPr>
        <w:rPr>
          <w:lang w:eastAsia="zh-CN"/>
        </w:rPr>
      </w:pPr>
      <w:r>
        <w:rPr>
          <w:lang w:eastAsia="zh-CN"/>
        </w:rPr>
        <w:t>Logistic r</w:t>
      </w:r>
      <w:r w:rsidR="002C28BC">
        <w:rPr>
          <w:lang w:eastAsia="zh-CN"/>
        </w:rPr>
        <w:t>egression and linear classification are the two of most fundamental machine learning models. Additionally, gradient decent(GD) is one of the most widely-used optimizing methods to reach local optimal solution. Stochastic gradient descent(SGD), an improved version of traditional GD, accelerates the process reaching the solution. This experiment aims to compare GD to SGD, to help understanding the differences and relations between them.</w:t>
      </w:r>
      <w:r>
        <w:rPr>
          <w:lang w:eastAsia="zh-CN"/>
        </w:rPr>
        <w:t xml:space="preserve"> What’s more, we also compare logistic regression to linear classification, figuring out what is and is not similar to each other. Lastly, we practice SVM on larger data to have a better command of its principles.</w:t>
      </w:r>
    </w:p>
    <w:p w:rsidR="00FD3350" w:rsidRDefault="00004511">
      <w:pPr>
        <w:pStyle w:val="1"/>
      </w:pPr>
      <w:r>
        <w:rPr>
          <w:rFonts w:ascii="Calibri" w:hAnsi="Calibri" w:cs="Calibri"/>
          <w:color w:val="000000"/>
          <w:w w:val="98"/>
          <w:sz w:val="19"/>
        </w:rPr>
        <w:t> </w:t>
      </w:r>
      <w:r>
        <w:rPr>
          <w:sz w:val="16"/>
          <w:szCs w:val="16"/>
        </w:rPr>
        <w:t>METHODS AND THEORY</w:t>
      </w:r>
      <w:r>
        <w:t xml:space="preserve"> </w:t>
      </w:r>
    </w:p>
    <w:p w:rsidR="00520F18" w:rsidRPr="004D7FB3" w:rsidRDefault="00520F18" w:rsidP="00520F18">
      <w:r w:rsidRPr="004D7FB3">
        <w:rPr>
          <w:i/>
          <w:iCs/>
        </w:rPr>
        <w:t>Logistic Regression and Stochastic Gradient Descent</w:t>
      </w:r>
    </w:p>
    <w:p w:rsidR="00520F18" w:rsidRPr="004D7FB3" w:rsidRDefault="00520F18" w:rsidP="00520F18">
      <w:pPr>
        <w:numPr>
          <w:ilvl w:val="0"/>
          <w:numId w:val="3"/>
        </w:numPr>
      </w:pPr>
      <w:r w:rsidRPr="004D7FB3">
        <w:t>Load the training set and validation set.</w:t>
      </w:r>
    </w:p>
    <w:p w:rsidR="00520F18" w:rsidRPr="004D7FB3" w:rsidRDefault="00520F18" w:rsidP="00520F18">
      <w:pPr>
        <w:numPr>
          <w:ilvl w:val="0"/>
          <w:numId w:val="3"/>
        </w:numPr>
      </w:pPr>
      <w:r>
        <w:t>Initialize</w:t>
      </w:r>
      <w:r w:rsidRPr="004D7FB3">
        <w:t xml:space="preserve"> logistic regression model parameters, you can consider i</w:t>
      </w:r>
      <w:r>
        <w:t>nitializing</w:t>
      </w:r>
      <w:r w:rsidRPr="004D7FB3">
        <w:t xml:space="preserve"> zeros, random numbers or normal distribution.</w:t>
      </w:r>
    </w:p>
    <w:p w:rsidR="00520F18" w:rsidRPr="004D7FB3" w:rsidRDefault="00520F18" w:rsidP="00520F18">
      <w:pPr>
        <w:numPr>
          <w:ilvl w:val="0"/>
          <w:numId w:val="3"/>
        </w:numPr>
      </w:pPr>
      <w:r w:rsidRPr="004D7FB3">
        <w:t>Select the loss function and calculate its derivation, find more detail in PPT.</w:t>
      </w:r>
    </w:p>
    <w:p w:rsidR="00520F18" w:rsidRPr="004D7FB3" w:rsidRDefault="00520F18" w:rsidP="00520F18">
      <w:pPr>
        <w:numPr>
          <w:ilvl w:val="0"/>
          <w:numId w:val="3"/>
        </w:numPr>
      </w:pPr>
      <w:r w:rsidRPr="004D7FB3">
        <w:t xml:space="preserve">Calculate gradient </w:t>
      </w:r>
      <w:r>
        <w:t xml:space="preserve">G </w:t>
      </w:r>
      <w:r w:rsidRPr="004D7FB3">
        <w:t xml:space="preserve">toward loss function from </w:t>
      </w:r>
      <w:r w:rsidRPr="004D7FB3">
        <w:rPr>
          <w:bCs/>
        </w:rPr>
        <w:t>partial samples</w:t>
      </w:r>
      <w:r w:rsidRPr="004D7FB3">
        <w:t>.</w:t>
      </w:r>
    </w:p>
    <w:p w:rsidR="00520F18" w:rsidRPr="004D7FB3" w:rsidRDefault="00520F18" w:rsidP="00520F18">
      <w:pPr>
        <w:numPr>
          <w:ilvl w:val="0"/>
          <w:numId w:val="3"/>
        </w:numPr>
      </w:pPr>
      <w:r w:rsidRPr="004D7FB3">
        <w:rPr>
          <w:bCs/>
        </w:rPr>
        <w:t>Update model parameters using different optimized methods(NAG</w:t>
      </w:r>
      <w:r>
        <w:rPr>
          <w:bCs/>
        </w:rPr>
        <w:t xml:space="preserve">, </w:t>
      </w:r>
      <w:r w:rsidRPr="004D7FB3">
        <w:rPr>
          <w:bCs/>
        </w:rPr>
        <w:t>RMSProp</w:t>
      </w:r>
      <w:r>
        <w:rPr>
          <w:bCs/>
        </w:rPr>
        <w:t xml:space="preserve">, </w:t>
      </w:r>
      <w:r w:rsidRPr="004D7FB3">
        <w:rPr>
          <w:bCs/>
        </w:rPr>
        <w:t>AdaDelta and Adam).</w:t>
      </w:r>
    </w:p>
    <w:p w:rsidR="00520F18" w:rsidRPr="004D7FB3" w:rsidRDefault="00520F18" w:rsidP="00520F18">
      <w:pPr>
        <w:numPr>
          <w:ilvl w:val="0"/>
          <w:numId w:val="3"/>
        </w:numPr>
      </w:pPr>
      <w:r w:rsidRPr="004D7FB3">
        <w:t xml:space="preserve">Select the appropriate threshold, mark the sample whose predict scores </w:t>
      </w:r>
      <w:r w:rsidRPr="004D7FB3">
        <w:rPr>
          <w:b/>
          <w:bCs/>
        </w:rPr>
        <w:t>greater than the threshold as positive, on the contrary as negative</w:t>
      </w:r>
      <w:r w:rsidRPr="004D7FB3">
        <w:t>. Predict under validation set and get the different optimized method loss</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t xml:space="preserve"> and</w:t>
      </w:r>
      <w: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sidRPr="004D7FB3">
        <w:t>.</w:t>
      </w:r>
    </w:p>
    <w:p w:rsidR="00520F18" w:rsidRPr="004D7FB3" w:rsidRDefault="00520F18" w:rsidP="00520F18">
      <w:pPr>
        <w:numPr>
          <w:ilvl w:val="0"/>
          <w:numId w:val="3"/>
        </w:numPr>
      </w:pPr>
      <w:r>
        <w:t>Repeat</w:t>
      </w:r>
      <w:r w:rsidRPr="004D7FB3">
        <w:t xml:space="preserve"> step 4 to 6 for several times, and </w:t>
      </w:r>
      <w:r w:rsidRPr="004D7FB3">
        <w:rPr>
          <w:bCs/>
        </w:rPr>
        <w:t>drawing graph of</w:t>
      </w:r>
      <w:r>
        <w:rPr>
          <w:bCs/>
        </w:rPr>
        <w:t xml:space="preserve"> </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rPr>
          <w:bCs/>
        </w:rPr>
        <w:t xml:space="preserve"> and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Pr>
          <w:bCs/>
        </w:rPr>
        <w:t xml:space="preserve"> </w:t>
      </w:r>
      <w:r w:rsidRPr="004D7FB3">
        <w:rPr>
          <w:bCs/>
        </w:rPr>
        <w:t>with the number of iterations</w:t>
      </w:r>
      <w:r w:rsidRPr="004D7FB3">
        <w:t>.</w:t>
      </w:r>
    </w:p>
    <w:p w:rsidR="00520F18" w:rsidRPr="004D7FB3" w:rsidRDefault="00736788" w:rsidP="00520F18">
      <w:r>
        <w:pict>
          <v:rect id="_x0000_i1025" style="width:0;height:1.5pt" o:hralign="center" o:hrstd="t" o:hr="t" fillcolor="#a0a0a0" stroked="f"/>
        </w:pict>
      </w:r>
    </w:p>
    <w:p w:rsidR="00520F18" w:rsidRPr="004D7FB3" w:rsidRDefault="00520F18" w:rsidP="00520F18">
      <w:r w:rsidRPr="004D7FB3">
        <w:rPr>
          <w:i/>
          <w:iCs/>
        </w:rPr>
        <w:t>Linear Classification and Stochastic Gradient Descent</w:t>
      </w:r>
    </w:p>
    <w:p w:rsidR="00520F18" w:rsidRPr="004D7FB3" w:rsidRDefault="00520F18" w:rsidP="00520F18">
      <w:pPr>
        <w:numPr>
          <w:ilvl w:val="0"/>
          <w:numId w:val="4"/>
        </w:numPr>
      </w:pPr>
      <w:r w:rsidRPr="004D7FB3">
        <w:t>Load the training set and validation set.</w:t>
      </w:r>
    </w:p>
    <w:p w:rsidR="00520F18" w:rsidRPr="004D7FB3" w:rsidRDefault="00520F18" w:rsidP="00520F18">
      <w:pPr>
        <w:numPr>
          <w:ilvl w:val="0"/>
          <w:numId w:val="4"/>
        </w:numPr>
      </w:pPr>
      <w:r>
        <w:t>Initialize</w:t>
      </w:r>
      <w:r w:rsidRPr="004D7FB3">
        <w:t xml:space="preserve"> SVM model parameters, you can consider i</w:t>
      </w:r>
      <w:r>
        <w:t>nitializing</w:t>
      </w:r>
      <w:r w:rsidRPr="004D7FB3">
        <w:t xml:space="preserve"> zeros, random numbers or normal distribution.</w:t>
      </w:r>
    </w:p>
    <w:p w:rsidR="00520F18" w:rsidRPr="004D7FB3" w:rsidRDefault="00520F18" w:rsidP="00520F18">
      <w:pPr>
        <w:numPr>
          <w:ilvl w:val="0"/>
          <w:numId w:val="4"/>
        </w:numPr>
      </w:pPr>
      <w:r w:rsidRPr="004D7FB3">
        <w:t>Select the loss function and calculate its derivation, find more detail in PPT.</w:t>
      </w:r>
    </w:p>
    <w:p w:rsidR="00520F18" w:rsidRPr="004D7FB3" w:rsidRDefault="00520F18" w:rsidP="00520F18">
      <w:pPr>
        <w:numPr>
          <w:ilvl w:val="0"/>
          <w:numId w:val="4"/>
        </w:numPr>
      </w:pPr>
      <w:r w:rsidRPr="004D7FB3">
        <w:t xml:space="preserve">Calculate gradient </w:t>
      </w:r>
      <w:r>
        <w:t xml:space="preserve">G </w:t>
      </w:r>
      <w:r w:rsidRPr="004D7FB3">
        <w:t xml:space="preserve">toward loss function from </w:t>
      </w:r>
      <w:r w:rsidRPr="004D7FB3">
        <w:rPr>
          <w:bCs/>
        </w:rPr>
        <w:t>partial samples</w:t>
      </w:r>
      <w:r w:rsidRPr="004D7FB3">
        <w:t>.</w:t>
      </w:r>
    </w:p>
    <w:p w:rsidR="00520F18" w:rsidRPr="004D7FB3" w:rsidRDefault="00520F18" w:rsidP="00520F18">
      <w:pPr>
        <w:numPr>
          <w:ilvl w:val="0"/>
          <w:numId w:val="4"/>
        </w:numPr>
      </w:pPr>
      <w:r w:rsidRPr="004D7FB3">
        <w:rPr>
          <w:bCs/>
        </w:rPr>
        <w:t>Update model parameters using different optimized methods(NAG</w:t>
      </w:r>
      <w:r>
        <w:rPr>
          <w:bCs/>
        </w:rPr>
        <w:t xml:space="preserve">, </w:t>
      </w:r>
      <w:r w:rsidRPr="004D7FB3">
        <w:rPr>
          <w:bCs/>
        </w:rPr>
        <w:t>RMSProp</w:t>
      </w:r>
      <w:r>
        <w:rPr>
          <w:bCs/>
        </w:rPr>
        <w:t xml:space="preserve">, </w:t>
      </w:r>
      <w:r w:rsidRPr="004D7FB3">
        <w:rPr>
          <w:bCs/>
        </w:rPr>
        <w:t>AdaDelta and Adam).</w:t>
      </w:r>
    </w:p>
    <w:p w:rsidR="00520F18" w:rsidRPr="004D7FB3" w:rsidRDefault="00520F18" w:rsidP="00520F18">
      <w:pPr>
        <w:numPr>
          <w:ilvl w:val="0"/>
          <w:numId w:val="4"/>
        </w:numPr>
      </w:pPr>
      <w:r w:rsidRPr="004D7FB3">
        <w:t xml:space="preserve">Select the appropriate threshold, mark the sample whose predict scores </w:t>
      </w:r>
      <w:r w:rsidRPr="004D7FB3">
        <w:rPr>
          <w:bCs/>
        </w:rPr>
        <w:t>greater than the threshold as positive, on the contrary as negative</w:t>
      </w:r>
      <w:r w:rsidRPr="004D7FB3">
        <w:t xml:space="preserve">. Predict under validation set and get the different optimized method loss </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rsidRPr="004D7FB3">
        <w:t>，</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rsidRPr="004D7FB3">
        <w:t>，</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t xml:space="preserve">and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sidRPr="004D7FB3">
        <w:t>..</w:t>
      </w:r>
    </w:p>
    <w:p w:rsidR="00FD3350" w:rsidRDefault="00520F18" w:rsidP="00520F18">
      <w:pPr>
        <w:numPr>
          <w:ilvl w:val="0"/>
          <w:numId w:val="4"/>
        </w:numPr>
      </w:pPr>
      <w:r>
        <w:t>Repeat</w:t>
      </w:r>
      <w:r w:rsidRPr="004D7FB3">
        <w:t xml:space="preserve"> step 4 to 6 for several times, and </w:t>
      </w:r>
      <w:r w:rsidRPr="004D7FB3">
        <w:rPr>
          <w:bCs/>
        </w:rPr>
        <w:t xml:space="preserve">drawing graph of </w:t>
      </w:r>
      <m:oMath>
        <m:sSub>
          <m:sSubPr>
            <m:ctrlPr>
              <w:rPr>
                <w:rFonts w:ascii="Cambria Math" w:hAnsi="Cambria Math"/>
                <w:i/>
              </w:rPr>
            </m:ctrlPr>
          </m:sSubPr>
          <m:e>
            <m:r>
              <w:rPr>
                <w:rFonts w:ascii="Cambria Math" w:hAnsi="Cambria Math"/>
              </w:rPr>
              <m:t xml:space="preserve"> L</m:t>
            </m:r>
          </m:e>
          <m:sub>
            <m:r>
              <w:rPr>
                <w:rFonts w:ascii="Cambria Math" w:hAnsi="Cambria Math"/>
              </w:rPr>
              <m:t>NAG</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RMSProp</m:t>
            </m:r>
          </m:sub>
        </m:sSub>
      </m:oMath>
      <w:r w:rsidRPr="004D7FB3">
        <w:rPr>
          <w:bCs/>
        </w:rPr>
        <w:t>，</w:t>
      </w:r>
      <m:oMath>
        <m:sSub>
          <m:sSubPr>
            <m:ctrlPr>
              <w:rPr>
                <w:rFonts w:ascii="Cambria Math" w:hAnsi="Cambria Math"/>
                <w:i/>
              </w:rPr>
            </m:ctrlPr>
          </m:sSubPr>
          <m:e>
            <m:r>
              <w:rPr>
                <w:rFonts w:ascii="Cambria Math" w:hAnsi="Cambria Math"/>
              </w:rPr>
              <m:t xml:space="preserve"> L</m:t>
            </m:r>
          </m:e>
          <m:sub>
            <m:r>
              <w:rPr>
                <w:rFonts w:ascii="Cambria Math" w:hAnsi="Cambria Math"/>
              </w:rPr>
              <m:t>AdaDelta</m:t>
            </m:r>
          </m:sub>
        </m:sSub>
      </m:oMath>
      <w:r w:rsidRPr="004D7FB3">
        <w:rPr>
          <w:bCs/>
        </w:rPr>
        <w:t xml:space="preserve">and </w:t>
      </w:r>
      <m:oMath>
        <m:sSub>
          <m:sSubPr>
            <m:ctrlPr>
              <w:rPr>
                <w:rFonts w:ascii="Cambria Math" w:hAnsi="Cambria Math"/>
                <w:i/>
              </w:rPr>
            </m:ctrlPr>
          </m:sSubPr>
          <m:e>
            <m:r>
              <w:rPr>
                <w:rFonts w:ascii="Cambria Math" w:hAnsi="Cambria Math"/>
              </w:rPr>
              <m:t xml:space="preserve"> L</m:t>
            </m:r>
          </m:e>
          <m:sub>
            <m:r>
              <w:rPr>
                <w:rFonts w:ascii="Cambria Math" w:hAnsi="Cambria Math"/>
              </w:rPr>
              <m:t>Adam</m:t>
            </m:r>
          </m:sub>
        </m:sSub>
      </m:oMath>
      <w:r w:rsidRPr="004D7FB3">
        <w:t>.</w:t>
      </w:r>
      <w:r>
        <w:rPr>
          <w:bCs/>
        </w:rPr>
        <w:t xml:space="preserve"> </w:t>
      </w:r>
      <w:r w:rsidRPr="004D7FB3">
        <w:rPr>
          <w:bCs/>
        </w:rPr>
        <w:t>with the number of iterations</w:t>
      </w:r>
      <w:r w:rsidRPr="004D7FB3">
        <w:t>.</w:t>
      </w:r>
    </w:p>
    <w:p w:rsidR="00FD3350" w:rsidRDefault="00004511">
      <w:pPr>
        <w:pStyle w:val="1"/>
        <w:rPr>
          <w:lang w:eastAsia="zh-CN"/>
        </w:rPr>
      </w:pPr>
      <w:r>
        <w:rPr>
          <w:rFonts w:hint="eastAsia"/>
          <w:lang w:eastAsia="zh-CN"/>
        </w:rPr>
        <w:t>Experiment</w:t>
      </w:r>
    </w:p>
    <w:p w:rsidR="00520F18" w:rsidRPr="00520F18" w:rsidRDefault="00520F18" w:rsidP="00520F18">
      <w:pPr>
        <w:pStyle w:val="2"/>
        <w:rPr>
          <w:lang w:eastAsia="zh-CN"/>
        </w:rPr>
      </w:pPr>
      <w:r>
        <w:rPr>
          <w:lang w:eastAsia="zh-CN"/>
        </w:rPr>
        <w:t>Data Set</w:t>
      </w:r>
    </w:p>
    <w:p w:rsidR="00FD3350" w:rsidRDefault="00520F18" w:rsidP="00520F18">
      <w:pPr>
        <w:pStyle w:val="Text"/>
        <w:rPr>
          <w:lang w:eastAsia="zh-CN"/>
        </w:rPr>
      </w:pPr>
      <w:r>
        <w:rPr>
          <w:lang w:eastAsia="zh-CN"/>
        </w:rPr>
        <w:t>We use</w:t>
      </w:r>
      <w:r w:rsidRPr="007E53B2">
        <w:rPr>
          <w:lang w:eastAsia="zh-CN"/>
        </w:rPr>
        <w:t xml:space="preserve"> a9a of LIBSVM Data, including 32561/16281(testing) samples and each sample has 123/123 (testing) features.</w:t>
      </w:r>
    </w:p>
    <w:p w:rsidR="00520F18" w:rsidRDefault="00520F18" w:rsidP="00520F18">
      <w:pPr>
        <w:pStyle w:val="2"/>
        <w:rPr>
          <w:lang w:eastAsia="zh-CN"/>
        </w:rPr>
      </w:pPr>
      <w:r>
        <w:rPr>
          <w:lang w:eastAsia="zh-CN"/>
        </w:rPr>
        <w:t>Implementation</w:t>
      </w:r>
    </w:p>
    <w:p w:rsidR="00520F18" w:rsidRDefault="00520F18" w:rsidP="00F76834">
      <w:pPr>
        <w:pStyle w:val="3"/>
        <w:rPr>
          <w:lang w:eastAsia="zh-CN"/>
        </w:rPr>
      </w:pPr>
      <w:r>
        <w:rPr>
          <w:lang w:eastAsia="zh-CN"/>
        </w:rPr>
        <w:t>Logistic regression:</w:t>
      </w:r>
    </w:p>
    <w:p w:rsidR="00F76834" w:rsidRDefault="00F76834" w:rsidP="00520F18">
      <w:pPr>
        <w:rPr>
          <w:lang w:eastAsia="zh-CN"/>
        </w:rPr>
      </w:pPr>
      <w:r>
        <w:rPr>
          <w:lang w:eastAsia="zh-CN"/>
        </w:rPr>
        <w:tab/>
        <w:t>Loss function of logistic regression is as follows.</w:t>
      </w:r>
    </w:p>
    <w:p w:rsidR="00F76834" w:rsidRDefault="00F76834" w:rsidP="00520F18">
      <w:pPr>
        <w:rPr>
          <w:lang w:eastAsia="zh-CN"/>
        </w:rPr>
      </w:pPr>
      <w:r w:rsidRPr="00F76834">
        <w:rPr>
          <w:noProof/>
          <w:lang w:eastAsia="zh-CN"/>
        </w:rPr>
        <w:drawing>
          <wp:inline distT="0" distB="0" distL="0" distR="0">
            <wp:extent cx="3200400" cy="472440"/>
            <wp:effectExtent l="0" t="0" r="0" b="1016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472440"/>
                    </a:xfrm>
                    <a:prstGeom prst="rect">
                      <a:avLst/>
                    </a:prstGeom>
                  </pic:spPr>
                </pic:pic>
              </a:graphicData>
            </a:graphic>
          </wp:inline>
        </w:drawing>
      </w:r>
    </w:p>
    <w:p w:rsidR="00F76834" w:rsidRDefault="00F76834" w:rsidP="00520F18">
      <w:pPr>
        <w:rPr>
          <w:lang w:eastAsia="zh-CN"/>
        </w:rPr>
      </w:pPr>
      <w:r>
        <w:rPr>
          <w:lang w:eastAsia="zh-CN"/>
        </w:rPr>
        <w:t xml:space="preserve">where </w:t>
      </w:r>
      <w:r w:rsidRPr="00F76834">
        <w:rPr>
          <w:noProof/>
          <w:lang w:eastAsia="zh-CN"/>
        </w:rPr>
        <w:drawing>
          <wp:inline distT="0" distB="0" distL="0" distR="0">
            <wp:extent cx="1124119" cy="353741"/>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0092" cy="361914"/>
                    </a:xfrm>
                    <a:prstGeom prst="rect">
                      <a:avLst/>
                    </a:prstGeom>
                  </pic:spPr>
                </pic:pic>
              </a:graphicData>
            </a:graphic>
          </wp:inline>
        </w:drawing>
      </w:r>
      <w:r>
        <w:rPr>
          <w:lang w:eastAsia="zh-CN"/>
        </w:rPr>
        <w:t>.</w:t>
      </w:r>
    </w:p>
    <w:p w:rsidR="00F76834" w:rsidRDefault="00F76834" w:rsidP="00F76834">
      <w:pPr>
        <w:autoSpaceDE w:val="0"/>
        <w:autoSpaceDN w:val="0"/>
        <w:adjustRightInd w:val="0"/>
        <w:spacing w:after="240" w:line="460" w:lineRule="atLeast"/>
        <w:rPr>
          <w:rFonts w:ascii="Cambria Math" w:eastAsia="Cambria Math" w:hAnsi="Cambria Math" w:cs="Cambria Math"/>
          <w:color w:val="000000"/>
          <w:lang w:eastAsia="zh-CN"/>
        </w:rPr>
      </w:pPr>
      <w:r>
        <w:rPr>
          <w:lang w:eastAsia="zh-CN"/>
        </w:rPr>
        <w:tab/>
        <w:t>Compute the gradient of L(</w:t>
      </w:r>
      <w:r w:rsidRPr="00F76834">
        <w:rPr>
          <w:rFonts w:ascii="Cambria Math" w:eastAsia="Cambria Math" w:hAnsi="Cambria Math" w:cs="Cambria Math"/>
          <w:color w:val="000000"/>
          <w:lang w:eastAsia="zh-CN"/>
        </w:rPr>
        <w:t>𝜃</w:t>
      </w:r>
      <w:r>
        <w:rPr>
          <w:rFonts w:ascii="Cambria Math" w:eastAsia="Cambria Math" w:hAnsi="Cambria Math" w:cs="Cambria Math"/>
          <w:color w:val="000000"/>
          <w:lang w:eastAsia="zh-CN"/>
        </w:rPr>
        <w:t>), we obtain,</w:t>
      </w:r>
    </w:p>
    <w:p w:rsidR="00F76834" w:rsidRDefault="00F76834" w:rsidP="00F76834">
      <w:pPr>
        <w:autoSpaceDE w:val="0"/>
        <w:autoSpaceDN w:val="0"/>
        <w:adjustRightInd w:val="0"/>
        <w:spacing w:after="240" w:line="460" w:lineRule="atLeast"/>
        <w:rPr>
          <w:rFonts w:ascii="Times" w:hAnsi="Times" w:cs="Times"/>
          <w:color w:val="000000"/>
          <w:sz w:val="24"/>
          <w:szCs w:val="24"/>
          <w:lang w:eastAsia="zh-CN"/>
        </w:rPr>
      </w:pPr>
      <w:r w:rsidRPr="00F76834">
        <w:rPr>
          <w:rFonts w:ascii="Times" w:hAnsi="Times" w:cs="Times"/>
          <w:noProof/>
          <w:color w:val="000000"/>
          <w:sz w:val="24"/>
          <w:szCs w:val="24"/>
          <w:lang w:eastAsia="zh-CN"/>
        </w:rPr>
        <w:drawing>
          <wp:inline distT="0" distB="0" distL="0" distR="0">
            <wp:extent cx="3200400" cy="66484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664845"/>
                    </a:xfrm>
                    <a:prstGeom prst="rect">
                      <a:avLst/>
                    </a:prstGeom>
                  </pic:spPr>
                </pic:pic>
              </a:graphicData>
            </a:graphic>
          </wp:inline>
        </w:drawing>
      </w:r>
    </w:p>
    <w:p w:rsidR="00F76834" w:rsidRDefault="00F76834" w:rsidP="00F76834">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 and its gradient, we can use SGD to get the final solution. We use four method respectively to reach the local optimal solution including NAG, RMSProp, AdaDelta and Adam. The super parameters we select are as follows.</w:t>
      </w:r>
    </w:p>
    <w:tbl>
      <w:tblPr>
        <w:tblStyle w:val="ae"/>
        <w:tblW w:w="0" w:type="auto"/>
        <w:tblLayout w:type="fixed"/>
        <w:tblLook w:val="04A0"/>
      </w:tblPr>
      <w:tblGrid>
        <w:gridCol w:w="2096"/>
        <w:gridCol w:w="2126"/>
        <w:gridCol w:w="1034"/>
      </w:tblGrid>
      <w:tr w:rsidR="00824D3B" w:rsidTr="00824D3B">
        <w:tc>
          <w:tcPr>
            <w:tcW w:w="2096" w:type="dxa"/>
            <w:vMerge w:val="restart"/>
          </w:tcPr>
          <w:p w:rsidR="00824D3B" w:rsidRDefault="00824D3B" w:rsidP="00824D3B">
            <w:pPr>
              <w:jc w:val="center"/>
            </w:pPr>
            <w:r>
              <w:rPr>
                <w:rFonts w:hint="eastAsia"/>
                <w:lang w:eastAsia="zh-CN"/>
              </w:rPr>
              <w:t>NAG</w:t>
            </w:r>
          </w:p>
        </w:tc>
        <w:tc>
          <w:tcPr>
            <w:tcW w:w="2126" w:type="dxa"/>
          </w:tcPr>
          <w:p w:rsidR="00824D3B" w:rsidRDefault="00824D3B" w:rsidP="00277F53">
            <w:pPr>
              <w:jc w:val="center"/>
            </w:pPr>
            <w:r>
              <w:t>learning rate</w:t>
            </w:r>
          </w:p>
        </w:tc>
        <w:tc>
          <w:tcPr>
            <w:tcW w:w="1034" w:type="dxa"/>
          </w:tcPr>
          <w:p w:rsidR="00824D3B" w:rsidRDefault="00824D3B" w:rsidP="002C32EA">
            <w:pPr>
              <w:jc w:val="center"/>
              <w:rPr>
                <w:lang w:eastAsia="zh-CN"/>
              </w:rPr>
            </w:pPr>
            <w:r>
              <w:rPr>
                <w:rFonts w:hint="eastAsia"/>
                <w:lang w:eastAsia="zh-CN"/>
              </w:rPr>
              <w:t>0.00</w:t>
            </w:r>
            <w:r w:rsidR="002C32EA">
              <w:rPr>
                <w:rFonts w:hint="eastAsia"/>
                <w:lang w:eastAsia="zh-CN"/>
              </w:rPr>
              <w:t>2</w:t>
            </w:r>
          </w:p>
        </w:tc>
      </w:tr>
      <w:tr w:rsidR="00824D3B" w:rsidTr="00824D3B">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rFonts w:hint="eastAsia"/>
                <w:lang w:eastAsia="zh-CN"/>
              </w:rPr>
              <w:t>000</w:t>
            </w:r>
          </w:p>
        </w:tc>
      </w:tr>
      <w:tr w:rsidR="00824D3B" w:rsidTr="00824D3B">
        <w:tc>
          <w:tcPr>
            <w:tcW w:w="2096" w:type="dxa"/>
            <w:vMerge w:val="restart"/>
          </w:tcPr>
          <w:p w:rsidR="00824D3B" w:rsidRDefault="00824D3B" w:rsidP="00824D3B">
            <w:pPr>
              <w:jc w:val="center"/>
            </w:pPr>
            <w:r>
              <w:rPr>
                <w:rFonts w:hint="eastAsia"/>
                <w:lang w:eastAsia="zh-CN"/>
              </w:rPr>
              <w:t>RMSProp</w:t>
            </w:r>
          </w:p>
        </w:tc>
        <w:tc>
          <w:tcPr>
            <w:tcW w:w="2126" w:type="dxa"/>
          </w:tcPr>
          <w:p w:rsidR="00824D3B" w:rsidRDefault="00824D3B" w:rsidP="00277F53">
            <w:pPr>
              <w:jc w:val="center"/>
            </w:pPr>
            <w:r>
              <w:t>learning rate</w:t>
            </w:r>
          </w:p>
        </w:tc>
        <w:tc>
          <w:tcPr>
            <w:tcW w:w="1034" w:type="dxa"/>
          </w:tcPr>
          <w:p w:rsidR="00824D3B" w:rsidRDefault="00824D3B" w:rsidP="00824D3B">
            <w:pPr>
              <w:jc w:val="center"/>
              <w:rPr>
                <w:lang w:eastAsia="zh-CN"/>
              </w:rPr>
            </w:pPr>
            <w:r>
              <w:rPr>
                <w:rFonts w:hint="eastAsia"/>
                <w:lang w:eastAsia="zh-CN"/>
              </w:rPr>
              <w:t>0.00</w:t>
            </w:r>
            <w:r>
              <w:rPr>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824D3B">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rFonts w:hint="eastAsia"/>
                <w:lang w:eastAsia="zh-CN"/>
              </w:rPr>
              <w:t>000</w:t>
            </w:r>
          </w:p>
        </w:tc>
      </w:tr>
      <w:tr w:rsidR="00824D3B" w:rsidTr="00824D3B">
        <w:tc>
          <w:tcPr>
            <w:tcW w:w="2096" w:type="dxa"/>
            <w:vMerge w:val="restart"/>
          </w:tcPr>
          <w:p w:rsidR="00824D3B" w:rsidRDefault="00824D3B" w:rsidP="00824D3B">
            <w:pPr>
              <w:jc w:val="center"/>
              <w:rPr>
                <w:lang w:eastAsia="zh-CN"/>
              </w:rPr>
            </w:pPr>
            <w:r>
              <w:rPr>
                <w:rFonts w:hint="eastAsia"/>
                <w:lang w:eastAsia="zh-CN"/>
              </w:rPr>
              <w:t>AdaDelta</w:t>
            </w:r>
          </w:p>
        </w:tc>
        <w:tc>
          <w:tcPr>
            <w:tcW w:w="2126" w:type="dxa"/>
          </w:tcPr>
          <w:p w:rsidR="00824D3B" w:rsidRDefault="00824D3B" w:rsidP="00277F53">
            <w:pPr>
              <w:jc w:val="center"/>
            </w:pPr>
            <w:r>
              <w:t>learning rate</w:t>
            </w:r>
          </w:p>
        </w:tc>
        <w:tc>
          <w:tcPr>
            <w:tcW w:w="1034" w:type="dxa"/>
          </w:tcPr>
          <w:p w:rsidR="00824D3B" w:rsidRDefault="00824D3B" w:rsidP="00824D3B">
            <w:pPr>
              <w:jc w:val="center"/>
              <w:rPr>
                <w:lang w:eastAsia="zh-CN"/>
              </w:rPr>
            </w:pPr>
            <w:r>
              <w:rPr>
                <w:rFonts w:hint="eastAsia"/>
                <w:lang w:eastAsia="zh-CN"/>
              </w:rPr>
              <w:t>0.00</w:t>
            </w:r>
            <w:r>
              <w:rPr>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r w:rsidR="002C32EA">
              <w:rPr>
                <w:rFonts w:hint="eastAsia"/>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rFonts w:hint="eastAsia"/>
                <w:lang w:eastAsia="zh-CN"/>
              </w:rPr>
              <w:t>000</w:t>
            </w:r>
          </w:p>
        </w:tc>
      </w:tr>
      <w:tr w:rsidR="00824D3B" w:rsidTr="00824D3B">
        <w:tc>
          <w:tcPr>
            <w:tcW w:w="2096" w:type="dxa"/>
            <w:vMerge w:val="restart"/>
          </w:tcPr>
          <w:p w:rsidR="00824D3B" w:rsidRDefault="00824D3B" w:rsidP="00824D3B">
            <w:pPr>
              <w:jc w:val="center"/>
              <w:rPr>
                <w:lang w:eastAsia="zh-CN"/>
              </w:rPr>
            </w:pPr>
            <w:r>
              <w:rPr>
                <w:rFonts w:hint="eastAsia"/>
                <w:lang w:eastAsia="zh-CN"/>
              </w:rPr>
              <w:t>Adam</w:t>
            </w:r>
          </w:p>
        </w:tc>
        <w:tc>
          <w:tcPr>
            <w:tcW w:w="2126" w:type="dxa"/>
          </w:tcPr>
          <w:p w:rsidR="00824D3B" w:rsidRDefault="00824D3B" w:rsidP="00277F53">
            <w:pPr>
              <w:jc w:val="center"/>
            </w:pPr>
            <w:r>
              <w:t>learning rate</w:t>
            </w:r>
          </w:p>
        </w:tc>
        <w:tc>
          <w:tcPr>
            <w:tcW w:w="1034" w:type="dxa"/>
          </w:tcPr>
          <w:p w:rsidR="00824D3B" w:rsidRDefault="00824D3B" w:rsidP="00824D3B">
            <w:pPr>
              <w:jc w:val="center"/>
              <w:rPr>
                <w:lang w:eastAsia="zh-CN"/>
              </w:rPr>
            </w:pPr>
            <w:r>
              <w:rPr>
                <w:rFonts w:hint="eastAsia"/>
                <w:lang w:eastAsia="zh-CN"/>
              </w:rPr>
              <w:t>0.00</w:t>
            </w:r>
            <w:r>
              <w:rPr>
                <w:lang w:eastAsia="zh-CN"/>
              </w:rPr>
              <w:t>5</w:t>
            </w:r>
          </w:p>
        </w:tc>
      </w:tr>
      <w:tr w:rsidR="00824D3B" w:rsidTr="00824D3B">
        <w:tc>
          <w:tcPr>
            <w:tcW w:w="2096" w:type="dxa"/>
            <w:vMerge/>
          </w:tcPr>
          <w:p w:rsidR="00824D3B" w:rsidRDefault="00824D3B" w:rsidP="00277F53"/>
        </w:tc>
        <w:tc>
          <w:tcPr>
            <w:tcW w:w="2126" w:type="dxa"/>
          </w:tcPr>
          <w:p w:rsidR="00824D3B" w:rsidRDefault="00824D3B" w:rsidP="00277F53">
            <w:pPr>
              <w:jc w:val="center"/>
            </w:pPr>
            <w:r>
              <w:t>beta1</w:t>
            </w:r>
          </w:p>
        </w:tc>
        <w:tc>
          <w:tcPr>
            <w:tcW w:w="1034" w:type="dxa"/>
          </w:tcPr>
          <w:p w:rsidR="00824D3B" w:rsidRDefault="00824D3B" w:rsidP="00277F53">
            <w:pPr>
              <w:jc w:val="center"/>
              <w:rPr>
                <w:lang w:eastAsia="zh-CN"/>
              </w:rPr>
            </w:pPr>
            <w:r>
              <w:rPr>
                <w:rFonts w:hint="eastAsia"/>
                <w:lang w:eastAsia="zh-CN"/>
              </w:rPr>
              <w:t>0.9</w:t>
            </w:r>
          </w:p>
        </w:tc>
      </w:tr>
      <w:tr w:rsidR="00824D3B" w:rsidTr="00824D3B">
        <w:tc>
          <w:tcPr>
            <w:tcW w:w="2096" w:type="dxa"/>
            <w:vMerge/>
          </w:tcPr>
          <w:p w:rsidR="00824D3B" w:rsidRDefault="00824D3B" w:rsidP="00277F53"/>
        </w:tc>
        <w:tc>
          <w:tcPr>
            <w:tcW w:w="2126" w:type="dxa"/>
          </w:tcPr>
          <w:p w:rsidR="00824D3B" w:rsidRDefault="00824D3B" w:rsidP="00277F53">
            <w:pPr>
              <w:jc w:val="center"/>
            </w:pPr>
            <w:r>
              <w:t>beta2</w:t>
            </w:r>
          </w:p>
        </w:tc>
        <w:tc>
          <w:tcPr>
            <w:tcW w:w="1034" w:type="dxa"/>
          </w:tcPr>
          <w:p w:rsidR="00824D3B" w:rsidRDefault="00824D3B" w:rsidP="00277F53">
            <w:pPr>
              <w:jc w:val="center"/>
              <w:rPr>
                <w:lang w:eastAsia="zh-CN"/>
              </w:rPr>
            </w:pPr>
            <w:r>
              <w:rPr>
                <w:lang w:eastAsia="zh-CN"/>
              </w:rPr>
              <w:t>0.999</w:t>
            </w:r>
          </w:p>
        </w:tc>
      </w:tr>
      <w:tr w:rsidR="00824D3B" w:rsidTr="00824D3B">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824D3B">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2C32EA" w:rsidP="00277F53">
            <w:pPr>
              <w:jc w:val="center"/>
              <w:rPr>
                <w:lang w:eastAsia="zh-CN"/>
              </w:rPr>
            </w:pPr>
            <w:r>
              <w:rPr>
                <w:rFonts w:hint="eastAsia"/>
                <w:lang w:eastAsia="zh-CN"/>
              </w:rPr>
              <w:t>2</w:t>
            </w:r>
            <w:r w:rsidR="00824D3B">
              <w:rPr>
                <w:lang w:eastAsia="zh-CN"/>
              </w:rPr>
              <w:t>000</w:t>
            </w:r>
          </w:p>
        </w:tc>
      </w:tr>
    </w:tbl>
    <w:p w:rsidR="00824D3B" w:rsidRDefault="00824D3B" w:rsidP="00F76834">
      <w:pPr>
        <w:autoSpaceDE w:val="0"/>
        <w:autoSpaceDN w:val="0"/>
        <w:adjustRightInd w:val="0"/>
        <w:spacing w:after="240"/>
        <w:rPr>
          <w:color w:val="000000"/>
          <w:lang w:eastAsia="zh-CN"/>
        </w:rPr>
      </w:pPr>
    </w:p>
    <w:p w:rsidR="00CE7074" w:rsidRDefault="00824D3B" w:rsidP="00CE7074">
      <w:pPr>
        <w:autoSpaceDE w:val="0"/>
        <w:autoSpaceDN w:val="0"/>
        <w:adjustRightInd w:val="0"/>
        <w:spacing w:line="280" w:lineRule="atLeast"/>
        <w:rPr>
          <w:rFonts w:ascii="Times" w:hAnsi="Times" w:cs="Times"/>
          <w:color w:val="000000"/>
          <w:sz w:val="24"/>
          <w:szCs w:val="24"/>
          <w:lang w:eastAsia="zh-CN"/>
        </w:rPr>
      </w:pPr>
      <w:r>
        <w:rPr>
          <w:color w:val="000000"/>
          <w:lang w:eastAsia="zh-CN"/>
        </w:rPr>
        <w:t>Next, we program to implement the above methods. The following are the screenshots of source code.</w:t>
      </w:r>
      <w:r w:rsidR="00CE7074" w:rsidRPr="00CE7074">
        <w:rPr>
          <w:rFonts w:ascii="Times" w:hAnsi="Times" w:cs="Times"/>
          <w:noProof/>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5098240" cy="3063922"/>
            <wp:effectExtent l="19050" t="0" r="7160" b="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094107" cy="3061438"/>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4580245" cy="3219311"/>
            <wp:effectExtent l="1905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578212" cy="3217882"/>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4887321" cy="2799774"/>
            <wp:effectExtent l="19050" t="0" r="8529" b="0"/>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85150" cy="2798531"/>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4996503" cy="2094146"/>
            <wp:effectExtent l="19050" t="0" r="0" b="0"/>
            <wp:docPr id="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994284" cy="2093216"/>
                    </a:xfrm>
                    <a:prstGeom prst="rect">
                      <a:avLst/>
                    </a:prstGeom>
                    <a:noFill/>
                    <a:ln w="9525">
                      <a:noFill/>
                      <a:miter lim="800000"/>
                      <a:headEnd/>
                      <a:tailEnd/>
                    </a:ln>
                  </pic:spPr>
                </pic:pic>
              </a:graphicData>
            </a:graphic>
          </wp:inline>
        </w:drawing>
      </w:r>
      <w:r w:rsidR="00CE7074" w:rsidRPr="002C32EA">
        <w:rPr>
          <w:rFonts w:ascii="Times" w:hAnsi="Times" w:cs="Times"/>
          <w:color w:val="000000"/>
          <w:sz w:val="24"/>
          <w:szCs w:val="24"/>
          <w:lang w:eastAsia="zh-CN"/>
        </w:rPr>
        <w:t xml:space="preserve"> </w:t>
      </w:r>
      <w:r w:rsidR="00CE7074">
        <w:rPr>
          <w:rFonts w:ascii="Times" w:hAnsi="Times" w:cs="Times"/>
          <w:noProof/>
          <w:color w:val="000000"/>
          <w:sz w:val="24"/>
          <w:szCs w:val="24"/>
          <w:lang w:eastAsia="zh-CN"/>
        </w:rPr>
        <w:drawing>
          <wp:inline distT="0" distB="0" distL="0" distR="0">
            <wp:extent cx="5869959" cy="2463547"/>
            <wp:effectExtent l="19050" t="0" r="0" b="0"/>
            <wp:docPr id="5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867352" cy="2462453"/>
                    </a:xfrm>
                    <a:prstGeom prst="rect">
                      <a:avLst/>
                    </a:prstGeom>
                    <a:noFill/>
                    <a:ln w="9525">
                      <a:noFill/>
                      <a:miter lim="800000"/>
                      <a:headEnd/>
                      <a:tailEnd/>
                    </a:ln>
                  </pic:spPr>
                </pic:pic>
              </a:graphicData>
            </a:graphic>
          </wp:inline>
        </w:drawing>
      </w:r>
    </w:p>
    <w:p w:rsidR="00CE7074" w:rsidRDefault="00CE7074" w:rsidP="00CE7074">
      <w:pPr>
        <w:autoSpaceDE w:val="0"/>
        <w:autoSpaceDN w:val="0"/>
        <w:adjustRightInd w:val="0"/>
        <w:rPr>
          <w:rFonts w:ascii="Times" w:hAnsi="Times" w:cs="Times"/>
          <w:noProof/>
          <w:color w:val="000000"/>
          <w:sz w:val="24"/>
          <w:szCs w:val="24"/>
          <w:lang w:eastAsia="zh-CN"/>
        </w:rPr>
      </w:pPr>
    </w:p>
    <w:p w:rsidR="00CE7074" w:rsidRDefault="00CE7074" w:rsidP="00CE7074">
      <w:pPr>
        <w:autoSpaceDE w:val="0"/>
        <w:autoSpaceDN w:val="0"/>
        <w:adjustRightInd w:val="0"/>
        <w:rPr>
          <w:rFonts w:ascii="Times" w:hAnsi="Times" w:cs="Times"/>
          <w:color w:val="000000"/>
          <w:sz w:val="24"/>
          <w:szCs w:val="24"/>
          <w:lang w:eastAsia="zh-CN"/>
        </w:rPr>
      </w:pPr>
      <w:r>
        <w:rPr>
          <w:rFonts w:ascii="Times" w:hAnsi="Times" w:cs="Times"/>
          <w:color w:val="000000"/>
          <w:sz w:val="24"/>
          <w:szCs w:val="24"/>
          <w:lang w:eastAsia="zh-CN"/>
        </w:rPr>
        <w:t xml:space="preserve"> </w:t>
      </w:r>
    </w:p>
    <w:p w:rsidR="00F71D77" w:rsidRDefault="00F71D77" w:rsidP="00CE7074">
      <w:pPr>
        <w:autoSpaceDE w:val="0"/>
        <w:autoSpaceDN w:val="0"/>
        <w:adjustRightInd w:val="0"/>
        <w:spacing w:after="240"/>
        <w:rPr>
          <w:color w:val="000000"/>
          <w:lang w:eastAsia="zh-CN"/>
        </w:rPr>
      </w:pPr>
      <w:r>
        <w:rPr>
          <w:color w:val="000000"/>
          <w:lang w:eastAsia="zh-CN"/>
        </w:rPr>
        <w:t>We get the following loss graphs as results after running the program.</w:t>
      </w:r>
    </w:p>
    <w:p w:rsidR="00F71D77" w:rsidRDefault="002D0502" w:rsidP="00F71D77">
      <w:pPr>
        <w:autoSpaceDE w:val="0"/>
        <w:autoSpaceDN w:val="0"/>
        <w:adjustRightInd w:val="0"/>
        <w:spacing w:line="280" w:lineRule="atLeast"/>
        <w:rPr>
          <w:rFonts w:ascii="Times" w:hAnsi="Times" w:cs="Times"/>
          <w:color w:val="000000"/>
          <w:sz w:val="24"/>
          <w:szCs w:val="24"/>
          <w:lang w:eastAsia="zh-CN"/>
        </w:rPr>
      </w:pPr>
      <w:r>
        <w:rPr>
          <w:rFonts w:ascii="Times" w:hAnsi="Times" w:cs="Times"/>
          <w:noProof/>
          <w:color w:val="000000"/>
          <w:sz w:val="24"/>
          <w:szCs w:val="24"/>
          <w:lang w:eastAsia="zh-CN"/>
        </w:rPr>
        <w:drawing>
          <wp:inline distT="0" distB="0" distL="0" distR="0">
            <wp:extent cx="3434024" cy="1153236"/>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432500" cy="1152724"/>
                    </a:xfrm>
                    <a:prstGeom prst="rect">
                      <a:avLst/>
                    </a:prstGeom>
                    <a:noFill/>
                    <a:ln w="9525">
                      <a:noFill/>
                      <a:miter lim="800000"/>
                      <a:headEnd/>
                      <a:tailEnd/>
                    </a:ln>
                  </pic:spPr>
                </pic:pic>
              </a:graphicData>
            </a:graphic>
          </wp:inline>
        </w:drawing>
      </w:r>
    </w:p>
    <w:p w:rsidR="00F71D77" w:rsidRDefault="00F71D77" w:rsidP="00F71D77">
      <w:pPr>
        <w:autoSpaceDE w:val="0"/>
        <w:autoSpaceDN w:val="0"/>
        <w:adjustRightInd w:val="0"/>
        <w:rPr>
          <w:color w:val="000000"/>
          <w:lang w:eastAsia="zh-CN"/>
        </w:rPr>
      </w:pPr>
      <w:r>
        <w:rPr>
          <w:color w:val="000000"/>
          <w:lang w:eastAsia="zh-CN"/>
        </w:rPr>
        <w:t>From the graph we find that AdaDelta reaches the local optimal solution fastest, but it also has obvious vibration. By contrast, NAG is slower than AdaDelta with a smoother curve. RMSProp and Adam are closely overlapped, which are slower than AdaDelta and faster than NAG. Four methods reaches optimal solution far faster than traditional GD.</w:t>
      </w:r>
    </w:p>
    <w:p w:rsidR="00F71D77" w:rsidRPr="00F71D77" w:rsidRDefault="00F71D77" w:rsidP="00F71D77">
      <w:pPr>
        <w:autoSpaceDE w:val="0"/>
        <w:autoSpaceDN w:val="0"/>
        <w:adjustRightInd w:val="0"/>
        <w:rPr>
          <w:color w:val="000000"/>
          <w:lang w:eastAsia="zh-CN"/>
        </w:rPr>
      </w:pPr>
    </w:p>
    <w:p w:rsidR="00F76834" w:rsidRDefault="00F76834" w:rsidP="00824D3B">
      <w:pPr>
        <w:pStyle w:val="3"/>
        <w:rPr>
          <w:lang w:eastAsia="zh-CN"/>
        </w:rPr>
      </w:pPr>
      <w:r>
        <w:rPr>
          <w:lang w:eastAsia="zh-CN"/>
        </w:rPr>
        <w:t>Linear classification:</w:t>
      </w:r>
    </w:p>
    <w:p w:rsidR="00824D3B" w:rsidRDefault="00824D3B" w:rsidP="00824D3B">
      <w:pPr>
        <w:rPr>
          <w:lang w:eastAsia="zh-CN"/>
        </w:rPr>
      </w:pPr>
      <w:r>
        <w:rPr>
          <w:lang w:eastAsia="zh-CN"/>
        </w:rPr>
        <w:t>Loss function of logistic regression is as follows.</w:t>
      </w:r>
    </w:p>
    <w:p w:rsidR="00824D3B" w:rsidRDefault="00F71D77" w:rsidP="00824D3B">
      <w:pPr>
        <w:rPr>
          <w:lang w:eastAsia="zh-CN"/>
        </w:rPr>
      </w:pPr>
      <w:r w:rsidRPr="00F71D77">
        <w:rPr>
          <w:noProof/>
          <w:lang w:eastAsia="zh-CN"/>
        </w:rPr>
        <w:drawing>
          <wp:inline distT="0" distB="0" distL="0" distR="0">
            <wp:extent cx="1446269" cy="470038"/>
            <wp:effectExtent l="0" t="0" r="1905" b="1270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6252" cy="496033"/>
                    </a:xfrm>
                    <a:prstGeom prst="rect">
                      <a:avLst/>
                    </a:prstGeom>
                  </pic:spPr>
                </pic:pic>
              </a:graphicData>
            </a:graphic>
          </wp:inline>
        </w:drawing>
      </w:r>
      <w:r>
        <w:rPr>
          <w:lang w:eastAsia="zh-CN"/>
        </w:rPr>
        <w:t xml:space="preserve">, </w:t>
      </w:r>
      <w:r w:rsidR="00824D3B">
        <w:rPr>
          <w:lang w:eastAsia="zh-CN"/>
        </w:rPr>
        <w:t xml:space="preserve">where </w:t>
      </w:r>
      <w:r w:rsidRPr="00F71D77">
        <w:rPr>
          <w:noProof/>
          <w:lang w:eastAsia="zh-CN"/>
        </w:rPr>
        <w:drawing>
          <wp:inline distT="0" distB="0" distL="0" distR="0">
            <wp:extent cx="1221458" cy="28308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7770" cy="321629"/>
                    </a:xfrm>
                    <a:prstGeom prst="rect">
                      <a:avLst/>
                    </a:prstGeom>
                  </pic:spPr>
                </pic:pic>
              </a:graphicData>
            </a:graphic>
          </wp:inline>
        </w:drawing>
      </w:r>
      <w:r w:rsidR="00824D3B">
        <w:rPr>
          <w:lang w:eastAsia="zh-CN"/>
        </w:rPr>
        <w:t>.</w:t>
      </w:r>
    </w:p>
    <w:p w:rsidR="00824D3B" w:rsidRDefault="00824D3B" w:rsidP="00824D3B">
      <w:pPr>
        <w:autoSpaceDE w:val="0"/>
        <w:autoSpaceDN w:val="0"/>
        <w:adjustRightInd w:val="0"/>
        <w:spacing w:after="240" w:line="460" w:lineRule="atLeast"/>
        <w:rPr>
          <w:rFonts w:ascii="Cambria Math" w:eastAsia="Cambria Math" w:hAnsi="Cambria Math" w:cs="Cambria Math"/>
          <w:color w:val="000000"/>
          <w:lang w:eastAsia="zh-CN"/>
        </w:rPr>
      </w:pPr>
      <w:r>
        <w:rPr>
          <w:lang w:eastAsia="zh-CN"/>
        </w:rPr>
        <w:tab/>
        <w:t>Compute the gradient of L(</w:t>
      </w:r>
      <w:r w:rsidRPr="00F76834">
        <w:rPr>
          <w:rFonts w:ascii="Cambria Math" w:eastAsia="Cambria Math" w:hAnsi="Cambria Math" w:cs="Cambria Math"/>
          <w:color w:val="000000"/>
          <w:lang w:eastAsia="zh-CN"/>
        </w:rPr>
        <w:t>𝜃</w:t>
      </w:r>
      <w:r>
        <w:rPr>
          <w:rFonts w:ascii="Cambria Math" w:eastAsia="Cambria Math" w:hAnsi="Cambria Math" w:cs="Cambria Math"/>
          <w:color w:val="000000"/>
          <w:lang w:eastAsia="zh-CN"/>
        </w:rPr>
        <w:t>), we obtain,</w:t>
      </w:r>
    </w:p>
    <w:p w:rsidR="00824D3B" w:rsidRDefault="00F71D77" w:rsidP="00824D3B">
      <w:pPr>
        <w:autoSpaceDE w:val="0"/>
        <w:autoSpaceDN w:val="0"/>
        <w:adjustRightInd w:val="0"/>
        <w:spacing w:after="240" w:line="460" w:lineRule="atLeast"/>
        <w:rPr>
          <w:rFonts w:ascii="Times" w:hAnsi="Times" w:cs="Times"/>
          <w:color w:val="000000"/>
          <w:sz w:val="24"/>
          <w:szCs w:val="24"/>
          <w:lang w:eastAsia="zh-CN"/>
        </w:rPr>
      </w:pPr>
      <w:r w:rsidRPr="00F71D77">
        <w:rPr>
          <w:rFonts w:ascii="Times" w:hAnsi="Times" w:cs="Times"/>
          <w:noProof/>
          <w:color w:val="000000"/>
          <w:sz w:val="24"/>
          <w:szCs w:val="24"/>
          <w:lang w:eastAsia="zh-CN"/>
        </w:rPr>
        <w:drawing>
          <wp:inline distT="0" distB="0" distL="0" distR="0">
            <wp:extent cx="1918252" cy="62229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9204" cy="632331"/>
                    </a:xfrm>
                    <a:prstGeom prst="rect">
                      <a:avLst/>
                    </a:prstGeom>
                  </pic:spPr>
                </pic:pic>
              </a:graphicData>
            </a:graphic>
          </wp:inline>
        </w:drawing>
      </w:r>
    </w:p>
    <w:p w:rsidR="00824D3B" w:rsidRDefault="00824D3B" w:rsidP="00824D3B">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 and its gradient, we can use SGD to get the final solution. We use four method respectively to reach the local optimal solution including NAG, RMSProp, AdaDelta and Adam. The super parameters we select are as follows.</w:t>
      </w:r>
    </w:p>
    <w:tbl>
      <w:tblPr>
        <w:tblStyle w:val="ae"/>
        <w:tblW w:w="0" w:type="auto"/>
        <w:tblLayout w:type="fixed"/>
        <w:tblLook w:val="04A0"/>
      </w:tblPr>
      <w:tblGrid>
        <w:gridCol w:w="2096"/>
        <w:gridCol w:w="2126"/>
        <w:gridCol w:w="1034"/>
      </w:tblGrid>
      <w:tr w:rsidR="00824D3B" w:rsidTr="00277F53">
        <w:tc>
          <w:tcPr>
            <w:tcW w:w="2096" w:type="dxa"/>
            <w:vMerge w:val="restart"/>
          </w:tcPr>
          <w:p w:rsidR="00824D3B" w:rsidRDefault="00824D3B" w:rsidP="00277F53">
            <w:pPr>
              <w:jc w:val="center"/>
            </w:pPr>
            <w:r>
              <w:rPr>
                <w:rFonts w:hint="eastAsia"/>
                <w:lang w:eastAsia="zh-CN"/>
              </w:rPr>
              <w:t>NAG</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0.005</w:t>
            </w:r>
          </w:p>
        </w:tc>
      </w:tr>
      <w:tr w:rsidR="00824D3B" w:rsidTr="00277F53">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rFonts w:hint="eastAsia"/>
                <w:lang w:eastAsia="zh-CN"/>
              </w:rPr>
              <w:t>000</w:t>
            </w:r>
          </w:p>
        </w:tc>
      </w:tr>
      <w:tr w:rsidR="00824D3B" w:rsidTr="00277F53">
        <w:tc>
          <w:tcPr>
            <w:tcW w:w="2096" w:type="dxa"/>
            <w:vMerge w:val="restart"/>
          </w:tcPr>
          <w:p w:rsidR="00824D3B" w:rsidRDefault="00824D3B" w:rsidP="00277F53">
            <w:pPr>
              <w:jc w:val="center"/>
            </w:pPr>
            <w:r>
              <w:rPr>
                <w:rFonts w:hint="eastAsia"/>
                <w:lang w:eastAsia="zh-CN"/>
              </w:rPr>
              <w:t>RMSProp</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w:t>
            </w:r>
            <w:r>
              <w:rPr>
                <w:lang w:eastAsia="zh-CN"/>
              </w:rPr>
              <w:t>5</w:t>
            </w:r>
          </w:p>
        </w:tc>
      </w:tr>
      <w:tr w:rsidR="00824D3B" w:rsidTr="00277F53">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rFonts w:hint="eastAsia"/>
                <w:lang w:eastAsia="zh-CN"/>
              </w:rPr>
              <w:t>000</w:t>
            </w:r>
          </w:p>
        </w:tc>
      </w:tr>
      <w:tr w:rsidR="00824D3B" w:rsidTr="00277F53">
        <w:tc>
          <w:tcPr>
            <w:tcW w:w="2096" w:type="dxa"/>
            <w:vMerge w:val="restart"/>
          </w:tcPr>
          <w:p w:rsidR="00824D3B" w:rsidRDefault="00824D3B" w:rsidP="00277F53">
            <w:pPr>
              <w:jc w:val="center"/>
              <w:rPr>
                <w:lang w:eastAsia="zh-CN"/>
              </w:rPr>
            </w:pPr>
            <w:r>
              <w:rPr>
                <w:rFonts w:hint="eastAsia"/>
                <w:lang w:eastAsia="zh-CN"/>
              </w:rPr>
              <w:t>AdaDelta</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w:t>
            </w:r>
            <w:r>
              <w:rPr>
                <w:lang w:eastAsia="zh-CN"/>
              </w:rPr>
              <w:t>5</w:t>
            </w:r>
          </w:p>
        </w:tc>
      </w:tr>
      <w:tr w:rsidR="00824D3B" w:rsidTr="00277F53">
        <w:tc>
          <w:tcPr>
            <w:tcW w:w="2096" w:type="dxa"/>
            <w:vMerge/>
          </w:tcPr>
          <w:p w:rsidR="00824D3B" w:rsidRDefault="00824D3B" w:rsidP="00277F53"/>
        </w:tc>
        <w:tc>
          <w:tcPr>
            <w:tcW w:w="2126" w:type="dxa"/>
          </w:tcPr>
          <w:p w:rsidR="00824D3B" w:rsidRDefault="00824D3B" w:rsidP="00277F53">
            <w:pPr>
              <w:jc w:val="center"/>
            </w:pPr>
            <w:r>
              <w:t>gamma</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rFonts w:hint="eastAsia"/>
                <w:lang w:eastAsia="zh-CN"/>
              </w:rPr>
              <w:t>000</w:t>
            </w:r>
          </w:p>
        </w:tc>
      </w:tr>
      <w:tr w:rsidR="00824D3B" w:rsidTr="00277F53">
        <w:tc>
          <w:tcPr>
            <w:tcW w:w="2096" w:type="dxa"/>
            <w:vMerge w:val="restart"/>
          </w:tcPr>
          <w:p w:rsidR="00824D3B" w:rsidRDefault="00824D3B" w:rsidP="00277F53">
            <w:pPr>
              <w:jc w:val="center"/>
              <w:rPr>
                <w:lang w:eastAsia="zh-CN"/>
              </w:rPr>
            </w:pPr>
            <w:r>
              <w:rPr>
                <w:rFonts w:hint="eastAsia"/>
                <w:lang w:eastAsia="zh-CN"/>
              </w:rPr>
              <w:t>Adam</w:t>
            </w:r>
          </w:p>
        </w:tc>
        <w:tc>
          <w:tcPr>
            <w:tcW w:w="2126" w:type="dxa"/>
          </w:tcPr>
          <w:p w:rsidR="00824D3B" w:rsidRDefault="00824D3B" w:rsidP="00277F53">
            <w:pPr>
              <w:jc w:val="center"/>
            </w:pPr>
            <w:r>
              <w:t>learning rate</w:t>
            </w:r>
          </w:p>
        </w:tc>
        <w:tc>
          <w:tcPr>
            <w:tcW w:w="1034" w:type="dxa"/>
          </w:tcPr>
          <w:p w:rsidR="00824D3B" w:rsidRDefault="00824D3B" w:rsidP="00277F53">
            <w:pPr>
              <w:jc w:val="center"/>
              <w:rPr>
                <w:lang w:eastAsia="zh-CN"/>
              </w:rPr>
            </w:pPr>
            <w:r>
              <w:rPr>
                <w:rFonts w:hint="eastAsia"/>
                <w:lang w:eastAsia="zh-CN"/>
              </w:rPr>
              <w:t>0.00</w:t>
            </w:r>
            <w:r>
              <w:rPr>
                <w:lang w:eastAsia="zh-CN"/>
              </w:rPr>
              <w:t>5</w:t>
            </w:r>
          </w:p>
        </w:tc>
      </w:tr>
      <w:tr w:rsidR="00824D3B" w:rsidTr="00277F53">
        <w:tc>
          <w:tcPr>
            <w:tcW w:w="2096" w:type="dxa"/>
            <w:vMerge/>
          </w:tcPr>
          <w:p w:rsidR="00824D3B" w:rsidRDefault="00824D3B" w:rsidP="00277F53"/>
        </w:tc>
        <w:tc>
          <w:tcPr>
            <w:tcW w:w="2126" w:type="dxa"/>
          </w:tcPr>
          <w:p w:rsidR="00824D3B" w:rsidRDefault="00824D3B" w:rsidP="00277F53">
            <w:pPr>
              <w:jc w:val="center"/>
            </w:pPr>
            <w:r>
              <w:t>beta1</w:t>
            </w:r>
          </w:p>
        </w:tc>
        <w:tc>
          <w:tcPr>
            <w:tcW w:w="1034" w:type="dxa"/>
          </w:tcPr>
          <w:p w:rsidR="00824D3B" w:rsidRDefault="00824D3B" w:rsidP="00277F53">
            <w:pPr>
              <w:jc w:val="center"/>
              <w:rPr>
                <w:lang w:eastAsia="zh-CN"/>
              </w:rPr>
            </w:pPr>
            <w:r>
              <w:rPr>
                <w:rFonts w:hint="eastAsia"/>
                <w:lang w:eastAsia="zh-CN"/>
              </w:rPr>
              <w:t>0.9</w:t>
            </w:r>
          </w:p>
        </w:tc>
      </w:tr>
      <w:tr w:rsidR="00824D3B" w:rsidTr="00277F53">
        <w:tc>
          <w:tcPr>
            <w:tcW w:w="2096" w:type="dxa"/>
            <w:vMerge/>
          </w:tcPr>
          <w:p w:rsidR="00824D3B" w:rsidRDefault="00824D3B" w:rsidP="00277F53"/>
        </w:tc>
        <w:tc>
          <w:tcPr>
            <w:tcW w:w="2126" w:type="dxa"/>
          </w:tcPr>
          <w:p w:rsidR="00824D3B" w:rsidRDefault="00824D3B" w:rsidP="00277F53">
            <w:pPr>
              <w:jc w:val="center"/>
            </w:pPr>
            <w:r>
              <w:t>beta2</w:t>
            </w:r>
          </w:p>
        </w:tc>
        <w:tc>
          <w:tcPr>
            <w:tcW w:w="1034" w:type="dxa"/>
          </w:tcPr>
          <w:p w:rsidR="00824D3B" w:rsidRDefault="00824D3B" w:rsidP="00277F53">
            <w:pPr>
              <w:jc w:val="center"/>
              <w:rPr>
                <w:lang w:eastAsia="zh-CN"/>
              </w:rPr>
            </w:pPr>
            <w:r>
              <w:rPr>
                <w:lang w:eastAsia="zh-CN"/>
              </w:rPr>
              <w:t>0.999</w:t>
            </w:r>
          </w:p>
        </w:tc>
      </w:tr>
      <w:tr w:rsidR="00824D3B" w:rsidTr="00277F53">
        <w:tc>
          <w:tcPr>
            <w:tcW w:w="2096" w:type="dxa"/>
            <w:vMerge/>
          </w:tcPr>
          <w:p w:rsidR="00824D3B" w:rsidRDefault="00824D3B" w:rsidP="00277F53"/>
        </w:tc>
        <w:tc>
          <w:tcPr>
            <w:tcW w:w="2126" w:type="dxa"/>
          </w:tcPr>
          <w:p w:rsidR="00824D3B" w:rsidRDefault="00824D3B" w:rsidP="00277F53">
            <w:pPr>
              <w:jc w:val="center"/>
            </w:pPr>
            <w:r>
              <w:t>epsilon</w:t>
            </w:r>
          </w:p>
        </w:tc>
        <w:tc>
          <w:tcPr>
            <w:tcW w:w="1034" w:type="dxa"/>
          </w:tcPr>
          <w:p w:rsidR="00824D3B" w:rsidRDefault="00824D3B" w:rsidP="00277F53">
            <w:pPr>
              <w:jc w:val="center"/>
              <w:rPr>
                <w:lang w:eastAsia="zh-CN"/>
              </w:rPr>
            </w:pPr>
            <w:r>
              <w:rPr>
                <w:lang w:eastAsia="zh-CN"/>
              </w:rPr>
              <w:t>1e-8</w:t>
            </w:r>
          </w:p>
        </w:tc>
      </w:tr>
      <w:tr w:rsidR="00824D3B" w:rsidTr="00277F53">
        <w:tc>
          <w:tcPr>
            <w:tcW w:w="2096" w:type="dxa"/>
            <w:vMerge/>
          </w:tcPr>
          <w:p w:rsidR="00824D3B" w:rsidRDefault="00824D3B" w:rsidP="00277F53"/>
        </w:tc>
        <w:tc>
          <w:tcPr>
            <w:tcW w:w="2126" w:type="dxa"/>
          </w:tcPr>
          <w:p w:rsidR="00824D3B" w:rsidRDefault="00824D3B" w:rsidP="00277F53">
            <w:pPr>
              <w:jc w:val="center"/>
            </w:pPr>
            <w:r>
              <w:t>iteration</w:t>
            </w:r>
          </w:p>
        </w:tc>
        <w:tc>
          <w:tcPr>
            <w:tcW w:w="1034" w:type="dxa"/>
          </w:tcPr>
          <w:p w:rsidR="00824D3B" w:rsidRDefault="00F71D77" w:rsidP="00277F53">
            <w:pPr>
              <w:jc w:val="center"/>
              <w:rPr>
                <w:lang w:eastAsia="zh-CN"/>
              </w:rPr>
            </w:pPr>
            <w:r>
              <w:rPr>
                <w:lang w:eastAsia="zh-CN"/>
              </w:rPr>
              <w:t>3</w:t>
            </w:r>
            <w:r w:rsidR="00824D3B">
              <w:rPr>
                <w:lang w:eastAsia="zh-CN"/>
              </w:rPr>
              <w:t>000</w:t>
            </w:r>
          </w:p>
        </w:tc>
      </w:tr>
    </w:tbl>
    <w:p w:rsidR="00824D3B" w:rsidRDefault="00824D3B" w:rsidP="00824D3B">
      <w:pPr>
        <w:autoSpaceDE w:val="0"/>
        <w:autoSpaceDN w:val="0"/>
        <w:adjustRightInd w:val="0"/>
        <w:spacing w:after="240"/>
        <w:rPr>
          <w:color w:val="000000"/>
          <w:lang w:eastAsia="zh-CN"/>
        </w:rPr>
      </w:pPr>
    </w:p>
    <w:p w:rsidR="00824D3B" w:rsidRPr="00824D3B" w:rsidRDefault="00824D3B" w:rsidP="00824D3B">
      <w:pPr>
        <w:rPr>
          <w:lang w:eastAsia="zh-CN"/>
        </w:rPr>
      </w:pPr>
      <w:r>
        <w:rPr>
          <w:color w:val="000000"/>
          <w:lang w:eastAsia="zh-CN"/>
        </w:rPr>
        <w:t>Next, we program to implement the above methods. The following are the screenshots of source code.</w:t>
      </w:r>
    </w:p>
    <w:p w:rsidR="00F71D77" w:rsidRDefault="00F76834" w:rsidP="00CE7074">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p>
    <w:p w:rsidR="00F71D77" w:rsidRDefault="00F71D77" w:rsidP="00F71D77">
      <w:pPr>
        <w:autoSpaceDE w:val="0"/>
        <w:autoSpaceDN w:val="0"/>
        <w:adjustRightInd w:val="0"/>
        <w:rPr>
          <w:rFonts w:ascii="Times" w:hAnsi="Times" w:cs="Times"/>
          <w:color w:val="000000"/>
          <w:sz w:val="24"/>
          <w:szCs w:val="24"/>
          <w:lang w:eastAsia="zh-CN"/>
        </w:rPr>
      </w:pPr>
    </w:p>
    <w:p w:rsidR="00F76834" w:rsidRPr="00F76834" w:rsidRDefault="00F71D77" w:rsidP="00021BC4">
      <w:pPr>
        <w:autoSpaceDE w:val="0"/>
        <w:autoSpaceDN w:val="0"/>
        <w:adjustRightInd w:val="0"/>
        <w:rPr>
          <w:color w:val="000000"/>
          <w:lang w:eastAsia="zh-CN"/>
        </w:rPr>
      </w:pPr>
      <w:r>
        <w:rPr>
          <w:color w:val="000000"/>
          <w:lang w:eastAsia="zh-CN"/>
        </w:rPr>
        <w:t xml:space="preserve">From the graph we find that </w:t>
      </w:r>
      <w:r w:rsidR="00021BC4">
        <w:rPr>
          <w:color w:val="000000"/>
          <w:lang w:eastAsia="zh-CN"/>
        </w:rPr>
        <w:t>NAG</w:t>
      </w:r>
      <w:r>
        <w:rPr>
          <w:color w:val="000000"/>
          <w:lang w:eastAsia="zh-CN"/>
        </w:rPr>
        <w:t xml:space="preserve"> reaches the local optimal solution fastest, but it also has obvious vibration. By contrast, </w:t>
      </w:r>
      <w:r w:rsidR="00021BC4">
        <w:rPr>
          <w:color w:val="000000"/>
          <w:lang w:eastAsia="zh-CN"/>
        </w:rPr>
        <w:t xml:space="preserve">AdaDelta </w:t>
      </w:r>
      <w:r>
        <w:rPr>
          <w:color w:val="000000"/>
          <w:lang w:eastAsia="zh-CN"/>
        </w:rPr>
        <w:t xml:space="preserve">is slower than </w:t>
      </w:r>
      <w:r w:rsidR="00021BC4">
        <w:rPr>
          <w:color w:val="000000"/>
          <w:lang w:eastAsia="zh-CN"/>
        </w:rPr>
        <w:t>NAG</w:t>
      </w:r>
      <w:r>
        <w:rPr>
          <w:color w:val="000000"/>
          <w:lang w:eastAsia="zh-CN"/>
        </w:rPr>
        <w:t xml:space="preserve"> with a smoother curve. RMSProp and Adam are closely overlapped, which are slower than </w:t>
      </w:r>
      <w:r w:rsidR="00021BC4">
        <w:rPr>
          <w:color w:val="000000"/>
          <w:lang w:eastAsia="zh-CN"/>
        </w:rPr>
        <w:t>NAG</w:t>
      </w:r>
      <w:r>
        <w:rPr>
          <w:color w:val="000000"/>
          <w:lang w:eastAsia="zh-CN"/>
        </w:rPr>
        <w:t xml:space="preserve"> and faster than </w:t>
      </w:r>
      <w:r w:rsidR="00021BC4">
        <w:rPr>
          <w:color w:val="000000"/>
          <w:lang w:eastAsia="zh-CN"/>
        </w:rPr>
        <w:t>AdaDelta</w:t>
      </w:r>
      <w:r>
        <w:rPr>
          <w:color w:val="000000"/>
          <w:lang w:eastAsia="zh-CN"/>
        </w:rPr>
        <w:t>. Four methods reaches optimal solution far faster than traditional GD.</w:t>
      </w:r>
    </w:p>
    <w:p w:rsidR="00FD3350" w:rsidRDefault="00004511">
      <w:pPr>
        <w:pStyle w:val="1"/>
        <w:rPr>
          <w:lang w:eastAsia="zh-CN"/>
        </w:rPr>
      </w:pPr>
      <w:r>
        <w:rPr>
          <w:rFonts w:hint="eastAsia"/>
          <w:lang w:eastAsia="zh-CN"/>
        </w:rPr>
        <w:t>conclusion</w:t>
      </w:r>
    </w:p>
    <w:p w:rsidR="00FD3350" w:rsidRDefault="00021BC4" w:rsidP="00021BC4">
      <w:pPr>
        <w:ind w:left="202"/>
        <w:rPr>
          <w:lang w:eastAsia="zh-CN"/>
        </w:rPr>
      </w:pPr>
      <w:r>
        <w:rPr>
          <w:lang w:eastAsia="zh-CN"/>
        </w:rPr>
        <w:t xml:space="preserve">SGD improves traditional GD with a faster converging speed and considerable result. Four specific methods are different improvement of plain SGD with respective advantages. Logistic regression and linear classification both solves classification problem to predict new samples. The major difference between them is the way they evaluate final super plane. Logistic regression tries to find a super plane which makes all sample points get away from it, whereas linear classification finds a plane </w:t>
      </w:r>
      <w:r w:rsidR="004976EC">
        <w:rPr>
          <w:lang w:eastAsia="zh-CN"/>
        </w:rPr>
        <w:t>defined by so-called ‘support vectors’. This experiment makes comparisons between GD and SGD, logistic regression and linear classification, evaluates four SGD methods in this two model and analyzes the experiment results.</w:t>
      </w:r>
      <w:bookmarkStart w:id="1" w:name="_GoBack"/>
      <w:bookmarkEnd w:id="1"/>
    </w:p>
    <w:p w:rsidR="00CE7074" w:rsidRDefault="00CE7074" w:rsidP="00CE7074"/>
    <w:p w:rsidR="00CE7074" w:rsidRPr="00824D3B" w:rsidRDefault="00CE7074" w:rsidP="00CE7074">
      <w:pPr>
        <w:autoSpaceDE w:val="0"/>
        <w:autoSpaceDN w:val="0"/>
        <w:adjustRightInd w:val="0"/>
        <w:spacing w:after="240"/>
        <w:rPr>
          <w:color w:val="000000"/>
          <w:lang w:eastAsia="zh-CN"/>
        </w:rPr>
      </w:pPr>
      <w:r>
        <w:rPr>
          <w:noProof/>
          <w:color w:val="000000"/>
          <w:lang w:eastAsia="zh-CN"/>
        </w:rPr>
        <w:drawing>
          <wp:inline distT="0" distB="0" distL="0" distR="0">
            <wp:extent cx="4764490" cy="3232942"/>
            <wp:effectExtent l="19050" t="0" r="0" b="0"/>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4768080" cy="3235378"/>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4912604" cy="3302759"/>
            <wp:effectExtent l="19050" t="0" r="2296" b="0"/>
            <wp:docPr id="5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4918054" cy="3306423"/>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5426759" cy="3404638"/>
            <wp:effectExtent l="19050" t="0" r="2491" b="0"/>
            <wp:docPr id="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436096" cy="3410496"/>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5460527" cy="3784202"/>
            <wp:effectExtent l="19050" t="0" r="6823" b="0"/>
            <wp:docPr id="6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460896" cy="3784458"/>
                    </a:xfrm>
                    <a:prstGeom prst="rect">
                      <a:avLst/>
                    </a:prstGeom>
                    <a:noFill/>
                    <a:ln w="9525">
                      <a:noFill/>
                      <a:miter lim="800000"/>
                      <a:headEnd/>
                      <a:tailEnd/>
                    </a:ln>
                  </pic:spPr>
                </pic:pic>
              </a:graphicData>
            </a:graphic>
          </wp:inline>
        </w:drawing>
      </w:r>
      <w:r>
        <w:rPr>
          <w:noProof/>
          <w:color w:val="000000"/>
          <w:lang w:eastAsia="zh-CN"/>
        </w:rPr>
        <w:drawing>
          <wp:inline distT="0" distB="0" distL="0" distR="0">
            <wp:extent cx="4509741" cy="805218"/>
            <wp:effectExtent l="19050" t="0" r="5109" b="0"/>
            <wp:docPr id="6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4507738" cy="804860"/>
                    </a:xfrm>
                    <a:prstGeom prst="rect">
                      <a:avLst/>
                    </a:prstGeom>
                    <a:noFill/>
                    <a:ln w="9525">
                      <a:noFill/>
                      <a:miter lim="800000"/>
                      <a:headEnd/>
                      <a:tailEnd/>
                    </a:ln>
                  </pic:spPr>
                </pic:pic>
              </a:graphicData>
            </a:graphic>
          </wp:inline>
        </w:drawing>
      </w:r>
    </w:p>
    <w:p w:rsidR="00CE7074" w:rsidRDefault="00CE7074" w:rsidP="00021BC4">
      <w:pPr>
        <w:ind w:left="202"/>
        <w:rPr>
          <w:lang w:eastAsia="zh-CN"/>
        </w:rPr>
      </w:pPr>
    </w:p>
    <w:p w:rsidR="00CE7074" w:rsidRPr="00F71D77" w:rsidRDefault="00CE7074" w:rsidP="00CE7074">
      <w:pPr>
        <w:autoSpaceDE w:val="0"/>
        <w:autoSpaceDN w:val="0"/>
        <w:adjustRightInd w:val="0"/>
        <w:rPr>
          <w:rFonts w:ascii="Times" w:hAnsi="Times" w:cs="Times"/>
          <w:color w:val="000000"/>
          <w:sz w:val="24"/>
          <w:szCs w:val="24"/>
          <w:lang w:eastAsia="zh-CN"/>
        </w:rPr>
      </w:pPr>
      <w:r>
        <w:rPr>
          <w:color w:val="000000"/>
          <w:lang w:eastAsia="zh-CN"/>
        </w:rPr>
        <w:t>We get the following loss graphs as results after running the program.</w:t>
      </w:r>
    </w:p>
    <w:p w:rsidR="00CE7074" w:rsidRDefault="00CE7074" w:rsidP="00CE7074">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r>
        <w:rPr>
          <w:rFonts w:ascii="Times" w:hAnsi="Times" w:cs="Times"/>
          <w:noProof/>
          <w:color w:val="000000"/>
          <w:sz w:val="24"/>
          <w:szCs w:val="24"/>
          <w:lang w:eastAsia="zh-CN"/>
        </w:rPr>
        <w:drawing>
          <wp:inline distT="0" distB="0" distL="0" distR="0">
            <wp:extent cx="3200400" cy="1089257"/>
            <wp:effectExtent l="19050" t="0" r="0" b="0"/>
            <wp:docPr id="5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srcRect/>
                    <a:stretch>
                      <a:fillRect/>
                    </a:stretch>
                  </pic:blipFill>
                  <pic:spPr bwMode="auto">
                    <a:xfrm>
                      <a:off x="0" y="0"/>
                      <a:ext cx="3200400" cy="1089257"/>
                    </a:xfrm>
                    <a:prstGeom prst="rect">
                      <a:avLst/>
                    </a:prstGeom>
                    <a:noFill/>
                    <a:ln w="9525">
                      <a:noFill/>
                      <a:miter lim="800000"/>
                      <a:headEnd/>
                      <a:tailEnd/>
                    </a:ln>
                  </pic:spPr>
                </pic:pic>
              </a:graphicData>
            </a:graphic>
          </wp:inline>
        </w:drawing>
      </w:r>
    </w:p>
    <w:p w:rsidR="00FD3350" w:rsidRDefault="00FD3350">
      <w:pPr>
        <w:rPr>
          <w:lang w:eastAsia="zh-CN"/>
        </w:rPr>
      </w:pPr>
    </w:p>
    <w:sectPr w:rsidR="00FD3350" w:rsidSect="00DE3B3B">
      <w:headerReference w:type="default" r:id="rId27"/>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93E" w:rsidRDefault="0080193E">
      <w:r>
        <w:separator/>
      </w:r>
    </w:p>
  </w:endnote>
  <w:endnote w:type="continuationSeparator" w:id="0">
    <w:p w:rsidR="0080193E" w:rsidRDefault="00801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DejaVu Sans"/>
    <w:charset w:val="4D"/>
    <w:family w:val="auto"/>
    <w:pitch w:val="default"/>
    <w:sig w:usb0="00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Shell Dlg">
    <w:altName w:val="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93E" w:rsidRDefault="0080193E">
      <w:r>
        <w:separator/>
      </w:r>
    </w:p>
  </w:footnote>
  <w:footnote w:type="continuationSeparator" w:id="0">
    <w:p w:rsidR="0080193E" w:rsidRDefault="0080193E">
      <w:r>
        <w:continuationSeparator/>
      </w:r>
    </w:p>
  </w:footnote>
  <w:footnote w:id="1">
    <w:p w:rsidR="00FD3350" w:rsidRDefault="00FD3350">
      <w:pPr>
        <w:pStyle w:val="a8"/>
        <w:ind w:firstLine="0"/>
        <w:rPr>
          <w:lang w:eastAsia="zh-C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350" w:rsidRDefault="00736788">
    <w:pPr>
      <w:framePr w:wrap="around" w:vAnchor="text" w:hAnchor="margin" w:xAlign="right" w:y="1"/>
    </w:pPr>
    <w:r>
      <w:fldChar w:fldCharType="begin"/>
    </w:r>
    <w:r w:rsidR="00004511">
      <w:instrText xml:space="preserve">PAGE  </w:instrText>
    </w:r>
    <w:r>
      <w:fldChar w:fldCharType="separate"/>
    </w:r>
    <w:r w:rsidR="0080193E">
      <w:rPr>
        <w:noProof/>
      </w:rPr>
      <w:t>1</w:t>
    </w:r>
    <w:r>
      <w:fldChar w:fldCharType="end"/>
    </w:r>
  </w:p>
  <w:p w:rsidR="00FD3350" w:rsidRDefault="00FD335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nsid w:val="3E9A59D6"/>
    <w:multiLevelType w:val="multilevel"/>
    <w:tmpl w:val="8150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A1BAE"/>
    <w:multiLevelType w:val="multilevel"/>
    <w:tmpl w:val="26E8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savePreviewPicture/>
  <w:hdrShapeDefaults>
    <o:shapedefaults v:ext="edit" spidmax="6146" fillcolor="white">
      <v:fill color="white"/>
    </o:shapedefaults>
  </w:hdrShapeDefaults>
  <w:footnotePr>
    <w:footnote w:id="-1"/>
    <w:footnote w:id="0"/>
  </w:footnotePr>
  <w:endnotePr>
    <w:endnote w:id="-1"/>
    <w:endnote w:id="0"/>
  </w:endnotePr>
  <w:compat>
    <w:useFELayout/>
  </w:compat>
  <w:rsids>
    <w:rsidRoot w:val="0091035B"/>
    <w:rsid w:val="00004511"/>
    <w:rsid w:val="00021BC4"/>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C28BC"/>
    <w:rsid w:val="002C32EA"/>
    <w:rsid w:val="002D0502"/>
    <w:rsid w:val="002E0586"/>
    <w:rsid w:val="002F7910"/>
    <w:rsid w:val="00317CF8"/>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976EC"/>
    <w:rsid w:val="004C1E16"/>
    <w:rsid w:val="004C2543"/>
    <w:rsid w:val="004D15CA"/>
    <w:rsid w:val="004E3E4C"/>
    <w:rsid w:val="004F23A0"/>
    <w:rsid w:val="005003E3"/>
    <w:rsid w:val="005052CD"/>
    <w:rsid w:val="00520F18"/>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36788"/>
    <w:rsid w:val="0079193F"/>
    <w:rsid w:val="007C4336"/>
    <w:rsid w:val="007F7AA6"/>
    <w:rsid w:val="0080193E"/>
    <w:rsid w:val="00823624"/>
    <w:rsid w:val="00824D3B"/>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CE7074"/>
    <w:rsid w:val="00D06623"/>
    <w:rsid w:val="00D12909"/>
    <w:rsid w:val="00D14C6B"/>
    <w:rsid w:val="00D1776C"/>
    <w:rsid w:val="00D5536F"/>
    <w:rsid w:val="00D56935"/>
    <w:rsid w:val="00D758C6"/>
    <w:rsid w:val="00D90C10"/>
    <w:rsid w:val="00D92E96"/>
    <w:rsid w:val="00DA258C"/>
    <w:rsid w:val="00DE07FA"/>
    <w:rsid w:val="00DE3B3B"/>
    <w:rsid w:val="00DF2DDE"/>
    <w:rsid w:val="00E01667"/>
    <w:rsid w:val="00E36209"/>
    <w:rsid w:val="00E420BB"/>
    <w:rsid w:val="00E50DF6"/>
    <w:rsid w:val="00E72380"/>
    <w:rsid w:val="00E965C5"/>
    <w:rsid w:val="00E96A3A"/>
    <w:rsid w:val="00E97402"/>
    <w:rsid w:val="00E97B99"/>
    <w:rsid w:val="00EB2E9D"/>
    <w:rsid w:val="00EC10B4"/>
    <w:rsid w:val="00EE6FFC"/>
    <w:rsid w:val="00EF10AC"/>
    <w:rsid w:val="00EF4701"/>
    <w:rsid w:val="00EF564E"/>
    <w:rsid w:val="00F22198"/>
    <w:rsid w:val="00F33D49"/>
    <w:rsid w:val="00F3481E"/>
    <w:rsid w:val="00F577F6"/>
    <w:rsid w:val="00F65266"/>
    <w:rsid w:val="00F66A94"/>
    <w:rsid w:val="00F71D77"/>
    <w:rsid w:val="00F751E1"/>
    <w:rsid w:val="00F76834"/>
    <w:rsid w:val="00FC0780"/>
    <w:rsid w:val="00FD3350"/>
    <w:rsid w:val="00FD347F"/>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D77"/>
    <w:rPr>
      <w:lang w:eastAsia="en-US"/>
    </w:rPr>
  </w:style>
  <w:style w:type="paragraph" w:styleId="1">
    <w:name w:val="heading 1"/>
    <w:basedOn w:val="a"/>
    <w:next w:val="a"/>
    <w:link w:val="1Char"/>
    <w:uiPriority w:val="9"/>
    <w:qFormat/>
    <w:rsid w:val="00DE3B3B"/>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DE3B3B"/>
    <w:pPr>
      <w:keepNext/>
      <w:numPr>
        <w:ilvl w:val="1"/>
        <w:numId w:val="1"/>
      </w:numPr>
      <w:spacing w:before="120" w:after="60"/>
      <w:outlineLvl w:val="1"/>
    </w:pPr>
    <w:rPr>
      <w:i/>
      <w:iCs/>
    </w:rPr>
  </w:style>
  <w:style w:type="paragraph" w:styleId="3">
    <w:name w:val="heading 3"/>
    <w:basedOn w:val="a"/>
    <w:next w:val="a"/>
    <w:uiPriority w:val="9"/>
    <w:qFormat/>
    <w:rsid w:val="00DE3B3B"/>
    <w:pPr>
      <w:keepNext/>
      <w:numPr>
        <w:ilvl w:val="2"/>
        <w:numId w:val="1"/>
      </w:numPr>
      <w:outlineLvl w:val="2"/>
    </w:pPr>
    <w:rPr>
      <w:i/>
      <w:iCs/>
    </w:rPr>
  </w:style>
  <w:style w:type="paragraph" w:styleId="4">
    <w:name w:val="heading 4"/>
    <w:basedOn w:val="a"/>
    <w:next w:val="a"/>
    <w:uiPriority w:val="9"/>
    <w:qFormat/>
    <w:rsid w:val="00DE3B3B"/>
    <w:pPr>
      <w:keepNext/>
      <w:numPr>
        <w:ilvl w:val="3"/>
        <w:numId w:val="1"/>
      </w:numPr>
      <w:spacing w:before="240" w:after="60"/>
      <w:outlineLvl w:val="3"/>
    </w:pPr>
    <w:rPr>
      <w:i/>
      <w:iCs/>
      <w:sz w:val="18"/>
      <w:szCs w:val="18"/>
    </w:rPr>
  </w:style>
  <w:style w:type="paragraph" w:styleId="5">
    <w:name w:val="heading 5"/>
    <w:basedOn w:val="a"/>
    <w:next w:val="a"/>
    <w:uiPriority w:val="9"/>
    <w:qFormat/>
    <w:rsid w:val="00DE3B3B"/>
    <w:pPr>
      <w:numPr>
        <w:ilvl w:val="4"/>
        <w:numId w:val="1"/>
      </w:numPr>
      <w:spacing w:before="240" w:after="60"/>
      <w:outlineLvl w:val="4"/>
    </w:pPr>
    <w:rPr>
      <w:sz w:val="18"/>
      <w:szCs w:val="18"/>
    </w:rPr>
  </w:style>
  <w:style w:type="paragraph" w:styleId="6">
    <w:name w:val="heading 6"/>
    <w:basedOn w:val="a"/>
    <w:next w:val="a"/>
    <w:uiPriority w:val="9"/>
    <w:qFormat/>
    <w:rsid w:val="00DE3B3B"/>
    <w:pPr>
      <w:numPr>
        <w:ilvl w:val="5"/>
        <w:numId w:val="1"/>
      </w:numPr>
      <w:spacing w:before="240" w:after="60"/>
      <w:outlineLvl w:val="5"/>
    </w:pPr>
    <w:rPr>
      <w:i/>
      <w:iCs/>
      <w:sz w:val="16"/>
      <w:szCs w:val="16"/>
    </w:rPr>
  </w:style>
  <w:style w:type="paragraph" w:styleId="7">
    <w:name w:val="heading 7"/>
    <w:basedOn w:val="a"/>
    <w:next w:val="a"/>
    <w:uiPriority w:val="9"/>
    <w:qFormat/>
    <w:rsid w:val="00DE3B3B"/>
    <w:pPr>
      <w:numPr>
        <w:ilvl w:val="6"/>
        <w:numId w:val="1"/>
      </w:numPr>
      <w:spacing w:before="240" w:after="60"/>
      <w:outlineLvl w:val="6"/>
    </w:pPr>
    <w:rPr>
      <w:sz w:val="16"/>
      <w:szCs w:val="16"/>
    </w:rPr>
  </w:style>
  <w:style w:type="paragraph" w:styleId="8">
    <w:name w:val="heading 8"/>
    <w:basedOn w:val="a"/>
    <w:next w:val="a"/>
    <w:uiPriority w:val="9"/>
    <w:qFormat/>
    <w:rsid w:val="00DE3B3B"/>
    <w:pPr>
      <w:numPr>
        <w:ilvl w:val="7"/>
        <w:numId w:val="1"/>
      </w:numPr>
      <w:spacing w:before="240" w:after="60"/>
      <w:outlineLvl w:val="7"/>
    </w:pPr>
    <w:rPr>
      <w:i/>
      <w:iCs/>
      <w:sz w:val="16"/>
      <w:szCs w:val="16"/>
    </w:rPr>
  </w:style>
  <w:style w:type="paragraph" w:styleId="9">
    <w:name w:val="heading 9"/>
    <w:basedOn w:val="a"/>
    <w:next w:val="a"/>
    <w:uiPriority w:val="9"/>
    <w:qFormat/>
    <w:rsid w:val="00DE3B3B"/>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E3B3B"/>
    <w:pPr>
      <w:shd w:val="clear" w:color="auto" w:fill="000080"/>
    </w:pPr>
    <w:rPr>
      <w:rFonts w:ascii="Tahoma" w:hAnsi="Tahoma" w:cs="Tahoma"/>
    </w:rPr>
  </w:style>
  <w:style w:type="paragraph" w:styleId="a4">
    <w:name w:val="Body Text Indent"/>
    <w:basedOn w:val="a"/>
    <w:link w:val="Char"/>
    <w:rsid w:val="00DE3B3B"/>
    <w:pPr>
      <w:ind w:left="630" w:hanging="630"/>
    </w:pPr>
    <w:rPr>
      <w:szCs w:val="24"/>
    </w:rPr>
  </w:style>
  <w:style w:type="paragraph" w:styleId="a5">
    <w:name w:val="Balloon Text"/>
    <w:basedOn w:val="a"/>
    <w:link w:val="Char0"/>
    <w:rsid w:val="00DE3B3B"/>
    <w:rPr>
      <w:rFonts w:ascii="Tahoma" w:hAnsi="Tahoma" w:cs="Tahoma"/>
      <w:sz w:val="16"/>
      <w:szCs w:val="16"/>
    </w:rPr>
  </w:style>
  <w:style w:type="paragraph" w:styleId="a6">
    <w:name w:val="footer"/>
    <w:basedOn w:val="a"/>
    <w:link w:val="Char1"/>
    <w:uiPriority w:val="99"/>
    <w:rsid w:val="00DE3B3B"/>
    <w:pPr>
      <w:tabs>
        <w:tab w:val="center" w:pos="4320"/>
        <w:tab w:val="right" w:pos="8640"/>
      </w:tabs>
    </w:pPr>
  </w:style>
  <w:style w:type="paragraph" w:styleId="a7">
    <w:name w:val="header"/>
    <w:basedOn w:val="a"/>
    <w:rsid w:val="00DE3B3B"/>
    <w:pPr>
      <w:tabs>
        <w:tab w:val="center" w:pos="4320"/>
        <w:tab w:val="right" w:pos="8640"/>
      </w:tabs>
    </w:pPr>
  </w:style>
  <w:style w:type="paragraph" w:styleId="a8">
    <w:name w:val="footnote text"/>
    <w:basedOn w:val="a"/>
    <w:link w:val="Char2"/>
    <w:semiHidden/>
    <w:rsid w:val="00DE3B3B"/>
    <w:pPr>
      <w:ind w:firstLine="202"/>
      <w:jc w:val="both"/>
    </w:pPr>
    <w:rPr>
      <w:sz w:val="16"/>
      <w:szCs w:val="16"/>
    </w:rPr>
  </w:style>
  <w:style w:type="paragraph" w:styleId="a9">
    <w:name w:val="Title"/>
    <w:basedOn w:val="a"/>
    <w:next w:val="a"/>
    <w:qFormat/>
    <w:rsid w:val="00DE3B3B"/>
    <w:pPr>
      <w:framePr w:w="9360" w:hSpace="187" w:vSpace="187" w:wrap="notBeside" w:vAnchor="text" w:hAnchor="page" w:xAlign="center" w:y="1"/>
      <w:jc w:val="center"/>
    </w:pPr>
    <w:rPr>
      <w:kern w:val="28"/>
      <w:sz w:val="48"/>
      <w:szCs w:val="48"/>
    </w:rPr>
  </w:style>
  <w:style w:type="character" w:styleId="aa">
    <w:name w:val="FollowedHyperlink"/>
    <w:basedOn w:val="a0"/>
    <w:rsid w:val="00DE3B3B"/>
    <w:rPr>
      <w:color w:val="800080"/>
      <w:u w:val="single"/>
    </w:rPr>
  </w:style>
  <w:style w:type="character" w:styleId="ab">
    <w:name w:val="Hyperlink"/>
    <w:basedOn w:val="a0"/>
    <w:rsid w:val="00DE3B3B"/>
    <w:rPr>
      <w:color w:val="0000FF"/>
      <w:u w:val="single"/>
    </w:rPr>
  </w:style>
  <w:style w:type="character" w:styleId="ac">
    <w:name w:val="footnote reference"/>
    <w:basedOn w:val="a0"/>
    <w:semiHidden/>
    <w:rsid w:val="00DE3B3B"/>
    <w:rPr>
      <w:vertAlign w:val="superscript"/>
    </w:rPr>
  </w:style>
  <w:style w:type="paragraph" w:customStyle="1" w:styleId="Abstract">
    <w:name w:val="Abstract"/>
    <w:basedOn w:val="a"/>
    <w:next w:val="a"/>
    <w:rsid w:val="00DE3B3B"/>
    <w:pPr>
      <w:spacing w:before="20"/>
      <w:ind w:firstLine="202"/>
      <w:jc w:val="both"/>
    </w:pPr>
    <w:rPr>
      <w:b/>
      <w:bCs/>
      <w:sz w:val="18"/>
      <w:szCs w:val="18"/>
    </w:rPr>
  </w:style>
  <w:style w:type="paragraph" w:customStyle="1" w:styleId="Authors">
    <w:name w:val="Authors"/>
    <w:basedOn w:val="a"/>
    <w:next w:val="a"/>
    <w:rsid w:val="00DE3B3B"/>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DE3B3B"/>
    <w:rPr>
      <w:rFonts w:ascii="Times New Roman" w:hAnsi="Times New Roman" w:cs="Times New Roman"/>
      <w:i/>
      <w:iCs/>
      <w:sz w:val="22"/>
      <w:szCs w:val="22"/>
    </w:rPr>
  </w:style>
  <w:style w:type="paragraph" w:customStyle="1" w:styleId="References">
    <w:name w:val="References"/>
    <w:basedOn w:val="a"/>
    <w:rsid w:val="00DE3B3B"/>
    <w:pPr>
      <w:numPr>
        <w:numId w:val="2"/>
      </w:numPr>
      <w:jc w:val="both"/>
    </w:pPr>
    <w:rPr>
      <w:sz w:val="16"/>
      <w:szCs w:val="16"/>
    </w:rPr>
  </w:style>
  <w:style w:type="paragraph" w:customStyle="1" w:styleId="IndexTerms">
    <w:name w:val="IndexTerms"/>
    <w:basedOn w:val="a"/>
    <w:next w:val="a"/>
    <w:rsid w:val="00DE3B3B"/>
    <w:pPr>
      <w:ind w:firstLine="202"/>
      <w:jc w:val="both"/>
    </w:pPr>
    <w:rPr>
      <w:b/>
      <w:bCs/>
      <w:sz w:val="18"/>
      <w:szCs w:val="18"/>
    </w:rPr>
  </w:style>
  <w:style w:type="paragraph" w:customStyle="1" w:styleId="Text">
    <w:name w:val="Text"/>
    <w:basedOn w:val="a"/>
    <w:rsid w:val="00DE3B3B"/>
    <w:pPr>
      <w:widowControl w:val="0"/>
      <w:spacing w:line="252" w:lineRule="auto"/>
      <w:ind w:firstLine="202"/>
      <w:jc w:val="both"/>
    </w:pPr>
  </w:style>
  <w:style w:type="paragraph" w:customStyle="1" w:styleId="FigureCaption">
    <w:name w:val="Figure Caption"/>
    <w:basedOn w:val="a"/>
    <w:rsid w:val="00DE3B3B"/>
    <w:pPr>
      <w:jc w:val="both"/>
    </w:pPr>
    <w:rPr>
      <w:sz w:val="16"/>
      <w:szCs w:val="16"/>
    </w:rPr>
  </w:style>
  <w:style w:type="paragraph" w:customStyle="1" w:styleId="TableTitle">
    <w:name w:val="Table Title"/>
    <w:basedOn w:val="a"/>
    <w:rsid w:val="00DE3B3B"/>
    <w:pPr>
      <w:jc w:val="center"/>
    </w:pPr>
    <w:rPr>
      <w:smallCaps/>
      <w:sz w:val="16"/>
      <w:szCs w:val="16"/>
    </w:rPr>
  </w:style>
  <w:style w:type="paragraph" w:customStyle="1" w:styleId="ReferenceHead">
    <w:name w:val="Reference Head"/>
    <w:basedOn w:val="1"/>
    <w:link w:val="ReferenceHeadChar"/>
    <w:rsid w:val="00DE3B3B"/>
    <w:pPr>
      <w:numPr>
        <w:numId w:val="0"/>
      </w:numPr>
    </w:pPr>
  </w:style>
  <w:style w:type="paragraph" w:customStyle="1" w:styleId="Equation">
    <w:name w:val="Equation"/>
    <w:basedOn w:val="a"/>
    <w:next w:val="a"/>
    <w:rsid w:val="00DE3B3B"/>
    <w:pPr>
      <w:widowControl w:val="0"/>
      <w:tabs>
        <w:tab w:val="right" w:pos="5040"/>
      </w:tabs>
      <w:spacing w:line="252" w:lineRule="auto"/>
      <w:jc w:val="both"/>
    </w:pPr>
  </w:style>
  <w:style w:type="paragraph" w:customStyle="1" w:styleId="Pa0">
    <w:name w:val="Pa0"/>
    <w:basedOn w:val="a"/>
    <w:next w:val="a"/>
    <w:rsid w:val="00DE3B3B"/>
    <w:pPr>
      <w:widowControl w:val="0"/>
      <w:adjustRightInd w:val="0"/>
      <w:spacing w:line="241" w:lineRule="atLeast"/>
    </w:pPr>
    <w:rPr>
      <w:rFonts w:ascii="Baskerville" w:hAnsi="Baskerville"/>
      <w:sz w:val="24"/>
      <w:szCs w:val="24"/>
    </w:rPr>
  </w:style>
  <w:style w:type="character" w:customStyle="1" w:styleId="A50">
    <w:name w:val="A5"/>
    <w:rsid w:val="00DE3B3B"/>
    <w:rPr>
      <w:color w:val="00529F"/>
      <w:sz w:val="20"/>
      <w:szCs w:val="20"/>
    </w:rPr>
  </w:style>
  <w:style w:type="character" w:customStyle="1" w:styleId="Char0">
    <w:name w:val="批注框文本 Char"/>
    <w:basedOn w:val="a0"/>
    <w:link w:val="a5"/>
    <w:rsid w:val="00DE3B3B"/>
    <w:rPr>
      <w:rFonts w:ascii="Tahoma" w:hAnsi="Tahoma" w:cs="Tahoma"/>
      <w:sz w:val="16"/>
      <w:szCs w:val="16"/>
    </w:rPr>
  </w:style>
  <w:style w:type="character" w:customStyle="1" w:styleId="10">
    <w:name w:val="占位符文本1"/>
    <w:basedOn w:val="a0"/>
    <w:uiPriority w:val="99"/>
    <w:semiHidden/>
    <w:rsid w:val="00DE3B3B"/>
    <w:rPr>
      <w:color w:val="808080"/>
    </w:rPr>
  </w:style>
  <w:style w:type="paragraph" w:customStyle="1" w:styleId="ParagraphStyle1">
    <w:name w:val="Paragraph Style 1"/>
    <w:basedOn w:val="a"/>
    <w:uiPriority w:val="99"/>
    <w:rsid w:val="00DE3B3B"/>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DE3B3B"/>
    <w:rPr>
      <w:rFonts w:ascii="Verdana" w:hAnsi="Verdana" w:cs="Verdana"/>
      <w:color w:val="000000"/>
      <w:sz w:val="22"/>
      <w:szCs w:val="22"/>
    </w:rPr>
  </w:style>
  <w:style w:type="character" w:customStyle="1" w:styleId="bodytype">
    <w:name w:val="body type"/>
    <w:basedOn w:val="a0"/>
    <w:uiPriority w:val="99"/>
    <w:rsid w:val="00DE3B3B"/>
    <w:rPr>
      <w:rFonts w:ascii="Formata-Regular" w:hAnsi="Formata-Regular" w:cs="Formata-Regular"/>
      <w:color w:val="000000"/>
      <w:sz w:val="22"/>
      <w:szCs w:val="22"/>
    </w:rPr>
  </w:style>
  <w:style w:type="paragraph" w:customStyle="1" w:styleId="Style1">
    <w:name w:val="Style1"/>
    <w:basedOn w:val="ReferenceHead"/>
    <w:link w:val="Style1Char"/>
    <w:qFormat/>
    <w:rsid w:val="00DE3B3B"/>
  </w:style>
  <w:style w:type="character" w:customStyle="1" w:styleId="1Char">
    <w:name w:val="标题 1 Char"/>
    <w:basedOn w:val="a0"/>
    <w:link w:val="1"/>
    <w:uiPriority w:val="9"/>
    <w:rsid w:val="00DE3B3B"/>
    <w:rPr>
      <w:smallCaps/>
      <w:kern w:val="28"/>
    </w:rPr>
  </w:style>
  <w:style w:type="character" w:customStyle="1" w:styleId="ReferenceHeadChar">
    <w:name w:val="Reference Head Char"/>
    <w:basedOn w:val="1Char"/>
    <w:link w:val="ReferenceHead"/>
    <w:rsid w:val="00DE3B3B"/>
    <w:rPr>
      <w:smallCaps/>
      <w:kern w:val="28"/>
    </w:rPr>
  </w:style>
  <w:style w:type="character" w:customStyle="1" w:styleId="Style1Char">
    <w:name w:val="Style1 Char"/>
    <w:basedOn w:val="ReferenceHeadChar"/>
    <w:link w:val="Style1"/>
    <w:rsid w:val="00DE3B3B"/>
    <w:rPr>
      <w:smallCaps/>
      <w:kern w:val="28"/>
    </w:rPr>
  </w:style>
  <w:style w:type="paragraph" w:customStyle="1" w:styleId="11">
    <w:name w:val="修订1"/>
    <w:hidden/>
    <w:uiPriority w:val="99"/>
    <w:semiHidden/>
    <w:rsid w:val="00DE3B3B"/>
    <w:rPr>
      <w:lang w:eastAsia="en-US"/>
    </w:rPr>
  </w:style>
  <w:style w:type="character" w:customStyle="1" w:styleId="BodyText2">
    <w:name w:val="Body Text2"/>
    <w:basedOn w:val="a0"/>
    <w:uiPriority w:val="99"/>
    <w:rsid w:val="00DE3B3B"/>
    <w:rPr>
      <w:rFonts w:ascii="Verdana" w:hAnsi="Verdana" w:cs="Verdana"/>
      <w:color w:val="000000"/>
      <w:sz w:val="22"/>
      <w:szCs w:val="22"/>
    </w:rPr>
  </w:style>
  <w:style w:type="character" w:customStyle="1" w:styleId="2Char">
    <w:name w:val="标题 2 Char"/>
    <w:basedOn w:val="a0"/>
    <w:link w:val="2"/>
    <w:uiPriority w:val="9"/>
    <w:rsid w:val="00DE3B3B"/>
    <w:rPr>
      <w:i/>
      <w:iCs/>
    </w:rPr>
  </w:style>
  <w:style w:type="paragraph" w:customStyle="1" w:styleId="TextL-MAG">
    <w:name w:val="Text L-MAG"/>
    <w:basedOn w:val="a"/>
    <w:link w:val="TextL-MAGChar"/>
    <w:qFormat/>
    <w:rsid w:val="00DE3B3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DE3B3B"/>
    <w:rPr>
      <w:rFonts w:ascii="Arial" w:eastAsia="MS Mincho" w:hAnsi="Arial"/>
      <w:sz w:val="18"/>
      <w:szCs w:val="22"/>
      <w:lang w:eastAsia="ja-JP"/>
    </w:rPr>
  </w:style>
  <w:style w:type="character" w:customStyle="1" w:styleId="Char1">
    <w:name w:val="页脚 Char"/>
    <w:basedOn w:val="a0"/>
    <w:link w:val="a6"/>
    <w:uiPriority w:val="99"/>
    <w:rsid w:val="00DE3B3B"/>
  </w:style>
  <w:style w:type="character" w:customStyle="1" w:styleId="Char2">
    <w:name w:val="脚注文本 Char"/>
    <w:basedOn w:val="a0"/>
    <w:link w:val="a8"/>
    <w:semiHidden/>
    <w:rsid w:val="00DE3B3B"/>
    <w:rPr>
      <w:sz w:val="16"/>
      <w:szCs w:val="16"/>
    </w:rPr>
  </w:style>
  <w:style w:type="character" w:customStyle="1" w:styleId="Char">
    <w:name w:val="正文文本缩进 Char"/>
    <w:basedOn w:val="a0"/>
    <w:link w:val="a4"/>
    <w:rsid w:val="00DE3B3B"/>
    <w:rPr>
      <w:szCs w:val="24"/>
    </w:rPr>
  </w:style>
  <w:style w:type="paragraph" w:customStyle="1" w:styleId="12">
    <w:name w:val="无间隔1"/>
    <w:link w:val="Char3"/>
    <w:uiPriority w:val="1"/>
    <w:qFormat/>
    <w:rsid w:val="00DE3B3B"/>
    <w:rPr>
      <w:rFonts w:asciiTheme="minorHAnsi" w:eastAsiaTheme="minorEastAsia" w:hAnsiTheme="minorHAnsi" w:cstheme="minorBidi"/>
      <w:sz w:val="22"/>
      <w:szCs w:val="22"/>
    </w:rPr>
  </w:style>
  <w:style w:type="character" w:customStyle="1" w:styleId="Char3">
    <w:name w:val="无间隔 Char"/>
    <w:basedOn w:val="a0"/>
    <w:link w:val="12"/>
    <w:uiPriority w:val="1"/>
    <w:rsid w:val="00DE3B3B"/>
    <w:rPr>
      <w:rFonts w:asciiTheme="minorHAnsi" w:eastAsiaTheme="minorEastAsia" w:hAnsiTheme="minorHAnsi" w:cstheme="minorBidi"/>
      <w:sz w:val="22"/>
      <w:szCs w:val="22"/>
      <w:lang w:eastAsia="zh-CN"/>
    </w:rPr>
  </w:style>
  <w:style w:type="character" w:styleId="ad">
    <w:name w:val="Placeholder Text"/>
    <w:basedOn w:val="a0"/>
    <w:uiPriority w:val="99"/>
    <w:semiHidden/>
    <w:rsid w:val="00520F18"/>
    <w:rPr>
      <w:color w:val="808080"/>
    </w:rPr>
  </w:style>
  <w:style w:type="table" w:styleId="ae">
    <w:name w:val="Table Grid"/>
    <w:basedOn w:val="a1"/>
    <w:unhideWhenUsed/>
    <w:rsid w:val="00F76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2555729">
      <w:bodyDiv w:val="1"/>
      <w:marLeft w:val="0"/>
      <w:marRight w:val="0"/>
      <w:marTop w:val="0"/>
      <w:marBottom w:val="0"/>
      <w:divBdr>
        <w:top w:val="none" w:sz="0" w:space="0" w:color="auto"/>
        <w:left w:val="none" w:sz="0" w:space="0" w:color="auto"/>
        <w:bottom w:val="none" w:sz="0" w:space="0" w:color="auto"/>
        <w:right w:val="none" w:sz="0" w:space="0" w:color="auto"/>
      </w:divBdr>
    </w:div>
    <w:div w:id="104217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912</Words>
  <Characters>5201</Characters>
  <Application>Microsoft Office Word</Application>
  <DocSecurity>0</DocSecurity>
  <Lines>43</Lines>
  <Paragraphs>12</Paragraphs>
  <ScaleCrop>false</ScaleCrop>
  <Company>IEEE</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admin</cp:lastModifiedBy>
  <cp:revision>5</cp:revision>
  <cp:lastPrinted>2017-12-14T17:14:00Z</cp:lastPrinted>
  <dcterms:created xsi:type="dcterms:W3CDTF">2017-12-14T17:14:00Z</dcterms:created>
  <dcterms:modified xsi:type="dcterms:W3CDTF">2017-12-15T03:39:00Z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