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B4546">
      <w:pPr>
        <w:pStyle w:val="2"/>
        <w:numPr>
          <w:ilvl w:val="0"/>
          <w:numId w:val="1"/>
        </w:numPr>
        <w:tabs>
          <w:tab w:val="left" w:pos="651"/>
          <w:tab w:val="left" w:pos="652"/>
        </w:tabs>
        <w:spacing w:before="115"/>
        <w:ind w:left="652" w:leftChars="0" w:hanging="432" w:firstLineChars="0"/>
      </w:pPr>
      <w:r>
        <w:rPr>
          <w:rFonts w:hint="eastAsia" w:ascii="Times New Roman" w:hAnsi="Arial" w:eastAsia="微软雅黑" w:cs="Arial"/>
          <w:b/>
          <w:bCs/>
          <w:sz w:val="24"/>
          <w:szCs w:val="24"/>
          <w:lang w:val="en-US" w:eastAsia="zh-CN" w:bidi="ar-SA"/>
        </w:rPr>
        <w:t>待解决的问题</w:t>
      </w:r>
    </w:p>
    <w:p w14:paraId="71BD7275">
      <w:pPr>
        <w:pStyle w:val="4"/>
        <w:spacing w:line="252" w:lineRule="auto"/>
        <w:ind w:right="234"/>
        <w:jc w:val="both"/>
        <w:rPr>
          <w:rFonts w:hint="eastAsia" w:eastAsia="宋体"/>
          <w:lang w:eastAsia="zh-CN"/>
        </w:rPr>
      </w:pPr>
      <w:bookmarkStart w:id="0" w:name="OLE_LINK1"/>
      <w:r>
        <w:rPr>
          <w:rFonts w:hint="eastAsia" w:ascii="Times New Roman" w:hAnsi="Times New Roman" w:eastAsia="微软雅黑" w:cs="Times New Roman"/>
          <w:w w:val="105"/>
          <w:sz w:val="19"/>
          <w:szCs w:val="19"/>
          <w:lang w:val="en-US" w:eastAsia="zh-CN" w:bidi="ar-SA"/>
        </w:rPr>
        <w:t>本课程要求学员以软件质量保证与测试工程师的身份独立开展工作，具体包括：对指定的网络应用程序进行测试与分析，并开发用于自动化回归测试的测试套件。</w:t>
      </w:r>
      <w:bookmarkEnd w:id="0"/>
    </w:p>
    <w:p w14:paraId="0BDCDF27">
      <w:pPr>
        <w:pStyle w:val="4"/>
        <w:spacing w:before="123" w:line="249" w:lineRule="auto"/>
        <w:ind w:right="235"/>
        <w:jc w:val="both"/>
        <w:rPr>
          <w:rFonts w:hint="eastAsia" w:eastAsia="宋体"/>
          <w:color w:val="FF0000"/>
          <w:lang w:eastAsia="zh-CN"/>
        </w:rPr>
      </w:pPr>
      <w:r>
        <w:rPr>
          <w:rFonts w:hint="eastAsia" w:ascii="Times New Roman" w:hAnsi="Times New Roman" w:eastAsia="微软雅黑" w:cs="Times New Roman"/>
          <w:w w:val="105"/>
          <w:sz w:val="19"/>
          <w:szCs w:val="19"/>
          <w:lang w:val="en-US" w:eastAsia="zh-CN" w:bidi="ar-SA"/>
        </w:rPr>
        <w:t>该应用程序是曼彻斯特大学的网站，网址为 https://www.manchester.ac.uk/ 。这个基于网络的应用程序的具体功能是提供大学提供的本科课程在线查找服务。在这里，我们将重点关注计算机科学、会计或生物化学课程。</w:t>
      </w:r>
    </w:p>
    <w:p w14:paraId="33699D55">
      <w:pPr>
        <w:spacing w:before="125" w:line="252" w:lineRule="auto"/>
        <w:ind w:left="220" w:right="236"/>
        <w:jc w:val="both"/>
        <w:rPr>
          <w:rFonts w:hint="eastAsia" w:eastAsia="宋体"/>
          <w:i/>
          <w:iCs/>
          <w:sz w:val="19"/>
          <w:szCs w:val="19"/>
          <w:lang w:eastAsia="zh-CN"/>
        </w:rPr>
      </w:pPr>
      <w:r>
        <w:rPr>
          <w:rFonts w:hint="eastAsia" w:ascii="Times New Roman" w:hAnsi="Times New Roman" w:eastAsia="微软雅黑" w:cs="Times New Roman"/>
          <w:i/>
          <w:iCs/>
          <w:w w:val="105"/>
          <w:sz w:val="19"/>
          <w:szCs w:val="19"/>
          <w:lang w:val="en-US" w:eastAsia="zh-CN" w:bidi="ar-SA"/>
        </w:rPr>
        <w:t>注：所给URL为讲师无法控制的外部应用程序；编写自动化测试脚本时，需做好网站可能变更的准备。</w:t>
      </w:r>
    </w:p>
    <w:p w14:paraId="75C58843">
      <w:pPr>
        <w:pStyle w:val="2"/>
        <w:numPr>
          <w:ilvl w:val="0"/>
          <w:numId w:val="1"/>
        </w:numPr>
        <w:tabs>
          <w:tab w:val="left" w:pos="651"/>
          <w:tab w:val="left" w:pos="652"/>
        </w:tabs>
        <w:spacing w:before="113"/>
        <w:ind w:left="652" w:leftChars="0" w:hanging="432" w:firstLineChars="0"/>
      </w:pPr>
      <w:r>
        <w:rPr>
          <w:rFonts w:hint="eastAsia" w:ascii="Times New Roman" w:hAnsi="Arial" w:eastAsia="微软雅黑" w:cs="Arial"/>
          <w:b/>
          <w:bCs/>
          <w:sz w:val="24"/>
          <w:szCs w:val="24"/>
          <w:lang w:val="en-US" w:eastAsia="zh-CN" w:bidi="ar-SA"/>
        </w:rPr>
        <w:t>待办事项</w:t>
      </w:r>
    </w:p>
    <w:p w14:paraId="36096FFF">
      <w:pPr>
        <w:pStyle w:val="4"/>
        <w:spacing w:before="131" w:line="252" w:lineRule="auto"/>
        <w:ind w:right="234"/>
        <w:jc w:val="both"/>
        <w:rPr>
          <w:rFonts w:hint="eastAsia" w:eastAsia="宋体"/>
          <w:lang w:eastAsia="zh-CN"/>
        </w:rPr>
      </w:pPr>
      <w:r>
        <w:rPr>
          <w:rFonts w:hint="eastAsia" w:ascii="Times New Roman" w:hAnsi="Times New Roman" w:eastAsia="微软雅黑" w:cs="Times New Roman"/>
          <w:w w:val="105"/>
          <w:sz w:val="19"/>
          <w:szCs w:val="19"/>
          <w:lang w:val="en-US" w:eastAsia="zh-CN" w:bidi="ar-SA"/>
        </w:rPr>
        <w:t>以下是对任务及评分标准（就其在评估中的权重分配而言）的简要说明。详细的评分标准详见单独文件，该文件亦可在学生网站上获取。</w:t>
      </w:r>
    </w:p>
    <w:p w14:paraId="231A54A4">
      <w:pPr>
        <w:pStyle w:val="3"/>
        <w:spacing w:before="118"/>
        <w:jc w:val="both"/>
        <w:rPr>
          <w:rFonts w:hint="eastAsia" w:eastAsia="宋体"/>
          <w:lang w:eastAsia="zh-CN"/>
        </w:rPr>
      </w:pPr>
      <w:r>
        <w:rPr>
          <w:rFonts w:hint="eastAsia" w:ascii="Times New Roman" w:hAnsi="Arial" w:eastAsia="微软雅黑" w:cs="Arial"/>
          <w:b/>
          <w:bCs/>
          <w:w w:val="105"/>
          <w:sz w:val="19"/>
          <w:szCs w:val="19"/>
          <w:lang w:val="en-US" w:eastAsia="zh-CN" w:bidi="ar-SA"/>
        </w:rPr>
        <w:t>任务1：制定测试计划。（25%）</w:t>
      </w:r>
    </w:p>
    <w:p w14:paraId="442DEA99">
      <w:pPr>
        <w:pStyle w:val="4"/>
        <w:jc w:val="both"/>
        <w:rPr>
          <w:rFonts w:hint="eastAsia" w:eastAsia="宋体"/>
          <w:lang w:eastAsia="zh-CN"/>
        </w:rPr>
      </w:pPr>
      <w:r>
        <w:rPr>
          <w:rFonts w:hint="eastAsia" w:ascii="Times New Roman" w:hAnsi="Times New Roman" w:eastAsia="微软雅黑" w:cs="Times New Roman"/>
          <w:w w:val="105"/>
          <w:sz w:val="19"/>
          <w:szCs w:val="19"/>
          <w:lang w:val="en-US" w:eastAsia="zh-CN" w:bidi="ar-SA"/>
        </w:rPr>
        <w:t>本任务要求您：</w:t>
      </w:r>
    </w:p>
    <w:p w14:paraId="308DD350">
      <w:pPr>
        <w:pStyle w:val="7"/>
        <w:numPr>
          <w:ilvl w:val="1"/>
          <w:numId w:val="1"/>
        </w:numPr>
        <w:tabs>
          <w:tab w:val="left" w:pos="939"/>
          <w:tab w:val="left" w:pos="940"/>
        </w:tabs>
        <w:spacing w:before="133"/>
        <w:ind w:left="940" w:leftChars="0" w:hanging="360" w:firstLineChars="0"/>
        <w:rPr>
          <w:sz w:val="19"/>
        </w:rPr>
      </w:pPr>
      <w:r>
        <w:rPr>
          <w:rFonts w:hint="eastAsia" w:ascii="Times New Roman" w:hAnsi="Times New Roman" w:eastAsia="微软雅黑" w:cs="Times New Roman"/>
          <w:w w:val="105"/>
          <w:sz w:val="19"/>
          <w:szCs w:val="22"/>
          <w:lang w:val="en-US" w:eastAsia="zh-CN" w:bidi="ar-SA"/>
        </w:rPr>
        <w:t>探索待测试的网站；</w:t>
      </w:r>
    </w:p>
    <w:p w14:paraId="4BF074D6">
      <w:pPr>
        <w:pStyle w:val="7"/>
        <w:numPr>
          <w:ilvl w:val="1"/>
          <w:numId w:val="1"/>
        </w:numPr>
        <w:tabs>
          <w:tab w:val="left" w:pos="939"/>
          <w:tab w:val="left" w:pos="940"/>
        </w:tabs>
        <w:spacing w:before="12"/>
        <w:ind w:left="940" w:leftChars="0" w:hanging="360" w:firstLineChars="0"/>
        <w:rPr>
          <w:sz w:val="19"/>
        </w:rPr>
      </w:pPr>
      <w:r>
        <w:rPr>
          <w:rFonts w:hint="eastAsia" w:ascii="Times New Roman" w:hAnsi="Times New Roman" w:eastAsia="微软雅黑" w:cs="Times New Roman"/>
          <w:w w:val="105"/>
          <w:sz w:val="19"/>
          <w:szCs w:val="22"/>
          <w:lang w:val="en-US" w:eastAsia="zh-CN" w:bidi="ar-SA"/>
        </w:rPr>
        <w:t>构建应用的超链接图模型；</w:t>
      </w:r>
    </w:p>
    <w:p w14:paraId="62BF083D">
      <w:pPr>
        <w:pStyle w:val="7"/>
        <w:numPr>
          <w:ilvl w:val="1"/>
          <w:numId w:val="1"/>
        </w:numPr>
        <w:tabs>
          <w:tab w:val="left" w:pos="939"/>
          <w:tab w:val="left" w:pos="940"/>
        </w:tabs>
        <w:spacing w:before="12" w:line="252" w:lineRule="auto"/>
        <w:ind w:left="940" w:leftChars="0" w:right="234" w:hanging="360" w:firstLineChars="0"/>
        <w:rPr>
          <w:sz w:val="19"/>
        </w:rPr>
      </w:pPr>
      <w:r>
        <w:rPr>
          <w:rFonts w:hint="eastAsia" w:ascii="Times New Roman" w:hAnsi="Times New Roman" w:eastAsia="微软雅黑" w:cs="Times New Roman"/>
          <w:w w:val="105"/>
          <w:sz w:val="19"/>
          <w:szCs w:val="22"/>
          <w:lang w:val="en-US" w:eastAsia="zh-CN" w:bidi="ar-SA"/>
        </w:rPr>
        <w:t>根据系统的超链接图模型，以JBehave格式编写一个或一组用户故事。每个用户故事应包含：</w:t>
      </w:r>
    </w:p>
    <w:p w14:paraId="55ABE579">
      <w:pPr>
        <w:pStyle w:val="7"/>
        <w:numPr>
          <w:ilvl w:val="0"/>
          <w:numId w:val="2"/>
        </w:numPr>
        <w:tabs>
          <w:tab w:val="left" w:pos="1299"/>
          <w:tab w:val="left" w:pos="1300"/>
        </w:tabs>
        <w:spacing w:before="121"/>
        <w:ind w:left="1300" w:leftChars="0" w:hanging="360" w:firstLineChars="0"/>
        <w:rPr>
          <w:sz w:val="19"/>
        </w:rPr>
      </w:pPr>
      <w:r>
        <w:rPr>
          <w:rFonts w:hint="eastAsia" w:ascii="Times New Roman" w:hAnsi="Times New Roman" w:eastAsia="微软雅黑" w:cs="Times New Roman"/>
          <w:w w:val="105"/>
          <w:sz w:val="19"/>
          <w:szCs w:val="22"/>
          <w:lang w:val="en-US" w:eastAsia="zh-CN" w:bidi="ar-SA"/>
        </w:rPr>
        <w:t>用户故事的叙述描述</w:t>
      </w:r>
    </w:p>
    <w:p w14:paraId="3E8F4094">
      <w:pPr>
        <w:pStyle w:val="7"/>
        <w:numPr>
          <w:ilvl w:val="0"/>
          <w:numId w:val="2"/>
        </w:numPr>
        <w:tabs>
          <w:tab w:val="left" w:pos="1300"/>
        </w:tabs>
        <w:spacing w:before="132"/>
        <w:ind w:left="1300" w:leftChars="0" w:hanging="360" w:firstLineChars="0"/>
        <w:rPr>
          <w:sz w:val="19"/>
        </w:rPr>
      </w:pPr>
      <w:r>
        <w:rPr>
          <w:rFonts w:hint="eastAsia" w:ascii="Times New Roman" w:hAnsi="Times New Roman" w:eastAsia="微软雅黑" w:cs="Times New Roman"/>
          <w:w w:val="105"/>
          <w:sz w:val="19"/>
          <w:szCs w:val="22"/>
          <w:lang w:val="en-US" w:eastAsia="zh-CN" w:bidi="ar-SA"/>
        </w:rPr>
        <w:t>使用该函数的一系列场景</w:t>
      </w:r>
    </w:p>
    <w:p w14:paraId="18AD3DA4">
      <w:pPr>
        <w:pStyle w:val="4"/>
        <w:jc w:val="both"/>
        <w:rPr>
          <w:rFonts w:hint="eastAsia" w:eastAsia="宋体"/>
          <w:lang w:eastAsia="zh-CN"/>
        </w:rPr>
      </w:pPr>
      <w:r>
        <w:rPr>
          <w:rFonts w:hint="eastAsia" w:ascii="Times New Roman" w:hAnsi="Times New Roman" w:eastAsia="微软雅黑" w:cs="Times New Roman"/>
          <w:w w:val="105"/>
          <w:sz w:val="19"/>
          <w:szCs w:val="19"/>
          <w:lang w:val="en-US" w:eastAsia="zh-CN" w:bidi="ar-SA"/>
        </w:rPr>
        <w:t>需注意，您的测试计划应实现超链接图模型的节点覆盖率和超链接覆盖率。</w:t>
      </w:r>
    </w:p>
    <w:p w14:paraId="4922882E">
      <w:pPr>
        <w:jc w:val="both"/>
        <w:sectPr>
          <w:headerReference r:id="rId3" w:type="default"/>
          <w:footerReference r:id="rId4" w:type="default"/>
          <w:pgSz w:w="11910" w:h="16840"/>
          <w:pgMar w:top="1460" w:right="1200" w:bottom="960" w:left="1220" w:header="1121" w:footer="766" w:gutter="0"/>
          <w:pgNumType w:start="1"/>
          <w:cols w:space="720" w:num="1"/>
        </w:sectPr>
      </w:pPr>
    </w:p>
    <w:p w14:paraId="4CCF311D">
      <w:pPr>
        <w:pStyle w:val="3"/>
        <w:spacing w:before="90"/>
        <w:rPr>
          <w:rFonts w:hint="eastAsia" w:eastAsia="宋体"/>
          <w:lang w:eastAsia="zh-CN"/>
        </w:rPr>
      </w:pPr>
      <w:r>
        <w:rPr>
          <w:rFonts w:hint="eastAsia" w:ascii="Times New Roman" w:hAnsi="Arial" w:eastAsia="微软雅黑" w:cs="Arial"/>
          <w:b/>
          <w:bCs/>
          <w:w w:val="105"/>
          <w:sz w:val="19"/>
          <w:szCs w:val="19"/>
          <w:lang w:val="en-US" w:eastAsia="zh-CN" w:bidi="ar-SA"/>
        </w:rPr>
        <w:t>任务2：开发自动化测试脚本。（25%）</w:t>
      </w:r>
    </w:p>
    <w:p w14:paraId="439C0EA9">
      <w:pPr>
        <w:pStyle w:val="4"/>
        <w:spacing w:line="252" w:lineRule="auto"/>
        <w:ind w:right="170"/>
        <w:rPr>
          <w:rFonts w:hint="eastAsia" w:eastAsia="宋体"/>
          <w:lang w:eastAsia="zh-CN"/>
        </w:rPr>
      </w:pPr>
      <w:r>
        <w:rPr>
          <w:rFonts w:hint="eastAsia" w:ascii="Times New Roman" w:hAnsi="Times New Roman" w:eastAsia="微软雅黑" w:cs="Times New Roman"/>
          <w:w w:val="105"/>
          <w:sz w:val="19"/>
          <w:szCs w:val="19"/>
          <w:lang w:val="en-US" w:eastAsia="zh-CN" w:bidi="ar-SA"/>
        </w:rPr>
        <w:t>本任务要求您根据任务1的结果，按照以下步骤开发一套自动化测试脚本。</w:t>
      </w:r>
    </w:p>
    <w:p w14:paraId="54EB3D2A">
      <w:pPr>
        <w:pStyle w:val="7"/>
        <w:numPr>
          <w:ilvl w:val="0"/>
          <w:numId w:val="3"/>
        </w:numPr>
        <w:tabs>
          <w:tab w:val="left" w:pos="939"/>
          <w:tab w:val="left" w:pos="940"/>
        </w:tabs>
        <w:ind w:left="940" w:leftChars="0" w:hanging="360" w:firstLineChars="0"/>
        <w:rPr>
          <w:sz w:val="19"/>
        </w:rPr>
      </w:pPr>
      <w:bookmarkStart w:id="1" w:name="OLE_LINK2"/>
      <w:r>
        <w:rPr>
          <w:rFonts w:hint="eastAsia" w:ascii="Times New Roman" w:hAnsi="Times New Roman" w:eastAsia="微软雅黑" w:cs="Times New Roman"/>
          <w:w w:val="105"/>
          <w:sz w:val="19"/>
          <w:szCs w:val="22"/>
          <w:lang w:val="en-US" w:eastAsia="zh-CN" w:bidi="ar-SA"/>
        </w:rPr>
        <w:t>在测试计划中选取至少三个用户故事/场景的子集作为自选测试用例。</w:t>
      </w:r>
      <w:bookmarkEnd w:id="1"/>
    </w:p>
    <w:p w14:paraId="5F9650F1">
      <w:pPr>
        <w:pStyle w:val="7"/>
        <w:numPr>
          <w:ilvl w:val="0"/>
          <w:numId w:val="3"/>
        </w:numPr>
        <w:tabs>
          <w:tab w:val="left" w:pos="940"/>
        </w:tabs>
        <w:spacing w:before="132" w:line="249" w:lineRule="auto"/>
        <w:ind w:left="940" w:leftChars="0" w:right="233" w:hanging="360" w:firstLineChars="0"/>
        <w:jc w:val="both"/>
        <w:rPr>
          <w:sz w:val="19"/>
        </w:rPr>
      </w:pPr>
      <w:r>
        <w:rPr>
          <w:rFonts w:hint="eastAsia" w:ascii="Times New Roman" w:hAnsi="Times New Roman" w:eastAsia="微软雅黑" w:cs="Times New Roman"/>
          <w:w w:val="105"/>
          <w:sz w:val="19"/>
          <w:szCs w:val="22"/>
          <w:lang w:val="en-US" w:eastAsia="zh-CN" w:bidi="ar-SA"/>
        </w:rPr>
        <w:t>针对您选定的每个测试场景，请按照场景说明手动测试Web应用程序，并使用Selenium IDE记录测试过程。需自行在计算机上安装该工具。</w:t>
      </w:r>
    </w:p>
    <w:p w14:paraId="24AC21D7">
      <w:pPr>
        <w:pStyle w:val="7"/>
        <w:numPr>
          <w:ilvl w:val="0"/>
          <w:numId w:val="3"/>
        </w:numPr>
        <w:tabs>
          <w:tab w:val="left" w:pos="940"/>
        </w:tabs>
        <w:spacing w:before="125" w:line="252" w:lineRule="auto"/>
        <w:ind w:left="940" w:leftChars="0" w:right="234" w:hanging="360" w:firstLineChars="0"/>
        <w:jc w:val="both"/>
        <w:rPr>
          <w:sz w:val="19"/>
        </w:rPr>
      </w:pPr>
      <w:r>
        <w:rPr>
          <w:rFonts w:hint="eastAsia" w:ascii="Times New Roman" w:hAnsi="Times New Roman" w:eastAsia="微软雅黑" w:cs="Times New Roman"/>
          <w:w w:val="105"/>
          <w:sz w:val="19"/>
          <w:szCs w:val="22"/>
          <w:lang w:val="en-US" w:eastAsia="zh-CN" w:bidi="ar-SA"/>
        </w:rPr>
        <w:t>编辑并修订您手动测试的记录流程，以生成适用于未来回归测试的自动化测试脚本。</w:t>
      </w:r>
    </w:p>
    <w:p w14:paraId="7A9B0B58">
      <w:pPr>
        <w:pStyle w:val="7"/>
        <w:numPr>
          <w:ilvl w:val="0"/>
          <w:numId w:val="3"/>
        </w:numPr>
        <w:tabs>
          <w:tab w:val="left" w:pos="940"/>
        </w:tabs>
        <w:ind w:left="940" w:leftChars="0" w:hanging="360" w:firstLineChars="0"/>
        <w:rPr>
          <w:sz w:val="19"/>
        </w:rPr>
      </w:pPr>
      <w:r>
        <w:rPr>
          <w:rFonts w:hint="eastAsia" w:ascii="Times New Roman" w:hAnsi="Times New Roman" w:eastAsia="微软雅黑" w:cs="Times New Roman"/>
          <w:w w:val="105"/>
          <w:sz w:val="19"/>
          <w:szCs w:val="22"/>
          <w:lang w:val="en-US" w:eastAsia="zh-CN" w:bidi="ar-SA"/>
        </w:rPr>
        <w:t>将同一用户故事的测试脚本归类为测试套件。</w:t>
      </w:r>
    </w:p>
    <w:p w14:paraId="290F31CC">
      <w:pPr>
        <w:pStyle w:val="4"/>
        <w:spacing w:line="252" w:lineRule="auto"/>
        <w:rPr>
          <w:rFonts w:hint="eastAsia" w:eastAsia="宋体"/>
          <w:lang w:eastAsia="zh-CN"/>
        </w:rPr>
      </w:pPr>
      <w:r>
        <w:rPr>
          <w:rFonts w:hint="eastAsia" w:ascii="Times New Roman" w:hAnsi="Times New Roman" w:eastAsia="微软雅黑" w:cs="Times New Roman"/>
          <w:w w:val="105"/>
          <w:sz w:val="19"/>
          <w:szCs w:val="19"/>
          <w:lang w:val="en-US" w:eastAsia="zh-CN" w:bidi="ar-SA"/>
        </w:rPr>
        <w:t>请注意，您所选择的测试用例应是最复杂且最重要的。请阅读详细的质量标准评分方案，以确定您的测试用例应具备的条件。</w:t>
      </w:r>
    </w:p>
    <w:p w14:paraId="46F61848">
      <w:pPr>
        <w:pStyle w:val="3"/>
        <w:spacing w:before="121"/>
        <w:rPr>
          <w:rFonts w:hint="eastAsia" w:eastAsia="宋体"/>
          <w:lang w:eastAsia="zh-CN"/>
        </w:rPr>
      </w:pPr>
      <w:bookmarkStart w:id="2" w:name="OLE_LINK3"/>
      <w:r>
        <w:rPr>
          <w:rFonts w:hint="eastAsia" w:ascii="Times New Roman" w:hAnsi="Arial" w:eastAsia="微软雅黑" w:cs="Arial"/>
          <w:b/>
          <w:bCs/>
          <w:w w:val="105"/>
          <w:sz w:val="19"/>
          <w:szCs w:val="19"/>
          <w:lang w:val="en-US" w:eastAsia="zh-CN" w:bidi="ar-SA"/>
        </w:rPr>
        <w:t>任务3：执行自动化测试（30%）</w:t>
      </w:r>
      <w:bookmarkEnd w:id="2"/>
    </w:p>
    <w:p w14:paraId="6A0E4C55">
      <w:pPr>
        <w:pStyle w:val="4"/>
        <w:spacing w:before="133"/>
        <w:rPr>
          <w:rFonts w:hint="eastAsia" w:eastAsia="宋体"/>
          <w:lang w:eastAsia="zh-CN"/>
        </w:rPr>
      </w:pPr>
      <w:r>
        <w:rPr>
          <w:rFonts w:hint="eastAsia" w:ascii="Times New Roman" w:hAnsi="Times New Roman" w:eastAsia="微软雅黑" w:cs="Times New Roman"/>
          <w:w w:val="105"/>
          <w:sz w:val="19"/>
          <w:szCs w:val="19"/>
          <w:lang w:val="en-US" w:eastAsia="zh-CN" w:bidi="ar-SA"/>
        </w:rPr>
        <w:t>本任务要求您完成以下操作。</w:t>
      </w:r>
    </w:p>
    <w:p w14:paraId="41935257">
      <w:pPr>
        <w:pStyle w:val="7"/>
        <w:numPr>
          <w:ilvl w:val="0"/>
          <w:numId w:val="4"/>
        </w:numPr>
        <w:tabs>
          <w:tab w:val="left" w:pos="940"/>
        </w:tabs>
        <w:spacing w:before="132" w:line="252" w:lineRule="auto"/>
        <w:ind w:left="940" w:leftChars="0" w:right="236" w:hanging="360" w:firstLineChars="0"/>
        <w:jc w:val="both"/>
        <w:rPr>
          <w:sz w:val="19"/>
        </w:rPr>
      </w:pPr>
      <w:r>
        <w:rPr>
          <w:rFonts w:hint="eastAsia" w:ascii="Times New Roman" w:hAnsi="Times New Roman" w:eastAsia="微软雅黑" w:cs="Times New Roman"/>
          <w:w w:val="105"/>
          <w:sz w:val="19"/>
          <w:szCs w:val="22"/>
          <w:lang w:val="en-US" w:eastAsia="zh-CN" w:bidi="ar-SA"/>
        </w:rPr>
        <w:t>使用Selenium IDE执行测试脚本，在Firefox浏览器中测试应用程序，并将测试执行记录保存至日志文件。</w:t>
      </w:r>
    </w:p>
    <w:p w14:paraId="4BCA97F1">
      <w:pPr>
        <w:pStyle w:val="7"/>
        <w:numPr>
          <w:ilvl w:val="0"/>
          <w:numId w:val="4"/>
        </w:numPr>
        <w:tabs>
          <w:tab w:val="left" w:pos="940"/>
        </w:tabs>
        <w:spacing w:line="252" w:lineRule="auto"/>
        <w:ind w:left="940" w:leftChars="0" w:right="234" w:hanging="360" w:firstLineChars="0"/>
        <w:jc w:val="both"/>
        <w:rPr>
          <w:sz w:val="19"/>
          <w:szCs w:val="19"/>
        </w:rPr>
      </w:pPr>
      <w:r>
        <w:rPr>
          <w:rFonts w:hint="eastAsia" w:ascii="Times New Roman" w:hAnsi="Times New Roman" w:eastAsia="微软雅黑" w:cs="Times New Roman"/>
          <w:w w:val="105"/>
          <w:sz w:val="19"/>
          <w:szCs w:val="19"/>
          <w:lang w:val="en-US" w:eastAsia="zh-CN" w:bidi="ar-SA"/>
        </w:rPr>
        <w:t>将测试脚本翻译成Selenium测试代码，编写Java JUnit测试代码，并通过JUnit配合软件执行该测试代码，以在Chrome浏览器中测试Web应用。需安装适用于Chrome的Selenium WebDriver，并截取屏幕截图以证明测试代码的执行成功。</w:t>
      </w:r>
    </w:p>
    <w:p w14:paraId="3633C534">
      <w:pPr>
        <w:pStyle w:val="3"/>
        <w:spacing w:before="118"/>
        <w:rPr>
          <w:rFonts w:hint="eastAsia" w:eastAsia="宋体"/>
          <w:lang w:eastAsia="zh-CN"/>
        </w:rPr>
      </w:pPr>
      <w:r>
        <w:rPr>
          <w:rFonts w:hint="eastAsia" w:ascii="Times New Roman" w:hAnsi="Arial" w:eastAsia="微软雅黑" w:cs="Arial"/>
          <w:b/>
          <w:bCs/>
          <w:w w:val="105"/>
          <w:sz w:val="19"/>
          <w:szCs w:val="19"/>
          <w:lang w:val="en-US" w:eastAsia="zh-CN" w:bidi="ar-SA"/>
        </w:rPr>
        <w:t>任务4：测试充分性评估（20%）</w:t>
      </w:r>
    </w:p>
    <w:p w14:paraId="7B212EC2">
      <w:pPr>
        <w:pStyle w:val="4"/>
        <w:spacing w:before="133"/>
        <w:rPr>
          <w:rFonts w:hint="eastAsia" w:eastAsia="宋体"/>
          <w:b/>
          <w:lang w:eastAsia="zh-CN"/>
        </w:rPr>
      </w:pPr>
      <w:r>
        <w:rPr>
          <w:rFonts w:hint="eastAsia" w:ascii="Times New Roman" w:hAnsi="Times New Roman" w:eastAsia="微软雅黑" w:cs="Times New Roman"/>
          <w:b/>
          <w:w w:val="105"/>
          <w:sz w:val="19"/>
          <w:szCs w:val="19"/>
          <w:lang w:val="en-US" w:eastAsia="zh-CN" w:bidi="ar-SA"/>
        </w:rPr>
        <w:t>在本任务中，您需要通过测量测试的节点覆盖率来评估测试的充分性。</w:t>
      </w:r>
    </w:p>
    <w:p w14:paraId="430BC4A2">
      <w:pPr>
        <w:spacing w:before="12"/>
        <w:ind w:left="220"/>
        <w:rPr>
          <w:rFonts w:hint="eastAsia" w:eastAsia="宋体"/>
          <w:sz w:val="19"/>
          <w:lang w:eastAsia="zh-CN"/>
        </w:rPr>
      </w:pPr>
      <w:r>
        <w:rPr>
          <w:rFonts w:hint="eastAsia" w:ascii="Times New Roman" w:hAnsi="Times New Roman" w:eastAsia="微软雅黑" w:cs="Times New Roman"/>
          <w:w w:val="105"/>
          <w:sz w:val="19"/>
          <w:szCs w:val="22"/>
          <w:lang w:val="en-US" w:eastAsia="zh-CN" w:bidi="ar-SA"/>
        </w:rPr>
        <w:t>以及你在任务1中构建的超链接图的超链接覆盖情况。</w:t>
      </w:r>
    </w:p>
    <w:p w14:paraId="358353F1">
      <w:pPr>
        <w:pStyle w:val="2"/>
        <w:numPr>
          <w:ilvl w:val="0"/>
          <w:numId w:val="1"/>
        </w:numPr>
        <w:tabs>
          <w:tab w:val="left" w:pos="651"/>
          <w:tab w:val="left" w:pos="652"/>
        </w:tabs>
        <w:spacing w:before="122"/>
        <w:ind w:left="652" w:leftChars="0" w:hanging="432" w:firstLineChars="0"/>
      </w:pPr>
      <w:r>
        <w:rPr>
          <w:rFonts w:hint="eastAsia" w:ascii="Times New Roman" w:hAnsi="Arial" w:eastAsia="微软雅黑" w:cs="Arial"/>
          <w:b/>
          <w:bCs/>
          <w:sz w:val="24"/>
          <w:szCs w:val="24"/>
          <w:lang w:val="en-US" w:eastAsia="zh-CN" w:bidi="ar-SA"/>
        </w:rPr>
        <w:t>课程作业的提交</w:t>
      </w:r>
    </w:p>
    <w:p w14:paraId="0A381D45">
      <w:pPr>
        <w:pStyle w:val="7"/>
        <w:numPr>
          <w:ilvl w:val="1"/>
          <w:numId w:val="5"/>
        </w:numPr>
        <w:tabs>
          <w:tab w:val="left" w:pos="795"/>
          <w:tab w:val="left" w:pos="796"/>
        </w:tabs>
        <w:spacing w:before="126"/>
        <w:ind w:left="796" w:leftChars="0" w:hanging="576" w:firstLineChars="0"/>
        <w:rPr>
          <w:rFonts w:ascii="Arial"/>
          <w:sz w:val="19"/>
        </w:rPr>
      </w:pPr>
      <w:r>
        <w:rPr>
          <w:rFonts w:hint="eastAsia" w:ascii="Times New Roman" w:hAnsi="Times New Roman" w:eastAsia="微软雅黑" w:cs="Times New Roman"/>
          <w:w w:val="105"/>
          <w:sz w:val="19"/>
          <w:szCs w:val="22"/>
          <w:lang w:val="en-US" w:eastAsia="zh-CN" w:bidi="ar-SA"/>
        </w:rPr>
        <w:t>何时提交</w:t>
      </w:r>
    </w:p>
    <w:p w14:paraId="25C795F1">
      <w:pPr>
        <w:spacing w:before="133"/>
        <w:ind w:left="580"/>
        <w:rPr>
          <w:rFonts w:hint="eastAsia" w:eastAsia="宋体"/>
          <w:sz w:val="19"/>
          <w:lang w:eastAsia="zh-CN"/>
        </w:rPr>
      </w:pPr>
      <w:r>
        <w:rPr>
          <w:rFonts w:hint="eastAsia" w:ascii="Times New Roman" w:hAnsi="Times New Roman" w:eastAsia="微软雅黑" w:cs="Times New Roman"/>
          <w:w w:val="105"/>
          <w:sz w:val="19"/>
          <w:szCs w:val="22"/>
          <w:lang w:val="en-US" w:eastAsia="zh-CN" w:bidi="ar-SA"/>
        </w:rPr>
        <w:t>提交截止时间为第9周星期一上午8：00。</w:t>
      </w:r>
    </w:p>
    <w:p w14:paraId="74D00907">
      <w:pPr>
        <w:pStyle w:val="7"/>
        <w:numPr>
          <w:ilvl w:val="1"/>
          <w:numId w:val="5"/>
        </w:numPr>
        <w:tabs>
          <w:tab w:val="left" w:pos="795"/>
          <w:tab w:val="left" w:pos="796"/>
        </w:tabs>
        <w:spacing w:before="131"/>
        <w:ind w:left="796" w:leftChars="0" w:hanging="576" w:firstLineChars="0"/>
        <w:rPr>
          <w:rFonts w:ascii="Arial"/>
          <w:sz w:val="19"/>
        </w:rPr>
      </w:pPr>
      <w:r>
        <w:rPr>
          <w:rFonts w:hint="eastAsia" w:ascii="Times New Roman" w:hAnsi="Times New Roman" w:eastAsia="微软雅黑" w:cs="Times New Roman"/>
          <w:w w:val="105"/>
          <w:sz w:val="19"/>
          <w:szCs w:val="22"/>
          <w:lang w:val="en-US" w:eastAsia="zh-CN" w:bidi="ar-SA"/>
        </w:rPr>
        <w:t>应提交的内容</w:t>
      </w:r>
    </w:p>
    <w:p w14:paraId="6BF74082">
      <w:pPr>
        <w:pStyle w:val="4"/>
        <w:spacing w:before="133" w:line="252" w:lineRule="auto"/>
        <w:ind w:right="235"/>
        <w:jc w:val="both"/>
        <w:rPr>
          <w:rFonts w:hint="eastAsia" w:eastAsia="宋体"/>
          <w:lang w:eastAsia="zh-CN"/>
        </w:rPr>
      </w:pPr>
      <w:r>
        <w:rPr>
          <w:rFonts w:hint="eastAsia" w:ascii="Times New Roman" w:hAnsi="Times New Roman" w:eastAsia="微软雅黑" w:cs="Times New Roman"/>
          <w:w w:val="105"/>
          <w:sz w:val="19"/>
          <w:szCs w:val="19"/>
          <w:lang w:val="en-US" w:eastAsia="zh-CN" w:bidi="ar-SA"/>
        </w:rPr>
        <w:t>每位学生需提交一个压缩（zip）文件，其中包含课程作业所需的一组文件。课程作业提交时，文件名及其内容必须遵循下表所示的规范。下表中红色字体的文本应替换为学生的个人ID编号。</w:t>
      </w:r>
    </w:p>
    <w:p w14:paraId="0772BBE2">
      <w:pPr>
        <w:pStyle w:val="4"/>
        <w:spacing w:before="3"/>
        <w:ind w:left="0"/>
        <w:rPr>
          <w:sz w:val="10"/>
        </w:rPr>
      </w:pPr>
    </w:p>
    <w:tbl>
      <w:tblPr>
        <w:tblStyle w:val="9"/>
        <w:tblW w:w="0" w:type="auto"/>
        <w:tblInd w:w="1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7"/>
        <w:gridCol w:w="994"/>
        <w:gridCol w:w="2410"/>
        <w:gridCol w:w="3610"/>
      </w:tblGrid>
      <w:tr w14:paraId="10058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45" w:hRule="atLeast"/>
        </w:trPr>
        <w:tc>
          <w:tcPr>
            <w:tcW w:w="2237" w:type="dxa"/>
          </w:tcPr>
          <w:p w14:paraId="579E7BEE">
            <w:pPr>
              <w:pStyle w:val="8"/>
              <w:spacing w:before="129"/>
              <w:rPr>
                <w:rFonts w:hint="eastAsia" w:eastAsia="宋体"/>
                <w:b/>
                <w:sz w:val="17"/>
                <w:lang w:eastAsia="zh-CN"/>
              </w:rPr>
            </w:pPr>
            <w:r>
              <w:rPr>
                <w:rFonts w:hint="eastAsia" w:ascii="Times New Roman" w:hAnsi="Times New Roman" w:eastAsia="微软雅黑" w:cs="Times New Roman"/>
                <w:b/>
                <w:w w:val="105"/>
                <w:sz w:val="17"/>
                <w:szCs w:val="22"/>
                <w:lang w:val="en-US" w:eastAsia="zh-CN" w:bidi="ar-SA"/>
              </w:rPr>
              <w:t>文件名</w:t>
            </w:r>
          </w:p>
        </w:tc>
        <w:tc>
          <w:tcPr>
            <w:tcW w:w="994" w:type="dxa"/>
          </w:tcPr>
          <w:p w14:paraId="76054774">
            <w:pPr>
              <w:pStyle w:val="8"/>
              <w:spacing w:before="129"/>
              <w:rPr>
                <w:rFonts w:hint="eastAsia" w:eastAsia="宋体"/>
                <w:b/>
                <w:sz w:val="17"/>
                <w:lang w:eastAsia="zh-CN"/>
              </w:rPr>
            </w:pPr>
            <w:r>
              <w:rPr>
                <w:rFonts w:hint="eastAsia" w:ascii="Times New Roman" w:hAnsi="Times New Roman" w:eastAsia="微软雅黑" w:cs="Times New Roman"/>
                <w:b/>
                <w:w w:val="105"/>
                <w:sz w:val="17"/>
                <w:szCs w:val="22"/>
                <w:lang w:val="en-US" w:eastAsia="zh-CN" w:bidi="ar-SA"/>
              </w:rPr>
              <w:t>格式</w:t>
            </w:r>
          </w:p>
        </w:tc>
        <w:tc>
          <w:tcPr>
            <w:tcW w:w="2410" w:type="dxa"/>
          </w:tcPr>
          <w:p w14:paraId="43931FDB">
            <w:pPr>
              <w:pStyle w:val="8"/>
              <w:spacing w:before="129"/>
              <w:ind w:left="104"/>
              <w:rPr>
                <w:rFonts w:hint="eastAsia" w:eastAsia="宋体"/>
                <w:b/>
                <w:sz w:val="17"/>
                <w:lang w:eastAsia="zh-CN"/>
              </w:rPr>
            </w:pPr>
            <w:r>
              <w:rPr>
                <w:rFonts w:hint="eastAsia" w:ascii="Times New Roman" w:hAnsi="Times New Roman" w:eastAsia="微软雅黑" w:cs="Times New Roman"/>
                <w:b/>
                <w:w w:val="105"/>
                <w:sz w:val="17"/>
                <w:szCs w:val="22"/>
                <w:lang w:val="en-US" w:eastAsia="zh-CN" w:bidi="ar-SA"/>
              </w:rPr>
              <w:t>样例</w:t>
            </w:r>
          </w:p>
        </w:tc>
        <w:tc>
          <w:tcPr>
            <w:tcW w:w="3610" w:type="dxa"/>
          </w:tcPr>
          <w:p w14:paraId="7E39F1FE">
            <w:pPr>
              <w:pStyle w:val="8"/>
              <w:spacing w:before="129"/>
              <w:ind w:left="104"/>
              <w:rPr>
                <w:rFonts w:hint="eastAsia" w:eastAsia="宋体"/>
                <w:b/>
                <w:sz w:val="17"/>
                <w:lang w:eastAsia="zh-CN"/>
              </w:rPr>
            </w:pPr>
            <w:r>
              <w:rPr>
                <w:rFonts w:hint="eastAsia" w:ascii="Times New Roman" w:hAnsi="Times New Roman" w:eastAsia="微软雅黑" w:cs="Times New Roman"/>
                <w:b/>
                <w:w w:val="105"/>
                <w:sz w:val="17"/>
                <w:szCs w:val="22"/>
                <w:lang w:val="en-US" w:eastAsia="zh-CN" w:bidi="ar-SA"/>
              </w:rPr>
              <w:t>内容</w:t>
            </w:r>
          </w:p>
        </w:tc>
      </w:tr>
      <w:tr w14:paraId="5554C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237" w:type="dxa"/>
          </w:tcPr>
          <w:p w14:paraId="3F9FE3DD">
            <w:pPr>
              <w:pStyle w:val="8"/>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_CW_StdID.zip</w:t>
            </w:r>
          </w:p>
        </w:tc>
        <w:tc>
          <w:tcPr>
            <w:tcW w:w="994" w:type="dxa"/>
          </w:tcPr>
          <w:p w14:paraId="73F55D10">
            <w:pPr>
              <w:pStyle w:val="8"/>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压缩文件</w:t>
            </w:r>
          </w:p>
        </w:tc>
        <w:tc>
          <w:tcPr>
            <w:tcW w:w="2410" w:type="dxa"/>
          </w:tcPr>
          <w:p w14:paraId="27002F77">
            <w:pPr>
              <w:pStyle w:val="8"/>
              <w:ind w:left="104"/>
              <w:rPr>
                <w:rFonts w:hint="eastAsia" w:eastAsia="宋体"/>
                <w:sz w:val="17"/>
                <w:lang w:eastAsia="zh-CN"/>
              </w:rPr>
            </w:pPr>
            <w:bookmarkStart w:id="3" w:name="_GoBack"/>
            <w:bookmarkEnd w:id="3"/>
            <w:r>
              <w:rPr>
                <w:rFonts w:hint="eastAsia" w:ascii="Times New Roman" w:hAnsi="Times New Roman" w:eastAsia="微软雅黑" w:cs="Times New Roman"/>
                <w:w w:val="105"/>
                <w:sz w:val="17"/>
                <w:szCs w:val="22"/>
                <w:lang w:val="en-US" w:eastAsia="zh-CN" w:bidi="ar-SA"/>
              </w:rPr>
              <w:t>CW_156789023.zip</w:t>
            </w:r>
          </w:p>
        </w:tc>
        <w:tc>
          <w:tcPr>
            <w:tcW w:w="3610" w:type="dxa"/>
          </w:tcPr>
          <w:p w14:paraId="4D29BD6C">
            <w:pPr>
              <w:pStyle w:val="8"/>
              <w:spacing w:before="3" w:line="206" w:lineRule="exact"/>
              <w:ind w:left="104" w:right="102"/>
              <w:jc w:val="both"/>
              <w:rPr>
                <w:rFonts w:hint="eastAsia" w:eastAsia="宋体"/>
                <w:sz w:val="17"/>
                <w:szCs w:val="17"/>
                <w:lang w:eastAsia="zh-CN"/>
              </w:rPr>
            </w:pPr>
            <w:r>
              <w:rPr>
                <w:rFonts w:hint="eastAsia" w:ascii="Times New Roman" w:hAnsi="Times New Roman" w:eastAsia="微软雅黑" w:cs="Times New Roman"/>
                <w:w w:val="105"/>
                <w:sz w:val="17"/>
                <w:szCs w:val="17"/>
                <w:lang w:val="en-US" w:eastAsia="zh-CN" w:bidi="ar-SA"/>
              </w:rPr>
              <w:t>压缩文件应包含课程作业提交的所有文件。StdID为学生ID编号。</w:t>
            </w:r>
          </w:p>
        </w:tc>
      </w:tr>
      <w:tr w14:paraId="410BB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 w:hRule="atLeast"/>
        </w:trPr>
        <w:tc>
          <w:tcPr>
            <w:tcW w:w="2237" w:type="dxa"/>
          </w:tcPr>
          <w:p w14:paraId="3CBB2F8B">
            <w:pPr>
              <w:pStyle w:val="8"/>
              <w:spacing w:line="177"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UserStory.docx</w:t>
            </w:r>
          </w:p>
        </w:tc>
        <w:tc>
          <w:tcPr>
            <w:tcW w:w="994" w:type="dxa"/>
          </w:tcPr>
          <w:p w14:paraId="741BAA8E">
            <w:pPr>
              <w:pStyle w:val="8"/>
              <w:spacing w:line="177"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MS Word</w:t>
            </w:r>
          </w:p>
        </w:tc>
        <w:tc>
          <w:tcPr>
            <w:tcW w:w="2410" w:type="dxa"/>
          </w:tcPr>
          <w:p w14:paraId="646AF93A">
            <w:pPr>
              <w:pStyle w:val="8"/>
              <w:spacing w:line="177" w:lineRule="exact"/>
              <w:ind w:left="104"/>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UserStory.docx</w:t>
            </w:r>
          </w:p>
        </w:tc>
        <w:tc>
          <w:tcPr>
            <w:tcW w:w="3610" w:type="dxa"/>
          </w:tcPr>
          <w:p w14:paraId="76E818C8">
            <w:pPr>
              <w:pStyle w:val="8"/>
              <w:spacing w:line="177" w:lineRule="exact"/>
              <w:ind w:left="104"/>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采用JBehave格式的用户故事与场景。</w:t>
            </w:r>
          </w:p>
        </w:tc>
      </w:tr>
      <w:tr w14:paraId="712D0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237" w:type="dxa"/>
          </w:tcPr>
          <w:p w14:paraId="7913D3A9">
            <w:pPr>
              <w:pStyle w:val="8"/>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测试套件</w:t>
            </w:r>
          </w:p>
        </w:tc>
        <w:tc>
          <w:tcPr>
            <w:tcW w:w="994" w:type="dxa"/>
          </w:tcPr>
          <w:p w14:paraId="08AC0637">
            <w:pPr>
              <w:pStyle w:val="8"/>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侧面</w:t>
            </w:r>
          </w:p>
        </w:tc>
        <w:tc>
          <w:tcPr>
            <w:tcW w:w="2410" w:type="dxa"/>
          </w:tcPr>
          <w:p w14:paraId="4A771D5C">
            <w:pPr>
              <w:pStyle w:val="8"/>
              <w:ind w:left="104"/>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测试套件</w:t>
            </w:r>
          </w:p>
        </w:tc>
        <w:tc>
          <w:tcPr>
            <w:tcW w:w="3610" w:type="dxa"/>
          </w:tcPr>
          <w:p w14:paraId="148DB543">
            <w:pPr>
              <w:pStyle w:val="8"/>
              <w:spacing w:before="3" w:line="206" w:lineRule="exact"/>
              <w:ind w:left="104" w:right="120"/>
              <w:rPr>
                <w:rFonts w:hint="eastAsia" w:eastAsia="宋体"/>
                <w:w w:val="105"/>
                <w:sz w:val="17"/>
                <w:lang w:eastAsia="zh-CN"/>
              </w:rPr>
            </w:pPr>
            <w:r>
              <w:rPr>
                <w:rFonts w:hint="eastAsia" w:ascii="Times New Roman" w:hAnsi="Times New Roman" w:eastAsia="微软雅黑" w:cs="Times New Roman"/>
                <w:w w:val="105"/>
                <w:sz w:val="17"/>
                <w:szCs w:val="22"/>
                <w:lang w:val="en-US" w:eastAsia="zh-CN" w:bidi="ar-SA"/>
              </w:rPr>
              <w:t>测试套件保存至一个Selenium测试套件文件中。</w:t>
            </w:r>
          </w:p>
          <w:p w14:paraId="56AE20CC">
            <w:pPr>
              <w:pStyle w:val="8"/>
              <w:spacing w:before="3" w:line="206" w:lineRule="exact"/>
              <w:ind w:left="104" w:right="120"/>
              <w:rPr>
                <w:rFonts w:eastAsiaTheme="minorEastAsia"/>
                <w:sz w:val="17"/>
                <w:lang w:eastAsia="zh-CN"/>
              </w:rPr>
            </w:pPr>
          </w:p>
        </w:tc>
      </w:tr>
      <w:tr w14:paraId="36070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237" w:type="dxa"/>
          </w:tcPr>
          <w:p w14:paraId="682A7B35">
            <w:pPr>
              <w:pStyle w:val="8"/>
              <w:spacing w:before="6"/>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测试用例名称</w:t>
            </w:r>
          </w:p>
        </w:tc>
        <w:tc>
          <w:tcPr>
            <w:tcW w:w="994" w:type="dxa"/>
          </w:tcPr>
          <w:p w14:paraId="40C581E3">
            <w:pPr>
              <w:pStyle w:val="8"/>
              <w:spacing w:before="6"/>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侧面</w:t>
            </w:r>
          </w:p>
        </w:tc>
        <w:tc>
          <w:tcPr>
            <w:tcW w:w="2410" w:type="dxa"/>
          </w:tcPr>
          <w:p w14:paraId="7414AEF0">
            <w:pPr>
              <w:pStyle w:val="8"/>
              <w:spacing w:before="6"/>
              <w:ind w:left="104"/>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查找UG课程</w:t>
            </w:r>
          </w:p>
        </w:tc>
        <w:tc>
          <w:tcPr>
            <w:tcW w:w="3610" w:type="dxa"/>
          </w:tcPr>
          <w:p w14:paraId="58882658">
            <w:pPr>
              <w:pStyle w:val="8"/>
              <w:spacing w:before="6"/>
              <w:ind w:left="104"/>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测试脚本。每个测试用例对应一个文件。</w:t>
            </w:r>
          </w:p>
          <w:p w14:paraId="15A800FE">
            <w:pPr>
              <w:pStyle w:val="8"/>
              <w:spacing w:before="16" w:line="177" w:lineRule="exact"/>
              <w:ind w:left="104"/>
              <w:rPr>
                <w:rFonts w:hint="eastAsia" w:eastAsia="宋体"/>
                <w:w w:val="105"/>
                <w:sz w:val="17"/>
                <w:lang w:eastAsia="zh-CN"/>
              </w:rPr>
            </w:pPr>
            <w:r>
              <w:rPr>
                <w:rFonts w:hint="eastAsia" w:ascii="Times New Roman" w:hAnsi="Times New Roman" w:eastAsia="微软雅黑" w:cs="Times New Roman"/>
                <w:w w:val="105"/>
                <w:sz w:val="17"/>
                <w:szCs w:val="22"/>
                <w:lang w:val="en-US" w:eastAsia="zh-CN" w:bidi="ar-SA"/>
              </w:rPr>
              <w:t>可能需要多个测试脚本文件。</w:t>
            </w:r>
          </w:p>
          <w:p w14:paraId="7A33F33A">
            <w:pPr>
              <w:pStyle w:val="8"/>
              <w:spacing w:before="16" w:line="177" w:lineRule="exact"/>
              <w:ind w:left="104"/>
              <w:rPr>
                <w:rFonts w:eastAsiaTheme="minorEastAsia"/>
                <w:sz w:val="17"/>
                <w:lang w:eastAsia="zh-CN"/>
              </w:rPr>
            </w:pPr>
          </w:p>
        </w:tc>
      </w:tr>
      <w:tr w14:paraId="13C02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237" w:type="dxa"/>
          </w:tcPr>
          <w:p w14:paraId="4529FDA7">
            <w:pPr>
              <w:pStyle w:val="8"/>
              <w:rPr>
                <w:rFonts w:eastAsiaTheme="minorEastAsia"/>
                <w:w w:val="105"/>
                <w:sz w:val="17"/>
                <w:lang w:eastAsia="zh-CN"/>
              </w:rPr>
            </w:pPr>
            <w:r>
              <w:rPr>
                <w:rFonts w:hint="eastAsia" w:ascii="Times New Roman" w:hAnsi="Times New Roman" w:eastAsia="微软雅黑" w:cs="Times New Roman"/>
                <w:w w:val="105"/>
                <w:sz w:val="17"/>
                <w:szCs w:val="22"/>
                <w:lang w:val="en-US" w:eastAsia="zh-CN" w:bidi="ar-SA"/>
              </w:rPr>
              <w:t>Testcase_screenshot.docx</w:t>
            </w:r>
          </w:p>
        </w:tc>
        <w:tc>
          <w:tcPr>
            <w:tcW w:w="994" w:type="dxa"/>
          </w:tcPr>
          <w:p w14:paraId="76F4D51E">
            <w:pPr>
              <w:pStyle w:val="8"/>
              <w:rPr>
                <w:rFonts w:eastAsiaTheme="minorEastAsia"/>
                <w:w w:val="105"/>
                <w:sz w:val="17"/>
                <w:lang w:eastAsia="zh-CN"/>
              </w:rPr>
            </w:pPr>
            <w:r>
              <w:rPr>
                <w:rFonts w:hint="eastAsia" w:ascii="Times New Roman" w:hAnsi="Times New Roman" w:eastAsia="微软雅黑" w:cs="Times New Roman"/>
                <w:w w:val="105"/>
                <w:sz w:val="17"/>
                <w:szCs w:val="22"/>
                <w:lang w:val="en-US" w:eastAsia="zh-CN" w:bidi="ar-SA"/>
              </w:rPr>
              <w:t>MS Word</w:t>
            </w:r>
          </w:p>
        </w:tc>
        <w:tc>
          <w:tcPr>
            <w:tcW w:w="2410" w:type="dxa"/>
          </w:tcPr>
          <w:p w14:paraId="29A0DDDB">
            <w:pPr>
              <w:pStyle w:val="8"/>
              <w:ind w:left="104"/>
              <w:rPr>
                <w:rFonts w:eastAsiaTheme="minorEastAsia"/>
                <w:w w:val="105"/>
                <w:sz w:val="17"/>
                <w:lang w:eastAsia="zh-CN"/>
              </w:rPr>
            </w:pPr>
            <w:r>
              <w:rPr>
                <w:rFonts w:hint="eastAsia" w:ascii="Times New Roman" w:hAnsi="Times New Roman" w:eastAsia="微软雅黑" w:cs="Times New Roman"/>
                <w:w w:val="105"/>
                <w:sz w:val="17"/>
                <w:szCs w:val="22"/>
                <w:lang w:val="en-US" w:eastAsia="zh-CN" w:bidi="ar-SA"/>
              </w:rPr>
              <w:t>Testcase_screenshot.docx</w:t>
            </w:r>
          </w:p>
        </w:tc>
        <w:tc>
          <w:tcPr>
            <w:tcW w:w="3610" w:type="dxa"/>
          </w:tcPr>
          <w:p w14:paraId="1B6BDB13">
            <w:pPr>
              <w:pStyle w:val="8"/>
              <w:spacing w:before="3" w:line="206" w:lineRule="exact"/>
              <w:ind w:left="104"/>
              <w:rPr>
                <w:w w:val="105"/>
                <w:sz w:val="17"/>
                <w:szCs w:val="17"/>
              </w:rPr>
            </w:pPr>
            <w:r>
              <w:rPr>
                <w:rFonts w:hint="eastAsia" w:ascii="Times New Roman" w:hAnsi="Times New Roman" w:eastAsia="微软雅黑" w:cs="Times New Roman"/>
                <w:w w:val="105"/>
                <w:sz w:val="17"/>
                <w:szCs w:val="22"/>
                <w:lang w:val="en-US" w:eastAsia="zh-CN" w:bidi="ar-SA"/>
              </w:rPr>
              <w:t>不同测试脚本的截图，并保存为Word文档</w:t>
            </w:r>
          </w:p>
        </w:tc>
      </w:tr>
      <w:tr w14:paraId="44710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237" w:type="dxa"/>
          </w:tcPr>
          <w:p w14:paraId="45F93562">
            <w:pPr>
              <w:pStyle w:val="8"/>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LogFile.xlsx</w:t>
            </w:r>
          </w:p>
        </w:tc>
        <w:tc>
          <w:tcPr>
            <w:tcW w:w="994" w:type="dxa"/>
          </w:tcPr>
          <w:p w14:paraId="0481D4DC">
            <w:pPr>
              <w:pStyle w:val="8"/>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文本</w:t>
            </w:r>
          </w:p>
        </w:tc>
        <w:tc>
          <w:tcPr>
            <w:tcW w:w="2410" w:type="dxa"/>
          </w:tcPr>
          <w:p w14:paraId="03CFB0C0">
            <w:pPr>
              <w:pStyle w:val="8"/>
              <w:ind w:left="104"/>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LogFile.txt</w:t>
            </w:r>
          </w:p>
        </w:tc>
        <w:tc>
          <w:tcPr>
            <w:tcW w:w="3610" w:type="dxa"/>
          </w:tcPr>
          <w:p w14:paraId="51BC6B66">
            <w:pPr>
              <w:pStyle w:val="8"/>
              <w:spacing w:before="3" w:line="206" w:lineRule="exact"/>
              <w:ind w:left="104"/>
              <w:rPr>
                <w:rFonts w:hint="eastAsia" w:eastAsia="宋体"/>
                <w:sz w:val="17"/>
                <w:szCs w:val="17"/>
                <w:lang w:eastAsia="zh-CN"/>
              </w:rPr>
            </w:pPr>
            <w:r>
              <w:rPr>
                <w:rFonts w:hint="eastAsia" w:ascii="Times New Roman" w:hAnsi="Times New Roman" w:eastAsia="微软雅黑" w:cs="Times New Roman"/>
                <w:w w:val="105"/>
                <w:sz w:val="17"/>
                <w:szCs w:val="17"/>
                <w:lang w:val="en-US" w:eastAsia="zh-CN" w:bidi="ar-SA"/>
              </w:rPr>
              <w:t>Selenium IDE中所有测试执行的日志文件。每位学生一个文件。</w:t>
            </w:r>
          </w:p>
        </w:tc>
      </w:tr>
      <w:tr w14:paraId="11343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237" w:type="dxa"/>
          </w:tcPr>
          <w:p w14:paraId="3EB2FC3E">
            <w:pPr>
              <w:pStyle w:val="8"/>
              <w:spacing w:before="6"/>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测试类名.java</w:t>
            </w:r>
          </w:p>
        </w:tc>
        <w:tc>
          <w:tcPr>
            <w:tcW w:w="994" w:type="dxa"/>
          </w:tcPr>
          <w:p w14:paraId="7383AF9C">
            <w:pPr>
              <w:pStyle w:val="8"/>
              <w:spacing w:before="6"/>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Java代码</w:t>
            </w:r>
          </w:p>
        </w:tc>
        <w:tc>
          <w:tcPr>
            <w:tcW w:w="2410" w:type="dxa"/>
          </w:tcPr>
          <w:p w14:paraId="1DF4F2C1">
            <w:pPr>
              <w:pStyle w:val="8"/>
              <w:spacing w:before="6"/>
              <w:ind w:left="104"/>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查找程序课程</w:t>
            </w:r>
          </w:p>
        </w:tc>
        <w:tc>
          <w:tcPr>
            <w:tcW w:w="3610" w:type="dxa"/>
          </w:tcPr>
          <w:p w14:paraId="59118BFC">
            <w:pPr>
              <w:pStyle w:val="8"/>
              <w:spacing w:before="0" w:line="206" w:lineRule="exact"/>
              <w:ind w:left="104"/>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使用 WebDriver进行JUnit测试的Java测试代码，每个JUnit类对应一个文件。</w:t>
            </w:r>
          </w:p>
        </w:tc>
      </w:tr>
      <w:tr w14:paraId="505F2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 w:hRule="atLeast"/>
        </w:trPr>
        <w:tc>
          <w:tcPr>
            <w:tcW w:w="2237" w:type="dxa"/>
          </w:tcPr>
          <w:p w14:paraId="1AA44BF0">
            <w:pPr>
              <w:pStyle w:val="8"/>
              <w:spacing w:before="7"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TestResult.jpeg</w:t>
            </w:r>
          </w:p>
        </w:tc>
        <w:tc>
          <w:tcPr>
            <w:tcW w:w="994" w:type="dxa"/>
          </w:tcPr>
          <w:p w14:paraId="2C01EA0A">
            <w:pPr>
              <w:pStyle w:val="8"/>
              <w:spacing w:before="7"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JPEG</w:t>
            </w:r>
          </w:p>
        </w:tc>
        <w:tc>
          <w:tcPr>
            <w:tcW w:w="2410" w:type="dxa"/>
          </w:tcPr>
          <w:p w14:paraId="607C4FC8">
            <w:pPr>
              <w:pStyle w:val="8"/>
              <w:spacing w:before="7" w:line="182" w:lineRule="exact"/>
              <w:ind w:left="104"/>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TestResult.jpg</w:t>
            </w:r>
          </w:p>
        </w:tc>
        <w:tc>
          <w:tcPr>
            <w:tcW w:w="3610" w:type="dxa"/>
          </w:tcPr>
          <w:p w14:paraId="1C0D96CE">
            <w:pPr>
              <w:pStyle w:val="8"/>
              <w:spacing w:before="7" w:line="182" w:lineRule="exact"/>
              <w:ind w:left="104"/>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执行Junit和Java代码的屏幕截图</w:t>
            </w:r>
          </w:p>
        </w:tc>
      </w:tr>
      <w:tr w14:paraId="72970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237" w:type="dxa"/>
          </w:tcPr>
          <w:p w14:paraId="6E4BAD54">
            <w:pPr>
              <w:pStyle w:val="8"/>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LinkGraphAdequacy.docx</w:t>
            </w:r>
          </w:p>
        </w:tc>
        <w:tc>
          <w:tcPr>
            <w:tcW w:w="994" w:type="dxa"/>
          </w:tcPr>
          <w:p w14:paraId="68456DEB">
            <w:pPr>
              <w:pStyle w:val="8"/>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MS Word</w:t>
            </w:r>
          </w:p>
        </w:tc>
        <w:tc>
          <w:tcPr>
            <w:tcW w:w="2410" w:type="dxa"/>
          </w:tcPr>
          <w:p w14:paraId="4A96BAB2">
            <w:pPr>
              <w:pStyle w:val="8"/>
              <w:ind w:left="104"/>
              <w:rPr>
                <w:rFonts w:hint="eastAsia" w:eastAsia="宋体"/>
                <w:sz w:val="17"/>
                <w:szCs w:val="17"/>
                <w:lang w:eastAsia="zh-CN"/>
              </w:rPr>
            </w:pPr>
            <w:r>
              <w:rPr>
                <w:rFonts w:hint="eastAsia" w:ascii="Times New Roman" w:hAnsi="Times New Roman" w:eastAsia="微软雅黑" w:cs="Times New Roman"/>
                <w:w w:val="105"/>
                <w:sz w:val="17"/>
                <w:szCs w:val="17"/>
                <w:lang w:val="en-US" w:eastAsia="zh-CN" w:bidi="ar-SA"/>
              </w:rPr>
              <w:t>Adequacy.docx</w:t>
            </w:r>
          </w:p>
        </w:tc>
        <w:tc>
          <w:tcPr>
            <w:tcW w:w="3610" w:type="dxa"/>
          </w:tcPr>
          <w:p w14:paraId="13850ED7">
            <w:pPr>
              <w:pStyle w:val="8"/>
              <w:spacing w:before="3" w:line="206" w:lineRule="exact"/>
              <w:ind w:left="104" w:right="120"/>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超链接图与测试充分性计算</w:t>
            </w:r>
          </w:p>
        </w:tc>
      </w:tr>
    </w:tbl>
    <w:p w14:paraId="2E6CB06A">
      <w:pPr>
        <w:pStyle w:val="4"/>
        <w:spacing w:before="133"/>
      </w:pPr>
    </w:p>
    <w:p w14:paraId="705F8F5F"/>
    <w:p w14:paraId="546A8EFA">
      <w:pPr>
        <w:pStyle w:val="4"/>
        <w:spacing w:before="212" w:line="264" w:lineRule="auto"/>
        <w:ind w:left="120" w:right="547"/>
        <w:rPr>
          <w:rFonts w:hint="eastAsia" w:eastAsia="宋体"/>
          <w:w w:val="105"/>
          <w:sz w:val="20"/>
          <w:szCs w:val="20"/>
          <w:lang w:val="en-US" w:eastAsia="zh-CN"/>
        </w:rPr>
      </w:pPr>
    </w:p>
    <w:p w14:paraId="3B199C08">
      <w:pPr>
        <w:pStyle w:val="4"/>
        <w:spacing w:before="212" w:line="264" w:lineRule="auto"/>
        <w:ind w:left="120" w:right="547"/>
        <w:rPr>
          <w:rFonts w:hint="eastAsia" w:eastAsia="宋体"/>
          <w:w w:val="105"/>
          <w:sz w:val="20"/>
          <w:szCs w:val="20"/>
          <w:lang w:val="en-US" w:eastAsia="zh-CN"/>
        </w:rPr>
      </w:pPr>
    </w:p>
    <w:p w14:paraId="03E9DFAC">
      <w:pPr>
        <w:pStyle w:val="4"/>
        <w:spacing w:before="212" w:line="264" w:lineRule="auto"/>
        <w:ind w:left="120" w:right="547"/>
        <w:rPr>
          <w:rFonts w:hint="eastAsia" w:eastAsia="宋体"/>
          <w:sz w:val="20"/>
          <w:szCs w:val="20"/>
          <w:lang w:eastAsia="zh-CN"/>
        </w:rPr>
      </w:pPr>
      <w:r>
        <w:rPr>
          <w:rFonts w:hint="eastAsia" w:ascii="Times New Roman" w:hAnsi="Times New Roman" w:eastAsia="微软雅黑" w:cs="Times New Roman"/>
          <w:w w:val="105"/>
          <w:sz w:val="20"/>
          <w:szCs w:val="20"/>
          <w:lang w:val="en-US" w:eastAsia="zh-CN" w:bidi="ar-SA"/>
        </w:rPr>
        <w:t>评分标准 课程作业占总成绩的70%，总成绩为100分。</w:t>
      </w:r>
    </w:p>
    <w:p w14:paraId="3E3670BF">
      <w:pPr>
        <w:pStyle w:val="4"/>
      </w:pPr>
    </w:p>
    <w:tbl>
      <w:tblPr>
        <w:tblStyle w:val="10"/>
        <w:tblW w:w="0" w:type="auto"/>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39"/>
        <w:gridCol w:w="960"/>
      </w:tblGrid>
      <w:tr w14:paraId="0C08C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4990301E">
            <w:pPr>
              <w:pStyle w:val="8"/>
              <w:rPr>
                <w:rFonts w:hint="eastAsia" w:eastAsia="宋体"/>
                <w:b/>
                <w:sz w:val="17"/>
                <w:lang w:eastAsia="zh-CN"/>
              </w:rPr>
            </w:pPr>
            <w:r>
              <w:rPr>
                <w:rFonts w:hint="eastAsia" w:ascii="Times New Roman" w:hAnsi="Times New Roman" w:eastAsia="微软雅黑" w:cs="Times New Roman"/>
                <w:b/>
                <w:w w:val="105"/>
                <w:sz w:val="17"/>
                <w:szCs w:val="22"/>
                <w:lang w:val="en-US" w:eastAsia="zh-CN" w:bidi="ar-SA"/>
              </w:rPr>
              <w:t>任务/质量的各个方面</w:t>
            </w:r>
          </w:p>
        </w:tc>
        <w:tc>
          <w:tcPr>
            <w:tcW w:w="960" w:type="dxa"/>
          </w:tcPr>
          <w:p w14:paraId="3B92DBD8">
            <w:pPr>
              <w:pStyle w:val="8"/>
              <w:spacing w:before="0" w:line="216" w:lineRule="exact"/>
              <w:ind w:left="203" w:right="181" w:firstLine="65"/>
              <w:rPr>
                <w:rFonts w:hint="eastAsia" w:eastAsia="宋体"/>
                <w:b/>
                <w:sz w:val="17"/>
                <w:lang w:eastAsia="zh-CN"/>
              </w:rPr>
            </w:pPr>
            <w:r>
              <w:rPr>
                <w:rFonts w:hint="eastAsia" w:ascii="Times New Roman" w:hAnsi="Times New Roman" w:eastAsia="微软雅黑" w:cs="Times New Roman"/>
                <w:b/>
                <w:w w:val="105"/>
                <w:sz w:val="17"/>
                <w:szCs w:val="22"/>
                <w:lang w:val="en-US" w:eastAsia="zh-CN" w:bidi="ar-SA"/>
              </w:rPr>
              <w:t>标记范围</w:t>
            </w:r>
          </w:p>
        </w:tc>
      </w:tr>
      <w:tr w14:paraId="1A44C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486E2C63">
            <w:pPr>
              <w:pStyle w:val="8"/>
              <w:spacing w:before="12" w:line="182" w:lineRule="exact"/>
              <w:rPr>
                <w:rFonts w:hint="eastAsia" w:eastAsia="宋体"/>
                <w:b/>
                <w:sz w:val="17"/>
                <w:lang w:eastAsia="zh-CN"/>
              </w:rPr>
            </w:pPr>
            <w:r>
              <w:rPr>
                <w:rFonts w:hint="eastAsia" w:ascii="Times New Roman" w:hAnsi="Times New Roman" w:eastAsia="微软雅黑" w:cs="Times New Roman"/>
                <w:b/>
                <w:w w:val="105"/>
                <w:sz w:val="17"/>
                <w:szCs w:val="22"/>
                <w:lang w:val="en-US" w:eastAsia="zh-CN" w:bidi="ar-SA"/>
              </w:rPr>
              <w:t>任务1：制定测试计划（25分）</w:t>
            </w:r>
          </w:p>
        </w:tc>
        <w:tc>
          <w:tcPr>
            <w:tcW w:w="960" w:type="dxa"/>
          </w:tcPr>
          <w:p w14:paraId="45A9B2FF">
            <w:pPr>
              <w:pStyle w:val="8"/>
              <w:spacing w:before="0"/>
              <w:ind w:left="0"/>
              <w:rPr>
                <w:rFonts w:ascii="Times New Roman"/>
                <w:sz w:val="14"/>
              </w:rPr>
            </w:pPr>
          </w:p>
        </w:tc>
      </w:tr>
      <w:tr w14:paraId="710A37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5AFD3D1E">
            <w:pPr>
              <w:pStyle w:val="8"/>
              <w:spacing w:line="182" w:lineRule="exact"/>
              <w:rPr>
                <w:rFonts w:hint="eastAsia" w:eastAsia="宋体"/>
                <w:i/>
                <w:sz w:val="17"/>
                <w:lang w:eastAsia="zh-CN"/>
              </w:rPr>
            </w:pPr>
            <w:r>
              <w:rPr>
                <w:rFonts w:hint="eastAsia" w:ascii="Times New Roman" w:hAnsi="Times New Roman" w:eastAsia="微软雅黑" w:cs="Times New Roman"/>
                <w:i/>
                <w:w w:val="105"/>
                <w:sz w:val="17"/>
                <w:szCs w:val="22"/>
                <w:lang w:val="en-US" w:eastAsia="zh-CN" w:bidi="ar-SA"/>
              </w:rPr>
              <w:t>1.1. 超链接图模型（10分）</w:t>
            </w:r>
          </w:p>
        </w:tc>
        <w:tc>
          <w:tcPr>
            <w:tcW w:w="960" w:type="dxa"/>
          </w:tcPr>
          <w:p w14:paraId="401E9A17">
            <w:pPr>
              <w:pStyle w:val="8"/>
              <w:spacing w:before="0"/>
              <w:ind w:left="0"/>
              <w:rPr>
                <w:rFonts w:ascii="Times New Roman"/>
                <w:sz w:val="14"/>
              </w:rPr>
            </w:pPr>
          </w:p>
        </w:tc>
      </w:tr>
      <w:tr w14:paraId="77C66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7339" w:type="dxa"/>
          </w:tcPr>
          <w:p w14:paraId="2FF861BC">
            <w:pPr>
              <w:pStyle w:val="8"/>
              <w:spacing w:before="18"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超链接图正确且完整</w:t>
            </w:r>
          </w:p>
        </w:tc>
        <w:tc>
          <w:tcPr>
            <w:tcW w:w="960" w:type="dxa"/>
          </w:tcPr>
          <w:p w14:paraId="66CA3E57">
            <w:pPr>
              <w:pStyle w:val="8"/>
              <w:spacing w:before="18" w:line="182" w:lineRule="exact"/>
              <w:ind w:left="231"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8-10</w:t>
            </w:r>
          </w:p>
        </w:tc>
      </w:tr>
      <w:tr w14:paraId="02253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12B6A15B">
            <w:pPr>
              <w:pStyle w:val="8"/>
              <w:spacing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超链接图结构合理且内容较为完整</w:t>
            </w:r>
          </w:p>
        </w:tc>
        <w:tc>
          <w:tcPr>
            <w:tcW w:w="960" w:type="dxa"/>
          </w:tcPr>
          <w:p w14:paraId="0358D663">
            <w:pPr>
              <w:pStyle w:val="8"/>
              <w:spacing w:line="182" w:lineRule="exact"/>
              <w:ind w:left="229"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4-7</w:t>
            </w:r>
          </w:p>
        </w:tc>
      </w:tr>
      <w:tr w14:paraId="22752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69698049">
            <w:pPr>
              <w:pStyle w:val="8"/>
              <w:spacing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超链接图谱与系统架构不匹配且缺失主要功能</w:t>
            </w:r>
          </w:p>
        </w:tc>
        <w:tc>
          <w:tcPr>
            <w:tcW w:w="960" w:type="dxa"/>
          </w:tcPr>
          <w:p w14:paraId="0F6B4CFD">
            <w:pPr>
              <w:pStyle w:val="8"/>
              <w:spacing w:line="182" w:lineRule="exact"/>
              <w:ind w:left="229"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0-3</w:t>
            </w:r>
          </w:p>
        </w:tc>
      </w:tr>
      <w:tr w14:paraId="57D8A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04AECD95">
            <w:pPr>
              <w:pStyle w:val="8"/>
              <w:spacing w:line="182" w:lineRule="exact"/>
              <w:rPr>
                <w:rFonts w:hint="eastAsia" w:eastAsia="宋体"/>
                <w:i/>
                <w:sz w:val="17"/>
                <w:lang w:eastAsia="zh-CN"/>
              </w:rPr>
            </w:pPr>
            <w:r>
              <w:rPr>
                <w:rFonts w:hint="eastAsia" w:ascii="Times New Roman" w:hAnsi="Times New Roman" w:eastAsia="微软雅黑" w:cs="Times New Roman"/>
                <w:i/>
                <w:w w:val="105"/>
                <w:sz w:val="17"/>
                <w:szCs w:val="22"/>
                <w:lang w:val="en-US" w:eastAsia="zh-CN" w:bidi="ar-SA"/>
              </w:rPr>
              <w:t>1.2. 用户故事（或多个用户故事）的叙述性描述（5分）</w:t>
            </w:r>
          </w:p>
        </w:tc>
        <w:tc>
          <w:tcPr>
            <w:tcW w:w="960" w:type="dxa"/>
          </w:tcPr>
          <w:p w14:paraId="411182ED">
            <w:pPr>
              <w:pStyle w:val="8"/>
              <w:spacing w:before="0"/>
              <w:ind w:left="0"/>
              <w:rPr>
                <w:rFonts w:ascii="Times New Roman"/>
                <w:sz w:val="14"/>
              </w:rPr>
            </w:pPr>
          </w:p>
        </w:tc>
      </w:tr>
      <w:tr w14:paraId="00B6B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2DB0C82F">
            <w:pPr>
              <w:pStyle w:val="8"/>
              <w:spacing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叙述性描述清晰简洁，且符合JBehave的正确格式。</w:t>
            </w:r>
          </w:p>
        </w:tc>
        <w:tc>
          <w:tcPr>
            <w:tcW w:w="960" w:type="dxa"/>
          </w:tcPr>
          <w:p w14:paraId="71FC8CE9">
            <w:pPr>
              <w:pStyle w:val="8"/>
              <w:spacing w:line="182" w:lineRule="exact"/>
              <w:ind w:left="7"/>
              <w:jc w:val="center"/>
              <w:rPr>
                <w:rFonts w:hint="eastAsia" w:eastAsia="宋体"/>
                <w:sz w:val="17"/>
                <w:lang w:eastAsia="zh-CN"/>
              </w:rPr>
            </w:pPr>
            <w:r>
              <w:rPr>
                <w:rFonts w:hint="eastAsia" w:ascii="Times New Roman" w:hAnsi="Times New Roman" w:eastAsia="微软雅黑" w:cs="Times New Roman"/>
                <w:w w:val="104"/>
                <w:sz w:val="17"/>
                <w:szCs w:val="22"/>
                <w:lang w:val="en-US" w:eastAsia="zh-CN" w:bidi="ar-SA"/>
              </w:rPr>
              <w:t>5</w:t>
            </w:r>
          </w:p>
        </w:tc>
      </w:tr>
      <w:tr w14:paraId="2B025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7DBDF2BF">
            <w:pPr>
              <w:pStyle w:val="8"/>
              <w:spacing w:before="0" w:line="216" w:lineRule="exact"/>
              <w:ind w:right="169" w:hanging="1"/>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叙述性描述总体清晰简洁，但不符合JBehave规范格式要求。</w:t>
            </w:r>
          </w:p>
        </w:tc>
        <w:tc>
          <w:tcPr>
            <w:tcW w:w="960" w:type="dxa"/>
          </w:tcPr>
          <w:p w14:paraId="7B168BE9">
            <w:pPr>
              <w:pStyle w:val="8"/>
              <w:ind w:left="229"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3-4</w:t>
            </w:r>
          </w:p>
        </w:tc>
      </w:tr>
      <w:tr w14:paraId="0D1F2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15058E34">
            <w:pPr>
              <w:pStyle w:val="8"/>
              <w:spacing w:before="12"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受试功能未得到恰当描述。</w:t>
            </w:r>
          </w:p>
        </w:tc>
        <w:tc>
          <w:tcPr>
            <w:tcW w:w="960" w:type="dxa"/>
          </w:tcPr>
          <w:p w14:paraId="112D2CDF">
            <w:pPr>
              <w:pStyle w:val="8"/>
              <w:spacing w:before="12" w:line="182" w:lineRule="exact"/>
              <w:ind w:left="229"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1-2</w:t>
            </w:r>
          </w:p>
        </w:tc>
      </w:tr>
      <w:tr w14:paraId="4B86D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7E5632EC">
            <w:pPr>
              <w:pStyle w:val="8"/>
              <w:spacing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叙述性描述完全缺失。</w:t>
            </w:r>
          </w:p>
        </w:tc>
        <w:tc>
          <w:tcPr>
            <w:tcW w:w="960" w:type="dxa"/>
          </w:tcPr>
          <w:p w14:paraId="4BEC83BE">
            <w:pPr>
              <w:pStyle w:val="8"/>
              <w:spacing w:line="182" w:lineRule="exact"/>
              <w:ind w:left="7"/>
              <w:jc w:val="center"/>
              <w:rPr>
                <w:rFonts w:hint="eastAsia" w:eastAsia="宋体"/>
                <w:sz w:val="17"/>
                <w:lang w:eastAsia="zh-CN"/>
              </w:rPr>
            </w:pPr>
            <w:r>
              <w:rPr>
                <w:rFonts w:hint="eastAsia" w:ascii="Times New Roman" w:hAnsi="Times New Roman" w:eastAsia="微软雅黑" w:cs="Times New Roman"/>
                <w:w w:val="104"/>
                <w:sz w:val="17"/>
                <w:szCs w:val="22"/>
                <w:lang w:val="en-US" w:eastAsia="zh-CN" w:bidi="ar-SA"/>
              </w:rPr>
              <w:t>0</w:t>
            </w:r>
          </w:p>
        </w:tc>
      </w:tr>
      <w:tr w14:paraId="4D3E0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0F932E4F">
            <w:pPr>
              <w:pStyle w:val="8"/>
              <w:spacing w:line="182" w:lineRule="exact"/>
              <w:rPr>
                <w:rFonts w:hint="eastAsia" w:eastAsia="宋体"/>
                <w:i/>
                <w:sz w:val="17"/>
                <w:lang w:eastAsia="zh-CN"/>
              </w:rPr>
            </w:pPr>
            <w:r>
              <w:rPr>
                <w:rFonts w:hint="eastAsia" w:ascii="Times New Roman" w:hAnsi="Times New Roman" w:eastAsia="微软雅黑" w:cs="Times New Roman"/>
                <w:i/>
                <w:w w:val="105"/>
                <w:sz w:val="17"/>
                <w:szCs w:val="22"/>
                <w:lang w:val="en-US" w:eastAsia="zh-CN" w:bidi="ar-SA"/>
              </w:rPr>
              <w:t>1.3. 场景描述（10分）</w:t>
            </w:r>
          </w:p>
        </w:tc>
        <w:tc>
          <w:tcPr>
            <w:tcW w:w="960" w:type="dxa"/>
          </w:tcPr>
          <w:p w14:paraId="1C6441D3">
            <w:pPr>
              <w:pStyle w:val="8"/>
              <w:spacing w:before="0"/>
              <w:ind w:left="0"/>
              <w:rPr>
                <w:rFonts w:ascii="Times New Roman"/>
                <w:sz w:val="14"/>
              </w:rPr>
            </w:pPr>
          </w:p>
        </w:tc>
      </w:tr>
      <w:tr w14:paraId="09F15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7339" w:type="dxa"/>
          </w:tcPr>
          <w:p w14:paraId="608C42CC">
            <w:pPr>
              <w:pStyle w:val="8"/>
              <w:spacing w:before="4" w:line="216" w:lineRule="exact"/>
              <w:ind w:right="99"/>
              <w:jc w:val="both"/>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该场景集全面覆盖了该功能的不同应用场景。每个场景均采用JBehave语法编写，表述清晰精确，便于手动测试及自动化测试脚本的开发。</w:t>
            </w:r>
          </w:p>
        </w:tc>
        <w:tc>
          <w:tcPr>
            <w:tcW w:w="960" w:type="dxa"/>
          </w:tcPr>
          <w:p w14:paraId="7FEB88F0">
            <w:pPr>
              <w:pStyle w:val="8"/>
              <w:spacing w:before="18"/>
              <w:ind w:left="231"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8-10</w:t>
            </w:r>
          </w:p>
        </w:tc>
      </w:tr>
      <w:tr w14:paraId="4B169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09AC2AAF">
            <w:pPr>
              <w:pStyle w:val="8"/>
              <w:spacing w:before="0" w:line="216" w:lineRule="exact"/>
              <w:ind w:right="169"/>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该情景集涵盖了该功能的大部分不同用途，但部分重要场景缺失。这些情景大多采用JBehave格式编写，格式规范。</w:t>
            </w:r>
          </w:p>
        </w:tc>
        <w:tc>
          <w:tcPr>
            <w:tcW w:w="960" w:type="dxa"/>
          </w:tcPr>
          <w:p w14:paraId="2CEE3FE9">
            <w:pPr>
              <w:pStyle w:val="8"/>
              <w:ind w:left="229"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6-7</w:t>
            </w:r>
          </w:p>
        </w:tc>
      </w:tr>
      <w:tr w14:paraId="4A21D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3D2A287B">
            <w:pPr>
              <w:pStyle w:val="8"/>
              <w:spacing w:before="12"/>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文中描述了若干场景，但远不足以涵盖该功能的全部范围</w:t>
            </w:r>
          </w:p>
          <w:p w14:paraId="155FCC7B">
            <w:pPr>
              <w:pStyle w:val="8"/>
              <w:spacing w:before="21"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不同的用途。这些场景采用JBehave格式编写。</w:t>
            </w:r>
          </w:p>
        </w:tc>
        <w:tc>
          <w:tcPr>
            <w:tcW w:w="960" w:type="dxa"/>
          </w:tcPr>
          <w:p w14:paraId="17343D57">
            <w:pPr>
              <w:pStyle w:val="8"/>
              <w:spacing w:before="12"/>
              <w:ind w:left="229"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4-5</w:t>
            </w:r>
          </w:p>
        </w:tc>
      </w:tr>
      <w:tr w14:paraId="7FB44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104E1345">
            <w:pPr>
              <w:pStyle w:val="8"/>
              <w:spacing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无场景描述，或描述未采用JBehave格式。</w:t>
            </w:r>
          </w:p>
        </w:tc>
        <w:tc>
          <w:tcPr>
            <w:tcW w:w="960" w:type="dxa"/>
          </w:tcPr>
          <w:p w14:paraId="1E46082C">
            <w:pPr>
              <w:pStyle w:val="8"/>
              <w:spacing w:line="182" w:lineRule="exact"/>
              <w:ind w:left="229"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0-3</w:t>
            </w:r>
          </w:p>
        </w:tc>
      </w:tr>
      <w:tr w14:paraId="4C3E5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42D8BCFE">
            <w:pPr>
              <w:pStyle w:val="8"/>
              <w:spacing w:line="182" w:lineRule="exact"/>
              <w:rPr>
                <w:rFonts w:hint="eastAsia" w:eastAsia="宋体"/>
                <w:b/>
                <w:sz w:val="17"/>
                <w:lang w:eastAsia="zh-CN"/>
              </w:rPr>
            </w:pPr>
            <w:r>
              <w:rPr>
                <w:rFonts w:hint="eastAsia" w:ascii="Times New Roman" w:hAnsi="Times New Roman" w:eastAsia="微软雅黑" w:cs="Times New Roman"/>
                <w:b/>
                <w:w w:val="105"/>
                <w:sz w:val="17"/>
                <w:szCs w:val="22"/>
                <w:lang w:val="en-US" w:eastAsia="zh-CN" w:bidi="ar-SA"/>
              </w:rPr>
              <w:t>任务2：开发自动化测试脚本（25分）</w:t>
            </w:r>
          </w:p>
        </w:tc>
        <w:tc>
          <w:tcPr>
            <w:tcW w:w="960" w:type="dxa"/>
          </w:tcPr>
          <w:p w14:paraId="0FD728A1">
            <w:pPr>
              <w:pStyle w:val="8"/>
              <w:spacing w:before="0"/>
              <w:ind w:left="0"/>
              <w:rPr>
                <w:rFonts w:ascii="Times New Roman"/>
                <w:sz w:val="14"/>
              </w:rPr>
            </w:pPr>
          </w:p>
        </w:tc>
      </w:tr>
      <w:tr w14:paraId="06D5B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0FE1FE54">
            <w:pPr>
              <w:pStyle w:val="8"/>
              <w:spacing w:line="182" w:lineRule="exact"/>
              <w:rPr>
                <w:rFonts w:hint="eastAsia" w:eastAsia="宋体"/>
                <w:i/>
                <w:sz w:val="17"/>
                <w:lang w:eastAsia="zh-CN"/>
              </w:rPr>
            </w:pPr>
            <w:r>
              <w:rPr>
                <w:rFonts w:hint="eastAsia" w:ascii="Times New Roman" w:hAnsi="Times New Roman" w:eastAsia="微软雅黑" w:cs="Times New Roman"/>
                <w:i/>
                <w:w w:val="105"/>
                <w:sz w:val="17"/>
                <w:szCs w:val="22"/>
                <w:lang w:val="en-US" w:eastAsia="zh-CN" w:bidi="ar-SA"/>
              </w:rPr>
              <w:t>2.1. 测试脚本的质量（20分）</w:t>
            </w:r>
          </w:p>
        </w:tc>
        <w:tc>
          <w:tcPr>
            <w:tcW w:w="960" w:type="dxa"/>
          </w:tcPr>
          <w:p w14:paraId="6BE68DAB">
            <w:pPr>
              <w:pStyle w:val="8"/>
              <w:spacing w:before="0"/>
              <w:ind w:left="0"/>
              <w:rPr>
                <w:rFonts w:ascii="Times New Roman"/>
                <w:sz w:val="14"/>
              </w:rPr>
            </w:pPr>
          </w:p>
        </w:tc>
      </w:tr>
      <w:tr w14:paraId="2CAC8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 w:hRule="atLeast"/>
        </w:trPr>
        <w:tc>
          <w:tcPr>
            <w:tcW w:w="7339" w:type="dxa"/>
          </w:tcPr>
          <w:p w14:paraId="50254EC4">
            <w:pPr>
              <w:pStyle w:val="8"/>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测试脚本需具备以下全部三项特性：</w:t>
            </w:r>
          </w:p>
          <w:p w14:paraId="424BA525">
            <w:pPr>
              <w:pStyle w:val="8"/>
              <w:numPr>
                <w:ilvl w:val="0"/>
                <w:numId w:val="6"/>
              </w:numPr>
              <w:tabs>
                <w:tab w:val="left" w:pos="376"/>
              </w:tabs>
              <w:spacing w:before="20"/>
              <w:ind w:left="105" w:leftChars="0" w:hanging="270" w:firstLineChars="0"/>
              <w:rPr>
                <w:sz w:val="17"/>
              </w:rPr>
            </w:pPr>
            <w:r>
              <w:rPr>
                <w:rFonts w:hint="eastAsia" w:ascii="Times New Roman" w:hAnsi="Times New Roman" w:eastAsia="微软雅黑" w:cs="Times New Roman"/>
                <w:w w:val="105"/>
                <w:sz w:val="17"/>
                <w:szCs w:val="22"/>
                <w:lang w:val="en-US" w:eastAsia="zh-CN" w:bidi="ar-SA"/>
              </w:rPr>
              <w:t>全面核查网络应用程序的正确性；</w:t>
            </w:r>
          </w:p>
          <w:p w14:paraId="6B0B6484">
            <w:pPr>
              <w:pStyle w:val="8"/>
              <w:numPr>
                <w:ilvl w:val="0"/>
                <w:numId w:val="6"/>
              </w:numPr>
              <w:tabs>
                <w:tab w:val="left" w:pos="377"/>
              </w:tabs>
              <w:spacing w:before="21" w:line="264" w:lineRule="auto"/>
              <w:ind w:left="105" w:leftChars="0" w:right="100" w:hanging="270" w:firstLineChars="0"/>
              <w:rPr>
                <w:sz w:val="17"/>
              </w:rPr>
            </w:pPr>
            <w:r>
              <w:rPr>
                <w:rFonts w:hint="eastAsia" w:ascii="Times New Roman" w:hAnsi="Times New Roman" w:eastAsia="微软雅黑" w:cs="Times New Roman"/>
                <w:w w:val="105"/>
                <w:sz w:val="17"/>
                <w:szCs w:val="22"/>
                <w:lang w:val="en-US" w:eastAsia="zh-CN" w:bidi="ar-SA"/>
              </w:rPr>
              <w:t>适用于使用高级Selenese命令进行回归测试</w:t>
            </w:r>
          </w:p>
          <w:p w14:paraId="2F1C0142">
            <w:pPr>
              <w:pStyle w:val="8"/>
              <w:numPr>
                <w:ilvl w:val="0"/>
                <w:numId w:val="6"/>
              </w:numPr>
              <w:tabs>
                <w:tab w:val="left" w:pos="383"/>
              </w:tabs>
              <w:spacing w:before="2"/>
              <w:ind w:left="105" w:leftChars="0" w:hanging="270" w:firstLineChars="0"/>
              <w:rPr>
                <w:sz w:val="17"/>
              </w:rPr>
            </w:pPr>
            <w:r>
              <w:rPr>
                <w:rFonts w:hint="eastAsia" w:ascii="Times New Roman" w:hAnsi="Times New Roman" w:eastAsia="微软雅黑" w:cs="Times New Roman"/>
                <w:w w:val="105"/>
                <w:sz w:val="17"/>
                <w:szCs w:val="22"/>
                <w:lang w:val="en-US" w:eastAsia="zh-CN" w:bidi="ar-SA"/>
              </w:rPr>
              <w:t>采用适当的控制流结构以提高不同用途的覆盖率</w:t>
            </w:r>
          </w:p>
          <w:p w14:paraId="60690AA1">
            <w:pPr>
              <w:pStyle w:val="8"/>
              <w:spacing w:before="20"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功能</w:t>
            </w:r>
          </w:p>
        </w:tc>
        <w:tc>
          <w:tcPr>
            <w:tcW w:w="960" w:type="dxa"/>
          </w:tcPr>
          <w:p w14:paraId="38C9B188">
            <w:pPr>
              <w:pStyle w:val="8"/>
              <w:ind w:left="231"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15-20</w:t>
            </w:r>
          </w:p>
        </w:tc>
      </w:tr>
      <w:tr w14:paraId="3EB64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0" w:hRule="atLeast"/>
        </w:trPr>
        <w:tc>
          <w:tcPr>
            <w:tcW w:w="7339" w:type="dxa"/>
          </w:tcPr>
          <w:p w14:paraId="730D5DE2">
            <w:pPr>
              <w:pStyle w:val="8"/>
              <w:spacing w:before="18"/>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测试脚本至少具备以下两项功能：</w:t>
            </w:r>
          </w:p>
          <w:p w14:paraId="62D7929F">
            <w:pPr>
              <w:pStyle w:val="8"/>
              <w:numPr>
                <w:ilvl w:val="0"/>
                <w:numId w:val="7"/>
              </w:numPr>
              <w:tabs>
                <w:tab w:val="left" w:pos="376"/>
              </w:tabs>
              <w:spacing w:before="20"/>
              <w:ind w:left="105" w:leftChars="0" w:hanging="270" w:firstLineChars="0"/>
              <w:rPr>
                <w:sz w:val="17"/>
              </w:rPr>
            </w:pPr>
            <w:r>
              <w:rPr>
                <w:rFonts w:hint="eastAsia" w:ascii="Times New Roman" w:hAnsi="Times New Roman" w:eastAsia="微软雅黑" w:cs="Times New Roman"/>
                <w:w w:val="105"/>
                <w:sz w:val="17"/>
                <w:szCs w:val="22"/>
                <w:lang w:val="en-US" w:eastAsia="zh-CN" w:bidi="ar-SA"/>
              </w:rPr>
              <w:t>全面核查网络应用程序的正确性</w:t>
            </w:r>
          </w:p>
          <w:p w14:paraId="0320D0C8">
            <w:pPr>
              <w:pStyle w:val="8"/>
              <w:numPr>
                <w:ilvl w:val="0"/>
                <w:numId w:val="7"/>
              </w:numPr>
              <w:tabs>
                <w:tab w:val="left" w:pos="377"/>
              </w:tabs>
              <w:spacing w:before="21" w:line="264" w:lineRule="auto"/>
              <w:ind w:left="105" w:leftChars="0" w:right="99" w:hanging="270" w:firstLineChars="0"/>
              <w:rPr>
                <w:sz w:val="17"/>
              </w:rPr>
            </w:pPr>
            <w:r>
              <w:rPr>
                <w:rFonts w:hint="eastAsia" w:ascii="Times New Roman" w:hAnsi="Times New Roman" w:eastAsia="微软雅黑" w:cs="Times New Roman"/>
                <w:w w:val="105"/>
                <w:sz w:val="17"/>
                <w:szCs w:val="22"/>
                <w:lang w:val="en-US" w:eastAsia="zh-CN" w:bidi="ar-SA"/>
              </w:rPr>
              <w:t>适用于使用高级Selenese命令进行回归测试</w:t>
            </w:r>
          </w:p>
          <w:p w14:paraId="1CF6352B">
            <w:pPr>
              <w:pStyle w:val="8"/>
              <w:numPr>
                <w:ilvl w:val="0"/>
                <w:numId w:val="7"/>
              </w:numPr>
              <w:tabs>
                <w:tab w:val="left" w:pos="383"/>
              </w:tabs>
              <w:spacing w:before="2"/>
              <w:ind w:left="105" w:leftChars="0" w:hanging="270" w:firstLineChars="0"/>
              <w:rPr>
                <w:sz w:val="17"/>
              </w:rPr>
            </w:pPr>
            <w:r>
              <w:rPr>
                <w:rFonts w:hint="eastAsia" w:ascii="Times New Roman" w:hAnsi="Times New Roman" w:eastAsia="微软雅黑" w:cs="Times New Roman"/>
                <w:w w:val="105"/>
                <w:sz w:val="17"/>
                <w:szCs w:val="22"/>
                <w:lang w:val="en-US" w:eastAsia="zh-CN" w:bidi="ar-SA"/>
              </w:rPr>
              <w:t>采用适当的控制流结构以提高不同用途的覆盖率</w:t>
            </w:r>
          </w:p>
          <w:p w14:paraId="2C62620E">
            <w:pPr>
              <w:pStyle w:val="8"/>
              <w:spacing w:before="20"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功能</w:t>
            </w:r>
          </w:p>
        </w:tc>
        <w:tc>
          <w:tcPr>
            <w:tcW w:w="960" w:type="dxa"/>
          </w:tcPr>
          <w:p w14:paraId="55587CBD">
            <w:pPr>
              <w:pStyle w:val="8"/>
              <w:spacing w:before="18"/>
              <w:ind w:left="231"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11-14</w:t>
            </w:r>
          </w:p>
        </w:tc>
      </w:tr>
      <w:tr w14:paraId="74A67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 w:hRule="atLeast"/>
        </w:trPr>
        <w:tc>
          <w:tcPr>
            <w:tcW w:w="7339" w:type="dxa"/>
          </w:tcPr>
          <w:p w14:paraId="72CFD392">
            <w:pPr>
              <w:pStyle w:val="8"/>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测试脚本至少具备以下特征之一：</w:t>
            </w:r>
          </w:p>
          <w:p w14:paraId="29F4786F">
            <w:pPr>
              <w:pStyle w:val="8"/>
              <w:numPr>
                <w:ilvl w:val="0"/>
                <w:numId w:val="8"/>
              </w:numPr>
              <w:tabs>
                <w:tab w:val="left" w:pos="376"/>
              </w:tabs>
              <w:spacing w:before="20"/>
              <w:ind w:left="105" w:leftChars="0" w:hanging="270" w:firstLineChars="0"/>
              <w:rPr>
                <w:sz w:val="17"/>
              </w:rPr>
            </w:pPr>
            <w:r>
              <w:rPr>
                <w:rFonts w:hint="eastAsia" w:ascii="Times New Roman" w:hAnsi="Times New Roman" w:eastAsia="微软雅黑" w:cs="Times New Roman"/>
                <w:w w:val="105"/>
                <w:sz w:val="17"/>
                <w:szCs w:val="22"/>
                <w:lang w:val="en-US" w:eastAsia="zh-CN" w:bidi="ar-SA"/>
              </w:rPr>
              <w:t>全面核查网络应用程序的正确性</w:t>
            </w:r>
          </w:p>
          <w:p w14:paraId="22BCFF7C">
            <w:pPr>
              <w:pStyle w:val="8"/>
              <w:numPr>
                <w:ilvl w:val="0"/>
                <w:numId w:val="8"/>
              </w:numPr>
              <w:tabs>
                <w:tab w:val="left" w:pos="377"/>
              </w:tabs>
              <w:spacing w:before="21" w:line="264" w:lineRule="auto"/>
              <w:ind w:left="105" w:leftChars="0" w:right="97" w:hanging="270" w:firstLineChars="0"/>
              <w:rPr>
                <w:sz w:val="17"/>
              </w:rPr>
            </w:pPr>
            <w:r>
              <w:rPr>
                <w:rFonts w:hint="eastAsia" w:ascii="Times New Roman" w:hAnsi="Times New Roman" w:eastAsia="微软雅黑" w:cs="Times New Roman"/>
                <w:w w:val="105"/>
                <w:sz w:val="17"/>
                <w:szCs w:val="22"/>
                <w:lang w:val="en-US" w:eastAsia="zh-CN" w:bidi="ar-SA"/>
              </w:rPr>
              <w:t>适用于使用高级Selenese命令进行回归测试</w:t>
            </w:r>
          </w:p>
          <w:p w14:paraId="47A204A0">
            <w:pPr>
              <w:pStyle w:val="8"/>
              <w:numPr>
                <w:ilvl w:val="0"/>
                <w:numId w:val="8"/>
              </w:numPr>
              <w:tabs>
                <w:tab w:val="left" w:pos="383"/>
              </w:tabs>
              <w:spacing w:before="2"/>
              <w:ind w:left="105" w:leftChars="0" w:hanging="270" w:firstLineChars="0"/>
              <w:rPr>
                <w:sz w:val="17"/>
              </w:rPr>
            </w:pPr>
            <w:r>
              <w:rPr>
                <w:rFonts w:hint="eastAsia" w:ascii="Times New Roman" w:hAnsi="Times New Roman" w:eastAsia="微软雅黑" w:cs="Times New Roman"/>
                <w:w w:val="105"/>
                <w:sz w:val="17"/>
                <w:szCs w:val="22"/>
                <w:lang w:val="en-US" w:eastAsia="zh-CN" w:bidi="ar-SA"/>
              </w:rPr>
              <w:t>采用适当的控制流结构以提高不同用途的覆盖率</w:t>
            </w:r>
          </w:p>
          <w:p w14:paraId="2D983A07">
            <w:pPr>
              <w:pStyle w:val="8"/>
              <w:spacing w:before="20"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功能</w:t>
            </w:r>
          </w:p>
        </w:tc>
        <w:tc>
          <w:tcPr>
            <w:tcW w:w="960" w:type="dxa"/>
          </w:tcPr>
          <w:p w14:paraId="43F6F875">
            <w:pPr>
              <w:pStyle w:val="8"/>
              <w:ind w:left="231"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8-10</w:t>
            </w:r>
          </w:p>
        </w:tc>
      </w:tr>
      <w:tr w14:paraId="6ECB1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318255B6">
            <w:pPr>
              <w:pStyle w:val="8"/>
              <w:spacing w:before="0" w:line="216" w:lineRule="exact"/>
              <w:ind w:right="169" w:hanging="1"/>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测试脚本仅包含点击、等待点击等简单指令，但可执行且无错误。</w:t>
            </w:r>
          </w:p>
        </w:tc>
        <w:tc>
          <w:tcPr>
            <w:tcW w:w="960" w:type="dxa"/>
          </w:tcPr>
          <w:p w14:paraId="701EF5DD">
            <w:pPr>
              <w:pStyle w:val="8"/>
              <w:ind w:left="229"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5-7</w:t>
            </w:r>
          </w:p>
        </w:tc>
      </w:tr>
      <w:tr w14:paraId="3BB9D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00F6F693">
            <w:pPr>
              <w:pStyle w:val="8"/>
              <w:spacing w:before="12"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测试脚本结构简单，多数情况下无法正常运行。</w:t>
            </w:r>
          </w:p>
        </w:tc>
        <w:tc>
          <w:tcPr>
            <w:tcW w:w="960" w:type="dxa"/>
          </w:tcPr>
          <w:p w14:paraId="1D5E0A32">
            <w:pPr>
              <w:pStyle w:val="8"/>
              <w:spacing w:before="12" w:line="182" w:lineRule="exact"/>
              <w:ind w:left="229"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0-4</w:t>
            </w:r>
          </w:p>
        </w:tc>
      </w:tr>
      <w:tr w14:paraId="26DE2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640A2B77">
            <w:pPr>
              <w:pStyle w:val="8"/>
              <w:spacing w:line="182" w:lineRule="exact"/>
              <w:rPr>
                <w:rFonts w:hint="eastAsia" w:eastAsia="宋体"/>
                <w:i/>
                <w:sz w:val="17"/>
                <w:lang w:eastAsia="zh-CN"/>
              </w:rPr>
            </w:pPr>
            <w:r>
              <w:rPr>
                <w:rFonts w:hint="eastAsia" w:ascii="Times New Roman" w:hAnsi="Times New Roman" w:eastAsia="微软雅黑" w:cs="Times New Roman"/>
                <w:i/>
                <w:w w:val="105"/>
                <w:sz w:val="17"/>
                <w:szCs w:val="22"/>
                <w:lang w:val="en-US" w:eastAsia="zh-CN" w:bidi="ar-SA"/>
              </w:rPr>
              <w:t>2.2. 将测试脚本分组为测试套件（5分）</w:t>
            </w:r>
          </w:p>
        </w:tc>
        <w:tc>
          <w:tcPr>
            <w:tcW w:w="960" w:type="dxa"/>
          </w:tcPr>
          <w:p w14:paraId="7532546F">
            <w:pPr>
              <w:pStyle w:val="8"/>
              <w:spacing w:before="0"/>
              <w:ind w:left="0"/>
              <w:rPr>
                <w:rFonts w:ascii="Times New Roman"/>
                <w:sz w:val="14"/>
              </w:rPr>
            </w:pPr>
          </w:p>
        </w:tc>
      </w:tr>
      <w:tr w14:paraId="28BD3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34C64BCA">
            <w:pPr>
              <w:pStyle w:val="8"/>
              <w:spacing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测试用例被归类为测试套件</w:t>
            </w:r>
          </w:p>
        </w:tc>
        <w:tc>
          <w:tcPr>
            <w:tcW w:w="960" w:type="dxa"/>
          </w:tcPr>
          <w:p w14:paraId="3656530F">
            <w:pPr>
              <w:pStyle w:val="8"/>
              <w:spacing w:line="182" w:lineRule="exact"/>
              <w:ind w:left="7"/>
              <w:jc w:val="center"/>
              <w:rPr>
                <w:rFonts w:hint="eastAsia" w:eastAsia="宋体"/>
                <w:sz w:val="17"/>
                <w:lang w:eastAsia="zh-CN"/>
              </w:rPr>
            </w:pPr>
            <w:r>
              <w:rPr>
                <w:rFonts w:hint="eastAsia" w:ascii="Times New Roman" w:hAnsi="Times New Roman" w:eastAsia="微软雅黑" w:cs="Times New Roman"/>
                <w:w w:val="104"/>
                <w:sz w:val="17"/>
                <w:szCs w:val="22"/>
                <w:lang w:val="en-US" w:eastAsia="zh-CN" w:bidi="ar-SA"/>
              </w:rPr>
              <w:t>5</w:t>
            </w:r>
          </w:p>
        </w:tc>
      </w:tr>
      <w:tr w14:paraId="1CC2D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7DBFFAEA">
            <w:pPr>
              <w:pStyle w:val="8"/>
              <w:spacing w:line="182"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测试用例未被归类为测试套件</w:t>
            </w:r>
          </w:p>
        </w:tc>
        <w:tc>
          <w:tcPr>
            <w:tcW w:w="960" w:type="dxa"/>
          </w:tcPr>
          <w:p w14:paraId="4909EC80">
            <w:pPr>
              <w:pStyle w:val="8"/>
              <w:spacing w:line="182" w:lineRule="exact"/>
              <w:ind w:left="7"/>
              <w:jc w:val="center"/>
              <w:rPr>
                <w:rFonts w:hint="eastAsia" w:eastAsia="宋体"/>
                <w:sz w:val="17"/>
                <w:lang w:eastAsia="zh-CN"/>
              </w:rPr>
            </w:pPr>
            <w:r>
              <w:rPr>
                <w:rFonts w:hint="eastAsia" w:ascii="Times New Roman" w:hAnsi="Times New Roman" w:eastAsia="微软雅黑" w:cs="Times New Roman"/>
                <w:w w:val="104"/>
                <w:sz w:val="17"/>
                <w:szCs w:val="22"/>
                <w:lang w:val="en-US" w:eastAsia="zh-CN" w:bidi="ar-SA"/>
              </w:rPr>
              <w:t>0</w:t>
            </w:r>
          </w:p>
        </w:tc>
      </w:tr>
      <w:tr w14:paraId="06C62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7339" w:type="dxa"/>
          </w:tcPr>
          <w:p w14:paraId="78BEFA95">
            <w:pPr>
              <w:pStyle w:val="8"/>
              <w:spacing w:before="18" w:line="182" w:lineRule="exact"/>
              <w:rPr>
                <w:rFonts w:hint="eastAsia" w:eastAsia="宋体"/>
                <w:b/>
                <w:sz w:val="17"/>
                <w:lang w:eastAsia="zh-CN"/>
              </w:rPr>
            </w:pPr>
            <w:r>
              <w:rPr>
                <w:rFonts w:hint="eastAsia" w:ascii="Times New Roman" w:hAnsi="Times New Roman" w:eastAsia="微软雅黑" w:cs="Times New Roman"/>
                <w:b/>
                <w:w w:val="105"/>
                <w:sz w:val="17"/>
                <w:szCs w:val="22"/>
                <w:lang w:val="en-US" w:eastAsia="zh-CN" w:bidi="ar-SA"/>
              </w:rPr>
              <w:t>任务3：执行自动化测试（30分）</w:t>
            </w:r>
          </w:p>
        </w:tc>
        <w:tc>
          <w:tcPr>
            <w:tcW w:w="960" w:type="dxa"/>
          </w:tcPr>
          <w:p w14:paraId="51A01EB0">
            <w:pPr>
              <w:pStyle w:val="8"/>
              <w:spacing w:before="0"/>
              <w:ind w:left="0"/>
              <w:rPr>
                <w:rFonts w:ascii="Times New Roman"/>
                <w:sz w:val="14"/>
              </w:rPr>
            </w:pPr>
          </w:p>
        </w:tc>
      </w:tr>
      <w:tr w14:paraId="7FD64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7B3F15A2">
            <w:pPr>
              <w:pStyle w:val="8"/>
              <w:spacing w:line="182" w:lineRule="exact"/>
              <w:rPr>
                <w:rFonts w:hint="eastAsia" w:eastAsia="宋体"/>
                <w:i/>
                <w:sz w:val="17"/>
                <w:lang w:eastAsia="zh-CN"/>
              </w:rPr>
            </w:pPr>
            <w:r>
              <w:rPr>
                <w:rFonts w:hint="eastAsia" w:ascii="Times New Roman" w:hAnsi="Times New Roman" w:eastAsia="微软雅黑" w:cs="Times New Roman"/>
                <w:i/>
                <w:w w:val="105"/>
                <w:sz w:val="17"/>
                <w:szCs w:val="22"/>
                <w:lang w:val="en-US" w:eastAsia="zh-CN" w:bidi="ar-SA"/>
              </w:rPr>
              <w:t>3.1. 在Selenium IDE中执行测试套件（15分）</w:t>
            </w:r>
          </w:p>
        </w:tc>
        <w:tc>
          <w:tcPr>
            <w:tcW w:w="960" w:type="dxa"/>
          </w:tcPr>
          <w:p w14:paraId="3E2DD878">
            <w:pPr>
              <w:pStyle w:val="8"/>
              <w:spacing w:before="0"/>
              <w:ind w:left="0"/>
              <w:rPr>
                <w:rFonts w:ascii="Times New Roman"/>
                <w:sz w:val="14"/>
              </w:rPr>
            </w:pPr>
          </w:p>
        </w:tc>
      </w:tr>
      <w:tr w14:paraId="558F7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5B70EC7A">
            <w:pPr>
              <w:pStyle w:val="8"/>
              <w:spacing w:before="0" w:line="216" w:lineRule="exact"/>
              <w:ind w:right="60"/>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所有测试用例/套件均通过Selenium IDE在Chrome网页浏览器中成功执行，测试结果无错误，相关证据显示于日志文件中。</w:t>
            </w:r>
          </w:p>
        </w:tc>
        <w:tc>
          <w:tcPr>
            <w:tcW w:w="960" w:type="dxa"/>
          </w:tcPr>
          <w:p w14:paraId="162CF3BE">
            <w:pPr>
              <w:pStyle w:val="8"/>
              <w:ind w:left="231"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12-15</w:t>
            </w:r>
          </w:p>
        </w:tc>
      </w:tr>
      <w:tr w14:paraId="33F50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7339" w:type="dxa"/>
          </w:tcPr>
          <w:p w14:paraId="7BE16093">
            <w:pPr>
              <w:pStyle w:val="8"/>
              <w:spacing w:before="12" w:line="264" w:lineRule="auto"/>
              <w:ind w:right="102"/>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所有测试用例/套件均使用Selenium IDE在Chrome网页浏览器中执行应用程序测试，相关证据记录于日志文件。测试过程中出现的错误不超过3个。</w:t>
            </w:r>
          </w:p>
          <w:p w14:paraId="1042D4CD">
            <w:pPr>
              <w:pStyle w:val="8"/>
              <w:spacing w:before="2" w:line="183"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测试脚本。</w:t>
            </w:r>
          </w:p>
        </w:tc>
        <w:tc>
          <w:tcPr>
            <w:tcW w:w="960" w:type="dxa"/>
          </w:tcPr>
          <w:p w14:paraId="6EEA7770">
            <w:pPr>
              <w:pStyle w:val="8"/>
              <w:spacing w:before="12"/>
              <w:ind w:left="231"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7-11</w:t>
            </w:r>
          </w:p>
        </w:tc>
      </w:tr>
      <w:tr w14:paraId="34056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595B36E2">
            <w:pPr>
              <w:pStyle w:val="8"/>
              <w:spacing w:before="0" w:line="216" w:lineRule="exact"/>
              <w:ind w:right="106"/>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所有测试用例/套件均使用Selenium IDE在Chrome网页浏览器中执行应用程序测试，测试结果记录于日志文件中。测试过程中发现超过3处错误。</w:t>
            </w:r>
          </w:p>
        </w:tc>
        <w:tc>
          <w:tcPr>
            <w:tcW w:w="960" w:type="dxa"/>
          </w:tcPr>
          <w:p w14:paraId="1B55575E">
            <w:pPr>
              <w:pStyle w:val="8"/>
              <w:ind w:left="229"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1-6</w:t>
            </w:r>
          </w:p>
        </w:tc>
      </w:tr>
    </w:tbl>
    <w:p w14:paraId="4F50D005">
      <w:pPr>
        <w:jc w:val="center"/>
        <w:rPr>
          <w:sz w:val="17"/>
        </w:rPr>
        <w:sectPr>
          <w:pgSz w:w="11910" w:h="16840"/>
          <w:pgMar w:top="940" w:right="1680" w:bottom="280" w:left="1680" w:header="720" w:footer="720" w:gutter="0"/>
          <w:cols w:space="720" w:num="1"/>
        </w:sectPr>
      </w:pPr>
    </w:p>
    <w:tbl>
      <w:tblPr>
        <w:tblStyle w:val="10"/>
        <w:tblW w:w="0" w:type="auto"/>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39"/>
        <w:gridCol w:w="960"/>
      </w:tblGrid>
      <w:tr w14:paraId="50DE7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6A492528">
            <w:pPr>
              <w:pStyle w:val="8"/>
              <w:spacing w:before="9" w:line="187"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剧本</w:t>
            </w:r>
          </w:p>
        </w:tc>
        <w:tc>
          <w:tcPr>
            <w:tcW w:w="960" w:type="dxa"/>
          </w:tcPr>
          <w:p w14:paraId="13236B77">
            <w:pPr>
              <w:pStyle w:val="8"/>
              <w:spacing w:before="0"/>
              <w:ind w:left="0"/>
              <w:rPr>
                <w:rFonts w:ascii="Times New Roman"/>
                <w:sz w:val="14"/>
              </w:rPr>
            </w:pPr>
          </w:p>
        </w:tc>
      </w:tr>
      <w:tr w14:paraId="7DE73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01BB7FB8">
            <w:pPr>
              <w:pStyle w:val="8"/>
              <w:spacing w:before="9" w:line="187"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无充分证据表明测试脚本已执行。</w:t>
            </w:r>
          </w:p>
        </w:tc>
        <w:tc>
          <w:tcPr>
            <w:tcW w:w="960" w:type="dxa"/>
          </w:tcPr>
          <w:p w14:paraId="111F6EB8">
            <w:pPr>
              <w:pStyle w:val="8"/>
              <w:spacing w:before="9" w:line="187" w:lineRule="exact"/>
              <w:ind w:left="7"/>
              <w:jc w:val="center"/>
              <w:rPr>
                <w:rFonts w:hint="eastAsia" w:eastAsia="宋体"/>
                <w:sz w:val="17"/>
                <w:lang w:eastAsia="zh-CN"/>
              </w:rPr>
            </w:pPr>
            <w:r>
              <w:rPr>
                <w:rFonts w:hint="eastAsia" w:ascii="Times New Roman" w:hAnsi="Times New Roman" w:eastAsia="微软雅黑" w:cs="Times New Roman"/>
                <w:w w:val="104"/>
                <w:sz w:val="17"/>
                <w:szCs w:val="22"/>
                <w:lang w:val="en-US" w:eastAsia="zh-CN" w:bidi="ar-SA"/>
              </w:rPr>
              <w:t>0</w:t>
            </w:r>
          </w:p>
        </w:tc>
      </w:tr>
      <w:tr w14:paraId="5D46D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2A3BA764">
            <w:pPr>
              <w:pStyle w:val="8"/>
              <w:spacing w:before="9" w:line="187" w:lineRule="exact"/>
              <w:rPr>
                <w:rFonts w:hint="eastAsia" w:eastAsia="宋体"/>
                <w:i/>
                <w:sz w:val="17"/>
                <w:lang w:eastAsia="zh-CN"/>
              </w:rPr>
            </w:pPr>
            <w:r>
              <w:rPr>
                <w:rFonts w:hint="eastAsia" w:ascii="Times New Roman" w:hAnsi="Times New Roman" w:eastAsia="微软雅黑" w:cs="Times New Roman"/>
                <w:i/>
                <w:w w:val="105"/>
                <w:sz w:val="17"/>
                <w:szCs w:val="22"/>
                <w:lang w:val="en-US" w:eastAsia="zh-CN" w:bidi="ar-SA"/>
              </w:rPr>
              <w:t>3.2. 将测试脚本转换为Java测试代码（10分）</w:t>
            </w:r>
          </w:p>
        </w:tc>
        <w:tc>
          <w:tcPr>
            <w:tcW w:w="960" w:type="dxa"/>
          </w:tcPr>
          <w:p w14:paraId="4D916119">
            <w:pPr>
              <w:pStyle w:val="8"/>
              <w:spacing w:before="0"/>
              <w:ind w:left="0"/>
              <w:rPr>
                <w:rFonts w:ascii="Times New Roman"/>
                <w:sz w:val="14"/>
              </w:rPr>
            </w:pPr>
          </w:p>
        </w:tc>
      </w:tr>
      <w:tr w14:paraId="332E5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01CBAD70">
            <w:pPr>
              <w:pStyle w:val="8"/>
              <w:spacing w:before="9"/>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测试脚本被正确翻译为Java测试代码，且无语法和语义错误</w:t>
            </w:r>
          </w:p>
          <w:p w14:paraId="7DC942A7">
            <w:pPr>
              <w:pStyle w:val="8"/>
              <w:spacing w:before="20" w:line="187"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错误</w:t>
            </w:r>
          </w:p>
        </w:tc>
        <w:tc>
          <w:tcPr>
            <w:tcW w:w="960" w:type="dxa"/>
          </w:tcPr>
          <w:p w14:paraId="2D0EFDE1">
            <w:pPr>
              <w:pStyle w:val="8"/>
              <w:spacing w:before="9"/>
              <w:ind w:left="231"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6-10</w:t>
            </w:r>
          </w:p>
        </w:tc>
      </w:tr>
      <w:tr w14:paraId="725D5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1413CBA3">
            <w:pPr>
              <w:pStyle w:val="8"/>
              <w:spacing w:before="9"/>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测试脚本被转换为Java测试代码，且不超过3个语法或语义</w:t>
            </w:r>
          </w:p>
          <w:p w14:paraId="5677EC47">
            <w:pPr>
              <w:pStyle w:val="8"/>
              <w:spacing w:before="20" w:line="187"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错误</w:t>
            </w:r>
          </w:p>
        </w:tc>
        <w:tc>
          <w:tcPr>
            <w:tcW w:w="960" w:type="dxa"/>
          </w:tcPr>
          <w:p w14:paraId="51B0453F">
            <w:pPr>
              <w:pStyle w:val="8"/>
              <w:spacing w:before="9"/>
              <w:ind w:left="229"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4-5</w:t>
            </w:r>
          </w:p>
        </w:tc>
      </w:tr>
      <w:tr w14:paraId="7105F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7339" w:type="dxa"/>
          </w:tcPr>
          <w:p w14:paraId="023E8420">
            <w:pPr>
              <w:pStyle w:val="8"/>
              <w:spacing w:before="0" w:line="216" w:lineRule="exact"/>
              <w:ind w:right="169"/>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测试脚本被翻译为Java测试代码时出现超过3处语法或语义错误。</w:t>
            </w:r>
          </w:p>
        </w:tc>
        <w:tc>
          <w:tcPr>
            <w:tcW w:w="960" w:type="dxa"/>
          </w:tcPr>
          <w:p w14:paraId="335F7B32">
            <w:pPr>
              <w:pStyle w:val="8"/>
              <w:ind w:left="229"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1-3</w:t>
            </w:r>
          </w:p>
        </w:tc>
      </w:tr>
      <w:tr w14:paraId="631C9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0BDAE17C">
            <w:pPr>
              <w:pStyle w:val="8"/>
              <w:spacing w:before="9" w:line="187"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测试脚本不会被翻译为Java测试代码。</w:t>
            </w:r>
          </w:p>
        </w:tc>
        <w:tc>
          <w:tcPr>
            <w:tcW w:w="960" w:type="dxa"/>
          </w:tcPr>
          <w:p w14:paraId="6709194D">
            <w:pPr>
              <w:pStyle w:val="8"/>
              <w:spacing w:before="9" w:line="187" w:lineRule="exact"/>
              <w:ind w:left="7"/>
              <w:jc w:val="center"/>
              <w:rPr>
                <w:rFonts w:hint="eastAsia" w:eastAsia="宋体"/>
                <w:sz w:val="17"/>
                <w:lang w:eastAsia="zh-CN"/>
              </w:rPr>
            </w:pPr>
            <w:r>
              <w:rPr>
                <w:rFonts w:hint="eastAsia" w:ascii="Times New Roman" w:hAnsi="Times New Roman" w:eastAsia="微软雅黑" w:cs="Times New Roman"/>
                <w:w w:val="104"/>
                <w:sz w:val="17"/>
                <w:szCs w:val="22"/>
                <w:lang w:val="en-US" w:eastAsia="zh-CN" w:bidi="ar-SA"/>
              </w:rPr>
              <w:t>0</w:t>
            </w:r>
          </w:p>
        </w:tc>
      </w:tr>
      <w:tr w14:paraId="3988D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5A950438">
            <w:pPr>
              <w:pStyle w:val="8"/>
              <w:spacing w:before="9" w:line="187" w:lineRule="exact"/>
              <w:rPr>
                <w:rFonts w:hint="eastAsia" w:eastAsia="宋体"/>
                <w:i/>
                <w:sz w:val="17"/>
                <w:lang w:eastAsia="zh-CN"/>
              </w:rPr>
            </w:pPr>
            <w:r>
              <w:rPr>
                <w:rFonts w:hint="eastAsia" w:ascii="Times New Roman" w:hAnsi="Times New Roman" w:eastAsia="微软雅黑" w:cs="Times New Roman"/>
                <w:i/>
                <w:w w:val="105"/>
                <w:sz w:val="17"/>
                <w:szCs w:val="22"/>
                <w:lang w:val="en-US" w:eastAsia="zh-CN" w:bidi="ar-SA"/>
              </w:rPr>
              <w:t>3.3. 在IDEA/JUnit中执行Java测试代码（5分）</w:t>
            </w:r>
          </w:p>
        </w:tc>
        <w:tc>
          <w:tcPr>
            <w:tcW w:w="960" w:type="dxa"/>
          </w:tcPr>
          <w:p w14:paraId="21CFBCC0">
            <w:pPr>
              <w:pStyle w:val="8"/>
              <w:spacing w:before="0"/>
              <w:ind w:left="0"/>
              <w:rPr>
                <w:rFonts w:ascii="Times New Roman"/>
                <w:sz w:val="14"/>
              </w:rPr>
            </w:pPr>
          </w:p>
        </w:tc>
      </w:tr>
      <w:tr w14:paraId="1CC34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7339" w:type="dxa"/>
          </w:tcPr>
          <w:p w14:paraId="514D795C">
            <w:pPr>
              <w:pStyle w:val="8"/>
              <w:spacing w:before="9" w:line="264" w:lineRule="auto"/>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Java测试代码在Chrome浏览器中通过IDE和JUnit成功执行且无任何错误，相关证据显示于屏幕。</w:t>
            </w:r>
          </w:p>
          <w:p w14:paraId="24359B1C">
            <w:pPr>
              <w:pStyle w:val="8"/>
              <w:spacing w:before="2" w:line="187"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快照文件。</w:t>
            </w:r>
          </w:p>
        </w:tc>
        <w:tc>
          <w:tcPr>
            <w:tcW w:w="960" w:type="dxa"/>
          </w:tcPr>
          <w:p w14:paraId="378C4F19">
            <w:pPr>
              <w:pStyle w:val="8"/>
              <w:spacing w:before="9"/>
              <w:ind w:left="229"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4-5</w:t>
            </w:r>
          </w:p>
        </w:tc>
      </w:tr>
      <w:tr w14:paraId="04A8D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7339" w:type="dxa"/>
          </w:tcPr>
          <w:p w14:paraId="0ABA749E">
            <w:pPr>
              <w:pStyle w:val="8"/>
              <w:spacing w:before="9" w:line="264" w:lineRule="auto"/>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Java测试代码通过集成开发环境（IDE）和JUnit在Chrome浏览器中执行以测试应用程序。测试代码存在若干错误，但代码成功实现了页面打开功能。</w:t>
            </w:r>
          </w:p>
          <w:p w14:paraId="2E188A6C">
            <w:pPr>
              <w:pStyle w:val="8"/>
              <w:spacing w:before="2" w:line="187"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Chrome浏览器。证据显示在屏幕截图中。</w:t>
            </w:r>
          </w:p>
        </w:tc>
        <w:tc>
          <w:tcPr>
            <w:tcW w:w="960" w:type="dxa"/>
          </w:tcPr>
          <w:p w14:paraId="7E830D79">
            <w:pPr>
              <w:pStyle w:val="8"/>
              <w:spacing w:before="9"/>
              <w:ind w:left="229" w:right="222"/>
              <w:jc w:val="center"/>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1-3</w:t>
            </w:r>
          </w:p>
        </w:tc>
      </w:tr>
      <w:tr w14:paraId="37D9D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7339" w:type="dxa"/>
          </w:tcPr>
          <w:p w14:paraId="5D26030E">
            <w:pPr>
              <w:pStyle w:val="8"/>
              <w:spacing w:before="9"/>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未能成功安装Chrome版Selenium WebDriver，且Java测试执行失败</w:t>
            </w:r>
          </w:p>
          <w:p w14:paraId="16500AC1">
            <w:pPr>
              <w:pStyle w:val="8"/>
              <w:spacing w:before="20" w:line="187"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使用集成开发环境（IDE）和JUnit编写代码，以在Chrome浏览器中测试应用程序。</w:t>
            </w:r>
          </w:p>
        </w:tc>
        <w:tc>
          <w:tcPr>
            <w:tcW w:w="960" w:type="dxa"/>
          </w:tcPr>
          <w:p w14:paraId="17B9395A">
            <w:pPr>
              <w:pStyle w:val="8"/>
              <w:spacing w:before="9"/>
              <w:ind w:left="7"/>
              <w:jc w:val="center"/>
              <w:rPr>
                <w:rFonts w:hint="eastAsia" w:eastAsia="宋体"/>
                <w:sz w:val="17"/>
                <w:lang w:eastAsia="zh-CN"/>
              </w:rPr>
            </w:pPr>
            <w:r>
              <w:rPr>
                <w:rFonts w:hint="eastAsia" w:ascii="Times New Roman" w:hAnsi="Times New Roman" w:eastAsia="微软雅黑" w:cs="Times New Roman"/>
                <w:w w:val="104"/>
                <w:sz w:val="17"/>
                <w:szCs w:val="22"/>
                <w:lang w:val="en-US" w:eastAsia="zh-CN" w:bidi="ar-SA"/>
              </w:rPr>
              <w:t>0</w:t>
            </w:r>
          </w:p>
        </w:tc>
      </w:tr>
      <w:tr w14:paraId="553A1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3C1D0776">
            <w:pPr>
              <w:pStyle w:val="8"/>
              <w:spacing w:before="9" w:line="187" w:lineRule="exact"/>
              <w:rPr>
                <w:rFonts w:hint="eastAsia" w:eastAsia="宋体"/>
                <w:b/>
                <w:sz w:val="17"/>
                <w:lang w:eastAsia="zh-CN"/>
              </w:rPr>
            </w:pPr>
            <w:r>
              <w:rPr>
                <w:rFonts w:hint="eastAsia" w:ascii="Times New Roman" w:hAnsi="Times New Roman" w:eastAsia="微软雅黑" w:cs="Times New Roman"/>
                <w:b/>
                <w:w w:val="105"/>
                <w:sz w:val="17"/>
                <w:szCs w:val="22"/>
                <w:lang w:val="en-US" w:eastAsia="zh-CN" w:bidi="ar-SA"/>
              </w:rPr>
              <w:t>任务4：测试充分性评估（20分）</w:t>
            </w:r>
          </w:p>
        </w:tc>
        <w:tc>
          <w:tcPr>
            <w:tcW w:w="960" w:type="dxa"/>
          </w:tcPr>
          <w:p w14:paraId="40B4053F">
            <w:pPr>
              <w:pStyle w:val="8"/>
              <w:spacing w:before="0"/>
              <w:ind w:left="0"/>
              <w:rPr>
                <w:rFonts w:ascii="Times New Roman"/>
                <w:sz w:val="14"/>
              </w:rPr>
            </w:pPr>
          </w:p>
        </w:tc>
      </w:tr>
      <w:tr w14:paraId="3123D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2FB9D217">
            <w:pPr>
              <w:pStyle w:val="8"/>
              <w:spacing w:before="9" w:line="187" w:lineRule="exact"/>
              <w:rPr>
                <w:rFonts w:hint="eastAsia" w:eastAsia="宋体"/>
                <w:i/>
                <w:sz w:val="17"/>
                <w:lang w:eastAsia="zh-CN"/>
              </w:rPr>
            </w:pPr>
            <w:r>
              <w:rPr>
                <w:rFonts w:hint="eastAsia" w:ascii="Times New Roman" w:hAnsi="Times New Roman" w:eastAsia="微软雅黑" w:cs="Times New Roman"/>
                <w:i/>
                <w:w w:val="105"/>
                <w:sz w:val="17"/>
                <w:szCs w:val="22"/>
                <w:lang w:val="en-US" w:eastAsia="zh-CN" w:bidi="ar-SA"/>
              </w:rPr>
              <w:t>4.1. 测量节点覆盖率（10分）</w:t>
            </w:r>
          </w:p>
        </w:tc>
        <w:tc>
          <w:tcPr>
            <w:tcW w:w="960" w:type="dxa"/>
          </w:tcPr>
          <w:p w14:paraId="06BD8F01">
            <w:pPr>
              <w:pStyle w:val="8"/>
              <w:spacing w:before="0"/>
              <w:ind w:left="0"/>
              <w:rPr>
                <w:rFonts w:ascii="Times New Roman"/>
                <w:sz w:val="14"/>
              </w:rPr>
            </w:pPr>
          </w:p>
        </w:tc>
      </w:tr>
      <w:tr w14:paraId="7B794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7339" w:type="dxa"/>
          </w:tcPr>
          <w:p w14:paraId="4778AEA1">
            <w:pPr>
              <w:pStyle w:val="8"/>
              <w:spacing w:line="187"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矩阵准确反映了每个测试用例所覆盖的节点</w:t>
            </w:r>
          </w:p>
        </w:tc>
        <w:tc>
          <w:tcPr>
            <w:tcW w:w="960" w:type="dxa"/>
          </w:tcPr>
          <w:p w14:paraId="7BD0271C">
            <w:pPr>
              <w:pStyle w:val="8"/>
              <w:spacing w:line="187" w:lineRule="exact"/>
              <w:ind w:left="7"/>
              <w:jc w:val="center"/>
              <w:rPr>
                <w:rFonts w:hint="eastAsia" w:eastAsia="宋体"/>
                <w:sz w:val="17"/>
                <w:lang w:eastAsia="zh-CN"/>
              </w:rPr>
            </w:pPr>
            <w:r>
              <w:rPr>
                <w:rFonts w:hint="eastAsia" w:ascii="Times New Roman" w:hAnsi="Times New Roman" w:eastAsia="微软雅黑" w:cs="Times New Roman"/>
                <w:w w:val="104"/>
                <w:sz w:val="17"/>
                <w:szCs w:val="22"/>
                <w:lang w:val="en-US" w:eastAsia="zh-CN" w:bidi="ar-SA"/>
              </w:rPr>
              <w:t>5</w:t>
            </w:r>
          </w:p>
        </w:tc>
      </w:tr>
      <w:tr w14:paraId="4C3F5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76CFA259">
            <w:pPr>
              <w:pStyle w:val="8"/>
              <w:spacing w:before="9" w:line="187"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节点覆盖的正确计算</w:t>
            </w:r>
          </w:p>
        </w:tc>
        <w:tc>
          <w:tcPr>
            <w:tcW w:w="960" w:type="dxa"/>
          </w:tcPr>
          <w:p w14:paraId="16942440">
            <w:pPr>
              <w:pStyle w:val="8"/>
              <w:spacing w:before="9" w:line="187" w:lineRule="exact"/>
              <w:ind w:left="7"/>
              <w:jc w:val="center"/>
              <w:rPr>
                <w:rFonts w:hint="eastAsia" w:eastAsia="宋体"/>
                <w:sz w:val="17"/>
                <w:lang w:eastAsia="zh-CN"/>
              </w:rPr>
            </w:pPr>
            <w:r>
              <w:rPr>
                <w:rFonts w:hint="eastAsia" w:ascii="Times New Roman" w:hAnsi="Times New Roman" w:eastAsia="微软雅黑" w:cs="Times New Roman"/>
                <w:w w:val="104"/>
                <w:sz w:val="17"/>
                <w:szCs w:val="22"/>
                <w:lang w:val="en-US" w:eastAsia="zh-CN" w:bidi="ar-SA"/>
              </w:rPr>
              <w:t>5</w:t>
            </w:r>
          </w:p>
        </w:tc>
      </w:tr>
      <w:tr w14:paraId="20B96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3621D73E">
            <w:pPr>
              <w:pStyle w:val="8"/>
              <w:spacing w:before="9" w:line="187" w:lineRule="exact"/>
              <w:rPr>
                <w:rFonts w:hint="eastAsia" w:eastAsia="宋体"/>
                <w:i/>
                <w:sz w:val="17"/>
                <w:lang w:eastAsia="zh-CN"/>
              </w:rPr>
            </w:pPr>
            <w:r>
              <w:rPr>
                <w:rFonts w:hint="eastAsia" w:ascii="Times New Roman" w:hAnsi="Times New Roman" w:eastAsia="微软雅黑" w:cs="Times New Roman"/>
                <w:i/>
                <w:w w:val="105"/>
                <w:sz w:val="17"/>
                <w:szCs w:val="22"/>
                <w:lang w:val="en-US" w:eastAsia="zh-CN" w:bidi="ar-SA"/>
              </w:rPr>
              <w:t>4.1. 测量超链接覆盖率（10分）</w:t>
            </w:r>
          </w:p>
        </w:tc>
        <w:tc>
          <w:tcPr>
            <w:tcW w:w="960" w:type="dxa"/>
          </w:tcPr>
          <w:p w14:paraId="4B4B3EEA">
            <w:pPr>
              <w:pStyle w:val="8"/>
              <w:spacing w:before="0"/>
              <w:ind w:left="0"/>
              <w:rPr>
                <w:rFonts w:ascii="Times New Roman"/>
                <w:sz w:val="14"/>
              </w:rPr>
            </w:pPr>
          </w:p>
        </w:tc>
      </w:tr>
      <w:tr w14:paraId="099C6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036D7A8E">
            <w:pPr>
              <w:pStyle w:val="8"/>
              <w:spacing w:before="9" w:line="187"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矩阵准确呈现了每个测试用例所涵盖的超链接</w:t>
            </w:r>
          </w:p>
        </w:tc>
        <w:tc>
          <w:tcPr>
            <w:tcW w:w="960" w:type="dxa"/>
          </w:tcPr>
          <w:p w14:paraId="1A033F34">
            <w:pPr>
              <w:pStyle w:val="8"/>
              <w:spacing w:before="9" w:line="187" w:lineRule="exact"/>
              <w:ind w:left="7"/>
              <w:jc w:val="center"/>
              <w:rPr>
                <w:rFonts w:hint="eastAsia" w:eastAsia="宋体"/>
                <w:sz w:val="17"/>
                <w:lang w:eastAsia="zh-CN"/>
              </w:rPr>
            </w:pPr>
            <w:r>
              <w:rPr>
                <w:rFonts w:hint="eastAsia" w:ascii="Times New Roman" w:hAnsi="Times New Roman" w:eastAsia="微软雅黑" w:cs="Times New Roman"/>
                <w:w w:val="104"/>
                <w:sz w:val="17"/>
                <w:szCs w:val="22"/>
                <w:lang w:val="en-US" w:eastAsia="zh-CN" w:bidi="ar-SA"/>
              </w:rPr>
              <w:t>5</w:t>
            </w:r>
          </w:p>
        </w:tc>
      </w:tr>
      <w:tr w14:paraId="10CC0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 w:hRule="atLeast"/>
        </w:trPr>
        <w:tc>
          <w:tcPr>
            <w:tcW w:w="7339" w:type="dxa"/>
          </w:tcPr>
          <w:p w14:paraId="505E58AA">
            <w:pPr>
              <w:pStyle w:val="8"/>
              <w:spacing w:before="9" w:line="187" w:lineRule="exact"/>
              <w:rPr>
                <w:rFonts w:hint="eastAsia" w:eastAsia="宋体"/>
                <w:sz w:val="17"/>
                <w:lang w:eastAsia="zh-CN"/>
              </w:rPr>
            </w:pPr>
            <w:r>
              <w:rPr>
                <w:rFonts w:hint="eastAsia" w:ascii="Times New Roman" w:hAnsi="Times New Roman" w:eastAsia="微软雅黑" w:cs="Times New Roman"/>
                <w:w w:val="105"/>
                <w:sz w:val="17"/>
                <w:szCs w:val="22"/>
                <w:lang w:val="en-US" w:eastAsia="zh-CN" w:bidi="ar-SA"/>
              </w:rPr>
              <w:t>超链接覆盖率的正确计算</w:t>
            </w:r>
          </w:p>
        </w:tc>
        <w:tc>
          <w:tcPr>
            <w:tcW w:w="960" w:type="dxa"/>
          </w:tcPr>
          <w:p w14:paraId="4E7C4766">
            <w:pPr>
              <w:pStyle w:val="8"/>
              <w:spacing w:before="9" w:line="187" w:lineRule="exact"/>
              <w:ind w:left="7"/>
              <w:jc w:val="center"/>
              <w:rPr>
                <w:rFonts w:hint="eastAsia" w:eastAsia="宋体"/>
                <w:sz w:val="17"/>
                <w:lang w:eastAsia="zh-CN"/>
              </w:rPr>
            </w:pPr>
            <w:r>
              <w:rPr>
                <w:rFonts w:hint="eastAsia" w:ascii="Times New Roman" w:hAnsi="Times New Roman" w:eastAsia="微软雅黑" w:cs="Times New Roman"/>
                <w:w w:val="104"/>
                <w:sz w:val="17"/>
                <w:szCs w:val="22"/>
                <w:lang w:val="en-US" w:eastAsia="zh-CN" w:bidi="ar-SA"/>
              </w:rPr>
              <w:t>5</w:t>
            </w:r>
          </w:p>
        </w:tc>
      </w:tr>
    </w:tbl>
    <w:p w14:paraId="7DFBB31F"/>
    <w:p w14:paraId="1D5608C9"/>
    <w:sectPr>
      <w:pgSz w:w="11910" w:h="16840"/>
      <w:pgMar w:top="1460" w:right="1200" w:bottom="960" w:left="1220" w:header="1121" w:footer="76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F3529">
    <w:pPr>
      <w:pStyle w:val="4"/>
      <w:spacing w:before="0" w:line="14" w:lineRule="auto"/>
      <w:ind w:left="0"/>
      <w:rPr>
        <w:sz w:val="20"/>
      </w:rPr>
    </w:pPr>
    <w:r>
      <mc:AlternateContent>
        <mc:Choice Requires="wps">
          <w:drawing>
            <wp:anchor distT="0" distB="0" distL="114300" distR="114300" simplePos="0" relativeHeight="251659264" behindDoc="1" locked="0" layoutInCell="1" allowOverlap="1">
              <wp:simplePos x="0" y="0"/>
              <wp:positionH relativeFrom="page">
                <wp:posOffset>895985</wp:posOffset>
              </wp:positionH>
              <wp:positionV relativeFrom="page">
                <wp:posOffset>10031095</wp:posOffset>
              </wp:positionV>
              <wp:extent cx="5770245" cy="0"/>
              <wp:effectExtent l="0" t="4445" r="0" b="5080"/>
              <wp:wrapNone/>
              <wp:docPr id="2" name="直接连接符 2"/>
              <wp:cNvGraphicFramePr/>
              <a:graphic xmlns:a="http://schemas.openxmlformats.org/drawingml/2006/main">
                <a:graphicData uri="http://schemas.microsoft.com/office/word/2010/wordprocessingShape">
                  <wps:wsp>
                    <wps:cNvCnPr/>
                    <wps:spPr>
                      <a:xfrm>
                        <a:off x="0" y="0"/>
                        <a:ext cx="5770245" cy="0"/>
                      </a:xfrm>
                      <a:prstGeom prst="line">
                        <a:avLst/>
                      </a:prstGeom>
                      <a:ln w="6096"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70.55pt;margin-top:789.85pt;height:0pt;width:454.35pt;mso-position-horizontal-relative:page;mso-position-vertical-relative:page;z-index:-251657216;mso-width-relative:page;mso-height-relative:page;" filled="f" stroked="t" coordsize="21600,21600" o:gfxdata="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O27xQ2QAAAA4BAAAPAAAAAAAAAAEAIAAAACIAAABkcnMvZG93bnJldi54bWxQ&#10;SwECFAAUAAAACACHTuJAPSAz+vYBAADkAwAADgAAAAAAAAABACAAAAAoAQAAZHJzL2Uyb0RvYy54&#10;bWxQSwUGAAAAAAYABgBZAQAAkAUAAAAA&#10;">
              <v:fill on="f" focussize="0,0"/>
              <v:stroke weight="0.48pt" color="#000000" joinstyle="round"/>
              <v:imagedata o:title=""/>
              <o:lock v:ext="edit" aspectratio="f"/>
            </v:line>
          </w:pict>
        </mc:Fallback>
      </mc:AlternateContent>
    </w:r>
    <w:r>
      <mc:AlternateContent>
        <mc:Choice Requires="wps">
          <w:drawing>
            <wp:anchor distT="0" distB="0" distL="114300" distR="114300" simplePos="0" relativeHeight="251659264" behindDoc="1" locked="0" layoutInCell="1" allowOverlap="1">
              <wp:simplePos x="0" y="0"/>
              <wp:positionH relativeFrom="page">
                <wp:posOffset>901700</wp:posOffset>
              </wp:positionH>
              <wp:positionV relativeFrom="page">
                <wp:posOffset>10036810</wp:posOffset>
              </wp:positionV>
              <wp:extent cx="866775" cy="137795"/>
              <wp:effectExtent l="0" t="0" r="0" b="0"/>
              <wp:wrapNone/>
              <wp:docPr id="5" name="文本框 5"/>
              <wp:cNvGraphicFramePr/>
              <a:graphic xmlns:a="http://schemas.openxmlformats.org/drawingml/2006/main">
                <a:graphicData uri="http://schemas.microsoft.com/office/word/2010/wordprocessingShape">
                  <wps:wsp>
                    <wps:cNvSpPr txBox="1"/>
                    <wps:spPr>
                      <a:xfrm>
                        <a:off x="0" y="0"/>
                        <a:ext cx="866775" cy="137795"/>
                      </a:xfrm>
                      <a:prstGeom prst="rect">
                        <a:avLst/>
                      </a:prstGeom>
                      <a:noFill/>
                      <a:ln>
                        <a:noFill/>
                      </a:ln>
                    </wps:spPr>
                    <wps:txbx>
                      <w:txbxContent>
                        <w:p w14:paraId="212B0687">
                          <w:pPr>
                            <w:spacing w:before="13"/>
                            <w:ind w:left="20"/>
                            <w:rPr>
                              <w:rFonts w:ascii="Arial"/>
                              <w:sz w:val="16"/>
                            </w:rPr>
                          </w:pPr>
                        </w:p>
                      </w:txbxContent>
                    </wps:txbx>
                    <wps:bodyPr lIns="0" tIns="0" rIns="0" bIns="0" upright="1"/>
                  </wps:wsp>
                </a:graphicData>
              </a:graphic>
            </wp:anchor>
          </w:drawing>
        </mc:Choice>
        <mc:Fallback>
          <w:pict>
            <v:shape id="_x0000_s1026" o:spid="_x0000_s1026" o:spt="202" type="#_x0000_t202" style="position:absolute;left:0pt;margin-left:71pt;margin-top:790.3pt;height:10.85pt;width:68.25pt;mso-position-horizontal-relative:page;mso-position-vertical-relative:page;z-index:-251657216;mso-width-relative:page;mso-height-relative:page;" filled="f" stroked="f" coordsize="21600,21600" o:gfxdata="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L/FF12wAAAA0BAAAPAAAAAAAAAAEAIAAAACIAAABkcnMvZG93bnJldi54bWxQ&#10;SwECFAAUAAAACACHTuJAE9WGfbsBAABxAwAADgAAAAAAAAABACAAAAAqAQAAZHJzL2Uyb0RvYy54&#10;bWxQSwUGAAAAAAYABgBZAQAAVwUAAAAA&#10;">
              <v:fill on="f" focussize="0,0"/>
              <v:stroke on="f"/>
              <v:imagedata o:title=""/>
              <o:lock v:ext="edit" aspectratio="f"/>
              <v:textbox inset="0mm,0mm,0mm,0mm">
                <w:txbxContent>
                  <w:p w14:paraId="212B0687">
                    <w:pPr>
                      <w:spacing w:before="13"/>
                      <w:ind w:left="20"/>
                      <w:rPr>
                        <w:rFonts w:ascii="Arial"/>
                        <w:sz w:val="16"/>
                      </w:rPr>
                    </w:pPr>
                  </w:p>
                </w:txbxContent>
              </v:textbox>
            </v:shape>
          </w:pict>
        </mc:Fallback>
      </mc:AlternateContent>
    </w:r>
    <w:r>
      <mc:AlternateContent>
        <mc:Choice Requires="wps">
          <w:drawing>
            <wp:anchor distT="0" distB="0" distL="114300" distR="114300" simplePos="0" relativeHeight="251659264" behindDoc="1" locked="0" layoutInCell="1" allowOverlap="1">
              <wp:simplePos x="0" y="0"/>
              <wp:positionH relativeFrom="page">
                <wp:posOffset>6503670</wp:posOffset>
              </wp:positionH>
              <wp:positionV relativeFrom="page">
                <wp:posOffset>10036810</wp:posOffset>
              </wp:positionV>
              <wp:extent cx="107315" cy="1377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107315" cy="137795"/>
                      </a:xfrm>
                      <a:prstGeom prst="rect">
                        <a:avLst/>
                      </a:prstGeom>
                      <a:noFill/>
                      <a:ln>
                        <a:noFill/>
                      </a:ln>
                    </wps:spPr>
                    <wps:txbx>
                      <w:txbxContent>
                        <w:p w14:paraId="25E81AB8">
                          <w:pPr>
                            <w:spacing w:before="13"/>
                            <w:ind w:left="40"/>
                            <w:rPr>
                              <w:rFonts w:hint="eastAsia" w:ascii="Arial" w:eastAsia="宋体"/>
                              <w:sz w:val="16"/>
                              <w:lang w:eastAsia="zh-CN"/>
                            </w:rPr>
                          </w:pPr>
                          <w:r>
                            <w:rPr>
                              <w:rFonts w:hint="eastAsia" w:ascii="Times New Roman" w:hAnsi="Times New Roman" w:eastAsia="微软雅黑" w:cs="Times New Roman"/>
                              <w:sz w:val="22"/>
                              <w:szCs w:val="22"/>
                              <w:lang w:val="en-US" w:eastAsia="zh-CN" w:bidi="ar-SA"/>
                            </w:rPr>
                            <w:t>1</w:t>
                          </w:r>
                        </w:p>
                      </w:txbxContent>
                    </wps:txbx>
                    <wps:bodyPr lIns="0" tIns="0" rIns="0" bIns="0" upright="1"/>
                  </wps:wsp>
                </a:graphicData>
              </a:graphic>
            </wp:anchor>
          </w:drawing>
        </mc:Choice>
        <mc:Fallback>
          <w:pict>
            <v:shape id="_x0000_s1026" o:spid="_x0000_s1026" o:spt="202" type="#_x0000_t202" style="position:absolute;left:0pt;margin-left:512.1pt;margin-top:790.3pt;height:10.85pt;width:8.45pt;mso-position-horizontal-relative:page;mso-position-vertical-relative:page;z-index:-251657216;mso-width-relative:page;mso-height-relative:page;" filled="f" stroked="f" coordsize="21600,21600" o:gfxdata="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MYQ5s3bAAAADwEAAA8AAAAAAAAAAQAgAAAAIgAAAGRycy9kb3ducmV2LnhtbFBL&#10;AQIUABQAAAAIAIdO4kBkDdohugEAAHEDAAAOAAAAAAAAAAEAIAAAACoBAABkcnMvZTJvRG9jLnht&#10;bFBLBQYAAAAABgAGAFkBAABWBQAAAAA=&#10;">
              <v:fill on="f" focussize="0,0"/>
              <v:stroke on="f"/>
              <v:imagedata o:title=""/>
              <o:lock v:ext="edit" aspectratio="f"/>
              <v:textbox inset="0mm,0mm,0mm,0mm">
                <w:txbxContent>
                  <w:p w14:paraId="25E81AB8">
                    <w:pPr>
                      <w:spacing w:before="13"/>
                      <w:ind w:left="40"/>
                      <w:rPr>
                        <w:rFonts w:hint="eastAsia" w:ascii="Arial" w:eastAsia="宋体"/>
                        <w:sz w:val="16"/>
                        <w:lang w:eastAsia="zh-CN"/>
                      </w:rPr>
                    </w:pPr>
                    <w:r>
                      <w:rPr>
                        <w:rFonts w:hint="eastAsia" w:ascii="Times New Roman" w:hAnsi="Times New Roman" w:eastAsia="微软雅黑" w:cs="Times New Roman"/>
                        <w:sz w:val="22"/>
                        <w:szCs w:val="22"/>
                        <w:lang w:val="en-US" w:eastAsia="zh-CN" w:bidi="ar-SA"/>
                      </w:rPr>
                      <w:t>1</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1FA12">
    <w:pPr>
      <w:pStyle w:val="4"/>
      <w:spacing w:before="0" w:line="14" w:lineRule="auto"/>
      <w:ind w:left="0"/>
      <w:rPr>
        <w:sz w:val="20"/>
      </w:rPr>
    </w:pPr>
    <w:r>
      <mc:AlternateContent>
        <mc:Choice Requires="wps">
          <w:drawing>
            <wp:anchor distT="0" distB="0" distL="114300" distR="114300" simplePos="0" relativeHeight="251659264" behindDoc="1" locked="0" layoutInCell="1" allowOverlap="1">
              <wp:simplePos x="0" y="0"/>
              <wp:positionH relativeFrom="page">
                <wp:posOffset>895985</wp:posOffset>
              </wp:positionH>
              <wp:positionV relativeFrom="page">
                <wp:posOffset>838200</wp:posOffset>
              </wp:positionV>
              <wp:extent cx="5770245" cy="0"/>
              <wp:effectExtent l="0" t="4445" r="0" b="5080"/>
              <wp:wrapNone/>
              <wp:docPr id="1" name="直接连接符 1"/>
              <wp:cNvGraphicFramePr/>
              <a:graphic xmlns:a="http://schemas.openxmlformats.org/drawingml/2006/main">
                <a:graphicData uri="http://schemas.microsoft.com/office/word/2010/wordprocessingShape">
                  <wps:wsp>
                    <wps:cNvCnPr/>
                    <wps:spPr>
                      <a:xfrm>
                        <a:off x="0" y="0"/>
                        <a:ext cx="5770245" cy="0"/>
                      </a:xfrm>
                      <a:prstGeom prst="line">
                        <a:avLst/>
                      </a:prstGeom>
                      <a:ln w="6096"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70.55pt;margin-top:66pt;height:0pt;width:454.35pt;mso-position-horizontal-relative:page;mso-position-vertical-relative:page;z-index:-251657216;mso-width-relative:page;mso-height-relative:page;" filled="f" stroked="t" coordsize="21600,21600" o:gfxdata="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6LJN3ZAAAADAEAAA8AAAAAAAAAAQAgAAAAIgAAAGRycy9kb3ducmV2LnhtbFBL&#10;AQIUABQAAAAIAIdO4kAOnZ9N9QEAAOQDAAAOAAAAAAAAAAEAIAAAACgBAABkcnMvZTJvRG9jLnht&#10;bFBLBQYAAAAABgAGAFkBAACPBQAAAAA=&#10;">
              <v:fill on="f" focussize="0,0"/>
              <v:stroke weight="0.48pt" color="#000000" joinstyle="round"/>
              <v:imagedata o:title=""/>
              <o:lock v:ext="edit" aspectratio="f"/>
            </v:line>
          </w:pict>
        </mc:Fallback>
      </mc:AlternateContent>
    </w:r>
    <w:r>
      <mc:AlternateContent>
        <mc:Choice Requires="wps">
          <w:drawing>
            <wp:anchor distT="0" distB="0" distL="114300" distR="114300" simplePos="0" relativeHeight="251659264" behindDoc="1" locked="0" layoutInCell="1" allowOverlap="1">
              <wp:simplePos x="0" y="0"/>
              <wp:positionH relativeFrom="page">
                <wp:posOffset>901700</wp:posOffset>
              </wp:positionH>
              <wp:positionV relativeFrom="page">
                <wp:posOffset>699135</wp:posOffset>
              </wp:positionV>
              <wp:extent cx="1435735" cy="13716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435735" cy="137160"/>
                      </a:xfrm>
                      <a:prstGeom prst="rect">
                        <a:avLst/>
                      </a:prstGeom>
                      <a:noFill/>
                      <a:ln>
                        <a:noFill/>
                      </a:ln>
                    </wps:spPr>
                    <wps:txbx>
                      <w:txbxContent>
                        <w:p w14:paraId="77DA9D23">
                          <w:pPr>
                            <w:spacing w:before="11"/>
                            <w:ind w:left="20"/>
                            <w:rPr>
                              <w:sz w:val="16"/>
                            </w:rPr>
                          </w:pPr>
                        </w:p>
                        <w:p w14:paraId="35FE514C">
                          <w:pPr>
                            <w:spacing w:before="11"/>
                            <w:ind w:left="20"/>
                            <w:rPr>
                              <w:sz w:val="16"/>
                            </w:rPr>
                          </w:pPr>
                        </w:p>
                      </w:txbxContent>
                    </wps:txbx>
                    <wps:bodyPr lIns="0" tIns="0" rIns="0" bIns="0" upright="1"/>
                  </wps:wsp>
                </a:graphicData>
              </a:graphic>
            </wp:anchor>
          </w:drawing>
        </mc:Choice>
        <mc:Fallback>
          <w:pict>
            <v:shape id="_x0000_s1026" o:spid="_x0000_s1026" o:spt="202" type="#_x0000_t202" style="position:absolute;left:0pt;margin-left:71pt;margin-top:55.05pt;height:10.8pt;width:113.05pt;mso-position-horizontal-relative:page;mso-position-vertical-relative:page;z-index:-251657216;mso-width-relative:page;mso-height-relative:page;" filled="f" stroked="f" coordsize="21600,21600" o:gfxdata="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SKgqp1wAAAAsBAAAPAAAAAAAAAAEAIAAAACIAAABkcnMvZG93bnJldi54bWxQSwEC&#10;FAAUAAAACACHTuJA1hUX2rwBAAByAwAADgAAAAAAAAABACAAAAAmAQAAZHJzL2Uyb0RvYy54bWxQ&#10;SwUGAAAAAAYABgBZAQAAVAUAAAAA&#10;">
              <v:fill on="f" focussize="0,0"/>
              <v:stroke on="f"/>
              <v:imagedata o:title=""/>
              <o:lock v:ext="edit" aspectratio="f"/>
              <v:textbox inset="0mm,0mm,0mm,0mm">
                <w:txbxContent>
                  <w:p w14:paraId="77DA9D23">
                    <w:pPr>
                      <w:spacing w:before="11"/>
                      <w:ind w:left="20"/>
                      <w:rPr>
                        <w:sz w:val="16"/>
                      </w:rPr>
                    </w:pPr>
                  </w:p>
                  <w:p w14:paraId="35FE514C">
                    <w:pPr>
                      <w:spacing w:before="11"/>
                      <w:ind w:left="20"/>
                      <w:rPr>
                        <w:sz w:val="16"/>
                      </w:rPr>
                    </w:pPr>
                  </w:p>
                </w:txbxContent>
              </v:textbox>
            </v:shape>
          </w:pict>
        </mc:Fallback>
      </mc:AlternateContent>
    </w:r>
    <w:r>
      <mc:AlternateContent>
        <mc:Choice Requires="wps">
          <w:drawing>
            <wp:anchor distT="0" distB="0" distL="114300" distR="114300" simplePos="0" relativeHeight="251659264" behindDoc="1" locked="0" layoutInCell="1" allowOverlap="1">
              <wp:simplePos x="0" y="0"/>
              <wp:positionH relativeFrom="page">
                <wp:posOffset>5722620</wp:posOffset>
              </wp:positionH>
              <wp:positionV relativeFrom="page">
                <wp:posOffset>699135</wp:posOffset>
              </wp:positionV>
              <wp:extent cx="965200" cy="137160"/>
              <wp:effectExtent l="0" t="0" r="0" b="0"/>
              <wp:wrapNone/>
              <wp:docPr id="4" name="文本框 4"/>
              <wp:cNvGraphicFramePr/>
              <a:graphic xmlns:a="http://schemas.openxmlformats.org/drawingml/2006/main">
                <a:graphicData uri="http://schemas.microsoft.com/office/word/2010/wordprocessingShape">
                  <wps:wsp>
                    <wps:cNvSpPr txBox="1"/>
                    <wps:spPr>
                      <a:xfrm>
                        <a:off x="0" y="0"/>
                        <a:ext cx="965200" cy="137160"/>
                      </a:xfrm>
                      <a:prstGeom prst="rect">
                        <a:avLst/>
                      </a:prstGeom>
                      <a:noFill/>
                      <a:ln>
                        <a:noFill/>
                      </a:ln>
                    </wps:spPr>
                    <wps:txbx>
                      <w:txbxContent>
                        <w:p w14:paraId="4950B704">
                          <w:pPr>
                            <w:spacing w:before="11"/>
                            <w:ind w:left="20"/>
                            <w:rPr>
                              <w:sz w:val="16"/>
                            </w:rPr>
                          </w:pPr>
                          <w:r>
                            <w:rPr>
                              <w:rFonts w:hint="eastAsia" w:ascii="Times New Roman" w:eastAsia="微软雅黑" w:cs="Times New Roman" w:hAnsiTheme="minorEastAsia"/>
                              <w:sz w:val="16"/>
                              <w:szCs w:val="22"/>
                              <w:lang w:val="en-US" w:eastAsia="zh-CN" w:bidi="ar-SA"/>
                            </w:rPr>
                            <w:t>2025-2026学年第一学期</w:t>
                          </w:r>
                        </w:p>
                      </w:txbxContent>
                    </wps:txbx>
                    <wps:bodyPr lIns="0" tIns="0" rIns="0" bIns="0" upright="1"/>
                  </wps:wsp>
                </a:graphicData>
              </a:graphic>
            </wp:anchor>
          </w:drawing>
        </mc:Choice>
        <mc:Fallback>
          <w:pict>
            <v:shape id="_x0000_s1026" o:spid="_x0000_s1026" o:spt="202" type="#_x0000_t202" style="position:absolute;left:0pt;margin-left:450.6pt;margin-top:55.05pt;height:10.8pt;width:76pt;mso-position-horizontal-relative:page;mso-position-vertical-relative:page;z-index:-251657216;mso-width-relative:page;mso-height-relative:page;" filled="f" stroked="f" coordsize="21600,21600" o:gfxdata="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nbWPmtkAAAAMAQAADwAAAAAAAAABACAAAAAiAAAAZHJzL2Rvd25yZXYueG1sUEsB&#10;AhQAFAAAAAgAh07iQIpNtpu7AQAAcQMAAA4AAAAAAAAAAQAgAAAAKAEAAGRycy9lMm9Eb2MueG1s&#10;UEsFBgAAAAAGAAYAWQEAAFUFAAAAAA==&#10;">
              <v:fill on="f" focussize="0,0"/>
              <v:stroke on="f"/>
              <v:imagedata o:title=""/>
              <o:lock v:ext="edit" aspectratio="f"/>
              <v:textbox inset="0mm,0mm,0mm,0mm">
                <w:txbxContent>
                  <w:p w14:paraId="4950B704">
                    <w:pPr>
                      <w:spacing w:before="11"/>
                      <w:ind w:left="20"/>
                      <w:rPr>
                        <w:sz w:val="16"/>
                      </w:rPr>
                    </w:pPr>
                    <w:r>
                      <w:rPr>
                        <w:rFonts w:hint="eastAsia" w:ascii="Times New Roman" w:eastAsia="微软雅黑" w:cs="Times New Roman" w:hAnsiTheme="minorEastAsia"/>
                        <w:sz w:val="16"/>
                        <w:szCs w:val="22"/>
                        <w:lang w:val="en-US" w:eastAsia="zh-CN" w:bidi="ar-SA"/>
                      </w:rPr>
                      <w:t>2025-2026学年第一学期</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B39CBF"/>
    <w:multiLevelType w:val="multilevel"/>
    <w:tmpl w:val="A6B39CBF"/>
    <w:lvl w:ilvl="0" w:tentative="0">
      <w:start w:val="1"/>
      <w:numFmt w:val="lowerLetter"/>
      <w:lvlText w:val="%1)"/>
      <w:lvlJc w:val="left"/>
      <w:pPr>
        <w:ind w:left="940" w:hanging="360"/>
      </w:pPr>
      <w:rPr>
        <w:rFonts w:hint="default" w:ascii="Times New Roman" w:hAnsi="Times New Roman" w:eastAsia="Times New Roman" w:cs="Times New Roman"/>
        <w:spacing w:val="0"/>
        <w:w w:val="103"/>
        <w:sz w:val="19"/>
        <w:szCs w:val="19"/>
      </w:rPr>
    </w:lvl>
    <w:lvl w:ilvl="1" w:tentative="0">
      <w:start w:val="0"/>
      <w:numFmt w:val="bullet"/>
      <w:lvlText w:val="•"/>
      <w:lvlJc w:val="left"/>
      <w:pPr>
        <w:ind w:left="1794" w:hanging="360"/>
      </w:pPr>
      <w:rPr>
        <w:rFonts w:hint="default"/>
      </w:rPr>
    </w:lvl>
    <w:lvl w:ilvl="2" w:tentative="0">
      <w:start w:val="0"/>
      <w:numFmt w:val="bullet"/>
      <w:lvlText w:val="•"/>
      <w:lvlJc w:val="left"/>
      <w:pPr>
        <w:ind w:left="2649" w:hanging="360"/>
      </w:pPr>
      <w:rPr>
        <w:rFonts w:hint="default"/>
      </w:rPr>
    </w:lvl>
    <w:lvl w:ilvl="3" w:tentative="0">
      <w:start w:val="0"/>
      <w:numFmt w:val="bullet"/>
      <w:lvlText w:val="•"/>
      <w:lvlJc w:val="left"/>
      <w:pPr>
        <w:ind w:left="3503" w:hanging="360"/>
      </w:pPr>
      <w:rPr>
        <w:rFonts w:hint="default"/>
      </w:rPr>
    </w:lvl>
    <w:lvl w:ilvl="4" w:tentative="0">
      <w:start w:val="0"/>
      <w:numFmt w:val="bullet"/>
      <w:lvlText w:val="•"/>
      <w:lvlJc w:val="left"/>
      <w:pPr>
        <w:ind w:left="4358" w:hanging="360"/>
      </w:pPr>
      <w:rPr>
        <w:rFonts w:hint="default"/>
      </w:rPr>
    </w:lvl>
    <w:lvl w:ilvl="5" w:tentative="0">
      <w:start w:val="0"/>
      <w:numFmt w:val="bullet"/>
      <w:lvlText w:val="•"/>
      <w:lvlJc w:val="left"/>
      <w:pPr>
        <w:ind w:left="5212" w:hanging="360"/>
      </w:pPr>
      <w:rPr>
        <w:rFonts w:hint="default"/>
      </w:rPr>
    </w:lvl>
    <w:lvl w:ilvl="6" w:tentative="0">
      <w:start w:val="0"/>
      <w:numFmt w:val="bullet"/>
      <w:lvlText w:val="•"/>
      <w:lvlJc w:val="left"/>
      <w:pPr>
        <w:ind w:left="6067" w:hanging="360"/>
      </w:pPr>
      <w:rPr>
        <w:rFonts w:hint="default"/>
      </w:rPr>
    </w:lvl>
    <w:lvl w:ilvl="7" w:tentative="0">
      <w:start w:val="0"/>
      <w:numFmt w:val="bullet"/>
      <w:lvlText w:val="•"/>
      <w:lvlJc w:val="left"/>
      <w:pPr>
        <w:ind w:left="6921" w:hanging="360"/>
      </w:pPr>
      <w:rPr>
        <w:rFonts w:hint="default"/>
      </w:rPr>
    </w:lvl>
    <w:lvl w:ilvl="8" w:tentative="0">
      <w:start w:val="0"/>
      <w:numFmt w:val="bullet"/>
      <w:lvlText w:val="•"/>
      <w:lvlJc w:val="left"/>
      <w:pPr>
        <w:ind w:left="7776" w:hanging="360"/>
      </w:pPr>
      <w:rPr>
        <w:rFonts w:hint="default"/>
      </w:rPr>
    </w:lvl>
  </w:abstractNum>
  <w:abstractNum w:abstractNumId="1">
    <w:nsid w:val="C0D83D36"/>
    <w:multiLevelType w:val="multilevel"/>
    <w:tmpl w:val="C0D83D36"/>
    <w:lvl w:ilvl="0" w:tentative="0">
      <w:start w:val="1"/>
      <w:numFmt w:val="lowerLetter"/>
      <w:lvlText w:val="(%1)"/>
      <w:lvlJc w:val="left"/>
      <w:pPr>
        <w:ind w:left="105" w:hanging="270"/>
        <w:jc w:val="left"/>
      </w:pPr>
      <w:rPr>
        <w:rFonts w:hint="default" w:ascii="Arial" w:hAnsi="Arial" w:eastAsia="Arial" w:cs="Arial"/>
        <w:w w:val="104"/>
        <w:sz w:val="17"/>
        <w:szCs w:val="17"/>
      </w:rPr>
    </w:lvl>
    <w:lvl w:ilvl="1" w:tentative="0">
      <w:start w:val="0"/>
      <w:numFmt w:val="bullet"/>
      <w:lvlText w:val="•"/>
      <w:lvlJc w:val="left"/>
      <w:pPr>
        <w:ind w:left="822" w:hanging="270"/>
      </w:pPr>
      <w:rPr>
        <w:rFonts w:hint="default"/>
      </w:rPr>
    </w:lvl>
    <w:lvl w:ilvl="2" w:tentative="0">
      <w:start w:val="0"/>
      <w:numFmt w:val="bullet"/>
      <w:lvlText w:val="•"/>
      <w:lvlJc w:val="left"/>
      <w:pPr>
        <w:ind w:left="1545" w:hanging="270"/>
      </w:pPr>
      <w:rPr>
        <w:rFonts w:hint="default"/>
      </w:rPr>
    </w:lvl>
    <w:lvl w:ilvl="3" w:tentative="0">
      <w:start w:val="0"/>
      <w:numFmt w:val="bullet"/>
      <w:lvlText w:val="•"/>
      <w:lvlJc w:val="left"/>
      <w:pPr>
        <w:ind w:left="2268" w:hanging="270"/>
      </w:pPr>
      <w:rPr>
        <w:rFonts w:hint="default"/>
      </w:rPr>
    </w:lvl>
    <w:lvl w:ilvl="4" w:tentative="0">
      <w:start w:val="0"/>
      <w:numFmt w:val="bullet"/>
      <w:lvlText w:val="•"/>
      <w:lvlJc w:val="left"/>
      <w:pPr>
        <w:ind w:left="2991" w:hanging="270"/>
      </w:pPr>
      <w:rPr>
        <w:rFonts w:hint="default"/>
      </w:rPr>
    </w:lvl>
    <w:lvl w:ilvl="5" w:tentative="0">
      <w:start w:val="0"/>
      <w:numFmt w:val="bullet"/>
      <w:lvlText w:val="•"/>
      <w:lvlJc w:val="left"/>
      <w:pPr>
        <w:ind w:left="3714" w:hanging="270"/>
      </w:pPr>
      <w:rPr>
        <w:rFonts w:hint="default"/>
      </w:rPr>
    </w:lvl>
    <w:lvl w:ilvl="6" w:tentative="0">
      <w:start w:val="0"/>
      <w:numFmt w:val="bullet"/>
      <w:lvlText w:val="•"/>
      <w:lvlJc w:val="left"/>
      <w:pPr>
        <w:ind w:left="4437" w:hanging="270"/>
      </w:pPr>
      <w:rPr>
        <w:rFonts w:hint="default"/>
      </w:rPr>
    </w:lvl>
    <w:lvl w:ilvl="7" w:tentative="0">
      <w:start w:val="0"/>
      <w:numFmt w:val="bullet"/>
      <w:lvlText w:val="•"/>
      <w:lvlJc w:val="left"/>
      <w:pPr>
        <w:ind w:left="5160" w:hanging="270"/>
      </w:pPr>
      <w:rPr>
        <w:rFonts w:hint="default"/>
      </w:rPr>
    </w:lvl>
    <w:lvl w:ilvl="8" w:tentative="0">
      <w:start w:val="0"/>
      <w:numFmt w:val="bullet"/>
      <w:lvlText w:val="•"/>
      <w:lvlJc w:val="left"/>
      <w:pPr>
        <w:ind w:left="5883" w:hanging="270"/>
      </w:pPr>
      <w:rPr>
        <w:rFonts w:hint="default"/>
      </w:rPr>
    </w:lvl>
  </w:abstractNum>
  <w:abstractNum w:abstractNumId="2">
    <w:nsid w:val="DFCA18AB"/>
    <w:multiLevelType w:val="multilevel"/>
    <w:tmpl w:val="DFCA18AB"/>
    <w:lvl w:ilvl="0" w:tentative="0">
      <w:start w:val="4"/>
      <w:numFmt w:val="decimal"/>
      <w:lvlText w:val="%1"/>
      <w:lvlJc w:val="left"/>
      <w:pPr>
        <w:ind w:left="796" w:hanging="576"/>
      </w:pPr>
      <w:rPr>
        <w:rFonts w:hint="default"/>
      </w:rPr>
    </w:lvl>
    <w:lvl w:ilvl="1" w:tentative="0">
      <w:start w:val="1"/>
      <w:numFmt w:val="decimal"/>
      <w:lvlText w:val="%1.%2"/>
      <w:lvlJc w:val="left"/>
      <w:pPr>
        <w:ind w:left="796" w:hanging="576"/>
      </w:pPr>
      <w:rPr>
        <w:rFonts w:hint="default" w:ascii="Arial" w:hAnsi="Arial" w:eastAsia="Arial" w:cs="Arial"/>
        <w:spacing w:val="0"/>
        <w:w w:val="103"/>
        <w:sz w:val="19"/>
        <w:szCs w:val="19"/>
      </w:rPr>
    </w:lvl>
    <w:lvl w:ilvl="2" w:tentative="0">
      <w:start w:val="0"/>
      <w:numFmt w:val="bullet"/>
      <w:lvlText w:val="•"/>
      <w:lvlJc w:val="left"/>
      <w:pPr>
        <w:ind w:left="2537" w:hanging="576"/>
      </w:pPr>
      <w:rPr>
        <w:rFonts w:hint="default"/>
      </w:rPr>
    </w:lvl>
    <w:lvl w:ilvl="3" w:tentative="0">
      <w:start w:val="0"/>
      <w:numFmt w:val="bullet"/>
      <w:lvlText w:val="•"/>
      <w:lvlJc w:val="left"/>
      <w:pPr>
        <w:ind w:left="3405" w:hanging="576"/>
      </w:pPr>
      <w:rPr>
        <w:rFonts w:hint="default"/>
      </w:rPr>
    </w:lvl>
    <w:lvl w:ilvl="4" w:tentative="0">
      <w:start w:val="0"/>
      <w:numFmt w:val="bullet"/>
      <w:lvlText w:val="•"/>
      <w:lvlJc w:val="left"/>
      <w:pPr>
        <w:ind w:left="4274" w:hanging="576"/>
      </w:pPr>
      <w:rPr>
        <w:rFonts w:hint="default"/>
      </w:rPr>
    </w:lvl>
    <w:lvl w:ilvl="5" w:tentative="0">
      <w:start w:val="0"/>
      <w:numFmt w:val="bullet"/>
      <w:lvlText w:val="•"/>
      <w:lvlJc w:val="left"/>
      <w:pPr>
        <w:ind w:left="5142" w:hanging="576"/>
      </w:pPr>
      <w:rPr>
        <w:rFonts w:hint="default"/>
      </w:rPr>
    </w:lvl>
    <w:lvl w:ilvl="6" w:tentative="0">
      <w:start w:val="0"/>
      <w:numFmt w:val="bullet"/>
      <w:lvlText w:val="•"/>
      <w:lvlJc w:val="left"/>
      <w:pPr>
        <w:ind w:left="6011" w:hanging="576"/>
      </w:pPr>
      <w:rPr>
        <w:rFonts w:hint="default"/>
      </w:rPr>
    </w:lvl>
    <w:lvl w:ilvl="7" w:tentative="0">
      <w:start w:val="0"/>
      <w:numFmt w:val="bullet"/>
      <w:lvlText w:val="•"/>
      <w:lvlJc w:val="left"/>
      <w:pPr>
        <w:ind w:left="6879" w:hanging="576"/>
      </w:pPr>
      <w:rPr>
        <w:rFonts w:hint="default"/>
      </w:rPr>
    </w:lvl>
    <w:lvl w:ilvl="8" w:tentative="0">
      <w:start w:val="0"/>
      <w:numFmt w:val="bullet"/>
      <w:lvlText w:val="•"/>
      <w:lvlJc w:val="left"/>
      <w:pPr>
        <w:ind w:left="7748" w:hanging="576"/>
      </w:pPr>
      <w:rPr>
        <w:rFonts w:hint="default"/>
      </w:rPr>
    </w:lvl>
  </w:abstractNum>
  <w:abstractNum w:abstractNumId="3">
    <w:nsid w:val="14B17EB6"/>
    <w:multiLevelType w:val="multilevel"/>
    <w:tmpl w:val="14B17EB6"/>
    <w:lvl w:ilvl="0" w:tentative="0">
      <w:start w:val="1"/>
      <w:numFmt w:val="lowerLetter"/>
      <w:lvlText w:val="%1)"/>
      <w:lvlJc w:val="left"/>
      <w:pPr>
        <w:ind w:left="940" w:hanging="360"/>
      </w:pPr>
      <w:rPr>
        <w:rFonts w:hint="default" w:ascii="Times New Roman" w:hAnsi="Times New Roman" w:eastAsia="Times New Roman" w:cs="Times New Roman"/>
        <w:spacing w:val="0"/>
        <w:w w:val="103"/>
        <w:sz w:val="19"/>
        <w:szCs w:val="19"/>
      </w:rPr>
    </w:lvl>
    <w:lvl w:ilvl="1" w:tentative="0">
      <w:start w:val="0"/>
      <w:numFmt w:val="bullet"/>
      <w:lvlText w:val="•"/>
      <w:lvlJc w:val="left"/>
      <w:pPr>
        <w:ind w:left="1794" w:hanging="360"/>
      </w:pPr>
      <w:rPr>
        <w:rFonts w:hint="default"/>
      </w:rPr>
    </w:lvl>
    <w:lvl w:ilvl="2" w:tentative="0">
      <w:start w:val="0"/>
      <w:numFmt w:val="bullet"/>
      <w:lvlText w:val="•"/>
      <w:lvlJc w:val="left"/>
      <w:pPr>
        <w:ind w:left="2649" w:hanging="360"/>
      </w:pPr>
      <w:rPr>
        <w:rFonts w:hint="default"/>
      </w:rPr>
    </w:lvl>
    <w:lvl w:ilvl="3" w:tentative="0">
      <w:start w:val="0"/>
      <w:numFmt w:val="bullet"/>
      <w:lvlText w:val="•"/>
      <w:lvlJc w:val="left"/>
      <w:pPr>
        <w:ind w:left="3503" w:hanging="360"/>
      </w:pPr>
      <w:rPr>
        <w:rFonts w:hint="default"/>
      </w:rPr>
    </w:lvl>
    <w:lvl w:ilvl="4" w:tentative="0">
      <w:start w:val="0"/>
      <w:numFmt w:val="bullet"/>
      <w:lvlText w:val="•"/>
      <w:lvlJc w:val="left"/>
      <w:pPr>
        <w:ind w:left="4358" w:hanging="360"/>
      </w:pPr>
      <w:rPr>
        <w:rFonts w:hint="default"/>
      </w:rPr>
    </w:lvl>
    <w:lvl w:ilvl="5" w:tentative="0">
      <w:start w:val="0"/>
      <w:numFmt w:val="bullet"/>
      <w:lvlText w:val="•"/>
      <w:lvlJc w:val="left"/>
      <w:pPr>
        <w:ind w:left="5212" w:hanging="360"/>
      </w:pPr>
      <w:rPr>
        <w:rFonts w:hint="default"/>
      </w:rPr>
    </w:lvl>
    <w:lvl w:ilvl="6" w:tentative="0">
      <w:start w:val="0"/>
      <w:numFmt w:val="bullet"/>
      <w:lvlText w:val="•"/>
      <w:lvlJc w:val="left"/>
      <w:pPr>
        <w:ind w:left="6067" w:hanging="360"/>
      </w:pPr>
      <w:rPr>
        <w:rFonts w:hint="default"/>
      </w:rPr>
    </w:lvl>
    <w:lvl w:ilvl="7" w:tentative="0">
      <w:start w:val="0"/>
      <w:numFmt w:val="bullet"/>
      <w:lvlText w:val="•"/>
      <w:lvlJc w:val="left"/>
      <w:pPr>
        <w:ind w:left="6921" w:hanging="360"/>
      </w:pPr>
      <w:rPr>
        <w:rFonts w:hint="default"/>
      </w:rPr>
    </w:lvl>
    <w:lvl w:ilvl="8" w:tentative="0">
      <w:start w:val="0"/>
      <w:numFmt w:val="bullet"/>
      <w:lvlText w:val="•"/>
      <w:lvlJc w:val="left"/>
      <w:pPr>
        <w:ind w:left="7776" w:hanging="360"/>
      </w:pPr>
      <w:rPr>
        <w:rFonts w:hint="default"/>
      </w:rPr>
    </w:lvl>
  </w:abstractNum>
  <w:abstractNum w:abstractNumId="4">
    <w:nsid w:val="318011BA"/>
    <w:multiLevelType w:val="multilevel"/>
    <w:tmpl w:val="318011BA"/>
    <w:lvl w:ilvl="0" w:tentative="0">
      <w:start w:val="1"/>
      <w:numFmt w:val="lowerLetter"/>
      <w:lvlText w:val="(%1)"/>
      <w:lvlJc w:val="left"/>
      <w:pPr>
        <w:ind w:left="105" w:hanging="270"/>
        <w:jc w:val="left"/>
      </w:pPr>
      <w:rPr>
        <w:rFonts w:hint="default" w:ascii="Arial" w:hAnsi="Arial" w:eastAsia="Arial" w:cs="Arial"/>
        <w:w w:val="104"/>
        <w:sz w:val="17"/>
        <w:szCs w:val="17"/>
      </w:rPr>
    </w:lvl>
    <w:lvl w:ilvl="1" w:tentative="0">
      <w:start w:val="0"/>
      <w:numFmt w:val="bullet"/>
      <w:lvlText w:val="•"/>
      <w:lvlJc w:val="left"/>
      <w:pPr>
        <w:ind w:left="822" w:hanging="270"/>
      </w:pPr>
      <w:rPr>
        <w:rFonts w:hint="default"/>
      </w:rPr>
    </w:lvl>
    <w:lvl w:ilvl="2" w:tentative="0">
      <w:start w:val="0"/>
      <w:numFmt w:val="bullet"/>
      <w:lvlText w:val="•"/>
      <w:lvlJc w:val="left"/>
      <w:pPr>
        <w:ind w:left="1545" w:hanging="270"/>
      </w:pPr>
      <w:rPr>
        <w:rFonts w:hint="default"/>
      </w:rPr>
    </w:lvl>
    <w:lvl w:ilvl="3" w:tentative="0">
      <w:start w:val="0"/>
      <w:numFmt w:val="bullet"/>
      <w:lvlText w:val="•"/>
      <w:lvlJc w:val="left"/>
      <w:pPr>
        <w:ind w:left="2268" w:hanging="270"/>
      </w:pPr>
      <w:rPr>
        <w:rFonts w:hint="default"/>
      </w:rPr>
    </w:lvl>
    <w:lvl w:ilvl="4" w:tentative="0">
      <w:start w:val="0"/>
      <w:numFmt w:val="bullet"/>
      <w:lvlText w:val="•"/>
      <w:lvlJc w:val="left"/>
      <w:pPr>
        <w:ind w:left="2991" w:hanging="270"/>
      </w:pPr>
      <w:rPr>
        <w:rFonts w:hint="default"/>
      </w:rPr>
    </w:lvl>
    <w:lvl w:ilvl="5" w:tentative="0">
      <w:start w:val="0"/>
      <w:numFmt w:val="bullet"/>
      <w:lvlText w:val="•"/>
      <w:lvlJc w:val="left"/>
      <w:pPr>
        <w:ind w:left="3714" w:hanging="270"/>
      </w:pPr>
      <w:rPr>
        <w:rFonts w:hint="default"/>
      </w:rPr>
    </w:lvl>
    <w:lvl w:ilvl="6" w:tentative="0">
      <w:start w:val="0"/>
      <w:numFmt w:val="bullet"/>
      <w:lvlText w:val="•"/>
      <w:lvlJc w:val="left"/>
      <w:pPr>
        <w:ind w:left="4437" w:hanging="270"/>
      </w:pPr>
      <w:rPr>
        <w:rFonts w:hint="default"/>
      </w:rPr>
    </w:lvl>
    <w:lvl w:ilvl="7" w:tentative="0">
      <w:start w:val="0"/>
      <w:numFmt w:val="bullet"/>
      <w:lvlText w:val="•"/>
      <w:lvlJc w:val="left"/>
      <w:pPr>
        <w:ind w:left="5160" w:hanging="270"/>
      </w:pPr>
      <w:rPr>
        <w:rFonts w:hint="default"/>
      </w:rPr>
    </w:lvl>
    <w:lvl w:ilvl="8" w:tentative="0">
      <w:start w:val="0"/>
      <w:numFmt w:val="bullet"/>
      <w:lvlText w:val="•"/>
      <w:lvlJc w:val="left"/>
      <w:pPr>
        <w:ind w:left="5883" w:hanging="270"/>
      </w:pPr>
      <w:rPr>
        <w:rFonts w:hint="default"/>
      </w:rPr>
    </w:lvl>
  </w:abstractNum>
  <w:abstractNum w:abstractNumId="5">
    <w:nsid w:val="31E3482B"/>
    <w:multiLevelType w:val="multilevel"/>
    <w:tmpl w:val="31E3482B"/>
    <w:lvl w:ilvl="0" w:tentative="0">
      <w:start w:val="1"/>
      <w:numFmt w:val="decimal"/>
      <w:lvlText w:val="%1"/>
      <w:lvlJc w:val="left"/>
      <w:pPr>
        <w:ind w:left="652" w:hanging="432"/>
      </w:pPr>
      <w:rPr>
        <w:rFonts w:hint="default" w:ascii="Arial" w:hAnsi="Arial" w:eastAsia="Arial" w:cs="Arial"/>
        <w:b/>
        <w:bCs/>
        <w:spacing w:val="-1"/>
        <w:w w:val="100"/>
        <w:sz w:val="24"/>
        <w:szCs w:val="24"/>
      </w:rPr>
    </w:lvl>
    <w:lvl w:ilvl="1" w:tentative="0">
      <w:start w:val="0"/>
      <w:numFmt w:val="bullet"/>
      <w:lvlText w:val=""/>
      <w:lvlJc w:val="left"/>
      <w:pPr>
        <w:ind w:left="940" w:hanging="360"/>
      </w:pPr>
      <w:rPr>
        <w:rFonts w:hint="default" w:ascii="Symbol" w:hAnsi="Symbol" w:eastAsia="Symbol" w:cs="Symbol"/>
        <w:w w:val="103"/>
        <w:sz w:val="19"/>
        <w:szCs w:val="19"/>
      </w:rPr>
    </w:lvl>
    <w:lvl w:ilvl="2" w:tentative="0">
      <w:start w:val="0"/>
      <w:numFmt w:val="bullet"/>
      <w:lvlText w:val="•"/>
      <w:lvlJc w:val="left"/>
      <w:pPr>
        <w:ind w:left="1889" w:hanging="360"/>
      </w:pPr>
      <w:rPr>
        <w:rFonts w:hint="default"/>
      </w:rPr>
    </w:lvl>
    <w:lvl w:ilvl="3" w:tentative="0">
      <w:start w:val="0"/>
      <w:numFmt w:val="bullet"/>
      <w:lvlText w:val="•"/>
      <w:lvlJc w:val="left"/>
      <w:pPr>
        <w:ind w:left="2839" w:hanging="360"/>
      </w:pPr>
      <w:rPr>
        <w:rFonts w:hint="default"/>
      </w:rPr>
    </w:lvl>
    <w:lvl w:ilvl="4" w:tentative="0">
      <w:start w:val="0"/>
      <w:numFmt w:val="bullet"/>
      <w:lvlText w:val="•"/>
      <w:lvlJc w:val="left"/>
      <w:pPr>
        <w:ind w:left="3788" w:hanging="360"/>
      </w:pPr>
      <w:rPr>
        <w:rFonts w:hint="default"/>
      </w:rPr>
    </w:lvl>
    <w:lvl w:ilvl="5" w:tentative="0">
      <w:start w:val="0"/>
      <w:numFmt w:val="bullet"/>
      <w:lvlText w:val="•"/>
      <w:lvlJc w:val="left"/>
      <w:pPr>
        <w:ind w:left="4738" w:hanging="360"/>
      </w:pPr>
      <w:rPr>
        <w:rFonts w:hint="default"/>
      </w:rPr>
    </w:lvl>
    <w:lvl w:ilvl="6" w:tentative="0">
      <w:start w:val="0"/>
      <w:numFmt w:val="bullet"/>
      <w:lvlText w:val="•"/>
      <w:lvlJc w:val="left"/>
      <w:pPr>
        <w:ind w:left="5687" w:hanging="360"/>
      </w:pPr>
      <w:rPr>
        <w:rFonts w:hint="default"/>
      </w:rPr>
    </w:lvl>
    <w:lvl w:ilvl="7" w:tentative="0">
      <w:start w:val="0"/>
      <w:numFmt w:val="bullet"/>
      <w:lvlText w:val="•"/>
      <w:lvlJc w:val="left"/>
      <w:pPr>
        <w:ind w:left="6637" w:hanging="360"/>
      </w:pPr>
      <w:rPr>
        <w:rFonts w:hint="default"/>
      </w:rPr>
    </w:lvl>
    <w:lvl w:ilvl="8" w:tentative="0">
      <w:start w:val="0"/>
      <w:numFmt w:val="bullet"/>
      <w:lvlText w:val="•"/>
      <w:lvlJc w:val="left"/>
      <w:pPr>
        <w:ind w:left="7586" w:hanging="360"/>
      </w:pPr>
      <w:rPr>
        <w:rFonts w:hint="default"/>
      </w:rPr>
    </w:lvl>
  </w:abstractNum>
  <w:abstractNum w:abstractNumId="6">
    <w:nsid w:val="44E27BAA"/>
    <w:multiLevelType w:val="multilevel"/>
    <w:tmpl w:val="44E27BAA"/>
    <w:lvl w:ilvl="0" w:tentative="0">
      <w:start w:val="1"/>
      <w:numFmt w:val="lowerLetter"/>
      <w:lvlText w:val="(%1)"/>
      <w:lvlJc w:val="left"/>
      <w:pPr>
        <w:ind w:left="105" w:hanging="270"/>
        <w:jc w:val="left"/>
      </w:pPr>
      <w:rPr>
        <w:rFonts w:hint="default" w:ascii="Arial" w:hAnsi="Arial" w:eastAsia="Arial" w:cs="Arial"/>
        <w:w w:val="104"/>
        <w:sz w:val="17"/>
        <w:szCs w:val="17"/>
      </w:rPr>
    </w:lvl>
    <w:lvl w:ilvl="1" w:tentative="0">
      <w:start w:val="0"/>
      <w:numFmt w:val="bullet"/>
      <w:lvlText w:val="•"/>
      <w:lvlJc w:val="left"/>
      <w:pPr>
        <w:ind w:left="822" w:hanging="270"/>
      </w:pPr>
      <w:rPr>
        <w:rFonts w:hint="default"/>
      </w:rPr>
    </w:lvl>
    <w:lvl w:ilvl="2" w:tentative="0">
      <w:start w:val="0"/>
      <w:numFmt w:val="bullet"/>
      <w:lvlText w:val="•"/>
      <w:lvlJc w:val="left"/>
      <w:pPr>
        <w:ind w:left="1545" w:hanging="270"/>
      </w:pPr>
      <w:rPr>
        <w:rFonts w:hint="default"/>
      </w:rPr>
    </w:lvl>
    <w:lvl w:ilvl="3" w:tentative="0">
      <w:start w:val="0"/>
      <w:numFmt w:val="bullet"/>
      <w:lvlText w:val="•"/>
      <w:lvlJc w:val="left"/>
      <w:pPr>
        <w:ind w:left="2268" w:hanging="270"/>
      </w:pPr>
      <w:rPr>
        <w:rFonts w:hint="default"/>
      </w:rPr>
    </w:lvl>
    <w:lvl w:ilvl="4" w:tentative="0">
      <w:start w:val="0"/>
      <w:numFmt w:val="bullet"/>
      <w:lvlText w:val="•"/>
      <w:lvlJc w:val="left"/>
      <w:pPr>
        <w:ind w:left="2991" w:hanging="270"/>
      </w:pPr>
      <w:rPr>
        <w:rFonts w:hint="default"/>
      </w:rPr>
    </w:lvl>
    <w:lvl w:ilvl="5" w:tentative="0">
      <w:start w:val="0"/>
      <w:numFmt w:val="bullet"/>
      <w:lvlText w:val="•"/>
      <w:lvlJc w:val="left"/>
      <w:pPr>
        <w:ind w:left="3714" w:hanging="270"/>
      </w:pPr>
      <w:rPr>
        <w:rFonts w:hint="default"/>
      </w:rPr>
    </w:lvl>
    <w:lvl w:ilvl="6" w:tentative="0">
      <w:start w:val="0"/>
      <w:numFmt w:val="bullet"/>
      <w:lvlText w:val="•"/>
      <w:lvlJc w:val="left"/>
      <w:pPr>
        <w:ind w:left="4437" w:hanging="270"/>
      </w:pPr>
      <w:rPr>
        <w:rFonts w:hint="default"/>
      </w:rPr>
    </w:lvl>
    <w:lvl w:ilvl="7" w:tentative="0">
      <w:start w:val="0"/>
      <w:numFmt w:val="bullet"/>
      <w:lvlText w:val="•"/>
      <w:lvlJc w:val="left"/>
      <w:pPr>
        <w:ind w:left="5160" w:hanging="270"/>
      </w:pPr>
      <w:rPr>
        <w:rFonts w:hint="default"/>
      </w:rPr>
    </w:lvl>
    <w:lvl w:ilvl="8" w:tentative="0">
      <w:start w:val="0"/>
      <w:numFmt w:val="bullet"/>
      <w:lvlText w:val="•"/>
      <w:lvlJc w:val="left"/>
      <w:pPr>
        <w:ind w:left="5883" w:hanging="270"/>
      </w:pPr>
      <w:rPr>
        <w:rFonts w:hint="default"/>
      </w:rPr>
    </w:lvl>
  </w:abstractNum>
  <w:abstractNum w:abstractNumId="7">
    <w:nsid w:val="58175310"/>
    <w:multiLevelType w:val="multilevel"/>
    <w:tmpl w:val="58175310"/>
    <w:lvl w:ilvl="0" w:tentative="0">
      <w:start w:val="1"/>
      <w:numFmt w:val="lowerLetter"/>
      <w:lvlText w:val="%1)"/>
      <w:lvlJc w:val="left"/>
      <w:pPr>
        <w:ind w:left="1300" w:hanging="360"/>
      </w:pPr>
      <w:rPr>
        <w:rFonts w:hint="default" w:ascii="Times New Roman" w:hAnsi="Times New Roman" w:eastAsia="Times New Roman" w:cs="Times New Roman"/>
        <w:spacing w:val="0"/>
        <w:w w:val="103"/>
        <w:sz w:val="19"/>
        <w:szCs w:val="19"/>
      </w:rPr>
    </w:lvl>
    <w:lvl w:ilvl="1" w:tentative="0">
      <w:start w:val="0"/>
      <w:numFmt w:val="bullet"/>
      <w:lvlText w:val="•"/>
      <w:lvlJc w:val="left"/>
      <w:pPr>
        <w:ind w:left="2118" w:hanging="360"/>
      </w:pPr>
      <w:rPr>
        <w:rFonts w:hint="default"/>
      </w:rPr>
    </w:lvl>
    <w:lvl w:ilvl="2" w:tentative="0">
      <w:start w:val="0"/>
      <w:numFmt w:val="bullet"/>
      <w:lvlText w:val="•"/>
      <w:lvlJc w:val="left"/>
      <w:pPr>
        <w:ind w:left="2937" w:hanging="360"/>
      </w:pPr>
      <w:rPr>
        <w:rFonts w:hint="default"/>
      </w:rPr>
    </w:lvl>
    <w:lvl w:ilvl="3" w:tentative="0">
      <w:start w:val="0"/>
      <w:numFmt w:val="bullet"/>
      <w:lvlText w:val="•"/>
      <w:lvlJc w:val="left"/>
      <w:pPr>
        <w:ind w:left="3755" w:hanging="360"/>
      </w:pPr>
      <w:rPr>
        <w:rFonts w:hint="default"/>
      </w:rPr>
    </w:lvl>
    <w:lvl w:ilvl="4" w:tentative="0">
      <w:start w:val="0"/>
      <w:numFmt w:val="bullet"/>
      <w:lvlText w:val="•"/>
      <w:lvlJc w:val="left"/>
      <w:pPr>
        <w:ind w:left="4574" w:hanging="360"/>
      </w:pPr>
      <w:rPr>
        <w:rFonts w:hint="default"/>
      </w:rPr>
    </w:lvl>
    <w:lvl w:ilvl="5" w:tentative="0">
      <w:start w:val="0"/>
      <w:numFmt w:val="bullet"/>
      <w:lvlText w:val="•"/>
      <w:lvlJc w:val="left"/>
      <w:pPr>
        <w:ind w:left="5392" w:hanging="360"/>
      </w:pPr>
      <w:rPr>
        <w:rFonts w:hint="default"/>
      </w:rPr>
    </w:lvl>
    <w:lvl w:ilvl="6" w:tentative="0">
      <w:start w:val="0"/>
      <w:numFmt w:val="bullet"/>
      <w:lvlText w:val="•"/>
      <w:lvlJc w:val="left"/>
      <w:pPr>
        <w:ind w:left="6211" w:hanging="360"/>
      </w:pPr>
      <w:rPr>
        <w:rFonts w:hint="default"/>
      </w:rPr>
    </w:lvl>
    <w:lvl w:ilvl="7" w:tentative="0">
      <w:start w:val="0"/>
      <w:numFmt w:val="bullet"/>
      <w:lvlText w:val="•"/>
      <w:lvlJc w:val="left"/>
      <w:pPr>
        <w:ind w:left="7029" w:hanging="360"/>
      </w:pPr>
      <w:rPr>
        <w:rFonts w:hint="default"/>
      </w:rPr>
    </w:lvl>
    <w:lvl w:ilvl="8" w:tentative="0">
      <w:start w:val="0"/>
      <w:numFmt w:val="bullet"/>
      <w:lvlText w:val="•"/>
      <w:lvlJc w:val="left"/>
      <w:pPr>
        <w:ind w:left="7848" w:hanging="360"/>
      </w:pPr>
      <w:rPr>
        <w:rFonts w:hint="default"/>
      </w:rPr>
    </w:lvl>
  </w:abstractNum>
  <w:num w:numId="1">
    <w:abstractNumId w:val="5"/>
  </w:num>
  <w:num w:numId="2">
    <w:abstractNumId w:val="7"/>
  </w:num>
  <w:num w:numId="3">
    <w:abstractNumId w:val="0"/>
  </w:num>
  <w:num w:numId="4">
    <w:abstractNumId w:val="3"/>
  </w:num>
  <w:num w:numId="5">
    <w:abstractNumId w:val="2"/>
  </w:num>
  <w:num w:numId="6">
    <w:abstractNumId w:val="4"/>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dit="readOnly"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0457F8"/>
    <w:rsid w:val="198210EC"/>
    <w:rsid w:val="1B7C1A79"/>
    <w:rsid w:val="595D3DAB"/>
    <w:rsid w:val="63A33EF6"/>
    <w:rsid w:val="7AB349DD"/>
    <w:rsid w:val="7B0457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652" w:hanging="432"/>
      <w:outlineLvl w:val="0"/>
    </w:pPr>
    <w:rPr>
      <w:rFonts w:ascii="Arial" w:hAnsi="Arial" w:eastAsia="Arial" w:cs="Arial"/>
      <w:b/>
      <w:bCs/>
      <w:sz w:val="24"/>
      <w:szCs w:val="24"/>
    </w:rPr>
  </w:style>
  <w:style w:type="paragraph" w:styleId="3">
    <w:name w:val="heading 2"/>
    <w:basedOn w:val="1"/>
    <w:unhideWhenUsed/>
    <w:qFormat/>
    <w:uiPriority w:val="9"/>
    <w:pPr>
      <w:spacing w:before="5"/>
      <w:ind w:left="220"/>
      <w:outlineLvl w:val="1"/>
    </w:pPr>
    <w:rPr>
      <w:rFonts w:ascii="Arial" w:hAnsi="Arial" w:eastAsia="Arial" w:cs="Arial"/>
      <w:b/>
      <w:bCs/>
      <w:sz w:val="19"/>
      <w:szCs w:val="19"/>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spacing w:before="132"/>
      <w:ind w:left="220"/>
    </w:pPr>
    <w:rPr>
      <w:sz w:val="19"/>
      <w:szCs w:val="19"/>
    </w:rPr>
  </w:style>
  <w:style w:type="paragraph" w:styleId="7">
    <w:name w:val="List Paragraph"/>
    <w:basedOn w:val="1"/>
    <w:qFormat/>
    <w:uiPriority w:val="1"/>
    <w:pPr>
      <w:spacing w:before="122"/>
      <w:ind w:left="940" w:hanging="360"/>
    </w:pPr>
  </w:style>
  <w:style w:type="paragraph" w:customStyle="1" w:styleId="8">
    <w:name w:val="Table Paragraph"/>
    <w:basedOn w:val="1"/>
    <w:qFormat/>
    <w:uiPriority w:val="1"/>
    <w:pPr>
      <w:spacing w:before="9"/>
      <w:ind w:left="110"/>
    </w:pPr>
  </w:style>
  <w:style w:type="table" w:customStyle="1" w:styleId="9">
    <w:name w:val="Table Normal1"/>
    <w:semiHidden/>
    <w:unhideWhenUsed/>
    <w:qFormat/>
    <w:uiPriority w:val="2"/>
    <w:tblPr>
      <w:tblCellMar>
        <w:top w:w="0" w:type="dxa"/>
        <w:left w:w="0" w:type="dxa"/>
        <w:bottom w:w="0" w:type="dxa"/>
        <w:right w:w="0" w:type="dxa"/>
      </w:tblCellMar>
    </w:tblPr>
  </w:style>
  <w:style w:type="table" w:customStyle="1" w:styleId="10">
    <w:name w:val="Table Normal"/>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2585</Words>
  <Characters>3280</Characters>
  <Lines>0</Lines>
  <Paragraphs>0</Paragraphs>
  <TotalTime>2</TotalTime>
  <ScaleCrop>false</ScaleCrop>
  <LinksUpToDate>false</LinksUpToDate>
  <CharactersWithSpaces>3307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2025-11-23T12:15:00Z</dcterms:created>
  <dc:creator>z Z Z</dc:creator>
  <cp:lastModifiedBy>鸦炯钨我韭</cp:lastModifiedBy>
  <dcterms:modified xsi:type="dcterms:W3CDTF">2025-11-23T12:24:41Z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1923DEC0C94F4FEC938199DE8630ECFA_13</vt:lpwstr>
  </property>
  <property fmtid="{D5CDD505-2E9C-101B-9397-08002B2CF9AE}" pid="4" name="KSOTemplateDocerSaveRecord">
    <vt:lpwstr>eyJoZGlkIjoiMmU4MTFiYjZkY2Y4MGRkYjljNzk5NjJmNTUwZDE1OTYiLCJ1c2VySWQiOiIxNzY3NzUxMzY1In0=</vt:lpwstr>
  </property>
</Properties>
</file>