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E4D2B">
      <w:pPr>
        <w:pStyle w:val="31"/>
      </w:pPr>
      <w:r>
        <w:t>ESP32 多传感器复合产品 · 元件购买清单</w:t>
      </w:r>
    </w:p>
    <w:p w14:paraId="2A475ADF">
      <w:r>
        <w:t>对应《ESP32 多传感器复合产品案例与选题》中 7 个黄色高亮项目。全部按桌面模型采购；演示用真实激励（加水、加热、遮光、加减负载），不合成传感器读数。</w:t>
      </w:r>
    </w:p>
    <w:p w14:paraId="37219FE6">
      <w:r>
        <w:t>演示版 = 能把联合判断演出来，精度够区分两档；可信版 = 换原厂件。价格</w:t>
      </w:r>
      <w:r>
        <w:rPr>
          <w:rFonts w:hint="eastAsia"/>
          <w:lang w:eastAsia="zh-CN"/>
        </w:rPr>
        <w:t>仅供</w:t>
      </w:r>
      <w:r>
        <w:t>参考。</w:t>
      </w:r>
    </w:p>
    <w:p w14:paraId="508E51D4"/>
    <w:p w14:paraId="7039DBD1"/>
    <w:p w14:paraId="56647843">
      <w:pPr>
        <w:pStyle w:val="3"/>
      </w:pPr>
      <w:r>
        <w:t>分项目清单</w:t>
      </w:r>
    </w:p>
    <w:p w14:paraId="46204620">
      <w:pPr>
        <w:pStyle w:val="4"/>
      </w:pPr>
      <w:r>
        <w:t>#1 手势沟通器</w:t>
      </w:r>
    </w:p>
    <w:p w14:paraId="02FF88F6">
      <w:r>
        <w:t>优先级 P1｜复合判断：五指弯曲 + 腕部姿态 → 有限手势识别，输出文字/语音</w:t>
      </w:r>
    </w:p>
    <w:p w14:paraId="1BFCC794">
      <w:r>
        <w:t>桌面演示：同一握拳配不同腕向，看输出短语是否不同；伸直与握拳交替，看是否拒识。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567"/>
        <w:gridCol w:w="2494"/>
        <w:gridCol w:w="2494"/>
        <w:gridCol w:w="2721"/>
      </w:tblGrid>
      <w:tr w14:paraId="74466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  <w:shd w:val="clear" w:color="auto" w:fill="E9E9E9"/>
          </w:tcPr>
          <w:p w14:paraId="7E8D372C">
            <w:pPr>
              <w:spacing w:after="0" w:line="240" w:lineRule="auto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w="567" w:type="dxa"/>
            <w:shd w:val="clear" w:color="auto" w:fill="E9E9E9"/>
          </w:tcPr>
          <w:p w14:paraId="1D9BCB5C">
            <w:pPr>
              <w:spacing w:after="0" w:line="240" w:lineRule="auto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w="2494" w:type="dxa"/>
            <w:shd w:val="clear" w:color="auto" w:fill="E9E9E9"/>
          </w:tcPr>
          <w:p w14:paraId="0CBEF8CD">
            <w:pPr>
              <w:spacing w:after="0" w:line="240" w:lineRule="auto"/>
            </w:pPr>
            <w:r>
              <w:rPr>
                <w:b/>
                <w:sz w:val="18"/>
              </w:rPr>
              <w:t>演示版（型号 · 单价）</w:t>
            </w:r>
          </w:p>
        </w:tc>
        <w:tc>
          <w:tcPr>
            <w:tcW w:w="2494" w:type="dxa"/>
            <w:shd w:val="clear" w:color="auto" w:fill="E9E9E9"/>
          </w:tcPr>
          <w:p w14:paraId="4CAB5F1D">
            <w:pPr>
              <w:spacing w:after="0" w:line="240" w:lineRule="auto"/>
            </w:pPr>
            <w:r>
              <w:rPr>
                <w:b/>
                <w:sz w:val="18"/>
              </w:rPr>
              <w:t>可信版（型号 · 单价）</w:t>
            </w:r>
          </w:p>
        </w:tc>
        <w:tc>
          <w:tcPr>
            <w:tcW w:w="2721" w:type="dxa"/>
            <w:shd w:val="clear" w:color="auto" w:fill="E9E9E9"/>
          </w:tcPr>
          <w:p w14:paraId="3AC19A86">
            <w:pPr>
              <w:spacing w:after="0" w:line="240" w:lineRule="auto"/>
            </w:pPr>
            <w:r>
              <w:rPr>
                <w:b/>
                <w:sz w:val="18"/>
              </w:rPr>
              <w:t>用途与说明</w:t>
            </w:r>
          </w:p>
        </w:tc>
      </w:tr>
      <w:tr w14:paraId="3F545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2A38C316">
            <w:pPr>
              <w:spacing w:after="0" w:line="240" w:lineRule="auto"/>
            </w:pPr>
            <w:r>
              <w:rPr>
                <w:b/>
                <w:sz w:val="17"/>
              </w:rPr>
              <w:t>手指弯曲传感器</w:t>
            </w:r>
          </w:p>
        </w:tc>
        <w:tc>
          <w:tcPr>
            <w:tcW w:w="567" w:type="dxa"/>
          </w:tcPr>
          <w:p w14:paraId="4D25879D">
            <w:pPr>
              <w:spacing w:after="0" w:line="240" w:lineRule="auto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w="2494" w:type="dxa"/>
          </w:tcPr>
          <w:p w14:paraId="3A8C301D">
            <w:pPr>
              <w:spacing w:after="0" w:line="240" w:lineRule="auto"/>
            </w:pPr>
            <w:r>
              <w:rPr>
                <w:b w:val="0"/>
                <w:sz w:val="17"/>
              </w:rPr>
              <w:t>国产薄膜弯曲传感器 2.2"（分压法） · ¥8–15</w:t>
            </w:r>
          </w:p>
        </w:tc>
        <w:tc>
          <w:tcPr>
            <w:tcW w:w="2494" w:type="dxa"/>
          </w:tcPr>
          <w:p w14:paraId="13804E55">
            <w:pPr>
              <w:spacing w:after="0" w:line="240" w:lineRule="auto"/>
            </w:pPr>
            <w:r>
              <w:rPr>
                <w:b w:val="0"/>
                <w:sz w:val="17"/>
              </w:rPr>
              <w:t>Spectra Symbol FS-L-0095-103-ST · ¥65–110</w:t>
            </w:r>
          </w:p>
        </w:tc>
        <w:tc>
          <w:tcPr>
            <w:tcW w:w="2721" w:type="dxa"/>
          </w:tcPr>
          <w:p w14:paraId="1ADEC7E7">
            <w:pPr>
              <w:spacing w:after="0" w:line="240" w:lineRule="auto"/>
            </w:pPr>
            <w:r>
              <w:rPr>
                <w:b w:val="0"/>
                <w:sz w:val="17"/>
              </w:rPr>
              <w:t>五指各一路；平价件漂移大，需每次上电做伸直归零</w:t>
            </w:r>
          </w:p>
        </w:tc>
      </w:tr>
      <w:tr w14:paraId="2AA55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15E94DD6">
            <w:pPr>
              <w:spacing w:after="0" w:line="240" w:lineRule="auto"/>
            </w:pPr>
            <w:r>
              <w:rPr>
                <w:b/>
                <w:sz w:val="17"/>
              </w:rPr>
              <w:t>16 位 ADC</w:t>
            </w:r>
          </w:p>
        </w:tc>
        <w:tc>
          <w:tcPr>
            <w:tcW w:w="567" w:type="dxa"/>
          </w:tcPr>
          <w:p w14:paraId="1ED50917">
            <w:pPr>
              <w:spacing w:after="0" w:line="240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w="2494" w:type="dxa"/>
          </w:tcPr>
          <w:p w14:paraId="0634CF8A">
            <w:pPr>
              <w:spacing w:after="0" w:line="240" w:lineRule="auto"/>
            </w:pPr>
            <w:r>
              <w:rPr>
                <w:b w:val="0"/>
                <w:sz w:val="17"/>
              </w:rPr>
              <w:t>ADS1115 模块（国产芯片） · ¥8–12</w:t>
            </w:r>
          </w:p>
        </w:tc>
        <w:tc>
          <w:tcPr>
            <w:tcW w:w="2494" w:type="dxa"/>
          </w:tcPr>
          <w:p w14:paraId="024FE322">
            <w:pPr>
              <w:spacing w:after="0" w:line="240" w:lineRule="auto"/>
            </w:pPr>
            <w:r>
              <w:rPr>
                <w:b w:val="0"/>
                <w:sz w:val="17"/>
              </w:rPr>
              <w:t>TI ADS1115 原装模块 · ¥30–45</w:t>
            </w:r>
          </w:p>
        </w:tc>
        <w:tc>
          <w:tcPr>
            <w:tcW w:w="2721" w:type="dxa"/>
          </w:tcPr>
          <w:p w14:paraId="2AA36A4C">
            <w:pPr>
              <w:spacing w:after="0" w:line="240" w:lineRule="auto"/>
            </w:pPr>
            <w:r>
              <w:rPr>
                <w:b w:val="0"/>
                <w:sz w:val="17"/>
              </w:rPr>
              <w:t>5 路弯曲 + 电池电压，共需 6 路外部通道</w:t>
            </w:r>
          </w:p>
        </w:tc>
      </w:tr>
      <w:tr w14:paraId="6219F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6E9BE866">
            <w:pPr>
              <w:spacing w:after="0" w:line="240" w:lineRule="auto"/>
            </w:pPr>
            <w:r>
              <w:rPr>
                <w:b/>
                <w:sz w:val="17"/>
              </w:rPr>
              <w:t>腕部姿态 IMU</w:t>
            </w:r>
          </w:p>
        </w:tc>
        <w:tc>
          <w:tcPr>
            <w:tcW w:w="567" w:type="dxa"/>
          </w:tcPr>
          <w:p w14:paraId="22F1C17D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070C2A0C">
            <w:pPr>
              <w:spacing w:after="0" w:line="240" w:lineRule="auto"/>
            </w:pPr>
            <w:r>
              <w:rPr>
                <w:b w:val="0"/>
                <w:sz w:val="17"/>
              </w:rPr>
              <w:t>MPU6050 模块 · ¥6–9</w:t>
            </w:r>
          </w:p>
        </w:tc>
        <w:tc>
          <w:tcPr>
            <w:tcW w:w="2494" w:type="dxa"/>
          </w:tcPr>
          <w:p w14:paraId="11B33F1C">
            <w:pPr>
              <w:spacing w:after="0" w:line="240" w:lineRule="auto"/>
            </w:pPr>
            <w:r>
              <w:rPr>
                <w:b w:val="0"/>
                <w:sz w:val="17"/>
              </w:rPr>
              <w:t>ICM-20948 模块 · ¥40–70</w:t>
            </w:r>
          </w:p>
        </w:tc>
        <w:tc>
          <w:tcPr>
            <w:tcW w:w="2721" w:type="dxa"/>
          </w:tcPr>
          <w:p w14:paraId="1AE2AA1C">
            <w:pPr>
              <w:spacing w:after="0" w:line="240" w:lineRule="auto"/>
            </w:pPr>
            <w:r>
              <w:rPr>
                <w:b w:val="0"/>
                <w:sz w:val="17"/>
              </w:rPr>
              <w:t>陀螺仪给腕部朝向，与弯曲量共同判定手势</w:t>
            </w:r>
          </w:p>
        </w:tc>
      </w:tr>
      <w:tr w14:paraId="78B39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4BA81D3C">
            <w:pPr>
              <w:spacing w:after="0" w:line="240" w:lineRule="auto"/>
            </w:pPr>
            <w:r>
              <w:rPr>
                <w:b/>
                <w:sz w:val="17"/>
              </w:rPr>
              <w:t>手套本体</w:t>
            </w:r>
          </w:p>
        </w:tc>
        <w:tc>
          <w:tcPr>
            <w:tcW w:w="567" w:type="dxa"/>
          </w:tcPr>
          <w:p w14:paraId="447315DE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5B21CCCF">
            <w:pPr>
              <w:spacing w:after="0" w:line="240" w:lineRule="auto"/>
            </w:pPr>
            <w:r>
              <w:rPr>
                <w:b w:val="0"/>
                <w:sz w:val="17"/>
              </w:rPr>
              <w:t>薄款劳保/骑行手套 · ¥12–20</w:t>
            </w:r>
          </w:p>
        </w:tc>
        <w:tc>
          <w:tcPr>
            <w:tcW w:w="2494" w:type="dxa"/>
          </w:tcPr>
          <w:p w14:paraId="37B97BF5">
            <w:pPr>
              <w:spacing w:after="0" w:line="240" w:lineRule="auto"/>
            </w:pPr>
            <w:r>
              <w:rPr>
                <w:b w:val="0"/>
                <w:sz w:val="17"/>
              </w:rPr>
              <w:t>弹力运动手套（贴合手型） · ¥35–60</w:t>
            </w:r>
          </w:p>
        </w:tc>
        <w:tc>
          <w:tcPr>
            <w:tcW w:w="2721" w:type="dxa"/>
          </w:tcPr>
          <w:p w14:paraId="65849076">
            <w:pPr>
              <w:spacing w:after="0" w:line="240" w:lineRule="auto"/>
            </w:pPr>
            <w:r>
              <w:rPr>
                <w:b w:val="0"/>
                <w:sz w:val="17"/>
              </w:rPr>
              <w:t>传感器走线载体，建议买 2 双</w:t>
            </w:r>
          </w:p>
        </w:tc>
      </w:tr>
      <w:tr w14:paraId="0F232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1150A319">
            <w:pPr>
              <w:spacing w:after="0" w:line="240" w:lineRule="auto"/>
            </w:pPr>
            <w:r>
              <w:rPr>
                <w:b/>
                <w:sz w:val="17"/>
              </w:rPr>
              <w:t>扁平震动马达</w:t>
            </w:r>
          </w:p>
        </w:tc>
        <w:tc>
          <w:tcPr>
            <w:tcW w:w="567" w:type="dxa"/>
          </w:tcPr>
          <w:p w14:paraId="115D5DBD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412D11B8">
            <w:pPr>
              <w:spacing w:after="0" w:line="240" w:lineRule="auto"/>
            </w:pPr>
            <w:r>
              <w:rPr>
                <w:b w:val="0"/>
                <w:sz w:val="17"/>
              </w:rPr>
              <w:t>手机拆机扁平马达 · ¥4–8</w:t>
            </w:r>
          </w:p>
        </w:tc>
        <w:tc>
          <w:tcPr>
            <w:tcW w:w="2494" w:type="dxa"/>
          </w:tcPr>
          <w:p w14:paraId="19EA20D2">
            <w:pPr>
              <w:spacing w:after="0" w:line="240" w:lineRule="auto"/>
            </w:pPr>
            <w:r>
              <w:rPr>
                <w:b w:val="0"/>
                <w:sz w:val="17"/>
              </w:rPr>
              <w:t>1027 扁平震动马达（新品） · ¥10–18</w:t>
            </w:r>
          </w:p>
        </w:tc>
        <w:tc>
          <w:tcPr>
            <w:tcW w:w="2721" w:type="dxa"/>
          </w:tcPr>
          <w:p w14:paraId="752CB94E">
            <w:pPr>
              <w:spacing w:after="0" w:line="240" w:lineRule="auto"/>
            </w:pPr>
            <w:r>
              <w:rPr>
                <w:b w:val="0"/>
                <w:sz w:val="17"/>
              </w:rPr>
              <w:t>识别成功的触觉反馈</w:t>
            </w:r>
          </w:p>
        </w:tc>
      </w:tr>
      <w:tr w14:paraId="5D8D6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337C3D95">
            <w:pPr>
              <w:spacing w:after="0" w:line="240" w:lineRule="auto"/>
            </w:pPr>
            <w:r>
              <w:rPr>
                <w:b/>
                <w:sz w:val="17"/>
              </w:rPr>
              <w:t>I2S 功放 + 喇叭</w:t>
            </w:r>
          </w:p>
        </w:tc>
        <w:tc>
          <w:tcPr>
            <w:tcW w:w="567" w:type="dxa"/>
          </w:tcPr>
          <w:p w14:paraId="4570EB32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1C67C245">
            <w:pPr>
              <w:spacing w:after="0" w:line="240" w:lineRule="auto"/>
            </w:pPr>
            <w:r>
              <w:rPr>
                <w:b w:val="0"/>
                <w:sz w:val="17"/>
              </w:rPr>
              <w:t>MAX98357A 模块 + 3W 小喇叭 · ¥12–20</w:t>
            </w:r>
          </w:p>
        </w:tc>
        <w:tc>
          <w:tcPr>
            <w:tcW w:w="2494" w:type="dxa"/>
          </w:tcPr>
          <w:p w14:paraId="0E767292">
            <w:pPr>
              <w:spacing w:after="0" w:line="240" w:lineRule="auto"/>
            </w:pPr>
            <w:r>
              <w:rPr>
                <w:b w:val="0"/>
                <w:sz w:val="17"/>
              </w:rPr>
              <w:t>MAX98357A 原厂板 + 品牌喇叭 · ¥55–90</w:t>
            </w:r>
          </w:p>
        </w:tc>
        <w:tc>
          <w:tcPr>
            <w:tcW w:w="2721" w:type="dxa"/>
          </w:tcPr>
          <w:p w14:paraId="6D3B4825">
            <w:pPr>
              <w:spacing w:after="0" w:line="240" w:lineRule="auto"/>
            </w:pPr>
            <w:r>
              <w:rPr>
                <w:b w:val="0"/>
                <w:sz w:val="17"/>
              </w:rPr>
              <w:t>输出语音，替代纯文字</w:t>
            </w:r>
          </w:p>
        </w:tc>
      </w:tr>
      <w:tr w14:paraId="50FCF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7E844676">
            <w:pPr>
              <w:spacing w:after="0" w:line="240" w:lineRule="auto"/>
            </w:pPr>
            <w:r>
              <w:rPr>
                <w:b/>
                <w:sz w:val="17"/>
              </w:rPr>
              <w:t>锂电池与充电</w:t>
            </w:r>
          </w:p>
        </w:tc>
        <w:tc>
          <w:tcPr>
            <w:tcW w:w="567" w:type="dxa"/>
          </w:tcPr>
          <w:p w14:paraId="16908989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0755EDE3">
            <w:pPr>
              <w:spacing w:after="0" w:line="240" w:lineRule="auto"/>
            </w:pPr>
            <w:r>
              <w:rPr>
                <w:b w:val="0"/>
                <w:sz w:val="17"/>
              </w:rPr>
              <w:t>18650（2000mAh）+ TP4056 + 电池盒 · ¥28–45</w:t>
            </w:r>
          </w:p>
        </w:tc>
        <w:tc>
          <w:tcPr>
            <w:tcW w:w="2494" w:type="dxa"/>
          </w:tcPr>
          <w:p w14:paraId="1E245CDC">
            <w:pPr>
              <w:spacing w:after="0" w:line="240" w:lineRule="auto"/>
            </w:pPr>
            <w:r>
              <w:rPr>
                <w:b w:val="0"/>
                <w:sz w:val="17"/>
              </w:rPr>
              <w:t>品牌 18650（3500mAh）+ 保护充电模块 · ¥70–110</w:t>
            </w:r>
          </w:p>
        </w:tc>
        <w:tc>
          <w:tcPr>
            <w:tcW w:w="2721" w:type="dxa"/>
          </w:tcPr>
          <w:p w14:paraId="55DA5F5A">
            <w:pPr>
              <w:spacing w:after="0" w:line="240" w:lineRule="auto"/>
            </w:pPr>
            <w:r>
              <w:rPr>
                <w:b w:val="0"/>
                <w:sz w:val="17"/>
              </w:rPr>
              <w:t>穿戴供电；不要边充边戴</w:t>
            </w:r>
          </w:p>
        </w:tc>
      </w:tr>
      <w:tr w14:paraId="6861D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74E3BD2C">
            <w:pPr>
              <w:spacing w:after="0" w:line="240" w:lineRule="auto"/>
            </w:pPr>
            <w:r>
              <w:rPr>
                <w:b/>
                <w:sz w:val="17"/>
              </w:rPr>
              <w:t>魔术贴绑带</w:t>
            </w:r>
          </w:p>
        </w:tc>
        <w:tc>
          <w:tcPr>
            <w:tcW w:w="567" w:type="dxa"/>
          </w:tcPr>
          <w:p w14:paraId="690CA054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5D87BBCA">
            <w:pPr>
              <w:spacing w:after="0" w:line="240" w:lineRule="auto"/>
            </w:pPr>
            <w:r>
              <w:rPr>
                <w:b w:val="0"/>
                <w:sz w:val="17"/>
              </w:rPr>
              <w:t>魔术贴扎带 · ¥8–15</w:t>
            </w:r>
          </w:p>
        </w:tc>
        <w:tc>
          <w:tcPr>
            <w:tcW w:w="2494" w:type="dxa"/>
          </w:tcPr>
          <w:p w14:paraId="220E121B">
            <w:pPr>
              <w:spacing w:after="0" w:line="240" w:lineRule="auto"/>
            </w:pPr>
            <w:r>
              <w:rPr>
                <w:b w:val="0"/>
                <w:sz w:val="17"/>
              </w:rPr>
              <w:t>定制弹性绑带 · ¥25–40</w:t>
            </w:r>
          </w:p>
        </w:tc>
        <w:tc>
          <w:tcPr>
            <w:tcW w:w="2721" w:type="dxa"/>
          </w:tcPr>
          <w:p w14:paraId="537C091C">
            <w:pPr>
              <w:spacing w:after="0" w:line="240" w:lineRule="auto"/>
            </w:pPr>
            <w:r>
              <w:rPr>
                <w:b w:val="0"/>
                <w:sz w:val="17"/>
              </w:rPr>
              <w:t>固定传感器与主板</w:t>
            </w:r>
          </w:p>
        </w:tc>
      </w:tr>
    </w:tbl>
    <w:p w14:paraId="2E0CCAF4">
      <w:r>
        <w:br w:type="page"/>
      </w:r>
    </w:p>
    <w:p w14:paraId="7ED50DE3"/>
    <w:p w14:paraId="38055269">
      <w:pPr>
        <w:pStyle w:val="4"/>
      </w:pPr>
      <w:r>
        <w:t>#12 边坡雨后风险哨</w:t>
      </w:r>
    </w:p>
    <w:p w14:paraId="24410DE8">
      <w:r>
        <w:t>优先级 P1｜复合判断：降雨 + 土壤湿度 + 倾角/振动 → 提示现场复核（双节点）</w:t>
      </w:r>
    </w:p>
    <w:p w14:paraId="2299541D">
      <w:r>
        <w:t>桌面演示：沙土盒加水并缓慢抬起倾角板，看是否从“关注”升级为“需现场复核”。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567"/>
        <w:gridCol w:w="2494"/>
        <w:gridCol w:w="2494"/>
        <w:gridCol w:w="2721"/>
      </w:tblGrid>
      <w:tr w14:paraId="5FAD4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  <w:shd w:val="clear" w:color="auto" w:fill="E9E9E9"/>
          </w:tcPr>
          <w:p w14:paraId="2D3BB898">
            <w:pPr>
              <w:spacing w:after="0" w:line="240" w:lineRule="auto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w="567" w:type="dxa"/>
            <w:shd w:val="clear" w:color="auto" w:fill="E9E9E9"/>
          </w:tcPr>
          <w:p w14:paraId="3FEA8054">
            <w:pPr>
              <w:spacing w:after="0" w:line="240" w:lineRule="auto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w="2494" w:type="dxa"/>
            <w:shd w:val="clear" w:color="auto" w:fill="E9E9E9"/>
          </w:tcPr>
          <w:p w14:paraId="7F4EE1EF">
            <w:pPr>
              <w:spacing w:after="0" w:line="240" w:lineRule="auto"/>
            </w:pPr>
            <w:r>
              <w:rPr>
                <w:b/>
                <w:sz w:val="18"/>
              </w:rPr>
              <w:t>演示版（型号 · 单价）</w:t>
            </w:r>
          </w:p>
        </w:tc>
        <w:tc>
          <w:tcPr>
            <w:tcW w:w="2494" w:type="dxa"/>
            <w:shd w:val="clear" w:color="auto" w:fill="E9E9E9"/>
          </w:tcPr>
          <w:p w14:paraId="098D3AE3">
            <w:pPr>
              <w:spacing w:after="0" w:line="240" w:lineRule="auto"/>
            </w:pPr>
            <w:r>
              <w:rPr>
                <w:b/>
                <w:sz w:val="18"/>
              </w:rPr>
              <w:t>可信版（型号 · 单价）</w:t>
            </w:r>
          </w:p>
        </w:tc>
        <w:tc>
          <w:tcPr>
            <w:tcW w:w="2721" w:type="dxa"/>
            <w:shd w:val="clear" w:color="auto" w:fill="E9E9E9"/>
          </w:tcPr>
          <w:p w14:paraId="667905D3">
            <w:pPr>
              <w:spacing w:after="0" w:line="240" w:lineRule="auto"/>
            </w:pPr>
            <w:r>
              <w:rPr>
                <w:b/>
                <w:sz w:val="18"/>
              </w:rPr>
              <w:t>用途与说明</w:t>
            </w:r>
          </w:p>
        </w:tc>
      </w:tr>
      <w:tr w14:paraId="6C9EE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702FC040">
            <w:pPr>
              <w:spacing w:after="0" w:line="240" w:lineRule="auto"/>
            </w:pPr>
            <w:r>
              <w:rPr>
                <w:b/>
                <w:sz w:val="17"/>
              </w:rPr>
              <w:t>翻斗式雨量计</w:t>
            </w:r>
          </w:p>
        </w:tc>
        <w:tc>
          <w:tcPr>
            <w:tcW w:w="567" w:type="dxa"/>
          </w:tcPr>
          <w:p w14:paraId="4F2BF9D5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2B895E1A">
            <w:pPr>
              <w:spacing w:after="0" w:line="240" w:lineRule="auto"/>
            </w:pPr>
            <w:r>
              <w:rPr>
                <w:b w:val="0"/>
                <w:sz w:val="17"/>
              </w:rPr>
              <w:t>自制翻斗（漏斗+霍尔 A3144 计数） · ¥25–45</w:t>
            </w:r>
          </w:p>
        </w:tc>
        <w:tc>
          <w:tcPr>
            <w:tcW w:w="2494" w:type="dxa"/>
          </w:tcPr>
          <w:p w14:paraId="0ED92B1C">
            <w:pPr>
              <w:spacing w:after="0" w:line="240" w:lineRule="auto"/>
            </w:pPr>
            <w:r>
              <w:rPr>
                <w:b w:val="0"/>
                <w:sz w:val="17"/>
              </w:rPr>
              <w:t>成品翻斗雨量计 0.2mm 分辨率 · ¥120–220</w:t>
            </w:r>
          </w:p>
        </w:tc>
        <w:tc>
          <w:tcPr>
            <w:tcW w:w="2721" w:type="dxa"/>
          </w:tcPr>
          <w:p w14:paraId="552F2257">
            <w:pPr>
              <w:spacing w:after="0" w:line="240" w:lineRule="auto"/>
            </w:pPr>
            <w:r>
              <w:rPr>
                <w:b w:val="0"/>
                <w:sz w:val="17"/>
              </w:rPr>
              <w:t>YL-83 雨滴板只能判“在下雨”，测不了雨量，不采用</w:t>
            </w:r>
          </w:p>
        </w:tc>
      </w:tr>
      <w:tr w14:paraId="45522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0ED78833">
            <w:pPr>
              <w:spacing w:after="0" w:line="240" w:lineRule="auto"/>
            </w:pPr>
            <w:r>
              <w:rPr>
                <w:b/>
                <w:sz w:val="17"/>
              </w:rPr>
              <w:t>土壤湿度探头</w:t>
            </w:r>
          </w:p>
        </w:tc>
        <w:tc>
          <w:tcPr>
            <w:tcW w:w="567" w:type="dxa"/>
          </w:tcPr>
          <w:p w14:paraId="161BCD75">
            <w:pPr>
              <w:spacing w:after="0" w:line="240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w="2494" w:type="dxa"/>
          </w:tcPr>
          <w:p w14:paraId="0E39C3CB">
            <w:pPr>
              <w:spacing w:after="0" w:line="240" w:lineRule="auto"/>
            </w:pPr>
            <w:r>
              <w:rPr>
                <w:b w:val="0"/>
                <w:sz w:val="17"/>
              </w:rPr>
              <w:t>电容式土壤湿度 v1.2 · ¥8–14</w:t>
            </w:r>
          </w:p>
        </w:tc>
        <w:tc>
          <w:tcPr>
            <w:tcW w:w="2494" w:type="dxa"/>
          </w:tcPr>
          <w:p w14:paraId="56819DF8">
            <w:pPr>
              <w:spacing w:after="0" w:line="240" w:lineRule="auto"/>
            </w:pPr>
            <w:r>
              <w:rPr>
                <w:b w:val="0"/>
                <w:sz w:val="17"/>
              </w:rPr>
              <w:t>IP68 电容式探头（模拟/RS485） · ¥45–75</w:t>
            </w:r>
          </w:p>
        </w:tc>
        <w:tc>
          <w:tcPr>
            <w:tcW w:w="2721" w:type="dxa"/>
          </w:tcPr>
          <w:p w14:paraId="600E8F67">
            <w:pPr>
              <w:spacing w:after="0" w:line="240" w:lineRule="auto"/>
            </w:pPr>
            <w:r>
              <w:rPr>
                <w:b w:val="0"/>
                <w:sz w:val="17"/>
              </w:rPr>
              <w:t>双深度埋设；电阻式探针几周就电解腐蚀</w:t>
            </w:r>
          </w:p>
        </w:tc>
      </w:tr>
      <w:tr w14:paraId="0B0DC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0420AF54">
            <w:pPr>
              <w:spacing w:after="0" w:line="240" w:lineRule="auto"/>
            </w:pPr>
            <w:r>
              <w:rPr>
                <w:b/>
                <w:sz w:val="17"/>
              </w:rPr>
              <w:t>倾角/姿态</w:t>
            </w:r>
          </w:p>
        </w:tc>
        <w:tc>
          <w:tcPr>
            <w:tcW w:w="567" w:type="dxa"/>
          </w:tcPr>
          <w:p w14:paraId="0B7445FB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6B11483E">
            <w:pPr>
              <w:spacing w:after="0" w:line="240" w:lineRule="auto"/>
            </w:pPr>
            <w:r>
              <w:rPr>
                <w:b w:val="0"/>
                <w:sz w:val="17"/>
              </w:rPr>
              <w:t>MPU6050 模块 · ¥6–9</w:t>
            </w:r>
          </w:p>
        </w:tc>
        <w:tc>
          <w:tcPr>
            <w:tcW w:w="2494" w:type="dxa"/>
          </w:tcPr>
          <w:p w14:paraId="0BE0DCB5">
            <w:pPr>
              <w:spacing w:after="0" w:line="240" w:lineRule="auto"/>
            </w:pPr>
            <w:r>
              <w:rPr>
                <w:b w:val="0"/>
                <w:sz w:val="17"/>
              </w:rPr>
              <w:t>SCA100T-D02 工业倾角模块 · ¥180–280</w:t>
            </w:r>
          </w:p>
        </w:tc>
        <w:tc>
          <w:tcPr>
            <w:tcW w:w="2721" w:type="dxa"/>
          </w:tcPr>
          <w:p w14:paraId="4C61DE3C">
            <w:pPr>
              <w:spacing w:after="0" w:line="240" w:lineRule="auto"/>
            </w:pPr>
            <w:r>
              <w:rPr>
                <w:b w:val="0"/>
                <w:sz w:val="17"/>
              </w:rPr>
              <w:t>只判“角度变化量”，不追求绝对精度</w:t>
            </w:r>
          </w:p>
        </w:tc>
      </w:tr>
      <w:tr w14:paraId="7BAA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11C2F03B">
            <w:pPr>
              <w:spacing w:after="0" w:line="240" w:lineRule="auto"/>
            </w:pPr>
            <w:r>
              <w:rPr>
                <w:b/>
                <w:sz w:val="17"/>
              </w:rPr>
              <w:t>振动开关</w:t>
            </w:r>
          </w:p>
        </w:tc>
        <w:tc>
          <w:tcPr>
            <w:tcW w:w="567" w:type="dxa"/>
          </w:tcPr>
          <w:p w14:paraId="376811CE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2CCC2978">
            <w:pPr>
              <w:spacing w:after="0" w:line="240" w:lineRule="auto"/>
            </w:pPr>
            <w:r>
              <w:rPr>
                <w:b w:val="0"/>
                <w:sz w:val="17"/>
              </w:rPr>
              <w:t>SW-420 振动模块 · ¥3–6</w:t>
            </w:r>
          </w:p>
        </w:tc>
        <w:tc>
          <w:tcPr>
            <w:tcW w:w="2494" w:type="dxa"/>
          </w:tcPr>
          <w:p w14:paraId="62EAFB2A">
            <w:pPr>
              <w:spacing w:after="0" w:line="240" w:lineRule="auto"/>
            </w:pPr>
            <w:r>
              <w:rPr>
                <w:b w:val="0"/>
                <w:sz w:val="17"/>
              </w:rPr>
              <w:t>ADXL345 三轴加速度模块 · ¥10–18</w:t>
            </w:r>
          </w:p>
        </w:tc>
        <w:tc>
          <w:tcPr>
            <w:tcW w:w="2721" w:type="dxa"/>
          </w:tcPr>
          <w:p w14:paraId="6E2BF17C">
            <w:pPr>
              <w:spacing w:after="0" w:line="240" w:lineRule="auto"/>
            </w:pPr>
            <w:r>
              <w:rPr>
                <w:b w:val="0"/>
                <w:sz w:val="17"/>
              </w:rPr>
              <w:t>与倾角互证，压掉单点误报</w:t>
            </w:r>
          </w:p>
        </w:tc>
      </w:tr>
      <w:tr w14:paraId="78DBE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5A807082">
            <w:pPr>
              <w:spacing w:after="0" w:line="240" w:lineRule="auto"/>
            </w:pPr>
            <w:r>
              <w:rPr>
                <w:b/>
                <w:sz w:val="17"/>
              </w:rPr>
              <w:t>LoRa 模块</w:t>
            </w:r>
          </w:p>
        </w:tc>
        <w:tc>
          <w:tcPr>
            <w:tcW w:w="567" w:type="dxa"/>
          </w:tcPr>
          <w:p w14:paraId="299A34AB">
            <w:pPr>
              <w:spacing w:after="0" w:line="240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w="2494" w:type="dxa"/>
          </w:tcPr>
          <w:p w14:paraId="69F67E56">
            <w:pPr>
              <w:spacing w:after="0" w:line="240" w:lineRule="auto"/>
            </w:pPr>
            <w:r>
              <w:rPr>
                <w:b w:val="0"/>
                <w:sz w:val="17"/>
              </w:rPr>
              <w:t>Ra-01 / SX1278 433MHz · ¥15–22</w:t>
            </w:r>
          </w:p>
        </w:tc>
        <w:tc>
          <w:tcPr>
            <w:tcW w:w="2494" w:type="dxa"/>
          </w:tcPr>
          <w:p w14:paraId="52451E51">
            <w:pPr>
              <w:spacing w:after="0" w:line="240" w:lineRule="auto"/>
            </w:pPr>
            <w:r>
              <w:rPr>
                <w:b w:val="0"/>
                <w:sz w:val="17"/>
              </w:rPr>
              <w:t>亿佰特 E32-433T20D · ¥35–65</w:t>
            </w:r>
          </w:p>
        </w:tc>
        <w:tc>
          <w:tcPr>
            <w:tcW w:w="2721" w:type="dxa"/>
          </w:tcPr>
          <w:p w14:paraId="2FD1C335">
            <w:pPr>
              <w:spacing w:after="0" w:line="240" w:lineRule="auto"/>
            </w:pPr>
            <w:r>
              <w:rPr>
                <w:b w:val="0"/>
                <w:sz w:val="17"/>
              </w:rPr>
              <w:t>采集端 + 接收端各一片</w:t>
            </w:r>
          </w:p>
        </w:tc>
      </w:tr>
      <w:tr w14:paraId="42384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6F5485B4">
            <w:pPr>
              <w:spacing w:after="0" w:line="240" w:lineRule="auto"/>
            </w:pPr>
            <w:r>
              <w:rPr>
                <w:b/>
                <w:sz w:val="17"/>
              </w:rPr>
              <w:t>433MHz 天线</w:t>
            </w:r>
          </w:p>
        </w:tc>
        <w:tc>
          <w:tcPr>
            <w:tcW w:w="567" w:type="dxa"/>
          </w:tcPr>
          <w:p w14:paraId="63325CE3">
            <w:pPr>
              <w:spacing w:after="0" w:line="240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w="2494" w:type="dxa"/>
          </w:tcPr>
          <w:p w14:paraId="25AFE310">
            <w:pPr>
              <w:spacing w:after="0" w:line="240" w:lineRule="auto"/>
            </w:pPr>
            <w:r>
              <w:rPr>
                <w:b w:val="0"/>
                <w:sz w:val="17"/>
              </w:rPr>
              <w:t>弹簧天线 · ¥3–6</w:t>
            </w:r>
          </w:p>
        </w:tc>
        <w:tc>
          <w:tcPr>
            <w:tcW w:w="2494" w:type="dxa"/>
          </w:tcPr>
          <w:p w14:paraId="01EAF759">
            <w:pPr>
              <w:spacing w:after="0" w:line="240" w:lineRule="auto"/>
            </w:pPr>
            <w:r>
              <w:rPr>
                <w:b w:val="0"/>
                <w:sz w:val="17"/>
              </w:rPr>
              <w:t>SMA 天线 + 转接 · ¥18–35</w:t>
            </w:r>
          </w:p>
        </w:tc>
        <w:tc>
          <w:tcPr>
            <w:tcW w:w="2721" w:type="dxa"/>
          </w:tcPr>
          <w:p w14:paraId="301FD68F">
            <w:pPr>
              <w:spacing w:after="0" w:line="240" w:lineRule="auto"/>
            </w:pPr>
            <w:r>
              <w:rPr>
                <w:b w:val="0"/>
                <w:sz w:val="17"/>
              </w:rPr>
              <w:t>不接天线会明显缩短距离</w:t>
            </w:r>
          </w:p>
        </w:tc>
      </w:tr>
      <w:tr w14:paraId="31CD4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740E27C0">
            <w:pPr>
              <w:spacing w:after="0" w:line="240" w:lineRule="auto"/>
            </w:pPr>
            <w:r>
              <w:rPr>
                <w:b/>
                <w:sz w:val="17"/>
              </w:rPr>
              <w:t>第二块主控</w:t>
            </w:r>
          </w:p>
        </w:tc>
        <w:tc>
          <w:tcPr>
            <w:tcW w:w="567" w:type="dxa"/>
          </w:tcPr>
          <w:p w14:paraId="262AE5AB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27660E99">
            <w:pPr>
              <w:spacing w:after="0" w:line="240" w:lineRule="auto"/>
            </w:pPr>
            <w:r>
              <w:rPr>
                <w:b w:val="0"/>
                <w:sz w:val="17"/>
              </w:rPr>
              <w:t>国产 ESP32-S3 兼容板 · ¥38–55</w:t>
            </w:r>
          </w:p>
        </w:tc>
        <w:tc>
          <w:tcPr>
            <w:tcW w:w="2494" w:type="dxa"/>
          </w:tcPr>
          <w:p w14:paraId="25AAB3CD">
            <w:pPr>
              <w:spacing w:after="0" w:line="240" w:lineRule="auto"/>
            </w:pPr>
            <w:r>
              <w:rPr>
                <w:b w:val="0"/>
                <w:sz w:val="17"/>
              </w:rPr>
              <w:t>乐鑫官方开发板 · ¥95–120</w:t>
            </w:r>
          </w:p>
        </w:tc>
        <w:tc>
          <w:tcPr>
            <w:tcW w:w="2721" w:type="dxa"/>
          </w:tcPr>
          <w:p w14:paraId="6C4101E3">
            <w:pPr>
              <w:spacing w:after="0" w:line="240" w:lineRule="auto"/>
            </w:pPr>
            <w:r>
              <w:rPr>
                <w:b w:val="0"/>
                <w:sz w:val="17"/>
              </w:rPr>
              <w:t>接收端单独一颗</w:t>
            </w:r>
          </w:p>
        </w:tc>
      </w:tr>
      <w:tr w14:paraId="0FE69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1D651985">
            <w:pPr>
              <w:spacing w:after="0" w:line="240" w:lineRule="auto"/>
            </w:pPr>
            <w:r>
              <w:rPr>
                <w:b/>
                <w:sz w:val="17"/>
              </w:rPr>
              <w:t>沙土演示盒</w:t>
            </w:r>
          </w:p>
        </w:tc>
        <w:tc>
          <w:tcPr>
            <w:tcW w:w="567" w:type="dxa"/>
          </w:tcPr>
          <w:p w14:paraId="5C4601A8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273DA3DD">
            <w:pPr>
              <w:spacing w:after="0" w:line="240" w:lineRule="auto"/>
            </w:pPr>
            <w:r>
              <w:rPr>
                <w:b w:val="0"/>
                <w:sz w:val="17"/>
              </w:rPr>
              <w:t>透明收纳箱 + 沙土 + 可倾托板 · ¥30–50</w:t>
            </w:r>
          </w:p>
        </w:tc>
        <w:tc>
          <w:tcPr>
            <w:tcW w:w="2494" w:type="dxa"/>
          </w:tcPr>
          <w:p w14:paraId="07B39257">
            <w:pPr>
              <w:spacing w:after="0" w:line="240" w:lineRule="auto"/>
            </w:pPr>
            <w:r>
              <w:rPr>
                <w:b w:val="0"/>
                <w:sz w:val="17"/>
              </w:rPr>
              <w:t>同左 + 刻度标尺 · ¥55–85</w:t>
            </w:r>
          </w:p>
        </w:tc>
        <w:tc>
          <w:tcPr>
            <w:tcW w:w="2721" w:type="dxa"/>
          </w:tcPr>
          <w:p w14:paraId="23B9DB9C">
            <w:pPr>
              <w:spacing w:after="0" w:line="240" w:lineRule="auto"/>
            </w:pPr>
            <w:r>
              <w:rPr>
                <w:b w:val="0"/>
                <w:sz w:val="17"/>
              </w:rPr>
              <w:t>模拟坡面的桌面载体</w:t>
            </w:r>
          </w:p>
        </w:tc>
      </w:tr>
    </w:tbl>
    <w:p w14:paraId="71268ABD"/>
    <w:p w14:paraId="4EBF1CF6">
      <w:pPr>
        <w:pStyle w:val="4"/>
      </w:pPr>
      <w:r>
        <w:t>#16 户外失联静止求助盒</w:t>
      </w:r>
    </w:p>
    <w:p w14:paraId="002065E4">
      <w:r>
        <w:t>优先级 P1｜复合判断：IMU 冲击/姿态 + GNSS 位移 → 静置未取消时本地无线求助</w:t>
      </w:r>
    </w:p>
    <w:p w14:paraId="5E7A114D">
      <w:r>
        <w:t>桌面演示：软垫上轻晃盒子后静置，看待确认求助是否触发；按取消键应撤销。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567"/>
        <w:gridCol w:w="2494"/>
        <w:gridCol w:w="2494"/>
        <w:gridCol w:w="2721"/>
      </w:tblGrid>
      <w:tr w14:paraId="66AF5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shd w:val="clear" w:color="auto" w:fill="E9E9E9"/>
          </w:tcPr>
          <w:p w14:paraId="08024409">
            <w:pPr>
              <w:spacing w:after="0" w:line="240" w:lineRule="auto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w="567" w:type="dxa"/>
            <w:shd w:val="clear" w:color="auto" w:fill="E9E9E9"/>
          </w:tcPr>
          <w:p w14:paraId="3A3B1D02">
            <w:pPr>
              <w:spacing w:after="0" w:line="240" w:lineRule="auto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w="2494" w:type="dxa"/>
            <w:shd w:val="clear" w:color="auto" w:fill="E9E9E9"/>
          </w:tcPr>
          <w:p w14:paraId="4D8D335D">
            <w:pPr>
              <w:spacing w:after="0" w:line="240" w:lineRule="auto"/>
            </w:pPr>
            <w:r>
              <w:rPr>
                <w:b/>
                <w:sz w:val="18"/>
              </w:rPr>
              <w:t>演示版（型号 · 单价）</w:t>
            </w:r>
          </w:p>
        </w:tc>
        <w:tc>
          <w:tcPr>
            <w:tcW w:w="2494" w:type="dxa"/>
            <w:shd w:val="clear" w:color="auto" w:fill="E9E9E9"/>
          </w:tcPr>
          <w:p w14:paraId="25F7D7D4">
            <w:pPr>
              <w:spacing w:after="0" w:line="240" w:lineRule="auto"/>
            </w:pPr>
            <w:r>
              <w:rPr>
                <w:b/>
                <w:sz w:val="18"/>
              </w:rPr>
              <w:t>可信版（型号 · 单价）</w:t>
            </w:r>
          </w:p>
        </w:tc>
        <w:tc>
          <w:tcPr>
            <w:tcW w:w="2721" w:type="dxa"/>
            <w:shd w:val="clear" w:color="auto" w:fill="E9E9E9"/>
          </w:tcPr>
          <w:p w14:paraId="37A61B23">
            <w:pPr>
              <w:spacing w:after="0" w:line="240" w:lineRule="auto"/>
            </w:pPr>
            <w:r>
              <w:rPr>
                <w:b/>
                <w:sz w:val="18"/>
              </w:rPr>
              <w:t>用途与说明</w:t>
            </w:r>
          </w:p>
        </w:tc>
      </w:tr>
      <w:tr w14:paraId="308D1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0A495102">
            <w:pPr>
              <w:spacing w:after="0" w:line="240" w:lineRule="auto"/>
            </w:pPr>
            <w:r>
              <w:rPr>
                <w:b/>
                <w:sz w:val="17"/>
              </w:rPr>
              <w:t>IMU</w:t>
            </w:r>
          </w:p>
        </w:tc>
        <w:tc>
          <w:tcPr>
            <w:tcW w:w="567" w:type="dxa"/>
          </w:tcPr>
          <w:p w14:paraId="45DA1500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7A691EB1">
            <w:pPr>
              <w:spacing w:after="0" w:line="240" w:lineRule="auto"/>
            </w:pPr>
            <w:r>
              <w:rPr>
                <w:b w:val="0"/>
                <w:sz w:val="17"/>
              </w:rPr>
              <w:t>MPU6050 模块 · ¥6–9</w:t>
            </w:r>
          </w:p>
        </w:tc>
        <w:tc>
          <w:tcPr>
            <w:tcW w:w="2494" w:type="dxa"/>
          </w:tcPr>
          <w:p w14:paraId="2ED1F7F7">
            <w:pPr>
              <w:spacing w:after="0" w:line="240" w:lineRule="auto"/>
            </w:pPr>
            <w:r>
              <w:rPr>
                <w:b w:val="0"/>
                <w:sz w:val="17"/>
              </w:rPr>
              <w:t>ICM-20948 模块 · ¥40–70</w:t>
            </w:r>
          </w:p>
        </w:tc>
        <w:tc>
          <w:tcPr>
            <w:tcW w:w="2721" w:type="dxa"/>
          </w:tcPr>
          <w:p w14:paraId="1D230110">
            <w:pPr>
              <w:spacing w:after="0" w:line="240" w:lineRule="auto"/>
            </w:pPr>
            <w:r>
              <w:rPr>
                <w:b w:val="0"/>
                <w:sz w:val="17"/>
              </w:rPr>
              <w:t>冲击检测 + 姿态</w:t>
            </w:r>
          </w:p>
        </w:tc>
      </w:tr>
      <w:tr w14:paraId="2C108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262803BA">
            <w:pPr>
              <w:spacing w:after="0" w:line="240" w:lineRule="auto"/>
            </w:pPr>
            <w:r>
              <w:rPr>
                <w:b/>
                <w:sz w:val="17"/>
              </w:rPr>
              <w:t>GNSS 模块</w:t>
            </w:r>
          </w:p>
        </w:tc>
        <w:tc>
          <w:tcPr>
            <w:tcW w:w="567" w:type="dxa"/>
          </w:tcPr>
          <w:p w14:paraId="37FCF16F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0754D72C">
            <w:pPr>
              <w:spacing w:after="0" w:line="240" w:lineRule="auto"/>
            </w:pPr>
            <w:r>
              <w:rPr>
                <w:b w:val="0"/>
                <w:sz w:val="17"/>
              </w:rPr>
              <w:t>ATGM336H（中科微） · ¥18–28</w:t>
            </w:r>
          </w:p>
        </w:tc>
        <w:tc>
          <w:tcPr>
            <w:tcW w:w="2494" w:type="dxa"/>
          </w:tcPr>
          <w:p w14:paraId="45699B7B">
            <w:pPr>
              <w:spacing w:after="0" w:line="240" w:lineRule="auto"/>
            </w:pPr>
            <w:r>
              <w:rPr>
                <w:b w:val="0"/>
                <w:sz w:val="17"/>
              </w:rPr>
              <w:t>u-blox NEO-M8N / Quectel L76K · ¥40–85</w:t>
            </w:r>
          </w:p>
        </w:tc>
        <w:tc>
          <w:tcPr>
            <w:tcW w:w="2721" w:type="dxa"/>
          </w:tcPr>
          <w:p w14:paraId="4FEFB348">
            <w:pPr>
              <w:spacing w:after="0" w:line="240" w:lineRule="auto"/>
            </w:pPr>
            <w:r>
              <w:rPr>
                <w:b w:val="0"/>
                <w:sz w:val="17"/>
              </w:rPr>
              <w:t>室内基本无定位，界面必须显示“不可用”</w:t>
            </w:r>
          </w:p>
        </w:tc>
      </w:tr>
      <w:tr w14:paraId="143B2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4A19EF60">
            <w:pPr>
              <w:spacing w:after="0" w:line="240" w:lineRule="auto"/>
            </w:pPr>
            <w:r>
              <w:rPr>
                <w:b/>
                <w:sz w:val="17"/>
              </w:rPr>
              <w:t>GNSS 天线</w:t>
            </w:r>
          </w:p>
        </w:tc>
        <w:tc>
          <w:tcPr>
            <w:tcW w:w="567" w:type="dxa"/>
          </w:tcPr>
          <w:p w14:paraId="0C33E2A7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6498B132">
            <w:pPr>
              <w:spacing w:after="0" w:line="240" w:lineRule="auto"/>
            </w:pPr>
            <w:r>
              <w:rPr>
                <w:b w:val="0"/>
                <w:sz w:val="17"/>
              </w:rPr>
              <w:t>陶瓷无源天线 · ¥8–15</w:t>
            </w:r>
          </w:p>
        </w:tc>
        <w:tc>
          <w:tcPr>
            <w:tcW w:w="2494" w:type="dxa"/>
          </w:tcPr>
          <w:p w14:paraId="5B5043FB">
            <w:pPr>
              <w:spacing w:after="0" w:line="240" w:lineRule="auto"/>
            </w:pPr>
            <w:r>
              <w:rPr>
                <w:b w:val="0"/>
                <w:sz w:val="17"/>
              </w:rPr>
              <w:t>有源天线 + IPEX 转接 · ¥25–45</w:t>
            </w:r>
          </w:p>
        </w:tc>
        <w:tc>
          <w:tcPr>
            <w:tcW w:w="2721" w:type="dxa"/>
          </w:tcPr>
          <w:p w14:paraId="4AE7FD58">
            <w:pPr>
              <w:spacing w:after="0" w:line="240" w:lineRule="auto"/>
            </w:pPr>
            <w:r>
              <w:rPr>
                <w:b w:val="0"/>
                <w:sz w:val="17"/>
              </w:rPr>
              <w:t>影响首次定位速度</w:t>
            </w:r>
          </w:p>
        </w:tc>
      </w:tr>
      <w:tr w14:paraId="76B4D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6B96B03F">
            <w:pPr>
              <w:spacing w:after="0" w:line="240" w:lineRule="auto"/>
            </w:pPr>
            <w:r>
              <w:rPr>
                <w:b/>
                <w:sz w:val="17"/>
              </w:rPr>
              <w:t>本地无线</w:t>
            </w:r>
          </w:p>
        </w:tc>
        <w:tc>
          <w:tcPr>
            <w:tcW w:w="567" w:type="dxa"/>
          </w:tcPr>
          <w:p w14:paraId="2E5B2895">
            <w:pPr>
              <w:spacing w:after="0" w:line="240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w="2494" w:type="dxa"/>
          </w:tcPr>
          <w:p w14:paraId="522CF57D">
            <w:pPr>
              <w:spacing w:after="0" w:line="240" w:lineRule="auto"/>
            </w:pPr>
            <w:r>
              <w:rPr>
                <w:b w:val="0"/>
                <w:sz w:val="17"/>
              </w:rPr>
              <w:t>Ra-01 SX1278 433MHz · ¥15–22</w:t>
            </w:r>
          </w:p>
        </w:tc>
        <w:tc>
          <w:tcPr>
            <w:tcW w:w="2494" w:type="dxa"/>
          </w:tcPr>
          <w:p w14:paraId="417285A1">
            <w:pPr>
              <w:spacing w:after="0" w:line="240" w:lineRule="auto"/>
            </w:pPr>
            <w:r>
              <w:rPr>
                <w:b w:val="0"/>
                <w:sz w:val="17"/>
              </w:rPr>
              <w:t>亿佰特 E32-433T20D · ¥35–65</w:t>
            </w:r>
          </w:p>
        </w:tc>
        <w:tc>
          <w:tcPr>
            <w:tcW w:w="2721" w:type="dxa"/>
          </w:tcPr>
          <w:p w14:paraId="51ADB5EC">
            <w:pPr>
              <w:spacing w:after="0" w:line="240" w:lineRule="auto"/>
            </w:pPr>
            <w:r>
              <w:rPr>
                <w:b w:val="0"/>
                <w:sz w:val="17"/>
              </w:rPr>
              <w:t>盒子 + 同伴节点；近距也可用 ESP-NOW 省掉</w:t>
            </w:r>
          </w:p>
        </w:tc>
      </w:tr>
      <w:tr w14:paraId="7993E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51DF9969">
            <w:pPr>
              <w:spacing w:after="0" w:line="240" w:lineRule="auto"/>
            </w:pPr>
            <w:r>
              <w:rPr>
                <w:b/>
                <w:sz w:val="17"/>
              </w:rPr>
              <w:t>取消按钮</w:t>
            </w:r>
          </w:p>
        </w:tc>
        <w:tc>
          <w:tcPr>
            <w:tcW w:w="567" w:type="dxa"/>
          </w:tcPr>
          <w:p w14:paraId="37E0F4AF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0B5BE3E6">
            <w:pPr>
              <w:spacing w:after="0" w:line="240" w:lineRule="auto"/>
            </w:pPr>
            <w:r>
              <w:rPr>
                <w:b w:val="0"/>
                <w:sz w:val="17"/>
              </w:rPr>
              <w:t>大号轻触按键（带帽） · ¥5–10</w:t>
            </w:r>
          </w:p>
        </w:tc>
        <w:tc>
          <w:tcPr>
            <w:tcW w:w="2494" w:type="dxa"/>
          </w:tcPr>
          <w:p w14:paraId="1B522749">
            <w:pPr>
              <w:spacing w:after="0" w:line="240" w:lineRule="auto"/>
            </w:pPr>
            <w:r>
              <w:rPr>
                <w:b w:val="0"/>
                <w:sz w:val="17"/>
              </w:rPr>
              <w:t>22mm 金属防水按钮 · ¥15–30</w:t>
            </w:r>
          </w:p>
        </w:tc>
        <w:tc>
          <w:tcPr>
            <w:tcW w:w="2721" w:type="dxa"/>
          </w:tcPr>
          <w:p w14:paraId="6E472023">
            <w:pPr>
              <w:spacing w:after="0" w:line="240" w:lineRule="auto"/>
            </w:pPr>
            <w:r>
              <w:rPr>
                <w:b w:val="0"/>
                <w:sz w:val="17"/>
              </w:rPr>
              <w:t>误触发必须能人工取消，这是安全底线</w:t>
            </w:r>
          </w:p>
        </w:tc>
      </w:tr>
      <w:tr w14:paraId="6B153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1A44313A">
            <w:pPr>
              <w:spacing w:after="0" w:line="240" w:lineRule="auto"/>
            </w:pPr>
            <w:r>
              <w:rPr>
                <w:b/>
                <w:sz w:val="17"/>
              </w:rPr>
              <w:t>声光震提醒</w:t>
            </w:r>
          </w:p>
        </w:tc>
        <w:tc>
          <w:tcPr>
            <w:tcW w:w="567" w:type="dxa"/>
          </w:tcPr>
          <w:p w14:paraId="45E9C61B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541076FF">
            <w:pPr>
              <w:spacing w:after="0" w:line="240" w:lineRule="auto"/>
            </w:pPr>
            <w:r>
              <w:rPr>
                <w:b w:val="0"/>
                <w:sz w:val="17"/>
              </w:rPr>
              <w:t>蜂鸣器 + LED + 扁平马达 · ¥10–18</w:t>
            </w:r>
          </w:p>
        </w:tc>
        <w:tc>
          <w:tcPr>
            <w:tcW w:w="2494" w:type="dxa"/>
          </w:tcPr>
          <w:p w14:paraId="7A84AD20">
            <w:pPr>
              <w:spacing w:after="0" w:line="240" w:lineRule="auto"/>
            </w:pPr>
            <w:r>
              <w:rPr>
                <w:b w:val="0"/>
                <w:sz w:val="17"/>
              </w:rPr>
              <w:t>同左，品牌件 · ¥25–40</w:t>
            </w:r>
          </w:p>
        </w:tc>
        <w:tc>
          <w:tcPr>
            <w:tcW w:w="2721" w:type="dxa"/>
          </w:tcPr>
          <w:p w14:paraId="61C65A4B">
            <w:pPr>
              <w:spacing w:after="0" w:line="240" w:lineRule="auto"/>
            </w:pPr>
            <w:r>
              <w:rPr>
                <w:b w:val="0"/>
                <w:sz w:val="17"/>
              </w:rPr>
              <w:t>现场确认已进入求助状态</w:t>
            </w:r>
          </w:p>
        </w:tc>
      </w:tr>
      <w:tr w14:paraId="22C17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08C8D141">
            <w:pPr>
              <w:spacing w:after="0" w:line="240" w:lineRule="auto"/>
            </w:pPr>
            <w:r>
              <w:rPr>
                <w:b/>
                <w:sz w:val="17"/>
              </w:rPr>
              <w:t>电池与充电</w:t>
            </w:r>
          </w:p>
        </w:tc>
        <w:tc>
          <w:tcPr>
            <w:tcW w:w="567" w:type="dxa"/>
          </w:tcPr>
          <w:p w14:paraId="49CCA2D9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4E787AEB">
            <w:pPr>
              <w:spacing w:after="0" w:line="240" w:lineRule="auto"/>
            </w:pPr>
            <w:r>
              <w:rPr>
                <w:b w:val="0"/>
                <w:sz w:val="17"/>
              </w:rPr>
              <w:t>18650 + TP4056 + 电池盒 · ¥30–45</w:t>
            </w:r>
          </w:p>
        </w:tc>
        <w:tc>
          <w:tcPr>
            <w:tcW w:w="2494" w:type="dxa"/>
          </w:tcPr>
          <w:p w14:paraId="3D338D68">
            <w:pPr>
              <w:spacing w:after="0" w:line="240" w:lineRule="auto"/>
            </w:pPr>
            <w:r>
              <w:rPr>
                <w:b w:val="0"/>
                <w:sz w:val="17"/>
              </w:rPr>
              <w:t>品牌电池 + 保护充电板 · ¥70–110</w:t>
            </w:r>
          </w:p>
        </w:tc>
        <w:tc>
          <w:tcPr>
            <w:tcW w:w="2721" w:type="dxa"/>
          </w:tcPr>
          <w:p w14:paraId="657B5192">
            <w:pPr>
              <w:spacing w:after="0" w:line="240" w:lineRule="auto"/>
            </w:pPr>
            <w:r>
              <w:rPr>
                <w:b w:val="0"/>
                <w:sz w:val="17"/>
              </w:rPr>
              <w:t>持续定位耗电，容量优先</w:t>
            </w:r>
          </w:p>
        </w:tc>
      </w:tr>
      <w:tr w14:paraId="65997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229ED85D">
            <w:pPr>
              <w:spacing w:after="0" w:line="240" w:lineRule="auto"/>
            </w:pPr>
            <w:r>
              <w:rPr>
                <w:b/>
                <w:sz w:val="17"/>
              </w:rPr>
              <w:t>背夹/挂绳</w:t>
            </w:r>
          </w:p>
        </w:tc>
        <w:tc>
          <w:tcPr>
            <w:tcW w:w="567" w:type="dxa"/>
          </w:tcPr>
          <w:p w14:paraId="77F00582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7ABA3F78">
            <w:pPr>
              <w:spacing w:after="0" w:line="240" w:lineRule="auto"/>
            </w:pPr>
            <w:r>
              <w:rPr>
                <w:b w:val="0"/>
                <w:sz w:val="17"/>
              </w:rPr>
              <w:t>织带 + 登山扣 · ¥10–18</w:t>
            </w:r>
          </w:p>
        </w:tc>
        <w:tc>
          <w:tcPr>
            <w:tcW w:w="2494" w:type="dxa"/>
          </w:tcPr>
          <w:p w14:paraId="0E177B0A">
            <w:pPr>
              <w:spacing w:after="0" w:line="240" w:lineRule="auto"/>
            </w:pPr>
            <w:r>
              <w:rPr>
                <w:b w:val="0"/>
                <w:sz w:val="17"/>
              </w:rPr>
              <w:t>品牌背夹 · ¥30–50</w:t>
            </w:r>
          </w:p>
        </w:tc>
        <w:tc>
          <w:tcPr>
            <w:tcW w:w="2721" w:type="dxa"/>
          </w:tcPr>
          <w:p w14:paraId="3788F535">
            <w:pPr>
              <w:spacing w:after="0" w:line="240" w:lineRule="auto"/>
            </w:pPr>
            <w:r>
              <w:rPr>
                <w:b w:val="0"/>
                <w:sz w:val="17"/>
              </w:rPr>
              <w:t>挂在背包上，演示时放桌面软垫</w:t>
            </w:r>
          </w:p>
        </w:tc>
      </w:tr>
    </w:tbl>
    <w:p w14:paraId="13309D48">
      <w:r>
        <w:br w:type="page"/>
      </w:r>
    </w:p>
    <w:p w14:paraId="1AE26138"/>
    <w:p w14:paraId="28D4A841">
      <w:pPr>
        <w:pStyle w:val="4"/>
      </w:pPr>
      <w:r>
        <w:t>#27 蘑菇出菇舱</w:t>
      </w:r>
    </w:p>
    <w:p w14:paraId="5D7491C9">
      <w:r>
        <w:t>优先级 P1｜复合判断：温湿度 + 光照 + 基质湿度 → 提示检查培养条件（不控制）</w:t>
      </w:r>
    </w:p>
    <w:p w14:paraId="6B9E4CC9">
      <w:r>
        <w:t>桌面演示：遮光布、吹气升湿、湿土样各改一项不告警；三项同时偏离才提示。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567"/>
        <w:gridCol w:w="2494"/>
        <w:gridCol w:w="2494"/>
        <w:gridCol w:w="2721"/>
      </w:tblGrid>
      <w:tr w14:paraId="72A80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shd w:val="clear" w:color="auto" w:fill="E9E9E9"/>
          </w:tcPr>
          <w:p w14:paraId="08136200">
            <w:pPr>
              <w:spacing w:after="0" w:line="240" w:lineRule="auto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w="567" w:type="dxa"/>
            <w:shd w:val="clear" w:color="auto" w:fill="E9E9E9"/>
          </w:tcPr>
          <w:p w14:paraId="67108F4F">
            <w:pPr>
              <w:spacing w:after="0" w:line="240" w:lineRule="auto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w="2494" w:type="dxa"/>
            <w:shd w:val="clear" w:color="auto" w:fill="E9E9E9"/>
          </w:tcPr>
          <w:p w14:paraId="4DC4085E">
            <w:pPr>
              <w:spacing w:after="0" w:line="240" w:lineRule="auto"/>
            </w:pPr>
            <w:r>
              <w:rPr>
                <w:b/>
                <w:sz w:val="18"/>
              </w:rPr>
              <w:t>演示版（型号 · 单价）</w:t>
            </w:r>
          </w:p>
        </w:tc>
        <w:tc>
          <w:tcPr>
            <w:tcW w:w="2494" w:type="dxa"/>
            <w:shd w:val="clear" w:color="auto" w:fill="E9E9E9"/>
          </w:tcPr>
          <w:p w14:paraId="1CEE5C7F">
            <w:pPr>
              <w:spacing w:after="0" w:line="240" w:lineRule="auto"/>
            </w:pPr>
            <w:r>
              <w:rPr>
                <w:b/>
                <w:sz w:val="18"/>
              </w:rPr>
              <w:t>可信版（型号 · 单价）</w:t>
            </w:r>
          </w:p>
        </w:tc>
        <w:tc>
          <w:tcPr>
            <w:tcW w:w="2721" w:type="dxa"/>
            <w:shd w:val="clear" w:color="auto" w:fill="E9E9E9"/>
          </w:tcPr>
          <w:p w14:paraId="4352F166">
            <w:pPr>
              <w:spacing w:after="0" w:line="240" w:lineRule="auto"/>
            </w:pPr>
            <w:r>
              <w:rPr>
                <w:b/>
                <w:sz w:val="18"/>
              </w:rPr>
              <w:t>用途与说明</w:t>
            </w:r>
          </w:p>
        </w:tc>
      </w:tr>
      <w:tr w14:paraId="5AD3B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2C637261">
            <w:pPr>
              <w:spacing w:after="0" w:line="240" w:lineRule="auto"/>
            </w:pPr>
            <w:r>
              <w:rPr>
                <w:b/>
                <w:sz w:val="17"/>
              </w:rPr>
              <w:t>空气温湿度</w:t>
            </w:r>
          </w:p>
        </w:tc>
        <w:tc>
          <w:tcPr>
            <w:tcW w:w="567" w:type="dxa"/>
          </w:tcPr>
          <w:p w14:paraId="5AC972FD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3A2574A3">
            <w:pPr>
              <w:spacing w:after="0" w:line="240" w:lineRule="auto"/>
            </w:pPr>
            <w:r>
              <w:rPr>
                <w:b w:val="0"/>
                <w:sz w:val="17"/>
              </w:rPr>
              <w:t>AHT20 模块 · ¥6–12</w:t>
            </w:r>
          </w:p>
        </w:tc>
        <w:tc>
          <w:tcPr>
            <w:tcW w:w="2494" w:type="dxa"/>
          </w:tcPr>
          <w:p w14:paraId="5508AC7B">
            <w:pPr>
              <w:spacing w:after="0" w:line="240" w:lineRule="auto"/>
            </w:pPr>
            <w:r>
              <w:rPr>
                <w:b w:val="0"/>
                <w:sz w:val="17"/>
              </w:rPr>
              <w:t>SHT35 模块（±1.5%RH） · ¥35–55</w:t>
            </w:r>
          </w:p>
        </w:tc>
        <w:tc>
          <w:tcPr>
            <w:tcW w:w="2721" w:type="dxa"/>
          </w:tcPr>
          <w:p w14:paraId="6854F462">
            <w:pPr>
              <w:spacing w:after="0" w:line="240" w:lineRule="auto"/>
            </w:pPr>
            <w:r>
              <w:rPr>
                <w:b w:val="0"/>
                <w:sz w:val="17"/>
              </w:rPr>
              <w:t>舱内长期高湿，可信版优先选 SHT35</w:t>
            </w:r>
          </w:p>
        </w:tc>
      </w:tr>
      <w:tr w14:paraId="7F31B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275E4157">
            <w:pPr>
              <w:spacing w:after="0" w:line="240" w:lineRule="auto"/>
            </w:pPr>
            <w:r>
              <w:rPr>
                <w:b/>
                <w:sz w:val="17"/>
              </w:rPr>
              <w:t>光照传感器</w:t>
            </w:r>
          </w:p>
        </w:tc>
        <w:tc>
          <w:tcPr>
            <w:tcW w:w="567" w:type="dxa"/>
          </w:tcPr>
          <w:p w14:paraId="17AC514D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6409826B">
            <w:pPr>
              <w:spacing w:after="0" w:line="240" w:lineRule="auto"/>
            </w:pPr>
            <w:r>
              <w:rPr>
                <w:b w:val="0"/>
                <w:sz w:val="17"/>
              </w:rPr>
              <w:t>BH1750 模块 · ¥6–9</w:t>
            </w:r>
          </w:p>
        </w:tc>
        <w:tc>
          <w:tcPr>
            <w:tcW w:w="2494" w:type="dxa"/>
          </w:tcPr>
          <w:p w14:paraId="276E1EE2">
            <w:pPr>
              <w:spacing w:after="0" w:line="240" w:lineRule="auto"/>
            </w:pPr>
            <w:r>
              <w:rPr>
                <w:b w:val="0"/>
                <w:sz w:val="17"/>
              </w:rPr>
              <w:t>VEML7700 模块 · ¥20–30</w:t>
            </w:r>
          </w:p>
        </w:tc>
        <w:tc>
          <w:tcPr>
            <w:tcW w:w="2721" w:type="dxa"/>
          </w:tcPr>
          <w:p w14:paraId="38B02802">
            <w:pPr>
              <w:spacing w:after="0" w:line="240" w:lineRule="auto"/>
            </w:pPr>
            <w:r>
              <w:rPr>
                <w:b w:val="0"/>
                <w:sz w:val="17"/>
              </w:rPr>
              <w:t>用照度而非“亮/暗”开关</w:t>
            </w:r>
          </w:p>
        </w:tc>
      </w:tr>
      <w:tr w14:paraId="587DA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35485965">
            <w:pPr>
              <w:spacing w:after="0" w:line="240" w:lineRule="auto"/>
            </w:pPr>
            <w:r>
              <w:rPr>
                <w:b/>
                <w:sz w:val="17"/>
              </w:rPr>
              <w:t>基质湿度探头</w:t>
            </w:r>
          </w:p>
        </w:tc>
        <w:tc>
          <w:tcPr>
            <w:tcW w:w="567" w:type="dxa"/>
          </w:tcPr>
          <w:p w14:paraId="131613DB">
            <w:pPr>
              <w:spacing w:after="0" w:line="240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w="2494" w:type="dxa"/>
          </w:tcPr>
          <w:p w14:paraId="26900EDE">
            <w:pPr>
              <w:spacing w:after="0" w:line="240" w:lineRule="auto"/>
            </w:pPr>
            <w:r>
              <w:rPr>
                <w:b w:val="0"/>
                <w:sz w:val="17"/>
              </w:rPr>
              <w:t>电容式土壤湿度 v1.2 · ¥8–14</w:t>
            </w:r>
          </w:p>
        </w:tc>
        <w:tc>
          <w:tcPr>
            <w:tcW w:w="2494" w:type="dxa"/>
          </w:tcPr>
          <w:p w14:paraId="6A168FF2">
            <w:pPr>
              <w:spacing w:after="0" w:line="240" w:lineRule="auto"/>
            </w:pPr>
            <w:r>
              <w:rPr>
                <w:b w:val="0"/>
                <w:sz w:val="17"/>
              </w:rPr>
              <w:t>IP68 电容式探头 · ¥40–65</w:t>
            </w:r>
          </w:p>
        </w:tc>
        <w:tc>
          <w:tcPr>
            <w:tcW w:w="2721" w:type="dxa"/>
          </w:tcPr>
          <w:p w14:paraId="79D6410B">
            <w:pPr>
              <w:spacing w:after="0" w:line="240" w:lineRule="auto"/>
            </w:pPr>
            <w:r>
              <w:rPr>
                <w:b w:val="0"/>
                <w:sz w:val="17"/>
              </w:rPr>
              <w:t>插入培养基；普通探头不耐长期潮湿</w:t>
            </w:r>
          </w:p>
        </w:tc>
      </w:tr>
      <w:tr w14:paraId="0F0BE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04A82A14">
            <w:pPr>
              <w:spacing w:after="0" w:line="240" w:lineRule="auto"/>
            </w:pPr>
            <w:r>
              <w:rPr>
                <w:b/>
                <w:sz w:val="17"/>
              </w:rPr>
              <w:t>CO2 传感器（可选）</w:t>
            </w:r>
          </w:p>
        </w:tc>
        <w:tc>
          <w:tcPr>
            <w:tcW w:w="567" w:type="dxa"/>
          </w:tcPr>
          <w:p w14:paraId="2A13D23F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4C97DEC1">
            <w:pPr>
              <w:spacing w:after="0" w:line="240" w:lineRule="auto"/>
            </w:pPr>
            <w:r>
              <w:rPr>
                <w:b w:val="0"/>
                <w:sz w:val="17"/>
              </w:rPr>
              <w:t>MH-Z19C · ¥55–75</w:t>
            </w:r>
          </w:p>
        </w:tc>
        <w:tc>
          <w:tcPr>
            <w:tcW w:w="2494" w:type="dxa"/>
          </w:tcPr>
          <w:p w14:paraId="2B8EBE3C">
            <w:pPr>
              <w:spacing w:after="0" w:line="240" w:lineRule="auto"/>
            </w:pPr>
            <w:r>
              <w:rPr>
                <w:b w:val="0"/>
                <w:sz w:val="17"/>
              </w:rPr>
              <w:t>SCD41（真正 NDIR） · ¥130–190</w:t>
            </w:r>
          </w:p>
        </w:tc>
        <w:tc>
          <w:tcPr>
            <w:tcW w:w="2721" w:type="dxa"/>
          </w:tcPr>
          <w:p w14:paraId="153A0024">
            <w:pPr>
              <w:spacing w:after="0" w:line="240" w:lineRule="auto"/>
            </w:pPr>
            <w:r>
              <w:rPr>
                <w:b w:val="0"/>
                <w:sz w:val="17"/>
              </w:rPr>
              <w:t>文档未强制；加了才能判“通风不足”</w:t>
            </w:r>
          </w:p>
        </w:tc>
      </w:tr>
      <w:tr w14:paraId="05528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001CDE5A">
            <w:pPr>
              <w:spacing w:after="0" w:line="240" w:lineRule="auto"/>
            </w:pPr>
            <w:r>
              <w:rPr>
                <w:b/>
                <w:sz w:val="17"/>
              </w:rPr>
              <w:t>舱体</w:t>
            </w:r>
          </w:p>
        </w:tc>
        <w:tc>
          <w:tcPr>
            <w:tcW w:w="567" w:type="dxa"/>
          </w:tcPr>
          <w:p w14:paraId="628FBA2D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41970977">
            <w:pPr>
              <w:spacing w:after="0" w:line="240" w:lineRule="auto"/>
            </w:pPr>
            <w:r>
              <w:rPr>
                <w:b w:val="0"/>
                <w:sz w:val="17"/>
              </w:rPr>
              <w:t>40L 透明收纳箱 · ¥30–50</w:t>
            </w:r>
          </w:p>
        </w:tc>
        <w:tc>
          <w:tcPr>
            <w:tcW w:w="2494" w:type="dxa"/>
          </w:tcPr>
          <w:p w14:paraId="7E42FB9B">
            <w:pPr>
              <w:spacing w:after="0" w:line="240" w:lineRule="auto"/>
            </w:pPr>
            <w:r>
              <w:rPr>
                <w:b w:val="0"/>
                <w:sz w:val="17"/>
              </w:rPr>
              <w:t>品牌密封收纳箱 · ¥75–110</w:t>
            </w:r>
          </w:p>
        </w:tc>
        <w:tc>
          <w:tcPr>
            <w:tcW w:w="2721" w:type="dxa"/>
          </w:tcPr>
          <w:p w14:paraId="42446EE6">
            <w:pPr>
              <w:spacing w:after="0" w:line="240" w:lineRule="auto"/>
            </w:pPr>
            <w:r>
              <w:rPr>
                <w:b w:val="0"/>
                <w:sz w:val="17"/>
              </w:rPr>
              <w:t>透明便于观察，也可外贴遮光布</w:t>
            </w:r>
          </w:p>
        </w:tc>
      </w:tr>
      <w:tr w14:paraId="7138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61C58488">
            <w:pPr>
              <w:spacing w:after="0" w:line="240" w:lineRule="auto"/>
            </w:pPr>
            <w:r>
              <w:rPr>
                <w:b/>
                <w:sz w:val="17"/>
              </w:rPr>
              <w:t>遮光布/托盘</w:t>
            </w:r>
          </w:p>
        </w:tc>
        <w:tc>
          <w:tcPr>
            <w:tcW w:w="567" w:type="dxa"/>
          </w:tcPr>
          <w:p w14:paraId="348D5811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4D66D188">
            <w:pPr>
              <w:spacing w:after="0" w:line="240" w:lineRule="auto"/>
            </w:pPr>
            <w:r>
              <w:rPr>
                <w:b w:val="0"/>
                <w:sz w:val="17"/>
              </w:rPr>
              <w:t>黑色遮光布 + 塑料托盘 · ¥15–30</w:t>
            </w:r>
          </w:p>
        </w:tc>
        <w:tc>
          <w:tcPr>
            <w:tcW w:w="2494" w:type="dxa"/>
          </w:tcPr>
          <w:p w14:paraId="046CD8B4">
            <w:pPr>
              <w:spacing w:after="0" w:line="240" w:lineRule="auto"/>
            </w:pPr>
            <w:r>
              <w:rPr>
                <w:b w:val="0"/>
                <w:sz w:val="17"/>
              </w:rPr>
              <w:t>同左 + 内衬 · ¥35–55</w:t>
            </w:r>
          </w:p>
        </w:tc>
        <w:tc>
          <w:tcPr>
            <w:tcW w:w="2721" w:type="dxa"/>
          </w:tcPr>
          <w:p w14:paraId="79405260">
            <w:pPr>
              <w:spacing w:after="0" w:line="240" w:lineRule="auto"/>
            </w:pPr>
            <w:r>
              <w:rPr>
                <w:b w:val="0"/>
                <w:sz w:val="17"/>
              </w:rPr>
              <w:t>用于制造“遮光”单一变量</w:t>
            </w:r>
          </w:p>
        </w:tc>
      </w:tr>
    </w:tbl>
    <w:p w14:paraId="23999AB1"/>
    <w:p w14:paraId="131867C6">
      <w:pPr>
        <w:pStyle w:val="4"/>
      </w:pPr>
      <w:r>
        <w:t>#28 电机听诊器</w:t>
      </w:r>
    </w:p>
    <w:p w14:paraId="5E1BBDE0">
      <w:r>
        <w:t>优先级 P1｜复合判断：声音 + 振动 + 温度/电流 → 提示“需要检查”，不停机</w:t>
      </w:r>
    </w:p>
    <w:p w14:paraId="0A89DB46">
      <w:r>
        <w:t>桌面演示：电机空载与加摩擦片各跑一次，四路同向变化才提示检查。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567"/>
        <w:gridCol w:w="2494"/>
        <w:gridCol w:w="2494"/>
        <w:gridCol w:w="2721"/>
      </w:tblGrid>
      <w:tr w14:paraId="0D12C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shd w:val="clear" w:color="auto" w:fill="E9E9E9"/>
          </w:tcPr>
          <w:p w14:paraId="61D6A7A4">
            <w:pPr>
              <w:spacing w:after="0" w:line="240" w:lineRule="auto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w="567" w:type="dxa"/>
            <w:shd w:val="clear" w:color="auto" w:fill="E9E9E9"/>
          </w:tcPr>
          <w:p w14:paraId="25C6A78C">
            <w:pPr>
              <w:spacing w:after="0" w:line="240" w:lineRule="auto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w="2494" w:type="dxa"/>
            <w:shd w:val="clear" w:color="auto" w:fill="E9E9E9"/>
          </w:tcPr>
          <w:p w14:paraId="00F88015">
            <w:pPr>
              <w:spacing w:after="0" w:line="240" w:lineRule="auto"/>
            </w:pPr>
            <w:r>
              <w:rPr>
                <w:b/>
                <w:sz w:val="18"/>
              </w:rPr>
              <w:t>演示版（型号 · 单价）</w:t>
            </w:r>
          </w:p>
        </w:tc>
        <w:tc>
          <w:tcPr>
            <w:tcW w:w="2494" w:type="dxa"/>
            <w:shd w:val="clear" w:color="auto" w:fill="E9E9E9"/>
          </w:tcPr>
          <w:p w14:paraId="775AC011">
            <w:pPr>
              <w:spacing w:after="0" w:line="240" w:lineRule="auto"/>
            </w:pPr>
            <w:r>
              <w:rPr>
                <w:b/>
                <w:sz w:val="18"/>
              </w:rPr>
              <w:t>可信版（型号 · 单价）</w:t>
            </w:r>
          </w:p>
        </w:tc>
        <w:tc>
          <w:tcPr>
            <w:tcW w:w="2721" w:type="dxa"/>
            <w:shd w:val="clear" w:color="auto" w:fill="E9E9E9"/>
          </w:tcPr>
          <w:p w14:paraId="342528C6">
            <w:pPr>
              <w:spacing w:after="0" w:line="240" w:lineRule="auto"/>
            </w:pPr>
            <w:r>
              <w:rPr>
                <w:b/>
                <w:sz w:val="18"/>
              </w:rPr>
              <w:t>用途与说明</w:t>
            </w:r>
          </w:p>
        </w:tc>
      </w:tr>
      <w:tr w14:paraId="77A8D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21C19574">
            <w:pPr>
              <w:spacing w:after="0" w:line="240" w:lineRule="auto"/>
            </w:pPr>
            <w:r>
              <w:rPr>
                <w:b/>
                <w:sz w:val="17"/>
              </w:rPr>
              <w:t>数字麦克风</w:t>
            </w:r>
          </w:p>
        </w:tc>
        <w:tc>
          <w:tcPr>
            <w:tcW w:w="567" w:type="dxa"/>
          </w:tcPr>
          <w:p w14:paraId="30689CA2">
            <w:pPr>
              <w:spacing w:after="0" w:line="240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w="2494" w:type="dxa"/>
          </w:tcPr>
          <w:p w14:paraId="12FCB15E">
            <w:pPr>
              <w:spacing w:after="0" w:line="240" w:lineRule="auto"/>
            </w:pPr>
            <w:r>
              <w:rPr>
                <w:b w:val="0"/>
                <w:sz w:val="17"/>
              </w:rPr>
              <w:t>INMP441 I2S 模块 · ¥12–20</w:t>
            </w:r>
          </w:p>
        </w:tc>
        <w:tc>
          <w:tcPr>
            <w:tcW w:w="2494" w:type="dxa"/>
          </w:tcPr>
          <w:p w14:paraId="1EF023EC">
            <w:pPr>
              <w:spacing w:after="0" w:line="240" w:lineRule="auto"/>
            </w:pPr>
            <w:r>
              <w:rPr>
                <w:b w:val="0"/>
                <w:sz w:val="17"/>
              </w:rPr>
              <w:t>SPH0645LM4H 原装模块 · ¥35–55</w:t>
            </w:r>
          </w:p>
        </w:tc>
        <w:tc>
          <w:tcPr>
            <w:tcW w:w="2721" w:type="dxa"/>
          </w:tcPr>
          <w:p w14:paraId="47B4E5F5">
            <w:pPr>
              <w:spacing w:after="0" w:line="240" w:lineRule="auto"/>
            </w:pPr>
            <w:r>
              <w:rPr>
                <w:b w:val="0"/>
                <w:sz w:val="17"/>
              </w:rPr>
              <w:t>两路：环境参考 + 贴电机；I2S 进 ESP32 噪声更低</w:t>
            </w:r>
          </w:p>
        </w:tc>
      </w:tr>
      <w:tr w14:paraId="2D2DC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716F5A4C">
            <w:pPr>
              <w:spacing w:after="0" w:line="240" w:lineRule="auto"/>
            </w:pPr>
            <w:r>
              <w:rPr>
                <w:b/>
                <w:sz w:val="17"/>
              </w:rPr>
              <w:t>振动传感器</w:t>
            </w:r>
          </w:p>
        </w:tc>
        <w:tc>
          <w:tcPr>
            <w:tcW w:w="567" w:type="dxa"/>
          </w:tcPr>
          <w:p w14:paraId="2594F396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7A7AE74D">
            <w:pPr>
              <w:spacing w:after="0" w:line="240" w:lineRule="auto"/>
            </w:pPr>
            <w:r>
              <w:rPr>
                <w:b w:val="0"/>
                <w:sz w:val="17"/>
              </w:rPr>
              <w:t>ADXL345 模块 · ¥8–12</w:t>
            </w:r>
          </w:p>
        </w:tc>
        <w:tc>
          <w:tcPr>
            <w:tcW w:w="2494" w:type="dxa"/>
          </w:tcPr>
          <w:p w14:paraId="5CC560E0">
            <w:pPr>
              <w:spacing w:after="0" w:line="240" w:lineRule="auto"/>
            </w:pPr>
            <w:r>
              <w:rPr>
                <w:b w:val="0"/>
                <w:sz w:val="17"/>
              </w:rPr>
              <w:t>ADXL355（低噪高分辨率） · ¥150–230</w:t>
            </w:r>
          </w:p>
        </w:tc>
        <w:tc>
          <w:tcPr>
            <w:tcW w:w="2721" w:type="dxa"/>
          </w:tcPr>
          <w:p w14:paraId="6CBE2240">
            <w:pPr>
              <w:spacing w:after="0" w:line="240" w:lineRule="auto"/>
            </w:pPr>
            <w:r>
              <w:rPr>
                <w:b w:val="0"/>
                <w:sz w:val="17"/>
              </w:rPr>
              <w:t>贴电机外壳；演示只需区分正常/异常</w:t>
            </w:r>
          </w:p>
        </w:tc>
      </w:tr>
      <w:tr w14:paraId="31EA0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608B19CC">
            <w:pPr>
              <w:spacing w:after="0" w:line="240" w:lineRule="auto"/>
            </w:pPr>
            <w:r>
              <w:rPr>
                <w:b/>
                <w:sz w:val="17"/>
              </w:rPr>
              <w:t>温度探头</w:t>
            </w:r>
          </w:p>
        </w:tc>
        <w:tc>
          <w:tcPr>
            <w:tcW w:w="567" w:type="dxa"/>
          </w:tcPr>
          <w:p w14:paraId="0EA967D3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4004092E">
            <w:pPr>
              <w:spacing w:after="0" w:line="240" w:lineRule="auto"/>
            </w:pPr>
            <w:r>
              <w:rPr>
                <w:b w:val="0"/>
                <w:sz w:val="17"/>
              </w:rPr>
              <w:t>DS18B20 防水探头 · ¥5–9</w:t>
            </w:r>
          </w:p>
        </w:tc>
        <w:tc>
          <w:tcPr>
            <w:tcW w:w="2494" w:type="dxa"/>
          </w:tcPr>
          <w:p w14:paraId="63B3CB66">
            <w:pPr>
              <w:spacing w:after="0" w:line="240" w:lineRule="auto"/>
            </w:pPr>
            <w:r>
              <w:rPr>
                <w:b w:val="0"/>
                <w:sz w:val="17"/>
              </w:rPr>
              <w:t>PT100 + MAX31865 模块 · ¥55–85</w:t>
            </w:r>
          </w:p>
        </w:tc>
        <w:tc>
          <w:tcPr>
            <w:tcW w:w="2721" w:type="dxa"/>
          </w:tcPr>
          <w:p w14:paraId="46E605A5">
            <w:pPr>
              <w:spacing w:after="0" w:line="240" w:lineRule="auto"/>
            </w:pPr>
            <w:r>
              <w:rPr>
                <w:b w:val="0"/>
                <w:sz w:val="17"/>
              </w:rPr>
              <w:t>贴电机外壳测温升</w:t>
            </w:r>
          </w:p>
        </w:tc>
      </w:tr>
      <w:tr w14:paraId="3CC9A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1C065EB2">
            <w:pPr>
              <w:spacing w:after="0" w:line="240" w:lineRule="auto"/>
            </w:pPr>
            <w:r>
              <w:rPr>
                <w:b/>
                <w:sz w:val="17"/>
              </w:rPr>
              <w:t>电流检测</w:t>
            </w:r>
          </w:p>
        </w:tc>
        <w:tc>
          <w:tcPr>
            <w:tcW w:w="567" w:type="dxa"/>
          </w:tcPr>
          <w:p w14:paraId="222E2B29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23133F52">
            <w:pPr>
              <w:spacing w:after="0" w:line="240" w:lineRule="auto"/>
            </w:pPr>
            <w:r>
              <w:rPr>
                <w:b w:val="0"/>
                <w:sz w:val="17"/>
              </w:rPr>
              <w:t>ACS712-30A 模块 · ¥10–16</w:t>
            </w:r>
          </w:p>
        </w:tc>
        <w:tc>
          <w:tcPr>
            <w:tcW w:w="2494" w:type="dxa"/>
          </w:tcPr>
          <w:p w14:paraId="0D4FE11E">
            <w:pPr>
              <w:spacing w:after="0" w:line="240" w:lineRule="auto"/>
            </w:pPr>
            <w:r>
              <w:rPr>
                <w:b w:val="0"/>
                <w:sz w:val="17"/>
              </w:rPr>
              <w:t>ACS758LCB-050B（霍尔隔离） · ¥40–65</w:t>
            </w:r>
          </w:p>
        </w:tc>
        <w:tc>
          <w:tcPr>
            <w:tcW w:w="2721" w:type="dxa"/>
          </w:tcPr>
          <w:p w14:paraId="51D9EA96">
            <w:pPr>
              <w:spacing w:after="0" w:line="240" w:lineRule="auto"/>
            </w:pPr>
            <w:r>
              <w:rPr>
                <w:b w:val="0"/>
                <w:sz w:val="17"/>
              </w:rPr>
              <w:t>只在 12V 低压侧串入，不接市电</w:t>
            </w:r>
          </w:p>
        </w:tc>
      </w:tr>
      <w:tr w14:paraId="36ED4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3A501FC9">
            <w:pPr>
              <w:spacing w:after="0" w:line="240" w:lineRule="auto"/>
            </w:pPr>
            <w:r>
              <w:rPr>
                <w:b/>
                <w:sz w:val="17"/>
              </w:rPr>
              <w:t>16 位 ADC（可选）</w:t>
            </w:r>
          </w:p>
        </w:tc>
        <w:tc>
          <w:tcPr>
            <w:tcW w:w="567" w:type="dxa"/>
          </w:tcPr>
          <w:p w14:paraId="34073DBD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7E07D226">
            <w:pPr>
              <w:spacing w:after="0" w:line="240" w:lineRule="auto"/>
            </w:pPr>
            <w:r>
              <w:rPr>
                <w:b w:val="0"/>
                <w:sz w:val="17"/>
              </w:rPr>
              <w:t>ADS1115 模块 · ¥8–12</w:t>
            </w:r>
          </w:p>
        </w:tc>
        <w:tc>
          <w:tcPr>
            <w:tcW w:w="2494" w:type="dxa"/>
          </w:tcPr>
          <w:p w14:paraId="19AAF4AD">
            <w:pPr>
              <w:spacing w:after="0" w:line="240" w:lineRule="auto"/>
            </w:pPr>
            <w:r>
              <w:rPr>
                <w:b w:val="0"/>
                <w:sz w:val="17"/>
              </w:rPr>
              <w:t>TI ADS1115 原装模块 · ¥30–45</w:t>
            </w:r>
          </w:p>
        </w:tc>
        <w:tc>
          <w:tcPr>
            <w:tcW w:w="2721" w:type="dxa"/>
          </w:tcPr>
          <w:p w14:paraId="2F846227">
            <w:pPr>
              <w:spacing w:after="0" w:line="240" w:lineRule="auto"/>
            </w:pPr>
            <w:r>
              <w:rPr>
                <w:b w:val="0"/>
                <w:sz w:val="17"/>
              </w:rPr>
              <w:t>提高温度/电流小信号分辨率</w:t>
            </w:r>
          </w:p>
        </w:tc>
      </w:tr>
      <w:tr w14:paraId="62DB3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72C6ADCB">
            <w:pPr>
              <w:spacing w:after="0" w:line="240" w:lineRule="auto"/>
            </w:pPr>
            <w:r>
              <w:rPr>
                <w:b/>
                <w:sz w:val="17"/>
              </w:rPr>
              <w:t>被测电机</w:t>
            </w:r>
          </w:p>
        </w:tc>
        <w:tc>
          <w:tcPr>
            <w:tcW w:w="567" w:type="dxa"/>
          </w:tcPr>
          <w:p w14:paraId="6DB604A5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1820EB94">
            <w:pPr>
              <w:spacing w:after="0" w:line="240" w:lineRule="auto"/>
            </w:pPr>
            <w:r>
              <w:rPr>
                <w:b w:val="0"/>
                <w:sz w:val="17"/>
              </w:rPr>
              <w:t>12V 直流减速电机（带轮） · ¥25–45</w:t>
            </w:r>
          </w:p>
        </w:tc>
        <w:tc>
          <w:tcPr>
            <w:tcW w:w="2494" w:type="dxa"/>
          </w:tcPr>
          <w:p w14:paraId="22A044AB">
            <w:pPr>
              <w:spacing w:after="0" w:line="240" w:lineRule="auto"/>
            </w:pPr>
            <w:r>
              <w:rPr>
                <w:b w:val="0"/>
                <w:sz w:val="17"/>
              </w:rPr>
              <w:t>品牌 12V 减速电机（金属齿轮） · ¥70–110</w:t>
            </w:r>
          </w:p>
        </w:tc>
        <w:tc>
          <w:tcPr>
            <w:tcW w:w="2721" w:type="dxa"/>
          </w:tcPr>
          <w:p w14:paraId="783B1DC3">
            <w:pPr>
              <w:spacing w:after="0" w:line="240" w:lineRule="auto"/>
            </w:pPr>
            <w:r>
              <w:rPr>
                <w:b w:val="0"/>
                <w:sz w:val="17"/>
              </w:rPr>
              <w:t>替代水泵；减速电机负载变化时电流与噪声都明显</w:t>
            </w:r>
          </w:p>
        </w:tc>
      </w:tr>
      <w:tr w14:paraId="392A3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55CC29B8">
            <w:pPr>
              <w:spacing w:after="0" w:line="240" w:lineRule="auto"/>
            </w:pPr>
            <w:r>
              <w:rPr>
                <w:b/>
                <w:sz w:val="17"/>
              </w:rPr>
              <w:t>可调负载</w:t>
            </w:r>
          </w:p>
        </w:tc>
        <w:tc>
          <w:tcPr>
            <w:tcW w:w="567" w:type="dxa"/>
          </w:tcPr>
          <w:p w14:paraId="08ABCCAF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23418337">
            <w:pPr>
              <w:spacing w:after="0" w:line="240" w:lineRule="auto"/>
            </w:pPr>
            <w:r>
              <w:rPr>
                <w:b w:val="0"/>
                <w:sz w:val="17"/>
              </w:rPr>
              <w:t>摩擦片/配重 + 手动压紧 · ¥10–20</w:t>
            </w:r>
          </w:p>
        </w:tc>
        <w:tc>
          <w:tcPr>
            <w:tcW w:w="2494" w:type="dxa"/>
          </w:tcPr>
          <w:p w14:paraId="48D273A8">
            <w:pPr>
              <w:spacing w:after="0" w:line="240" w:lineRule="auto"/>
            </w:pPr>
            <w:r>
              <w:rPr>
                <w:b w:val="0"/>
                <w:sz w:val="17"/>
              </w:rPr>
              <w:t>电机磁粉/电子负载模块 · ¥60–120</w:t>
            </w:r>
          </w:p>
        </w:tc>
        <w:tc>
          <w:tcPr>
            <w:tcW w:w="2721" w:type="dxa"/>
          </w:tcPr>
          <w:p w14:paraId="073FC033">
            <w:pPr>
              <w:spacing w:after="0" w:line="240" w:lineRule="auto"/>
            </w:pPr>
            <w:r>
              <w:rPr>
                <w:b w:val="0"/>
                <w:sz w:val="17"/>
              </w:rPr>
              <w:t>制造“负载变化”这一路信号，不堵转</w:t>
            </w:r>
          </w:p>
        </w:tc>
      </w:tr>
      <w:tr w14:paraId="27CB6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161394F7">
            <w:pPr>
              <w:spacing w:after="0" w:line="240" w:lineRule="auto"/>
            </w:pPr>
            <w:r>
              <w:rPr>
                <w:b/>
                <w:sz w:val="17"/>
              </w:rPr>
              <w:t>12V 电源与驱动</w:t>
            </w:r>
          </w:p>
        </w:tc>
        <w:tc>
          <w:tcPr>
            <w:tcW w:w="567" w:type="dxa"/>
          </w:tcPr>
          <w:p w14:paraId="2A40E73A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4E4C320A">
            <w:pPr>
              <w:spacing w:after="0" w:line="240" w:lineRule="auto"/>
            </w:pPr>
            <w:r>
              <w:rPr>
                <w:b w:val="0"/>
                <w:sz w:val="17"/>
              </w:rPr>
              <w:t>12V/2A 适配器 + L298N 模块 · ¥30–45</w:t>
            </w:r>
          </w:p>
        </w:tc>
        <w:tc>
          <w:tcPr>
            <w:tcW w:w="2494" w:type="dxa"/>
          </w:tcPr>
          <w:p w14:paraId="55FA8781">
            <w:pPr>
              <w:spacing w:after="0" w:line="240" w:lineRule="auto"/>
            </w:pPr>
            <w:r>
              <w:rPr>
                <w:b w:val="0"/>
                <w:sz w:val="17"/>
              </w:rPr>
              <w:t>品牌电源 + TB6612 驱动 · ¥70–110</w:t>
            </w:r>
          </w:p>
        </w:tc>
        <w:tc>
          <w:tcPr>
            <w:tcW w:w="2721" w:type="dxa"/>
          </w:tcPr>
          <w:p w14:paraId="6EFCD10A">
            <w:pPr>
              <w:spacing w:after="0" w:line="240" w:lineRule="auto"/>
            </w:pPr>
            <w:r>
              <w:rPr>
                <w:b w:val="0"/>
                <w:sz w:val="17"/>
              </w:rPr>
              <w:t>驱动电机并测电流</w:t>
            </w:r>
          </w:p>
        </w:tc>
      </w:tr>
      <w:tr w14:paraId="7F2CA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0474968B">
            <w:pPr>
              <w:spacing w:after="0" w:line="240" w:lineRule="auto"/>
            </w:pPr>
            <w:r>
              <w:rPr>
                <w:b/>
                <w:sz w:val="17"/>
              </w:rPr>
              <w:t>固定与隔振</w:t>
            </w:r>
          </w:p>
        </w:tc>
        <w:tc>
          <w:tcPr>
            <w:tcW w:w="567" w:type="dxa"/>
          </w:tcPr>
          <w:p w14:paraId="4BE872EE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3A4B9D02">
            <w:pPr>
              <w:spacing w:after="0" w:line="240" w:lineRule="auto"/>
            </w:pPr>
            <w:r>
              <w:rPr>
                <w:b w:val="0"/>
                <w:sz w:val="17"/>
              </w:rPr>
              <w:t>小型台钳 + 泡棉 + 扎带 · ¥25–45</w:t>
            </w:r>
          </w:p>
        </w:tc>
        <w:tc>
          <w:tcPr>
            <w:tcW w:w="2494" w:type="dxa"/>
          </w:tcPr>
          <w:p w14:paraId="1BD35BD4">
            <w:pPr>
              <w:spacing w:after="0" w:line="240" w:lineRule="auto"/>
            </w:pPr>
            <w:r>
              <w:rPr>
                <w:b w:val="0"/>
                <w:sz w:val="17"/>
              </w:rPr>
              <w:t>台钳 + 3D 打印底座 · ¥50–80</w:t>
            </w:r>
          </w:p>
        </w:tc>
        <w:tc>
          <w:tcPr>
            <w:tcW w:w="2721" w:type="dxa"/>
          </w:tcPr>
          <w:p w14:paraId="03339C6D">
            <w:pPr>
              <w:spacing w:after="0" w:line="240" w:lineRule="auto"/>
            </w:pPr>
            <w:r>
              <w:rPr>
                <w:b w:val="0"/>
                <w:sz w:val="17"/>
              </w:rPr>
              <w:t>传感器固定方式直接决定数据可重复性</w:t>
            </w:r>
          </w:p>
        </w:tc>
      </w:tr>
    </w:tbl>
    <w:p w14:paraId="680993A8">
      <w:r>
        <w:br w:type="page"/>
      </w:r>
    </w:p>
    <w:p w14:paraId="704498A3"/>
    <w:p w14:paraId="20523878">
      <w:pPr>
        <w:pStyle w:val="4"/>
      </w:pPr>
      <w:r>
        <w:t>#34 智能鱼缸假期管家</w:t>
      </w:r>
    </w:p>
    <w:p w14:paraId="710EFC8E">
      <w:r>
        <w:t>优先级 P0｜复合判断：水温 + 水位 + 喂食器状态/供电 → 提醒缺水、超温或喂食失败</w:t>
      </w:r>
    </w:p>
    <w:p w14:paraId="3247C5AC">
      <w:r>
        <w:t>桌面演示：舀出约 1/3 水看水位告警；兑入温水看温度告警；两项同时出现显示联合提醒。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567"/>
        <w:gridCol w:w="2494"/>
        <w:gridCol w:w="2494"/>
        <w:gridCol w:w="2721"/>
      </w:tblGrid>
      <w:tr w14:paraId="1A29D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shd w:val="clear" w:color="auto" w:fill="E9E9E9"/>
          </w:tcPr>
          <w:p w14:paraId="07340B8F">
            <w:pPr>
              <w:spacing w:after="0" w:line="240" w:lineRule="auto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w="567" w:type="dxa"/>
            <w:shd w:val="clear" w:color="auto" w:fill="E9E9E9"/>
          </w:tcPr>
          <w:p w14:paraId="26FB03FF">
            <w:pPr>
              <w:spacing w:after="0" w:line="240" w:lineRule="auto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w="2494" w:type="dxa"/>
            <w:shd w:val="clear" w:color="auto" w:fill="E9E9E9"/>
          </w:tcPr>
          <w:p w14:paraId="257609A4">
            <w:pPr>
              <w:spacing w:after="0" w:line="240" w:lineRule="auto"/>
            </w:pPr>
            <w:r>
              <w:rPr>
                <w:b/>
                <w:sz w:val="18"/>
              </w:rPr>
              <w:t>演示版（型号 · 单价）</w:t>
            </w:r>
          </w:p>
        </w:tc>
        <w:tc>
          <w:tcPr>
            <w:tcW w:w="2494" w:type="dxa"/>
            <w:shd w:val="clear" w:color="auto" w:fill="E9E9E9"/>
          </w:tcPr>
          <w:p w14:paraId="01962F06">
            <w:pPr>
              <w:spacing w:after="0" w:line="240" w:lineRule="auto"/>
            </w:pPr>
            <w:r>
              <w:rPr>
                <w:b/>
                <w:sz w:val="18"/>
              </w:rPr>
              <w:t>可信版（型号 · 单价）</w:t>
            </w:r>
          </w:p>
        </w:tc>
        <w:tc>
          <w:tcPr>
            <w:tcW w:w="2721" w:type="dxa"/>
            <w:shd w:val="clear" w:color="auto" w:fill="E9E9E9"/>
          </w:tcPr>
          <w:p w14:paraId="5960045D">
            <w:pPr>
              <w:spacing w:after="0" w:line="240" w:lineRule="auto"/>
            </w:pPr>
            <w:r>
              <w:rPr>
                <w:b/>
                <w:sz w:val="18"/>
              </w:rPr>
              <w:t>用途与说明</w:t>
            </w:r>
          </w:p>
        </w:tc>
      </w:tr>
      <w:tr w14:paraId="7F3C5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0D052E7D">
            <w:pPr>
              <w:spacing w:after="0" w:line="240" w:lineRule="auto"/>
            </w:pPr>
            <w:r>
              <w:rPr>
                <w:b/>
                <w:sz w:val="17"/>
              </w:rPr>
              <w:t>水温探头</w:t>
            </w:r>
          </w:p>
        </w:tc>
        <w:tc>
          <w:tcPr>
            <w:tcW w:w="567" w:type="dxa"/>
          </w:tcPr>
          <w:p w14:paraId="04792706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0D21F8D6">
            <w:pPr>
              <w:spacing w:after="0" w:line="240" w:lineRule="auto"/>
            </w:pPr>
            <w:r>
              <w:rPr>
                <w:b w:val="0"/>
                <w:sz w:val="17"/>
              </w:rPr>
              <w:t>DS18B20 防水探头 · ¥5–9</w:t>
            </w:r>
          </w:p>
        </w:tc>
        <w:tc>
          <w:tcPr>
            <w:tcW w:w="2494" w:type="dxa"/>
          </w:tcPr>
          <w:p w14:paraId="7CC83A38">
            <w:pPr>
              <w:spacing w:after="0" w:line="240" w:lineRule="auto"/>
            </w:pPr>
            <w:r>
              <w:rPr>
                <w:b w:val="0"/>
                <w:sz w:val="17"/>
              </w:rPr>
              <w:t>防水 SHT31 / PT100 + MAX31865 · ¥45–75</w:t>
            </w:r>
          </w:p>
        </w:tc>
        <w:tc>
          <w:tcPr>
            <w:tcW w:w="2721" w:type="dxa"/>
          </w:tcPr>
          <w:p w14:paraId="0892CF82">
            <w:pPr>
              <w:spacing w:after="0" w:line="240" w:lineRule="auto"/>
            </w:pPr>
            <w:r>
              <w:rPr>
                <w:b w:val="0"/>
                <w:sz w:val="17"/>
              </w:rPr>
              <w:t>必须防水封装，裸探头进水会腐蚀</w:t>
            </w:r>
          </w:p>
        </w:tc>
      </w:tr>
      <w:tr w14:paraId="1AF32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266E2280">
            <w:pPr>
              <w:spacing w:after="0" w:line="240" w:lineRule="auto"/>
            </w:pPr>
            <w:r>
              <w:rPr>
                <w:b/>
                <w:sz w:val="17"/>
              </w:rPr>
              <w:t>水位检测</w:t>
            </w:r>
          </w:p>
        </w:tc>
        <w:tc>
          <w:tcPr>
            <w:tcW w:w="567" w:type="dxa"/>
          </w:tcPr>
          <w:p w14:paraId="1A61033B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3110E649">
            <w:pPr>
              <w:spacing w:after="0" w:line="240" w:lineRule="auto"/>
            </w:pPr>
            <w:r>
              <w:rPr>
                <w:b w:val="0"/>
                <w:sz w:val="17"/>
              </w:rPr>
              <w:t>HC-SR04（架在缸上方） · ¥4–8</w:t>
            </w:r>
          </w:p>
        </w:tc>
        <w:tc>
          <w:tcPr>
            <w:tcW w:w="2494" w:type="dxa"/>
          </w:tcPr>
          <w:p w14:paraId="66DD4D0F">
            <w:pPr>
              <w:spacing w:after="0" w:line="240" w:lineRule="auto"/>
            </w:pPr>
            <w:r>
              <w:rPr>
                <w:b w:val="0"/>
                <w:sz w:val="17"/>
              </w:rPr>
              <w:t>JSN-SR04T 防水超声波 · ¥20–35</w:t>
            </w:r>
          </w:p>
        </w:tc>
        <w:tc>
          <w:tcPr>
            <w:tcW w:w="2721" w:type="dxa"/>
          </w:tcPr>
          <w:p w14:paraId="42060076">
            <w:pPr>
              <w:spacing w:after="0" w:line="240" w:lineRule="auto"/>
            </w:pPr>
            <w:r>
              <w:rPr>
                <w:b w:val="0"/>
                <w:sz w:val="17"/>
              </w:rPr>
              <w:t>浮球开关只能给高/低两点，不采用</w:t>
            </w:r>
          </w:p>
        </w:tc>
      </w:tr>
      <w:tr w14:paraId="589A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41797758">
            <w:pPr>
              <w:spacing w:after="0" w:line="240" w:lineRule="auto"/>
            </w:pPr>
            <w:r>
              <w:rPr>
                <w:b/>
                <w:sz w:val="17"/>
              </w:rPr>
              <w:t>喂食器状态</w:t>
            </w:r>
          </w:p>
        </w:tc>
        <w:tc>
          <w:tcPr>
            <w:tcW w:w="567" w:type="dxa"/>
          </w:tcPr>
          <w:p w14:paraId="470431DA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3016C3A2">
            <w:pPr>
              <w:spacing w:after="0" w:line="240" w:lineRule="auto"/>
            </w:pPr>
            <w:r>
              <w:rPr>
                <w:b w:val="0"/>
                <w:sz w:val="17"/>
              </w:rPr>
              <w:t>霍尔开关 + 磁铁 · ¥3–6</w:t>
            </w:r>
          </w:p>
        </w:tc>
        <w:tc>
          <w:tcPr>
            <w:tcW w:w="2494" w:type="dxa"/>
          </w:tcPr>
          <w:p w14:paraId="66435638">
            <w:pPr>
              <w:spacing w:after="0" w:line="240" w:lineRule="auto"/>
            </w:pPr>
            <w:r>
              <w:rPr>
                <w:b w:val="0"/>
                <w:sz w:val="17"/>
              </w:rPr>
              <w:t>光电对射/限位开关模块 · ¥12–25</w:t>
            </w:r>
          </w:p>
        </w:tc>
        <w:tc>
          <w:tcPr>
            <w:tcW w:w="2721" w:type="dxa"/>
          </w:tcPr>
          <w:p w14:paraId="71A911F3">
            <w:pPr>
              <w:spacing w:after="0" w:line="240" w:lineRule="auto"/>
            </w:pPr>
            <w:r>
              <w:rPr>
                <w:b w:val="0"/>
                <w:sz w:val="17"/>
              </w:rPr>
              <w:t>只检测“转到位/卡住”，不驱动喂食电机</w:t>
            </w:r>
          </w:p>
        </w:tc>
      </w:tr>
      <w:tr w14:paraId="6FC41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19E95DDA">
            <w:pPr>
              <w:spacing w:after="0" w:line="240" w:lineRule="auto"/>
            </w:pPr>
            <w:r>
              <w:rPr>
                <w:b/>
                <w:sz w:val="17"/>
              </w:rPr>
              <w:t>供电状态检测</w:t>
            </w:r>
          </w:p>
        </w:tc>
        <w:tc>
          <w:tcPr>
            <w:tcW w:w="567" w:type="dxa"/>
          </w:tcPr>
          <w:p w14:paraId="7C0DFB95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3E5EF58D">
            <w:pPr>
              <w:spacing w:after="0" w:line="240" w:lineRule="auto"/>
            </w:pPr>
            <w:r>
              <w:rPr>
                <w:b w:val="0"/>
                <w:sz w:val="17"/>
              </w:rPr>
              <w:t>电阻分压 + ADC · ¥2–5</w:t>
            </w:r>
          </w:p>
        </w:tc>
        <w:tc>
          <w:tcPr>
            <w:tcW w:w="2494" w:type="dxa"/>
          </w:tcPr>
          <w:p w14:paraId="01C789D8">
            <w:pPr>
              <w:spacing w:after="0" w:line="240" w:lineRule="auto"/>
            </w:pPr>
            <w:r>
              <w:rPr>
                <w:b w:val="0"/>
                <w:sz w:val="17"/>
              </w:rPr>
              <w:t>电压检测模块（光耦隔离） · ¥12–25</w:t>
            </w:r>
          </w:p>
        </w:tc>
        <w:tc>
          <w:tcPr>
            <w:tcW w:w="2721" w:type="dxa"/>
          </w:tcPr>
          <w:p w14:paraId="287219BE">
            <w:pPr>
              <w:spacing w:after="0" w:line="240" w:lineRule="auto"/>
            </w:pPr>
            <w:r>
              <w:rPr>
                <w:b w:val="0"/>
                <w:sz w:val="17"/>
              </w:rPr>
              <w:t>区分“停电”与“设备没开”</w:t>
            </w:r>
          </w:p>
        </w:tc>
      </w:tr>
      <w:tr w14:paraId="3C92E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583ADFB5">
            <w:pPr>
              <w:spacing w:after="0" w:line="240" w:lineRule="auto"/>
            </w:pPr>
            <w:r>
              <w:rPr>
                <w:b/>
                <w:sz w:val="17"/>
              </w:rPr>
              <w:t>水箱</w:t>
            </w:r>
          </w:p>
        </w:tc>
        <w:tc>
          <w:tcPr>
            <w:tcW w:w="567" w:type="dxa"/>
          </w:tcPr>
          <w:p w14:paraId="06A38A7A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0CDA4B60">
            <w:pPr>
              <w:spacing w:after="0" w:line="240" w:lineRule="auto"/>
            </w:pPr>
            <w:r>
              <w:rPr>
                <w:b w:val="0"/>
                <w:sz w:val="17"/>
              </w:rPr>
              <w:t>10L 透明收纳箱 · ¥25–40</w:t>
            </w:r>
          </w:p>
        </w:tc>
        <w:tc>
          <w:tcPr>
            <w:tcW w:w="2494" w:type="dxa"/>
          </w:tcPr>
          <w:p w14:paraId="65D31179">
            <w:pPr>
              <w:spacing w:after="0" w:line="240" w:lineRule="auto"/>
            </w:pPr>
            <w:r>
              <w:rPr>
                <w:b w:val="0"/>
                <w:sz w:val="17"/>
              </w:rPr>
              <w:t>品牌 12L 收纳箱 · ¥55–85</w:t>
            </w:r>
          </w:p>
        </w:tc>
        <w:tc>
          <w:tcPr>
            <w:tcW w:w="2721" w:type="dxa"/>
          </w:tcPr>
          <w:p w14:paraId="3070CF6D">
            <w:pPr>
              <w:spacing w:after="0" w:line="240" w:lineRule="auto"/>
            </w:pPr>
            <w:r>
              <w:rPr>
                <w:b w:val="0"/>
                <w:sz w:val="17"/>
              </w:rPr>
              <w:t>替代真鱼缸，不养鱼</w:t>
            </w:r>
          </w:p>
        </w:tc>
      </w:tr>
      <w:tr w14:paraId="70B39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2A7A355E">
            <w:pPr>
              <w:spacing w:after="0" w:line="240" w:lineRule="auto"/>
            </w:pPr>
            <w:r>
              <w:rPr>
                <w:b/>
                <w:sz w:val="17"/>
              </w:rPr>
              <w:t>防水接线</w:t>
            </w:r>
          </w:p>
        </w:tc>
        <w:tc>
          <w:tcPr>
            <w:tcW w:w="567" w:type="dxa"/>
          </w:tcPr>
          <w:p w14:paraId="496F10CA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4E44921A">
            <w:pPr>
              <w:spacing w:after="0" w:line="240" w:lineRule="auto"/>
            </w:pPr>
            <w:r>
              <w:rPr>
                <w:b w:val="0"/>
                <w:sz w:val="17"/>
              </w:rPr>
              <w:t>热缩管 + 704 硅胶 · ¥15–25</w:t>
            </w:r>
          </w:p>
        </w:tc>
        <w:tc>
          <w:tcPr>
            <w:tcW w:w="2494" w:type="dxa"/>
          </w:tcPr>
          <w:p w14:paraId="06BE65CA">
            <w:pPr>
              <w:spacing w:after="0" w:line="240" w:lineRule="auto"/>
            </w:pPr>
            <w:r>
              <w:rPr>
                <w:b w:val="0"/>
                <w:sz w:val="17"/>
              </w:rPr>
              <w:t>防水接头 + 灌封胶 · ¥40–60</w:t>
            </w:r>
          </w:p>
        </w:tc>
        <w:tc>
          <w:tcPr>
            <w:tcW w:w="2721" w:type="dxa"/>
          </w:tcPr>
          <w:p w14:paraId="428BBC54">
            <w:pPr>
              <w:spacing w:after="0" w:line="240" w:lineRule="auto"/>
            </w:pPr>
            <w:r>
              <w:rPr>
                <w:b w:val="0"/>
                <w:sz w:val="17"/>
              </w:rPr>
              <w:t>缸边潮湿，接插件是主要故障点</w:t>
            </w:r>
          </w:p>
        </w:tc>
      </w:tr>
    </w:tbl>
    <w:p w14:paraId="1D9202AD"/>
    <w:p w14:paraId="37DD505C">
      <w:pPr>
        <w:pStyle w:val="4"/>
      </w:pPr>
      <w:r>
        <w:t>#40 智能骑行安全灯</w:t>
      </w:r>
    </w:p>
    <w:p w14:paraId="02CC8F63">
      <w:r>
        <w:t>优先级 P1｜复合判断：环境光 + IMU 转向/减速 + 轮速 → 灯光与转向提示</w:t>
      </w:r>
    </w:p>
    <w:p w14:paraId="12DADBD5">
      <w:r>
        <w:t>桌面演示：手转车轮并遮光，看灯亮与转向提示；只遮光不转轮不应报减速。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567"/>
        <w:gridCol w:w="2494"/>
        <w:gridCol w:w="2494"/>
        <w:gridCol w:w="2721"/>
      </w:tblGrid>
      <w:tr w14:paraId="48E78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shd w:val="clear" w:color="auto" w:fill="E9E9E9"/>
          </w:tcPr>
          <w:p w14:paraId="7F651508">
            <w:pPr>
              <w:spacing w:after="0" w:line="240" w:lineRule="auto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w="567" w:type="dxa"/>
            <w:shd w:val="clear" w:color="auto" w:fill="E9E9E9"/>
          </w:tcPr>
          <w:p w14:paraId="57FDD221">
            <w:pPr>
              <w:spacing w:after="0" w:line="240" w:lineRule="auto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w="2494" w:type="dxa"/>
            <w:shd w:val="clear" w:color="auto" w:fill="E9E9E9"/>
          </w:tcPr>
          <w:p w14:paraId="0B0051BC">
            <w:pPr>
              <w:spacing w:after="0" w:line="240" w:lineRule="auto"/>
            </w:pPr>
            <w:r>
              <w:rPr>
                <w:b/>
                <w:sz w:val="18"/>
              </w:rPr>
              <w:t>演示版（型号 · 单价）</w:t>
            </w:r>
          </w:p>
        </w:tc>
        <w:tc>
          <w:tcPr>
            <w:tcW w:w="2494" w:type="dxa"/>
            <w:shd w:val="clear" w:color="auto" w:fill="E9E9E9"/>
          </w:tcPr>
          <w:p w14:paraId="4E19958B">
            <w:pPr>
              <w:spacing w:after="0" w:line="240" w:lineRule="auto"/>
            </w:pPr>
            <w:r>
              <w:rPr>
                <w:b/>
                <w:sz w:val="18"/>
              </w:rPr>
              <w:t>可信版（型号 · 单价）</w:t>
            </w:r>
          </w:p>
        </w:tc>
        <w:tc>
          <w:tcPr>
            <w:tcW w:w="2721" w:type="dxa"/>
            <w:shd w:val="clear" w:color="auto" w:fill="E9E9E9"/>
          </w:tcPr>
          <w:p w14:paraId="44073885">
            <w:pPr>
              <w:spacing w:after="0" w:line="240" w:lineRule="auto"/>
            </w:pPr>
            <w:r>
              <w:rPr>
                <w:b/>
                <w:sz w:val="18"/>
              </w:rPr>
              <w:t>用途与说明</w:t>
            </w:r>
          </w:p>
        </w:tc>
      </w:tr>
      <w:tr w14:paraId="5268E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7EEA3BD9">
            <w:pPr>
              <w:spacing w:after="0" w:line="240" w:lineRule="auto"/>
            </w:pPr>
            <w:r>
              <w:rPr>
                <w:b/>
                <w:sz w:val="17"/>
              </w:rPr>
              <w:t>光照传感器</w:t>
            </w:r>
          </w:p>
        </w:tc>
        <w:tc>
          <w:tcPr>
            <w:tcW w:w="567" w:type="dxa"/>
          </w:tcPr>
          <w:p w14:paraId="6C93BBC8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1C5D718E">
            <w:pPr>
              <w:spacing w:after="0" w:line="240" w:lineRule="auto"/>
            </w:pPr>
            <w:r>
              <w:rPr>
                <w:b w:val="0"/>
                <w:sz w:val="17"/>
              </w:rPr>
              <w:t>BH1750 模块 · ¥6–9</w:t>
            </w:r>
          </w:p>
        </w:tc>
        <w:tc>
          <w:tcPr>
            <w:tcW w:w="2494" w:type="dxa"/>
          </w:tcPr>
          <w:p w14:paraId="27260056">
            <w:pPr>
              <w:spacing w:after="0" w:line="240" w:lineRule="auto"/>
            </w:pPr>
            <w:r>
              <w:rPr>
                <w:b w:val="0"/>
                <w:sz w:val="17"/>
              </w:rPr>
              <w:t>VEML7700 模块 · ¥20–30</w:t>
            </w:r>
          </w:p>
        </w:tc>
        <w:tc>
          <w:tcPr>
            <w:tcW w:w="2721" w:type="dxa"/>
          </w:tcPr>
          <w:p w14:paraId="3D8B4240">
            <w:pPr>
              <w:spacing w:after="0" w:line="240" w:lineRule="auto"/>
            </w:pPr>
            <w:r>
              <w:rPr>
                <w:b w:val="0"/>
                <w:sz w:val="17"/>
              </w:rPr>
              <w:t>天黑才亮灯，避免白天误亮</w:t>
            </w:r>
          </w:p>
        </w:tc>
      </w:tr>
      <w:tr w14:paraId="77FB3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560B905D">
            <w:pPr>
              <w:spacing w:after="0" w:line="240" w:lineRule="auto"/>
            </w:pPr>
            <w:r>
              <w:rPr>
                <w:b/>
                <w:sz w:val="17"/>
              </w:rPr>
              <w:t>IMU</w:t>
            </w:r>
          </w:p>
        </w:tc>
        <w:tc>
          <w:tcPr>
            <w:tcW w:w="567" w:type="dxa"/>
          </w:tcPr>
          <w:p w14:paraId="6EAAF0A7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20579504">
            <w:pPr>
              <w:spacing w:after="0" w:line="240" w:lineRule="auto"/>
            </w:pPr>
            <w:r>
              <w:rPr>
                <w:b w:val="0"/>
                <w:sz w:val="17"/>
              </w:rPr>
              <w:t>MPU6050 模块 · ¥6–9</w:t>
            </w:r>
          </w:p>
        </w:tc>
        <w:tc>
          <w:tcPr>
            <w:tcW w:w="2494" w:type="dxa"/>
          </w:tcPr>
          <w:p w14:paraId="2D8FF0DE">
            <w:pPr>
              <w:spacing w:after="0" w:line="240" w:lineRule="auto"/>
            </w:pPr>
            <w:r>
              <w:rPr>
                <w:b w:val="0"/>
                <w:sz w:val="17"/>
              </w:rPr>
              <w:t>ICM-42688-P 模块 · ¥45–70</w:t>
            </w:r>
          </w:p>
        </w:tc>
        <w:tc>
          <w:tcPr>
            <w:tcW w:w="2721" w:type="dxa"/>
          </w:tcPr>
          <w:p w14:paraId="6ADE8DE9">
            <w:pPr>
              <w:spacing w:after="0" w:line="240" w:lineRule="auto"/>
            </w:pPr>
            <w:r>
              <w:rPr>
                <w:b w:val="0"/>
                <w:sz w:val="17"/>
              </w:rPr>
              <w:t>看转向角速度；差价在零偏稳定性</w:t>
            </w:r>
          </w:p>
        </w:tc>
      </w:tr>
      <w:tr w14:paraId="6C437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114BB523">
            <w:pPr>
              <w:spacing w:after="0" w:line="240" w:lineRule="auto"/>
            </w:pPr>
            <w:r>
              <w:rPr>
                <w:b/>
                <w:sz w:val="17"/>
              </w:rPr>
              <w:t>轮速传感器</w:t>
            </w:r>
          </w:p>
        </w:tc>
        <w:tc>
          <w:tcPr>
            <w:tcW w:w="567" w:type="dxa"/>
          </w:tcPr>
          <w:p w14:paraId="78E60AD6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438177A5">
            <w:pPr>
              <w:spacing w:after="0" w:line="240" w:lineRule="auto"/>
            </w:pPr>
            <w:r>
              <w:rPr>
                <w:b w:val="0"/>
                <w:sz w:val="17"/>
              </w:rPr>
              <w:t>霍尔 A3144 + 辐条磁铁 · ¥4–8</w:t>
            </w:r>
          </w:p>
        </w:tc>
        <w:tc>
          <w:tcPr>
            <w:tcW w:w="2494" w:type="dxa"/>
          </w:tcPr>
          <w:p w14:paraId="0977DEAA">
            <w:pPr>
              <w:spacing w:after="0" w:line="240" w:lineRule="auto"/>
            </w:pPr>
            <w:r>
              <w:rPr>
                <w:b w:val="0"/>
                <w:sz w:val="17"/>
              </w:rPr>
              <w:t>码表式轮速传感器 · ¥18–32</w:t>
            </w:r>
          </w:p>
        </w:tc>
        <w:tc>
          <w:tcPr>
            <w:tcW w:w="2721" w:type="dxa"/>
          </w:tcPr>
          <w:p w14:paraId="584207BD">
            <w:pPr>
              <w:spacing w:after="0" w:line="240" w:lineRule="auto"/>
            </w:pPr>
            <w:r>
              <w:rPr>
                <w:b w:val="0"/>
                <w:sz w:val="17"/>
              </w:rPr>
              <w:t>减速判定必须有轮速，不能只靠 IMU</w:t>
            </w:r>
          </w:p>
        </w:tc>
      </w:tr>
      <w:tr w14:paraId="078D2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7D07817E">
            <w:pPr>
              <w:spacing w:after="0" w:line="240" w:lineRule="auto"/>
            </w:pPr>
            <w:r>
              <w:rPr>
                <w:b/>
                <w:sz w:val="17"/>
              </w:rPr>
              <w:t>主灯</w:t>
            </w:r>
          </w:p>
        </w:tc>
        <w:tc>
          <w:tcPr>
            <w:tcW w:w="567" w:type="dxa"/>
          </w:tcPr>
          <w:p w14:paraId="3663664A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32CAB9C6">
            <w:pPr>
              <w:spacing w:after="0" w:line="240" w:lineRule="auto"/>
            </w:pPr>
            <w:r>
              <w:rPr>
                <w:b w:val="0"/>
                <w:sz w:val="17"/>
              </w:rPr>
              <w:t>5V WS2812B 灯板（30 灯） · ¥15–28</w:t>
            </w:r>
          </w:p>
        </w:tc>
        <w:tc>
          <w:tcPr>
            <w:tcW w:w="2494" w:type="dxa"/>
          </w:tcPr>
          <w:p w14:paraId="03CDBC27">
            <w:pPr>
              <w:spacing w:after="0" w:line="240" w:lineRule="auto"/>
            </w:pPr>
            <w:r>
              <w:rPr>
                <w:b w:val="0"/>
                <w:sz w:val="17"/>
              </w:rPr>
              <w:t>CREE LED + 恒流驱动 · ¥60–100</w:t>
            </w:r>
          </w:p>
        </w:tc>
        <w:tc>
          <w:tcPr>
            <w:tcW w:w="2721" w:type="dxa"/>
          </w:tcPr>
          <w:p w14:paraId="5A416778">
            <w:pPr>
              <w:spacing w:after="0" w:line="240" w:lineRule="auto"/>
            </w:pPr>
            <w:r>
              <w:rPr>
                <w:b w:val="0"/>
                <w:sz w:val="17"/>
              </w:rPr>
              <w:t>演示版亮度有限，适合室内</w:t>
            </w:r>
          </w:p>
        </w:tc>
      </w:tr>
      <w:tr w14:paraId="44503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27EF29B2">
            <w:pPr>
              <w:spacing w:after="0" w:line="240" w:lineRule="auto"/>
            </w:pPr>
            <w:r>
              <w:rPr>
                <w:b/>
                <w:sz w:val="17"/>
              </w:rPr>
              <w:t>转向/尾灯</w:t>
            </w:r>
          </w:p>
        </w:tc>
        <w:tc>
          <w:tcPr>
            <w:tcW w:w="567" w:type="dxa"/>
          </w:tcPr>
          <w:p w14:paraId="5A775177">
            <w:pPr>
              <w:spacing w:after="0" w:line="240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w="2494" w:type="dxa"/>
          </w:tcPr>
          <w:p w14:paraId="23E4F03B">
            <w:pPr>
              <w:spacing w:after="0" w:line="240" w:lineRule="auto"/>
            </w:pPr>
            <w:r>
              <w:rPr>
                <w:b w:val="0"/>
                <w:sz w:val="17"/>
              </w:rPr>
              <w:t>WS2812B 8 灯条 · ¥8–15</w:t>
            </w:r>
          </w:p>
        </w:tc>
        <w:tc>
          <w:tcPr>
            <w:tcW w:w="2494" w:type="dxa"/>
          </w:tcPr>
          <w:p w14:paraId="73A4B256">
            <w:pPr>
              <w:spacing w:after="0" w:line="240" w:lineRule="auto"/>
            </w:pPr>
            <w:r>
              <w:rPr>
                <w:b w:val="0"/>
                <w:sz w:val="17"/>
              </w:rPr>
              <w:t>橙光 LED + TLC5947 驱动 · ¥35–60</w:t>
            </w:r>
          </w:p>
        </w:tc>
        <w:tc>
          <w:tcPr>
            <w:tcW w:w="2721" w:type="dxa"/>
          </w:tcPr>
          <w:p w14:paraId="15C0ED0B">
            <w:pPr>
              <w:spacing w:after="0" w:line="240" w:lineRule="auto"/>
            </w:pPr>
            <w:r>
              <w:rPr>
                <w:b w:val="0"/>
                <w:sz w:val="17"/>
              </w:rPr>
              <w:t>左右各一条</w:t>
            </w:r>
          </w:p>
        </w:tc>
      </w:tr>
      <w:tr w14:paraId="136D5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4C9DF5E4">
            <w:pPr>
              <w:spacing w:after="0" w:line="240" w:lineRule="auto"/>
            </w:pPr>
            <w:r>
              <w:rPr>
                <w:b/>
                <w:sz w:val="17"/>
              </w:rPr>
              <w:t>电池与保护</w:t>
            </w:r>
          </w:p>
        </w:tc>
        <w:tc>
          <w:tcPr>
            <w:tcW w:w="567" w:type="dxa"/>
          </w:tcPr>
          <w:p w14:paraId="686F2122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4F356AAE">
            <w:pPr>
              <w:spacing w:after="0" w:line="240" w:lineRule="auto"/>
            </w:pPr>
            <w:r>
              <w:rPr>
                <w:b w:val="0"/>
                <w:sz w:val="17"/>
              </w:rPr>
              <w:t>18650 ×2 + 保护板 · ¥35–55</w:t>
            </w:r>
          </w:p>
        </w:tc>
        <w:tc>
          <w:tcPr>
            <w:tcW w:w="2494" w:type="dxa"/>
          </w:tcPr>
          <w:p w14:paraId="0F032EF0">
            <w:pPr>
              <w:spacing w:after="0" w:line="240" w:lineRule="auto"/>
            </w:pPr>
            <w:r>
              <w:rPr>
                <w:b w:val="0"/>
                <w:sz w:val="17"/>
              </w:rPr>
              <w:t>品牌 18650 ×2 + BMS · ¥85–130</w:t>
            </w:r>
          </w:p>
        </w:tc>
        <w:tc>
          <w:tcPr>
            <w:tcW w:w="2721" w:type="dxa"/>
          </w:tcPr>
          <w:p w14:paraId="7B3B5E07">
            <w:pPr>
              <w:spacing w:after="0" w:line="240" w:lineRule="auto"/>
            </w:pPr>
            <w:r>
              <w:rPr>
                <w:b w:val="0"/>
                <w:sz w:val="17"/>
              </w:rPr>
              <w:t>灯带满亮电流大，别用 9V 电池</w:t>
            </w:r>
          </w:p>
        </w:tc>
      </w:tr>
      <w:tr w14:paraId="5470C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</w:tcPr>
          <w:p w14:paraId="599C216C">
            <w:pPr>
              <w:spacing w:after="0" w:line="240" w:lineRule="auto"/>
            </w:pPr>
            <w:r>
              <w:rPr>
                <w:b/>
                <w:sz w:val="17"/>
              </w:rPr>
              <w:t>升压/充电模块</w:t>
            </w:r>
          </w:p>
        </w:tc>
        <w:tc>
          <w:tcPr>
            <w:tcW w:w="567" w:type="dxa"/>
          </w:tcPr>
          <w:p w14:paraId="3D352B95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29975B30">
            <w:pPr>
              <w:spacing w:after="0" w:line="240" w:lineRule="auto"/>
            </w:pPr>
            <w:r>
              <w:rPr>
                <w:b w:val="0"/>
                <w:sz w:val="17"/>
              </w:rPr>
              <w:t>IP5306 移动电源模块 · ¥12–20</w:t>
            </w:r>
          </w:p>
        </w:tc>
        <w:tc>
          <w:tcPr>
            <w:tcW w:w="2494" w:type="dxa"/>
          </w:tcPr>
          <w:p w14:paraId="1DA4595F">
            <w:pPr>
              <w:spacing w:after="0" w:line="240" w:lineRule="auto"/>
            </w:pPr>
            <w:r>
              <w:rPr>
                <w:b w:val="0"/>
                <w:sz w:val="17"/>
              </w:rPr>
              <w:t>品牌 5V 升压充电板 · ¥40–65</w:t>
            </w:r>
          </w:p>
        </w:tc>
        <w:tc>
          <w:tcPr>
            <w:tcW w:w="2721" w:type="dxa"/>
          </w:tcPr>
          <w:p w14:paraId="1E275C09">
            <w:pPr>
              <w:spacing w:after="0" w:line="240" w:lineRule="auto"/>
            </w:pPr>
            <w:r>
              <w:rPr>
                <w:b w:val="0"/>
                <w:sz w:val="17"/>
              </w:rPr>
              <w:t>5V 供电给灯带</w:t>
            </w:r>
          </w:p>
        </w:tc>
      </w:tr>
      <w:tr w14:paraId="5300A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0ABAEDBC">
            <w:pPr>
              <w:spacing w:after="0" w:line="240" w:lineRule="auto"/>
            </w:pPr>
            <w:r>
              <w:rPr>
                <w:b/>
                <w:sz w:val="17"/>
              </w:rPr>
              <w:t>夹持支架</w:t>
            </w:r>
          </w:p>
        </w:tc>
        <w:tc>
          <w:tcPr>
            <w:tcW w:w="567" w:type="dxa"/>
          </w:tcPr>
          <w:p w14:paraId="75F64D27"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w="2494" w:type="dxa"/>
          </w:tcPr>
          <w:p w14:paraId="1113D507">
            <w:pPr>
              <w:spacing w:after="0" w:line="240" w:lineRule="auto"/>
            </w:pPr>
            <w:r>
              <w:rPr>
                <w:b w:val="0"/>
                <w:sz w:val="17"/>
              </w:rPr>
              <w:t>车座管扎带 + 防滑胶 · ¥15–30</w:t>
            </w:r>
          </w:p>
        </w:tc>
        <w:tc>
          <w:tcPr>
            <w:tcW w:w="2494" w:type="dxa"/>
          </w:tcPr>
          <w:p w14:paraId="1CEB1773">
            <w:pPr>
              <w:spacing w:after="0" w:line="240" w:lineRule="auto"/>
            </w:pPr>
            <w:r>
              <w:rPr>
                <w:b w:val="0"/>
                <w:sz w:val="17"/>
              </w:rPr>
              <w:t>金属快拆夹 · ¥45–80</w:t>
            </w:r>
          </w:p>
        </w:tc>
        <w:tc>
          <w:tcPr>
            <w:tcW w:w="2721" w:type="dxa"/>
          </w:tcPr>
          <w:p w14:paraId="63278A7D">
            <w:pPr>
              <w:spacing w:after="0" w:line="240" w:lineRule="auto"/>
            </w:pPr>
            <w:r>
              <w:rPr>
                <w:b w:val="0"/>
                <w:sz w:val="17"/>
              </w:rPr>
              <w:t>能夹在车上，演示时夹在桌边</w:t>
            </w:r>
          </w:p>
        </w:tc>
      </w:tr>
    </w:tbl>
    <w:p w14:paraId="2E163923">
      <w:bookmarkStart w:id="0" w:name="_GoBack"/>
      <w:bookmarkEnd w:id="0"/>
    </w:p>
    <w:p w14:paraId="3790335D">
      <w:pPr>
        <w:pStyle w:val="3"/>
      </w:pPr>
      <w:r>
        <w:t>采购与演示注意</w:t>
      </w:r>
    </w:p>
    <w:p w14:paraId="2F2BED9C">
      <w:pPr>
        <w:pStyle w:val="14"/>
      </w:pPr>
      <w:r>
        <w:t>不用成品替代方案充数：雨量必须翻斗、水位必须超声波、光照必须照度，不能用“湿/干”开关冒充模拟量。</w:t>
      </w:r>
    </w:p>
    <w:p w14:paraId="205AC66C">
      <w:pPr>
        <w:pStyle w:val="14"/>
      </w:pPr>
      <w:r>
        <w:t>同一个演示动作重复 5 次，提醒结论必须一致；抖动一次就改变结论，说明阈值或固定方式要改。</w:t>
      </w:r>
    </w:p>
    <w:p w14:paraId="4A20D8B8">
      <w:pPr>
        <w:pStyle w:val="14"/>
      </w:pPr>
      <w:r>
        <w:t>全部 ≤12V，不接市电；#28 只在低压侧串电流传感器，不堵转、不加危险负载。</w:t>
      </w:r>
    </w:p>
    <w:p w14:paraId="4EF80FDC">
      <w:pPr>
        <w:pStyle w:val="14"/>
      </w:pPr>
      <w:r>
        <w:t>外观按产品做：外壳自行 3D 建模打印，内部不露面包板，面板留蜂鸣器和状态灯。</w:t>
      </w:r>
    </w:p>
    <w:p w14:paraId="08A5ED04">
      <w:pPr>
        <w:pStyle w:val="14"/>
      </w:pPr>
      <w:r>
        <w:t>所有阈值只用于演示，不写成安全标准；传感器失效必须显示“无效”，不能显示“正常”。</w:t>
      </w:r>
    </w:p>
    <w:p w14:paraId="2938F508">
      <w:pPr>
        <w:pStyle w:val="14"/>
      </w:pPr>
      <w:r>
        <w:t>P0 优先做：#34 鱼缸、#16 求助盒、#28 电机听诊器，三项覆盖水电声三类信号。</w:t>
      </w:r>
    </w:p>
    <w:sectPr>
      <w:pgSz w:w="12240" w:h="15840"/>
      <w:pgMar w:top="1077" w:right="907" w:bottom="1077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FBF20F"/>
    <w:rsid w:val="FEF7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等线" w:hAnsi="等线" w:eastAsia="等线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Office_12.1.2.29183_F1E327BC-269C-435d-A152-05C5408002CA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axe665</cp:lastModifiedBy>
  <dcterms:modified xsi:type="dcterms:W3CDTF">2026-10-27T23:22:01Z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2052-12.1.2.29183</vt:lpwstr>
  </property>
  <property fmtid="{D5CDD505-2E9C-101B-9397-08002B2CF9AE}" pid="3" name="ICV">
    <vt:lpwstr>E4D8BF597ECF61ABFAC0E06AD6D9E4D5_42</vt:lpwstr>
  </property>
</Properties>
</file>