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48F3" w14:textId="77777777" w:rsidR="00036E80" w:rsidRPr="00332DE1" w:rsidRDefault="00EB3E53" w:rsidP="00332DE1">
      <w:pPr>
        <w:jc w:val="center"/>
        <w:rPr>
          <w:sz w:val="44"/>
        </w:rPr>
      </w:pPr>
      <w:r w:rsidRPr="00332DE1">
        <w:rPr>
          <w:rFonts w:hint="eastAsia"/>
          <w:sz w:val="44"/>
        </w:rPr>
        <w:t>谜题</w:t>
      </w:r>
      <w:r w:rsidRPr="00332DE1">
        <w:rPr>
          <w:sz w:val="44"/>
        </w:rPr>
        <w:t>一</w:t>
      </w:r>
    </w:p>
    <w:p w14:paraId="7C3C6140" w14:textId="77777777" w:rsidR="00EB3E53" w:rsidRDefault="00EB3E53" w:rsidP="00EB3E53"/>
    <w:p w14:paraId="3ECAF31A" w14:textId="73784DE6" w:rsidR="00332DE1" w:rsidRDefault="00332DE1" w:rsidP="00332DE1">
      <w:pPr>
        <w:pStyle w:val="1"/>
      </w:pPr>
      <w:r>
        <w:t xml:space="preserve">1. </w:t>
      </w:r>
      <w:r>
        <w:rPr>
          <w:rFonts w:hint="eastAsia"/>
        </w:rPr>
        <w:t>加密</w:t>
      </w:r>
      <w:r>
        <w:t>算法</w:t>
      </w:r>
      <w:r>
        <w:rPr>
          <w:rFonts w:hint="eastAsia"/>
        </w:rPr>
        <w:t>描述</w:t>
      </w:r>
    </w:p>
    <w:p w14:paraId="2735BCFA" w14:textId="3B86298D" w:rsidR="00332DE1" w:rsidRDefault="00332DE1" w:rsidP="00332DE1">
      <w:pPr>
        <w:pStyle w:val="2"/>
      </w:pPr>
      <w:r>
        <w:t>1</w:t>
      </w:r>
      <w:r>
        <w:t>）加密对象</w:t>
      </w:r>
    </w:p>
    <w:p w14:paraId="1B1660B3" w14:textId="76DE0ACA" w:rsidR="00332DE1" w:rsidRDefault="00332DE1" w:rsidP="00332DE1">
      <w:pPr>
        <w:ind w:firstLine="560"/>
      </w:pPr>
      <w:r>
        <w:t>加密对象为一段有</w:t>
      </w:r>
      <w:r>
        <w:rPr>
          <w:rFonts w:hint="eastAsia"/>
        </w:rPr>
        <w:t>意义</w:t>
      </w:r>
      <w:r>
        <w:t>的英文</w:t>
      </w:r>
      <w:r>
        <w:rPr>
          <w:rFonts w:hint="eastAsia"/>
        </w:rPr>
        <w:t>文本</w:t>
      </w:r>
      <w:r>
        <w:t>，</w:t>
      </w:r>
      <w:r>
        <w:rPr>
          <w:rFonts w:hint="eastAsia"/>
        </w:rPr>
        <w:t>不含</w:t>
      </w:r>
      <w:r>
        <w:t>空格、</w:t>
      </w:r>
      <w:r>
        <w:rPr>
          <w:rFonts w:hint="eastAsia"/>
        </w:rPr>
        <w:t>标点</w:t>
      </w:r>
      <w:r>
        <w:t>符号等字符，</w:t>
      </w:r>
      <w:r>
        <w:rPr>
          <w:rFonts w:hint="eastAsia"/>
        </w:rPr>
        <w:t>只包含</w:t>
      </w:r>
      <w:r>
        <w:t>英文字母。</w:t>
      </w:r>
      <w:r>
        <w:rPr>
          <w:rFonts w:hint="eastAsia"/>
        </w:rPr>
        <w:t>我们</w:t>
      </w:r>
      <w:r>
        <w:t>将</w:t>
      </w:r>
      <w:r>
        <w:t>26</w:t>
      </w:r>
      <w:r>
        <w:rPr>
          <w:rFonts w:hint="eastAsia"/>
        </w:rPr>
        <w:t>个</w:t>
      </w:r>
      <w:r>
        <w:t>字母</w:t>
      </w:r>
      <m:oMath>
        <m:r>
          <m:rPr>
            <m:sty m:val="p"/>
          </m:rPr>
          <w:rPr>
            <w:rFonts w:ascii="Cambria Math" w:hAnsi="Cambria Math"/>
          </w:rPr>
          <m:t>a,b,c,⋯,y,z</m:t>
        </m:r>
      </m:oMath>
      <w:r>
        <w:t>依次对应成</w:t>
      </w:r>
      <w:r>
        <w:rPr>
          <w:rFonts w:hint="eastAsia"/>
        </w:rPr>
        <w:t>整数</w:t>
      </w:r>
      <m:oMath>
        <m:r>
          <m:rPr>
            <m:sty m:val="p"/>
          </m:rPr>
          <w:rPr>
            <w:rFonts w:ascii="Cambria Math" w:hAnsi="Cambria Math"/>
          </w:rPr>
          <m:t>0,1,2,⋯,25</m:t>
        </m:r>
      </m:oMath>
      <w:r>
        <w:t xml:space="preserve">. </w:t>
      </w:r>
      <w:r w:rsidR="009A749F">
        <w:t>假设</w:t>
      </w:r>
      <w:r w:rsidR="009A749F">
        <w:rPr>
          <w:rFonts w:hint="eastAsia"/>
        </w:rPr>
        <w:t>明文</w:t>
      </w:r>
      <w:r w:rsidR="009A749F">
        <w:t>为</w:t>
      </w:r>
      <m:oMath>
        <m:r>
          <w:rPr>
            <w:rFonts w:ascii="Cambria Math" w:hAnsi="Cambria Math"/>
          </w:rPr>
          <m:t>p[0]p[1]p[2]⋯p[l-1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9A749F">
        <w:t>.</w:t>
      </w:r>
    </w:p>
    <w:p w14:paraId="47979C5B" w14:textId="24F4D7E5" w:rsidR="00EB3E53" w:rsidRDefault="00332DE1" w:rsidP="00332DE1">
      <w:pPr>
        <w:pStyle w:val="2"/>
      </w:pPr>
      <w:r>
        <w:t>2</w:t>
      </w:r>
      <w:r>
        <w:t>）密钥</w:t>
      </w:r>
    </w:p>
    <w:p w14:paraId="0EFEB6D4" w14:textId="2492B846" w:rsidR="00E84031" w:rsidRPr="000E0282" w:rsidRDefault="00332DE1" w:rsidP="000E0282">
      <w:pPr>
        <w:ind w:firstLine="560"/>
        <w:rPr>
          <w:rFonts w:asciiTheme="majorHAnsi" w:eastAsia="华文宋体" w:hAnsiTheme="majorHAnsi" w:cstheme="majorBidi"/>
        </w:rPr>
      </w:pPr>
      <w:r>
        <w:rPr>
          <w:rFonts w:asciiTheme="majorHAnsi" w:eastAsia="华文宋体" w:hAnsiTheme="majorHAnsi" w:cstheme="majorBidi"/>
        </w:rPr>
        <w:t>密钥</w:t>
      </w:r>
      <w:r w:rsidR="00E84031">
        <w:rPr>
          <w:rFonts w:asciiTheme="majorHAnsi" w:eastAsia="华文宋体" w:hAnsiTheme="majorHAnsi" w:cstheme="majorBidi" w:hint="eastAsia"/>
        </w:rPr>
        <w:t>有</w:t>
      </w:r>
      <m:oMath>
        <m:sSub>
          <m:sSubPr>
            <m:ctrlPr>
              <w:rPr>
                <w:rFonts w:ascii="Cambria Math" w:eastAsia="华文宋体" w:hAnsi="Cambria Math" w:cs="Times New Roman"/>
                <w:i/>
              </w:rPr>
            </m:ctrlPr>
          </m:sSubPr>
          <m:e>
            <m:r>
              <w:rPr>
                <w:rFonts w:ascii="Cambria Math" w:eastAsia="华文宋体" w:hAnsi="Cambria Math" w:cs="Times New Roman"/>
              </w:rPr>
              <m:t>m</m:t>
            </m:r>
          </m:e>
          <m:sub>
            <m:r>
              <w:rPr>
                <w:rFonts w:ascii="Cambria Math" w:eastAsia="华文宋体" w:hAnsi="Cambria Math" w:cs="Times New Roman"/>
              </w:rPr>
              <m:t>1</m:t>
            </m:r>
          </m:sub>
        </m:sSub>
        <m:r>
          <w:rPr>
            <w:rFonts w:ascii="Cambria Math" w:eastAsia="华文宋体" w:hAnsi="Cambria Math" w:cs="Times New Roman"/>
          </w:rPr>
          <m:t>+</m:t>
        </m:r>
        <m:sSub>
          <m:sSubPr>
            <m:ctrlPr>
              <w:rPr>
                <w:rFonts w:ascii="Cambria Math" w:eastAsia="华文宋体" w:hAnsi="Cambria Math" w:cs="Times New Roman"/>
                <w:i/>
              </w:rPr>
            </m:ctrlPr>
          </m:sSubPr>
          <m:e>
            <m:r>
              <w:rPr>
                <w:rFonts w:ascii="Cambria Math" w:eastAsia="华文宋体" w:hAnsi="Cambria Math" w:cs="Times New Roman"/>
              </w:rPr>
              <m:t>n</m:t>
            </m:r>
          </m:e>
          <m:sub>
            <m:r>
              <w:rPr>
                <w:rFonts w:ascii="Cambria Math" w:eastAsia="华文宋体" w:hAnsi="Cambria Math" w:cs="Times New Roman"/>
              </w:rPr>
              <m:t>1</m:t>
            </m:r>
          </m:sub>
        </m:sSub>
        <m:r>
          <w:rPr>
            <w:rFonts w:ascii="Cambria Math" w:eastAsia="华文宋体" w:hAnsi="Cambria Math" w:cs="Times New Roman"/>
          </w:rPr>
          <m:t>+</m:t>
        </m:r>
        <m:sSub>
          <m:sSubPr>
            <m:ctrlPr>
              <w:rPr>
                <w:rFonts w:ascii="Cambria Math" w:eastAsia="华文宋体" w:hAnsi="Cambria Math" w:cs="Times New Roman"/>
                <w:i/>
              </w:rPr>
            </m:ctrlPr>
          </m:sSubPr>
          <m:e>
            <m:r>
              <w:rPr>
                <w:rFonts w:ascii="Cambria Math" w:eastAsia="华文宋体" w:hAnsi="Cambria Math" w:cs="Times New Roman"/>
              </w:rPr>
              <m:t>m</m:t>
            </m:r>
          </m:e>
          <m:sub>
            <m:r>
              <w:rPr>
                <w:rFonts w:ascii="Cambria Math" w:eastAsia="华文宋体" w:hAnsi="Cambria Math" w:cs="Times New Roman"/>
              </w:rPr>
              <m:t>2</m:t>
            </m:r>
          </m:sub>
        </m:sSub>
        <m:r>
          <w:rPr>
            <w:rFonts w:ascii="Cambria Math" w:eastAsia="华文宋体" w:hAnsi="Cambria Math" w:cs="Times New Roman"/>
          </w:rPr>
          <m:t>+</m:t>
        </m:r>
        <m:sSub>
          <m:sSubPr>
            <m:ctrlPr>
              <w:rPr>
                <w:rFonts w:ascii="Cambria Math" w:eastAsia="华文宋体" w:hAnsi="Cambria Math" w:cs="Times New Roman"/>
                <w:i/>
              </w:rPr>
            </m:ctrlPr>
          </m:sSubPr>
          <m:e>
            <m:r>
              <w:rPr>
                <w:rFonts w:ascii="Cambria Math" w:eastAsia="华文宋体" w:hAnsi="Cambria Math" w:cs="Times New Roman"/>
              </w:rPr>
              <m:t>n</m:t>
            </m:r>
          </m:e>
          <m:sub>
            <m:r>
              <w:rPr>
                <w:rFonts w:ascii="Cambria Math" w:eastAsia="华文宋体" w:hAnsi="Cambria Math" w:cs="Times New Roman"/>
              </w:rPr>
              <m:t>2</m:t>
            </m:r>
          </m:sub>
        </m:sSub>
      </m:oMath>
      <w:r w:rsidR="009A749F">
        <w:rPr>
          <w:rFonts w:asciiTheme="majorHAnsi" w:eastAsia="华文宋体" w:hAnsiTheme="majorHAnsi" w:cstheme="majorBidi"/>
        </w:rPr>
        <w:t>个字母</w:t>
      </w:r>
      <m:oMath>
        <m:d>
          <m:dPr>
            <m:ctrlPr>
              <w:rPr>
                <w:rFonts w:ascii="Cambria Math" w:eastAsia="华文宋体" w:hAnsi="Cambria Math" w:cstheme="majorBidi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0E0282">
        <w:rPr>
          <w:rFonts w:asciiTheme="majorHAnsi" w:eastAsia="华文宋体" w:hAnsiTheme="majorHAnsi" w:cstheme="majorBidi" w:hint="eastAsia"/>
        </w:rPr>
        <w:t>和</w:t>
      </w:r>
      <m:oMath>
        <m:d>
          <m:dPr>
            <m:ctrlPr>
              <w:rPr>
                <w:rFonts w:ascii="Cambria Math" w:eastAsia="华文宋体" w:hAnsi="Cambria Math" w:cstheme="majorBidi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 w:rsidR="009A749F">
        <w:rPr>
          <w:rFonts w:asciiTheme="majorHAnsi" w:eastAsia="华文宋体" w:hAnsiTheme="majorHAnsi" w:cstheme="majorBidi"/>
        </w:rPr>
        <w:t>，</w:t>
      </w:r>
      <w:r w:rsidR="009A749F">
        <w:rPr>
          <w:rFonts w:asciiTheme="majorHAnsi" w:eastAsia="华文宋体" w:hAnsiTheme="majorHAnsi" w:cstheme="majorBidi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E0282">
        <w:rPr>
          <w:rFonts w:asciiTheme="majorHAnsi" w:eastAsia="华文宋体" w:hAnsiTheme="majorHAnsi" w:cstheme="majorBidi" w:hint="eastAsia"/>
        </w:rPr>
        <w:t>分别</w:t>
      </w:r>
      <w:r w:rsidR="009A749F">
        <w:rPr>
          <w:rFonts w:asciiTheme="majorHAnsi" w:eastAsia="华文宋体" w:hAnsiTheme="majorHAnsi" w:cstheme="majorBidi"/>
        </w:rPr>
        <w:t>和</w:t>
      </w:r>
      <w:r w:rsidR="009A749F">
        <w:rPr>
          <w:rFonts w:asciiTheme="majorHAnsi" w:eastAsia="华文宋体" w:hAnsiTheme="majorHAnsi" w:cstheme="majorBidi"/>
        </w:rPr>
        <w:t>26</w:t>
      </w:r>
      <w:r w:rsidR="009A749F">
        <w:rPr>
          <w:rFonts w:asciiTheme="majorHAnsi" w:eastAsia="华文宋体" w:hAnsiTheme="majorHAnsi" w:cstheme="majorBidi"/>
        </w:rPr>
        <w:t>互</w:t>
      </w:r>
      <w:r w:rsidR="009A749F">
        <w:rPr>
          <w:rFonts w:asciiTheme="majorHAnsi" w:eastAsia="华文宋体" w:hAnsiTheme="majorHAnsi" w:cstheme="majorBidi" w:hint="eastAsia"/>
        </w:rPr>
        <w:t>素</w:t>
      </w:r>
      <w:r w:rsidR="00557FD7">
        <w:rPr>
          <w:rFonts w:asciiTheme="majorHAnsi" w:eastAsia="华文宋体" w:hAnsiTheme="majorHAnsi" w:cstheme="majorBidi"/>
        </w:rPr>
        <w:t>，</w:t>
      </w:r>
      <m:oMath>
        <m:r>
          <w:rPr>
            <w:rFonts w:ascii="Cambria Math" w:eastAsia="华文宋体" w:hAnsi="Cambria Math" w:cstheme="majorBidi"/>
          </w:rPr>
          <m:t>i=0,1,⋯,</m:t>
        </m:r>
        <m:sSub>
          <m:sSubPr>
            <m:ctrlPr>
              <w:rPr>
                <w:rFonts w:ascii="Cambria Math" w:eastAsia="华文宋体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="华文宋体" w:hAnsi="Cambria Math" w:cstheme="majorBidi"/>
              </w:rPr>
              <m:t>m</m:t>
            </m:r>
          </m:e>
          <m:sub>
            <m:r>
              <w:rPr>
                <w:rFonts w:ascii="Cambria Math" w:eastAsia="华文宋体" w:hAnsi="Cambria Math" w:cstheme="majorBidi"/>
              </w:rPr>
              <m:t>1</m:t>
            </m:r>
          </m:sub>
        </m:sSub>
        <m:r>
          <w:rPr>
            <w:rFonts w:ascii="Cambria Math" w:eastAsia="华文宋体" w:hAnsi="Cambria Math" w:cstheme="majorBidi"/>
          </w:rPr>
          <m:t>-1,j=0,1,⋯,</m:t>
        </m:r>
        <m:sSub>
          <m:sSubPr>
            <m:ctrlPr>
              <w:rPr>
                <w:rFonts w:ascii="Cambria Math" w:eastAsia="华文宋体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="华文宋体" w:hAnsi="Cambria Math" w:cstheme="majorBidi"/>
              </w:rPr>
              <m:t>m</m:t>
            </m:r>
          </m:e>
          <m:sub>
            <m:r>
              <w:rPr>
                <w:rFonts w:ascii="Cambria Math" w:eastAsia="华文宋体" w:hAnsi="Cambria Math" w:cstheme="majorBidi"/>
              </w:rPr>
              <m:t>2</m:t>
            </m:r>
          </m:sub>
        </m:sSub>
        <m:r>
          <w:rPr>
            <w:rFonts w:ascii="Cambria Math" w:eastAsia="华文宋体" w:hAnsi="Cambria Math" w:cstheme="majorBidi"/>
          </w:rPr>
          <m:t>-1</m:t>
        </m:r>
      </m:oMath>
      <w:r w:rsidR="009A749F" w:rsidRPr="000E0282">
        <w:rPr>
          <w:rFonts w:asciiTheme="majorHAnsi" w:eastAsia="华文宋体" w:hAnsiTheme="majorHAnsi" w:cstheme="majorBidi"/>
          <w:i/>
          <w:iCs/>
        </w:rPr>
        <w:t>.</w:t>
      </w:r>
    </w:p>
    <w:p w14:paraId="1ECCA771" w14:textId="600B4594" w:rsidR="00332DE1" w:rsidRDefault="00332DE1" w:rsidP="00332DE1">
      <w:pPr>
        <w:pStyle w:val="2"/>
      </w:pPr>
      <w:r>
        <w:t>3</w:t>
      </w:r>
      <w:r>
        <w:t>）</w:t>
      </w:r>
      <w:r>
        <w:rPr>
          <w:rFonts w:hint="eastAsia"/>
        </w:rPr>
        <w:t>加密</w:t>
      </w:r>
      <w:r>
        <w:t>过程</w:t>
      </w:r>
    </w:p>
    <w:p w14:paraId="1D903AE5" w14:textId="6E79FB1D" w:rsidR="00332DE1" w:rsidRDefault="000E0282" w:rsidP="00332DE1">
      <w:pPr>
        <w:ind w:firstLine="560"/>
      </w:pPr>
      <w:r>
        <w:rPr>
          <w:rFonts w:hint="eastAsia"/>
        </w:rPr>
        <w:t>首先</w:t>
      </w:r>
      <w:r w:rsidR="009A749F">
        <w:rPr>
          <w:rFonts w:hint="eastAsia"/>
        </w:rPr>
        <w:t>循环</w:t>
      </w:r>
      <w:r w:rsidR="009A749F">
        <w:t>利用</w:t>
      </w:r>
      <w:r w:rsidR="00650F1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 w:rsidR="009A749F">
        <w:t>进行加密：</w:t>
      </w:r>
    </w:p>
    <w:p w14:paraId="280D0569" w14:textId="354EBE49" w:rsidR="009A749F" w:rsidRDefault="000E0282" w:rsidP="009A749F">
      <w:pPr>
        <w:ind w:firstLineChars="71" w:firstLine="149"/>
        <w:jc w:val="center"/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⋅p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mod 26</m:t>
        </m:r>
      </m:oMath>
      <w:r w:rsidR="009A749F">
        <w:t>,</w:t>
      </w:r>
      <w:r>
        <w:t xml:space="preserve"> </w:t>
      </w:r>
    </w:p>
    <w:p w14:paraId="60B9A467" w14:textId="652B4C96" w:rsidR="000E0282" w:rsidRDefault="000E0282" w:rsidP="000E0282">
      <w:pPr>
        <w:ind w:firstLine="560"/>
      </w:pPr>
      <w:r>
        <w:rPr>
          <w:rFonts w:hint="eastAsia"/>
        </w:rPr>
        <w:t>然后循环</w:t>
      </w:r>
      <w:r>
        <w:t>利用</w:t>
      </w:r>
      <w: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t>进行加密：</w:t>
      </w:r>
    </w:p>
    <w:p w14:paraId="12BEDD03" w14:textId="5BA59EC1" w:rsidR="000E0282" w:rsidRDefault="000E0282" w:rsidP="000E0282">
      <w:pPr>
        <w:ind w:firstLineChars="71" w:firstLine="149"/>
        <w:jc w:val="center"/>
      </w:pP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⋅t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mod 26</m:t>
        </m:r>
      </m:oMath>
      <w:r>
        <w:t xml:space="preserve">, </w:t>
      </w:r>
    </w:p>
    <w:p w14:paraId="4E2C6D1C" w14:textId="77777777" w:rsidR="000E0282" w:rsidRPr="000E0282" w:rsidRDefault="000E0282" w:rsidP="009A749F">
      <w:pPr>
        <w:ind w:firstLineChars="71" w:firstLine="149"/>
        <w:jc w:val="center"/>
        <w:rPr>
          <w:i/>
        </w:rPr>
      </w:pPr>
    </w:p>
    <w:p w14:paraId="572B2BB0" w14:textId="684B7C1D" w:rsidR="009A749F" w:rsidRDefault="000E0282" w:rsidP="00332DE1">
      <w:pPr>
        <w:ind w:firstLine="560"/>
      </w:pPr>
      <m:oMath>
        <m:r>
          <w:rPr>
            <w:rFonts w:ascii="Cambria Math" w:hAnsi="Cambria Math"/>
          </w:rPr>
          <m:t xml:space="preserve">i = 0 to l-l. </m:t>
        </m:r>
      </m:oMath>
      <w:r>
        <w:rPr>
          <w:rFonts w:hint="eastAsia"/>
        </w:rPr>
        <w:t>密</w:t>
      </w:r>
      <w:r w:rsidR="009A749F">
        <w:t>文为</w:t>
      </w:r>
      <m:oMath>
        <m:r>
          <w:rPr>
            <w:rFonts w:ascii="Cambria Math" w:hAnsi="Cambria Math"/>
          </w:rPr>
          <m:t>c[0]c[1]c[2]⋯c[l-1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9A749F">
        <w:t>.</w:t>
      </w:r>
    </w:p>
    <w:p w14:paraId="41302FFE" w14:textId="2B79335B" w:rsidR="00332DE1" w:rsidRPr="00332DE1" w:rsidRDefault="00332DE1" w:rsidP="00332DE1">
      <w:pPr>
        <w:pStyle w:val="2"/>
      </w:pPr>
      <w:r>
        <w:t>4</w:t>
      </w:r>
      <w:r>
        <w:t>）</w:t>
      </w:r>
      <w:r>
        <w:rPr>
          <w:rFonts w:hint="eastAsia"/>
        </w:rPr>
        <w:t>解密</w:t>
      </w:r>
      <w:r>
        <w:t>过程</w:t>
      </w:r>
    </w:p>
    <w:p w14:paraId="0AE8F413" w14:textId="5BBB1326" w:rsidR="009A749F" w:rsidRDefault="00E40065" w:rsidP="009A749F">
      <w:pPr>
        <w:ind w:firstLineChars="71" w:firstLine="149"/>
        <w:jc w:val="center"/>
        <w:rPr>
          <w:i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⋅(c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 mod 26</m:t>
        </m:r>
      </m:oMath>
      <w:r w:rsidR="009A749F">
        <w:t>,</w:t>
      </w:r>
    </w:p>
    <w:p w14:paraId="2B109460" w14:textId="5BFAD4FC" w:rsidR="00E40065" w:rsidRDefault="00E40065" w:rsidP="009A749F">
      <w:pPr>
        <w:ind w:firstLineChars="71" w:firstLine="149"/>
        <w:jc w:val="center"/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⋅(t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i 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 mod 26</m:t>
        </m:r>
      </m:oMath>
      <w:r>
        <w:t>,</w:t>
      </w:r>
    </w:p>
    <w:p w14:paraId="36078CA1" w14:textId="331E7C67" w:rsidR="00E40065" w:rsidRDefault="00E40065" w:rsidP="00E40065">
      <w:pPr>
        <w:ind w:firstLineChars="71" w:firstLine="149"/>
        <w:rPr>
          <w:i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i = 0 to l-l.</m:t>
        </m:r>
      </m:oMath>
    </w:p>
    <w:p w14:paraId="6EB171E4" w14:textId="3D5B9992" w:rsidR="00AD62B5" w:rsidRDefault="00AD62B5" w:rsidP="00AD62B5">
      <w:pPr>
        <w:pStyle w:val="1"/>
      </w:pPr>
      <w:r>
        <w:t xml:space="preserve">2. </w:t>
      </w:r>
      <w:r>
        <w:rPr>
          <w:rFonts w:hint="eastAsia"/>
        </w:rPr>
        <w:t>攻击</w:t>
      </w:r>
      <w:r>
        <w:t>方式</w:t>
      </w:r>
    </w:p>
    <w:p w14:paraId="56662226" w14:textId="220973EF" w:rsidR="00E84031" w:rsidRDefault="00AD62B5" w:rsidP="00AE1BA5">
      <w:pPr>
        <w:ind w:firstLine="560"/>
      </w:pPr>
      <w:r>
        <w:rPr>
          <w:rFonts w:hint="eastAsia"/>
        </w:rPr>
        <w:t>唯密文</w:t>
      </w:r>
      <w:r>
        <w:t>攻击，</w:t>
      </w:r>
      <w:r>
        <w:rPr>
          <w:rFonts w:hint="eastAsia"/>
        </w:rPr>
        <w:t>恢复</w:t>
      </w:r>
      <w:r>
        <w:t>密钥（字母形式</w:t>
      </w:r>
      <w:r>
        <w:rPr>
          <w:rFonts w:hint="eastAsia"/>
        </w:rPr>
        <w:t>）：你</w:t>
      </w:r>
      <w:r>
        <w:t>将</w:t>
      </w:r>
      <w:r>
        <w:rPr>
          <w:rFonts w:hint="eastAsia"/>
        </w:rPr>
        <w:t>得到</w:t>
      </w:r>
      <w:r>
        <w:t>一</w:t>
      </w:r>
      <w:r>
        <w:rPr>
          <w:rFonts w:hint="eastAsia"/>
        </w:rPr>
        <w:t>串</w:t>
      </w:r>
      <w:r>
        <w:t>密文，要求恢复出</w:t>
      </w:r>
      <w:r w:rsidR="0023707E">
        <w:rPr>
          <w:rFonts w:hint="eastAsia"/>
        </w:rPr>
        <w:t>对应</w:t>
      </w:r>
      <w:r w:rsidR="0023707E">
        <w:t>的</w:t>
      </w:r>
      <w:r w:rsidR="00D51E16">
        <w:t>明文</w:t>
      </w:r>
      <w:r w:rsidR="00883F7F">
        <w:t>.</w:t>
      </w:r>
    </w:p>
    <w:p w14:paraId="651F00BB" w14:textId="4C8B0437" w:rsidR="00AD62B5" w:rsidRDefault="00AD62B5" w:rsidP="00AD62B5">
      <w:pPr>
        <w:pStyle w:val="1"/>
      </w:pPr>
      <w:r>
        <w:t xml:space="preserve">3. </w:t>
      </w:r>
      <w:r>
        <w:t>时间限制</w:t>
      </w:r>
    </w:p>
    <w:p w14:paraId="7AA5190B" w14:textId="32DF65A1" w:rsidR="00883F7F" w:rsidRDefault="00C61A30" w:rsidP="00325642">
      <w:pPr>
        <w:ind w:firstLine="560"/>
      </w:pPr>
      <w:r>
        <w:t>20</w:t>
      </w:r>
      <w:r w:rsidR="00F65F4A">
        <w:t>21</w:t>
      </w:r>
      <w:r>
        <w:rPr>
          <w:rFonts w:hint="eastAsia"/>
        </w:rPr>
        <w:t>年</w:t>
      </w:r>
      <w:r w:rsidR="007B5910">
        <w:t>10</w:t>
      </w:r>
      <w:r w:rsidR="00321896">
        <w:rPr>
          <w:rFonts w:hint="eastAsia"/>
        </w:rPr>
        <w:t>月</w:t>
      </w:r>
      <w:r w:rsidR="0058533A">
        <w:t>10</w:t>
      </w:r>
      <w:r w:rsidR="00321896">
        <w:rPr>
          <w:rFonts w:hint="eastAsia"/>
        </w:rPr>
        <w:t>日</w:t>
      </w:r>
      <w:r w:rsidR="007B5910">
        <w:rPr>
          <w:rFonts w:hint="eastAsia"/>
        </w:rPr>
        <w:t>之</w:t>
      </w:r>
      <w:r w:rsidR="00321896">
        <w:t>前</w:t>
      </w:r>
      <w:r w:rsidR="006A4D7A">
        <w:rPr>
          <w:rFonts w:hint="eastAsia"/>
        </w:rPr>
        <w:t>完成</w:t>
      </w:r>
      <w:r w:rsidR="006A4D7A">
        <w:t xml:space="preserve">. </w:t>
      </w:r>
      <w:r w:rsidR="006A4D7A" w:rsidRPr="006A4D7A">
        <w:rPr>
          <w:rFonts w:hint="eastAsia"/>
        </w:rPr>
        <w:t>成功满分</w:t>
      </w:r>
      <w:r w:rsidR="00C80CBA">
        <w:t>20</w:t>
      </w:r>
      <w:r w:rsidR="006A4D7A" w:rsidRPr="006A4D7A">
        <w:rPr>
          <w:rFonts w:hint="eastAsia"/>
        </w:rPr>
        <w:t>分</w:t>
      </w:r>
      <w:r w:rsidR="00321896">
        <w:t>，</w:t>
      </w:r>
      <w:r w:rsidR="00321896">
        <w:rPr>
          <w:rFonts w:hint="eastAsia"/>
        </w:rPr>
        <w:t>每超</w:t>
      </w:r>
      <w:r w:rsidR="00321896">
        <w:t>一天扣</w:t>
      </w:r>
      <w:r w:rsidR="00A240AC">
        <w:t>1</w:t>
      </w:r>
      <w:r w:rsidR="00321896">
        <w:rPr>
          <w:rFonts w:hint="eastAsia"/>
        </w:rPr>
        <w:t>分</w:t>
      </w:r>
      <w:r w:rsidR="006A4D7A">
        <w:rPr>
          <w:rFonts w:hint="eastAsia"/>
        </w:rPr>
        <w:t>；</w:t>
      </w:r>
      <w:r w:rsidR="006A4D7A" w:rsidRPr="006A4D7A">
        <w:rPr>
          <w:rFonts w:hint="eastAsia"/>
        </w:rPr>
        <w:t>失败保底</w:t>
      </w:r>
      <w:r w:rsidR="006A4D7A" w:rsidRPr="006A4D7A">
        <w:rPr>
          <w:rFonts w:hint="eastAsia"/>
        </w:rPr>
        <w:t>(</w:t>
      </w:r>
      <w:r w:rsidR="006529A1">
        <w:t>5</w:t>
      </w:r>
      <w:r w:rsidR="006A4D7A" w:rsidRPr="006A4D7A">
        <w:rPr>
          <w:rFonts w:hint="eastAsia"/>
        </w:rPr>
        <w:t>分</w:t>
      </w:r>
      <w:r w:rsidR="006A4D7A" w:rsidRPr="006A4D7A">
        <w:rPr>
          <w:rFonts w:hint="eastAsia"/>
        </w:rPr>
        <w:t>)</w:t>
      </w:r>
      <w:r w:rsidR="006A4D7A">
        <w:rPr>
          <w:rFonts w:hint="eastAsia"/>
        </w:rPr>
        <w:t>；</w:t>
      </w:r>
      <w:r w:rsidR="006A4D7A" w:rsidRPr="006A4D7A">
        <w:rPr>
          <w:rFonts w:hint="eastAsia"/>
        </w:rPr>
        <w:t>实在解不出来，可以做理论分析</w:t>
      </w:r>
      <w:r w:rsidR="006A4D7A" w:rsidRPr="006A4D7A">
        <w:rPr>
          <w:rFonts w:hint="eastAsia"/>
        </w:rPr>
        <w:t>(</w:t>
      </w:r>
      <w:r w:rsidR="006A4D7A" w:rsidRPr="006A4D7A">
        <w:rPr>
          <w:rFonts w:hint="eastAsia"/>
        </w:rPr>
        <w:t>满分</w:t>
      </w:r>
      <w:r w:rsidR="00C80CBA">
        <w:t>16</w:t>
      </w:r>
      <w:r w:rsidR="006A4D7A" w:rsidRPr="006A4D7A">
        <w:rPr>
          <w:rFonts w:hint="eastAsia"/>
        </w:rPr>
        <w:t>分</w:t>
      </w:r>
      <w:r w:rsidR="006A4D7A" w:rsidRPr="006A4D7A">
        <w:rPr>
          <w:rFonts w:hint="eastAsia"/>
        </w:rPr>
        <w:t>)</w:t>
      </w:r>
      <w:r w:rsidR="006A4D7A">
        <w:t>.</w:t>
      </w:r>
    </w:p>
    <w:p w14:paraId="02D09DD2" w14:textId="5FB16958" w:rsidR="00185D51" w:rsidRDefault="00325642" w:rsidP="00185D51">
      <w:pPr>
        <w:pStyle w:val="1"/>
      </w:pPr>
      <w:r>
        <w:t>4.</w:t>
      </w:r>
      <w:r w:rsidR="00185D51">
        <w:t xml:space="preserve"> </w:t>
      </w:r>
      <w:r w:rsidR="00185D51">
        <w:rPr>
          <w:rFonts w:hint="eastAsia"/>
        </w:rPr>
        <w:t>题号</w:t>
      </w:r>
    </w:p>
    <w:p w14:paraId="342346C9" w14:textId="475BF5EA" w:rsidR="00AE1BA5" w:rsidRPr="00AE1BA5" w:rsidRDefault="00AE1BA5" w:rsidP="00AE1BA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所有同学待解密的密文放在“</w:t>
      </w:r>
      <w:r w:rsidRPr="00AE1BA5">
        <w:t>ciphertext</w:t>
      </w:r>
      <w:r>
        <w:t>.txt</w:t>
      </w:r>
      <w:r>
        <w:rPr>
          <w:rFonts w:hint="eastAsia"/>
        </w:rPr>
        <w:t>”文件中。</w:t>
      </w:r>
    </w:p>
    <w:p w14:paraId="71D2B56D" w14:textId="0D33A267" w:rsidR="00185D51" w:rsidRPr="00185D51" w:rsidRDefault="0086567D" w:rsidP="00185D51">
      <w:pPr>
        <w:ind w:firstLine="560"/>
      </w:pPr>
      <w:r>
        <w:rPr>
          <w:rFonts w:hint="eastAsia"/>
        </w:rPr>
        <w:t>解</w:t>
      </w:r>
      <w:r w:rsidR="00185D51">
        <w:t>的</w:t>
      </w:r>
      <w:r>
        <w:rPr>
          <w:rFonts w:hint="eastAsia"/>
        </w:rPr>
        <w:t>谜题</w:t>
      </w:r>
      <w:r>
        <w:t>题号为</w:t>
      </w:r>
      <w:r w:rsidR="00185D51">
        <w:t>：</w:t>
      </w:r>
      <w:r w:rsidR="002E427D">
        <w:t>（</w:t>
      </w:r>
      <w:r w:rsidR="00185D51" w:rsidRPr="0086567D">
        <w:rPr>
          <w:rFonts w:hint="eastAsia"/>
          <w:b/>
        </w:rPr>
        <w:t>系统</w:t>
      </w:r>
      <w:r w:rsidR="00185D51" w:rsidRPr="0086567D">
        <w:rPr>
          <w:b/>
        </w:rPr>
        <w:t>编号</w:t>
      </w:r>
      <m:oMath>
        <m:r>
          <m:rPr>
            <m:sty m:val="p"/>
          </m:rPr>
          <w:rPr>
            <w:rFonts w:ascii="Cambria Math" w:hAnsi="Cambria Math"/>
          </w:rPr>
          <m:t>× 8+13</m:t>
        </m:r>
        <m:r>
          <m:rPr>
            <m:sty m:val="p"/>
          </m:rPr>
          <w:rPr>
            <w:rFonts w:ascii="Cambria Math" w:hAnsi="Cambria Math"/>
          </w:rPr>
          <m:t>）</m:t>
        </m:r>
        <m:r>
          <m:rPr>
            <m:sty m:val="p"/>
          </m:rPr>
          <w:rPr>
            <w:rFonts w:ascii="Cambria Math" w:hAnsi="Cambria Math"/>
          </w:rPr>
          <m:t xml:space="preserve"> mod 45</m:t>
        </m:r>
      </m:oMath>
    </w:p>
    <w:p w14:paraId="56CEE71F" w14:textId="5E06C493" w:rsidR="00255DBD" w:rsidRDefault="00185D51" w:rsidP="00AD296A">
      <w:pPr>
        <w:ind w:firstLine="560"/>
        <w:rPr>
          <w:sz w:val="20"/>
        </w:rPr>
      </w:pPr>
      <w:r>
        <w:rPr>
          <w:rFonts w:hint="eastAsia"/>
        </w:rPr>
        <w:t>以下</w:t>
      </w:r>
      <w:r>
        <w:t>是系统编号</w:t>
      </w:r>
      <w:r w:rsidR="00B02DC0">
        <w:t xml:space="preserve">. </w:t>
      </w:r>
      <w:r w:rsidR="00B02DC0" w:rsidRPr="00AD296A">
        <w:rPr>
          <w:rFonts w:hint="eastAsia"/>
          <w:sz w:val="20"/>
        </w:rPr>
        <w:t>例如</w:t>
      </w:r>
      <w:r w:rsidR="00BA613F" w:rsidRPr="00BA613F">
        <w:rPr>
          <w:rFonts w:asciiTheme="minorEastAsia" w:hAnsiTheme="minorEastAsia" w:cs="宋体" w:hint="eastAsia"/>
          <w:color w:val="000000"/>
          <w:kern w:val="0"/>
          <w:szCs w:val="21"/>
        </w:rPr>
        <w:t>白曜宁</w:t>
      </w:r>
      <w:r w:rsidR="00AE1BA5">
        <w:rPr>
          <w:rFonts w:hint="eastAsia"/>
          <w:sz w:val="20"/>
        </w:rPr>
        <w:t>同学</w:t>
      </w:r>
      <w:r w:rsidR="00B02DC0" w:rsidRPr="00AD296A">
        <w:rPr>
          <w:sz w:val="20"/>
        </w:rPr>
        <w:t>的系统编号</w:t>
      </w:r>
      <w:r w:rsidR="00B02DC0" w:rsidRPr="00AD296A">
        <w:rPr>
          <w:rFonts w:hint="eastAsia"/>
          <w:sz w:val="20"/>
        </w:rPr>
        <w:t>是</w:t>
      </w:r>
      <w:r w:rsidR="00B02DC0" w:rsidRPr="00AD296A">
        <w:rPr>
          <w:sz w:val="20"/>
        </w:rPr>
        <w:t>1</w:t>
      </w:r>
      <w:r w:rsidR="00B02DC0" w:rsidRPr="00AD296A">
        <w:rPr>
          <w:rFonts w:hint="eastAsia"/>
          <w:sz w:val="20"/>
        </w:rPr>
        <w:t>号</w:t>
      </w:r>
      <w:r w:rsidR="00B02DC0" w:rsidRPr="00AD296A">
        <w:rPr>
          <w:sz w:val="20"/>
        </w:rPr>
        <w:t>，</w:t>
      </w:r>
      <w:r w:rsidR="00B02DC0" w:rsidRPr="00AD296A">
        <w:rPr>
          <w:rFonts w:hint="eastAsia"/>
          <w:sz w:val="20"/>
        </w:rPr>
        <w:t>题号</w:t>
      </w:r>
      <w:r w:rsidR="00D63E49">
        <w:rPr>
          <w:sz w:val="20"/>
        </w:rPr>
        <w:t>则</w:t>
      </w:r>
      <w:r w:rsidR="00B02DC0" w:rsidRPr="00AD296A">
        <w:rPr>
          <w:sz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</w:rPr>
          <m:t>1× 8+13 mod 45=21</m:t>
        </m:r>
      </m:oMath>
      <w:r w:rsidR="00BA613F">
        <w:rPr>
          <w:rFonts w:hint="eastAsia"/>
          <w:sz w:val="20"/>
        </w:rPr>
        <w:t>。</w:t>
      </w:r>
    </w:p>
    <w:p w14:paraId="3D295490" w14:textId="64F2C196" w:rsidR="00BA613F" w:rsidRDefault="00BA613F" w:rsidP="00AD296A">
      <w:pPr>
        <w:ind w:firstLine="560"/>
        <w:rPr>
          <w:sz w:val="20"/>
        </w:rPr>
      </w:pPr>
      <w:r>
        <w:rPr>
          <w:rFonts w:hint="eastAsia"/>
          <w:sz w:val="20"/>
        </w:rPr>
        <w:t>同学的系统编号见下页附录。</w:t>
      </w:r>
    </w:p>
    <w:p w14:paraId="09AC8EA9" w14:textId="146F939A" w:rsidR="00325642" w:rsidRDefault="00325642" w:rsidP="00325642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t>发送方式</w:t>
      </w:r>
    </w:p>
    <w:p w14:paraId="3BE998C0" w14:textId="2AD7748A" w:rsidR="00325642" w:rsidRDefault="00325642" w:rsidP="00325642">
      <w:pPr>
        <w:ind w:firstLine="560"/>
      </w:pPr>
      <w:r>
        <w:rPr>
          <w:rFonts w:hint="eastAsia"/>
        </w:rPr>
        <w:t>答案</w:t>
      </w:r>
      <w:r>
        <w:t>发送给助教</w:t>
      </w:r>
      <w:r>
        <w:t xml:space="preserve"> </w:t>
      </w:r>
      <w:r>
        <w:rPr>
          <w:rFonts w:hint="eastAsia"/>
        </w:rPr>
        <w:t>郭婷婷</w:t>
      </w:r>
      <w:r>
        <w:t>（</w:t>
      </w:r>
      <w:hyperlink r:id="rId7" w:history="1">
        <w:r w:rsidRPr="00402CBF">
          <w:rPr>
            <w:rStyle w:val="ae"/>
          </w:rPr>
          <w:t>guotingting@iie.ac.cn</w:t>
        </w:r>
      </w:hyperlink>
      <w:r>
        <w:t>）</w:t>
      </w:r>
      <w:r>
        <w:t xml:space="preserve">. </w:t>
      </w:r>
      <w:r>
        <w:rPr>
          <w:rFonts w:hint="eastAsia"/>
        </w:rPr>
        <w:t>邮件正文写明姓名</w:t>
      </w:r>
      <w:r w:rsidR="004E1E14">
        <w:rPr>
          <w:rFonts w:hint="eastAsia"/>
        </w:rPr>
        <w:t>+</w:t>
      </w:r>
      <w:r w:rsidR="004E1E14">
        <w:rPr>
          <w:rFonts w:hint="eastAsia"/>
        </w:rPr>
        <w:t>系统编号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，恢复的明文</w:t>
      </w:r>
      <w:r w:rsidR="004E1E14">
        <w:rPr>
          <w:rFonts w:hint="eastAsia"/>
        </w:rPr>
        <w:t>放在</w:t>
      </w:r>
      <w:r>
        <w:rPr>
          <w:rFonts w:hint="eastAsia"/>
        </w:rPr>
        <w:t>格式为</w:t>
      </w:r>
      <w:r>
        <w:t>txt</w:t>
      </w:r>
      <w:r>
        <w:rPr>
          <w:rFonts w:hint="eastAsia"/>
        </w:rPr>
        <w:t>文档</w:t>
      </w:r>
      <w:r w:rsidR="004E1E14">
        <w:rPr>
          <w:rFonts w:hint="eastAsia"/>
        </w:rPr>
        <w:t>的附件中</w:t>
      </w:r>
      <w:r>
        <w:rPr>
          <w:rFonts w:hint="eastAsia"/>
        </w:rPr>
        <w:t>，</w:t>
      </w:r>
      <w:r w:rsidR="005C753A">
        <w:rPr>
          <w:rFonts w:hint="eastAsia"/>
        </w:rPr>
        <w:t>该</w:t>
      </w:r>
      <w:r w:rsidR="005C753A">
        <w:rPr>
          <w:rFonts w:hint="eastAsia"/>
        </w:rPr>
        <w:t>t</w:t>
      </w:r>
      <w:r w:rsidR="005C753A">
        <w:t>xt</w:t>
      </w:r>
      <w:r w:rsidR="005C753A">
        <w:rPr>
          <w:rFonts w:hint="eastAsia"/>
        </w:rPr>
        <w:t>文档</w:t>
      </w:r>
      <w:r>
        <w:rPr>
          <w:rFonts w:hint="eastAsia"/>
        </w:rPr>
        <w:t>命名为题号。如系统编号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BA613F" w:rsidRPr="00BA613F">
        <w:rPr>
          <w:rFonts w:asciiTheme="minorEastAsia" w:hAnsiTheme="minorEastAsia" w:cs="宋体" w:hint="eastAsia"/>
          <w:color w:val="000000"/>
          <w:kern w:val="0"/>
          <w:szCs w:val="21"/>
        </w:rPr>
        <w:t>白曜宁</w:t>
      </w:r>
      <w:r>
        <w:rPr>
          <w:rFonts w:hint="eastAsia"/>
        </w:rPr>
        <w:t>同学</w:t>
      </w:r>
      <w:r w:rsidR="004E1E14">
        <w:rPr>
          <w:rFonts w:hint="eastAsia"/>
        </w:rPr>
        <w:t>的</w:t>
      </w:r>
      <w:r>
        <w:rPr>
          <w:rFonts w:hint="eastAsia"/>
        </w:rPr>
        <w:t>附件</w:t>
      </w:r>
      <w:r w:rsidR="004E1E14">
        <w:rPr>
          <w:rFonts w:hint="eastAsia"/>
        </w:rPr>
        <w:t>命名为</w:t>
      </w:r>
      <w:r>
        <w:rPr>
          <w:rFonts w:hint="eastAsia"/>
        </w:rPr>
        <w:t>“</w:t>
      </w:r>
      <w:r w:rsidR="00DB6CAF">
        <w:rPr>
          <w:rFonts w:hint="eastAsia"/>
        </w:rPr>
        <w:t>2</w:t>
      </w:r>
      <w:r>
        <w:rPr>
          <w:rFonts w:hint="eastAsia"/>
        </w:rPr>
        <w:t>1</w:t>
      </w:r>
      <w:r>
        <w:t>.txt”</w:t>
      </w:r>
      <w:r>
        <w:rPr>
          <w:rFonts w:hint="eastAsia"/>
        </w:rPr>
        <w:t>。</w:t>
      </w:r>
      <w:r w:rsidR="00C80CBA">
        <w:rPr>
          <w:rFonts w:hint="eastAsia"/>
        </w:rPr>
        <w:t>（如果实在解不出明文，做理论分析的话，不必以</w:t>
      </w:r>
      <w:r w:rsidR="00C80CBA">
        <w:rPr>
          <w:rFonts w:hint="eastAsia"/>
        </w:rPr>
        <w:t>t</w:t>
      </w:r>
      <w:r w:rsidR="00C80CBA">
        <w:t>xt</w:t>
      </w:r>
      <w:r w:rsidR="00C80CBA">
        <w:rPr>
          <w:rFonts w:hint="eastAsia"/>
        </w:rPr>
        <w:t>文件形式发送，可以将解答</w:t>
      </w:r>
      <w:r w:rsidR="00921E65">
        <w:rPr>
          <w:rFonts w:hint="eastAsia"/>
        </w:rPr>
        <w:t>以</w:t>
      </w:r>
      <w:r w:rsidR="00C80CBA">
        <w:rPr>
          <w:rFonts w:hint="eastAsia"/>
        </w:rPr>
        <w:t>w</w:t>
      </w:r>
      <w:r w:rsidR="00C80CBA">
        <w:t>ord</w:t>
      </w:r>
      <w:r w:rsidR="00C80CBA">
        <w:rPr>
          <w:rFonts w:hint="eastAsia"/>
        </w:rPr>
        <w:t>/</w:t>
      </w:r>
      <w:r w:rsidR="00C80CBA">
        <w:t>pdf/</w:t>
      </w:r>
      <w:r w:rsidR="00C80CBA">
        <w:rPr>
          <w:rFonts w:hint="eastAsia"/>
        </w:rPr>
        <w:t>手写后拍摄照片等形式放在附录中发送。）</w:t>
      </w:r>
    </w:p>
    <w:p w14:paraId="50C4CA45" w14:textId="289097DA" w:rsidR="00BA613F" w:rsidRDefault="00BA613F" w:rsidP="00BA613F"/>
    <w:p w14:paraId="0329555B" w14:textId="5B9B03EF" w:rsidR="00BA613F" w:rsidRDefault="00BA613F" w:rsidP="00BA613F">
      <w:pPr>
        <w:pStyle w:val="1"/>
      </w:pPr>
      <w:r>
        <w:t>6.</w:t>
      </w:r>
      <w:r>
        <w:rPr>
          <w:rFonts w:hint="eastAsia"/>
        </w:rPr>
        <w:t>附录</w:t>
      </w: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426"/>
        <w:gridCol w:w="1636"/>
      </w:tblGrid>
      <w:tr w:rsidR="00BA613F" w:rsidRPr="00BA613F" w14:paraId="727F2054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FA71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B5A4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白曜宁</w:t>
            </w:r>
          </w:p>
        </w:tc>
      </w:tr>
      <w:tr w:rsidR="00BA613F" w:rsidRPr="00BA613F" w14:paraId="49189550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28DC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3A97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包家玮</w:t>
            </w:r>
          </w:p>
        </w:tc>
      </w:tr>
      <w:tr w:rsidR="00BA613F" w:rsidRPr="00BA613F" w14:paraId="3B911265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EB76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000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蔡东澍</w:t>
            </w:r>
          </w:p>
        </w:tc>
      </w:tr>
      <w:tr w:rsidR="00BA613F" w:rsidRPr="00BA613F" w14:paraId="7C55B763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8974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FC08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曹纵</w:t>
            </w:r>
          </w:p>
        </w:tc>
      </w:tr>
      <w:tr w:rsidR="00BA613F" w:rsidRPr="00BA613F" w14:paraId="418A7235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5429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AB33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陈凯</w:t>
            </w:r>
          </w:p>
        </w:tc>
      </w:tr>
      <w:tr w:rsidR="00BA613F" w:rsidRPr="00BA613F" w14:paraId="199949B8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3B4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40A8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陈兴</w:t>
            </w:r>
          </w:p>
        </w:tc>
      </w:tr>
      <w:tr w:rsidR="00BA613F" w:rsidRPr="00BA613F" w14:paraId="70AABDA8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E5C5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8CC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陈阳恭</w:t>
            </w:r>
          </w:p>
        </w:tc>
      </w:tr>
      <w:tr w:rsidR="00BA613F" w:rsidRPr="00BA613F" w14:paraId="005289C4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DBC7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43F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程逸飞</w:t>
            </w:r>
          </w:p>
        </w:tc>
      </w:tr>
      <w:tr w:rsidR="00BA613F" w:rsidRPr="00BA613F" w14:paraId="63209762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BE3A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EB32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程轶涵</w:t>
            </w:r>
          </w:p>
        </w:tc>
      </w:tr>
      <w:tr w:rsidR="00BA613F" w:rsidRPr="00BA613F" w14:paraId="46D06121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699C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6BC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杜剑峰</w:t>
            </w:r>
          </w:p>
        </w:tc>
      </w:tr>
      <w:tr w:rsidR="00BA613F" w:rsidRPr="00BA613F" w14:paraId="6D52465D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F7AB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3C4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顾辉</w:t>
            </w:r>
          </w:p>
        </w:tc>
      </w:tr>
      <w:tr w:rsidR="00BA613F" w:rsidRPr="00BA613F" w14:paraId="374FD791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4950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285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韩天硕</w:t>
            </w:r>
          </w:p>
        </w:tc>
      </w:tr>
      <w:tr w:rsidR="00BA613F" w:rsidRPr="00BA613F" w14:paraId="74C9796A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AB79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F39B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侯铖安</w:t>
            </w:r>
          </w:p>
        </w:tc>
      </w:tr>
      <w:tr w:rsidR="00BA613F" w:rsidRPr="00BA613F" w14:paraId="0A180514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DE3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47A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胡呈睿</w:t>
            </w:r>
          </w:p>
        </w:tc>
      </w:tr>
      <w:tr w:rsidR="00BA613F" w:rsidRPr="00BA613F" w14:paraId="0BDD7631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9785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BF8E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黄春早</w:t>
            </w:r>
          </w:p>
        </w:tc>
      </w:tr>
      <w:tr w:rsidR="00BA613F" w:rsidRPr="00BA613F" w14:paraId="70297333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F3D7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683B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姜陈浩</w:t>
            </w:r>
          </w:p>
        </w:tc>
      </w:tr>
      <w:tr w:rsidR="00BA613F" w:rsidRPr="00BA613F" w14:paraId="1F4AC96B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56E95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F1C3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李安逸</w:t>
            </w:r>
          </w:p>
        </w:tc>
      </w:tr>
      <w:tr w:rsidR="00BA613F" w:rsidRPr="00BA613F" w14:paraId="07327E1B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CB64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73AC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李晨宇</w:t>
            </w:r>
          </w:p>
        </w:tc>
      </w:tr>
      <w:tr w:rsidR="00BA613F" w:rsidRPr="00BA613F" w14:paraId="4130BFC1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8596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92AC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李浩然</w:t>
            </w:r>
          </w:p>
        </w:tc>
      </w:tr>
      <w:tr w:rsidR="00BA613F" w:rsidRPr="00BA613F" w14:paraId="16DC0137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1ED7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DBC5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李敏彰</w:t>
            </w:r>
          </w:p>
        </w:tc>
      </w:tr>
      <w:tr w:rsidR="00BA613F" w:rsidRPr="00BA613F" w14:paraId="3644C687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F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5717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李志伟</w:t>
            </w:r>
          </w:p>
        </w:tc>
      </w:tr>
      <w:tr w:rsidR="00BA613F" w:rsidRPr="00BA613F" w14:paraId="0262372D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F33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A4C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廖鹤明</w:t>
            </w:r>
          </w:p>
        </w:tc>
      </w:tr>
      <w:tr w:rsidR="00BA613F" w:rsidRPr="00BA613F" w14:paraId="4A090FC7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5FA4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C317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刘方舟</w:t>
            </w:r>
          </w:p>
        </w:tc>
      </w:tr>
      <w:tr w:rsidR="00BA613F" w:rsidRPr="00BA613F" w14:paraId="7616E553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2C51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1643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刘玉婷</w:t>
            </w:r>
          </w:p>
        </w:tc>
      </w:tr>
      <w:tr w:rsidR="00BA613F" w:rsidRPr="00BA613F" w14:paraId="23C2BF04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8AF3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7866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冉东川</w:t>
            </w:r>
          </w:p>
        </w:tc>
      </w:tr>
      <w:tr w:rsidR="00BA613F" w:rsidRPr="00BA613F" w14:paraId="2722053A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CDC1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1BA9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任峥</w:t>
            </w:r>
          </w:p>
        </w:tc>
      </w:tr>
      <w:tr w:rsidR="00BA613F" w:rsidRPr="00BA613F" w14:paraId="5034EA60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5769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5314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涂亦驰</w:t>
            </w:r>
          </w:p>
        </w:tc>
      </w:tr>
      <w:tr w:rsidR="00BA613F" w:rsidRPr="00BA613F" w14:paraId="6D197953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42F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9CC8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涂云庆</w:t>
            </w:r>
          </w:p>
        </w:tc>
      </w:tr>
      <w:tr w:rsidR="00BA613F" w:rsidRPr="00BA613F" w14:paraId="359E2DF6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48BC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1734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魏克婷</w:t>
            </w:r>
          </w:p>
        </w:tc>
      </w:tr>
      <w:tr w:rsidR="00BA613F" w:rsidRPr="00BA613F" w14:paraId="501B9F5C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0AD1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9C3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吴瑞宸</w:t>
            </w:r>
          </w:p>
        </w:tc>
      </w:tr>
      <w:tr w:rsidR="00BA613F" w:rsidRPr="00BA613F" w14:paraId="4D3310CF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6609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04A66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夏琦清</w:t>
            </w:r>
          </w:p>
        </w:tc>
      </w:tr>
      <w:tr w:rsidR="00BA613F" w:rsidRPr="00BA613F" w14:paraId="05240C51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A24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3A4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肖震宇</w:t>
            </w:r>
          </w:p>
        </w:tc>
      </w:tr>
      <w:tr w:rsidR="00BA613F" w:rsidRPr="00BA613F" w14:paraId="22A4EB2B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93453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3722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徐若洲</w:t>
            </w:r>
          </w:p>
        </w:tc>
      </w:tr>
      <w:tr w:rsidR="00BA613F" w:rsidRPr="00BA613F" w14:paraId="4F0AB015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A5F7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CA4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许淑扬</w:t>
            </w:r>
          </w:p>
        </w:tc>
      </w:tr>
      <w:tr w:rsidR="00BA613F" w:rsidRPr="00BA613F" w14:paraId="59EABDDC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F3B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78E6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延晓龙</w:t>
            </w:r>
          </w:p>
        </w:tc>
      </w:tr>
      <w:tr w:rsidR="00BA613F" w:rsidRPr="00BA613F" w14:paraId="3C27ACC4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8481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0BB3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杨涵显</w:t>
            </w:r>
          </w:p>
        </w:tc>
      </w:tr>
      <w:tr w:rsidR="00BA613F" w:rsidRPr="00BA613F" w14:paraId="38C6C95F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B3C4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37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5AD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殷佳伟</w:t>
            </w:r>
          </w:p>
        </w:tc>
      </w:tr>
      <w:tr w:rsidR="00BA613F" w:rsidRPr="00BA613F" w14:paraId="3EA632C7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095E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3C68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尹勇荐</w:t>
            </w:r>
          </w:p>
        </w:tc>
      </w:tr>
      <w:tr w:rsidR="00BA613F" w:rsidRPr="00BA613F" w14:paraId="00E0A5C9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6E3B3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F09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袁誉飞</w:t>
            </w:r>
          </w:p>
        </w:tc>
      </w:tr>
      <w:tr w:rsidR="00BA613F" w:rsidRPr="00BA613F" w14:paraId="4FFCB760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AEF8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2B3D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曾御柏</w:t>
            </w:r>
          </w:p>
        </w:tc>
      </w:tr>
      <w:tr w:rsidR="00BA613F" w:rsidRPr="00BA613F" w14:paraId="1EF8FDDE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AD3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94B42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张宇光</w:t>
            </w:r>
          </w:p>
        </w:tc>
      </w:tr>
      <w:tr w:rsidR="00BA613F" w:rsidRPr="00BA613F" w14:paraId="50FCD685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EDC9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2471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张振超</w:t>
            </w:r>
          </w:p>
        </w:tc>
      </w:tr>
      <w:tr w:rsidR="00BA613F" w:rsidRPr="00BA613F" w14:paraId="1F450AD2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937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272F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张振铎</w:t>
            </w:r>
          </w:p>
        </w:tc>
      </w:tr>
      <w:tr w:rsidR="00BA613F" w:rsidRPr="00BA613F" w14:paraId="1C8E0D63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DE7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AD0A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朱泽烁</w:t>
            </w:r>
          </w:p>
        </w:tc>
      </w:tr>
      <w:tr w:rsidR="00BA613F" w:rsidRPr="00BA613F" w14:paraId="618EAB98" w14:textId="77777777" w:rsidTr="00BA613F">
        <w:trPr>
          <w:trHeight w:val="2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3DA6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C301" w14:textId="77777777" w:rsidR="00BA613F" w:rsidRPr="00BA613F" w:rsidRDefault="00BA613F" w:rsidP="00BA61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613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朱骞</w:t>
            </w:r>
          </w:p>
        </w:tc>
      </w:tr>
    </w:tbl>
    <w:p w14:paraId="196213A2" w14:textId="77777777" w:rsidR="00BA613F" w:rsidRDefault="00BA613F" w:rsidP="00BA613F"/>
    <w:p w14:paraId="577A4B6E" w14:textId="77777777" w:rsidR="00325642" w:rsidRPr="00AD296A" w:rsidRDefault="00325642" w:rsidP="00AD296A">
      <w:pPr>
        <w:ind w:firstLine="560"/>
        <w:rPr>
          <w:sz w:val="20"/>
        </w:rPr>
      </w:pPr>
    </w:p>
    <w:sectPr w:rsidR="00325642" w:rsidRPr="00AD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CEF5" w14:textId="77777777" w:rsidR="002D2D9A" w:rsidRDefault="002D2D9A" w:rsidP="00C91C26">
      <w:pPr>
        <w:ind w:firstLine="560"/>
      </w:pPr>
      <w:r>
        <w:separator/>
      </w:r>
    </w:p>
  </w:endnote>
  <w:endnote w:type="continuationSeparator" w:id="0">
    <w:p w14:paraId="68FF1284" w14:textId="77777777" w:rsidR="002D2D9A" w:rsidRDefault="002D2D9A" w:rsidP="00C91C2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01BF" w14:textId="77777777" w:rsidR="002D2D9A" w:rsidRDefault="002D2D9A" w:rsidP="00C91C26">
      <w:pPr>
        <w:ind w:firstLine="560"/>
      </w:pPr>
      <w:r>
        <w:separator/>
      </w:r>
    </w:p>
  </w:footnote>
  <w:footnote w:type="continuationSeparator" w:id="0">
    <w:p w14:paraId="30F57276" w14:textId="77777777" w:rsidR="002D2D9A" w:rsidRDefault="002D2D9A" w:rsidP="00C91C26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linkStyl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E53"/>
    <w:rsid w:val="00036E80"/>
    <w:rsid w:val="000519FA"/>
    <w:rsid w:val="0009023D"/>
    <w:rsid w:val="000C0541"/>
    <w:rsid w:val="000D0822"/>
    <w:rsid w:val="000E0282"/>
    <w:rsid w:val="00183652"/>
    <w:rsid w:val="00185D51"/>
    <w:rsid w:val="001A1D57"/>
    <w:rsid w:val="001B55EE"/>
    <w:rsid w:val="001C1C60"/>
    <w:rsid w:val="00204D98"/>
    <w:rsid w:val="0023707E"/>
    <w:rsid w:val="0024335B"/>
    <w:rsid w:val="00255DBD"/>
    <w:rsid w:val="00297CDA"/>
    <w:rsid w:val="002B00CE"/>
    <w:rsid w:val="002C2CA6"/>
    <w:rsid w:val="002C741B"/>
    <w:rsid w:val="002D2D9A"/>
    <w:rsid w:val="002E2FF7"/>
    <w:rsid w:val="002E427D"/>
    <w:rsid w:val="00303CDA"/>
    <w:rsid w:val="00321896"/>
    <w:rsid w:val="00325642"/>
    <w:rsid w:val="00332DE1"/>
    <w:rsid w:val="00345603"/>
    <w:rsid w:val="003A68BB"/>
    <w:rsid w:val="003F2930"/>
    <w:rsid w:val="004309DF"/>
    <w:rsid w:val="0044510C"/>
    <w:rsid w:val="0048166D"/>
    <w:rsid w:val="004E1E14"/>
    <w:rsid w:val="004F4F79"/>
    <w:rsid w:val="005477CD"/>
    <w:rsid w:val="00557FD7"/>
    <w:rsid w:val="0058533A"/>
    <w:rsid w:val="005C753A"/>
    <w:rsid w:val="005E160D"/>
    <w:rsid w:val="00600419"/>
    <w:rsid w:val="0063234B"/>
    <w:rsid w:val="00650F16"/>
    <w:rsid w:val="006529A1"/>
    <w:rsid w:val="006640F7"/>
    <w:rsid w:val="00667CB0"/>
    <w:rsid w:val="00667CD6"/>
    <w:rsid w:val="00680703"/>
    <w:rsid w:val="00682596"/>
    <w:rsid w:val="00697677"/>
    <w:rsid w:val="006A4D7A"/>
    <w:rsid w:val="006C6167"/>
    <w:rsid w:val="006D27C8"/>
    <w:rsid w:val="006D3A74"/>
    <w:rsid w:val="007402CD"/>
    <w:rsid w:val="00774EE9"/>
    <w:rsid w:val="007B5910"/>
    <w:rsid w:val="007D195D"/>
    <w:rsid w:val="007F30B0"/>
    <w:rsid w:val="00811F82"/>
    <w:rsid w:val="00813D9E"/>
    <w:rsid w:val="00824E64"/>
    <w:rsid w:val="008457FE"/>
    <w:rsid w:val="0086567D"/>
    <w:rsid w:val="00883F7F"/>
    <w:rsid w:val="00897F60"/>
    <w:rsid w:val="008B08ED"/>
    <w:rsid w:val="00921E65"/>
    <w:rsid w:val="009419C0"/>
    <w:rsid w:val="00964981"/>
    <w:rsid w:val="009A749F"/>
    <w:rsid w:val="00A240AC"/>
    <w:rsid w:val="00A273A2"/>
    <w:rsid w:val="00A92059"/>
    <w:rsid w:val="00AB1E2F"/>
    <w:rsid w:val="00AD296A"/>
    <w:rsid w:val="00AD62B5"/>
    <w:rsid w:val="00AE1BA5"/>
    <w:rsid w:val="00B02A7C"/>
    <w:rsid w:val="00B02DC0"/>
    <w:rsid w:val="00B2693B"/>
    <w:rsid w:val="00B84C38"/>
    <w:rsid w:val="00B85992"/>
    <w:rsid w:val="00B90B4F"/>
    <w:rsid w:val="00BA613F"/>
    <w:rsid w:val="00BB0395"/>
    <w:rsid w:val="00BB609B"/>
    <w:rsid w:val="00BE295A"/>
    <w:rsid w:val="00BE371E"/>
    <w:rsid w:val="00BE43DB"/>
    <w:rsid w:val="00BE57F6"/>
    <w:rsid w:val="00BF04F2"/>
    <w:rsid w:val="00C14C6E"/>
    <w:rsid w:val="00C30B6B"/>
    <w:rsid w:val="00C3629E"/>
    <w:rsid w:val="00C61A30"/>
    <w:rsid w:val="00C77047"/>
    <w:rsid w:val="00C80CBA"/>
    <w:rsid w:val="00C8751F"/>
    <w:rsid w:val="00C91C26"/>
    <w:rsid w:val="00CA4F00"/>
    <w:rsid w:val="00CD4AFC"/>
    <w:rsid w:val="00D002AF"/>
    <w:rsid w:val="00D51E16"/>
    <w:rsid w:val="00D607A8"/>
    <w:rsid w:val="00D63E49"/>
    <w:rsid w:val="00D9125F"/>
    <w:rsid w:val="00DB6CAF"/>
    <w:rsid w:val="00E001F9"/>
    <w:rsid w:val="00E40065"/>
    <w:rsid w:val="00E40D97"/>
    <w:rsid w:val="00E84031"/>
    <w:rsid w:val="00EB3E53"/>
    <w:rsid w:val="00ED68F4"/>
    <w:rsid w:val="00EE0899"/>
    <w:rsid w:val="00F13906"/>
    <w:rsid w:val="00F65F4A"/>
    <w:rsid w:val="00FB494E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034F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9A1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D002AF"/>
    <w:pPr>
      <w:keepNext/>
      <w:keepLines/>
      <w:snapToGrid w:val="0"/>
      <w:spacing w:before="60" w:after="60"/>
      <w:contextualSpacing/>
      <w:outlineLvl w:val="0"/>
    </w:pPr>
    <w:rPr>
      <w:rFonts w:eastAsia="华文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02AF"/>
    <w:pPr>
      <w:keepNext/>
      <w:keepLines/>
      <w:spacing w:before="40" w:after="40"/>
      <w:outlineLvl w:val="1"/>
    </w:pPr>
    <w:rPr>
      <w:rFonts w:asciiTheme="majorHAnsi" w:eastAsia="华文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02AF"/>
    <w:pPr>
      <w:keepNext/>
      <w:keepLines/>
      <w:contextualSpacing/>
      <w:outlineLvl w:val="2"/>
    </w:pPr>
    <w:rPr>
      <w:rFonts w:eastAsia="华文宋体"/>
      <w:bCs/>
      <w:szCs w:val="32"/>
    </w:rPr>
  </w:style>
  <w:style w:type="character" w:default="1" w:styleId="a0">
    <w:name w:val="Default Paragraph Font"/>
    <w:uiPriority w:val="1"/>
    <w:semiHidden/>
    <w:unhideWhenUsed/>
    <w:rsid w:val="006529A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529A1"/>
  </w:style>
  <w:style w:type="character" w:customStyle="1" w:styleId="10">
    <w:name w:val="标题 1 字符"/>
    <w:basedOn w:val="a0"/>
    <w:link w:val="1"/>
    <w:uiPriority w:val="9"/>
    <w:rsid w:val="00D002AF"/>
    <w:rPr>
      <w:rFonts w:eastAsia="华文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02AF"/>
    <w:rPr>
      <w:rFonts w:asciiTheme="majorHAnsi" w:eastAsia="华文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02AF"/>
    <w:rPr>
      <w:rFonts w:eastAsia="华文宋体"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002AF"/>
    <w:pPr>
      <w:spacing w:before="240" w:after="60"/>
      <w:jc w:val="center"/>
    </w:pPr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D002AF"/>
    <w:rPr>
      <w:rFonts w:asciiTheme="majorHAnsi" w:eastAsia="宋体" w:hAnsiTheme="majorHAnsi" w:cstheme="majorBidi"/>
      <w:b/>
      <w:bCs/>
      <w:sz w:val="48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D002AF"/>
    <w:pPr>
      <w:ind w:left="280" w:hanging="280"/>
      <w:jc w:val="left"/>
    </w:pPr>
    <w:rPr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D002AF"/>
    <w:pPr>
      <w:ind w:left="560" w:hanging="280"/>
      <w:jc w:val="left"/>
    </w:pPr>
    <w:rPr>
      <w:sz w:val="20"/>
      <w:szCs w:val="20"/>
    </w:rPr>
  </w:style>
  <w:style w:type="paragraph" w:styleId="31">
    <w:name w:val="index 3"/>
    <w:basedOn w:val="a"/>
    <w:next w:val="a"/>
    <w:autoRedefine/>
    <w:uiPriority w:val="99"/>
    <w:unhideWhenUsed/>
    <w:rsid w:val="00D002AF"/>
    <w:pPr>
      <w:ind w:left="840" w:hanging="280"/>
      <w:jc w:val="left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D002AF"/>
    <w:pPr>
      <w:ind w:left="1120" w:hanging="280"/>
      <w:jc w:val="left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D002AF"/>
    <w:pPr>
      <w:ind w:left="1400" w:hanging="280"/>
      <w:jc w:val="left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D002AF"/>
    <w:pPr>
      <w:ind w:left="1680" w:hanging="280"/>
      <w:jc w:val="left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D002AF"/>
    <w:pPr>
      <w:ind w:left="1960" w:hanging="280"/>
      <w:jc w:val="left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D002AF"/>
    <w:pPr>
      <w:ind w:left="2240" w:hanging="280"/>
      <w:jc w:val="left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D002AF"/>
    <w:pPr>
      <w:ind w:left="2520" w:hanging="280"/>
      <w:jc w:val="left"/>
    </w:pPr>
    <w:rPr>
      <w:sz w:val="20"/>
      <w:szCs w:val="20"/>
    </w:rPr>
  </w:style>
  <w:style w:type="paragraph" w:styleId="a5">
    <w:name w:val="index heading"/>
    <w:basedOn w:val="a"/>
    <w:next w:val="11"/>
    <w:uiPriority w:val="99"/>
    <w:unhideWhenUsed/>
    <w:rsid w:val="00D002AF"/>
    <w:pPr>
      <w:spacing w:before="120" w:after="120"/>
      <w:jc w:val="left"/>
    </w:pPr>
    <w:rPr>
      <w:i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002AF"/>
    <w:pPr>
      <w:spacing w:before="120"/>
      <w:jc w:val="left"/>
    </w:pPr>
    <w:rPr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D002AF"/>
    <w:pPr>
      <w:ind w:left="280"/>
      <w:jc w:val="left"/>
    </w:pPr>
    <w:rPr>
      <w:b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02AF"/>
    <w:pPr>
      <w:ind w:left="560"/>
      <w:jc w:val="left"/>
    </w:pPr>
    <w:rPr>
      <w:sz w:val="22"/>
    </w:rPr>
  </w:style>
  <w:style w:type="paragraph" w:styleId="TOC4">
    <w:name w:val="toc 4"/>
    <w:basedOn w:val="a"/>
    <w:next w:val="a"/>
    <w:autoRedefine/>
    <w:uiPriority w:val="39"/>
    <w:unhideWhenUsed/>
    <w:rsid w:val="00D002AF"/>
    <w:pPr>
      <w:ind w:left="84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D002AF"/>
    <w:pPr>
      <w:ind w:left="112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D002AF"/>
    <w:pPr>
      <w:ind w:left="140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002AF"/>
    <w:pPr>
      <w:ind w:left="168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002AF"/>
    <w:pPr>
      <w:ind w:left="19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002AF"/>
    <w:pPr>
      <w:ind w:left="2240"/>
      <w:jc w:val="left"/>
    </w:pPr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2AF"/>
    <w:rPr>
      <w:rFonts w:eastAsia="华文仿宋"/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D002AF"/>
  </w:style>
  <w:style w:type="paragraph" w:styleId="a9">
    <w:name w:val="header"/>
    <w:basedOn w:val="a"/>
    <w:link w:val="aa"/>
    <w:uiPriority w:val="99"/>
    <w:unhideWhenUsed/>
    <w:rsid w:val="00D0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002AF"/>
    <w:rPr>
      <w:rFonts w:eastAsia="华文仿宋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B3E53"/>
    <w:rPr>
      <w:rFonts w:ascii="宋体" w:eastAsia="宋体"/>
      <w:sz w:val="24"/>
    </w:rPr>
  </w:style>
  <w:style w:type="character" w:customStyle="1" w:styleId="ac">
    <w:name w:val="文档结构图 字符"/>
    <w:basedOn w:val="a0"/>
    <w:link w:val="ab"/>
    <w:uiPriority w:val="99"/>
    <w:semiHidden/>
    <w:rsid w:val="00EB3E53"/>
    <w:rPr>
      <w:rFonts w:ascii="宋体" w:eastAsia="宋体"/>
    </w:rPr>
  </w:style>
  <w:style w:type="character" w:styleId="ad">
    <w:name w:val="Placeholder Text"/>
    <w:basedOn w:val="a0"/>
    <w:uiPriority w:val="99"/>
    <w:semiHidden/>
    <w:rsid w:val="00332DE1"/>
    <w:rPr>
      <w:color w:val="808080"/>
    </w:rPr>
  </w:style>
  <w:style w:type="character" w:styleId="ae">
    <w:name w:val="Hyperlink"/>
    <w:basedOn w:val="a0"/>
    <w:uiPriority w:val="99"/>
    <w:unhideWhenUsed/>
    <w:rsid w:val="00883F7F"/>
    <w:rPr>
      <w:color w:val="0000FF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255DB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255DB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55DB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55DBD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55DB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55DBD"/>
    <w:rPr>
      <w:rFonts w:ascii="Arial" w:hAnsi="Arial" w:cs="Arial"/>
      <w:vanish/>
      <w:kern w:val="0"/>
      <w:sz w:val="16"/>
      <w:szCs w:val="16"/>
    </w:rPr>
  </w:style>
  <w:style w:type="character" w:styleId="af0">
    <w:name w:val="Unresolved Mention"/>
    <w:basedOn w:val="a0"/>
    <w:uiPriority w:val="99"/>
    <w:rsid w:val="00F65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9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2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otingting@iie.ac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EBA88F-7E20-F54B-A69F-E1924620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Headings</vt:lpstr>
      </vt:variant>
      <vt:variant>
        <vt:i4>9</vt:i4>
      </vt:variant>
    </vt:vector>
  </HeadingPairs>
  <TitlesOfParts>
    <vt:vector size="9" baseType="lpstr">
      <vt:lpstr>1. 加密算法描述</vt:lpstr>
      <vt:lpstr>    1）加密对象</vt:lpstr>
      <vt:lpstr>    2）密钥</vt:lpstr>
      <vt:lpstr>    3）加密过程</vt:lpstr>
      <vt:lpstr>    4）解密过程</vt:lpstr>
      <vt:lpstr>2. 攻击方式</vt:lpstr>
      <vt:lpstr>3. 时间限制</vt:lpstr>
      <vt:lpstr>4. 发送方式</vt:lpstr>
      <vt:lpstr>5. 题号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</dc:creator>
  <cp:keywords/>
  <dc:description/>
  <cp:lastModifiedBy>郭 婷婷</cp:lastModifiedBy>
  <cp:revision>39</cp:revision>
  <cp:lastPrinted>2016-09-08T05:48:00Z</cp:lastPrinted>
  <dcterms:created xsi:type="dcterms:W3CDTF">2018-09-26T06:53:00Z</dcterms:created>
  <dcterms:modified xsi:type="dcterms:W3CDTF">2021-09-18T08:12:00Z</dcterms:modified>
</cp:coreProperties>
</file>